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Rapporto sullo stato della rete 2014:</w:t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Gentili signore, egregi signori,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vi facciamo pervenire in allegato il modulo per i rapporti sullo stato della rete 2014. Il modulo ha lo scopo di consolidare tali rapporti e in particolare di arrivare a definire uno standard del settore.</w:t>
      </w: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-710484</wp:posOffset>
            </wp:positionH>
            <wp:positionV relativeFrom="paragraph">
              <wp:posOffset>120177</wp:posOffset>
            </wp:positionV>
            <wp:extent cx="593793" cy="515566"/>
            <wp:effectExtent l="19050" t="0" r="0" b="0"/>
            <wp:wrapThrough wrapText="bothSides">
              <wp:wrapPolygon edited="0">
                <wp:start x="-694" y="0"/>
                <wp:lineTo x="-694" y="20672"/>
                <wp:lineTo x="21507" y="20672"/>
                <wp:lineTo x="21507" y="0"/>
                <wp:lineTo x="-694" y="0"/>
              </wp:wrapPolygon>
            </wp:wrapThrough>
            <wp:docPr id="1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Fase 1 </w:t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In questa fase è possibile selezionare il genere di impianto e i tipi di impianto corrispondente. Non appena inserite un nuovo tipo di impianto, questo apparirà nella selezione a sinistra.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*Tipi di impianto principali: questi tipi di impianto devono essere oggetto di un rapporto separato. Gli altri tipi di impianto di un dato genere possono essere indicati insieme o singolarmente.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Inserite poi gli altri dati come valore di riacquisto, ᴓ età, ᴓ durata di utilizzazione, stato effettivo, stato di riferimento e loro differenza, mezzi impiegati e fabbisogno. Il campo per le osservazioni può essere compilato in qualsiasi momento.</w:t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Si prega di completare il modulo per ciascun genere di impianto secondo le istruzioni. Con le funzioni integrate avete la possibilità di scegliere il genere di impianto attivo e di salvare i dati.</w:t>
      </w: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lang w:val="de-CH" w:eastAsia="de-CH"/>
        </w:rPr>
        <w:drawing>
          <wp:inline distT="0" distB="0" distL="0" distR="0">
            <wp:extent cx="1268095" cy="293370"/>
            <wp:effectExtent l="19050" t="0" r="8255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-759122</wp:posOffset>
            </wp:positionH>
            <wp:positionV relativeFrom="paragraph">
              <wp:posOffset>-122</wp:posOffset>
            </wp:positionV>
            <wp:extent cx="593792" cy="457200"/>
            <wp:effectExtent l="19050" t="0" r="0" b="0"/>
            <wp:wrapThrough wrapText="bothSides">
              <wp:wrapPolygon edited="0">
                <wp:start x="-695" y="0"/>
                <wp:lineTo x="-695" y="20700"/>
                <wp:lineTo x="21531" y="20700"/>
                <wp:lineTo x="21531" y="0"/>
                <wp:lineTo x="-695" y="0"/>
              </wp:wrapPolygon>
            </wp:wrapThrough>
            <wp:docPr id="12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Fase 2</w:t>
      </w:r>
    </w:p>
    <w:p>
      <w:pPr>
        <w:rPr>
          <w:rFonts w:ascii="Arial" w:hAnsi="Arial" w:cs="Arial"/>
          <w:b/>
          <w:sz w:val="20"/>
          <w:szCs w:val="20"/>
          <w:u w:val="single"/>
        </w:rPr>
      </w:pPr>
    </w:p>
    <w:p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Funzioni</w:t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lang w:val="de-CH" w:eastAsia="de-C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24765</wp:posOffset>
            </wp:positionV>
            <wp:extent cx="1991995" cy="1248410"/>
            <wp:effectExtent l="19050" t="0" r="8255" b="0"/>
            <wp:wrapTight wrapText="bothSides">
              <wp:wrapPolygon edited="0">
                <wp:start x="-207" y="0"/>
                <wp:lineTo x="-207" y="21424"/>
                <wp:lineTo x="21690" y="21424"/>
                <wp:lineTo x="21690" y="0"/>
                <wp:lineTo x="-207" y="0"/>
              </wp:wrapPolygon>
            </wp:wrapTight>
            <wp:docPr id="10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0"/>
        </w:rPr>
        <w:tab/>
        <w:t xml:space="preserve"> [Nuovo]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Crea un nuovo genere di impianto</w:t>
      </w:r>
    </w:p>
    <w:p>
      <w:pPr>
        <w:tabs>
          <w:tab w:val="left" w:pos="3969"/>
        </w:tabs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ab/>
        <w:t>[Salvare]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Salva i dati inseriti</w:t>
      </w:r>
    </w:p>
    <w:p>
      <w:pPr>
        <w:tabs>
          <w:tab w:val="left" w:pos="3969"/>
        </w:tabs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ab/>
        <w:t>[Eliminare]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Elimina i dati inseriti</w:t>
      </w:r>
    </w:p>
    <w:p>
      <w:pPr>
        <w:tabs>
          <w:tab w:val="left" w:pos="3969"/>
        </w:tabs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ab/>
        <w:t>[Ordinare]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 xml:space="preserve">Ordina i termini nella banca dati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secondo i generi di impianto</w:t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tabs>
          <w:tab w:val="left" w:pos="3969"/>
          <w:tab w:val="left" w:pos="5387"/>
          <w:tab w:val="left" w:pos="6096"/>
        </w:tabs>
        <w:rPr>
          <w:rFonts w:ascii="Arial" w:hAnsi="Arial" w:cs="Arial"/>
          <w:b/>
          <w:sz w:val="20"/>
        </w:rPr>
      </w:pPr>
    </w:p>
    <w:p>
      <w:pPr>
        <w:tabs>
          <w:tab w:val="left" w:pos="3969"/>
          <w:tab w:val="left" w:pos="5387"/>
          <w:tab w:val="left" w:pos="609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Ulteriori funzioni:</w:t>
      </w:r>
      <w:r>
        <w:rPr>
          <w:rFonts w:ascii="Arial" w:hAnsi="Arial" w:cs="Arial"/>
          <w:b/>
          <w:sz w:val="20"/>
        </w:rPr>
        <w:tab/>
        <w:t xml:space="preserve"> [&gt;]</w:t>
      </w:r>
      <w:r>
        <w:rPr>
          <w:rFonts w:ascii="Arial" w:hAnsi="Arial" w:cs="Arial"/>
          <w:b/>
          <w:sz w:val="20"/>
        </w:rPr>
        <w:tab/>
        <w:t xml:space="preserve"> </w:t>
      </w:r>
      <w:r>
        <w:rPr>
          <w:rFonts w:ascii="Arial" w:hAnsi="Arial" w:cs="Arial"/>
          <w:sz w:val="20"/>
        </w:rPr>
        <w:t>Avanza di un genere di impianto</w:t>
      </w:r>
    </w:p>
    <w:p>
      <w:pPr>
        <w:tabs>
          <w:tab w:val="left" w:pos="3969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</w:p>
    <w:p>
      <w:pPr>
        <w:tabs>
          <w:tab w:val="left" w:pos="3969"/>
          <w:tab w:val="left" w:pos="538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ab/>
        <w:t xml:space="preserve"> [&lt;]</w:t>
      </w:r>
      <w:r>
        <w:rPr>
          <w:rFonts w:ascii="Arial" w:hAnsi="Arial" w:cs="Arial"/>
          <w:b/>
          <w:sz w:val="20"/>
        </w:rPr>
        <w:tab/>
        <w:t xml:space="preserve"> </w:t>
      </w:r>
      <w:r>
        <w:rPr>
          <w:rFonts w:ascii="Arial" w:hAnsi="Arial" w:cs="Arial"/>
          <w:sz w:val="20"/>
        </w:rPr>
        <w:t>Torna al genere di impianto precedente</w:t>
      </w:r>
    </w:p>
    <w:p>
      <w:pPr>
        <w:tabs>
          <w:tab w:val="left" w:pos="3969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</w:p>
    <w:p>
      <w:pPr>
        <w:tabs>
          <w:tab w:val="left" w:pos="3969"/>
          <w:tab w:val="left" w:pos="538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ab/>
        <w:t xml:space="preserve"> [&lt;&lt;&lt;]</w:t>
      </w:r>
      <w:r>
        <w:rPr>
          <w:rFonts w:ascii="Arial" w:hAnsi="Arial" w:cs="Arial"/>
          <w:b/>
          <w:sz w:val="20"/>
        </w:rPr>
        <w:tab/>
        <w:t xml:space="preserve"> </w:t>
      </w:r>
      <w:r>
        <w:rPr>
          <w:rFonts w:ascii="Arial" w:hAnsi="Arial" w:cs="Arial"/>
          <w:sz w:val="20"/>
        </w:rPr>
        <w:t>Torna alla prima pagina</w:t>
      </w:r>
    </w:p>
    <w:p>
      <w:pPr>
        <w:tabs>
          <w:tab w:val="left" w:pos="3969"/>
          <w:tab w:val="left" w:pos="538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</w:p>
    <w:p>
      <w:pPr>
        <w:tabs>
          <w:tab w:val="left" w:pos="3969"/>
          <w:tab w:val="left" w:pos="538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lang w:val="de-CH" w:eastAsia="de-CH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114300</wp:posOffset>
            </wp:positionV>
            <wp:extent cx="593725" cy="490855"/>
            <wp:effectExtent l="19050" t="0" r="0" b="0"/>
            <wp:wrapThrough wrapText="bothSides">
              <wp:wrapPolygon edited="0">
                <wp:start x="-693" y="0"/>
                <wp:lineTo x="-693" y="20957"/>
                <wp:lineTo x="21484" y="20957"/>
                <wp:lineTo x="21484" y="0"/>
                <wp:lineTo x="-693" y="0"/>
              </wp:wrapPolygon>
            </wp:wrapThrough>
            <wp:docPr id="13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0"/>
        </w:rPr>
        <w:tab/>
        <w:t xml:space="preserve"> [&gt;&gt;&gt;]</w:t>
      </w:r>
      <w:r>
        <w:rPr>
          <w:rFonts w:ascii="Arial" w:hAnsi="Arial" w:cs="Arial"/>
          <w:b/>
          <w:sz w:val="20"/>
        </w:rPr>
        <w:tab/>
        <w:t xml:space="preserve"> </w:t>
      </w:r>
      <w:r>
        <w:rPr>
          <w:rFonts w:ascii="Arial" w:hAnsi="Arial" w:cs="Arial"/>
          <w:sz w:val="20"/>
        </w:rPr>
        <w:t>Avanza fino all'ultima pagina</w:t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Fase 3 </w:t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tabs>
          <w:tab w:val="left" w:pos="396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La funzione «consolidare» permette di calcolare e rappresentare ogni singolo genere di impianto. Questa fase potrebbe durare un certo tempo.</w:t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-696298</wp:posOffset>
            </wp:positionH>
            <wp:positionV relativeFrom="paragraph">
              <wp:posOffset>-51908</wp:posOffset>
            </wp:positionV>
            <wp:extent cx="593793" cy="471792"/>
            <wp:effectExtent l="19050" t="0" r="0" b="0"/>
            <wp:wrapThrough wrapText="bothSides">
              <wp:wrapPolygon edited="0">
                <wp:start x="-695" y="0"/>
                <wp:lineTo x="-695" y="21016"/>
                <wp:lineTo x="21531" y="21016"/>
                <wp:lineTo x="21531" y="0"/>
                <wp:lineTo x="-695" y="0"/>
              </wp:wrapPolygon>
            </wp:wrapThrough>
            <wp:docPr id="14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Fase 4</w:t>
      </w:r>
    </w:p>
    <w:p>
      <w:pPr>
        <w:rPr>
          <w:rFonts w:ascii="Arial" w:hAnsi="Arial" w:cs="Arial"/>
          <w:b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Nella fase 4 si genera automaticamente un diagramma a torta, che fornisce una rappresentazione chiara delle classi di stato 1-5.</w:t>
      </w:r>
    </w:p>
    <w:sectPr>
      <w:headerReference w:type="default" r:id="rId14"/>
      <w:footerReference w:type="default" r:id="rId15"/>
      <w:headerReference w:type="first" r:id="rId16"/>
      <w:pgSz w:w="11906" w:h="16838"/>
      <w:pgMar w:top="1418" w:right="1134" w:bottom="1077" w:left="1701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rPr>
          <w:sz w:val="20"/>
          <w:szCs w:val="20"/>
        </w:rPr>
      </w:pPr>
      <w:r>
        <w:separator/>
      </w:r>
    </w:p>
  </w:endnote>
  <w:endnote w:type="continuationSeparator" w:id="0">
    <w:p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5" w:type="dxa"/>
      <w:tblLook w:val="01E0"/>
    </w:tblPr>
    <w:tblGrid>
      <w:gridCol w:w="9215"/>
    </w:tblGrid>
    <w:tr>
      <w:trPr>
        <w:cantSplit/>
        <w:trHeight w:hRule="exact" w:val="510"/>
      </w:trPr>
      <w:tc>
        <w:tcPr>
          <w:tcW w:w="9215" w:type="dxa"/>
          <w:vAlign w:val="bottom"/>
        </w:tcPr>
        <w:p>
          <w:pPr>
            <w:pStyle w:val="Pfad"/>
            <w:spacing w:before="240" w:line="240" w:lineRule="exact"/>
            <w:rPr>
              <w:rFonts w:ascii="Barcode 3 of 9" w:hAnsi="Barcode 3 of 9"/>
              <w:sz w:val="22"/>
              <w:szCs w:val="22"/>
            </w:rPr>
          </w:pPr>
          <w:bookmarkStart w:id="0" w:name="_Hlk112468646"/>
          <w:r>
            <w:rPr>
              <w:rFonts w:ascii="Barcode 3 of 9" w:hAnsi="Barcode 3 of 9"/>
              <w:sz w:val="22"/>
            </w:rPr>
            <w:t>*</w:t>
          </w:r>
          <w:fldSimple w:instr=" DOCPROPERTY  FSC#UVEKCFG@15.1700:cooAddress  \* MERGEFORMAT ">
            <w:r>
              <w:rPr>
                <w:rFonts w:ascii="Barcode 3 of 9" w:hAnsi="Barcode 3 of 9"/>
                <w:b/>
                <w:bCs/>
                <w:sz w:val="22"/>
                <w:szCs w:val="22"/>
              </w:rPr>
              <w:t>COO.2125.100.2.7173960</w:t>
            </w:r>
          </w:fldSimple>
          <w:r>
            <w:rPr>
              <w:rFonts w:ascii="Barcode 3 of 9" w:hAnsi="Barcode 3 of 9"/>
              <w:sz w:val="22"/>
            </w:rPr>
            <w:t>*</w:t>
          </w:r>
        </w:p>
      </w:tc>
    </w:tr>
    <w:bookmarkEnd w:id="0"/>
  </w:tbl>
  <w:p>
    <w:pPr>
      <w:pStyle w:val="Fuzeile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rPr>
          <w:sz w:val="20"/>
          <w:szCs w:val="20"/>
        </w:rPr>
      </w:pPr>
      <w:r>
        <w:separator/>
      </w:r>
    </w:p>
  </w:footnote>
  <w:footnote w:type="continuationSeparator" w:id="0">
    <w:p>
      <w:pPr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9" w:type="dxa"/>
      <w:tblInd w:w="-595" w:type="dxa"/>
      <w:tblLayout w:type="fixed"/>
      <w:tblLook w:val="01E0"/>
    </w:tblPr>
    <w:tblGrid>
      <w:gridCol w:w="4848"/>
      <w:gridCol w:w="4961"/>
    </w:tblGrid>
    <w:tr>
      <w:trPr>
        <w:cantSplit/>
        <w:trHeight w:hRule="exact" w:val="1283"/>
      </w:trPr>
      <w:tc>
        <w:tcPr>
          <w:tcW w:w="4848" w:type="dxa"/>
        </w:tcPr>
        <w:p>
          <w:pPr>
            <w:pStyle w:val="Logo"/>
            <w:rPr>
              <w:rFonts w:cs="Arial"/>
              <w:szCs w:val="15"/>
            </w:rPr>
          </w:pPr>
          <w:r>
            <w:rPr>
              <w:rFonts w:cs="Arial"/>
              <w:lang w:val="de-CH"/>
            </w:rPr>
            <w:drawing>
              <wp:inline distT="0" distB="0" distL="0" distR="0">
                <wp:extent cx="2057400" cy="657225"/>
                <wp:effectExtent l="19050" t="0" r="0" b="0"/>
                <wp:docPr id="8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Logo"/>
            <w:rPr>
              <w:rFonts w:cs="Arial"/>
              <w:szCs w:val="15"/>
            </w:rPr>
          </w:pPr>
        </w:p>
      </w:tc>
      <w:tc>
        <w:tcPr>
          <w:tcW w:w="4961" w:type="dxa"/>
        </w:tcPr>
        <w:p>
          <w:pPr>
            <w:pStyle w:val="Kopfzeil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</w:rPr>
            <w:t xml:space="preserve">Dipartimento federale dell'ambiente, dei trasporti, </w:t>
          </w:r>
        </w:p>
        <w:p>
          <w:pPr>
            <w:pStyle w:val="Kopfzeil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</w:rPr>
            <w:t>dell'energia e delle comunicazioni DATEC</w:t>
          </w:r>
        </w:p>
        <w:p>
          <w:pPr>
            <w:pStyle w:val="Kopfzeile"/>
            <w:spacing w:line="100" w:lineRule="exact"/>
            <w:rPr>
              <w:rFonts w:ascii="Arial" w:hAnsi="Arial" w:cs="Arial"/>
              <w:sz w:val="15"/>
              <w:szCs w:val="15"/>
            </w:rPr>
          </w:pPr>
        </w:p>
        <w:p>
          <w:pPr>
            <w:pStyle w:val="Kopfzeile"/>
            <w:rPr>
              <w:rFonts w:ascii="Arial" w:hAnsi="Arial" w:cs="Arial"/>
              <w:b/>
              <w:sz w:val="15"/>
              <w:szCs w:val="15"/>
            </w:rPr>
          </w:pPr>
          <w:r>
            <w:rPr>
              <w:rFonts w:ascii="Arial" w:hAnsi="Arial" w:cs="Arial"/>
              <w:b/>
              <w:sz w:val="15"/>
            </w:rPr>
            <w:t>Ufficio federale dei trasporti</w:t>
          </w:r>
        </w:p>
        <w:p>
          <w:pPr>
            <w:pStyle w:val="Kopfzeil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</w:rPr>
            <w:t>Divisione Finanziamento</w:t>
          </w:r>
        </w:p>
      </w:tc>
    </w:tr>
  </w:tbl>
  <w:p>
    <w:pPr>
      <w:pStyle w:val="Kopfzeile"/>
      <w:rPr>
        <w:rFonts w:ascii="Arial" w:hAnsi="Arial" w:cs="Arial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ogo"/>
    </w:pPr>
    <w:r>
      <w:rPr>
        <w:lang w:val="de-CH"/>
      </w:rPr>
      <w:drawing>
        <wp:inline distT="0" distB="0" distL="0" distR="0">
          <wp:extent cx="2057400" cy="657225"/>
          <wp:effectExtent l="19050" t="0" r="0" b="0"/>
          <wp:docPr id="6" name="Bild 1" descr="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45EA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441A5A05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533D7E"/>
    <w:multiLevelType w:val="multilevel"/>
    <w:tmpl w:val="75165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7482636E"/>
    <w:multiLevelType w:val="multilevel"/>
    <w:tmpl w:val="DAAA24A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4"/>
  <w:attachedTemplate r:id="rId1"/>
  <w:stylePaneFormatFilter w:val="3F01"/>
  <w:mailMerge>
    <w:mainDocumentType w:val="formLetters"/>
    <w:linkToQuery/>
    <w:dataType w:val="textFile"/>
    <w:connectString w:val=""/>
    <w:query w:val="SELECT * FROM C:\Users\U80823~1\AppData\Local\Temp\fsc.client\gen\Datasource_COO.2125.100.2.5993008.doc"/>
    <w:activeRecord w:val="-1"/>
  </w:mailMerge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pageBreakBefore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pPr>
      <w:numPr>
        <w:numId w:val="1"/>
      </w:numPr>
    </w:pPr>
  </w:style>
  <w:style w:type="paragraph" w:customStyle="1" w:styleId="Textkrper1">
    <w:name w:val="Textkörper1"/>
    <w:basedOn w:val="Standard"/>
    <w:autoRedefine/>
    <w:pPr>
      <w:tabs>
        <w:tab w:val="left" w:pos="360"/>
        <w:tab w:val="left" w:pos="900"/>
        <w:tab w:val="left" w:pos="1980"/>
        <w:tab w:val="left" w:pos="4320"/>
        <w:tab w:val="left" w:pos="4860"/>
        <w:tab w:val="left" w:pos="5220"/>
        <w:tab w:val="left" w:pos="6840"/>
      </w:tabs>
      <w:ind w:left="794"/>
    </w:pPr>
    <w:rPr>
      <w:rFonts w:ascii="Arial" w:hAnsi="Arial" w:cs="Arial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sz w:val="24"/>
      <w:szCs w:val="24"/>
      <w:lang w:val="it-IT" w:eastAsia="en-US"/>
    </w:rPr>
  </w:style>
  <w:style w:type="paragraph" w:styleId="Fuzeile">
    <w:name w:val="footer"/>
    <w:basedOn w:val="Standard"/>
    <w:link w:val="FuzeileZchn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  <w:lang w:val="it-IT" w:eastAsia="en-US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it-I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u00007a\BAV-Templates$\MSOffice\CDBund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2014 12 01 RapRet2014 strumento per il consolidamento I spiegazioni"/>
    <f:field ref="objsubject" par="" edit="true" text=""/>
    <f:field ref="objcreatedby" par="" text="Firouzi, Neshat (BAV - fin)"/>
    <f:field ref="objcreatedat" par="" text="04.12.2014 10:30:05"/>
    <f:field ref="objchangedby" par="" text="Firouzi, Neshat (BAV - fin)"/>
    <f:field ref="objmodifiedat" par="" text="04.12.2014 11:09:20"/>
    <f:field ref="doc_FSCFOLIO_1_1001_FieldDocumentNumber" par="" text=""/>
    <f:field ref="doc_FSCFOLIO_1_1001_FieldSubject" par="" edit="true" text=""/>
    <f:field ref="FSCFOLIO_1_1001_FieldCurrentUser" par="" text="Monika Steck"/>
    <f:field ref="CCAPRECONFIG_15_1001_Objektname" par="" edit="true" text="2014 12 01 RapRet2014 strumento per il consolidamento I spiegazioni"/>
    <f:field ref="CHPRECONFIG_1_1001_Objektname" par="" edit="true" text="2014 12 01 RapRet2014 strumento per il consolidamento I spiegazioni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Versandart" par="" text="B-Post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en"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HPRECONFIG_1_1001_Anrede" text="Anrede"/>
    <f:field ref="CCAPRECONFIG_15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BAVCFG_15_1700_ForeignNumber" text="Fremdaktenzeichen"/>
    <f:field ref="CCAPRECONFIG_15_1001_Geschlecht" text="Geschlecht"/>
    <f:field ref="CCAPRECONFIG_15_1001_Geschlecht_Anrede" text="Geschlecht_Anrede"/>
    <f:field ref="CCAPRECONFIG_15_1001_Hausnummer" text="Hausnummer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Stiege" text="Stiege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HPRECONFIG_1_1001_Titel" text="Titel"/>
    <f:field ref="CCAPRECONFIG_15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CDBund.dotm</Template>
  <TotalTime>0</TotalTime>
  <Pages>1</Pages>
  <Words>280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UVEK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Angélique</dc:creator>
  <cp:lastModifiedBy>monika steck</cp:lastModifiedBy>
  <cp:revision>2</cp:revision>
  <cp:lastPrinted>2014-12-03T08:39:00Z</cp:lastPrinted>
  <dcterms:created xsi:type="dcterms:W3CDTF">2014-12-09T13:41:00Z</dcterms:created>
  <dcterms:modified xsi:type="dcterms:W3CDTF">2014-12-09T13:41:00Z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COO.2125.100.2.7173960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BAV-223-00005</vt:lpwstr>
  </property>
  <property fmtid="{D5CDD505-2E9C-101B-9397-08002B2CF9AE}" pid="5" name="FSC#COOELAK@1.1001:FileRefYear">
    <vt:lpwstr>2014</vt:lpwstr>
  </property>
  <property fmtid="{D5CDD505-2E9C-101B-9397-08002B2CF9AE}" pid="6" name="FSC#COOELAK@1.1001:FileRefOrdinal">
    <vt:lpwstr>5</vt:lpwstr>
  </property>
  <property fmtid="{D5CDD505-2E9C-101B-9397-08002B2CF9AE}" pid="7" name="FSC#COOELAK@1.1001:FileRefOU">
    <vt:lpwstr>sn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Firouzi Neshat</vt:lpwstr>
  </property>
  <property fmtid="{D5CDD505-2E9C-101B-9397-08002B2CF9AE}" pid="10" name="FSC#COOELAK@1.1001:OwnerExtension">
    <vt:lpwstr>+41 58 465 56 52</vt:lpwstr>
  </property>
  <property fmtid="{D5CDD505-2E9C-101B-9397-08002B2CF9AE}" pid="11" name="FSC#COOELAK@1.1001:OwnerFaxExtension">
    <vt:lpwstr>+41 58 462 59 87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Schienennetz (BAV)</vt:lpwstr>
  </property>
  <property fmtid="{D5CDD505-2E9C-101B-9397-08002B2CF9AE}" pid="17" name="FSC#COOELAK@1.1001:CreatedAt">
    <vt:lpwstr>04.12.2014</vt:lpwstr>
  </property>
  <property fmtid="{D5CDD505-2E9C-101B-9397-08002B2CF9AE}" pid="18" name="FSC#COOELAK@1.1001:OU">
    <vt:lpwstr>Schienennetz (BAV)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*COO.2125.100.2.7173960*</vt:lpwstr>
  </property>
  <property fmtid="{D5CDD505-2E9C-101B-9397-08002B2CF9AE}" pid="21" name="FSC#COOELAK@1.1001:RefBarCode">
    <vt:lpwstr>*COO.2125.100.2.7173961*</vt:lpwstr>
  </property>
  <property fmtid="{D5CDD505-2E9C-101B-9397-08002B2CF9AE}" pid="22" name="FSC#COOELAK@1.1001:FileRefBarCode">
    <vt:lpwstr>*BAV-223-00005*</vt:lpwstr>
  </property>
  <property fmtid="{D5CDD505-2E9C-101B-9397-08002B2CF9AE}" pid="23" name="FSC#COOELAK@1.1001:ExternalRef">
    <vt:lpwstr/>
  </property>
  <property fmtid="{D5CDD505-2E9C-101B-9397-08002B2CF9AE}" pid="24" name="FSC#FSCEFDCFG@15.1400:AssignmentName">
    <vt:lpwstr/>
  </property>
  <property fmtid="{D5CDD505-2E9C-101B-9397-08002B2CF9AE}" pid="25" name="FSC#FSCEFDCFG@15.1400:FileResponsible">
    <vt:lpwstr/>
  </property>
  <property fmtid="{D5CDD505-2E9C-101B-9397-08002B2CF9AE}" pid="26" name="FSC#FSCEFDCFG@15.1400:FileRespOrg">
    <vt:lpwstr/>
  </property>
  <property fmtid="{D5CDD505-2E9C-101B-9397-08002B2CF9AE}" pid="27" name="FSC#FSCEFDCFG@15.1400:FileRespTel">
    <vt:lpwstr/>
  </property>
  <property fmtid="{D5CDD505-2E9C-101B-9397-08002B2CF9AE}" pid="28" name="FSC#FSCEFDCFG@15.1400:FileRespEmail">
    <vt:lpwstr/>
  </property>
  <property fmtid="{D5CDD505-2E9C-101B-9397-08002B2CF9AE}" pid="29" name="FSC#FSCEFDCFG@15.1400:Subject">
    <vt:lpwstr/>
  </property>
  <property fmtid="{D5CDD505-2E9C-101B-9397-08002B2CF9AE}" pid="30" name="FSC#FSCEFDCFG@15.1400:TitleDossier">
    <vt:lpwstr/>
  </property>
  <property fmtid="{D5CDD505-2E9C-101B-9397-08002B2CF9AE}" pid="31" name="FSC#FSCEFDCFG@15.1400:Dossierref">
    <vt:lpwstr/>
  </property>
  <property fmtid="{D5CDD505-2E9C-101B-9397-08002B2CF9AE}" pid="32" name="FSC#FSCEFDCFG@15.1400:OutAttachEledtr">
    <vt:lpwstr/>
  </property>
  <property fmtid="{D5CDD505-2E9C-101B-9397-08002B2CF9AE}" pid="33" name="FSC#FSCEFDCFG@15.1400:OutAttachPhysic">
    <vt:lpwstr/>
  </property>
  <property fmtid="{D5CDD505-2E9C-101B-9397-08002B2CF9AE}" pid="34" name="FSC#FSCEFDCFG@15.1400:FileRespFax">
    <vt:lpwstr/>
  </property>
  <property fmtid="{D5CDD505-2E9C-101B-9397-08002B2CF9AE}" pid="35" name="FSC#FSCEFDCFG@15.1400:FileRespHome">
    <vt:lpwstr/>
  </property>
  <property fmtid="{D5CDD505-2E9C-101B-9397-08002B2CF9AE}" pid="36" name="FSC#FSCEFDCFG@15.1400:FileRespStreet">
    <vt:lpwstr/>
  </property>
  <property fmtid="{D5CDD505-2E9C-101B-9397-08002B2CF9AE}" pid="37" name="FSC#FSCEFDCFG@15.1400:FileRespZipCode">
    <vt:lpwstr/>
  </property>
  <property fmtid="{D5CDD505-2E9C-101B-9397-08002B2CF9AE}" pid="38" name="FSC#FSCEFDCFG@15.1400:FileRespOrgHome">
    <vt:lpwstr/>
  </property>
  <property fmtid="{D5CDD505-2E9C-101B-9397-08002B2CF9AE}" pid="39" name="FSC#FSCEFDCFG@15.1400:FileRespOrgStreet">
    <vt:lpwstr/>
  </property>
  <property fmtid="{D5CDD505-2E9C-101B-9397-08002B2CF9AE}" pid="40" name="FSC#FSCEFDCFG@15.1400:FileRespOrgZipCode">
    <vt:lpwstr/>
  </property>
  <property fmtid="{D5CDD505-2E9C-101B-9397-08002B2CF9AE}" pid="41" name="FSC#FSCEFDCFG@15.1400:SignApproved1">
    <vt:lpwstr/>
  </property>
  <property fmtid="{D5CDD505-2E9C-101B-9397-08002B2CF9AE}" pid="42" name="FSC#FSCEFDCFG@15.1400:SignApproved2">
    <vt:lpwstr/>
  </property>
  <property fmtid="{D5CDD505-2E9C-101B-9397-08002B2CF9AE}" pid="43" name="FSC#FSCEFDCFG@15.1400:UserFunction">
    <vt:lpwstr/>
  </property>
  <property fmtid="{D5CDD505-2E9C-101B-9397-08002B2CF9AE}" pid="44" name="FSC#FSCEFDCFG@15.1400:DocumentID">
    <vt:lpwstr/>
  </property>
  <property fmtid="{D5CDD505-2E9C-101B-9397-08002B2CF9AE}" pid="45" name="FSC#FSCEFDCFG@15.1400:Shortsign">
    <vt:lpwstr>Nein</vt:lpwstr>
  </property>
  <property fmtid="{D5CDD505-2E9C-101B-9397-08002B2CF9AE}" pid="46" name="FSC#FSCEFDCFG@15.1400:ForeignNumber">
    <vt:lpwstr/>
  </property>
  <property fmtid="{D5CDD505-2E9C-101B-9397-08002B2CF9AE}" pid="47" name="FSC#BAVTEMPL@102.1950:BAVShortsign">
    <vt:lpwstr/>
  </property>
  <property fmtid="{D5CDD505-2E9C-101B-9397-08002B2CF9AE}" pid="48" name="FSC#BAVTEMPL@102.1950:Registrierdatum">
    <vt:lpwstr/>
  </property>
  <property fmtid="{D5CDD505-2E9C-101B-9397-08002B2CF9AE}" pid="49" name="FSC#BAVTEMPL@102.1950:NameFileResponsible">
    <vt:lpwstr/>
  </property>
  <property fmtid="{D5CDD505-2E9C-101B-9397-08002B2CF9AE}" pid="50" name="FSC#BAVTEMPL@102.1950:VornameNameFileResponsible">
    <vt:lpwstr/>
  </property>
  <property fmtid="{D5CDD505-2E9C-101B-9397-08002B2CF9AE}" pid="51" name="FSC#BAVTEMPL@102.1950:ZusendungAm">
    <vt:lpwstr/>
  </property>
  <property fmtid="{D5CDD505-2E9C-101B-9397-08002B2CF9AE}" pid="52" name="FSC#BAVTEMPL@102.1950:EmpfStrasse">
    <vt:lpwstr/>
  </property>
  <property fmtid="{D5CDD505-2E9C-101B-9397-08002B2CF9AE}" pid="53" name="FSC#BAVTEMPL@102.1950:EmpfPLZ">
    <vt:lpwstr/>
  </property>
  <property fmtid="{D5CDD505-2E9C-101B-9397-08002B2CF9AE}" pid="54" name="FSC#BAVTEMPL@102.1950:EmpfOrt">
    <vt:lpwstr/>
  </property>
  <property fmtid="{D5CDD505-2E9C-101B-9397-08002B2CF9AE}" pid="55" name="FSC#BAVTEMPL@102.1950:Amtstitel">
    <vt:lpwstr/>
  </property>
  <property fmtid="{D5CDD505-2E9C-101B-9397-08002B2CF9AE}" pid="56" name="FSC#BAVTEMPL@102.1950:FileRespOU">
    <vt:lpwstr>Schienennetz</vt:lpwstr>
  </property>
  <property fmtid="{D5CDD505-2E9C-101B-9397-08002B2CF9AE}" pid="57" name="FSC#BAVTEMPL@102.1950:RegPlanPos">
    <vt:lpwstr>BAV-223</vt:lpwstr>
  </property>
  <property fmtid="{D5CDD505-2E9C-101B-9397-08002B2CF9AE}" pid="58" name="FSC#COOELAK@1.1001:IncomingNumber">
    <vt:lpwstr/>
  </property>
  <property fmtid="{D5CDD505-2E9C-101B-9397-08002B2CF9AE}" pid="59" name="FSC#COOELAK@1.1001:IncomingSubject">
    <vt:lpwstr/>
  </property>
  <property fmtid="{D5CDD505-2E9C-101B-9397-08002B2CF9AE}" pid="60" name="FSC#COOELAK@1.1001:ProcessResponsible">
    <vt:lpwstr/>
  </property>
  <property fmtid="{D5CDD505-2E9C-101B-9397-08002B2CF9AE}" pid="61" name="FSC#COOELAK@1.1001:ProcessResponsiblePhone">
    <vt:lpwstr/>
  </property>
  <property fmtid="{D5CDD505-2E9C-101B-9397-08002B2CF9AE}" pid="62" name="FSC#COOELAK@1.1001:ProcessResponsibleMail">
    <vt:lpwstr/>
  </property>
  <property fmtid="{D5CDD505-2E9C-101B-9397-08002B2CF9AE}" pid="63" name="FSC#COOELAK@1.1001:ProcessResponsibleFax">
    <vt:lpwstr/>
  </property>
  <property fmtid="{D5CDD505-2E9C-101B-9397-08002B2CF9AE}" pid="64" name="FSC#COOELAK@1.1001:ApproverFirstName">
    <vt:lpwstr/>
  </property>
  <property fmtid="{D5CDD505-2E9C-101B-9397-08002B2CF9AE}" pid="65" name="FSC#COOELAK@1.1001:ApproverSurName">
    <vt:lpwstr/>
  </property>
  <property fmtid="{D5CDD505-2E9C-101B-9397-08002B2CF9AE}" pid="66" name="FSC#COOELAK@1.1001:ApproverTitle">
    <vt:lpwstr/>
  </property>
  <property fmtid="{D5CDD505-2E9C-101B-9397-08002B2CF9AE}" pid="67" name="FSC#COOELAK@1.1001:ExternalDate">
    <vt:lpwstr/>
  </property>
  <property fmtid="{D5CDD505-2E9C-101B-9397-08002B2CF9AE}" pid="68" name="FSC#COOELAK@1.1001:SettlementApprovedAt">
    <vt:lpwstr/>
  </property>
  <property fmtid="{D5CDD505-2E9C-101B-9397-08002B2CF9AE}" pid="69" name="FSC#COOELAK@1.1001:BaseNumber">
    <vt:lpwstr>BAV-223</vt:lpwstr>
  </property>
  <property fmtid="{D5CDD505-2E9C-101B-9397-08002B2CF9AE}" pid="70" name="FSC#ELAKGOV@1.1001:PersonalSubjGender">
    <vt:lpwstr/>
  </property>
  <property fmtid="{D5CDD505-2E9C-101B-9397-08002B2CF9AE}" pid="71" name="FSC#ELAKGOV@1.1001:PersonalSubjFirstName">
    <vt:lpwstr/>
  </property>
  <property fmtid="{D5CDD505-2E9C-101B-9397-08002B2CF9AE}" pid="72" name="FSC#ELAKGOV@1.1001:PersonalSubjSurName">
    <vt:lpwstr/>
  </property>
  <property fmtid="{D5CDD505-2E9C-101B-9397-08002B2CF9AE}" pid="73" name="FSC#ELAKGOV@1.1001:PersonalSubjSalutation">
    <vt:lpwstr/>
  </property>
  <property fmtid="{D5CDD505-2E9C-101B-9397-08002B2CF9AE}" pid="74" name="FSC#ELAKGOV@1.1001:PersonalSubjAddress">
    <vt:lpwstr/>
  </property>
  <property fmtid="{D5CDD505-2E9C-101B-9397-08002B2CF9AE}" pid="75" name="FSC#BAVTEMPL@102.1950:AssignmentName">
    <vt:lpwstr/>
  </property>
  <property fmtid="{D5CDD505-2E9C-101B-9397-08002B2CF9AE}" pid="76" name="FSC#BAVTEMPL@102.1950:DocumentID">
    <vt:lpwstr/>
  </property>
  <property fmtid="{D5CDD505-2E9C-101B-9397-08002B2CF9AE}" pid="77" name="FSC#BAVTEMPL@102.1950:DocumentIDEnhanced">
    <vt:lpwstr/>
  </property>
  <property fmtid="{D5CDD505-2E9C-101B-9397-08002B2CF9AE}" pid="78" name="FSC#BAVTEMPL@102.1950:Dossierref">
    <vt:lpwstr/>
  </property>
  <property fmtid="{D5CDD505-2E9C-101B-9397-08002B2CF9AE}" pid="79" name="FSC#BAVTEMPL@102.1950:EmpfName">
    <vt:lpwstr/>
  </property>
  <property fmtid="{D5CDD505-2E9C-101B-9397-08002B2CF9AE}" pid="80" name="FSC#BAVTEMPL@102.1950:EmpfName_AP">
    <vt:lpwstr/>
  </property>
  <property fmtid="{D5CDD505-2E9C-101B-9397-08002B2CF9AE}" pid="81" name="FSC#BAVTEMPL@102.1950:EmpfOrt_AP">
    <vt:lpwstr/>
  </property>
  <property fmtid="{D5CDD505-2E9C-101B-9397-08002B2CF9AE}" pid="82" name="FSC#BAVTEMPL@102.1950:EmpfPLZ_AP">
    <vt:lpwstr/>
  </property>
  <property fmtid="{D5CDD505-2E9C-101B-9397-08002B2CF9AE}" pid="83" name="FSC#BAVTEMPL@102.1950:EmpfStrasse_AP">
    <vt:lpwstr/>
  </property>
  <property fmtid="{D5CDD505-2E9C-101B-9397-08002B2CF9AE}" pid="84" name="FSC#BAVTEMPL@102.1950:FileRespEmail">
    <vt:lpwstr/>
  </property>
  <property fmtid="{D5CDD505-2E9C-101B-9397-08002B2CF9AE}" pid="85" name="FSC#BAVTEMPL@102.1950:FileRespFax">
    <vt:lpwstr/>
  </property>
  <property fmtid="{D5CDD505-2E9C-101B-9397-08002B2CF9AE}" pid="86" name="FSC#BAVTEMPL@102.1950:FileRespHome">
    <vt:lpwstr/>
  </property>
  <property fmtid="{D5CDD505-2E9C-101B-9397-08002B2CF9AE}" pid="87" name="FSC#BAVTEMPL@102.1950:FileResponsible">
    <vt:lpwstr/>
  </property>
  <property fmtid="{D5CDD505-2E9C-101B-9397-08002B2CF9AE}" pid="88" name="FSC#BAVTEMPL@102.1950:FileRespOrg">
    <vt:lpwstr/>
  </property>
  <property fmtid="{D5CDD505-2E9C-101B-9397-08002B2CF9AE}" pid="89" name="FSC#BAVTEMPL@102.1950:FileRespOrgHome">
    <vt:lpwstr/>
  </property>
  <property fmtid="{D5CDD505-2E9C-101B-9397-08002B2CF9AE}" pid="90" name="FSC#BAVTEMPL@102.1950:FileRespOrgStreet">
    <vt:lpwstr/>
  </property>
  <property fmtid="{D5CDD505-2E9C-101B-9397-08002B2CF9AE}" pid="91" name="FSC#BAVTEMPL@102.1950:FileRespOrgZipCode">
    <vt:lpwstr/>
  </property>
  <property fmtid="{D5CDD505-2E9C-101B-9397-08002B2CF9AE}" pid="92" name="FSC#BAVTEMPL@102.1950:FileRespStreet">
    <vt:lpwstr/>
  </property>
  <property fmtid="{D5CDD505-2E9C-101B-9397-08002B2CF9AE}" pid="93" name="FSC#BAVTEMPL@102.1950:FileRespTel">
    <vt:lpwstr/>
  </property>
  <property fmtid="{D5CDD505-2E9C-101B-9397-08002B2CF9AE}" pid="94" name="FSC#BAVTEMPL@102.1950:FileRespZipCode">
    <vt:lpwstr/>
  </property>
  <property fmtid="{D5CDD505-2E9C-101B-9397-08002B2CF9AE}" pid="95" name="FSC#BAVTEMPL@102.1950:ForeignNumber">
    <vt:lpwstr/>
  </property>
  <property fmtid="{D5CDD505-2E9C-101B-9397-08002B2CF9AE}" pid="96" name="FSC#BAVTEMPL@102.1950:OutAttachEledtr">
    <vt:lpwstr/>
  </property>
  <property fmtid="{D5CDD505-2E9C-101B-9397-08002B2CF9AE}" pid="97" name="FSC#BAVTEMPL@102.1950:OutAttachPhysic">
    <vt:lpwstr/>
  </property>
  <property fmtid="{D5CDD505-2E9C-101B-9397-08002B2CF9AE}" pid="98" name="FSC#BAVTEMPL@102.1950:Shortsign">
    <vt:lpwstr>Nein</vt:lpwstr>
  </property>
  <property fmtid="{D5CDD505-2E9C-101B-9397-08002B2CF9AE}" pid="99" name="FSC#BAVTEMPL@102.1950:SignApproved1">
    <vt:lpwstr/>
  </property>
  <property fmtid="{D5CDD505-2E9C-101B-9397-08002B2CF9AE}" pid="100" name="FSC#BAVTEMPL@102.1950:SignApproved2">
    <vt:lpwstr/>
  </property>
  <property fmtid="{D5CDD505-2E9C-101B-9397-08002B2CF9AE}" pid="101" name="FSC#BAVTEMPL@102.1950:Subject">
    <vt:lpwstr/>
  </property>
  <property fmtid="{D5CDD505-2E9C-101B-9397-08002B2CF9AE}" pid="102" name="FSC#BAVTEMPL@102.1950:TitleDossier">
    <vt:lpwstr/>
  </property>
  <property fmtid="{D5CDD505-2E9C-101B-9397-08002B2CF9AE}" pid="103" name="FSC#BAVTEMPL@102.1950:UserFunction">
    <vt:lpwstr/>
  </property>
  <property fmtid="{D5CDD505-2E9C-101B-9397-08002B2CF9AE}" pid="104" name="FSC#BAVTEMPL@102.1950:Versandart">
    <vt:lpwstr/>
  </property>
  <property fmtid="{D5CDD505-2E9C-101B-9397-08002B2CF9AE}" pid="105" name="FSC#BAVTEMPL@102.1950:SubFileState">
    <vt:lpwstr/>
  </property>
  <property fmtid="{D5CDD505-2E9C-101B-9397-08002B2CF9AE}" pid="106" name="FSC#COOELAK@1.1001:CurrentUserRolePos">
    <vt:lpwstr>Sachbearbeiter/-in</vt:lpwstr>
  </property>
  <property fmtid="{D5CDD505-2E9C-101B-9397-08002B2CF9AE}" pid="107" name="FSC#COOELAK@1.1001:CurrentUserEmail">
    <vt:lpwstr>monika.steck@bav.admin.ch</vt:lpwstr>
  </property>
  <property fmtid="{D5CDD505-2E9C-101B-9397-08002B2CF9AE}" pid="108" name="FSC#UVEKCFG@15.1700:Function">
    <vt:lpwstr/>
  </property>
  <property fmtid="{D5CDD505-2E9C-101B-9397-08002B2CF9AE}" pid="109" name="FSC#UVEKCFG@15.1700:FileRespOrg">
    <vt:lpwstr>Schienennetz</vt:lpwstr>
  </property>
  <property fmtid="{D5CDD505-2E9C-101B-9397-08002B2CF9AE}" pid="110" name="FSC#UVEKCFG@15.1700:FileRespFunction">
    <vt:lpwstr/>
  </property>
  <property fmtid="{D5CDD505-2E9C-101B-9397-08002B2CF9AE}" pid="111" name="FSC#UVEKCFG@15.1700:AssignedClassification">
    <vt:lpwstr/>
  </property>
  <property fmtid="{D5CDD505-2E9C-101B-9397-08002B2CF9AE}" pid="112" name="FSC#UVEKCFG@15.1700:AssignedClassificationCode">
    <vt:lpwstr>COO.1.1001.1.137854</vt:lpwstr>
  </property>
  <property fmtid="{D5CDD505-2E9C-101B-9397-08002B2CF9AE}" pid="113" name="FSC#UVEKCFG@15.1700:FileResponsible">
    <vt:lpwstr/>
  </property>
  <property fmtid="{D5CDD505-2E9C-101B-9397-08002B2CF9AE}" pid="114" name="FSC#UVEKCFG@15.1700:FileResponsibleTel">
    <vt:lpwstr/>
  </property>
  <property fmtid="{D5CDD505-2E9C-101B-9397-08002B2CF9AE}" pid="115" name="FSC#UVEKCFG@15.1700:FileResponsibleEmail">
    <vt:lpwstr/>
  </property>
  <property fmtid="{D5CDD505-2E9C-101B-9397-08002B2CF9AE}" pid="116" name="FSC#UVEKCFG@15.1700:FileResponsibleFax">
    <vt:lpwstr/>
  </property>
  <property fmtid="{D5CDD505-2E9C-101B-9397-08002B2CF9AE}" pid="117" name="FSC#UVEKCFG@15.1700:FileResponsibleAddress">
    <vt:lpwstr/>
  </property>
  <property fmtid="{D5CDD505-2E9C-101B-9397-08002B2CF9AE}" pid="118" name="FSC#UVEKCFG@15.1700:FileResponsibleStreet">
    <vt:lpwstr/>
  </property>
  <property fmtid="{D5CDD505-2E9C-101B-9397-08002B2CF9AE}" pid="119" name="FSC#UVEKCFG@15.1700:FileResponsiblezipcode">
    <vt:lpwstr/>
  </property>
  <property fmtid="{D5CDD505-2E9C-101B-9397-08002B2CF9AE}" pid="120" name="FSC#UVEKCFG@15.1700:FileResponsiblecity">
    <vt:lpwstr/>
  </property>
  <property fmtid="{D5CDD505-2E9C-101B-9397-08002B2CF9AE}" pid="121" name="FSC#UVEKCFG@15.1700:FileResponsibleAbbreviation">
    <vt:lpwstr/>
  </property>
  <property fmtid="{D5CDD505-2E9C-101B-9397-08002B2CF9AE}" pid="122" name="FSC#UVEKCFG@15.1700:FileRespOrgHome">
    <vt:lpwstr/>
  </property>
  <property fmtid="{D5CDD505-2E9C-101B-9397-08002B2CF9AE}" pid="123" name="FSC#UVEKCFG@15.1700:CurrUserAbbreviation">
    <vt:lpwstr>smo</vt:lpwstr>
  </property>
  <property fmtid="{D5CDD505-2E9C-101B-9397-08002B2CF9AE}" pid="124" name="FSC#UVEKCFG@15.1700:CategoryReference">
    <vt:lpwstr>BAV-223</vt:lpwstr>
  </property>
  <property fmtid="{D5CDD505-2E9C-101B-9397-08002B2CF9AE}" pid="125" name="FSC#UVEKCFG@15.1700:cooAddress">
    <vt:lpwstr>COO.2125.100.2.7173960</vt:lpwstr>
  </property>
  <property fmtid="{D5CDD505-2E9C-101B-9397-08002B2CF9AE}" pid="126" name="FSC#UVEKCFG@15.1700:sleeveFileReference">
    <vt:lpwstr/>
  </property>
  <property fmtid="{D5CDD505-2E9C-101B-9397-08002B2CF9AE}" pid="127" name="FSC#UVEKCFG@15.1700:BureauName">
    <vt:lpwstr/>
  </property>
  <property fmtid="{D5CDD505-2E9C-101B-9397-08002B2CF9AE}" pid="128" name="FSC#UVEKCFG@15.1700:BureauShortName">
    <vt:lpwstr/>
  </property>
  <property fmtid="{D5CDD505-2E9C-101B-9397-08002B2CF9AE}" pid="129" name="FSC#UVEKCFG@15.1700:BureauWebsite">
    <vt:lpwstr/>
  </property>
  <property fmtid="{D5CDD505-2E9C-101B-9397-08002B2CF9AE}" pid="130" name="FSC#UVEKCFG@15.1700:SubFileTitle">
    <vt:lpwstr>2014 12 01 NetzBe2014 Konsolidierungstool I Erläuterungen</vt:lpwstr>
  </property>
  <property fmtid="{D5CDD505-2E9C-101B-9397-08002B2CF9AE}" pid="131" name="FSC#UVEKCFG@15.1700:ForeignNumber">
    <vt:lpwstr/>
  </property>
  <property fmtid="{D5CDD505-2E9C-101B-9397-08002B2CF9AE}" pid="132" name="FSC#UVEKCFG@15.1700:Amtstitel">
    <vt:lpwstr/>
  </property>
  <property fmtid="{D5CDD505-2E9C-101B-9397-08002B2CF9AE}" pid="133" name="FSC#UVEKCFG@15.1700:ZusendungAm">
    <vt:lpwstr/>
  </property>
  <property fmtid="{D5CDD505-2E9C-101B-9397-08002B2CF9AE}" pid="134" name="FSC#ATSTATECFG@1.1001:Office">
    <vt:lpwstr/>
  </property>
  <property fmtid="{D5CDD505-2E9C-101B-9397-08002B2CF9AE}" pid="135" name="FSC#ATSTATECFG@1.1001:Agent">
    <vt:lpwstr/>
  </property>
  <property fmtid="{D5CDD505-2E9C-101B-9397-08002B2CF9AE}" pid="136" name="FSC#ATSTATECFG@1.1001:AgentPhone">
    <vt:lpwstr/>
  </property>
  <property fmtid="{D5CDD505-2E9C-101B-9397-08002B2CF9AE}" pid="137" name="FSC#ATSTATECFG@1.1001:DepartmentFax">
    <vt:lpwstr/>
  </property>
  <property fmtid="{D5CDD505-2E9C-101B-9397-08002B2CF9AE}" pid="138" name="FSC#ATSTATECFG@1.1001:DepartmentEmail">
    <vt:lpwstr/>
  </property>
  <property fmtid="{D5CDD505-2E9C-101B-9397-08002B2CF9AE}" pid="139" name="FSC#ATSTATECFG@1.1001:SubfileDate">
    <vt:lpwstr/>
  </property>
  <property fmtid="{D5CDD505-2E9C-101B-9397-08002B2CF9AE}" pid="140" name="FSC#ATSTATECFG@1.1001:SubfileSubject">
    <vt:lpwstr>d_2014_11_XX_NetzBe2014_BetaV_Ereläuterungen_I_def_x000d_
</vt:lpwstr>
  </property>
  <property fmtid="{D5CDD505-2E9C-101B-9397-08002B2CF9AE}" pid="141" name="FSC#ATSTATECFG@1.1001:DepartmentZipCode">
    <vt:lpwstr/>
  </property>
  <property fmtid="{D5CDD505-2E9C-101B-9397-08002B2CF9AE}" pid="142" name="FSC#ATSTATECFG@1.1001:DepartmentCountry">
    <vt:lpwstr/>
  </property>
  <property fmtid="{D5CDD505-2E9C-101B-9397-08002B2CF9AE}" pid="143" name="FSC#ATSTATECFG@1.1001:DepartmentCity">
    <vt:lpwstr/>
  </property>
  <property fmtid="{D5CDD505-2E9C-101B-9397-08002B2CF9AE}" pid="144" name="FSC#ATSTATECFG@1.1001:DepartmentStreet">
    <vt:lpwstr/>
  </property>
  <property fmtid="{D5CDD505-2E9C-101B-9397-08002B2CF9AE}" pid="145" name="FSC#ATSTATECFG@1.1001:DepartmentDVR">
    <vt:lpwstr/>
  </property>
  <property fmtid="{D5CDD505-2E9C-101B-9397-08002B2CF9AE}" pid="146" name="FSC#ATSTATECFG@1.1001:DepartmentUID">
    <vt:lpwstr/>
  </property>
  <property fmtid="{D5CDD505-2E9C-101B-9397-08002B2CF9AE}" pid="147" name="FSC#ATSTATECFG@1.1001:SubfileReference">
    <vt:lpwstr>BAV-223-00005/00012/00002/00018</vt:lpwstr>
  </property>
  <property fmtid="{D5CDD505-2E9C-101B-9397-08002B2CF9AE}" pid="148" name="FSC#ATSTATECFG@1.1001:Clause">
    <vt:lpwstr/>
  </property>
  <property fmtid="{D5CDD505-2E9C-101B-9397-08002B2CF9AE}" pid="149" name="FSC#ATSTATECFG@1.1001:ApprovedSignature">
    <vt:lpwstr/>
  </property>
  <property fmtid="{D5CDD505-2E9C-101B-9397-08002B2CF9AE}" pid="150" name="FSC#ATSTATECFG@1.1001:BankAccount">
    <vt:lpwstr/>
  </property>
  <property fmtid="{D5CDD505-2E9C-101B-9397-08002B2CF9AE}" pid="151" name="FSC#ATSTATECFG@1.1001:BankAccountOwner">
    <vt:lpwstr/>
  </property>
  <property fmtid="{D5CDD505-2E9C-101B-9397-08002B2CF9AE}" pid="152" name="FSC#ATSTATECFG@1.1001:BankInstitute">
    <vt:lpwstr/>
  </property>
  <property fmtid="{D5CDD505-2E9C-101B-9397-08002B2CF9AE}" pid="153" name="FSC#ATSTATECFG@1.1001:BankAccountID">
    <vt:lpwstr/>
  </property>
  <property fmtid="{D5CDD505-2E9C-101B-9397-08002B2CF9AE}" pid="154" name="FSC#ATSTATECFG@1.1001:BankAccountIBAN">
    <vt:lpwstr/>
  </property>
  <property fmtid="{D5CDD505-2E9C-101B-9397-08002B2CF9AE}" pid="155" name="FSC#ATSTATECFG@1.1001:BankAccountBIC">
    <vt:lpwstr/>
  </property>
  <property fmtid="{D5CDD505-2E9C-101B-9397-08002B2CF9AE}" pid="156" name="FSC#ATSTATECFG@1.1001:BankName">
    <vt:lpwstr/>
  </property>
  <property fmtid="{D5CDD505-2E9C-101B-9397-08002B2CF9AE}" pid="157" name="FSC#CCAPRECONFIG@15.1001:AddrAnrede">
    <vt:lpwstr/>
  </property>
  <property fmtid="{D5CDD505-2E9C-101B-9397-08002B2CF9AE}" pid="158" name="FSC#CCAPRECONFIG@15.1001:AddrTitel">
    <vt:lpwstr/>
  </property>
  <property fmtid="{D5CDD505-2E9C-101B-9397-08002B2CF9AE}" pid="159" name="FSC#CCAPRECONFIG@15.1001:AddrNachgestellter_Titel">
    <vt:lpwstr/>
  </property>
  <property fmtid="{D5CDD505-2E9C-101B-9397-08002B2CF9AE}" pid="160" name="FSC#CCAPRECONFIG@15.1001:AddrVorname">
    <vt:lpwstr/>
  </property>
  <property fmtid="{D5CDD505-2E9C-101B-9397-08002B2CF9AE}" pid="161" name="FSC#CCAPRECONFIG@15.1001:AddrNachname">
    <vt:lpwstr/>
  </property>
  <property fmtid="{D5CDD505-2E9C-101B-9397-08002B2CF9AE}" pid="162" name="FSC#CCAPRECONFIG@15.1001:AddrzH">
    <vt:lpwstr/>
  </property>
  <property fmtid="{D5CDD505-2E9C-101B-9397-08002B2CF9AE}" pid="163" name="FSC#CCAPRECONFIG@15.1001:AddrGeschlecht">
    <vt:lpwstr/>
  </property>
  <property fmtid="{D5CDD505-2E9C-101B-9397-08002B2CF9AE}" pid="164" name="FSC#CCAPRECONFIG@15.1001:AddrStrasse">
    <vt:lpwstr/>
  </property>
  <property fmtid="{D5CDD505-2E9C-101B-9397-08002B2CF9AE}" pid="165" name="FSC#CCAPRECONFIG@15.1001:AddrHausnummer">
    <vt:lpwstr/>
  </property>
  <property fmtid="{D5CDD505-2E9C-101B-9397-08002B2CF9AE}" pid="166" name="FSC#CCAPRECONFIG@15.1001:AddrStiege">
    <vt:lpwstr/>
  </property>
  <property fmtid="{D5CDD505-2E9C-101B-9397-08002B2CF9AE}" pid="167" name="FSC#CCAPRECONFIG@15.1001:AddrTuer">
    <vt:lpwstr/>
  </property>
  <property fmtid="{D5CDD505-2E9C-101B-9397-08002B2CF9AE}" pid="168" name="FSC#CCAPRECONFIG@15.1001:AddrPostfach">
    <vt:lpwstr/>
  </property>
  <property fmtid="{D5CDD505-2E9C-101B-9397-08002B2CF9AE}" pid="169" name="FSC#CCAPRECONFIG@15.1001:AddrPostleitzahl">
    <vt:lpwstr/>
  </property>
  <property fmtid="{D5CDD505-2E9C-101B-9397-08002B2CF9AE}" pid="170" name="FSC#CCAPRECONFIG@15.1001:AddrOrt">
    <vt:lpwstr/>
  </property>
  <property fmtid="{D5CDD505-2E9C-101B-9397-08002B2CF9AE}" pid="171" name="FSC#CCAPRECONFIG@15.1001:AddrLand">
    <vt:lpwstr/>
  </property>
  <property fmtid="{D5CDD505-2E9C-101B-9397-08002B2CF9AE}" pid="172" name="FSC#CCAPRECONFIG@15.1001:AddrEmail">
    <vt:lpwstr/>
  </property>
  <property fmtid="{D5CDD505-2E9C-101B-9397-08002B2CF9AE}" pid="173" name="FSC#CCAPRECONFIG@15.1001:AddrAdresse">
    <vt:lpwstr/>
  </property>
  <property fmtid="{D5CDD505-2E9C-101B-9397-08002B2CF9AE}" pid="174" name="FSC#CCAPRECONFIG@15.1001:AddrFax">
    <vt:lpwstr/>
  </property>
  <property fmtid="{D5CDD505-2E9C-101B-9397-08002B2CF9AE}" pid="175" name="FSC#CCAPRECONFIG@15.1001:AddrOrganisationsname">
    <vt:lpwstr/>
  </property>
  <property fmtid="{D5CDD505-2E9C-101B-9397-08002B2CF9AE}" pid="176" name="FSC#CCAPRECONFIG@15.1001:AddrOrganisationskurzname">
    <vt:lpwstr/>
  </property>
  <property fmtid="{D5CDD505-2E9C-101B-9397-08002B2CF9AE}" pid="177" name="FSC#CCAPRECONFIG@15.1001:AddrAbschriftsbemerkung">
    <vt:lpwstr/>
  </property>
  <property fmtid="{D5CDD505-2E9C-101B-9397-08002B2CF9AE}" pid="178" name="FSC#CCAPRECONFIG@15.1001:AddrName_Zeile_2">
    <vt:lpwstr/>
  </property>
  <property fmtid="{D5CDD505-2E9C-101B-9397-08002B2CF9AE}" pid="179" name="FSC#CCAPRECONFIG@15.1001:AddrName_Zeile_3">
    <vt:lpwstr/>
  </property>
  <property fmtid="{D5CDD505-2E9C-101B-9397-08002B2CF9AE}" pid="180" name="FSC#CCAPRECONFIG@15.1001:AddrPostalischeAdresse">
    <vt:lpwstr/>
  </property>
  <property fmtid="{D5CDD505-2E9C-101B-9397-08002B2CF9AE}" pid="181" name="FSC#FSCFOLIO@1.1001:docpropproject">
    <vt:lpwstr/>
  </property>
  <property fmtid="{D5CDD505-2E9C-101B-9397-08002B2CF9AE}" pid="182" name="FSC#UVEKCFG@15.1700:DefaultGroupFileResponsible">
    <vt:lpwstr/>
  </property>
  <property fmtid="{D5CDD505-2E9C-101B-9397-08002B2CF9AE}" pid="183" name="FSC#UVEKCFG@15.1700:SignerLeft">
    <vt:lpwstr/>
  </property>
  <property fmtid="{D5CDD505-2E9C-101B-9397-08002B2CF9AE}" pid="184" name="FSC#UVEKCFG@15.1700:SignerRight">
    <vt:lpwstr/>
  </property>
  <property fmtid="{D5CDD505-2E9C-101B-9397-08002B2CF9AE}" pid="185" name="FSC#UVEKCFG@15.1700:SignerLeftJobTitle">
    <vt:lpwstr/>
  </property>
  <property fmtid="{D5CDD505-2E9C-101B-9397-08002B2CF9AE}" pid="186" name="FSC#UVEKCFG@15.1700:SignerRightJobTitle">
    <vt:lpwstr/>
  </property>
  <property fmtid="{D5CDD505-2E9C-101B-9397-08002B2CF9AE}" pid="187" name="FSC#UVEKCFG@15.1700:SignerLeftFunction">
    <vt:lpwstr/>
  </property>
  <property fmtid="{D5CDD505-2E9C-101B-9397-08002B2CF9AE}" pid="188" name="FSC#UVEKCFG@15.1700:SignerRightFunction">
    <vt:lpwstr/>
  </property>
  <property fmtid="{D5CDD505-2E9C-101B-9397-08002B2CF9AE}" pid="189" name="FSC#UVEKCFG@15.1700:SignerLeftUserRoleGroup">
    <vt:lpwstr/>
  </property>
  <property fmtid="{D5CDD505-2E9C-101B-9397-08002B2CF9AE}" pid="190" name="FSC#UVEKCFG@15.1700:SignerRightUserRoleGroup">
    <vt:lpwstr/>
  </property>
</Properties>
</file>