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0670" w14:textId="77777777" w:rsidR="00B86D04" w:rsidRDefault="00B86D04">
      <w:pPr>
        <w:pStyle w:val="ErlassTitel"/>
        <w:tabs>
          <w:tab w:val="right" w:pos="6124"/>
        </w:tabs>
        <w:rPr>
          <w:lang w:val="it-CH"/>
        </w:rPr>
      </w:pPr>
      <w:r>
        <w:rPr>
          <w:lang w:val="it-CH"/>
        </w:rPr>
        <w:t>Ferrovie svizzere</w:t>
      </w:r>
      <w:r>
        <w:rPr>
          <w:lang w:val="it-CH"/>
        </w:rPr>
        <w:tab/>
        <w:t>R 300.1</w:t>
      </w:r>
    </w:p>
    <w:p w14:paraId="5947C895" w14:textId="77777777" w:rsidR="00B86D04" w:rsidRDefault="00B86D04">
      <w:pPr>
        <w:pStyle w:val="ErlassLinie"/>
        <w:rPr>
          <w:lang w:val="it-CH"/>
        </w:rPr>
      </w:pPr>
    </w:p>
    <w:p w14:paraId="31E6EA6D" w14:textId="77777777" w:rsidR="00B86D04" w:rsidRDefault="00B86D04" w:rsidP="00761F6F">
      <w:pPr>
        <w:pStyle w:val="Ingress"/>
        <w:rPr>
          <w:lang w:val="it-CH"/>
        </w:rPr>
      </w:pPr>
    </w:p>
    <w:p w14:paraId="02BC1977" w14:textId="77777777" w:rsidR="00B86D04" w:rsidRDefault="00B86D04" w:rsidP="00761F6F">
      <w:pPr>
        <w:pStyle w:val="Verb"/>
        <w:rPr>
          <w:lang w:val="it-CH"/>
        </w:rPr>
      </w:pPr>
    </w:p>
    <w:p w14:paraId="052990BF" w14:textId="77777777" w:rsidR="00B86D04" w:rsidRDefault="003B48E1">
      <w:pPr>
        <w:pStyle w:val="ErlassTitel"/>
        <w:rPr>
          <w:lang w:val="it-CH"/>
        </w:rPr>
      </w:pPr>
      <w:r>
        <w:rPr>
          <w:lang w:val="it-CH"/>
        </w:rPr>
        <w:t>Basi</w:t>
      </w:r>
    </w:p>
    <w:p w14:paraId="26A2B0CE" w14:textId="77777777" w:rsidR="00B86D04" w:rsidRDefault="00B86D04">
      <w:pPr>
        <w:rPr>
          <w:lang w:val="it-CH"/>
        </w:rPr>
      </w:pPr>
      <w:r>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86D04" w14:paraId="54D8E2D9" w14:textId="77777777">
        <w:tc>
          <w:tcPr>
            <w:tcW w:w="794" w:type="dxa"/>
          </w:tcPr>
          <w:p w14:paraId="4A6588E5" w14:textId="77777777" w:rsidR="00B86D04" w:rsidRDefault="00B86D04">
            <w:pPr>
              <w:pStyle w:val="Absatz"/>
              <w:rPr>
                <w:lang w:val="it-CH"/>
              </w:rPr>
            </w:pPr>
          </w:p>
        </w:tc>
        <w:tc>
          <w:tcPr>
            <w:tcW w:w="5330" w:type="dxa"/>
          </w:tcPr>
          <w:p w14:paraId="3441A161" w14:textId="77777777" w:rsidR="00B86D04" w:rsidRDefault="00B86D04">
            <w:pPr>
              <w:pStyle w:val="Absatz"/>
              <w:rPr>
                <w:lang w:val="it-CH"/>
              </w:rPr>
            </w:pPr>
          </w:p>
        </w:tc>
      </w:tr>
    </w:tbl>
    <w:p w14:paraId="1F838C28" w14:textId="77777777" w:rsidR="00B86D04" w:rsidRDefault="00B86D04">
      <w:pPr>
        <w:pStyle w:val="Abstand4pt"/>
        <w:rPr>
          <w:color w:val="auto"/>
          <w:lang w:val="it-CH"/>
        </w:rPr>
      </w:pPr>
      <w:r>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2750"/>
        <w:gridCol w:w="2580"/>
      </w:tblGrid>
      <w:tr w:rsidR="00B86D04" w14:paraId="094A6BAF" w14:textId="77777777">
        <w:tc>
          <w:tcPr>
            <w:tcW w:w="794" w:type="dxa"/>
          </w:tcPr>
          <w:p w14:paraId="14A48E89" w14:textId="77777777" w:rsidR="00B86D04" w:rsidRDefault="00B86D04">
            <w:pPr>
              <w:pStyle w:val="TitelAnh1"/>
              <w:rPr>
                <w:lang w:val="it-CH"/>
              </w:rPr>
            </w:pPr>
            <w:r>
              <w:rPr>
                <w:lang w:val="it-CH"/>
              </w:rPr>
              <w:lastRenderedPageBreak/>
              <w:br w:type="page"/>
            </w:r>
            <w:bookmarkStart w:id="0" w:name="_Toc499340703"/>
            <w:r>
              <w:rPr>
                <w:lang w:val="it-CH"/>
              </w:rPr>
              <w:t>1</w:t>
            </w:r>
          </w:p>
        </w:tc>
        <w:tc>
          <w:tcPr>
            <w:tcW w:w="5330" w:type="dxa"/>
            <w:gridSpan w:val="2"/>
          </w:tcPr>
          <w:p w14:paraId="07FCD37F" w14:textId="77777777" w:rsidR="003B48E1" w:rsidRDefault="00B86D04">
            <w:pPr>
              <w:pStyle w:val="TitelAnh1"/>
              <w:rPr>
                <w:lang w:val="it-CH"/>
              </w:rPr>
            </w:pPr>
            <w:bookmarkStart w:id="1" w:name="_Toc498852272"/>
            <w:r>
              <w:rPr>
                <w:lang w:val="it-CH"/>
              </w:rPr>
              <w:t>Osservazioni preliminari</w:t>
            </w:r>
            <w:bookmarkEnd w:id="1"/>
          </w:p>
        </w:tc>
      </w:tr>
      <w:tr w:rsidR="003B48E1" w14:paraId="5424B933" w14:textId="77777777" w:rsidTr="00983CD9">
        <w:tc>
          <w:tcPr>
            <w:tcW w:w="794" w:type="dxa"/>
          </w:tcPr>
          <w:p w14:paraId="0711C310" w14:textId="77777777" w:rsidR="003B48E1" w:rsidRDefault="003B48E1" w:rsidP="00983CD9">
            <w:pPr>
              <w:pStyle w:val="Tababstandnach"/>
            </w:pPr>
          </w:p>
        </w:tc>
        <w:tc>
          <w:tcPr>
            <w:tcW w:w="5330" w:type="dxa"/>
            <w:gridSpan w:val="2"/>
          </w:tcPr>
          <w:p w14:paraId="4F74EFEA" w14:textId="77777777" w:rsidR="003B48E1" w:rsidRDefault="003B48E1" w:rsidP="00983CD9">
            <w:pPr>
              <w:pStyle w:val="Tababstandnach"/>
            </w:pPr>
          </w:p>
        </w:tc>
      </w:tr>
      <w:tr w:rsidR="003B48E1" w14:paraId="08960C45" w14:textId="77777777" w:rsidTr="00983CD9">
        <w:tc>
          <w:tcPr>
            <w:tcW w:w="794" w:type="dxa"/>
          </w:tcPr>
          <w:p w14:paraId="1FE1C786" w14:textId="77777777" w:rsidR="003B48E1" w:rsidRDefault="003B48E1" w:rsidP="00983CD9">
            <w:pPr>
              <w:pStyle w:val="TitelAnh1"/>
            </w:pPr>
            <w:r>
              <w:t>1.1</w:t>
            </w:r>
          </w:p>
        </w:tc>
        <w:tc>
          <w:tcPr>
            <w:tcW w:w="5330" w:type="dxa"/>
            <w:gridSpan w:val="2"/>
          </w:tcPr>
          <w:p w14:paraId="33B02C08" w14:textId="77777777" w:rsidR="003B48E1" w:rsidRDefault="003B48E1" w:rsidP="00983CD9">
            <w:pPr>
              <w:pStyle w:val="TitelAnh1"/>
            </w:pPr>
            <w:proofErr w:type="spellStart"/>
            <w:r>
              <w:t>Emanazione</w:t>
            </w:r>
            <w:proofErr w:type="spellEnd"/>
          </w:p>
        </w:tc>
      </w:tr>
      <w:tr w:rsidR="003B48E1" w14:paraId="7C6058DB" w14:textId="77777777" w:rsidTr="00983CD9">
        <w:tc>
          <w:tcPr>
            <w:tcW w:w="794" w:type="dxa"/>
          </w:tcPr>
          <w:p w14:paraId="7F6172FA" w14:textId="77777777" w:rsidR="003B48E1" w:rsidRDefault="003B48E1" w:rsidP="00983CD9">
            <w:pPr>
              <w:pStyle w:val="Tababstandnach"/>
            </w:pPr>
          </w:p>
        </w:tc>
        <w:tc>
          <w:tcPr>
            <w:tcW w:w="5330" w:type="dxa"/>
            <w:gridSpan w:val="2"/>
          </w:tcPr>
          <w:p w14:paraId="5884DEB3" w14:textId="77777777" w:rsidR="003B48E1" w:rsidRDefault="003B48E1" w:rsidP="00983CD9">
            <w:pPr>
              <w:pStyle w:val="Tababstandnach"/>
            </w:pPr>
          </w:p>
        </w:tc>
      </w:tr>
      <w:tr w:rsidR="00B86D04" w:rsidRPr="00DC53F8" w14:paraId="41A519E6" w14:textId="77777777">
        <w:tc>
          <w:tcPr>
            <w:tcW w:w="794" w:type="dxa"/>
          </w:tcPr>
          <w:p w14:paraId="173DD5FA" w14:textId="77777777" w:rsidR="00B86D04" w:rsidRDefault="00B86D04">
            <w:pPr>
              <w:pStyle w:val="Tabkrper49pt"/>
              <w:rPr>
                <w:lang w:val="it-CH"/>
              </w:rPr>
            </w:pPr>
          </w:p>
        </w:tc>
        <w:tc>
          <w:tcPr>
            <w:tcW w:w="5330" w:type="dxa"/>
            <w:gridSpan w:val="2"/>
          </w:tcPr>
          <w:p w14:paraId="3A469A95" w14:textId="77777777" w:rsidR="00B86D04" w:rsidRDefault="00B86D04">
            <w:pPr>
              <w:pStyle w:val="Absatz"/>
              <w:rPr>
                <w:i/>
                <w:lang w:val="it-CH"/>
              </w:rPr>
            </w:pPr>
            <w:r>
              <w:rPr>
                <w:i/>
                <w:lang w:val="it-CH"/>
              </w:rPr>
              <w:t>L’ufficio federale dei trasporti (UFT),</w:t>
            </w:r>
          </w:p>
        </w:tc>
      </w:tr>
      <w:tr w:rsidR="00B86D04" w:rsidRPr="00DC53F8" w14:paraId="30E9822E" w14:textId="77777777">
        <w:tc>
          <w:tcPr>
            <w:tcW w:w="794" w:type="dxa"/>
          </w:tcPr>
          <w:p w14:paraId="75DF693D" w14:textId="77777777" w:rsidR="00B86D04" w:rsidRDefault="00B86D04">
            <w:pPr>
              <w:pStyle w:val="Absatz"/>
              <w:rPr>
                <w:lang w:val="it-CH"/>
              </w:rPr>
            </w:pPr>
          </w:p>
        </w:tc>
        <w:tc>
          <w:tcPr>
            <w:tcW w:w="5330" w:type="dxa"/>
            <w:gridSpan w:val="2"/>
          </w:tcPr>
          <w:p w14:paraId="16D53D74" w14:textId="77777777" w:rsidR="00B86D04" w:rsidRDefault="00B86D04">
            <w:pPr>
              <w:pStyle w:val="Absatz"/>
              <w:rPr>
                <w:lang w:val="it-CH"/>
              </w:rPr>
            </w:pPr>
            <w:r>
              <w:rPr>
                <w:lang w:val="it-CH"/>
              </w:rPr>
              <w:t>visto l’articolo 11a dell’Ordinanza sulle ferrovie del 23 novembre 1983 (</w:t>
            </w:r>
            <w:proofErr w:type="spellStart"/>
            <w:r>
              <w:rPr>
                <w:lang w:val="it-CH"/>
              </w:rPr>
              <w:t>Oferr</w:t>
            </w:r>
            <w:proofErr w:type="spellEnd"/>
            <w:r>
              <w:rPr>
                <w:lang w:val="it-CH"/>
              </w:rPr>
              <w:t xml:space="preserve">, RS </w:t>
            </w:r>
            <w:r>
              <w:rPr>
                <w:i/>
                <w:lang w:val="it-CH"/>
              </w:rPr>
              <w:t>742.141.1</w:t>
            </w:r>
            <w:r>
              <w:rPr>
                <w:lang w:val="it-CH"/>
              </w:rPr>
              <w:t>),</w:t>
            </w:r>
          </w:p>
          <w:p w14:paraId="0DA33B06" w14:textId="77777777" w:rsidR="00B86D04" w:rsidRDefault="00B86D04">
            <w:pPr>
              <w:pStyle w:val="Absatz"/>
              <w:rPr>
                <w:i/>
                <w:lang w:val="it-CH"/>
              </w:rPr>
            </w:pPr>
            <w:r>
              <w:rPr>
                <w:i/>
                <w:lang w:val="it-CH"/>
              </w:rPr>
              <w:t>emana:</w:t>
            </w:r>
          </w:p>
          <w:p w14:paraId="4A1C0B47" w14:textId="033012A6" w:rsidR="00B86D04" w:rsidRDefault="00B86D04">
            <w:pPr>
              <w:pStyle w:val="Absatz"/>
              <w:rPr>
                <w:lang w:val="it-CH"/>
              </w:rPr>
            </w:pPr>
            <w:r>
              <w:rPr>
                <w:lang w:val="it-CH"/>
              </w:rPr>
              <w:t>le Prescrizioni svizzere sulla circolazione dei treni (PCT). Queste prescrizioni, i loro allegati e i loro annessi entrano in vigore il</w:t>
            </w:r>
            <w:r w:rsidR="00224783">
              <w:rPr>
                <w:lang w:val="it-CH"/>
              </w:rPr>
              <w:t xml:space="preserve"> 14 dicembre 2025</w:t>
            </w:r>
            <w:r>
              <w:rPr>
                <w:lang w:val="it-CH"/>
              </w:rPr>
              <w:t>.</w:t>
            </w:r>
          </w:p>
        </w:tc>
      </w:tr>
      <w:tr w:rsidR="00B86D04" w14:paraId="79B069C4" w14:textId="77777777">
        <w:tc>
          <w:tcPr>
            <w:tcW w:w="794" w:type="dxa"/>
          </w:tcPr>
          <w:p w14:paraId="0933DAF5" w14:textId="77777777" w:rsidR="00B86D04" w:rsidRDefault="00B86D04">
            <w:pPr>
              <w:pStyle w:val="Absatz"/>
              <w:rPr>
                <w:lang w:val="it-CH"/>
              </w:rPr>
            </w:pPr>
          </w:p>
        </w:tc>
        <w:tc>
          <w:tcPr>
            <w:tcW w:w="5330" w:type="dxa"/>
            <w:gridSpan w:val="2"/>
          </w:tcPr>
          <w:p w14:paraId="25639DFB" w14:textId="77777777" w:rsidR="00B86D04" w:rsidRDefault="00B86D04">
            <w:pPr>
              <w:pStyle w:val="Absatz"/>
              <w:rPr>
                <w:i/>
                <w:lang w:val="it-CH"/>
              </w:rPr>
            </w:pPr>
            <w:r>
              <w:rPr>
                <w:i/>
                <w:lang w:val="it-CH"/>
              </w:rPr>
              <w:t>Abrogazione del diritto previgente</w:t>
            </w:r>
          </w:p>
        </w:tc>
      </w:tr>
      <w:tr w:rsidR="00B86D04" w:rsidRPr="00DC53F8" w14:paraId="20C9FD71" w14:textId="77777777">
        <w:tc>
          <w:tcPr>
            <w:tcW w:w="794" w:type="dxa"/>
          </w:tcPr>
          <w:p w14:paraId="7FD67E42" w14:textId="77777777" w:rsidR="00B86D04" w:rsidRDefault="00B86D04">
            <w:pPr>
              <w:pStyle w:val="Absatz"/>
              <w:rPr>
                <w:lang w:val="it-CH"/>
              </w:rPr>
            </w:pPr>
          </w:p>
        </w:tc>
        <w:tc>
          <w:tcPr>
            <w:tcW w:w="5330" w:type="dxa"/>
            <w:gridSpan w:val="2"/>
          </w:tcPr>
          <w:p w14:paraId="62B6A622" w14:textId="77777777" w:rsidR="00B86D04" w:rsidRDefault="00B86D04">
            <w:pPr>
              <w:pStyle w:val="Absatz"/>
              <w:rPr>
                <w:lang w:val="it-CH"/>
              </w:rPr>
            </w:pPr>
            <w:r>
              <w:rPr>
                <w:lang w:val="it-CH"/>
              </w:rPr>
              <w:t>Le seguenti emanazioni, comprese le loro modifiche, gli allegati, gli annessi e i promemoria, sono abrogate:</w:t>
            </w:r>
          </w:p>
          <w:p w14:paraId="14103F72" w14:textId="43965FB8" w:rsidR="00B86D04" w:rsidRDefault="00B86D04">
            <w:pPr>
              <w:pStyle w:val="Struktur1"/>
              <w:rPr>
                <w:lang w:val="it-CH"/>
              </w:rPr>
            </w:pPr>
            <w:r>
              <w:rPr>
                <w:lang w:val="it-CH"/>
              </w:rPr>
              <w:t>–</w:t>
            </w:r>
            <w:r>
              <w:rPr>
                <w:lang w:val="it-CH"/>
              </w:rPr>
              <w:tab/>
              <w:t>le Prescrizioni svizzere sulla circolazione dei treni d</w:t>
            </w:r>
            <w:r w:rsidRPr="00224783">
              <w:rPr>
                <w:lang w:val="it-CH"/>
              </w:rPr>
              <w:t xml:space="preserve">el </w:t>
            </w:r>
            <w:r w:rsidR="00224783" w:rsidRPr="00224783">
              <w:rPr>
                <w:lang w:val="it-CH"/>
              </w:rPr>
              <w:t>31 ottobre</w:t>
            </w:r>
            <w:r w:rsidRPr="00224783">
              <w:rPr>
                <w:lang w:val="it-CH"/>
              </w:rPr>
              <w:t xml:space="preserve"> </w:t>
            </w:r>
            <w:r w:rsidR="00224783" w:rsidRPr="00224783">
              <w:rPr>
                <w:lang w:val="it-CH"/>
              </w:rPr>
              <w:t>2023</w:t>
            </w:r>
            <w:r w:rsidR="003B48E1" w:rsidRPr="00224783">
              <w:rPr>
                <w:lang w:val="it-CH"/>
              </w:rPr>
              <w:t xml:space="preserve"> </w:t>
            </w:r>
            <w:r w:rsidRPr="00224783">
              <w:rPr>
                <w:lang w:val="it-CH"/>
              </w:rPr>
              <w:t xml:space="preserve">(data dell’entrata in vigore: 1° luglio </w:t>
            </w:r>
            <w:r w:rsidR="003B48E1" w:rsidRPr="00224783">
              <w:rPr>
                <w:lang w:val="it-CH"/>
              </w:rPr>
              <w:t>202</w:t>
            </w:r>
            <w:r w:rsidR="00224783" w:rsidRPr="00224783">
              <w:rPr>
                <w:lang w:val="it-CH"/>
              </w:rPr>
              <w:t>4</w:t>
            </w:r>
            <w:r w:rsidRPr="00224783">
              <w:rPr>
                <w:lang w:val="it-CH"/>
              </w:rPr>
              <w:t>).</w:t>
            </w:r>
          </w:p>
          <w:p w14:paraId="4E5EAAC4" w14:textId="77777777" w:rsidR="00B86D04" w:rsidRDefault="00B86D04">
            <w:pPr>
              <w:pStyle w:val="Absatz"/>
              <w:rPr>
                <w:lang w:val="it-CH"/>
              </w:rPr>
            </w:pPr>
            <w:r>
              <w:rPr>
                <w:lang w:val="it-CH"/>
              </w:rPr>
              <w:t>Le ferrovie abrogano le loro proprie emanazioni con la messa in vigore delle disposizioni esecutive rielaborate.</w:t>
            </w:r>
          </w:p>
        </w:tc>
      </w:tr>
      <w:bookmarkEnd w:id="0"/>
      <w:tr w:rsidR="00B86D04" w14:paraId="1DDAC14F" w14:textId="77777777">
        <w:tc>
          <w:tcPr>
            <w:tcW w:w="3544" w:type="dxa"/>
            <w:gridSpan w:val="2"/>
          </w:tcPr>
          <w:p w14:paraId="000CA289" w14:textId="77777777" w:rsidR="00B86D04" w:rsidRDefault="00B86D04">
            <w:pPr>
              <w:pStyle w:val="Unterschriften1"/>
              <w:rPr>
                <w:lang w:val="it-CH"/>
              </w:rPr>
            </w:pPr>
          </w:p>
        </w:tc>
        <w:tc>
          <w:tcPr>
            <w:tcW w:w="2580" w:type="dxa"/>
          </w:tcPr>
          <w:p w14:paraId="7FC40402" w14:textId="77777777" w:rsidR="00B86D04" w:rsidRDefault="00B86D04">
            <w:pPr>
              <w:pStyle w:val="Unterschriften1"/>
              <w:rPr>
                <w:lang w:val="it-CH"/>
              </w:rPr>
            </w:pPr>
            <w:r>
              <w:rPr>
                <w:lang w:val="it-CH"/>
              </w:rPr>
              <w:t xml:space="preserve">Ufficio federale dei trasporti </w:t>
            </w:r>
          </w:p>
        </w:tc>
      </w:tr>
      <w:tr w:rsidR="00B86D04" w:rsidRPr="00224783" w14:paraId="51709D4B" w14:textId="77777777">
        <w:tc>
          <w:tcPr>
            <w:tcW w:w="3544" w:type="dxa"/>
            <w:gridSpan w:val="2"/>
          </w:tcPr>
          <w:p w14:paraId="6C36A945" w14:textId="77777777" w:rsidR="00B86D04" w:rsidRDefault="00B86D04">
            <w:pPr>
              <w:pStyle w:val="Unterschriften"/>
              <w:rPr>
                <w:lang w:val="it-CH"/>
              </w:rPr>
            </w:pPr>
          </w:p>
        </w:tc>
        <w:tc>
          <w:tcPr>
            <w:tcW w:w="2580" w:type="dxa"/>
          </w:tcPr>
          <w:p w14:paraId="0808B767" w14:textId="2EDE9722" w:rsidR="00B86D04" w:rsidRDefault="00224783">
            <w:pPr>
              <w:pStyle w:val="Unterschriften"/>
              <w:rPr>
                <w:lang w:val="it-CH"/>
              </w:rPr>
            </w:pPr>
            <w:r w:rsidRPr="00224783">
              <w:rPr>
                <w:lang w:val="it-CH"/>
              </w:rPr>
              <w:t>La direttrice</w:t>
            </w:r>
            <w:r w:rsidR="00B86D04" w:rsidRPr="00224783">
              <w:rPr>
                <w:lang w:val="it-CH"/>
              </w:rPr>
              <w:t xml:space="preserve">: </w:t>
            </w:r>
            <w:r w:rsidRPr="00224783">
              <w:rPr>
                <w:lang w:val="it-CH"/>
              </w:rPr>
              <w:t xml:space="preserve">Christa </w:t>
            </w:r>
            <w:proofErr w:type="spellStart"/>
            <w:r w:rsidRPr="00224783">
              <w:rPr>
                <w:lang w:val="it-CH"/>
              </w:rPr>
              <w:t>Hostettler</w:t>
            </w:r>
            <w:proofErr w:type="spellEnd"/>
          </w:p>
        </w:tc>
      </w:tr>
    </w:tbl>
    <w:p w14:paraId="684F2CE5" w14:textId="77777777" w:rsidR="00B86D04" w:rsidRDefault="00B86D04">
      <w:pPr>
        <w:pStyle w:val="Absatz"/>
        <w:rPr>
          <w:lang w:val="it-CH"/>
        </w:rPr>
      </w:pPr>
    </w:p>
    <w:p w14:paraId="407A478D" w14:textId="77777777" w:rsidR="00B86D04" w:rsidRDefault="00B86D04">
      <w:pPr>
        <w:pStyle w:val="Absatz"/>
        <w:rPr>
          <w:lang w:val="it-CH"/>
        </w:rPr>
      </w:pPr>
      <w:r>
        <w:rPr>
          <w:lang w:val="it-CH"/>
        </w:rPr>
        <w:br w:type="page"/>
      </w:r>
    </w:p>
    <w:p w14:paraId="2E17B774" w14:textId="77777777" w:rsidR="00B86D04" w:rsidRDefault="00B86D04">
      <w:pPr>
        <w:pStyle w:val="Abstand18pt"/>
        <w:rPr>
          <w:color w:val="auto"/>
          <w:lang w:val="it-CH"/>
        </w:rPr>
      </w:pPr>
      <w:r>
        <w:rPr>
          <w:color w:val="auto"/>
          <w:lang w:val="it-CH"/>
        </w:rP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B86D04" w14:paraId="4B6F825F" w14:textId="77777777" w:rsidTr="003E4A88">
        <w:tc>
          <w:tcPr>
            <w:tcW w:w="794" w:type="dxa"/>
          </w:tcPr>
          <w:p w14:paraId="5EE59EB4" w14:textId="77777777" w:rsidR="00B86D04" w:rsidRDefault="00B86D04">
            <w:pPr>
              <w:pStyle w:val="TitelAnh1"/>
              <w:rPr>
                <w:lang w:val="it-CH"/>
              </w:rPr>
            </w:pPr>
            <w:r>
              <w:rPr>
                <w:lang w:val="it-CH"/>
              </w:rPr>
              <w:br w:type="page"/>
            </w:r>
            <w:bookmarkStart w:id="2" w:name="_Toc499340704"/>
            <w:r w:rsidR="003B48E1">
              <w:rPr>
                <w:lang w:val="it-CH"/>
              </w:rPr>
              <w:t>1.2</w:t>
            </w:r>
          </w:p>
        </w:tc>
        <w:tc>
          <w:tcPr>
            <w:tcW w:w="5330" w:type="dxa"/>
          </w:tcPr>
          <w:p w14:paraId="2A0636C2" w14:textId="77777777" w:rsidR="00B86D04" w:rsidRDefault="00B86D04">
            <w:pPr>
              <w:pStyle w:val="TitelAnh1"/>
              <w:rPr>
                <w:lang w:val="it-CH"/>
              </w:rPr>
            </w:pPr>
            <w:bookmarkStart w:id="3" w:name="_Toc498852273"/>
            <w:r>
              <w:rPr>
                <w:lang w:val="it-CH"/>
              </w:rPr>
              <w:t>Campo d’applicazione</w:t>
            </w:r>
            <w:bookmarkEnd w:id="3"/>
          </w:p>
        </w:tc>
      </w:tr>
      <w:tr w:rsidR="00B86D04" w:rsidRPr="005076FC" w14:paraId="6311A4B6" w14:textId="77777777" w:rsidTr="003E4A88">
        <w:tc>
          <w:tcPr>
            <w:tcW w:w="794" w:type="dxa"/>
          </w:tcPr>
          <w:p w14:paraId="0FE964CF" w14:textId="77777777" w:rsidR="00B86D04" w:rsidRDefault="00B86D04">
            <w:pPr>
              <w:pStyle w:val="Absatz"/>
              <w:rPr>
                <w:lang w:val="it-CH"/>
              </w:rPr>
            </w:pPr>
          </w:p>
        </w:tc>
        <w:tc>
          <w:tcPr>
            <w:tcW w:w="5330" w:type="dxa"/>
          </w:tcPr>
          <w:p w14:paraId="07CD1B11" w14:textId="1F144C19" w:rsidR="00B86D04" w:rsidRDefault="00B86D04">
            <w:pPr>
              <w:pStyle w:val="Absatz"/>
              <w:rPr>
                <w:lang w:val="it-CH"/>
              </w:rPr>
            </w:pPr>
            <w:r>
              <w:rPr>
                <w:lang w:val="it-CH"/>
              </w:rPr>
              <w:t xml:space="preserve">Queste prescrizioni valgono per tutte le ferrovie svizzere nonché per tutte le ferrovie che utilizzano infrastrutture ferroviarie svizzere. </w:t>
            </w:r>
          </w:p>
          <w:p w14:paraId="629401B0" w14:textId="77777777" w:rsidR="00905D62" w:rsidRPr="00905D62" w:rsidRDefault="00905D62">
            <w:pPr>
              <w:pStyle w:val="Absatz"/>
              <w:rPr>
                <w:lang w:val="it-CH"/>
              </w:rPr>
            </w:pPr>
            <w:r w:rsidRPr="0047063B">
              <w:rPr>
                <w:lang w:val="it-CH"/>
              </w:rPr>
              <w:t>La delimitazione dell’efficacia delle PCT rispetto al regolamento di esecuzione UE relativo alla specifica tecnica di interoperabilità per il sottosistema «Esercizio e gestione del traffico» (</w:t>
            </w:r>
            <w:proofErr w:type="gramStart"/>
            <w:r w:rsidRPr="0047063B">
              <w:rPr>
                <w:lang w:val="it-CH"/>
              </w:rPr>
              <w:t>STI</w:t>
            </w:r>
            <w:proofErr w:type="gramEnd"/>
            <w:r w:rsidRPr="0047063B">
              <w:rPr>
                <w:lang w:val="it-CH"/>
              </w:rPr>
              <w:t xml:space="preserve"> OPE) è spiegata sotto gli effetti del diritto europeo.</w:t>
            </w:r>
          </w:p>
        </w:tc>
      </w:tr>
      <w:tr w:rsidR="00B86D04" w:rsidRPr="005076FC" w14:paraId="02C7EB35" w14:textId="77777777" w:rsidTr="003E4A88">
        <w:tc>
          <w:tcPr>
            <w:tcW w:w="794" w:type="dxa"/>
          </w:tcPr>
          <w:p w14:paraId="36E8C9E9" w14:textId="77777777" w:rsidR="00B86D04" w:rsidRDefault="00B86D04">
            <w:pPr>
              <w:pStyle w:val="Absatz09pt"/>
              <w:rPr>
                <w:lang w:val="it-CH"/>
              </w:rPr>
            </w:pPr>
          </w:p>
        </w:tc>
        <w:tc>
          <w:tcPr>
            <w:tcW w:w="5330" w:type="dxa"/>
          </w:tcPr>
          <w:p w14:paraId="1B96C9C9" w14:textId="77777777" w:rsidR="00B86D04" w:rsidRDefault="00B86D04">
            <w:pPr>
              <w:pStyle w:val="Absatz09pt"/>
              <w:rPr>
                <w:lang w:val="it-CH"/>
              </w:rPr>
            </w:pPr>
          </w:p>
        </w:tc>
      </w:tr>
      <w:tr w:rsidR="003B48E1" w:rsidRPr="00DC53F8" w14:paraId="79832568" w14:textId="77777777" w:rsidTr="003E4A88">
        <w:tc>
          <w:tcPr>
            <w:tcW w:w="794" w:type="dxa"/>
          </w:tcPr>
          <w:p w14:paraId="4A96F2CC" w14:textId="77777777" w:rsidR="003B48E1" w:rsidRPr="00CD1730" w:rsidRDefault="003B48E1" w:rsidP="00983CD9">
            <w:pPr>
              <w:pStyle w:val="TitelAnh1"/>
              <w:rPr>
                <w:lang w:val="it-CH"/>
              </w:rPr>
            </w:pPr>
            <w:bookmarkStart w:id="4" w:name="_Hlk147154888"/>
            <w:r w:rsidRPr="00CD1730">
              <w:rPr>
                <w:lang w:val="it-CH"/>
              </w:rPr>
              <w:t>1.2.1</w:t>
            </w:r>
          </w:p>
        </w:tc>
        <w:tc>
          <w:tcPr>
            <w:tcW w:w="5330" w:type="dxa"/>
          </w:tcPr>
          <w:p w14:paraId="1BED4BD7" w14:textId="77777777" w:rsidR="003B48E1" w:rsidRPr="00CD1730" w:rsidRDefault="003B48E1" w:rsidP="00983CD9">
            <w:pPr>
              <w:pStyle w:val="TitelAnh1"/>
              <w:rPr>
                <w:lang w:val="it-CH"/>
              </w:rPr>
            </w:pPr>
            <w:r w:rsidRPr="00CD1730">
              <w:rPr>
                <w:lang w:val="it-CH"/>
              </w:rPr>
              <w:t>Applicabilità delle disposizioni per ambiti di validità parziali</w:t>
            </w:r>
          </w:p>
        </w:tc>
      </w:tr>
      <w:tr w:rsidR="003B48E1" w:rsidRPr="00DC53F8" w14:paraId="6041BA63" w14:textId="77777777" w:rsidTr="003E4A88">
        <w:trPr>
          <w:trHeight w:val="80"/>
        </w:trPr>
        <w:tc>
          <w:tcPr>
            <w:tcW w:w="794" w:type="dxa"/>
          </w:tcPr>
          <w:p w14:paraId="373F10BA" w14:textId="77777777" w:rsidR="003B48E1" w:rsidRPr="00CD1730" w:rsidRDefault="003B48E1" w:rsidP="00983CD9">
            <w:pPr>
              <w:pStyle w:val="Tababstandnach"/>
              <w:rPr>
                <w:lang w:val="it-CH"/>
              </w:rPr>
            </w:pPr>
          </w:p>
        </w:tc>
        <w:tc>
          <w:tcPr>
            <w:tcW w:w="5330" w:type="dxa"/>
          </w:tcPr>
          <w:p w14:paraId="0971727C" w14:textId="77777777" w:rsidR="003B48E1" w:rsidRPr="00CD1730" w:rsidRDefault="003B48E1" w:rsidP="00983CD9">
            <w:pPr>
              <w:pStyle w:val="Tababstandnach"/>
              <w:rPr>
                <w:lang w:val="it-CH"/>
              </w:rPr>
            </w:pPr>
          </w:p>
        </w:tc>
      </w:tr>
      <w:tr w:rsidR="003B48E1" w:rsidRPr="005076FC" w14:paraId="4850F41B" w14:textId="77777777" w:rsidTr="003E4A88">
        <w:tc>
          <w:tcPr>
            <w:tcW w:w="794" w:type="dxa"/>
          </w:tcPr>
          <w:p w14:paraId="549862C5" w14:textId="77777777" w:rsidR="003B48E1" w:rsidRPr="00CD1730" w:rsidRDefault="003B48E1" w:rsidP="00983CD9">
            <w:pPr>
              <w:pStyle w:val="Absatz"/>
              <w:rPr>
                <w:lang w:val="it-CH"/>
              </w:rPr>
            </w:pPr>
          </w:p>
        </w:tc>
        <w:tc>
          <w:tcPr>
            <w:tcW w:w="5330" w:type="dxa"/>
          </w:tcPr>
          <w:p w14:paraId="7512149A" w14:textId="77777777" w:rsidR="003B48E1" w:rsidRPr="00CD1730" w:rsidRDefault="003B48E1" w:rsidP="003B48E1">
            <w:pPr>
              <w:pStyle w:val="Absatz"/>
              <w:suppressAutoHyphens/>
              <w:rPr>
                <w:lang w:val="it-CH"/>
              </w:rPr>
            </w:pPr>
            <w:r w:rsidRPr="00CD1730">
              <w:rPr>
                <w:lang w:val="it-CH"/>
              </w:rPr>
              <w:t>Le disposizioni delle PCT sono attribuite a vari ambiti di validità parziali.</w:t>
            </w:r>
          </w:p>
          <w:p w14:paraId="51AD4D82" w14:textId="77777777" w:rsidR="003B48E1" w:rsidRPr="00CD1730" w:rsidRDefault="003B48E1" w:rsidP="003B48E1">
            <w:pPr>
              <w:pStyle w:val="Absatz"/>
              <w:suppressAutoHyphens/>
              <w:rPr>
                <w:lang w:val="it-CH"/>
              </w:rPr>
            </w:pPr>
            <w:r w:rsidRPr="00CD1730">
              <w:rPr>
                <w:lang w:val="it-CH"/>
              </w:rPr>
              <w:t xml:space="preserve">Nelle prescrizioni d’esercizio dei gestori dell’infrastruttura e delle imprese di trasporto ferroviarie devono essere definiti, in modo univoco per il personale, in quali settori quale ambito o quali ambiti di validità parziali trovano applicazione. </w:t>
            </w:r>
          </w:p>
          <w:p w14:paraId="00834DEC" w14:textId="77777777" w:rsidR="001930B7" w:rsidRPr="00CD1730" w:rsidRDefault="003B48E1" w:rsidP="003B48E1">
            <w:pPr>
              <w:pStyle w:val="Absatz"/>
              <w:rPr>
                <w:lang w:val="it-CH"/>
              </w:rPr>
            </w:pPr>
            <w:r w:rsidRPr="00CD1730">
              <w:rPr>
                <w:lang w:val="it-CH"/>
              </w:rPr>
              <w:t xml:space="preserve">Le descrizioni degli ambiti di validità parziali sono definite </w:t>
            </w:r>
            <w:r w:rsidRPr="00C0645A">
              <w:rPr>
                <w:lang w:val="it-CH"/>
              </w:rPr>
              <w:t>nell’Allegato 1 al pre</w:t>
            </w:r>
            <w:r w:rsidRPr="00CD1730">
              <w:rPr>
                <w:lang w:val="it-CH"/>
              </w:rPr>
              <w:t xml:space="preserve">sente R 300.1. Le attribuzioni effettive delle </w:t>
            </w:r>
            <w:r w:rsidR="001930B7" w:rsidRPr="00CD1730">
              <w:rPr>
                <w:lang w:val="it-CH"/>
              </w:rPr>
              <w:t xml:space="preserve">disposizioni delle </w:t>
            </w:r>
            <w:r w:rsidRPr="00CD1730">
              <w:rPr>
                <w:lang w:val="it-CH"/>
              </w:rPr>
              <w:t xml:space="preserve">PCT agli ambiti di validità parziali sono </w:t>
            </w:r>
            <w:r w:rsidR="00C0645A">
              <w:rPr>
                <w:lang w:val="it-CH"/>
              </w:rPr>
              <w:t>riportati nell</w:t>
            </w:r>
            <w:r w:rsidRPr="00C0645A">
              <w:rPr>
                <w:lang w:val="it-CH"/>
              </w:rPr>
              <w:t>’</w:t>
            </w:r>
            <w:r w:rsidR="00C0645A" w:rsidRPr="00C0645A">
              <w:rPr>
                <w:lang w:val="it-CH"/>
              </w:rPr>
              <w:t>Annesso</w:t>
            </w:r>
            <w:r w:rsidRPr="00C0645A">
              <w:rPr>
                <w:lang w:val="it-CH"/>
              </w:rPr>
              <w:t xml:space="preserve"> </w:t>
            </w:r>
            <w:proofErr w:type="gramStart"/>
            <w:r w:rsidRPr="00C0645A">
              <w:rPr>
                <w:lang w:val="it-CH"/>
              </w:rPr>
              <w:t>3</w:t>
            </w:r>
            <w:proofErr w:type="gramEnd"/>
            <w:r w:rsidRPr="00CD1730">
              <w:rPr>
                <w:lang w:val="it-CH"/>
              </w:rPr>
              <w:t xml:space="preserve"> alla Direttiva sull’emanazione delle prescrizioni d’esercizio e sulla circolazione dei treni (Dir. PE-PCT).</w:t>
            </w:r>
          </w:p>
        </w:tc>
      </w:tr>
      <w:tr w:rsidR="003B48E1" w:rsidRPr="005076FC" w14:paraId="3705FF0E" w14:textId="77777777" w:rsidTr="003E4A88">
        <w:tc>
          <w:tcPr>
            <w:tcW w:w="794" w:type="dxa"/>
          </w:tcPr>
          <w:p w14:paraId="64B19170" w14:textId="77777777" w:rsidR="003B48E1" w:rsidRPr="00CD1730" w:rsidRDefault="003B48E1" w:rsidP="00983CD9">
            <w:pPr>
              <w:pStyle w:val="Absatz09pt"/>
              <w:rPr>
                <w:lang w:val="it-CH"/>
              </w:rPr>
            </w:pPr>
          </w:p>
        </w:tc>
        <w:tc>
          <w:tcPr>
            <w:tcW w:w="5330" w:type="dxa"/>
          </w:tcPr>
          <w:p w14:paraId="0B2574FF" w14:textId="77777777" w:rsidR="001930B7" w:rsidRPr="00CD1730" w:rsidRDefault="001930B7" w:rsidP="00983CD9">
            <w:pPr>
              <w:pStyle w:val="Absatz09pt"/>
              <w:rPr>
                <w:lang w:val="it-CH"/>
              </w:rPr>
            </w:pPr>
          </w:p>
        </w:tc>
      </w:tr>
      <w:tr w:rsidR="001930B7" w:rsidRPr="00DC53F8" w14:paraId="0B4E316A" w14:textId="77777777" w:rsidTr="003E4A88">
        <w:tc>
          <w:tcPr>
            <w:tcW w:w="794" w:type="dxa"/>
          </w:tcPr>
          <w:p w14:paraId="7C167A33" w14:textId="77777777" w:rsidR="001930B7" w:rsidRPr="00CD1730" w:rsidRDefault="001930B7" w:rsidP="00983CD9">
            <w:pPr>
              <w:pStyle w:val="TitelAnh1"/>
              <w:rPr>
                <w:lang w:val="it-CH"/>
              </w:rPr>
            </w:pPr>
            <w:bookmarkStart w:id="5" w:name="_Hlk147155144"/>
            <w:r w:rsidRPr="00CD1730">
              <w:rPr>
                <w:lang w:val="it-CH"/>
              </w:rPr>
              <w:t>1.2.2</w:t>
            </w:r>
          </w:p>
        </w:tc>
        <w:tc>
          <w:tcPr>
            <w:tcW w:w="5330" w:type="dxa"/>
          </w:tcPr>
          <w:p w14:paraId="055AE6A0" w14:textId="77777777" w:rsidR="001930B7" w:rsidRPr="00CD1730" w:rsidRDefault="001930B7" w:rsidP="00983CD9">
            <w:pPr>
              <w:pStyle w:val="TitelAnh1"/>
              <w:rPr>
                <w:lang w:val="it-CH"/>
              </w:rPr>
            </w:pPr>
            <w:r w:rsidRPr="00CD1730">
              <w:rPr>
                <w:lang w:val="it-CH"/>
              </w:rPr>
              <w:t>Applicabilità delle norme secondo le funzioni</w:t>
            </w:r>
          </w:p>
        </w:tc>
      </w:tr>
      <w:tr w:rsidR="001930B7" w:rsidRPr="00DC53F8" w14:paraId="44A81A08" w14:textId="77777777" w:rsidTr="003E4A88">
        <w:trPr>
          <w:trHeight w:val="80"/>
        </w:trPr>
        <w:tc>
          <w:tcPr>
            <w:tcW w:w="794" w:type="dxa"/>
          </w:tcPr>
          <w:p w14:paraId="51CA6634" w14:textId="77777777" w:rsidR="001930B7" w:rsidRPr="00CD1730" w:rsidRDefault="001930B7" w:rsidP="00983CD9">
            <w:pPr>
              <w:pStyle w:val="Tababstandnach"/>
              <w:rPr>
                <w:lang w:val="it-CH"/>
              </w:rPr>
            </w:pPr>
          </w:p>
        </w:tc>
        <w:tc>
          <w:tcPr>
            <w:tcW w:w="5330" w:type="dxa"/>
          </w:tcPr>
          <w:p w14:paraId="5CBFC9A8" w14:textId="77777777" w:rsidR="001930B7" w:rsidRPr="00CD1730" w:rsidRDefault="001930B7" w:rsidP="00983CD9">
            <w:pPr>
              <w:pStyle w:val="Tababstandnach"/>
              <w:rPr>
                <w:lang w:val="it-CH"/>
              </w:rPr>
            </w:pPr>
          </w:p>
        </w:tc>
      </w:tr>
      <w:tr w:rsidR="001930B7" w:rsidRPr="005076FC" w14:paraId="5647CF6C" w14:textId="77777777" w:rsidTr="003E4A88">
        <w:tc>
          <w:tcPr>
            <w:tcW w:w="794" w:type="dxa"/>
          </w:tcPr>
          <w:p w14:paraId="7FFB833D" w14:textId="77777777" w:rsidR="001930B7" w:rsidRPr="00CD1730" w:rsidRDefault="001930B7" w:rsidP="00983CD9">
            <w:pPr>
              <w:pStyle w:val="Absatz"/>
              <w:rPr>
                <w:lang w:val="it-CH"/>
              </w:rPr>
            </w:pPr>
          </w:p>
        </w:tc>
        <w:tc>
          <w:tcPr>
            <w:tcW w:w="5330" w:type="dxa"/>
          </w:tcPr>
          <w:p w14:paraId="6EE6AF4C" w14:textId="77777777" w:rsidR="001930B7" w:rsidRPr="00CD1730" w:rsidRDefault="001930B7" w:rsidP="001930B7">
            <w:pPr>
              <w:pStyle w:val="Absatz"/>
              <w:suppressAutoHyphens/>
              <w:rPr>
                <w:lang w:val="it-CH"/>
              </w:rPr>
            </w:pPr>
            <w:r w:rsidRPr="00CD1730">
              <w:rPr>
                <w:lang w:val="it-CH"/>
              </w:rPr>
              <w:t xml:space="preserve">Le singole disposizioni delle PCT sono attribuite alle funzioni che svolgono queste attività e, contemporaneamente, a quelle funzioni che necessitano di tali disposizioni per avere una comprensione globale. </w:t>
            </w:r>
          </w:p>
          <w:p w14:paraId="22DFE56E" w14:textId="77777777" w:rsidR="001930B7" w:rsidRPr="00CD1730" w:rsidRDefault="0074416D" w:rsidP="001930B7">
            <w:pPr>
              <w:pStyle w:val="Absatz"/>
              <w:suppressAutoHyphens/>
              <w:rPr>
                <w:lang w:val="it-CH"/>
              </w:rPr>
            </w:pPr>
            <w:r w:rsidRPr="00CD1730">
              <w:rPr>
                <w:lang w:val="it-CH"/>
              </w:rPr>
              <w:t>Qualora la funzione non risulti in maniera inequivocabile</w:t>
            </w:r>
            <w:r w:rsidR="00CD1730" w:rsidRPr="00CD1730">
              <w:rPr>
                <w:lang w:val="it-CH"/>
              </w:rPr>
              <w:t xml:space="preserve"> in riguardo all’attività, i </w:t>
            </w:r>
            <w:r w:rsidR="00203EDD">
              <w:rPr>
                <w:lang w:val="it-CH"/>
              </w:rPr>
              <w:t>gestori dell’infrastruttura</w:t>
            </w:r>
            <w:r w:rsidR="00CD1730" w:rsidRPr="00CD1730">
              <w:rPr>
                <w:lang w:val="it-CH"/>
              </w:rPr>
              <w:t xml:space="preserve"> e le </w:t>
            </w:r>
            <w:r w:rsidR="00203EDD">
              <w:rPr>
                <w:lang w:val="it-CH"/>
              </w:rPr>
              <w:t>imprese di trasporto ferroviarie</w:t>
            </w:r>
            <w:r w:rsidR="00CD1730" w:rsidRPr="00CD1730">
              <w:rPr>
                <w:lang w:val="it-CH"/>
              </w:rPr>
              <w:t xml:space="preserve"> devono regolare nelle prescrizioni d’esercizio, quali funzioni devono essere svolte da chi.</w:t>
            </w:r>
            <w:r w:rsidRPr="00CD1730">
              <w:rPr>
                <w:lang w:val="it-CH"/>
              </w:rPr>
              <w:t xml:space="preserve"> </w:t>
            </w:r>
            <w:r w:rsidR="001930B7" w:rsidRPr="00CD1730">
              <w:rPr>
                <w:lang w:val="it-CH"/>
              </w:rPr>
              <w:t xml:space="preserve">Questo nell’intento di assicurare la </w:t>
            </w:r>
            <w:r w:rsidR="00CD1730" w:rsidRPr="00CD1730">
              <w:rPr>
                <w:lang w:val="it-CH"/>
              </w:rPr>
              <w:t>consapevolezza</w:t>
            </w:r>
            <w:r w:rsidR="001930B7" w:rsidRPr="00CD1730">
              <w:rPr>
                <w:lang w:val="it-CH"/>
              </w:rPr>
              <w:t xml:space="preserve"> del personale interessato. </w:t>
            </w:r>
          </w:p>
          <w:p w14:paraId="02717951" w14:textId="77777777" w:rsidR="001930B7" w:rsidRPr="00CD1730" w:rsidRDefault="001930B7" w:rsidP="001930B7">
            <w:pPr>
              <w:pStyle w:val="Absatz"/>
              <w:rPr>
                <w:lang w:val="it-CH"/>
              </w:rPr>
            </w:pPr>
            <w:r w:rsidRPr="00CD1730">
              <w:rPr>
                <w:lang w:val="it-CH"/>
              </w:rPr>
              <w:t xml:space="preserve">Le funzioni secondo le PCT sono definite nelle spiegazioni dei termini e completate con un’abbreviazione. Le attribuzioni delle </w:t>
            </w:r>
            <w:r w:rsidR="00CD1730" w:rsidRPr="00CD1730">
              <w:rPr>
                <w:lang w:val="it-CH"/>
              </w:rPr>
              <w:t>disposizioni</w:t>
            </w:r>
            <w:r w:rsidRPr="00CD1730">
              <w:rPr>
                <w:lang w:val="it-CH"/>
              </w:rPr>
              <w:t xml:space="preserve"> delle PCT alle funzioni sono visibili </w:t>
            </w:r>
            <w:r w:rsidRPr="00203EDD">
              <w:rPr>
                <w:lang w:val="it-CH"/>
              </w:rPr>
              <w:t>nell’</w:t>
            </w:r>
            <w:r w:rsidR="00203EDD" w:rsidRPr="00203EDD">
              <w:rPr>
                <w:lang w:val="it-CH"/>
              </w:rPr>
              <w:t>Annesso</w:t>
            </w:r>
            <w:r w:rsidRPr="00203EDD">
              <w:rPr>
                <w:lang w:val="it-CH"/>
              </w:rPr>
              <w:t xml:space="preserve"> </w:t>
            </w:r>
            <w:proofErr w:type="gramStart"/>
            <w:r w:rsidRPr="00203EDD">
              <w:rPr>
                <w:lang w:val="it-CH"/>
              </w:rPr>
              <w:t>3</w:t>
            </w:r>
            <w:proofErr w:type="gramEnd"/>
            <w:r w:rsidRPr="00CD1730">
              <w:rPr>
                <w:lang w:val="it-CH"/>
              </w:rPr>
              <w:t xml:space="preserve"> alla Dir. PE-PCT.</w:t>
            </w:r>
          </w:p>
        </w:tc>
      </w:tr>
      <w:tr w:rsidR="001930B7" w:rsidRPr="005076FC" w14:paraId="1EBAE0F1" w14:textId="77777777" w:rsidTr="003E4A88">
        <w:tc>
          <w:tcPr>
            <w:tcW w:w="794" w:type="dxa"/>
          </w:tcPr>
          <w:p w14:paraId="1BED4884" w14:textId="77777777" w:rsidR="001930B7" w:rsidRDefault="001930B7" w:rsidP="00983CD9">
            <w:pPr>
              <w:pStyle w:val="Absatz09pt"/>
              <w:rPr>
                <w:lang w:val="it-CH"/>
              </w:rPr>
            </w:pPr>
          </w:p>
        </w:tc>
        <w:tc>
          <w:tcPr>
            <w:tcW w:w="5330" w:type="dxa"/>
          </w:tcPr>
          <w:p w14:paraId="7903B81B" w14:textId="77777777" w:rsidR="001930B7" w:rsidRDefault="001930B7" w:rsidP="00983CD9">
            <w:pPr>
              <w:pStyle w:val="Absatz09pt"/>
              <w:rPr>
                <w:lang w:val="it-CH"/>
              </w:rPr>
            </w:pPr>
          </w:p>
        </w:tc>
      </w:tr>
      <w:tr w:rsidR="00CD1730" w14:paraId="59C30321" w14:textId="77777777" w:rsidTr="003E4A88">
        <w:tc>
          <w:tcPr>
            <w:tcW w:w="794" w:type="dxa"/>
          </w:tcPr>
          <w:p w14:paraId="02543E38" w14:textId="77777777" w:rsidR="00CD1730" w:rsidRPr="00CD1730" w:rsidRDefault="00CD1730" w:rsidP="00983CD9">
            <w:pPr>
              <w:pStyle w:val="TitelAnh1"/>
              <w:rPr>
                <w:lang w:val="it-CH"/>
              </w:rPr>
            </w:pPr>
            <w:bookmarkStart w:id="6" w:name="_Hlk147156165"/>
            <w:r>
              <w:rPr>
                <w:lang w:val="it-CH"/>
              </w:rPr>
              <w:t>1</w:t>
            </w:r>
            <w:r w:rsidRPr="00CD1730">
              <w:rPr>
                <w:lang w:val="it-CH"/>
              </w:rPr>
              <w:t>.</w:t>
            </w:r>
            <w:r>
              <w:rPr>
                <w:lang w:val="it-CH"/>
              </w:rPr>
              <w:t>2</w:t>
            </w:r>
            <w:r w:rsidRPr="00CD1730">
              <w:rPr>
                <w:lang w:val="it-CH"/>
              </w:rPr>
              <w:t>.</w:t>
            </w:r>
            <w:r>
              <w:rPr>
                <w:lang w:val="it-CH"/>
              </w:rPr>
              <w:t>3</w:t>
            </w:r>
          </w:p>
        </w:tc>
        <w:tc>
          <w:tcPr>
            <w:tcW w:w="5330" w:type="dxa"/>
          </w:tcPr>
          <w:p w14:paraId="74E39473" w14:textId="77777777" w:rsidR="00CD1730" w:rsidRPr="00CD1730" w:rsidRDefault="00CD1730" w:rsidP="00983CD9">
            <w:pPr>
              <w:pStyle w:val="TitelAnh1"/>
              <w:rPr>
                <w:lang w:val="it-CH"/>
              </w:rPr>
            </w:pPr>
            <w:r w:rsidRPr="00CD1730">
              <w:rPr>
                <w:lang w:val="it-CH"/>
              </w:rPr>
              <w:t>Effetti del diritto europeo</w:t>
            </w:r>
          </w:p>
        </w:tc>
      </w:tr>
      <w:tr w:rsidR="00CD1730" w14:paraId="77CF7873" w14:textId="77777777" w:rsidTr="003E4A88">
        <w:trPr>
          <w:trHeight w:val="80"/>
        </w:trPr>
        <w:tc>
          <w:tcPr>
            <w:tcW w:w="794" w:type="dxa"/>
          </w:tcPr>
          <w:p w14:paraId="295BE36E" w14:textId="77777777" w:rsidR="00CD1730" w:rsidRDefault="00CD1730" w:rsidP="00983CD9">
            <w:pPr>
              <w:pStyle w:val="Tababstandnach"/>
              <w:rPr>
                <w:lang w:val="it-CH"/>
              </w:rPr>
            </w:pPr>
          </w:p>
        </w:tc>
        <w:tc>
          <w:tcPr>
            <w:tcW w:w="5330" w:type="dxa"/>
          </w:tcPr>
          <w:p w14:paraId="4530AFA7" w14:textId="77777777" w:rsidR="00CD1730" w:rsidRDefault="00CD1730" w:rsidP="00983CD9">
            <w:pPr>
              <w:pStyle w:val="Tababstandnach"/>
              <w:rPr>
                <w:lang w:val="it-CH"/>
              </w:rPr>
            </w:pPr>
          </w:p>
        </w:tc>
      </w:tr>
      <w:tr w:rsidR="00CD1730" w:rsidRPr="00DC53F8" w14:paraId="461ECA6A" w14:textId="77777777" w:rsidTr="003E4A88">
        <w:tc>
          <w:tcPr>
            <w:tcW w:w="794" w:type="dxa"/>
          </w:tcPr>
          <w:p w14:paraId="6D4CCB5C" w14:textId="77777777" w:rsidR="00CD1730" w:rsidRDefault="00CD1730" w:rsidP="00983CD9">
            <w:pPr>
              <w:pStyle w:val="Absatz"/>
              <w:rPr>
                <w:lang w:val="it-CH"/>
              </w:rPr>
            </w:pPr>
          </w:p>
        </w:tc>
        <w:tc>
          <w:tcPr>
            <w:tcW w:w="5330" w:type="dxa"/>
          </w:tcPr>
          <w:p w14:paraId="362284BB" w14:textId="5672811D" w:rsidR="00CD1730" w:rsidRPr="003F6CA8" w:rsidRDefault="00CD1730" w:rsidP="00CD1730">
            <w:pPr>
              <w:pStyle w:val="Absatz"/>
              <w:rPr>
                <w:lang w:val="it-CH"/>
              </w:rPr>
            </w:pPr>
            <w:r w:rsidRPr="00CD1730">
              <w:rPr>
                <w:lang w:val="it-CH"/>
              </w:rPr>
              <w:t xml:space="preserve">In forza del vigente diritto europeo (cfr. </w:t>
            </w:r>
            <w:r w:rsidRPr="00D27A51">
              <w:rPr>
                <w:lang w:val="it-CH"/>
              </w:rPr>
              <w:t xml:space="preserve">Allegato </w:t>
            </w:r>
            <w:r w:rsidR="00224783" w:rsidRPr="00D27A51">
              <w:rPr>
                <w:lang w:val="it-CH"/>
              </w:rPr>
              <w:t>6 DE-</w:t>
            </w:r>
            <w:proofErr w:type="spellStart"/>
            <w:r w:rsidRPr="00D27A51">
              <w:rPr>
                <w:lang w:val="it-CH"/>
              </w:rPr>
              <w:t>Oferr</w:t>
            </w:r>
            <w:proofErr w:type="spellEnd"/>
            <w:r w:rsidRPr="00CD1730">
              <w:rPr>
                <w:lang w:val="it-CH"/>
              </w:rPr>
              <w:t xml:space="preserve">), </w:t>
            </w:r>
            <w:r w:rsidR="00905D62">
              <w:rPr>
                <w:lang w:val="it-CH"/>
              </w:rPr>
              <w:t xml:space="preserve">solo alcune parti delle PCT valgono </w:t>
            </w:r>
            <w:r w:rsidRPr="00CD1730">
              <w:rPr>
                <w:lang w:val="it-CH"/>
              </w:rPr>
              <w:t>per le imprese ferroviarie della rete principale</w:t>
            </w:r>
            <w:r w:rsidR="002F0145">
              <w:rPr>
                <w:lang w:val="it-CH"/>
              </w:rPr>
              <w:t xml:space="preserve"> interoperabile (IOP) secondo </w:t>
            </w:r>
            <w:r w:rsidR="002F0145" w:rsidRPr="00706720">
              <w:rPr>
                <w:lang w:val="it-CH"/>
              </w:rPr>
              <w:t xml:space="preserve">Allegato 6 </w:t>
            </w:r>
            <w:proofErr w:type="spellStart"/>
            <w:r w:rsidR="002F0145" w:rsidRPr="00706720">
              <w:rPr>
                <w:lang w:val="it-CH"/>
              </w:rPr>
              <w:t>Oferr</w:t>
            </w:r>
            <w:proofErr w:type="spellEnd"/>
            <w:r w:rsidR="002F0145">
              <w:rPr>
                <w:lang w:val="it-CH"/>
              </w:rPr>
              <w:t xml:space="preserve"> e della rete</w:t>
            </w:r>
            <w:r w:rsidRPr="00CD1730">
              <w:rPr>
                <w:lang w:val="it-CH"/>
              </w:rPr>
              <w:t xml:space="preserve"> complementare interoperabile</w:t>
            </w:r>
            <w:r w:rsidR="002F0145">
              <w:rPr>
                <w:lang w:val="it-CH"/>
              </w:rPr>
              <w:t xml:space="preserve"> secondo capitolo D della Direttiva Requisiti di interoperabilità per le tratte della rete complementare</w:t>
            </w:r>
            <w:r w:rsidR="00203EDD">
              <w:rPr>
                <w:lang w:val="it-CH"/>
              </w:rPr>
              <w:t xml:space="preserve"> (Dir. IOP)</w:t>
            </w:r>
            <w:r w:rsidRPr="00CD1730">
              <w:rPr>
                <w:lang w:val="it-CH"/>
              </w:rPr>
              <w:t xml:space="preserve">. </w:t>
            </w:r>
            <w:r w:rsidR="00905D62" w:rsidRPr="0047063B">
              <w:rPr>
                <w:lang w:val="it-CH"/>
              </w:rPr>
              <w:t xml:space="preserve"> Se necessario, i rispettivi GI e le ITF possono riprendere nelle loro prescrizioni d’esercizio ulteriori disposizioni delle PCT.</w:t>
            </w:r>
          </w:p>
          <w:p w14:paraId="654ABA98" w14:textId="1DEB474C" w:rsidR="00CD1730" w:rsidRDefault="00CD1730" w:rsidP="00CD1730">
            <w:pPr>
              <w:pStyle w:val="Absatz"/>
              <w:rPr>
                <w:lang w:val="it-CH"/>
              </w:rPr>
            </w:pPr>
            <w:r w:rsidRPr="00CD1730">
              <w:rPr>
                <w:lang w:val="it-CH"/>
              </w:rPr>
              <w:t xml:space="preserve">Le attribuzioni concrete delle </w:t>
            </w:r>
            <w:r w:rsidR="00B27F5A">
              <w:rPr>
                <w:lang w:val="it-CH"/>
              </w:rPr>
              <w:t xml:space="preserve">disposizioni </w:t>
            </w:r>
            <w:r w:rsidR="002F0145">
              <w:rPr>
                <w:lang w:val="it-CH"/>
              </w:rPr>
              <w:t xml:space="preserve">delle </w:t>
            </w:r>
            <w:r w:rsidRPr="00CD1730">
              <w:rPr>
                <w:lang w:val="it-CH"/>
              </w:rPr>
              <w:t>PCT sono definite nell’</w:t>
            </w:r>
            <w:r w:rsidRPr="00E95BE4">
              <w:rPr>
                <w:lang w:val="it-CH"/>
              </w:rPr>
              <w:t>Allegato 2</w:t>
            </w:r>
            <w:r w:rsidRPr="00CD1730">
              <w:rPr>
                <w:lang w:val="it-CH"/>
              </w:rPr>
              <w:t xml:space="preserve"> al presente R 300.1.</w:t>
            </w:r>
          </w:p>
          <w:p w14:paraId="3E3D0613" w14:textId="661B0274" w:rsidR="00A02CF0" w:rsidRDefault="00905D62" w:rsidP="003E4A88">
            <w:pPr>
              <w:pStyle w:val="Absatz"/>
              <w:rPr>
                <w:lang w:val="it-CH"/>
              </w:rPr>
            </w:pPr>
            <w:r w:rsidRPr="0047063B">
              <w:rPr>
                <w:lang w:val="it-CH"/>
              </w:rPr>
              <w:t>La procedura circa l’inserimento di disposizioni nelle prescrizioni d’esercizio è visibile nella direttiva PE-PCT.</w:t>
            </w:r>
          </w:p>
        </w:tc>
      </w:tr>
      <w:tr w:rsidR="00A02CF0" w:rsidRPr="00DC53F8" w14:paraId="2220B2E4" w14:textId="77777777" w:rsidTr="003E4A88">
        <w:tc>
          <w:tcPr>
            <w:tcW w:w="794" w:type="dxa"/>
          </w:tcPr>
          <w:p w14:paraId="2648113C" w14:textId="77777777" w:rsidR="00A02CF0" w:rsidRDefault="00A02CF0" w:rsidP="003E4A88">
            <w:pPr>
              <w:pStyle w:val="Absatz09pt"/>
              <w:rPr>
                <w:lang w:val="it-CH"/>
              </w:rPr>
            </w:pPr>
            <w:bookmarkStart w:id="7" w:name="_Hlk147157021"/>
          </w:p>
        </w:tc>
        <w:tc>
          <w:tcPr>
            <w:tcW w:w="5330" w:type="dxa"/>
          </w:tcPr>
          <w:p w14:paraId="35CA04A3" w14:textId="77777777" w:rsidR="00A02CF0" w:rsidRDefault="00A02CF0" w:rsidP="003E4A88">
            <w:pPr>
              <w:pStyle w:val="Absatz09pt"/>
              <w:rPr>
                <w:lang w:val="it-CH"/>
              </w:rPr>
            </w:pPr>
          </w:p>
        </w:tc>
      </w:tr>
      <w:bookmarkEnd w:id="6"/>
      <w:tr w:rsidR="003E4A88" w:rsidRPr="00DC53F8" w14:paraId="7FFFACC5" w14:textId="77777777" w:rsidTr="003E4A88">
        <w:tc>
          <w:tcPr>
            <w:tcW w:w="794" w:type="dxa"/>
          </w:tcPr>
          <w:p w14:paraId="5B7B87DA" w14:textId="77777777" w:rsidR="003E4A88" w:rsidRDefault="003E4A88" w:rsidP="003E4A88">
            <w:pPr>
              <w:pStyle w:val="TitelAnh1"/>
              <w:rPr>
                <w:lang w:val="it-CH"/>
              </w:rPr>
            </w:pPr>
            <w:r>
              <w:rPr>
                <w:lang w:val="it-CH"/>
              </w:rPr>
              <w:t>1.2.4</w:t>
            </w:r>
          </w:p>
        </w:tc>
        <w:tc>
          <w:tcPr>
            <w:tcW w:w="5330" w:type="dxa"/>
          </w:tcPr>
          <w:p w14:paraId="2D17AAC9" w14:textId="77777777" w:rsidR="003E4A88" w:rsidRDefault="003E4A88" w:rsidP="003E4A88">
            <w:pPr>
              <w:pStyle w:val="TitelAnh1"/>
              <w:rPr>
                <w:lang w:val="it-CH"/>
              </w:rPr>
            </w:pPr>
            <w:r>
              <w:rPr>
                <w:lang w:val="it-CH"/>
              </w:rPr>
              <w:t>Applicazione delle PCT ai binari di raccordo</w:t>
            </w:r>
          </w:p>
        </w:tc>
      </w:tr>
      <w:tr w:rsidR="003E4A88" w:rsidRPr="00DC53F8" w14:paraId="07769B86" w14:textId="77777777" w:rsidTr="003E4A88">
        <w:tc>
          <w:tcPr>
            <w:tcW w:w="794" w:type="dxa"/>
          </w:tcPr>
          <w:p w14:paraId="0E93F3E9" w14:textId="77777777" w:rsidR="003E4A88" w:rsidRDefault="003E4A88" w:rsidP="003E4A88">
            <w:pPr>
              <w:pStyle w:val="Tababstandnach"/>
              <w:rPr>
                <w:lang w:val="it-CH"/>
              </w:rPr>
            </w:pPr>
          </w:p>
        </w:tc>
        <w:tc>
          <w:tcPr>
            <w:tcW w:w="5330" w:type="dxa"/>
          </w:tcPr>
          <w:p w14:paraId="5D00EC50" w14:textId="77777777" w:rsidR="003E4A88" w:rsidRDefault="003E4A88" w:rsidP="003E4A88">
            <w:pPr>
              <w:pStyle w:val="Tababstandnach"/>
              <w:rPr>
                <w:lang w:val="it-CH"/>
              </w:rPr>
            </w:pPr>
          </w:p>
        </w:tc>
      </w:tr>
      <w:tr w:rsidR="003E4A88" w:rsidRPr="00DC53F8" w14:paraId="01EF996F" w14:textId="77777777" w:rsidTr="003E4A88">
        <w:tc>
          <w:tcPr>
            <w:tcW w:w="794" w:type="dxa"/>
          </w:tcPr>
          <w:p w14:paraId="6C390AB7" w14:textId="77777777" w:rsidR="003E4A88" w:rsidRDefault="003E4A88" w:rsidP="003E4A88">
            <w:pPr>
              <w:pStyle w:val="Absatz"/>
              <w:rPr>
                <w:lang w:val="it-CH"/>
              </w:rPr>
            </w:pPr>
          </w:p>
        </w:tc>
        <w:tc>
          <w:tcPr>
            <w:tcW w:w="5330" w:type="dxa"/>
          </w:tcPr>
          <w:p w14:paraId="635D00AB" w14:textId="77777777" w:rsidR="003E4A88" w:rsidRDefault="003E4A88" w:rsidP="003E4A88">
            <w:pPr>
              <w:pStyle w:val="Absatz"/>
              <w:rPr>
                <w:lang w:val="it-CH"/>
              </w:rPr>
            </w:pPr>
            <w:r>
              <w:rPr>
                <w:lang w:val="it-CH"/>
              </w:rPr>
              <w:t>Le PCT devono essere applicate ai binari di raccordo. Per le corse sui binari di raccordo fanno stato le disposizioni valevoli per le stazioni.</w:t>
            </w:r>
          </w:p>
        </w:tc>
      </w:tr>
      <w:tr w:rsidR="003E4A88" w:rsidRPr="00DC53F8" w14:paraId="3BFCA9CF" w14:textId="77777777" w:rsidTr="003E4A88">
        <w:tc>
          <w:tcPr>
            <w:tcW w:w="794" w:type="dxa"/>
          </w:tcPr>
          <w:p w14:paraId="5FDDEDB8" w14:textId="77777777" w:rsidR="003E4A88" w:rsidRPr="009B3D1F" w:rsidRDefault="003E4A88" w:rsidP="002B4AB7">
            <w:pPr>
              <w:pStyle w:val="Absatz"/>
              <w:rPr>
                <w:lang w:val="it-CH"/>
              </w:rPr>
            </w:pPr>
          </w:p>
        </w:tc>
        <w:tc>
          <w:tcPr>
            <w:tcW w:w="5330" w:type="dxa"/>
          </w:tcPr>
          <w:p w14:paraId="5FF5A71A" w14:textId="77777777" w:rsidR="003E4A88" w:rsidRDefault="003E4A88" w:rsidP="003E4A88">
            <w:pPr>
              <w:pStyle w:val="Absatz"/>
              <w:rPr>
                <w:lang w:val="it-CH"/>
              </w:rPr>
            </w:pPr>
            <w:r>
              <w:rPr>
                <w:lang w:val="it-CH"/>
              </w:rPr>
              <w:t xml:space="preserve">Per quanto concerne gli aspetti legati all’infrastruttura, la responsabilità è del gestore del binario di raccordo. </w:t>
            </w:r>
          </w:p>
          <w:p w14:paraId="6E187991" w14:textId="77777777" w:rsidR="003E4A88" w:rsidRDefault="003E4A88" w:rsidP="003E4A88">
            <w:pPr>
              <w:pStyle w:val="Absatz"/>
              <w:rPr>
                <w:lang w:val="it-CH"/>
              </w:rPr>
            </w:pPr>
            <w:r>
              <w:rPr>
                <w:lang w:val="it-CH"/>
              </w:rPr>
              <w:t>In relazione con gli aspetti legati alla circolazione, di regola, è responsabile un’impresa di trasporto ferroviaria. Tale responsabilità incombe ai raccordati, se essi eseguono autonomamente delle corse.</w:t>
            </w:r>
          </w:p>
        </w:tc>
      </w:tr>
      <w:tr w:rsidR="003E4A88" w:rsidRPr="00DC53F8" w14:paraId="3F5EE65A" w14:textId="77777777" w:rsidTr="003E4A88">
        <w:tc>
          <w:tcPr>
            <w:tcW w:w="794" w:type="dxa"/>
          </w:tcPr>
          <w:p w14:paraId="670B4709" w14:textId="77777777" w:rsidR="003E4A88" w:rsidRDefault="003E4A88" w:rsidP="003E4A88">
            <w:pPr>
              <w:pStyle w:val="Absatz09pt"/>
              <w:rPr>
                <w:lang w:val="it-CH"/>
              </w:rPr>
            </w:pPr>
          </w:p>
        </w:tc>
        <w:tc>
          <w:tcPr>
            <w:tcW w:w="5330" w:type="dxa"/>
          </w:tcPr>
          <w:p w14:paraId="36B10022" w14:textId="77777777" w:rsidR="003E4A88" w:rsidRDefault="003E4A88" w:rsidP="003E4A88">
            <w:pPr>
              <w:pStyle w:val="Absatz09pt"/>
              <w:rPr>
                <w:lang w:val="it-CH"/>
              </w:rPr>
            </w:pPr>
          </w:p>
        </w:tc>
      </w:tr>
      <w:tr w:rsidR="003E4A88" w:rsidRPr="00DC53F8" w14:paraId="2187BE86" w14:textId="77777777" w:rsidTr="003E4A88">
        <w:tc>
          <w:tcPr>
            <w:tcW w:w="794" w:type="dxa"/>
          </w:tcPr>
          <w:p w14:paraId="36B7E7E8" w14:textId="77777777" w:rsidR="003E4A88" w:rsidRPr="00CD1730" w:rsidRDefault="003E4A88" w:rsidP="003E4A88">
            <w:pPr>
              <w:pStyle w:val="TitelAnh1"/>
              <w:rPr>
                <w:lang w:val="it-CH"/>
              </w:rPr>
            </w:pPr>
            <w:bookmarkStart w:id="8" w:name="_Hlk147157475"/>
            <w:r>
              <w:rPr>
                <w:lang w:val="it-CH"/>
              </w:rPr>
              <w:t>1</w:t>
            </w:r>
            <w:r w:rsidRPr="009B3D1F">
              <w:rPr>
                <w:lang w:val="it-CH"/>
              </w:rPr>
              <w:t>.</w:t>
            </w:r>
            <w:r>
              <w:rPr>
                <w:lang w:val="it-CH"/>
              </w:rPr>
              <w:t>3</w:t>
            </w:r>
          </w:p>
        </w:tc>
        <w:tc>
          <w:tcPr>
            <w:tcW w:w="5330" w:type="dxa"/>
          </w:tcPr>
          <w:p w14:paraId="4848879F" w14:textId="77777777" w:rsidR="003E4A88" w:rsidRDefault="003E4A88" w:rsidP="003E4A88">
            <w:pPr>
              <w:pStyle w:val="TitelAnh1"/>
              <w:rPr>
                <w:lang w:val="it-CH"/>
              </w:rPr>
            </w:pPr>
            <w:r w:rsidRPr="00E40404">
              <w:rPr>
                <w:lang w:val="it-CH"/>
              </w:rPr>
              <w:t>Allestimento delle prescrizioni rispondente alle necessità degli utilizzatori</w:t>
            </w:r>
          </w:p>
        </w:tc>
      </w:tr>
      <w:tr w:rsidR="003E4A88" w:rsidRPr="00DC53F8" w14:paraId="6986E6A0" w14:textId="77777777" w:rsidTr="003E4A88">
        <w:trPr>
          <w:trHeight w:val="80"/>
        </w:trPr>
        <w:tc>
          <w:tcPr>
            <w:tcW w:w="794" w:type="dxa"/>
          </w:tcPr>
          <w:p w14:paraId="6FA4D366" w14:textId="77777777" w:rsidR="003E4A88" w:rsidRDefault="003E4A88" w:rsidP="003E4A88">
            <w:pPr>
              <w:pStyle w:val="Tababstandnach"/>
              <w:rPr>
                <w:lang w:val="it-CH"/>
              </w:rPr>
            </w:pPr>
          </w:p>
        </w:tc>
        <w:tc>
          <w:tcPr>
            <w:tcW w:w="5330" w:type="dxa"/>
          </w:tcPr>
          <w:p w14:paraId="214EDD27" w14:textId="77777777" w:rsidR="003E4A88" w:rsidRDefault="003E4A88" w:rsidP="003E4A88">
            <w:pPr>
              <w:pStyle w:val="Tababstandnach"/>
              <w:rPr>
                <w:lang w:val="it-CH"/>
              </w:rPr>
            </w:pPr>
          </w:p>
        </w:tc>
      </w:tr>
      <w:tr w:rsidR="003E4A88" w14:paraId="537A7B90" w14:textId="77777777" w:rsidTr="003E4A88">
        <w:tc>
          <w:tcPr>
            <w:tcW w:w="794" w:type="dxa"/>
          </w:tcPr>
          <w:p w14:paraId="774A7092" w14:textId="77777777" w:rsidR="003E4A88" w:rsidRPr="009B3D1F" w:rsidRDefault="003E4A88" w:rsidP="002B4AB7">
            <w:pPr>
              <w:pStyle w:val="Absatz"/>
              <w:rPr>
                <w:lang w:val="it-CH"/>
              </w:rPr>
            </w:pPr>
          </w:p>
        </w:tc>
        <w:tc>
          <w:tcPr>
            <w:tcW w:w="5330" w:type="dxa"/>
          </w:tcPr>
          <w:p w14:paraId="7DCD992E" w14:textId="77777777" w:rsidR="003E4A88" w:rsidRDefault="003E4A88" w:rsidP="003E4A88">
            <w:pPr>
              <w:pStyle w:val="Absatz"/>
              <w:rPr>
                <w:lang w:val="it-CH"/>
              </w:rPr>
            </w:pPr>
            <w:r w:rsidRPr="009B3D1F">
              <w:rPr>
                <w:lang w:val="it-CH"/>
              </w:rPr>
              <w:t xml:space="preserve">Le imprese ferroviarie mettono a disposizione del personale le disposizioni delle </w:t>
            </w:r>
            <w:r>
              <w:rPr>
                <w:lang w:val="it-CH"/>
              </w:rPr>
              <w:t>PCT</w:t>
            </w:r>
            <w:r w:rsidRPr="009B3D1F">
              <w:rPr>
                <w:lang w:val="it-CH"/>
              </w:rPr>
              <w:t xml:space="preserve"> e delle prescrizioni d’esercizio, necessarie allo svolgimento dei suoi compiti, in modo rispondente alle necessità degli utilizzatori. Questo può avvenire in forma cartacea o elettronica.</w:t>
            </w:r>
          </w:p>
        </w:tc>
      </w:tr>
      <w:tr w:rsidR="003E4A88" w:rsidRPr="00813F7B" w14:paraId="5183BB85" w14:textId="77777777" w:rsidTr="003E4A88">
        <w:tc>
          <w:tcPr>
            <w:tcW w:w="794" w:type="dxa"/>
          </w:tcPr>
          <w:p w14:paraId="1CE314E9" w14:textId="77777777" w:rsidR="003E4A88" w:rsidRDefault="003E4A88" w:rsidP="003E4A88">
            <w:pPr>
              <w:pStyle w:val="Absatz09pt"/>
              <w:rPr>
                <w:lang w:val="it-CH"/>
              </w:rPr>
            </w:pPr>
          </w:p>
        </w:tc>
        <w:tc>
          <w:tcPr>
            <w:tcW w:w="5330" w:type="dxa"/>
          </w:tcPr>
          <w:p w14:paraId="4EA60111" w14:textId="77777777" w:rsidR="003E4A88" w:rsidRPr="009B3D1F" w:rsidRDefault="003E4A88" w:rsidP="003E4A88">
            <w:pPr>
              <w:pStyle w:val="Absatz09pt"/>
              <w:rPr>
                <w:lang w:val="it-CH"/>
              </w:rPr>
            </w:pPr>
          </w:p>
        </w:tc>
      </w:tr>
      <w:tr w:rsidR="003E4A88" w:rsidRPr="00DC53F8" w14:paraId="0097D668" w14:textId="77777777" w:rsidTr="003E4A88">
        <w:tc>
          <w:tcPr>
            <w:tcW w:w="794" w:type="dxa"/>
          </w:tcPr>
          <w:p w14:paraId="45BDCF0F" w14:textId="77777777" w:rsidR="003E4A88" w:rsidRPr="00CD1730" w:rsidRDefault="003E4A88" w:rsidP="003E4A88">
            <w:pPr>
              <w:pStyle w:val="TitelAnh1"/>
              <w:rPr>
                <w:lang w:val="it-CH"/>
              </w:rPr>
            </w:pPr>
            <w:r>
              <w:rPr>
                <w:lang w:val="it-CH"/>
              </w:rPr>
              <w:t>1.4</w:t>
            </w:r>
          </w:p>
        </w:tc>
        <w:tc>
          <w:tcPr>
            <w:tcW w:w="5330" w:type="dxa"/>
          </w:tcPr>
          <w:p w14:paraId="1DBD41F3" w14:textId="77777777" w:rsidR="003E4A88" w:rsidRDefault="003E4A88" w:rsidP="003E4A88">
            <w:pPr>
              <w:pStyle w:val="TitelAnh1"/>
              <w:rPr>
                <w:lang w:val="it-CH"/>
              </w:rPr>
            </w:pPr>
            <w:r w:rsidRPr="009B3D1F">
              <w:rPr>
                <w:lang w:val="it-CH"/>
              </w:rPr>
              <w:t>Autorizzazione per l’accesso all’autorità di sorveglianza</w:t>
            </w:r>
          </w:p>
        </w:tc>
      </w:tr>
      <w:tr w:rsidR="003E4A88" w:rsidRPr="00DC53F8" w14:paraId="1D1D4FA8" w14:textId="77777777" w:rsidTr="003E4A88">
        <w:trPr>
          <w:trHeight w:val="80"/>
        </w:trPr>
        <w:tc>
          <w:tcPr>
            <w:tcW w:w="794" w:type="dxa"/>
          </w:tcPr>
          <w:p w14:paraId="5C090010" w14:textId="77777777" w:rsidR="003E4A88" w:rsidRDefault="003E4A88" w:rsidP="003E4A88">
            <w:pPr>
              <w:pStyle w:val="Tababstandnach"/>
              <w:rPr>
                <w:lang w:val="it-CH"/>
              </w:rPr>
            </w:pPr>
          </w:p>
        </w:tc>
        <w:tc>
          <w:tcPr>
            <w:tcW w:w="5330" w:type="dxa"/>
          </w:tcPr>
          <w:p w14:paraId="60544D10" w14:textId="77777777" w:rsidR="003E4A88" w:rsidRDefault="003E4A88" w:rsidP="003E4A88">
            <w:pPr>
              <w:pStyle w:val="Tababstandnach"/>
              <w:rPr>
                <w:lang w:val="it-CH"/>
              </w:rPr>
            </w:pPr>
          </w:p>
        </w:tc>
      </w:tr>
      <w:tr w:rsidR="003E4A88" w14:paraId="362AFD1D" w14:textId="77777777" w:rsidTr="003E4A88">
        <w:tc>
          <w:tcPr>
            <w:tcW w:w="794" w:type="dxa"/>
          </w:tcPr>
          <w:p w14:paraId="0885A8A4" w14:textId="77777777" w:rsidR="003E4A88" w:rsidRDefault="003E4A88" w:rsidP="003E4A88">
            <w:pPr>
              <w:pStyle w:val="Absatz"/>
              <w:rPr>
                <w:lang w:val="it-CH"/>
              </w:rPr>
            </w:pPr>
          </w:p>
        </w:tc>
        <w:tc>
          <w:tcPr>
            <w:tcW w:w="5330" w:type="dxa"/>
          </w:tcPr>
          <w:p w14:paraId="0AA34F6F" w14:textId="77777777" w:rsidR="003E4A88" w:rsidRDefault="003E4A88" w:rsidP="003E4A88">
            <w:pPr>
              <w:pStyle w:val="Absatz"/>
              <w:rPr>
                <w:lang w:val="it-CH"/>
              </w:rPr>
            </w:pPr>
            <w:r w:rsidRPr="008D6C9D">
              <w:rPr>
                <w:lang w:val="it-CH"/>
              </w:rPr>
              <w:t>Al personale dell’</w:t>
            </w:r>
            <w:r>
              <w:rPr>
                <w:lang w:val="it-CH"/>
              </w:rPr>
              <w:t xml:space="preserve">UFT </w:t>
            </w:r>
            <w:r w:rsidRPr="008D6C9D">
              <w:rPr>
                <w:lang w:val="it-CH"/>
              </w:rPr>
              <w:t xml:space="preserve">dev’essere assicurato nel contesto dell’attività di sorveglianza l’accesso incondizionato alle installazioni, impianti e ai veicoli (incluso le cabine di guida) come pure la circolazione gratuita sulle imprese di trasporto. </w:t>
            </w:r>
            <w:r w:rsidRPr="00F116C7">
              <w:rPr>
                <w:lang w:val="it-CH"/>
              </w:rPr>
              <w:t xml:space="preserve">Il personale </w:t>
            </w:r>
            <w:r>
              <w:rPr>
                <w:lang w:val="it-CH"/>
              </w:rPr>
              <w:t>dell’</w:t>
            </w:r>
            <w:r w:rsidRPr="00F116C7">
              <w:rPr>
                <w:lang w:val="it-CH"/>
              </w:rPr>
              <w:t>UFT deve potersi legittimare in modo confacente.</w:t>
            </w:r>
          </w:p>
        </w:tc>
      </w:tr>
      <w:tr w:rsidR="003E4A88" w:rsidRPr="00813F7B" w14:paraId="5E5AAFF9" w14:textId="77777777" w:rsidTr="003E4A88">
        <w:tc>
          <w:tcPr>
            <w:tcW w:w="794" w:type="dxa"/>
          </w:tcPr>
          <w:p w14:paraId="2A3D0652" w14:textId="77777777" w:rsidR="003E4A88" w:rsidRDefault="003E4A88" w:rsidP="003E4A88">
            <w:pPr>
              <w:pStyle w:val="Absatz09pt"/>
              <w:rPr>
                <w:lang w:val="it-CH"/>
              </w:rPr>
            </w:pPr>
          </w:p>
        </w:tc>
        <w:tc>
          <w:tcPr>
            <w:tcW w:w="5330" w:type="dxa"/>
          </w:tcPr>
          <w:p w14:paraId="022847E4" w14:textId="77777777" w:rsidR="003E4A88" w:rsidRPr="008D6C9D" w:rsidRDefault="003E4A88" w:rsidP="003E4A88">
            <w:pPr>
              <w:pStyle w:val="Absatz09pt"/>
              <w:rPr>
                <w:lang w:val="it-CH"/>
              </w:rPr>
            </w:pPr>
          </w:p>
        </w:tc>
      </w:tr>
      <w:tr w:rsidR="003E4A88" w14:paraId="5E7BD477" w14:textId="77777777" w:rsidTr="003E4A88">
        <w:tc>
          <w:tcPr>
            <w:tcW w:w="794" w:type="dxa"/>
          </w:tcPr>
          <w:p w14:paraId="581DBB80" w14:textId="77777777" w:rsidR="003E4A88" w:rsidRPr="00CD1730" w:rsidRDefault="003E4A88" w:rsidP="003E4A88">
            <w:pPr>
              <w:pStyle w:val="TitelAnh1"/>
              <w:rPr>
                <w:lang w:val="it-CH"/>
              </w:rPr>
            </w:pPr>
            <w:r>
              <w:rPr>
                <w:lang w:val="it-CH"/>
              </w:rPr>
              <w:t>1.5</w:t>
            </w:r>
          </w:p>
        </w:tc>
        <w:tc>
          <w:tcPr>
            <w:tcW w:w="5330" w:type="dxa"/>
          </w:tcPr>
          <w:p w14:paraId="07AEF864" w14:textId="77777777" w:rsidR="003E4A88" w:rsidRDefault="003E4A88" w:rsidP="003E4A88">
            <w:pPr>
              <w:pStyle w:val="TitelAnh1"/>
              <w:rPr>
                <w:lang w:val="it-CH"/>
              </w:rPr>
            </w:pPr>
            <w:r>
              <w:rPr>
                <w:lang w:val="it-CH"/>
              </w:rPr>
              <w:t>Denominazione di persone</w:t>
            </w:r>
          </w:p>
        </w:tc>
      </w:tr>
      <w:tr w:rsidR="003E4A88" w14:paraId="66DC04E4" w14:textId="77777777" w:rsidTr="003E4A88">
        <w:trPr>
          <w:trHeight w:val="80"/>
        </w:trPr>
        <w:tc>
          <w:tcPr>
            <w:tcW w:w="794" w:type="dxa"/>
          </w:tcPr>
          <w:p w14:paraId="4F92C5A7" w14:textId="77777777" w:rsidR="003E4A88" w:rsidRDefault="003E4A88" w:rsidP="003E4A88">
            <w:pPr>
              <w:pStyle w:val="Tababstandnach"/>
              <w:rPr>
                <w:lang w:val="it-CH"/>
              </w:rPr>
            </w:pPr>
          </w:p>
        </w:tc>
        <w:tc>
          <w:tcPr>
            <w:tcW w:w="5330" w:type="dxa"/>
          </w:tcPr>
          <w:p w14:paraId="4CB56B23" w14:textId="77777777" w:rsidR="003E4A88" w:rsidRDefault="003E4A88" w:rsidP="003E4A88">
            <w:pPr>
              <w:pStyle w:val="Tababstandnach"/>
              <w:rPr>
                <w:lang w:val="it-CH"/>
              </w:rPr>
            </w:pPr>
          </w:p>
        </w:tc>
      </w:tr>
      <w:tr w:rsidR="003E4A88" w:rsidRPr="00DC53F8" w14:paraId="2EF9C578" w14:textId="77777777" w:rsidTr="003E4A88">
        <w:tc>
          <w:tcPr>
            <w:tcW w:w="794" w:type="dxa"/>
          </w:tcPr>
          <w:p w14:paraId="21B47D3D" w14:textId="77777777" w:rsidR="003E4A88" w:rsidRDefault="003E4A88" w:rsidP="003E4A88">
            <w:pPr>
              <w:pStyle w:val="Absatz"/>
              <w:rPr>
                <w:lang w:val="it-CH"/>
              </w:rPr>
            </w:pPr>
          </w:p>
        </w:tc>
        <w:tc>
          <w:tcPr>
            <w:tcW w:w="5330" w:type="dxa"/>
          </w:tcPr>
          <w:p w14:paraId="243561E8" w14:textId="77777777" w:rsidR="001D78C0" w:rsidRDefault="003E4A88" w:rsidP="001D78C0">
            <w:pPr>
              <w:pStyle w:val="Absatz"/>
              <w:rPr>
                <w:lang w:val="it-CH"/>
              </w:rPr>
            </w:pPr>
            <w:r>
              <w:rPr>
                <w:lang w:val="it-CH"/>
              </w:rPr>
              <w:t>Alcune denominazioni di persone contenute nelle PCT sono espresse in una forma specifica di genere e si applicano alla persona che esercita la funzione, indipendentemente della sua identità di genere.</w:t>
            </w:r>
          </w:p>
        </w:tc>
      </w:tr>
      <w:bookmarkEnd w:id="8"/>
      <w:tr w:rsidR="003E4A88" w:rsidRPr="00DC53F8" w14:paraId="61468A5D" w14:textId="77777777" w:rsidTr="003E4A88">
        <w:tc>
          <w:tcPr>
            <w:tcW w:w="794" w:type="dxa"/>
          </w:tcPr>
          <w:p w14:paraId="3F194B4F" w14:textId="77777777" w:rsidR="003E4A88" w:rsidRPr="00086E95" w:rsidRDefault="003E4A88" w:rsidP="002B4AB7">
            <w:pPr>
              <w:pStyle w:val="Absatz"/>
              <w:rPr>
                <w:lang w:val="it-CH"/>
              </w:rPr>
            </w:pPr>
          </w:p>
        </w:tc>
        <w:tc>
          <w:tcPr>
            <w:tcW w:w="5330" w:type="dxa"/>
          </w:tcPr>
          <w:p w14:paraId="49A5309B" w14:textId="3FF81596" w:rsidR="003E4A88" w:rsidRDefault="003E4A88" w:rsidP="001D78C0">
            <w:pPr>
              <w:pStyle w:val="Absatz09pt"/>
              <w:spacing w:before="80"/>
              <w:rPr>
                <w:lang w:val="it-CH"/>
              </w:rPr>
            </w:pPr>
            <w:r>
              <w:rPr>
                <w:lang w:val="it-CH"/>
              </w:rPr>
              <w:t xml:space="preserve">Per le funzioni vengono utilizzate le abbreviazioni attribuite alle corrispondenti definizioni dei termini. Il significato riguardo al singolare o al plurale e visibile in considerazione del contesto. </w:t>
            </w:r>
          </w:p>
        </w:tc>
      </w:tr>
    </w:tbl>
    <w:p w14:paraId="6A370CBD" w14:textId="77777777" w:rsidR="003E4A88" w:rsidRPr="00955E88" w:rsidRDefault="003E4A88" w:rsidP="003E4A88">
      <w:pPr>
        <w:pStyle w:val="Abstand4pt"/>
        <w:rPr>
          <w:lang w:val="it-CH"/>
        </w:rPr>
      </w:pPr>
      <w:r w:rsidRPr="00955E88">
        <w:rPr>
          <w:rFonts w:eastAsia="Calibri"/>
          <w:lang w:val="it-CH"/>
        </w:rPr>
        <w:br w:type="page"/>
      </w:r>
    </w:p>
    <w:tbl>
      <w:tblPr>
        <w:tblW w:w="6237" w:type="dxa"/>
        <w:tblLayout w:type="fixed"/>
        <w:tblCellMar>
          <w:left w:w="0" w:type="dxa"/>
          <w:right w:w="0" w:type="dxa"/>
        </w:tblCellMar>
        <w:tblLook w:val="0000" w:firstRow="0" w:lastRow="0" w:firstColumn="0" w:lastColumn="0" w:noHBand="0" w:noVBand="0"/>
      </w:tblPr>
      <w:tblGrid>
        <w:gridCol w:w="567"/>
        <w:gridCol w:w="227"/>
        <w:gridCol w:w="5330"/>
        <w:gridCol w:w="113"/>
      </w:tblGrid>
      <w:tr w:rsidR="003E4A88" w:rsidRPr="00DC53F8" w14:paraId="37F74F59" w14:textId="77777777" w:rsidTr="00086E95">
        <w:trPr>
          <w:gridAfter w:val="1"/>
          <w:wAfter w:w="113" w:type="dxa"/>
        </w:trPr>
        <w:tc>
          <w:tcPr>
            <w:tcW w:w="794" w:type="dxa"/>
            <w:gridSpan w:val="2"/>
          </w:tcPr>
          <w:p w14:paraId="5CF0B1A2" w14:textId="77777777" w:rsidR="003E4A88" w:rsidRDefault="003E4A88" w:rsidP="003E4A88">
            <w:pPr>
              <w:pStyle w:val="Abstand4pt"/>
              <w:rPr>
                <w:lang w:val="it-CH"/>
              </w:rPr>
            </w:pPr>
          </w:p>
        </w:tc>
        <w:tc>
          <w:tcPr>
            <w:tcW w:w="5330" w:type="dxa"/>
          </w:tcPr>
          <w:p w14:paraId="18DB812D" w14:textId="77777777" w:rsidR="003E4A88" w:rsidRDefault="003E4A88" w:rsidP="003E4A88">
            <w:pPr>
              <w:pStyle w:val="Abstand4pt"/>
              <w:rPr>
                <w:lang w:val="it-CH"/>
              </w:rPr>
            </w:pPr>
          </w:p>
        </w:tc>
      </w:tr>
      <w:tr w:rsidR="00086E95" w14:paraId="1695CF25" w14:textId="77777777" w:rsidTr="00086E95">
        <w:trPr>
          <w:gridAfter w:val="1"/>
          <w:wAfter w:w="113" w:type="dxa"/>
        </w:trPr>
        <w:tc>
          <w:tcPr>
            <w:tcW w:w="794" w:type="dxa"/>
            <w:gridSpan w:val="2"/>
          </w:tcPr>
          <w:p w14:paraId="25ABE56C" w14:textId="77777777" w:rsidR="00086E95" w:rsidRPr="00CD1730" w:rsidRDefault="00086E95" w:rsidP="00983CD9">
            <w:pPr>
              <w:pStyle w:val="TitelAnh1"/>
              <w:rPr>
                <w:lang w:val="it-CH"/>
              </w:rPr>
            </w:pPr>
            <w:bookmarkStart w:id="9" w:name="_Hlk147159606"/>
            <w:bookmarkEnd w:id="4"/>
            <w:bookmarkEnd w:id="5"/>
            <w:bookmarkEnd w:id="7"/>
            <w:r>
              <w:rPr>
                <w:lang w:val="it-CH"/>
              </w:rPr>
              <w:t>2</w:t>
            </w:r>
          </w:p>
        </w:tc>
        <w:tc>
          <w:tcPr>
            <w:tcW w:w="5330" w:type="dxa"/>
          </w:tcPr>
          <w:p w14:paraId="4E8D1CC7" w14:textId="77777777" w:rsidR="00086E95" w:rsidRDefault="00086E95" w:rsidP="00983CD9">
            <w:pPr>
              <w:pStyle w:val="TitelAnh1"/>
              <w:rPr>
                <w:lang w:val="it-CH"/>
              </w:rPr>
            </w:pPr>
            <w:r w:rsidRPr="00086E95">
              <w:rPr>
                <w:lang w:val="it-CH"/>
              </w:rPr>
              <w:t>Disposizioni fondamentali</w:t>
            </w:r>
          </w:p>
        </w:tc>
      </w:tr>
      <w:tr w:rsidR="00086E95" w14:paraId="08356BF0" w14:textId="77777777" w:rsidTr="00086E95">
        <w:trPr>
          <w:gridAfter w:val="1"/>
          <w:wAfter w:w="113" w:type="dxa"/>
          <w:trHeight w:val="80"/>
        </w:trPr>
        <w:tc>
          <w:tcPr>
            <w:tcW w:w="794" w:type="dxa"/>
            <w:gridSpan w:val="2"/>
          </w:tcPr>
          <w:p w14:paraId="0C38718C" w14:textId="77777777" w:rsidR="00086E95" w:rsidRDefault="00086E95" w:rsidP="00983CD9">
            <w:pPr>
              <w:pStyle w:val="Tababstandnach"/>
              <w:rPr>
                <w:lang w:val="it-CH"/>
              </w:rPr>
            </w:pPr>
          </w:p>
        </w:tc>
        <w:tc>
          <w:tcPr>
            <w:tcW w:w="5330" w:type="dxa"/>
          </w:tcPr>
          <w:p w14:paraId="6C68B6B0" w14:textId="77777777" w:rsidR="00086E95" w:rsidRDefault="00086E95" w:rsidP="00983CD9">
            <w:pPr>
              <w:pStyle w:val="Tababstandnach"/>
              <w:rPr>
                <w:lang w:val="it-CH"/>
              </w:rPr>
            </w:pPr>
          </w:p>
        </w:tc>
      </w:tr>
      <w:bookmarkEnd w:id="9"/>
      <w:tr w:rsidR="00086E95" w14:paraId="5000B108" w14:textId="77777777" w:rsidTr="00086E95">
        <w:trPr>
          <w:gridAfter w:val="1"/>
          <w:wAfter w:w="113" w:type="dxa"/>
        </w:trPr>
        <w:tc>
          <w:tcPr>
            <w:tcW w:w="794" w:type="dxa"/>
            <w:gridSpan w:val="2"/>
          </w:tcPr>
          <w:p w14:paraId="047A7C2E" w14:textId="77777777" w:rsidR="00086E95" w:rsidRPr="00CD1730" w:rsidRDefault="00086E95" w:rsidP="00983CD9">
            <w:pPr>
              <w:pStyle w:val="TitelAnh1"/>
              <w:rPr>
                <w:lang w:val="it-CH"/>
              </w:rPr>
            </w:pPr>
            <w:r>
              <w:rPr>
                <w:lang w:val="it-CH"/>
              </w:rPr>
              <w:t>2.1</w:t>
            </w:r>
          </w:p>
        </w:tc>
        <w:tc>
          <w:tcPr>
            <w:tcW w:w="5330" w:type="dxa"/>
          </w:tcPr>
          <w:p w14:paraId="69FAA7B5" w14:textId="77777777" w:rsidR="00086E95" w:rsidRDefault="00086E95" w:rsidP="00983CD9">
            <w:pPr>
              <w:pStyle w:val="TitelAnh1"/>
              <w:rPr>
                <w:lang w:val="it-CH"/>
              </w:rPr>
            </w:pPr>
            <w:r>
              <w:rPr>
                <w:lang w:val="it-CH"/>
              </w:rPr>
              <w:t>Osservanza delle prescrizioni</w:t>
            </w:r>
          </w:p>
        </w:tc>
      </w:tr>
      <w:tr w:rsidR="00086E95" w14:paraId="538B343A" w14:textId="77777777" w:rsidTr="00086E95">
        <w:trPr>
          <w:gridAfter w:val="1"/>
          <w:wAfter w:w="113" w:type="dxa"/>
          <w:trHeight w:val="80"/>
        </w:trPr>
        <w:tc>
          <w:tcPr>
            <w:tcW w:w="794" w:type="dxa"/>
            <w:gridSpan w:val="2"/>
          </w:tcPr>
          <w:p w14:paraId="4594576C" w14:textId="77777777" w:rsidR="00086E95" w:rsidRDefault="00086E95" w:rsidP="00983CD9">
            <w:pPr>
              <w:pStyle w:val="Tababstandnach"/>
              <w:rPr>
                <w:lang w:val="it-CH"/>
              </w:rPr>
            </w:pPr>
          </w:p>
        </w:tc>
        <w:tc>
          <w:tcPr>
            <w:tcW w:w="5330" w:type="dxa"/>
          </w:tcPr>
          <w:p w14:paraId="66EAAA11" w14:textId="77777777" w:rsidR="00086E95" w:rsidRDefault="00086E95" w:rsidP="00983CD9">
            <w:pPr>
              <w:pStyle w:val="Tababstandnach"/>
              <w:rPr>
                <w:lang w:val="it-CH"/>
              </w:rPr>
            </w:pPr>
          </w:p>
        </w:tc>
      </w:tr>
      <w:tr w:rsidR="00086E95" w:rsidRPr="00DC53F8" w14:paraId="740B34BA" w14:textId="77777777" w:rsidTr="00086E95">
        <w:trPr>
          <w:gridAfter w:val="1"/>
          <w:wAfter w:w="113" w:type="dxa"/>
        </w:trPr>
        <w:tc>
          <w:tcPr>
            <w:tcW w:w="794" w:type="dxa"/>
            <w:gridSpan w:val="2"/>
          </w:tcPr>
          <w:p w14:paraId="1E5F7E0C" w14:textId="77777777" w:rsidR="00086E95" w:rsidRPr="00086E95" w:rsidRDefault="00086E95" w:rsidP="002B4AB7">
            <w:pPr>
              <w:pStyle w:val="Absatz"/>
              <w:rPr>
                <w:lang w:val="it-CH"/>
              </w:rPr>
            </w:pPr>
          </w:p>
        </w:tc>
        <w:tc>
          <w:tcPr>
            <w:tcW w:w="5330" w:type="dxa"/>
          </w:tcPr>
          <w:p w14:paraId="50735831" w14:textId="77777777" w:rsidR="00086E95" w:rsidRDefault="00086E95" w:rsidP="00E52238">
            <w:pPr>
              <w:pStyle w:val="Absatz"/>
              <w:rPr>
                <w:lang w:val="it-CH"/>
              </w:rPr>
            </w:pPr>
            <w:r w:rsidRPr="00086E95">
              <w:rPr>
                <w:lang w:val="it-CH"/>
              </w:rPr>
              <w:t xml:space="preserve">I superiori di tutti i livelli di gestione devono verificare correntemente l’osservanza delle </w:t>
            </w:r>
            <w:r w:rsidR="00C715CB">
              <w:rPr>
                <w:lang w:val="it-CH"/>
              </w:rPr>
              <w:t>PCT</w:t>
            </w:r>
            <w:r w:rsidRPr="00086E95">
              <w:rPr>
                <w:lang w:val="it-CH"/>
              </w:rPr>
              <w:t xml:space="preserve"> e delle relative disposizioni esecutive. Nell’ambito della sua responsabilità per il sistema, il gestore dell’infrastruttura sorveglia l’osservanza delle prescrizioni da parte delle imprese di trasporto ferroviarie.</w:t>
            </w:r>
          </w:p>
        </w:tc>
      </w:tr>
      <w:tr w:rsidR="00E52238" w:rsidRPr="00DC53F8" w14:paraId="3D3D49A1" w14:textId="77777777" w:rsidTr="00086E95">
        <w:trPr>
          <w:gridAfter w:val="1"/>
          <w:wAfter w:w="113" w:type="dxa"/>
        </w:trPr>
        <w:tc>
          <w:tcPr>
            <w:tcW w:w="794" w:type="dxa"/>
            <w:gridSpan w:val="2"/>
          </w:tcPr>
          <w:p w14:paraId="6CF2B71B" w14:textId="77777777" w:rsidR="00E52238" w:rsidRDefault="00E52238" w:rsidP="00983CD9">
            <w:pPr>
              <w:pStyle w:val="Absatz09pt"/>
              <w:rPr>
                <w:lang w:val="it-CH"/>
              </w:rPr>
            </w:pPr>
          </w:p>
        </w:tc>
        <w:tc>
          <w:tcPr>
            <w:tcW w:w="5330" w:type="dxa"/>
          </w:tcPr>
          <w:p w14:paraId="36678A9C" w14:textId="77777777" w:rsidR="00E52238" w:rsidRPr="00086E95" w:rsidRDefault="00E52238" w:rsidP="00983CD9">
            <w:pPr>
              <w:pStyle w:val="Absatz09pt"/>
              <w:rPr>
                <w:lang w:val="it-CH"/>
              </w:rPr>
            </w:pPr>
          </w:p>
        </w:tc>
      </w:tr>
      <w:tr w:rsidR="00086E95" w:rsidRPr="00DC53F8" w14:paraId="1D806F24" w14:textId="77777777" w:rsidTr="00086E95">
        <w:trPr>
          <w:gridAfter w:val="1"/>
          <w:wAfter w:w="113" w:type="dxa"/>
        </w:trPr>
        <w:tc>
          <w:tcPr>
            <w:tcW w:w="794" w:type="dxa"/>
            <w:gridSpan w:val="2"/>
          </w:tcPr>
          <w:p w14:paraId="733E7FD9" w14:textId="77777777" w:rsidR="00086E95" w:rsidRDefault="00086E95" w:rsidP="00983CD9">
            <w:pPr>
              <w:pStyle w:val="TitelAnh1"/>
              <w:rPr>
                <w:lang w:val="it-CH"/>
              </w:rPr>
            </w:pPr>
            <w:r>
              <w:rPr>
                <w:lang w:val="it-CH"/>
              </w:rPr>
              <w:t>2.2</w:t>
            </w:r>
          </w:p>
        </w:tc>
        <w:tc>
          <w:tcPr>
            <w:tcW w:w="5330" w:type="dxa"/>
          </w:tcPr>
          <w:p w14:paraId="3FBBAA48" w14:textId="77777777" w:rsidR="00086E95" w:rsidRDefault="00086E95" w:rsidP="00983CD9">
            <w:pPr>
              <w:pStyle w:val="TitelAnh1"/>
              <w:rPr>
                <w:lang w:val="it-CH"/>
              </w:rPr>
            </w:pPr>
            <w:r>
              <w:rPr>
                <w:lang w:val="it-CH"/>
              </w:rPr>
              <w:t>Procedimento in caso di situazioni impreviste, non disciplinate</w:t>
            </w:r>
          </w:p>
        </w:tc>
      </w:tr>
      <w:tr w:rsidR="00086E95" w:rsidRPr="00DC53F8" w14:paraId="50E9AA51" w14:textId="77777777" w:rsidTr="00086E95">
        <w:trPr>
          <w:gridAfter w:val="1"/>
          <w:wAfter w:w="113" w:type="dxa"/>
        </w:trPr>
        <w:tc>
          <w:tcPr>
            <w:tcW w:w="794" w:type="dxa"/>
            <w:gridSpan w:val="2"/>
          </w:tcPr>
          <w:p w14:paraId="63346987" w14:textId="77777777" w:rsidR="00086E95" w:rsidRDefault="00086E95" w:rsidP="00983CD9">
            <w:pPr>
              <w:pStyle w:val="Tababstandnach"/>
              <w:rPr>
                <w:lang w:val="it-CH"/>
              </w:rPr>
            </w:pPr>
          </w:p>
        </w:tc>
        <w:tc>
          <w:tcPr>
            <w:tcW w:w="5330" w:type="dxa"/>
          </w:tcPr>
          <w:p w14:paraId="6CC15BBF" w14:textId="77777777" w:rsidR="00086E95" w:rsidRDefault="00086E95" w:rsidP="00983CD9">
            <w:pPr>
              <w:pStyle w:val="Tababstandnach"/>
              <w:rPr>
                <w:lang w:val="it-CH"/>
              </w:rPr>
            </w:pPr>
          </w:p>
        </w:tc>
      </w:tr>
      <w:tr w:rsidR="00086E95" w14:paraId="0783455A" w14:textId="77777777" w:rsidTr="00086E95">
        <w:trPr>
          <w:gridAfter w:val="1"/>
          <w:wAfter w:w="113" w:type="dxa"/>
        </w:trPr>
        <w:tc>
          <w:tcPr>
            <w:tcW w:w="794" w:type="dxa"/>
            <w:gridSpan w:val="2"/>
          </w:tcPr>
          <w:p w14:paraId="2F37D00D" w14:textId="77777777" w:rsidR="00086E95" w:rsidRPr="00086E95" w:rsidRDefault="00086E95" w:rsidP="002B4AB7">
            <w:pPr>
              <w:pStyle w:val="Absatz"/>
              <w:rPr>
                <w:lang w:val="it-CH"/>
              </w:rPr>
            </w:pPr>
          </w:p>
        </w:tc>
        <w:tc>
          <w:tcPr>
            <w:tcW w:w="5330" w:type="dxa"/>
          </w:tcPr>
          <w:p w14:paraId="0B354869" w14:textId="77777777" w:rsidR="00086E95" w:rsidRDefault="00086E95" w:rsidP="00983CD9">
            <w:pPr>
              <w:pStyle w:val="Absatz"/>
              <w:rPr>
                <w:lang w:val="it-CH"/>
              </w:rPr>
            </w:pPr>
            <w:r>
              <w:rPr>
                <w:lang w:val="it-CH"/>
              </w:rPr>
              <w:t>Se si producono situazioni che non sono disciplinate da queste prescrizioni o dalle disposizioni esecutive, o che lo sono solo in modo parziale, tutti gli interessati devono accordarsi in maniera inequivocabile sull’ ulteriore procedimento. La sicurezza è prioritaria e deve essere garantita.</w:t>
            </w:r>
          </w:p>
          <w:p w14:paraId="162794C7" w14:textId="77777777" w:rsidR="00086E95" w:rsidRDefault="00086E95" w:rsidP="00983CD9">
            <w:pPr>
              <w:pStyle w:val="Absatz"/>
              <w:rPr>
                <w:lang w:val="it-CH"/>
              </w:rPr>
            </w:pPr>
          </w:p>
        </w:tc>
      </w:tr>
      <w:tr w:rsidR="00086E95" w:rsidRPr="00E40404" w14:paraId="5428187C" w14:textId="77777777" w:rsidTr="00086E95">
        <w:tc>
          <w:tcPr>
            <w:tcW w:w="567" w:type="dxa"/>
          </w:tcPr>
          <w:p w14:paraId="520843DE" w14:textId="77777777" w:rsidR="00086E95" w:rsidRPr="00086E95" w:rsidRDefault="00086E95" w:rsidP="00983CD9">
            <w:pPr>
              <w:pStyle w:val="TitelAnh3"/>
              <w:rPr>
                <w:lang w:val="it-CH"/>
              </w:rPr>
            </w:pPr>
            <w:r w:rsidRPr="00086E95">
              <w:rPr>
                <w:lang w:val="it-CH"/>
              </w:rPr>
              <w:t>2.3</w:t>
            </w:r>
          </w:p>
        </w:tc>
        <w:tc>
          <w:tcPr>
            <w:tcW w:w="5670" w:type="dxa"/>
            <w:gridSpan w:val="3"/>
          </w:tcPr>
          <w:p w14:paraId="22208201" w14:textId="77777777" w:rsidR="00086E95" w:rsidRPr="00086E95" w:rsidRDefault="00086E95" w:rsidP="00983CD9">
            <w:pPr>
              <w:pStyle w:val="TitelAnh3"/>
              <w:rPr>
                <w:lang w:val="it-CH"/>
              </w:rPr>
            </w:pPr>
            <w:r w:rsidRPr="00086E95">
              <w:rPr>
                <w:lang w:val="it-CH"/>
              </w:rPr>
              <w:t>Elenco delle abbreviazioni</w:t>
            </w:r>
          </w:p>
        </w:tc>
      </w:tr>
      <w:tr w:rsidR="00086E95" w:rsidRPr="00E40404" w14:paraId="05260360" w14:textId="77777777" w:rsidTr="00086E95">
        <w:tc>
          <w:tcPr>
            <w:tcW w:w="567" w:type="dxa"/>
          </w:tcPr>
          <w:p w14:paraId="214028C3" w14:textId="77777777" w:rsidR="00086E95" w:rsidRPr="00086E95" w:rsidRDefault="00086E95" w:rsidP="00983CD9">
            <w:pPr>
              <w:pStyle w:val="Tababstandnach"/>
              <w:suppressAutoHyphens/>
              <w:rPr>
                <w:lang w:val="it-CH"/>
              </w:rPr>
            </w:pPr>
          </w:p>
        </w:tc>
        <w:tc>
          <w:tcPr>
            <w:tcW w:w="5670" w:type="dxa"/>
            <w:gridSpan w:val="3"/>
          </w:tcPr>
          <w:p w14:paraId="356880E8" w14:textId="77777777" w:rsidR="00086E95" w:rsidRPr="00086E95" w:rsidRDefault="00086E95" w:rsidP="00983CD9">
            <w:pPr>
              <w:pStyle w:val="Tababstandnach"/>
              <w:suppressAutoHyphens/>
              <w:rPr>
                <w:lang w:val="it-CH"/>
              </w:rPr>
            </w:pPr>
          </w:p>
        </w:tc>
      </w:tr>
      <w:tr w:rsidR="00086E95" w:rsidRPr="00D2418D" w14:paraId="659531D1" w14:textId="77777777" w:rsidTr="00086E95">
        <w:tc>
          <w:tcPr>
            <w:tcW w:w="567" w:type="dxa"/>
          </w:tcPr>
          <w:p w14:paraId="1E5C2B1B" w14:textId="77777777" w:rsidR="00086E95" w:rsidRPr="00086E95" w:rsidRDefault="00086E95" w:rsidP="00983CD9">
            <w:pPr>
              <w:pStyle w:val="Absatz"/>
              <w:suppressAutoHyphens/>
              <w:rPr>
                <w:lang w:val="it-CH"/>
              </w:rPr>
            </w:pPr>
          </w:p>
        </w:tc>
        <w:tc>
          <w:tcPr>
            <w:tcW w:w="5670" w:type="dxa"/>
            <w:gridSpan w:val="3"/>
          </w:tcPr>
          <w:p w14:paraId="50EE6B3F" w14:textId="77777777" w:rsidR="00086E95" w:rsidRPr="00086E95" w:rsidRDefault="00086E95" w:rsidP="00983CD9">
            <w:pPr>
              <w:pStyle w:val="Absatz"/>
              <w:suppressAutoHyphens/>
              <w:spacing w:after="240"/>
              <w:rPr>
                <w:lang w:val="it-CH"/>
              </w:rPr>
            </w:pPr>
            <w:r w:rsidRPr="00086E95">
              <w:rPr>
                <w:lang w:val="it-CH"/>
              </w:rPr>
              <w:t>Nelle prescrizioni sulla circolazione dei treni si utilizzano le seguenti abbreviazioni. Esse sono riportate e definite nelle spiegazioni dei termini.</w:t>
            </w:r>
          </w:p>
        </w:tc>
      </w:tr>
      <w:tr w:rsidR="00086E95" w:rsidRPr="00E40404" w14:paraId="46E5B3AC" w14:textId="77777777" w:rsidTr="00086E95">
        <w:tc>
          <w:tcPr>
            <w:tcW w:w="567" w:type="dxa"/>
          </w:tcPr>
          <w:p w14:paraId="27A50847" w14:textId="77777777" w:rsidR="00086E95" w:rsidRPr="00086E95" w:rsidRDefault="00086E95" w:rsidP="00983CD9">
            <w:pPr>
              <w:pStyle w:val="Absatz"/>
              <w:suppressAutoHyphens/>
              <w:rPr>
                <w:i/>
                <w:highlight w:val="yellow"/>
              </w:rPr>
            </w:pPr>
          </w:p>
        </w:tc>
        <w:tc>
          <w:tcPr>
            <w:tcW w:w="5670" w:type="dxa"/>
            <w:gridSpan w:val="3"/>
          </w:tcPr>
          <w:tbl>
            <w:tblPr>
              <w:tblpPr w:leftFromText="141" w:rightFromText="141" w:vertAnchor="text" w:horzAnchor="page" w:tblpX="1" w:tblpY="-4571"/>
              <w:tblW w:w="5387" w:type="dxa"/>
              <w:tblLayout w:type="fixed"/>
              <w:tblCellMar>
                <w:left w:w="0" w:type="dxa"/>
                <w:right w:w="0" w:type="dxa"/>
              </w:tblCellMar>
              <w:tblLook w:val="04A0" w:firstRow="1" w:lastRow="0" w:firstColumn="1" w:lastColumn="0" w:noHBand="0" w:noVBand="1"/>
            </w:tblPr>
            <w:tblGrid>
              <w:gridCol w:w="567"/>
              <w:gridCol w:w="1134"/>
              <w:gridCol w:w="66"/>
              <w:gridCol w:w="643"/>
              <w:gridCol w:w="1134"/>
              <w:gridCol w:w="47"/>
              <w:gridCol w:w="662"/>
              <w:gridCol w:w="1134"/>
            </w:tblGrid>
            <w:tr w:rsidR="00FA477A" w:rsidRPr="00FA477A" w14:paraId="28A47F8D" w14:textId="77777777" w:rsidTr="00D75159">
              <w:trPr>
                <w:trHeight w:val="270"/>
              </w:trPr>
              <w:tc>
                <w:tcPr>
                  <w:tcW w:w="567" w:type="dxa"/>
                  <w:tcBorders>
                    <w:top w:val="single" w:sz="8" w:space="0" w:color="auto"/>
                    <w:bottom w:val="single" w:sz="8" w:space="0" w:color="auto"/>
                  </w:tcBorders>
                  <w:shd w:val="clear" w:color="auto" w:fill="auto"/>
                  <w:hideMark/>
                </w:tcPr>
                <w:p w14:paraId="013B4E1C" w14:textId="77777777" w:rsidR="00086E95" w:rsidRPr="00D75159" w:rsidRDefault="00086E95" w:rsidP="00D75159">
                  <w:pPr>
                    <w:spacing w:after="40" w:line="240" w:lineRule="auto"/>
                    <w:rPr>
                      <w:rFonts w:ascii="Times New Roman" w:hAnsi="Times New Roman" w:cs="Times New Roman"/>
                      <w:color w:val="000000"/>
                      <w:sz w:val="18"/>
                      <w:szCs w:val="18"/>
                      <w:lang w:eastAsia="de-CH"/>
                    </w:rPr>
                  </w:pPr>
                  <w:r w:rsidRPr="00D75159">
                    <w:rPr>
                      <w:rFonts w:ascii="Times New Roman" w:hAnsi="Times New Roman" w:cs="Times New Roman"/>
                      <w:color w:val="000000"/>
                      <w:sz w:val="18"/>
                      <w:szCs w:val="18"/>
                      <w:lang w:eastAsia="de-CH"/>
                    </w:rPr>
                    <w:t> </w:t>
                  </w:r>
                </w:p>
              </w:tc>
              <w:tc>
                <w:tcPr>
                  <w:tcW w:w="1134" w:type="dxa"/>
                  <w:tcBorders>
                    <w:top w:val="single" w:sz="8" w:space="0" w:color="auto"/>
                    <w:bottom w:val="single" w:sz="8" w:space="0" w:color="auto"/>
                  </w:tcBorders>
                  <w:shd w:val="clear" w:color="auto" w:fill="auto"/>
                  <w:hideMark/>
                </w:tcPr>
                <w:p w14:paraId="5B303221" w14:textId="77777777" w:rsidR="00086E95" w:rsidRPr="00D75159" w:rsidRDefault="00086E95" w:rsidP="00D75159">
                  <w:pPr>
                    <w:spacing w:after="40" w:line="240" w:lineRule="auto"/>
                    <w:rPr>
                      <w:rFonts w:ascii="Times New Roman" w:hAnsi="Times New Roman" w:cs="Times New Roman"/>
                      <w:color w:val="000000"/>
                      <w:sz w:val="18"/>
                      <w:szCs w:val="18"/>
                      <w:lang w:eastAsia="de-CH"/>
                    </w:rPr>
                  </w:pPr>
                  <w:r w:rsidRPr="00D75159">
                    <w:rPr>
                      <w:rFonts w:ascii="Times New Roman" w:hAnsi="Times New Roman" w:cs="Times New Roman"/>
                      <w:color w:val="000000"/>
                      <w:sz w:val="18"/>
                      <w:szCs w:val="18"/>
                      <w:lang w:eastAsia="de-CH"/>
                    </w:rPr>
                    <w:t>Termini</w:t>
                  </w:r>
                </w:p>
              </w:tc>
              <w:tc>
                <w:tcPr>
                  <w:tcW w:w="66" w:type="dxa"/>
                  <w:tcBorders>
                    <w:top w:val="single" w:sz="8" w:space="0" w:color="auto"/>
                    <w:bottom w:val="single" w:sz="8" w:space="0" w:color="auto"/>
                  </w:tcBorders>
                  <w:shd w:val="clear" w:color="auto" w:fill="auto"/>
                </w:tcPr>
                <w:p w14:paraId="63001166" w14:textId="77777777" w:rsidR="00086E95" w:rsidRPr="00D75159" w:rsidRDefault="00086E95" w:rsidP="00D75159">
                  <w:pPr>
                    <w:spacing w:after="40" w:line="240" w:lineRule="auto"/>
                    <w:rPr>
                      <w:rFonts w:ascii="Times New Roman" w:hAnsi="Times New Roman" w:cs="Times New Roman"/>
                      <w:color w:val="000000"/>
                      <w:sz w:val="18"/>
                      <w:szCs w:val="18"/>
                      <w:lang w:eastAsia="de-CH"/>
                    </w:rPr>
                  </w:pPr>
                </w:p>
              </w:tc>
              <w:tc>
                <w:tcPr>
                  <w:tcW w:w="643" w:type="dxa"/>
                  <w:tcBorders>
                    <w:top w:val="single" w:sz="8" w:space="0" w:color="auto"/>
                    <w:bottom w:val="single" w:sz="8" w:space="0" w:color="auto"/>
                  </w:tcBorders>
                  <w:shd w:val="clear" w:color="auto" w:fill="auto"/>
                  <w:hideMark/>
                </w:tcPr>
                <w:p w14:paraId="14A87390" w14:textId="77777777" w:rsidR="00086E95" w:rsidRPr="00D75159" w:rsidRDefault="00086E95" w:rsidP="00D75159">
                  <w:pPr>
                    <w:spacing w:after="40" w:line="240" w:lineRule="auto"/>
                    <w:rPr>
                      <w:rFonts w:ascii="Times New Roman" w:hAnsi="Times New Roman" w:cs="Times New Roman"/>
                      <w:color w:val="000000"/>
                      <w:sz w:val="18"/>
                      <w:szCs w:val="18"/>
                      <w:lang w:eastAsia="de-CH"/>
                    </w:rPr>
                  </w:pPr>
                  <w:r w:rsidRPr="00D75159">
                    <w:rPr>
                      <w:rFonts w:ascii="Times New Roman" w:hAnsi="Times New Roman" w:cs="Times New Roman"/>
                      <w:color w:val="000000"/>
                      <w:sz w:val="18"/>
                      <w:szCs w:val="18"/>
                      <w:lang w:eastAsia="de-CH"/>
                    </w:rPr>
                    <w:t> </w:t>
                  </w:r>
                </w:p>
              </w:tc>
              <w:tc>
                <w:tcPr>
                  <w:tcW w:w="1134" w:type="dxa"/>
                  <w:tcBorders>
                    <w:top w:val="single" w:sz="8" w:space="0" w:color="auto"/>
                    <w:bottom w:val="single" w:sz="8" w:space="0" w:color="auto"/>
                  </w:tcBorders>
                  <w:shd w:val="clear" w:color="auto" w:fill="auto"/>
                  <w:hideMark/>
                </w:tcPr>
                <w:p w14:paraId="1D66184E" w14:textId="77777777" w:rsidR="00086E95" w:rsidRPr="00D75159" w:rsidRDefault="00086E95" w:rsidP="00D75159">
                  <w:pPr>
                    <w:spacing w:after="40" w:line="240" w:lineRule="auto"/>
                    <w:rPr>
                      <w:rFonts w:ascii="Times New Roman" w:hAnsi="Times New Roman" w:cs="Times New Roman"/>
                      <w:color w:val="000000"/>
                      <w:sz w:val="18"/>
                      <w:szCs w:val="18"/>
                      <w:lang w:eastAsia="de-CH"/>
                    </w:rPr>
                  </w:pPr>
                  <w:r w:rsidRPr="00D75159">
                    <w:rPr>
                      <w:rFonts w:ascii="Times New Roman" w:hAnsi="Times New Roman" w:cs="Times New Roman"/>
                      <w:color w:val="000000"/>
                      <w:sz w:val="18"/>
                      <w:szCs w:val="18"/>
                      <w:lang w:eastAsia="de-CH"/>
                    </w:rPr>
                    <w:t>Begriffe</w:t>
                  </w:r>
                </w:p>
              </w:tc>
              <w:tc>
                <w:tcPr>
                  <w:tcW w:w="47" w:type="dxa"/>
                  <w:tcBorders>
                    <w:top w:val="single" w:sz="8" w:space="0" w:color="auto"/>
                    <w:bottom w:val="single" w:sz="8" w:space="0" w:color="auto"/>
                  </w:tcBorders>
                  <w:shd w:val="clear" w:color="auto" w:fill="auto"/>
                </w:tcPr>
                <w:p w14:paraId="70BF3CA1" w14:textId="77777777" w:rsidR="00086E95" w:rsidRPr="00D75159" w:rsidRDefault="00086E95" w:rsidP="00D75159">
                  <w:pPr>
                    <w:spacing w:after="40" w:line="240" w:lineRule="auto"/>
                    <w:rPr>
                      <w:rFonts w:ascii="Times New Roman" w:hAnsi="Times New Roman" w:cs="Times New Roman"/>
                      <w:color w:val="000000"/>
                      <w:sz w:val="18"/>
                      <w:szCs w:val="18"/>
                      <w:lang w:eastAsia="de-CH"/>
                    </w:rPr>
                  </w:pPr>
                </w:p>
              </w:tc>
              <w:tc>
                <w:tcPr>
                  <w:tcW w:w="662" w:type="dxa"/>
                  <w:tcBorders>
                    <w:top w:val="single" w:sz="8" w:space="0" w:color="auto"/>
                    <w:bottom w:val="single" w:sz="8" w:space="0" w:color="auto"/>
                  </w:tcBorders>
                  <w:shd w:val="clear" w:color="auto" w:fill="auto"/>
                  <w:hideMark/>
                </w:tcPr>
                <w:p w14:paraId="7385D396" w14:textId="77777777" w:rsidR="00086E95" w:rsidRPr="00D75159" w:rsidRDefault="00086E95" w:rsidP="00D75159">
                  <w:pPr>
                    <w:spacing w:after="40" w:line="240" w:lineRule="auto"/>
                    <w:rPr>
                      <w:rFonts w:ascii="Times New Roman" w:hAnsi="Times New Roman" w:cs="Times New Roman"/>
                      <w:color w:val="000000"/>
                      <w:sz w:val="18"/>
                      <w:szCs w:val="18"/>
                      <w:lang w:eastAsia="de-CH"/>
                    </w:rPr>
                  </w:pPr>
                  <w:r w:rsidRPr="00D75159">
                    <w:rPr>
                      <w:rFonts w:ascii="Times New Roman" w:hAnsi="Times New Roman" w:cs="Times New Roman"/>
                      <w:color w:val="000000"/>
                      <w:sz w:val="18"/>
                      <w:szCs w:val="18"/>
                      <w:lang w:eastAsia="de-CH"/>
                    </w:rPr>
                    <w:t> </w:t>
                  </w:r>
                </w:p>
              </w:tc>
              <w:tc>
                <w:tcPr>
                  <w:tcW w:w="1134" w:type="dxa"/>
                  <w:tcBorders>
                    <w:top w:val="single" w:sz="8" w:space="0" w:color="auto"/>
                    <w:bottom w:val="single" w:sz="8" w:space="0" w:color="auto"/>
                  </w:tcBorders>
                  <w:shd w:val="clear" w:color="auto" w:fill="auto"/>
                  <w:hideMark/>
                </w:tcPr>
                <w:p w14:paraId="70131F4B" w14:textId="77777777" w:rsidR="00086E95" w:rsidRPr="00D75159" w:rsidRDefault="00086E95" w:rsidP="00D75159">
                  <w:pPr>
                    <w:spacing w:after="40" w:line="240" w:lineRule="auto"/>
                    <w:rPr>
                      <w:rFonts w:ascii="Times New Roman" w:hAnsi="Times New Roman" w:cs="Times New Roman"/>
                      <w:color w:val="000000"/>
                      <w:sz w:val="18"/>
                      <w:szCs w:val="18"/>
                      <w:lang w:eastAsia="de-CH"/>
                    </w:rPr>
                  </w:pPr>
                  <w:proofErr w:type="spellStart"/>
                  <w:r w:rsidRPr="00D75159">
                    <w:rPr>
                      <w:rFonts w:ascii="Times New Roman" w:hAnsi="Times New Roman" w:cs="Times New Roman"/>
                      <w:color w:val="000000"/>
                      <w:sz w:val="18"/>
                      <w:szCs w:val="18"/>
                      <w:lang w:eastAsia="de-CH"/>
                    </w:rPr>
                    <w:t>Termes</w:t>
                  </w:r>
                  <w:proofErr w:type="spellEnd"/>
                </w:p>
              </w:tc>
            </w:tr>
            <w:tr w:rsidR="00FA477A" w:rsidRPr="00DC53F8" w14:paraId="6F8278B3" w14:textId="77777777" w:rsidTr="00D75159">
              <w:trPr>
                <w:trHeight w:val="270"/>
              </w:trPr>
              <w:tc>
                <w:tcPr>
                  <w:tcW w:w="567" w:type="dxa"/>
                  <w:tcBorders>
                    <w:top w:val="single" w:sz="8" w:space="0" w:color="auto"/>
                  </w:tcBorders>
                  <w:shd w:val="clear" w:color="auto" w:fill="auto"/>
                </w:tcPr>
                <w:p w14:paraId="49BE0F13" w14:textId="77777777" w:rsidR="00086E95" w:rsidRPr="00FA477A" w:rsidRDefault="00086E95" w:rsidP="00086E95">
                  <w:pPr>
                    <w:suppressAutoHyphens/>
                    <w:spacing w:line="240" w:lineRule="auto"/>
                    <w:rPr>
                      <w:rFonts w:ascii="Times New Roman" w:hAnsi="Times New Roman" w:cs="Times New Roman"/>
                      <w:sz w:val="16"/>
                    </w:rPr>
                  </w:pPr>
                  <w:r w:rsidRPr="00FA477A">
                    <w:rPr>
                      <w:rFonts w:ascii="Times New Roman" w:hAnsi="Times New Roman" w:cs="Times New Roman"/>
                      <w:sz w:val="16"/>
                    </w:rPr>
                    <w:t>ABL</w:t>
                  </w:r>
                </w:p>
              </w:tc>
              <w:tc>
                <w:tcPr>
                  <w:tcW w:w="1134" w:type="dxa"/>
                  <w:tcBorders>
                    <w:top w:val="single" w:sz="8" w:space="0" w:color="auto"/>
                  </w:tcBorders>
                  <w:shd w:val="clear" w:color="auto" w:fill="auto"/>
                </w:tcPr>
                <w:p w14:paraId="1B55375A" w14:textId="77777777" w:rsidR="00086E95" w:rsidRPr="00FA477A" w:rsidRDefault="00086E95" w:rsidP="00086E95">
                  <w:pPr>
                    <w:suppressAutoHyphens/>
                    <w:spacing w:line="240" w:lineRule="auto"/>
                    <w:rPr>
                      <w:rFonts w:ascii="Times New Roman" w:hAnsi="Times New Roman" w:cs="Times New Roman"/>
                      <w:sz w:val="16"/>
                      <w:lang w:val="it-CH"/>
                    </w:rPr>
                  </w:pPr>
                  <w:r w:rsidRPr="00FA477A">
                    <w:rPr>
                      <w:rFonts w:ascii="Times New Roman" w:hAnsi="Times New Roman" w:cs="Times New Roman"/>
                      <w:sz w:val="16"/>
                      <w:lang w:val="it-CH"/>
                    </w:rPr>
                    <w:t>Dispositivo d’annuncio di binario libero</w:t>
                  </w:r>
                </w:p>
              </w:tc>
              <w:tc>
                <w:tcPr>
                  <w:tcW w:w="66" w:type="dxa"/>
                  <w:tcBorders>
                    <w:top w:val="single" w:sz="8" w:space="0" w:color="auto"/>
                  </w:tcBorders>
                  <w:shd w:val="clear" w:color="auto" w:fill="auto"/>
                </w:tcPr>
                <w:p w14:paraId="2F393D4E" w14:textId="77777777" w:rsidR="00086E95" w:rsidRPr="00FA477A" w:rsidRDefault="00086E95" w:rsidP="00086E95">
                  <w:pPr>
                    <w:suppressAutoHyphens/>
                    <w:spacing w:line="240" w:lineRule="auto"/>
                    <w:rPr>
                      <w:rFonts w:ascii="Times New Roman" w:hAnsi="Times New Roman" w:cs="Times New Roman"/>
                      <w:sz w:val="16"/>
                      <w:lang w:val="it-CH"/>
                    </w:rPr>
                  </w:pPr>
                </w:p>
              </w:tc>
              <w:tc>
                <w:tcPr>
                  <w:tcW w:w="643" w:type="dxa"/>
                  <w:tcBorders>
                    <w:top w:val="single" w:sz="8" w:space="0" w:color="auto"/>
                  </w:tcBorders>
                  <w:shd w:val="clear" w:color="auto" w:fill="auto"/>
                </w:tcPr>
                <w:p w14:paraId="41F1A95C" w14:textId="77777777" w:rsidR="00086E95" w:rsidRPr="00FA477A" w:rsidRDefault="00086E95" w:rsidP="00086E95">
                  <w:pPr>
                    <w:suppressAutoHyphens/>
                    <w:spacing w:line="240" w:lineRule="auto"/>
                    <w:rPr>
                      <w:rFonts w:ascii="Times New Roman" w:hAnsi="Times New Roman" w:cs="Times New Roman"/>
                      <w:sz w:val="16"/>
                    </w:rPr>
                  </w:pPr>
                  <w:r w:rsidRPr="00FA477A">
                    <w:rPr>
                      <w:rFonts w:ascii="Times New Roman" w:hAnsi="Times New Roman" w:cs="Times New Roman"/>
                      <w:sz w:val="16"/>
                    </w:rPr>
                    <w:t>GFM</w:t>
                  </w:r>
                </w:p>
              </w:tc>
              <w:tc>
                <w:tcPr>
                  <w:tcW w:w="1134" w:type="dxa"/>
                  <w:tcBorders>
                    <w:top w:val="single" w:sz="8" w:space="0" w:color="auto"/>
                  </w:tcBorders>
                  <w:shd w:val="clear" w:color="auto" w:fill="auto"/>
                </w:tcPr>
                <w:p w14:paraId="6EFB07F5" w14:textId="77777777" w:rsidR="00086E95" w:rsidRPr="00FA477A" w:rsidRDefault="00086E95" w:rsidP="00086E95">
                  <w:pPr>
                    <w:suppressAutoHyphens/>
                    <w:spacing w:line="240" w:lineRule="auto"/>
                    <w:rPr>
                      <w:rFonts w:ascii="Times New Roman" w:hAnsi="Times New Roman" w:cs="Times New Roman"/>
                      <w:sz w:val="16"/>
                      <w:lang w:val="fr-CH"/>
                    </w:rPr>
                  </w:pPr>
                  <w:r w:rsidRPr="00FA477A">
                    <w:rPr>
                      <w:rFonts w:ascii="Times New Roman" w:hAnsi="Times New Roman" w:cs="Times New Roman"/>
                      <w:sz w:val="16"/>
                    </w:rPr>
                    <w:t>Gleisfreimelde-einrichtung</w:t>
                  </w:r>
                </w:p>
              </w:tc>
              <w:tc>
                <w:tcPr>
                  <w:tcW w:w="47" w:type="dxa"/>
                  <w:tcBorders>
                    <w:top w:val="single" w:sz="8" w:space="0" w:color="auto"/>
                  </w:tcBorders>
                  <w:shd w:val="clear" w:color="auto" w:fill="auto"/>
                </w:tcPr>
                <w:p w14:paraId="2F6D4488" w14:textId="77777777" w:rsidR="00086E95" w:rsidRPr="00FA477A" w:rsidRDefault="00086E95" w:rsidP="00086E95">
                  <w:pPr>
                    <w:suppressAutoHyphens/>
                    <w:spacing w:line="240" w:lineRule="auto"/>
                    <w:rPr>
                      <w:rFonts w:ascii="Times New Roman" w:hAnsi="Times New Roman" w:cs="Times New Roman"/>
                      <w:sz w:val="16"/>
                      <w:lang w:val="fr-CH"/>
                    </w:rPr>
                  </w:pPr>
                </w:p>
              </w:tc>
              <w:tc>
                <w:tcPr>
                  <w:tcW w:w="662" w:type="dxa"/>
                  <w:tcBorders>
                    <w:top w:val="single" w:sz="8" w:space="0" w:color="auto"/>
                  </w:tcBorders>
                  <w:shd w:val="clear" w:color="auto" w:fill="auto"/>
                </w:tcPr>
                <w:p w14:paraId="0DEAD912" w14:textId="77777777" w:rsidR="00086E95" w:rsidRPr="00FA477A" w:rsidRDefault="00086E95" w:rsidP="00086E95">
                  <w:pPr>
                    <w:suppressAutoHyphens/>
                    <w:spacing w:line="240" w:lineRule="auto"/>
                    <w:rPr>
                      <w:rFonts w:ascii="Times New Roman" w:hAnsi="Times New Roman" w:cs="Times New Roman"/>
                      <w:sz w:val="16"/>
                    </w:rPr>
                  </w:pPr>
                  <w:r w:rsidRPr="00FA477A">
                    <w:rPr>
                      <w:rFonts w:ascii="Times New Roman" w:hAnsi="Times New Roman" w:cs="Times New Roman"/>
                      <w:sz w:val="16"/>
                    </w:rPr>
                    <w:t>ELV</w:t>
                  </w:r>
                </w:p>
              </w:tc>
              <w:tc>
                <w:tcPr>
                  <w:tcW w:w="1134" w:type="dxa"/>
                  <w:tcBorders>
                    <w:top w:val="single" w:sz="8" w:space="0" w:color="auto"/>
                  </w:tcBorders>
                  <w:shd w:val="clear" w:color="auto" w:fill="auto"/>
                </w:tcPr>
                <w:p w14:paraId="05963BD8" w14:textId="77777777" w:rsidR="00086E95" w:rsidRPr="00FA477A" w:rsidRDefault="00086E95" w:rsidP="00086E95">
                  <w:pPr>
                    <w:suppressAutoHyphens/>
                    <w:spacing w:line="240" w:lineRule="auto"/>
                    <w:rPr>
                      <w:rFonts w:ascii="Times New Roman" w:hAnsi="Times New Roman" w:cs="Times New Roman"/>
                      <w:sz w:val="16"/>
                      <w:lang w:val="fr-CH"/>
                    </w:rPr>
                  </w:pPr>
                  <w:r w:rsidRPr="00FA477A">
                    <w:rPr>
                      <w:rFonts w:ascii="Times New Roman" w:hAnsi="Times New Roman" w:cs="Times New Roman"/>
                      <w:sz w:val="16"/>
                      <w:lang w:val="fr-CH"/>
                    </w:rPr>
                    <w:t>Dispositif de contrôle de l'état libre de la voi</w:t>
                  </w:r>
                  <w:r w:rsidR="00C869A6">
                    <w:rPr>
                      <w:rFonts w:ascii="Times New Roman" w:hAnsi="Times New Roman" w:cs="Times New Roman"/>
                      <w:sz w:val="16"/>
                      <w:lang w:val="fr-CH"/>
                    </w:rPr>
                    <w:t>e</w:t>
                  </w:r>
                </w:p>
              </w:tc>
            </w:tr>
            <w:tr w:rsidR="00FA477A" w:rsidRPr="00FA477A" w14:paraId="51EFDEB3" w14:textId="77777777" w:rsidTr="001279A5">
              <w:trPr>
                <w:trHeight w:val="255"/>
              </w:trPr>
              <w:tc>
                <w:tcPr>
                  <w:tcW w:w="567" w:type="dxa"/>
                  <w:shd w:val="clear" w:color="auto" w:fill="auto"/>
                  <w:noWrap/>
                  <w:hideMark/>
                </w:tcPr>
                <w:p w14:paraId="7B5D63CF" w14:textId="77777777" w:rsidR="009C2291" w:rsidRPr="00FA477A" w:rsidRDefault="009C2291" w:rsidP="009C2291">
                  <w:pPr>
                    <w:suppressAutoHyphens/>
                    <w:spacing w:line="240" w:lineRule="auto"/>
                    <w:rPr>
                      <w:rFonts w:ascii="Times New Roman" w:hAnsi="Times New Roman" w:cs="Times New Roman"/>
                      <w:sz w:val="16"/>
                    </w:rPr>
                  </w:pPr>
                  <w:r w:rsidRPr="00FA477A">
                    <w:rPr>
                      <w:rFonts w:ascii="Times New Roman" w:hAnsi="Times New Roman" w:cs="Times New Roman"/>
                      <w:sz w:val="16"/>
                    </w:rPr>
                    <w:t>ACCT</w:t>
                  </w:r>
                </w:p>
              </w:tc>
              <w:tc>
                <w:tcPr>
                  <w:tcW w:w="1134" w:type="dxa"/>
                  <w:shd w:val="clear" w:color="auto" w:fill="auto"/>
                  <w:hideMark/>
                </w:tcPr>
                <w:p w14:paraId="48CAF4E9" w14:textId="77777777" w:rsidR="009C2291" w:rsidRPr="004B1062" w:rsidRDefault="009C2291" w:rsidP="009C2291">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Accompagnator</w:t>
                  </w:r>
                  <w:r w:rsidR="009B3508" w:rsidRPr="004B1062">
                    <w:rPr>
                      <w:rFonts w:ascii="Times New Roman" w:hAnsi="Times New Roman" w:cs="Times New Roman"/>
                      <w:sz w:val="16"/>
                      <w:lang w:val="it-CH"/>
                    </w:rPr>
                    <w:t xml:space="preserve">e </w:t>
                  </w:r>
                  <w:r w:rsidRPr="004B1062">
                    <w:rPr>
                      <w:rFonts w:ascii="Times New Roman" w:hAnsi="Times New Roman" w:cs="Times New Roman"/>
                      <w:sz w:val="16"/>
                      <w:lang w:val="it-CH"/>
                    </w:rPr>
                    <w:t>/</w:t>
                  </w:r>
                  <w:r w:rsidR="009B3508" w:rsidRPr="004B1062">
                    <w:rPr>
                      <w:rFonts w:ascii="Times New Roman" w:hAnsi="Times New Roman" w:cs="Times New Roman"/>
                      <w:sz w:val="16"/>
                      <w:lang w:val="it-CH"/>
                    </w:rPr>
                    <w:t xml:space="preserve"> </w:t>
                  </w:r>
                  <w:r w:rsidR="00C869A6" w:rsidRPr="004B1062">
                    <w:rPr>
                      <w:rFonts w:ascii="Times New Roman" w:hAnsi="Times New Roman" w:cs="Times New Roman"/>
                      <w:sz w:val="16"/>
                      <w:lang w:val="it-CH"/>
                    </w:rPr>
                    <w:t>a</w:t>
                  </w:r>
                  <w:r w:rsidRPr="004B1062">
                    <w:rPr>
                      <w:rFonts w:ascii="Times New Roman" w:hAnsi="Times New Roman" w:cs="Times New Roman"/>
                      <w:sz w:val="16"/>
                      <w:lang w:val="it-CH"/>
                    </w:rPr>
                    <w:t xml:space="preserve">ccompagnatrice del treno </w:t>
                  </w:r>
                </w:p>
              </w:tc>
              <w:tc>
                <w:tcPr>
                  <w:tcW w:w="66" w:type="dxa"/>
                  <w:shd w:val="clear" w:color="auto" w:fill="auto"/>
                </w:tcPr>
                <w:p w14:paraId="2D225A19" w14:textId="77777777" w:rsidR="009C2291" w:rsidRPr="00FA477A" w:rsidRDefault="009C2291" w:rsidP="009C2291">
                  <w:pPr>
                    <w:suppressAutoHyphens/>
                    <w:spacing w:line="240" w:lineRule="auto"/>
                    <w:rPr>
                      <w:rFonts w:ascii="Times New Roman" w:hAnsi="Times New Roman" w:cs="Times New Roman"/>
                      <w:sz w:val="16"/>
                    </w:rPr>
                  </w:pPr>
                </w:p>
              </w:tc>
              <w:tc>
                <w:tcPr>
                  <w:tcW w:w="643" w:type="dxa"/>
                  <w:shd w:val="clear" w:color="auto" w:fill="auto"/>
                  <w:noWrap/>
                  <w:hideMark/>
                </w:tcPr>
                <w:p w14:paraId="19E7478D" w14:textId="77777777" w:rsidR="009C2291" w:rsidRPr="00FA477A" w:rsidRDefault="009C2291" w:rsidP="009C2291">
                  <w:pPr>
                    <w:suppressAutoHyphens/>
                    <w:spacing w:line="240" w:lineRule="auto"/>
                    <w:rPr>
                      <w:rFonts w:ascii="Times New Roman" w:hAnsi="Times New Roman" w:cs="Times New Roman"/>
                      <w:sz w:val="16"/>
                    </w:rPr>
                  </w:pPr>
                  <w:r w:rsidRPr="00FA477A">
                    <w:rPr>
                      <w:rFonts w:ascii="Times New Roman" w:hAnsi="Times New Roman" w:cs="Times New Roman"/>
                      <w:sz w:val="16"/>
                    </w:rPr>
                    <w:t>ZBE</w:t>
                  </w:r>
                </w:p>
              </w:tc>
              <w:tc>
                <w:tcPr>
                  <w:tcW w:w="1134" w:type="dxa"/>
                  <w:shd w:val="clear" w:color="auto" w:fill="auto"/>
                  <w:hideMark/>
                </w:tcPr>
                <w:p w14:paraId="58B0B73A" w14:textId="77777777" w:rsidR="009C2291" w:rsidRPr="00FA477A" w:rsidRDefault="009C2291" w:rsidP="009C2291">
                  <w:pPr>
                    <w:suppressAutoHyphens/>
                    <w:spacing w:line="240" w:lineRule="auto"/>
                    <w:rPr>
                      <w:rFonts w:ascii="Times New Roman" w:hAnsi="Times New Roman" w:cs="Times New Roman"/>
                      <w:sz w:val="16"/>
                    </w:rPr>
                  </w:pPr>
                  <w:r w:rsidRPr="00FA477A">
                    <w:rPr>
                      <w:rFonts w:ascii="Times New Roman" w:hAnsi="Times New Roman" w:cs="Times New Roman"/>
                      <w:sz w:val="16"/>
                    </w:rPr>
                    <w:t>Zugbegleiter / Zugbegleiterin</w:t>
                  </w:r>
                </w:p>
              </w:tc>
              <w:tc>
                <w:tcPr>
                  <w:tcW w:w="47" w:type="dxa"/>
                  <w:shd w:val="clear" w:color="auto" w:fill="auto"/>
                </w:tcPr>
                <w:p w14:paraId="0E71FF18" w14:textId="77777777" w:rsidR="009C2291" w:rsidRPr="00FA477A" w:rsidRDefault="009C2291" w:rsidP="009C2291">
                  <w:pPr>
                    <w:suppressAutoHyphens/>
                    <w:spacing w:line="240" w:lineRule="auto"/>
                    <w:rPr>
                      <w:rFonts w:ascii="Times New Roman" w:hAnsi="Times New Roman" w:cs="Times New Roman"/>
                      <w:sz w:val="16"/>
                    </w:rPr>
                  </w:pPr>
                </w:p>
              </w:tc>
              <w:tc>
                <w:tcPr>
                  <w:tcW w:w="662" w:type="dxa"/>
                  <w:shd w:val="clear" w:color="auto" w:fill="auto"/>
                  <w:noWrap/>
                  <w:hideMark/>
                </w:tcPr>
                <w:p w14:paraId="4653F916" w14:textId="77777777" w:rsidR="009C2291" w:rsidRPr="00FA477A" w:rsidRDefault="00C869A6" w:rsidP="009C2291">
                  <w:pPr>
                    <w:suppressAutoHyphens/>
                    <w:spacing w:line="240" w:lineRule="auto"/>
                    <w:rPr>
                      <w:rFonts w:ascii="Times New Roman" w:hAnsi="Times New Roman" w:cs="Times New Roman"/>
                      <w:sz w:val="16"/>
                    </w:rPr>
                  </w:pPr>
                  <w:r>
                    <w:rPr>
                      <w:rFonts w:ascii="Times New Roman" w:hAnsi="Times New Roman" w:cs="Times New Roman"/>
                      <w:sz w:val="16"/>
                    </w:rPr>
                    <w:t>AT</w:t>
                  </w:r>
                </w:p>
              </w:tc>
              <w:tc>
                <w:tcPr>
                  <w:tcW w:w="1134" w:type="dxa"/>
                  <w:shd w:val="clear" w:color="auto" w:fill="auto"/>
                  <w:hideMark/>
                </w:tcPr>
                <w:p w14:paraId="1E8791C4" w14:textId="77777777" w:rsidR="009C2291" w:rsidRPr="00FA477A" w:rsidRDefault="009C2291" w:rsidP="009C2291">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Accompagnateur</w:t>
                  </w:r>
                  <w:proofErr w:type="spellEnd"/>
                  <w:r w:rsidRPr="00FA477A">
                    <w:rPr>
                      <w:rFonts w:ascii="Times New Roman" w:hAnsi="Times New Roman" w:cs="Times New Roman"/>
                      <w:sz w:val="16"/>
                    </w:rPr>
                    <w:t xml:space="preserve"> / </w:t>
                  </w:r>
                  <w:proofErr w:type="spellStart"/>
                  <w:r w:rsidR="00C869A6">
                    <w:rPr>
                      <w:rFonts w:ascii="Times New Roman" w:hAnsi="Times New Roman" w:cs="Times New Roman"/>
                      <w:sz w:val="16"/>
                    </w:rPr>
                    <w:t>a</w:t>
                  </w:r>
                  <w:r w:rsidRPr="00FA477A">
                    <w:rPr>
                      <w:rFonts w:ascii="Times New Roman" w:hAnsi="Times New Roman" w:cs="Times New Roman"/>
                      <w:sz w:val="16"/>
                    </w:rPr>
                    <w:t>ccompagnatrice</w:t>
                  </w:r>
                  <w:proofErr w:type="spellEnd"/>
                  <w:r w:rsidRPr="00FA477A">
                    <w:rPr>
                      <w:rFonts w:ascii="Times New Roman" w:hAnsi="Times New Roman" w:cs="Times New Roman"/>
                      <w:sz w:val="16"/>
                    </w:rPr>
                    <w:t xml:space="preserve"> de </w:t>
                  </w:r>
                  <w:proofErr w:type="spellStart"/>
                  <w:r w:rsidRPr="00FA477A">
                    <w:rPr>
                      <w:rFonts w:ascii="Times New Roman" w:hAnsi="Times New Roman" w:cs="Times New Roman"/>
                      <w:sz w:val="16"/>
                    </w:rPr>
                    <w:t>train</w:t>
                  </w:r>
                  <w:proofErr w:type="spellEnd"/>
                </w:p>
              </w:tc>
            </w:tr>
            <w:tr w:rsidR="00FA477A" w:rsidRPr="00FA477A" w14:paraId="3F81A99D" w14:textId="77777777" w:rsidTr="001279A5">
              <w:trPr>
                <w:trHeight w:val="255"/>
              </w:trPr>
              <w:tc>
                <w:tcPr>
                  <w:tcW w:w="567" w:type="dxa"/>
                  <w:shd w:val="clear" w:color="auto" w:fill="auto"/>
                  <w:noWrap/>
                  <w:hideMark/>
                </w:tcPr>
                <w:p w14:paraId="7A3F5257" w14:textId="77777777" w:rsidR="001279A5" w:rsidRPr="00FA477A" w:rsidRDefault="001279A5" w:rsidP="001279A5">
                  <w:pPr>
                    <w:suppressAutoHyphens/>
                    <w:spacing w:line="240" w:lineRule="auto"/>
                    <w:rPr>
                      <w:rFonts w:ascii="Times New Roman" w:hAnsi="Times New Roman" w:cs="Times New Roman"/>
                      <w:sz w:val="16"/>
                    </w:rPr>
                  </w:pPr>
                  <w:r w:rsidRPr="00FA477A">
                    <w:rPr>
                      <w:rFonts w:ascii="Times New Roman" w:hAnsi="Times New Roman" w:cs="Times New Roman"/>
                      <w:sz w:val="16"/>
                    </w:rPr>
                    <w:t>CL-C</w:t>
                  </w:r>
                </w:p>
              </w:tc>
              <w:tc>
                <w:tcPr>
                  <w:tcW w:w="1134" w:type="dxa"/>
                  <w:shd w:val="clear" w:color="auto" w:fill="auto"/>
                  <w:hideMark/>
                </w:tcPr>
                <w:p w14:paraId="6A46C139" w14:textId="77777777" w:rsidR="001279A5" w:rsidRPr="004B1062" w:rsidRDefault="001279A5" w:rsidP="001279A5">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Checklist circolazione</w:t>
                  </w:r>
                </w:p>
              </w:tc>
              <w:tc>
                <w:tcPr>
                  <w:tcW w:w="66" w:type="dxa"/>
                  <w:shd w:val="clear" w:color="auto" w:fill="auto"/>
                </w:tcPr>
                <w:p w14:paraId="376F9E05" w14:textId="77777777" w:rsidR="001279A5" w:rsidRPr="00FA477A" w:rsidRDefault="001279A5" w:rsidP="001279A5">
                  <w:pPr>
                    <w:suppressAutoHyphens/>
                    <w:spacing w:line="240" w:lineRule="auto"/>
                    <w:rPr>
                      <w:rFonts w:ascii="Times New Roman" w:hAnsi="Times New Roman" w:cs="Times New Roman"/>
                      <w:sz w:val="16"/>
                    </w:rPr>
                  </w:pPr>
                </w:p>
              </w:tc>
              <w:tc>
                <w:tcPr>
                  <w:tcW w:w="643" w:type="dxa"/>
                  <w:shd w:val="clear" w:color="auto" w:fill="auto"/>
                  <w:noWrap/>
                  <w:hideMark/>
                </w:tcPr>
                <w:p w14:paraId="500DF863" w14:textId="77777777" w:rsidR="001279A5" w:rsidRPr="00FA477A" w:rsidRDefault="001279A5" w:rsidP="001279A5">
                  <w:pPr>
                    <w:suppressAutoHyphens/>
                    <w:spacing w:line="240" w:lineRule="auto"/>
                    <w:rPr>
                      <w:rFonts w:ascii="Times New Roman" w:hAnsi="Times New Roman" w:cs="Times New Roman"/>
                      <w:sz w:val="16"/>
                    </w:rPr>
                  </w:pPr>
                  <w:r w:rsidRPr="00FA477A">
                    <w:rPr>
                      <w:rFonts w:ascii="Times New Roman" w:hAnsi="Times New Roman" w:cs="Times New Roman"/>
                      <w:sz w:val="16"/>
                    </w:rPr>
                    <w:t>CL-F</w:t>
                  </w:r>
                </w:p>
              </w:tc>
              <w:tc>
                <w:tcPr>
                  <w:tcW w:w="1134" w:type="dxa"/>
                  <w:shd w:val="clear" w:color="auto" w:fill="auto"/>
                  <w:hideMark/>
                </w:tcPr>
                <w:p w14:paraId="42FECE3F" w14:textId="77777777" w:rsidR="001279A5" w:rsidRPr="00FA477A" w:rsidRDefault="001279A5" w:rsidP="001279A5">
                  <w:pPr>
                    <w:suppressAutoHyphens/>
                    <w:spacing w:line="240" w:lineRule="auto"/>
                    <w:rPr>
                      <w:rFonts w:ascii="Times New Roman" w:hAnsi="Times New Roman" w:cs="Times New Roman"/>
                      <w:sz w:val="16"/>
                    </w:rPr>
                  </w:pPr>
                  <w:r w:rsidRPr="00FA477A">
                    <w:rPr>
                      <w:rFonts w:ascii="Times New Roman" w:hAnsi="Times New Roman" w:cs="Times New Roman"/>
                      <w:sz w:val="16"/>
                    </w:rPr>
                    <w:t>Checkliste Fahrdienst</w:t>
                  </w:r>
                </w:p>
              </w:tc>
              <w:tc>
                <w:tcPr>
                  <w:tcW w:w="47" w:type="dxa"/>
                  <w:shd w:val="clear" w:color="auto" w:fill="auto"/>
                </w:tcPr>
                <w:p w14:paraId="443B3063" w14:textId="77777777" w:rsidR="001279A5" w:rsidRPr="00FA477A" w:rsidRDefault="001279A5" w:rsidP="001279A5">
                  <w:pPr>
                    <w:suppressAutoHyphens/>
                    <w:spacing w:line="240" w:lineRule="auto"/>
                    <w:rPr>
                      <w:rFonts w:ascii="Times New Roman" w:hAnsi="Times New Roman" w:cs="Times New Roman"/>
                      <w:sz w:val="16"/>
                    </w:rPr>
                  </w:pPr>
                </w:p>
              </w:tc>
              <w:tc>
                <w:tcPr>
                  <w:tcW w:w="662" w:type="dxa"/>
                  <w:shd w:val="clear" w:color="auto" w:fill="auto"/>
                  <w:noWrap/>
                  <w:hideMark/>
                </w:tcPr>
                <w:p w14:paraId="2DBC1637" w14:textId="77777777" w:rsidR="001279A5" w:rsidRPr="00FA477A" w:rsidRDefault="001279A5" w:rsidP="001279A5">
                  <w:pPr>
                    <w:suppressAutoHyphens/>
                    <w:spacing w:line="240" w:lineRule="auto"/>
                    <w:rPr>
                      <w:rFonts w:ascii="Times New Roman" w:hAnsi="Times New Roman" w:cs="Times New Roman"/>
                      <w:sz w:val="16"/>
                    </w:rPr>
                  </w:pPr>
                  <w:r w:rsidRPr="00FA477A">
                    <w:rPr>
                      <w:rFonts w:ascii="Times New Roman" w:hAnsi="Times New Roman" w:cs="Times New Roman"/>
                      <w:sz w:val="16"/>
                    </w:rPr>
                    <w:t>CL-C</w:t>
                  </w:r>
                </w:p>
              </w:tc>
              <w:tc>
                <w:tcPr>
                  <w:tcW w:w="1134" w:type="dxa"/>
                  <w:shd w:val="clear" w:color="auto" w:fill="auto"/>
                  <w:hideMark/>
                </w:tcPr>
                <w:p w14:paraId="23AD0410" w14:textId="77777777" w:rsidR="001279A5" w:rsidRPr="00FA477A" w:rsidRDefault="001279A5" w:rsidP="001279A5">
                  <w:pPr>
                    <w:suppressAutoHyphens/>
                    <w:spacing w:line="240" w:lineRule="auto"/>
                    <w:rPr>
                      <w:rFonts w:ascii="Times New Roman" w:hAnsi="Times New Roman" w:cs="Times New Roman"/>
                      <w:sz w:val="16"/>
                    </w:rPr>
                  </w:pPr>
                  <w:r w:rsidRPr="00FA477A">
                    <w:rPr>
                      <w:rFonts w:ascii="Times New Roman" w:hAnsi="Times New Roman" w:cs="Times New Roman"/>
                      <w:sz w:val="16"/>
                    </w:rPr>
                    <w:t xml:space="preserve">Check-list </w:t>
                  </w:r>
                  <w:proofErr w:type="spellStart"/>
                  <w:r w:rsidRPr="00FA477A">
                    <w:rPr>
                      <w:rFonts w:ascii="Times New Roman" w:hAnsi="Times New Roman" w:cs="Times New Roman"/>
                      <w:sz w:val="16"/>
                    </w:rPr>
                    <w:t>circulation</w:t>
                  </w:r>
                  <w:proofErr w:type="spellEnd"/>
                </w:p>
              </w:tc>
            </w:tr>
            <w:tr w:rsidR="00FA477A" w:rsidRPr="00FA477A" w14:paraId="0D92EDAC" w14:textId="77777777" w:rsidTr="001279A5">
              <w:trPr>
                <w:trHeight w:val="255"/>
              </w:trPr>
              <w:tc>
                <w:tcPr>
                  <w:tcW w:w="567" w:type="dxa"/>
                  <w:shd w:val="clear" w:color="auto" w:fill="auto"/>
                  <w:noWrap/>
                  <w:hideMark/>
                </w:tcPr>
                <w:p w14:paraId="6C54B0AB"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CMAN</w:t>
                  </w:r>
                </w:p>
              </w:tc>
              <w:tc>
                <w:tcPr>
                  <w:tcW w:w="1134" w:type="dxa"/>
                  <w:shd w:val="clear" w:color="auto" w:fill="auto"/>
                  <w:hideMark/>
                </w:tcPr>
                <w:p w14:paraId="080A78A6" w14:textId="77777777" w:rsidR="009B3508" w:rsidRPr="004B1062" w:rsidRDefault="009B3508" w:rsidP="009B3508">
                  <w:pPr>
                    <w:suppressAutoHyphens/>
                    <w:spacing w:line="240" w:lineRule="auto"/>
                    <w:rPr>
                      <w:rFonts w:ascii="Times New Roman" w:hAnsi="Times New Roman" w:cs="Times New Roman"/>
                      <w:sz w:val="16"/>
                      <w:lang w:val="it-CH"/>
                    </w:rPr>
                  </w:pPr>
                  <w:proofErr w:type="spellStart"/>
                  <w:r w:rsidRPr="004B1062">
                    <w:rPr>
                      <w:rFonts w:ascii="Times New Roman" w:hAnsi="Times New Roman" w:cs="Times New Roman"/>
                      <w:sz w:val="16"/>
                      <w:lang w:val="it-CH"/>
                    </w:rPr>
                    <w:t>Capomanovra</w:t>
                  </w:r>
                  <w:proofErr w:type="spellEnd"/>
                </w:p>
              </w:tc>
              <w:tc>
                <w:tcPr>
                  <w:tcW w:w="66" w:type="dxa"/>
                  <w:shd w:val="clear" w:color="auto" w:fill="auto"/>
                </w:tcPr>
                <w:p w14:paraId="14C33AC5" w14:textId="77777777" w:rsidR="009B3508" w:rsidRPr="00FA477A" w:rsidRDefault="009B3508" w:rsidP="009B3508">
                  <w:pPr>
                    <w:suppressAutoHyphens/>
                    <w:spacing w:line="240" w:lineRule="auto"/>
                    <w:rPr>
                      <w:rFonts w:ascii="Times New Roman" w:hAnsi="Times New Roman" w:cs="Times New Roman"/>
                      <w:sz w:val="16"/>
                    </w:rPr>
                  </w:pPr>
                </w:p>
              </w:tc>
              <w:tc>
                <w:tcPr>
                  <w:tcW w:w="643" w:type="dxa"/>
                  <w:shd w:val="clear" w:color="auto" w:fill="auto"/>
                  <w:noWrap/>
                  <w:hideMark/>
                </w:tcPr>
                <w:p w14:paraId="20B24F77"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RL</w:t>
                  </w:r>
                </w:p>
              </w:tc>
              <w:tc>
                <w:tcPr>
                  <w:tcW w:w="1134" w:type="dxa"/>
                  <w:shd w:val="clear" w:color="auto" w:fill="auto"/>
                  <w:hideMark/>
                </w:tcPr>
                <w:p w14:paraId="739F4F09" w14:textId="77777777" w:rsidR="009B3508" w:rsidRPr="00FA477A" w:rsidRDefault="009B3508" w:rsidP="009B3508">
                  <w:pPr>
                    <w:suppressAutoHyphens/>
                    <w:spacing w:line="240" w:lineRule="auto"/>
                    <w:rPr>
                      <w:rFonts w:ascii="Times New Roman" w:hAnsi="Times New Roman" w:cs="Times New Roman"/>
                      <w:sz w:val="16"/>
                      <w:lang w:val="fr-CH"/>
                    </w:rPr>
                  </w:pPr>
                  <w:r w:rsidRPr="00FA477A">
                    <w:rPr>
                      <w:rFonts w:ascii="Times New Roman" w:hAnsi="Times New Roman" w:cs="Times New Roman"/>
                      <w:sz w:val="16"/>
                    </w:rPr>
                    <w:t>Rangierleiter / Rangierleiterin</w:t>
                  </w:r>
                </w:p>
              </w:tc>
              <w:tc>
                <w:tcPr>
                  <w:tcW w:w="47" w:type="dxa"/>
                  <w:shd w:val="clear" w:color="auto" w:fill="auto"/>
                </w:tcPr>
                <w:p w14:paraId="41A7FF0F" w14:textId="77777777" w:rsidR="009B3508" w:rsidRPr="00FA477A" w:rsidRDefault="009B3508" w:rsidP="009B3508">
                  <w:pPr>
                    <w:suppressAutoHyphens/>
                    <w:spacing w:line="240" w:lineRule="auto"/>
                    <w:rPr>
                      <w:rFonts w:ascii="Times New Roman" w:hAnsi="Times New Roman" w:cs="Times New Roman"/>
                      <w:sz w:val="16"/>
                      <w:lang w:val="fr-CH"/>
                    </w:rPr>
                  </w:pPr>
                </w:p>
              </w:tc>
              <w:tc>
                <w:tcPr>
                  <w:tcW w:w="662" w:type="dxa"/>
                  <w:shd w:val="clear" w:color="auto" w:fill="auto"/>
                  <w:noWrap/>
                  <w:hideMark/>
                </w:tcPr>
                <w:p w14:paraId="64F0C6C7"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CMAN</w:t>
                  </w:r>
                </w:p>
              </w:tc>
              <w:tc>
                <w:tcPr>
                  <w:tcW w:w="1134" w:type="dxa"/>
                  <w:shd w:val="clear" w:color="auto" w:fill="auto"/>
                  <w:hideMark/>
                </w:tcPr>
                <w:p w14:paraId="0406A274"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 xml:space="preserve">Chef / </w:t>
                  </w:r>
                  <w:proofErr w:type="spellStart"/>
                  <w:r w:rsidR="00C869A6">
                    <w:rPr>
                      <w:rFonts w:ascii="Times New Roman" w:hAnsi="Times New Roman" w:cs="Times New Roman"/>
                      <w:sz w:val="16"/>
                    </w:rPr>
                    <w:t>c</w:t>
                  </w:r>
                  <w:r w:rsidRPr="00FA477A">
                    <w:rPr>
                      <w:rFonts w:ascii="Times New Roman" w:hAnsi="Times New Roman" w:cs="Times New Roman"/>
                      <w:sz w:val="16"/>
                    </w:rPr>
                    <w:t>heffe</w:t>
                  </w:r>
                  <w:proofErr w:type="spellEnd"/>
                  <w:r w:rsidRPr="00FA477A">
                    <w:rPr>
                      <w:rFonts w:ascii="Times New Roman" w:hAnsi="Times New Roman" w:cs="Times New Roman"/>
                      <w:sz w:val="16"/>
                    </w:rPr>
                    <w:t xml:space="preserve"> de </w:t>
                  </w:r>
                  <w:proofErr w:type="spellStart"/>
                  <w:r w:rsidRPr="00FA477A">
                    <w:rPr>
                      <w:rFonts w:ascii="Times New Roman" w:hAnsi="Times New Roman" w:cs="Times New Roman"/>
                      <w:sz w:val="16"/>
                    </w:rPr>
                    <w:t>manœuvre</w:t>
                  </w:r>
                  <w:proofErr w:type="spellEnd"/>
                </w:p>
              </w:tc>
            </w:tr>
            <w:tr w:rsidR="00FA477A" w:rsidRPr="00FA477A" w14:paraId="1FBB37D6" w14:textId="77777777" w:rsidTr="001279A5">
              <w:trPr>
                <w:trHeight w:val="255"/>
              </w:trPr>
              <w:tc>
                <w:tcPr>
                  <w:tcW w:w="567" w:type="dxa"/>
                  <w:shd w:val="clear" w:color="auto" w:fill="auto"/>
                  <w:noWrap/>
                  <w:hideMark/>
                </w:tcPr>
                <w:p w14:paraId="58B4956E"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CMOV</w:t>
                  </w:r>
                </w:p>
              </w:tc>
              <w:tc>
                <w:tcPr>
                  <w:tcW w:w="1134" w:type="dxa"/>
                  <w:shd w:val="clear" w:color="auto" w:fill="auto"/>
                  <w:hideMark/>
                </w:tcPr>
                <w:p w14:paraId="22D594C6" w14:textId="77777777" w:rsidR="009B3508" w:rsidRPr="004B1062" w:rsidRDefault="009B3508" w:rsidP="009B350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Capomovimento</w:t>
                  </w:r>
                </w:p>
              </w:tc>
              <w:tc>
                <w:tcPr>
                  <w:tcW w:w="66" w:type="dxa"/>
                  <w:shd w:val="clear" w:color="auto" w:fill="auto"/>
                </w:tcPr>
                <w:p w14:paraId="76B93469" w14:textId="77777777" w:rsidR="009B3508" w:rsidRPr="00FA477A" w:rsidRDefault="009B3508" w:rsidP="009B3508">
                  <w:pPr>
                    <w:suppressAutoHyphens/>
                    <w:spacing w:line="240" w:lineRule="auto"/>
                    <w:rPr>
                      <w:rFonts w:ascii="Times New Roman" w:hAnsi="Times New Roman" w:cs="Times New Roman"/>
                      <w:sz w:val="16"/>
                    </w:rPr>
                  </w:pPr>
                </w:p>
              </w:tc>
              <w:tc>
                <w:tcPr>
                  <w:tcW w:w="643" w:type="dxa"/>
                  <w:shd w:val="clear" w:color="auto" w:fill="auto"/>
                  <w:noWrap/>
                  <w:hideMark/>
                </w:tcPr>
                <w:p w14:paraId="3A1CA119"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FDL</w:t>
                  </w:r>
                </w:p>
              </w:tc>
              <w:tc>
                <w:tcPr>
                  <w:tcW w:w="1134" w:type="dxa"/>
                  <w:shd w:val="clear" w:color="auto" w:fill="auto"/>
                  <w:hideMark/>
                </w:tcPr>
                <w:p w14:paraId="775D06C8" w14:textId="77777777" w:rsidR="009B3508" w:rsidRPr="00FA477A" w:rsidRDefault="009B3508" w:rsidP="009B3508">
                  <w:pPr>
                    <w:suppressAutoHyphens/>
                    <w:spacing w:line="240" w:lineRule="auto"/>
                    <w:rPr>
                      <w:rFonts w:ascii="Times New Roman" w:hAnsi="Times New Roman" w:cs="Times New Roman"/>
                      <w:sz w:val="16"/>
                      <w:lang w:val="fr-CH"/>
                    </w:rPr>
                  </w:pPr>
                  <w:r w:rsidRPr="00FA477A">
                    <w:rPr>
                      <w:rFonts w:ascii="Times New Roman" w:hAnsi="Times New Roman" w:cs="Times New Roman"/>
                      <w:sz w:val="16"/>
                    </w:rPr>
                    <w:t>Fahrdienstleiter / Fahrdienstleiterin</w:t>
                  </w:r>
                </w:p>
              </w:tc>
              <w:tc>
                <w:tcPr>
                  <w:tcW w:w="47" w:type="dxa"/>
                  <w:shd w:val="clear" w:color="auto" w:fill="auto"/>
                </w:tcPr>
                <w:p w14:paraId="46DA2A88" w14:textId="77777777" w:rsidR="009B3508" w:rsidRPr="00FA477A" w:rsidRDefault="009B3508" w:rsidP="009B3508">
                  <w:pPr>
                    <w:suppressAutoHyphens/>
                    <w:spacing w:line="240" w:lineRule="auto"/>
                    <w:rPr>
                      <w:rFonts w:ascii="Times New Roman" w:hAnsi="Times New Roman" w:cs="Times New Roman"/>
                      <w:sz w:val="16"/>
                      <w:lang w:val="fr-CH"/>
                    </w:rPr>
                  </w:pPr>
                </w:p>
              </w:tc>
              <w:tc>
                <w:tcPr>
                  <w:tcW w:w="662" w:type="dxa"/>
                  <w:shd w:val="clear" w:color="auto" w:fill="auto"/>
                  <w:noWrap/>
                  <w:hideMark/>
                </w:tcPr>
                <w:p w14:paraId="3A9E7142"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CC</w:t>
                  </w:r>
                </w:p>
              </w:tc>
              <w:tc>
                <w:tcPr>
                  <w:tcW w:w="1134" w:type="dxa"/>
                  <w:shd w:val="clear" w:color="auto" w:fill="auto"/>
                  <w:hideMark/>
                </w:tcPr>
                <w:p w14:paraId="6B6BC040" w14:textId="77777777" w:rsidR="009B3508" w:rsidRPr="00FA477A" w:rsidRDefault="009B3508" w:rsidP="009B3508">
                  <w:pPr>
                    <w:suppressAutoHyphens/>
                    <w:spacing w:line="240" w:lineRule="auto"/>
                    <w:rPr>
                      <w:rFonts w:ascii="Times New Roman" w:hAnsi="Times New Roman" w:cs="Times New Roman"/>
                      <w:sz w:val="16"/>
                      <w:lang w:val="it-CH"/>
                    </w:rPr>
                  </w:pPr>
                  <w:r w:rsidRPr="00FA477A">
                    <w:rPr>
                      <w:rFonts w:ascii="Times New Roman" w:hAnsi="Times New Roman" w:cs="Times New Roman"/>
                      <w:sz w:val="16"/>
                    </w:rPr>
                    <w:t>Chef-</w:t>
                  </w:r>
                  <w:proofErr w:type="spellStart"/>
                  <w:r w:rsidRPr="00FA477A">
                    <w:rPr>
                      <w:rFonts w:ascii="Times New Roman" w:hAnsi="Times New Roman" w:cs="Times New Roman"/>
                      <w:sz w:val="16"/>
                    </w:rPr>
                    <w:t>circulation</w:t>
                  </w:r>
                  <w:proofErr w:type="spellEnd"/>
                  <w:r w:rsidRPr="00FA477A">
                    <w:rPr>
                      <w:rFonts w:ascii="Times New Roman" w:hAnsi="Times New Roman" w:cs="Times New Roman"/>
                      <w:sz w:val="16"/>
                    </w:rPr>
                    <w:t xml:space="preserve"> / </w:t>
                  </w:r>
                  <w:proofErr w:type="spellStart"/>
                  <w:r w:rsidR="00C869A6">
                    <w:rPr>
                      <w:rFonts w:ascii="Times New Roman" w:hAnsi="Times New Roman" w:cs="Times New Roman"/>
                      <w:sz w:val="16"/>
                    </w:rPr>
                    <w:t>c</w:t>
                  </w:r>
                  <w:r w:rsidRPr="00FA477A">
                    <w:rPr>
                      <w:rFonts w:ascii="Times New Roman" w:hAnsi="Times New Roman" w:cs="Times New Roman"/>
                      <w:sz w:val="16"/>
                    </w:rPr>
                    <w:t>heffe-circulation</w:t>
                  </w:r>
                  <w:proofErr w:type="spellEnd"/>
                </w:p>
              </w:tc>
            </w:tr>
            <w:tr w:rsidR="00FA477A" w:rsidRPr="00FA477A" w14:paraId="118ABD7F" w14:textId="77777777" w:rsidTr="001279A5">
              <w:trPr>
                <w:trHeight w:val="255"/>
              </w:trPr>
              <w:tc>
                <w:tcPr>
                  <w:tcW w:w="567" w:type="dxa"/>
                  <w:shd w:val="clear" w:color="auto" w:fill="auto"/>
                  <w:noWrap/>
                  <w:hideMark/>
                </w:tcPr>
                <w:p w14:paraId="6C59C576"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COAL</w:t>
                  </w:r>
                </w:p>
              </w:tc>
              <w:tc>
                <w:tcPr>
                  <w:tcW w:w="1134" w:type="dxa"/>
                  <w:shd w:val="clear" w:color="auto" w:fill="auto"/>
                  <w:hideMark/>
                </w:tcPr>
                <w:p w14:paraId="4AF92CF6" w14:textId="77777777" w:rsidR="009B3508" w:rsidRPr="004B1062" w:rsidRDefault="009B3508" w:rsidP="009B350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Coordinatore / coordinatrice delle aree dei lavori</w:t>
                  </w:r>
                </w:p>
              </w:tc>
              <w:tc>
                <w:tcPr>
                  <w:tcW w:w="66" w:type="dxa"/>
                  <w:shd w:val="clear" w:color="auto" w:fill="auto"/>
                </w:tcPr>
                <w:p w14:paraId="543EC530" w14:textId="77777777" w:rsidR="009B3508" w:rsidRPr="00FA477A" w:rsidRDefault="009B3508" w:rsidP="009B3508">
                  <w:pPr>
                    <w:suppressAutoHyphens/>
                    <w:spacing w:line="240" w:lineRule="auto"/>
                    <w:rPr>
                      <w:rFonts w:ascii="Times New Roman" w:hAnsi="Times New Roman" w:cs="Times New Roman"/>
                      <w:sz w:val="16"/>
                      <w:lang w:val="it-CH"/>
                    </w:rPr>
                  </w:pPr>
                </w:p>
              </w:tc>
              <w:tc>
                <w:tcPr>
                  <w:tcW w:w="643" w:type="dxa"/>
                  <w:shd w:val="clear" w:color="auto" w:fill="auto"/>
                  <w:noWrap/>
                  <w:hideMark/>
                </w:tcPr>
                <w:p w14:paraId="071FAAE4"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AKO</w:t>
                  </w:r>
                </w:p>
              </w:tc>
              <w:tc>
                <w:tcPr>
                  <w:tcW w:w="1134" w:type="dxa"/>
                  <w:shd w:val="clear" w:color="auto" w:fill="auto"/>
                  <w:hideMark/>
                </w:tcPr>
                <w:p w14:paraId="64EBA83F"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Arbeitsstellen-Koordinator / -Koordinatorin</w:t>
                  </w:r>
                </w:p>
              </w:tc>
              <w:tc>
                <w:tcPr>
                  <w:tcW w:w="47" w:type="dxa"/>
                  <w:shd w:val="clear" w:color="auto" w:fill="auto"/>
                </w:tcPr>
                <w:p w14:paraId="3FA2544D" w14:textId="77777777" w:rsidR="009B3508" w:rsidRPr="00FA477A" w:rsidRDefault="009B3508" w:rsidP="009B3508">
                  <w:pPr>
                    <w:suppressAutoHyphens/>
                    <w:spacing w:line="240" w:lineRule="auto"/>
                    <w:rPr>
                      <w:rFonts w:ascii="Times New Roman" w:hAnsi="Times New Roman" w:cs="Times New Roman"/>
                      <w:sz w:val="16"/>
                    </w:rPr>
                  </w:pPr>
                </w:p>
              </w:tc>
              <w:tc>
                <w:tcPr>
                  <w:tcW w:w="662" w:type="dxa"/>
                  <w:shd w:val="clear" w:color="auto" w:fill="auto"/>
                  <w:noWrap/>
                  <w:hideMark/>
                </w:tcPr>
                <w:p w14:paraId="5188D887"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COC</w:t>
                  </w:r>
                </w:p>
              </w:tc>
              <w:tc>
                <w:tcPr>
                  <w:tcW w:w="1134" w:type="dxa"/>
                  <w:shd w:val="clear" w:color="auto" w:fill="auto"/>
                  <w:hideMark/>
                </w:tcPr>
                <w:p w14:paraId="09E7829F" w14:textId="77777777" w:rsidR="009B3508" w:rsidRPr="00FA477A" w:rsidRDefault="00FA477A" w:rsidP="009B3508">
                  <w:pPr>
                    <w:suppressAutoHyphens/>
                    <w:spacing w:line="240" w:lineRule="auto"/>
                    <w:rPr>
                      <w:rFonts w:ascii="Times New Roman" w:hAnsi="Times New Roman" w:cs="Times New Roman"/>
                      <w:sz w:val="16"/>
                    </w:rPr>
                  </w:pPr>
                  <w:proofErr w:type="spellStart"/>
                  <w:r>
                    <w:rPr>
                      <w:rFonts w:ascii="Times New Roman" w:hAnsi="Times New Roman" w:cs="Times New Roman"/>
                      <w:sz w:val="16"/>
                    </w:rPr>
                    <w:t>C</w:t>
                  </w:r>
                  <w:r w:rsidR="009B3508" w:rsidRPr="00FA477A">
                    <w:rPr>
                      <w:rFonts w:ascii="Times New Roman" w:hAnsi="Times New Roman" w:cs="Times New Roman"/>
                      <w:sz w:val="16"/>
                    </w:rPr>
                    <w:t>oordinateur</w:t>
                  </w:r>
                  <w:proofErr w:type="spellEnd"/>
                  <w:r w:rsidR="009B3508" w:rsidRPr="00FA477A">
                    <w:rPr>
                      <w:rFonts w:ascii="Times New Roman" w:hAnsi="Times New Roman" w:cs="Times New Roman"/>
                      <w:sz w:val="16"/>
                    </w:rPr>
                    <w:t xml:space="preserve"> / </w:t>
                  </w:r>
                  <w:proofErr w:type="spellStart"/>
                  <w:r w:rsidR="009B3508" w:rsidRPr="00FA477A">
                    <w:rPr>
                      <w:rFonts w:ascii="Times New Roman" w:hAnsi="Times New Roman" w:cs="Times New Roman"/>
                      <w:sz w:val="16"/>
                    </w:rPr>
                    <w:t>coordinatrice</w:t>
                  </w:r>
                  <w:proofErr w:type="spellEnd"/>
                  <w:r w:rsidR="009B3508" w:rsidRPr="00FA477A">
                    <w:rPr>
                      <w:rFonts w:ascii="Times New Roman" w:hAnsi="Times New Roman" w:cs="Times New Roman"/>
                      <w:sz w:val="16"/>
                    </w:rPr>
                    <w:t xml:space="preserve"> de </w:t>
                  </w:r>
                  <w:proofErr w:type="spellStart"/>
                  <w:r w:rsidR="009B3508" w:rsidRPr="00FA477A">
                    <w:rPr>
                      <w:rFonts w:ascii="Times New Roman" w:hAnsi="Times New Roman" w:cs="Times New Roman"/>
                      <w:sz w:val="16"/>
                    </w:rPr>
                    <w:t>chantier</w:t>
                  </w:r>
                  <w:proofErr w:type="spellEnd"/>
                </w:p>
              </w:tc>
            </w:tr>
            <w:tr w:rsidR="00FA477A" w:rsidRPr="00DC53F8" w14:paraId="710BF7B0" w14:textId="77777777" w:rsidTr="001279A5">
              <w:trPr>
                <w:trHeight w:val="255"/>
              </w:trPr>
              <w:tc>
                <w:tcPr>
                  <w:tcW w:w="567" w:type="dxa"/>
                  <w:shd w:val="clear" w:color="auto" w:fill="auto"/>
                  <w:noWrap/>
                  <w:hideMark/>
                </w:tcPr>
                <w:p w14:paraId="1294594D"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CS</w:t>
                  </w:r>
                </w:p>
              </w:tc>
              <w:tc>
                <w:tcPr>
                  <w:tcW w:w="1134" w:type="dxa"/>
                  <w:shd w:val="clear" w:color="auto" w:fill="auto"/>
                  <w:hideMark/>
                </w:tcPr>
                <w:p w14:paraId="6032A03C" w14:textId="77777777" w:rsidR="009B3508" w:rsidRPr="004B1062" w:rsidRDefault="009B3508" w:rsidP="009B350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 xml:space="preserve">Capo / capa della sicurezza </w:t>
                  </w:r>
                </w:p>
              </w:tc>
              <w:tc>
                <w:tcPr>
                  <w:tcW w:w="66" w:type="dxa"/>
                  <w:shd w:val="clear" w:color="auto" w:fill="auto"/>
                </w:tcPr>
                <w:p w14:paraId="1139FFA8" w14:textId="77777777" w:rsidR="009B3508" w:rsidRPr="00FA477A" w:rsidRDefault="009B3508" w:rsidP="009B3508">
                  <w:pPr>
                    <w:suppressAutoHyphens/>
                    <w:spacing w:line="240" w:lineRule="auto"/>
                    <w:rPr>
                      <w:rFonts w:ascii="Times New Roman" w:hAnsi="Times New Roman" w:cs="Times New Roman"/>
                      <w:sz w:val="16"/>
                    </w:rPr>
                  </w:pPr>
                </w:p>
              </w:tc>
              <w:tc>
                <w:tcPr>
                  <w:tcW w:w="643" w:type="dxa"/>
                  <w:shd w:val="clear" w:color="auto" w:fill="auto"/>
                  <w:noWrap/>
                  <w:hideMark/>
                </w:tcPr>
                <w:p w14:paraId="79118C0C"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SC</w:t>
                  </w:r>
                </w:p>
              </w:tc>
              <w:tc>
                <w:tcPr>
                  <w:tcW w:w="1134" w:type="dxa"/>
                  <w:shd w:val="clear" w:color="auto" w:fill="auto"/>
                  <w:hideMark/>
                </w:tcPr>
                <w:p w14:paraId="31369528"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 xml:space="preserve">Sicherheitschef / Sicherheitschefin </w:t>
                  </w:r>
                </w:p>
              </w:tc>
              <w:tc>
                <w:tcPr>
                  <w:tcW w:w="47" w:type="dxa"/>
                  <w:shd w:val="clear" w:color="auto" w:fill="auto"/>
                </w:tcPr>
                <w:p w14:paraId="1604EF7C" w14:textId="77777777" w:rsidR="009B3508" w:rsidRPr="00FA477A" w:rsidRDefault="009B3508" w:rsidP="009B3508">
                  <w:pPr>
                    <w:suppressAutoHyphens/>
                    <w:spacing w:line="240" w:lineRule="auto"/>
                    <w:rPr>
                      <w:rFonts w:ascii="Times New Roman" w:hAnsi="Times New Roman" w:cs="Times New Roman"/>
                      <w:sz w:val="16"/>
                    </w:rPr>
                  </w:pPr>
                </w:p>
              </w:tc>
              <w:tc>
                <w:tcPr>
                  <w:tcW w:w="662" w:type="dxa"/>
                  <w:shd w:val="clear" w:color="auto" w:fill="auto"/>
                  <w:noWrap/>
                  <w:hideMark/>
                </w:tcPr>
                <w:p w14:paraId="56641441"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CS</w:t>
                  </w:r>
                </w:p>
              </w:tc>
              <w:tc>
                <w:tcPr>
                  <w:tcW w:w="1134" w:type="dxa"/>
                  <w:shd w:val="clear" w:color="auto" w:fill="auto"/>
                  <w:hideMark/>
                </w:tcPr>
                <w:p w14:paraId="5869E1E5" w14:textId="77777777" w:rsidR="009B3508" w:rsidRPr="00FA477A" w:rsidRDefault="009B3508" w:rsidP="009B3508">
                  <w:pPr>
                    <w:suppressAutoHyphens/>
                    <w:spacing w:line="240" w:lineRule="auto"/>
                    <w:rPr>
                      <w:rFonts w:ascii="Times New Roman" w:hAnsi="Times New Roman" w:cs="Times New Roman"/>
                      <w:sz w:val="16"/>
                      <w:lang w:val="fr-CH"/>
                    </w:rPr>
                  </w:pPr>
                  <w:r w:rsidRPr="00FA477A">
                    <w:rPr>
                      <w:rFonts w:ascii="Times New Roman" w:hAnsi="Times New Roman" w:cs="Times New Roman"/>
                      <w:sz w:val="16"/>
                      <w:lang w:val="fr-CH"/>
                    </w:rPr>
                    <w:t xml:space="preserve">Chef / </w:t>
                  </w:r>
                  <w:r w:rsidR="00C869A6">
                    <w:rPr>
                      <w:rFonts w:ascii="Times New Roman" w:hAnsi="Times New Roman" w:cs="Times New Roman"/>
                      <w:sz w:val="16"/>
                      <w:lang w:val="fr-CH"/>
                    </w:rPr>
                    <w:t>c</w:t>
                  </w:r>
                  <w:r w:rsidRPr="00FA477A">
                    <w:rPr>
                      <w:rFonts w:ascii="Times New Roman" w:hAnsi="Times New Roman" w:cs="Times New Roman"/>
                      <w:sz w:val="16"/>
                      <w:lang w:val="fr-CH"/>
                    </w:rPr>
                    <w:t>heffe de la sécurité</w:t>
                  </w:r>
                </w:p>
              </w:tc>
            </w:tr>
            <w:tr w:rsidR="00FA477A" w:rsidRPr="00FA477A" w14:paraId="45A1BD05" w14:textId="77777777" w:rsidTr="001279A5">
              <w:trPr>
                <w:trHeight w:val="255"/>
              </w:trPr>
              <w:tc>
                <w:tcPr>
                  <w:tcW w:w="567" w:type="dxa"/>
                  <w:shd w:val="clear" w:color="auto" w:fill="auto"/>
                  <w:noWrap/>
                  <w:hideMark/>
                </w:tcPr>
                <w:p w14:paraId="732A118C"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DISPO</w:t>
                  </w:r>
                </w:p>
              </w:tc>
              <w:tc>
                <w:tcPr>
                  <w:tcW w:w="1134" w:type="dxa"/>
                  <w:shd w:val="clear" w:color="auto" w:fill="auto"/>
                  <w:hideMark/>
                </w:tcPr>
                <w:p w14:paraId="2FF01661" w14:textId="77777777" w:rsidR="009B3508" w:rsidRPr="004B1062" w:rsidRDefault="009B3508" w:rsidP="009B350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Dispositivo di sicurezza</w:t>
                  </w:r>
                </w:p>
              </w:tc>
              <w:tc>
                <w:tcPr>
                  <w:tcW w:w="66" w:type="dxa"/>
                  <w:shd w:val="clear" w:color="auto" w:fill="auto"/>
                </w:tcPr>
                <w:p w14:paraId="28975E15" w14:textId="77777777" w:rsidR="009B3508" w:rsidRPr="00FA477A" w:rsidRDefault="009B3508" w:rsidP="009B3508">
                  <w:pPr>
                    <w:suppressAutoHyphens/>
                    <w:spacing w:line="240" w:lineRule="auto"/>
                    <w:rPr>
                      <w:rFonts w:ascii="Times New Roman" w:hAnsi="Times New Roman" w:cs="Times New Roman"/>
                      <w:sz w:val="16"/>
                    </w:rPr>
                  </w:pPr>
                </w:p>
              </w:tc>
              <w:tc>
                <w:tcPr>
                  <w:tcW w:w="643" w:type="dxa"/>
                  <w:shd w:val="clear" w:color="auto" w:fill="auto"/>
                  <w:noWrap/>
                  <w:hideMark/>
                </w:tcPr>
                <w:p w14:paraId="5201131C"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SIDI</w:t>
                  </w:r>
                </w:p>
              </w:tc>
              <w:tc>
                <w:tcPr>
                  <w:tcW w:w="1134" w:type="dxa"/>
                  <w:shd w:val="clear" w:color="auto" w:fill="auto"/>
                  <w:hideMark/>
                </w:tcPr>
                <w:p w14:paraId="0E46FDF4"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Sicherheits-dispositiv</w:t>
                  </w:r>
                </w:p>
              </w:tc>
              <w:tc>
                <w:tcPr>
                  <w:tcW w:w="47" w:type="dxa"/>
                  <w:shd w:val="clear" w:color="auto" w:fill="auto"/>
                </w:tcPr>
                <w:p w14:paraId="548938E1" w14:textId="77777777" w:rsidR="009B3508" w:rsidRPr="00FA477A" w:rsidRDefault="009B3508" w:rsidP="009B3508">
                  <w:pPr>
                    <w:suppressAutoHyphens/>
                    <w:spacing w:line="240" w:lineRule="auto"/>
                    <w:rPr>
                      <w:rFonts w:ascii="Times New Roman" w:hAnsi="Times New Roman" w:cs="Times New Roman"/>
                      <w:sz w:val="16"/>
                    </w:rPr>
                  </w:pPr>
                </w:p>
              </w:tc>
              <w:tc>
                <w:tcPr>
                  <w:tcW w:w="662" w:type="dxa"/>
                  <w:shd w:val="clear" w:color="auto" w:fill="auto"/>
                  <w:noWrap/>
                  <w:hideMark/>
                </w:tcPr>
                <w:p w14:paraId="2F57F544"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DISPO</w:t>
                  </w:r>
                </w:p>
              </w:tc>
              <w:tc>
                <w:tcPr>
                  <w:tcW w:w="1134" w:type="dxa"/>
                  <w:shd w:val="clear" w:color="auto" w:fill="auto"/>
                  <w:hideMark/>
                </w:tcPr>
                <w:p w14:paraId="5C691043" w14:textId="77777777" w:rsidR="009B3508" w:rsidRPr="00FA477A" w:rsidRDefault="009B3508" w:rsidP="009B3508">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Dispositif</w:t>
                  </w:r>
                  <w:proofErr w:type="spellEnd"/>
                  <w:r w:rsidRPr="00FA477A">
                    <w:rPr>
                      <w:rFonts w:ascii="Times New Roman" w:hAnsi="Times New Roman" w:cs="Times New Roman"/>
                      <w:sz w:val="16"/>
                    </w:rPr>
                    <w:t xml:space="preserve"> de </w:t>
                  </w:r>
                  <w:proofErr w:type="spellStart"/>
                  <w:r w:rsidRPr="00FA477A">
                    <w:rPr>
                      <w:rFonts w:ascii="Times New Roman" w:hAnsi="Times New Roman" w:cs="Times New Roman"/>
                      <w:sz w:val="16"/>
                    </w:rPr>
                    <w:t>sécurité</w:t>
                  </w:r>
                  <w:proofErr w:type="spellEnd"/>
                </w:p>
              </w:tc>
            </w:tr>
            <w:tr w:rsidR="00FA477A" w:rsidRPr="00FA477A" w14:paraId="56D8DF3C" w14:textId="77777777" w:rsidTr="001279A5">
              <w:trPr>
                <w:trHeight w:val="255"/>
              </w:trPr>
              <w:tc>
                <w:tcPr>
                  <w:tcW w:w="567" w:type="dxa"/>
                  <w:shd w:val="clear" w:color="auto" w:fill="auto"/>
                  <w:noWrap/>
                  <w:hideMark/>
                </w:tcPr>
                <w:p w14:paraId="68DD4B1F"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DMI</w:t>
                  </w:r>
                </w:p>
              </w:tc>
              <w:tc>
                <w:tcPr>
                  <w:tcW w:w="1134" w:type="dxa"/>
                  <w:shd w:val="clear" w:color="auto" w:fill="auto"/>
                  <w:hideMark/>
                </w:tcPr>
                <w:p w14:paraId="0C97CA18" w14:textId="77777777" w:rsidR="009B3508" w:rsidRPr="004B1062" w:rsidRDefault="009B3508" w:rsidP="009B350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Driver Machine Interface</w:t>
                  </w:r>
                </w:p>
              </w:tc>
              <w:tc>
                <w:tcPr>
                  <w:tcW w:w="66" w:type="dxa"/>
                  <w:shd w:val="clear" w:color="auto" w:fill="auto"/>
                </w:tcPr>
                <w:p w14:paraId="3630A86D" w14:textId="77777777" w:rsidR="009B3508" w:rsidRPr="00FA477A" w:rsidRDefault="009B3508" w:rsidP="009B3508">
                  <w:pPr>
                    <w:suppressAutoHyphens/>
                    <w:spacing w:line="240" w:lineRule="auto"/>
                    <w:rPr>
                      <w:rFonts w:ascii="Times New Roman" w:hAnsi="Times New Roman" w:cs="Times New Roman"/>
                      <w:sz w:val="16"/>
                    </w:rPr>
                  </w:pPr>
                </w:p>
              </w:tc>
              <w:tc>
                <w:tcPr>
                  <w:tcW w:w="643" w:type="dxa"/>
                  <w:shd w:val="clear" w:color="auto" w:fill="auto"/>
                  <w:noWrap/>
                  <w:hideMark/>
                </w:tcPr>
                <w:p w14:paraId="03BA2FCC"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DMI</w:t>
                  </w:r>
                </w:p>
              </w:tc>
              <w:tc>
                <w:tcPr>
                  <w:tcW w:w="1134" w:type="dxa"/>
                  <w:shd w:val="clear" w:color="auto" w:fill="auto"/>
                  <w:hideMark/>
                </w:tcPr>
                <w:p w14:paraId="18C8628E" w14:textId="77777777" w:rsidR="009B3508" w:rsidRPr="00FA477A" w:rsidRDefault="009B3508" w:rsidP="009B3508">
                  <w:pPr>
                    <w:suppressAutoHyphens/>
                    <w:spacing w:line="240" w:lineRule="auto"/>
                    <w:rPr>
                      <w:rFonts w:ascii="Times New Roman" w:hAnsi="Times New Roman" w:cs="Times New Roman"/>
                      <w:sz w:val="16"/>
                      <w:lang w:val="fr-CH"/>
                    </w:rPr>
                  </w:pPr>
                  <w:r w:rsidRPr="00FA477A">
                    <w:rPr>
                      <w:rFonts w:ascii="Times New Roman" w:hAnsi="Times New Roman" w:cs="Times New Roman"/>
                      <w:sz w:val="16"/>
                    </w:rPr>
                    <w:t xml:space="preserve">Driver </w:t>
                  </w:r>
                  <w:proofErr w:type="spellStart"/>
                  <w:r w:rsidRPr="00FA477A">
                    <w:rPr>
                      <w:rFonts w:ascii="Times New Roman" w:hAnsi="Times New Roman" w:cs="Times New Roman"/>
                      <w:sz w:val="16"/>
                    </w:rPr>
                    <w:t>Machine</w:t>
                  </w:r>
                  <w:proofErr w:type="spellEnd"/>
                  <w:r w:rsidRPr="00FA477A">
                    <w:rPr>
                      <w:rFonts w:ascii="Times New Roman" w:hAnsi="Times New Roman" w:cs="Times New Roman"/>
                      <w:sz w:val="16"/>
                    </w:rPr>
                    <w:t xml:space="preserve"> Interface</w:t>
                  </w:r>
                </w:p>
              </w:tc>
              <w:tc>
                <w:tcPr>
                  <w:tcW w:w="47" w:type="dxa"/>
                  <w:shd w:val="clear" w:color="auto" w:fill="auto"/>
                </w:tcPr>
                <w:p w14:paraId="5A7992F6" w14:textId="77777777" w:rsidR="009B3508" w:rsidRPr="00FA477A" w:rsidRDefault="009B3508" w:rsidP="009B3508">
                  <w:pPr>
                    <w:suppressAutoHyphens/>
                    <w:spacing w:line="240" w:lineRule="auto"/>
                    <w:rPr>
                      <w:rFonts w:ascii="Times New Roman" w:hAnsi="Times New Roman" w:cs="Times New Roman"/>
                      <w:sz w:val="16"/>
                      <w:lang w:val="fr-CH"/>
                    </w:rPr>
                  </w:pPr>
                </w:p>
              </w:tc>
              <w:tc>
                <w:tcPr>
                  <w:tcW w:w="662" w:type="dxa"/>
                  <w:shd w:val="clear" w:color="auto" w:fill="auto"/>
                  <w:noWrap/>
                  <w:hideMark/>
                </w:tcPr>
                <w:p w14:paraId="0507DC1C"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DMI</w:t>
                  </w:r>
                </w:p>
              </w:tc>
              <w:tc>
                <w:tcPr>
                  <w:tcW w:w="1134" w:type="dxa"/>
                  <w:shd w:val="clear" w:color="auto" w:fill="auto"/>
                  <w:hideMark/>
                </w:tcPr>
                <w:p w14:paraId="1993D180" w14:textId="77777777" w:rsidR="009B3508" w:rsidRPr="00FA477A" w:rsidRDefault="009B3508" w:rsidP="009B3508">
                  <w:pPr>
                    <w:suppressAutoHyphens/>
                    <w:spacing w:line="240" w:lineRule="auto"/>
                    <w:rPr>
                      <w:rFonts w:ascii="Times New Roman" w:hAnsi="Times New Roman" w:cs="Times New Roman"/>
                      <w:sz w:val="16"/>
                      <w:lang w:val="it-CH"/>
                    </w:rPr>
                  </w:pPr>
                  <w:r w:rsidRPr="00FA477A">
                    <w:rPr>
                      <w:rFonts w:ascii="Times New Roman" w:hAnsi="Times New Roman" w:cs="Times New Roman"/>
                      <w:sz w:val="16"/>
                    </w:rPr>
                    <w:t xml:space="preserve">Driver </w:t>
                  </w:r>
                  <w:proofErr w:type="spellStart"/>
                  <w:r w:rsidRPr="00FA477A">
                    <w:rPr>
                      <w:rFonts w:ascii="Times New Roman" w:hAnsi="Times New Roman" w:cs="Times New Roman"/>
                      <w:sz w:val="16"/>
                    </w:rPr>
                    <w:t>Machine</w:t>
                  </w:r>
                  <w:proofErr w:type="spellEnd"/>
                  <w:r w:rsidRPr="00FA477A">
                    <w:rPr>
                      <w:rFonts w:ascii="Times New Roman" w:hAnsi="Times New Roman" w:cs="Times New Roman"/>
                      <w:sz w:val="16"/>
                    </w:rPr>
                    <w:t xml:space="preserve"> Interface</w:t>
                  </w:r>
                </w:p>
              </w:tc>
            </w:tr>
            <w:tr w:rsidR="00FA477A" w:rsidRPr="00FA477A" w14:paraId="03E0A036" w14:textId="77777777" w:rsidTr="001279A5">
              <w:trPr>
                <w:trHeight w:val="255"/>
              </w:trPr>
              <w:tc>
                <w:tcPr>
                  <w:tcW w:w="567" w:type="dxa"/>
                  <w:shd w:val="clear" w:color="auto" w:fill="auto"/>
                  <w:noWrap/>
                  <w:hideMark/>
                </w:tcPr>
                <w:p w14:paraId="58F8E26D"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DS</w:t>
                  </w:r>
                </w:p>
              </w:tc>
              <w:tc>
                <w:tcPr>
                  <w:tcW w:w="1134" w:type="dxa"/>
                  <w:shd w:val="clear" w:color="auto" w:fill="auto"/>
                  <w:hideMark/>
                </w:tcPr>
                <w:p w14:paraId="5F13636F" w14:textId="77777777" w:rsidR="009B3508" w:rsidRPr="004B1062" w:rsidRDefault="009B3508" w:rsidP="009B350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Direzione responsabile della sicurezza</w:t>
                  </w:r>
                </w:p>
              </w:tc>
              <w:tc>
                <w:tcPr>
                  <w:tcW w:w="66" w:type="dxa"/>
                  <w:shd w:val="clear" w:color="auto" w:fill="auto"/>
                </w:tcPr>
                <w:p w14:paraId="05DA927D" w14:textId="77777777" w:rsidR="009B3508" w:rsidRPr="00FA477A" w:rsidRDefault="009B3508" w:rsidP="009B3508">
                  <w:pPr>
                    <w:suppressAutoHyphens/>
                    <w:spacing w:line="240" w:lineRule="auto"/>
                    <w:rPr>
                      <w:rFonts w:ascii="Times New Roman" w:hAnsi="Times New Roman" w:cs="Times New Roman"/>
                      <w:sz w:val="16"/>
                      <w:lang w:val="it-CH"/>
                    </w:rPr>
                  </w:pPr>
                </w:p>
              </w:tc>
              <w:tc>
                <w:tcPr>
                  <w:tcW w:w="643" w:type="dxa"/>
                  <w:shd w:val="clear" w:color="auto" w:fill="auto"/>
                  <w:noWrap/>
                  <w:hideMark/>
                </w:tcPr>
                <w:p w14:paraId="2D326DDF"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SL</w:t>
                  </w:r>
                </w:p>
              </w:tc>
              <w:tc>
                <w:tcPr>
                  <w:tcW w:w="1134" w:type="dxa"/>
                  <w:shd w:val="clear" w:color="auto" w:fill="auto"/>
                  <w:hideMark/>
                </w:tcPr>
                <w:p w14:paraId="02ADE127"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Sicherheits-leitung</w:t>
                  </w:r>
                </w:p>
              </w:tc>
              <w:tc>
                <w:tcPr>
                  <w:tcW w:w="47" w:type="dxa"/>
                  <w:shd w:val="clear" w:color="auto" w:fill="auto"/>
                </w:tcPr>
                <w:p w14:paraId="63A3402D" w14:textId="77777777" w:rsidR="009B3508" w:rsidRPr="00FA477A" w:rsidRDefault="009B3508" w:rsidP="009B3508">
                  <w:pPr>
                    <w:suppressAutoHyphens/>
                    <w:spacing w:line="240" w:lineRule="auto"/>
                    <w:rPr>
                      <w:rFonts w:ascii="Times New Roman" w:hAnsi="Times New Roman" w:cs="Times New Roman"/>
                      <w:sz w:val="16"/>
                    </w:rPr>
                  </w:pPr>
                </w:p>
              </w:tc>
              <w:tc>
                <w:tcPr>
                  <w:tcW w:w="662" w:type="dxa"/>
                  <w:shd w:val="clear" w:color="auto" w:fill="auto"/>
                  <w:noWrap/>
                  <w:hideMark/>
                </w:tcPr>
                <w:p w14:paraId="08E1E23C" w14:textId="77777777" w:rsidR="009B3508" w:rsidRPr="00FA477A" w:rsidRDefault="009B3508" w:rsidP="009B3508">
                  <w:pPr>
                    <w:suppressAutoHyphens/>
                    <w:spacing w:line="240" w:lineRule="auto"/>
                    <w:rPr>
                      <w:rFonts w:ascii="Times New Roman" w:hAnsi="Times New Roman" w:cs="Times New Roman"/>
                      <w:sz w:val="16"/>
                    </w:rPr>
                  </w:pPr>
                  <w:r w:rsidRPr="00FA477A">
                    <w:rPr>
                      <w:rFonts w:ascii="Times New Roman" w:hAnsi="Times New Roman" w:cs="Times New Roman"/>
                      <w:sz w:val="16"/>
                    </w:rPr>
                    <w:t>DSEC</w:t>
                  </w:r>
                </w:p>
              </w:tc>
              <w:tc>
                <w:tcPr>
                  <w:tcW w:w="1134" w:type="dxa"/>
                  <w:shd w:val="clear" w:color="auto" w:fill="auto"/>
                  <w:hideMark/>
                </w:tcPr>
                <w:p w14:paraId="5CB0C0C8" w14:textId="77777777" w:rsidR="009B3508" w:rsidRPr="00FA477A" w:rsidRDefault="009B3508" w:rsidP="009B3508">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Direction</w:t>
                  </w:r>
                  <w:proofErr w:type="spellEnd"/>
                  <w:r w:rsidRPr="00FA477A">
                    <w:rPr>
                      <w:rFonts w:ascii="Times New Roman" w:hAnsi="Times New Roman" w:cs="Times New Roman"/>
                      <w:sz w:val="16"/>
                    </w:rPr>
                    <w:t xml:space="preserve"> de la </w:t>
                  </w:r>
                  <w:proofErr w:type="spellStart"/>
                  <w:r w:rsidRPr="00FA477A">
                    <w:rPr>
                      <w:rFonts w:ascii="Times New Roman" w:hAnsi="Times New Roman" w:cs="Times New Roman"/>
                      <w:sz w:val="16"/>
                    </w:rPr>
                    <w:t>sécurité</w:t>
                  </w:r>
                  <w:proofErr w:type="spellEnd"/>
                </w:p>
              </w:tc>
            </w:tr>
            <w:tr w:rsidR="00FA477A" w:rsidRPr="00FA477A" w14:paraId="7E52579A" w14:textId="77777777" w:rsidTr="001279A5">
              <w:trPr>
                <w:trHeight w:val="255"/>
              </w:trPr>
              <w:tc>
                <w:tcPr>
                  <w:tcW w:w="567" w:type="dxa"/>
                  <w:shd w:val="clear" w:color="auto" w:fill="auto"/>
                  <w:noWrap/>
                  <w:hideMark/>
                </w:tcPr>
                <w:p w14:paraId="7EA0CDEC"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GI</w:t>
                  </w:r>
                </w:p>
              </w:tc>
              <w:tc>
                <w:tcPr>
                  <w:tcW w:w="1134" w:type="dxa"/>
                  <w:shd w:val="clear" w:color="auto" w:fill="auto"/>
                  <w:hideMark/>
                </w:tcPr>
                <w:p w14:paraId="7A08D6A2" w14:textId="77777777" w:rsidR="00A706D8" w:rsidRPr="004B1062" w:rsidRDefault="00A706D8" w:rsidP="00A706D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Gestore dell’infrastruttura</w:t>
                  </w:r>
                </w:p>
              </w:tc>
              <w:tc>
                <w:tcPr>
                  <w:tcW w:w="66" w:type="dxa"/>
                  <w:shd w:val="clear" w:color="auto" w:fill="auto"/>
                </w:tcPr>
                <w:p w14:paraId="401F0774" w14:textId="77777777" w:rsidR="00A706D8" w:rsidRPr="00FA477A" w:rsidRDefault="00A706D8" w:rsidP="00A706D8">
                  <w:pPr>
                    <w:suppressAutoHyphens/>
                    <w:spacing w:line="240" w:lineRule="auto"/>
                    <w:rPr>
                      <w:rFonts w:ascii="Times New Roman" w:hAnsi="Times New Roman" w:cs="Times New Roman"/>
                      <w:sz w:val="16"/>
                    </w:rPr>
                  </w:pPr>
                </w:p>
              </w:tc>
              <w:tc>
                <w:tcPr>
                  <w:tcW w:w="643" w:type="dxa"/>
                  <w:shd w:val="clear" w:color="auto" w:fill="auto"/>
                  <w:noWrap/>
                  <w:hideMark/>
                </w:tcPr>
                <w:p w14:paraId="016DB7B3"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ISB</w:t>
                  </w:r>
                </w:p>
              </w:tc>
              <w:tc>
                <w:tcPr>
                  <w:tcW w:w="1134" w:type="dxa"/>
                  <w:shd w:val="clear" w:color="auto" w:fill="auto"/>
                  <w:hideMark/>
                </w:tcPr>
                <w:p w14:paraId="692CF73C"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Infrastruktur-betreiberin</w:t>
                  </w:r>
                </w:p>
              </w:tc>
              <w:tc>
                <w:tcPr>
                  <w:tcW w:w="47" w:type="dxa"/>
                  <w:shd w:val="clear" w:color="auto" w:fill="auto"/>
                </w:tcPr>
                <w:p w14:paraId="7D15B540" w14:textId="77777777" w:rsidR="00A706D8" w:rsidRPr="00FA477A" w:rsidRDefault="00A706D8" w:rsidP="00A706D8">
                  <w:pPr>
                    <w:suppressAutoHyphens/>
                    <w:spacing w:line="240" w:lineRule="auto"/>
                    <w:rPr>
                      <w:rFonts w:ascii="Times New Roman" w:hAnsi="Times New Roman" w:cs="Times New Roman"/>
                      <w:sz w:val="16"/>
                    </w:rPr>
                  </w:pPr>
                </w:p>
              </w:tc>
              <w:tc>
                <w:tcPr>
                  <w:tcW w:w="662" w:type="dxa"/>
                  <w:shd w:val="clear" w:color="auto" w:fill="auto"/>
                  <w:noWrap/>
                  <w:hideMark/>
                </w:tcPr>
                <w:p w14:paraId="44D7589A"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GI</w:t>
                  </w:r>
                </w:p>
              </w:tc>
              <w:tc>
                <w:tcPr>
                  <w:tcW w:w="1134" w:type="dxa"/>
                  <w:shd w:val="clear" w:color="auto" w:fill="auto"/>
                  <w:hideMark/>
                </w:tcPr>
                <w:p w14:paraId="146EEBA2" w14:textId="77777777" w:rsidR="00A706D8" w:rsidRPr="00FA477A" w:rsidRDefault="00A706D8" w:rsidP="00A706D8">
                  <w:pPr>
                    <w:suppressAutoHyphens/>
                    <w:spacing w:line="240" w:lineRule="auto"/>
                    <w:rPr>
                      <w:rFonts w:ascii="Times New Roman" w:hAnsi="Times New Roman" w:cs="Times New Roman"/>
                      <w:sz w:val="16"/>
                      <w:lang w:val="it-CH"/>
                    </w:rPr>
                  </w:pPr>
                  <w:proofErr w:type="spellStart"/>
                  <w:r w:rsidRPr="00FA477A">
                    <w:rPr>
                      <w:rFonts w:ascii="Times New Roman" w:hAnsi="Times New Roman" w:cs="Times New Roman"/>
                      <w:sz w:val="16"/>
                    </w:rPr>
                    <w:t>Gestionnaire</w:t>
                  </w:r>
                  <w:proofErr w:type="spellEnd"/>
                  <w:r w:rsidRPr="00FA477A">
                    <w:rPr>
                      <w:rFonts w:ascii="Times New Roman" w:hAnsi="Times New Roman" w:cs="Times New Roman"/>
                      <w:sz w:val="16"/>
                    </w:rPr>
                    <w:t xml:space="preserve"> de </w:t>
                  </w:r>
                  <w:proofErr w:type="spellStart"/>
                  <w:r w:rsidRPr="00FA477A">
                    <w:rPr>
                      <w:rFonts w:ascii="Times New Roman" w:hAnsi="Times New Roman" w:cs="Times New Roman"/>
                      <w:sz w:val="16"/>
                    </w:rPr>
                    <w:t>l’infrastructure</w:t>
                  </w:r>
                  <w:proofErr w:type="spellEnd"/>
                </w:p>
              </w:tc>
            </w:tr>
            <w:tr w:rsidR="00FA477A" w:rsidRPr="00FA477A" w14:paraId="5D4A20AE" w14:textId="77777777" w:rsidTr="001279A5">
              <w:trPr>
                <w:trHeight w:val="255"/>
              </w:trPr>
              <w:tc>
                <w:tcPr>
                  <w:tcW w:w="567" w:type="dxa"/>
                  <w:shd w:val="clear" w:color="auto" w:fill="auto"/>
                  <w:noWrap/>
                  <w:hideMark/>
                </w:tcPr>
                <w:p w14:paraId="37F7A02A"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GS</w:t>
                  </w:r>
                </w:p>
              </w:tc>
              <w:tc>
                <w:tcPr>
                  <w:tcW w:w="1134" w:type="dxa"/>
                  <w:shd w:val="clear" w:color="auto" w:fill="auto"/>
                  <w:hideMark/>
                </w:tcPr>
                <w:p w14:paraId="31C8306B" w14:textId="77777777" w:rsidR="00A706D8" w:rsidRPr="004B1062" w:rsidRDefault="00A706D8" w:rsidP="00A706D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 xml:space="preserve">Guardiano / guardiana di sicurezza </w:t>
                  </w:r>
                </w:p>
              </w:tc>
              <w:tc>
                <w:tcPr>
                  <w:tcW w:w="66" w:type="dxa"/>
                  <w:shd w:val="clear" w:color="auto" w:fill="auto"/>
                </w:tcPr>
                <w:p w14:paraId="67F64572" w14:textId="77777777" w:rsidR="00A706D8" w:rsidRPr="00FA477A" w:rsidRDefault="00A706D8" w:rsidP="00A706D8">
                  <w:pPr>
                    <w:suppressAutoHyphens/>
                    <w:spacing w:line="240" w:lineRule="auto"/>
                    <w:rPr>
                      <w:rFonts w:ascii="Times New Roman" w:hAnsi="Times New Roman" w:cs="Times New Roman"/>
                      <w:sz w:val="16"/>
                    </w:rPr>
                  </w:pPr>
                </w:p>
              </w:tc>
              <w:tc>
                <w:tcPr>
                  <w:tcW w:w="643" w:type="dxa"/>
                  <w:shd w:val="clear" w:color="auto" w:fill="auto"/>
                  <w:noWrap/>
                  <w:hideMark/>
                </w:tcPr>
                <w:p w14:paraId="6DD318AD"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SIWÄ</w:t>
                  </w:r>
                </w:p>
              </w:tc>
              <w:tc>
                <w:tcPr>
                  <w:tcW w:w="1134" w:type="dxa"/>
                  <w:shd w:val="clear" w:color="auto" w:fill="auto"/>
                  <w:hideMark/>
                </w:tcPr>
                <w:p w14:paraId="5666A520"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 xml:space="preserve">Sicherheitswärter / Sicherheits-wärterin </w:t>
                  </w:r>
                </w:p>
              </w:tc>
              <w:tc>
                <w:tcPr>
                  <w:tcW w:w="47" w:type="dxa"/>
                  <w:shd w:val="clear" w:color="auto" w:fill="auto"/>
                </w:tcPr>
                <w:p w14:paraId="3AD99544" w14:textId="77777777" w:rsidR="00A706D8" w:rsidRPr="00FA477A" w:rsidRDefault="00A706D8" w:rsidP="00A706D8">
                  <w:pPr>
                    <w:suppressAutoHyphens/>
                    <w:spacing w:line="240" w:lineRule="auto"/>
                    <w:rPr>
                      <w:rFonts w:ascii="Times New Roman" w:hAnsi="Times New Roman" w:cs="Times New Roman"/>
                      <w:sz w:val="16"/>
                    </w:rPr>
                  </w:pPr>
                </w:p>
              </w:tc>
              <w:tc>
                <w:tcPr>
                  <w:tcW w:w="662" w:type="dxa"/>
                  <w:shd w:val="clear" w:color="auto" w:fill="auto"/>
                  <w:noWrap/>
                  <w:hideMark/>
                </w:tcPr>
                <w:p w14:paraId="484026F9"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PROT</w:t>
                  </w:r>
                </w:p>
              </w:tc>
              <w:tc>
                <w:tcPr>
                  <w:tcW w:w="1134" w:type="dxa"/>
                  <w:shd w:val="clear" w:color="auto" w:fill="auto"/>
                  <w:hideMark/>
                </w:tcPr>
                <w:p w14:paraId="6023ED0E" w14:textId="77777777" w:rsidR="00A706D8" w:rsidRPr="00FA477A" w:rsidRDefault="00A706D8" w:rsidP="00A706D8">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Protecteur</w:t>
                  </w:r>
                  <w:proofErr w:type="spellEnd"/>
                  <w:r w:rsidRPr="00FA477A">
                    <w:rPr>
                      <w:rFonts w:ascii="Times New Roman" w:hAnsi="Times New Roman" w:cs="Times New Roman"/>
                      <w:sz w:val="16"/>
                    </w:rPr>
                    <w:t xml:space="preserve"> / </w:t>
                  </w:r>
                  <w:proofErr w:type="spellStart"/>
                  <w:r w:rsidRPr="00FA477A">
                    <w:rPr>
                      <w:rFonts w:ascii="Times New Roman" w:hAnsi="Times New Roman" w:cs="Times New Roman"/>
                      <w:sz w:val="16"/>
                    </w:rPr>
                    <w:t>protectrice</w:t>
                  </w:r>
                  <w:proofErr w:type="spellEnd"/>
                </w:p>
              </w:tc>
            </w:tr>
            <w:tr w:rsidR="00FA477A" w:rsidRPr="00DC53F8" w14:paraId="3293EF9A" w14:textId="77777777" w:rsidTr="001279A5">
              <w:trPr>
                <w:trHeight w:val="255"/>
              </w:trPr>
              <w:tc>
                <w:tcPr>
                  <w:tcW w:w="567" w:type="dxa"/>
                  <w:shd w:val="clear" w:color="auto" w:fill="auto"/>
                  <w:noWrap/>
                  <w:hideMark/>
                </w:tcPr>
                <w:p w14:paraId="7FD490F1"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IF</w:t>
                  </w:r>
                </w:p>
              </w:tc>
              <w:tc>
                <w:tcPr>
                  <w:tcW w:w="1134" w:type="dxa"/>
                  <w:shd w:val="clear" w:color="auto" w:fill="auto"/>
                  <w:hideMark/>
                </w:tcPr>
                <w:p w14:paraId="18C976AC" w14:textId="77777777" w:rsidR="00A706D8" w:rsidRPr="004B1062" w:rsidRDefault="00A706D8" w:rsidP="00A706D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Impresa ferroviaria</w:t>
                  </w:r>
                </w:p>
              </w:tc>
              <w:tc>
                <w:tcPr>
                  <w:tcW w:w="66" w:type="dxa"/>
                  <w:shd w:val="clear" w:color="auto" w:fill="auto"/>
                </w:tcPr>
                <w:p w14:paraId="03DA678D" w14:textId="77777777" w:rsidR="00A706D8" w:rsidRPr="00FA477A" w:rsidRDefault="00A706D8" w:rsidP="00A706D8">
                  <w:pPr>
                    <w:suppressAutoHyphens/>
                    <w:spacing w:line="240" w:lineRule="auto"/>
                    <w:rPr>
                      <w:rFonts w:ascii="Times New Roman" w:hAnsi="Times New Roman" w:cs="Times New Roman"/>
                      <w:sz w:val="16"/>
                    </w:rPr>
                  </w:pPr>
                </w:p>
              </w:tc>
              <w:tc>
                <w:tcPr>
                  <w:tcW w:w="643" w:type="dxa"/>
                  <w:shd w:val="clear" w:color="auto" w:fill="auto"/>
                  <w:noWrap/>
                  <w:hideMark/>
                </w:tcPr>
                <w:p w14:paraId="6CC32F23"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EBU</w:t>
                  </w:r>
                </w:p>
              </w:tc>
              <w:tc>
                <w:tcPr>
                  <w:tcW w:w="1134" w:type="dxa"/>
                  <w:shd w:val="clear" w:color="auto" w:fill="auto"/>
                  <w:hideMark/>
                </w:tcPr>
                <w:p w14:paraId="16F44448" w14:textId="77777777" w:rsidR="00A706D8" w:rsidRPr="00FA477A" w:rsidRDefault="00A706D8" w:rsidP="00A706D8">
                  <w:pPr>
                    <w:suppressAutoHyphens/>
                    <w:spacing w:line="240" w:lineRule="auto"/>
                    <w:rPr>
                      <w:rFonts w:ascii="Times New Roman" w:hAnsi="Times New Roman" w:cs="Times New Roman"/>
                      <w:sz w:val="16"/>
                      <w:lang w:val="fr-CH"/>
                    </w:rPr>
                  </w:pPr>
                  <w:r w:rsidRPr="00FA477A">
                    <w:rPr>
                      <w:rFonts w:ascii="Times New Roman" w:hAnsi="Times New Roman" w:cs="Times New Roman"/>
                      <w:sz w:val="16"/>
                    </w:rPr>
                    <w:t>Eisenbahn-unternehmen</w:t>
                  </w:r>
                </w:p>
              </w:tc>
              <w:tc>
                <w:tcPr>
                  <w:tcW w:w="47" w:type="dxa"/>
                  <w:shd w:val="clear" w:color="auto" w:fill="auto"/>
                </w:tcPr>
                <w:p w14:paraId="33EC4DA8" w14:textId="77777777" w:rsidR="00A706D8" w:rsidRPr="00FA477A" w:rsidRDefault="00A706D8" w:rsidP="00A706D8">
                  <w:pPr>
                    <w:suppressAutoHyphens/>
                    <w:spacing w:line="240" w:lineRule="auto"/>
                    <w:rPr>
                      <w:rFonts w:ascii="Times New Roman" w:hAnsi="Times New Roman" w:cs="Times New Roman"/>
                      <w:sz w:val="16"/>
                      <w:lang w:val="fr-CH"/>
                    </w:rPr>
                  </w:pPr>
                </w:p>
              </w:tc>
              <w:tc>
                <w:tcPr>
                  <w:tcW w:w="662" w:type="dxa"/>
                  <w:shd w:val="clear" w:color="auto" w:fill="auto"/>
                  <w:noWrap/>
                  <w:hideMark/>
                </w:tcPr>
                <w:p w14:paraId="0B6BF529"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ECF</w:t>
                  </w:r>
                </w:p>
              </w:tc>
              <w:tc>
                <w:tcPr>
                  <w:tcW w:w="1134" w:type="dxa"/>
                  <w:shd w:val="clear" w:color="auto" w:fill="auto"/>
                  <w:hideMark/>
                </w:tcPr>
                <w:p w14:paraId="47A8D22D" w14:textId="77777777" w:rsidR="00A706D8" w:rsidRPr="00FA477A" w:rsidRDefault="00A706D8" w:rsidP="00A706D8">
                  <w:pPr>
                    <w:suppressAutoHyphens/>
                    <w:spacing w:line="240" w:lineRule="auto"/>
                    <w:rPr>
                      <w:rFonts w:ascii="Times New Roman" w:hAnsi="Times New Roman" w:cs="Times New Roman"/>
                      <w:sz w:val="16"/>
                      <w:lang w:val="fr-CH"/>
                    </w:rPr>
                  </w:pPr>
                  <w:r w:rsidRPr="00FA477A">
                    <w:rPr>
                      <w:rFonts w:ascii="Times New Roman" w:hAnsi="Times New Roman" w:cs="Times New Roman"/>
                      <w:sz w:val="16"/>
                      <w:lang w:val="fr-CH"/>
                    </w:rPr>
                    <w:t>Entreprise de chemin de fer</w:t>
                  </w:r>
                </w:p>
              </w:tc>
            </w:tr>
            <w:tr w:rsidR="00FA477A" w:rsidRPr="00FA477A" w14:paraId="50AC8F6A" w14:textId="77777777" w:rsidTr="001279A5">
              <w:trPr>
                <w:trHeight w:val="255"/>
              </w:trPr>
              <w:tc>
                <w:tcPr>
                  <w:tcW w:w="567" w:type="dxa"/>
                  <w:shd w:val="clear" w:color="auto" w:fill="auto"/>
                  <w:noWrap/>
                  <w:hideMark/>
                </w:tcPr>
                <w:p w14:paraId="705BA5F5"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ITF</w:t>
                  </w:r>
                </w:p>
              </w:tc>
              <w:tc>
                <w:tcPr>
                  <w:tcW w:w="1134" w:type="dxa"/>
                  <w:shd w:val="clear" w:color="auto" w:fill="auto"/>
                  <w:hideMark/>
                </w:tcPr>
                <w:p w14:paraId="06FA9EFE" w14:textId="77777777" w:rsidR="00A706D8" w:rsidRPr="004B1062" w:rsidRDefault="00A706D8" w:rsidP="00A706D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Impresa di trasporto ferroviaria</w:t>
                  </w:r>
                </w:p>
              </w:tc>
              <w:tc>
                <w:tcPr>
                  <w:tcW w:w="66" w:type="dxa"/>
                  <w:shd w:val="clear" w:color="auto" w:fill="auto"/>
                </w:tcPr>
                <w:p w14:paraId="57B23AD5" w14:textId="77777777" w:rsidR="00A706D8" w:rsidRPr="00FA477A" w:rsidRDefault="00A706D8" w:rsidP="00A706D8">
                  <w:pPr>
                    <w:suppressAutoHyphens/>
                    <w:spacing w:line="240" w:lineRule="auto"/>
                    <w:rPr>
                      <w:rFonts w:ascii="Times New Roman" w:hAnsi="Times New Roman" w:cs="Times New Roman"/>
                      <w:sz w:val="16"/>
                    </w:rPr>
                  </w:pPr>
                </w:p>
              </w:tc>
              <w:tc>
                <w:tcPr>
                  <w:tcW w:w="643" w:type="dxa"/>
                  <w:shd w:val="clear" w:color="auto" w:fill="auto"/>
                  <w:noWrap/>
                  <w:hideMark/>
                </w:tcPr>
                <w:p w14:paraId="6B87DEEF"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EVU</w:t>
                  </w:r>
                </w:p>
              </w:tc>
              <w:tc>
                <w:tcPr>
                  <w:tcW w:w="1134" w:type="dxa"/>
                  <w:shd w:val="clear" w:color="auto" w:fill="auto"/>
                  <w:hideMark/>
                </w:tcPr>
                <w:p w14:paraId="568063B2"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Eisenbahn-verkehrs-unternehmen</w:t>
                  </w:r>
                </w:p>
              </w:tc>
              <w:tc>
                <w:tcPr>
                  <w:tcW w:w="47" w:type="dxa"/>
                  <w:shd w:val="clear" w:color="auto" w:fill="auto"/>
                </w:tcPr>
                <w:p w14:paraId="167D7AA9" w14:textId="77777777" w:rsidR="00A706D8" w:rsidRPr="00FA477A" w:rsidRDefault="00A706D8" w:rsidP="00A706D8">
                  <w:pPr>
                    <w:suppressAutoHyphens/>
                    <w:spacing w:line="240" w:lineRule="auto"/>
                    <w:rPr>
                      <w:rFonts w:ascii="Times New Roman" w:hAnsi="Times New Roman" w:cs="Times New Roman"/>
                      <w:sz w:val="16"/>
                    </w:rPr>
                  </w:pPr>
                </w:p>
              </w:tc>
              <w:tc>
                <w:tcPr>
                  <w:tcW w:w="662" w:type="dxa"/>
                  <w:shd w:val="clear" w:color="auto" w:fill="auto"/>
                  <w:noWrap/>
                  <w:hideMark/>
                </w:tcPr>
                <w:p w14:paraId="66D75473"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ETF</w:t>
                  </w:r>
                </w:p>
              </w:tc>
              <w:tc>
                <w:tcPr>
                  <w:tcW w:w="1134" w:type="dxa"/>
                  <w:shd w:val="clear" w:color="auto" w:fill="auto"/>
                  <w:hideMark/>
                </w:tcPr>
                <w:p w14:paraId="6DCF9C50"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 xml:space="preserve">Entreprise </w:t>
                  </w:r>
                  <w:proofErr w:type="spellStart"/>
                  <w:r w:rsidRPr="00FA477A">
                    <w:rPr>
                      <w:rFonts w:ascii="Times New Roman" w:hAnsi="Times New Roman" w:cs="Times New Roman"/>
                      <w:sz w:val="16"/>
                    </w:rPr>
                    <w:t>de</w:t>
                  </w:r>
                  <w:proofErr w:type="spellEnd"/>
                  <w:r w:rsidRPr="00FA477A">
                    <w:rPr>
                      <w:rFonts w:ascii="Times New Roman" w:hAnsi="Times New Roman" w:cs="Times New Roman"/>
                      <w:sz w:val="16"/>
                    </w:rPr>
                    <w:t xml:space="preserve"> </w:t>
                  </w:r>
                  <w:proofErr w:type="spellStart"/>
                  <w:r w:rsidRPr="00FA477A">
                    <w:rPr>
                      <w:rFonts w:ascii="Times New Roman" w:hAnsi="Times New Roman" w:cs="Times New Roman"/>
                      <w:sz w:val="16"/>
                    </w:rPr>
                    <w:t>transport</w:t>
                  </w:r>
                  <w:proofErr w:type="spellEnd"/>
                  <w:r w:rsidRPr="00FA477A">
                    <w:rPr>
                      <w:rFonts w:ascii="Times New Roman" w:hAnsi="Times New Roman" w:cs="Times New Roman"/>
                      <w:sz w:val="16"/>
                    </w:rPr>
                    <w:t xml:space="preserve"> </w:t>
                  </w:r>
                  <w:proofErr w:type="spellStart"/>
                  <w:r w:rsidRPr="00FA477A">
                    <w:rPr>
                      <w:rFonts w:ascii="Times New Roman" w:hAnsi="Times New Roman" w:cs="Times New Roman"/>
                      <w:sz w:val="16"/>
                    </w:rPr>
                    <w:t>ferroviaire</w:t>
                  </w:r>
                  <w:proofErr w:type="spellEnd"/>
                </w:p>
              </w:tc>
            </w:tr>
            <w:tr w:rsidR="00FA477A" w:rsidRPr="00FA477A" w14:paraId="515C9675" w14:textId="77777777" w:rsidTr="001279A5">
              <w:trPr>
                <w:trHeight w:val="255"/>
              </w:trPr>
              <w:tc>
                <w:tcPr>
                  <w:tcW w:w="567" w:type="dxa"/>
                  <w:shd w:val="clear" w:color="auto" w:fill="auto"/>
                  <w:noWrap/>
                  <w:hideMark/>
                </w:tcPr>
                <w:p w14:paraId="0706B425"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MAC</w:t>
                  </w:r>
                </w:p>
              </w:tc>
              <w:tc>
                <w:tcPr>
                  <w:tcW w:w="1134" w:type="dxa"/>
                  <w:shd w:val="clear" w:color="auto" w:fill="auto"/>
                  <w:hideMark/>
                </w:tcPr>
                <w:p w14:paraId="2739B2BB" w14:textId="77777777" w:rsidR="00A706D8" w:rsidRPr="004B1062" w:rsidRDefault="00A706D8" w:rsidP="00A706D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 xml:space="preserve">Macchinista </w:t>
                  </w:r>
                </w:p>
              </w:tc>
              <w:tc>
                <w:tcPr>
                  <w:tcW w:w="66" w:type="dxa"/>
                  <w:shd w:val="clear" w:color="auto" w:fill="auto"/>
                </w:tcPr>
                <w:p w14:paraId="6B8A67C1" w14:textId="77777777" w:rsidR="00A706D8" w:rsidRPr="00FA477A" w:rsidRDefault="00A706D8" w:rsidP="00A706D8">
                  <w:pPr>
                    <w:suppressAutoHyphens/>
                    <w:spacing w:line="240" w:lineRule="auto"/>
                    <w:rPr>
                      <w:rFonts w:ascii="Times New Roman" w:hAnsi="Times New Roman" w:cs="Times New Roman"/>
                      <w:sz w:val="16"/>
                    </w:rPr>
                  </w:pPr>
                </w:p>
              </w:tc>
              <w:tc>
                <w:tcPr>
                  <w:tcW w:w="643" w:type="dxa"/>
                  <w:shd w:val="clear" w:color="auto" w:fill="auto"/>
                  <w:noWrap/>
                  <w:hideMark/>
                </w:tcPr>
                <w:p w14:paraId="37BB3D51"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LF</w:t>
                  </w:r>
                </w:p>
              </w:tc>
              <w:tc>
                <w:tcPr>
                  <w:tcW w:w="1134" w:type="dxa"/>
                  <w:shd w:val="clear" w:color="auto" w:fill="auto"/>
                  <w:hideMark/>
                </w:tcPr>
                <w:p w14:paraId="252C1CFA"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Lokführer / Lokführerin</w:t>
                  </w:r>
                </w:p>
              </w:tc>
              <w:tc>
                <w:tcPr>
                  <w:tcW w:w="47" w:type="dxa"/>
                  <w:shd w:val="clear" w:color="auto" w:fill="auto"/>
                </w:tcPr>
                <w:p w14:paraId="2860606A" w14:textId="77777777" w:rsidR="00A706D8" w:rsidRPr="00FA477A" w:rsidRDefault="00A706D8" w:rsidP="00A706D8">
                  <w:pPr>
                    <w:suppressAutoHyphens/>
                    <w:spacing w:line="240" w:lineRule="auto"/>
                    <w:rPr>
                      <w:rFonts w:ascii="Times New Roman" w:hAnsi="Times New Roman" w:cs="Times New Roman"/>
                      <w:sz w:val="16"/>
                    </w:rPr>
                  </w:pPr>
                </w:p>
              </w:tc>
              <w:tc>
                <w:tcPr>
                  <w:tcW w:w="662" w:type="dxa"/>
                  <w:shd w:val="clear" w:color="auto" w:fill="auto"/>
                  <w:noWrap/>
                  <w:hideMark/>
                </w:tcPr>
                <w:p w14:paraId="145F81D3"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MEC</w:t>
                  </w:r>
                </w:p>
              </w:tc>
              <w:tc>
                <w:tcPr>
                  <w:tcW w:w="1134" w:type="dxa"/>
                  <w:shd w:val="clear" w:color="auto" w:fill="auto"/>
                  <w:hideMark/>
                </w:tcPr>
                <w:p w14:paraId="2F0441C9" w14:textId="77777777" w:rsidR="00A706D8" w:rsidRPr="00FA477A" w:rsidRDefault="00A706D8" w:rsidP="00A706D8">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Mécanicien</w:t>
                  </w:r>
                  <w:proofErr w:type="spellEnd"/>
                  <w:r w:rsidRPr="00FA477A">
                    <w:rPr>
                      <w:rFonts w:ascii="Times New Roman" w:hAnsi="Times New Roman" w:cs="Times New Roman"/>
                      <w:sz w:val="16"/>
                    </w:rPr>
                    <w:t xml:space="preserve"> / </w:t>
                  </w:r>
                  <w:proofErr w:type="spellStart"/>
                  <w:r w:rsidR="00C869A6">
                    <w:rPr>
                      <w:rFonts w:ascii="Times New Roman" w:hAnsi="Times New Roman" w:cs="Times New Roman"/>
                      <w:sz w:val="16"/>
                    </w:rPr>
                    <w:t>m</w:t>
                  </w:r>
                  <w:r w:rsidRPr="00FA477A">
                    <w:rPr>
                      <w:rFonts w:ascii="Times New Roman" w:hAnsi="Times New Roman" w:cs="Times New Roman"/>
                      <w:sz w:val="16"/>
                    </w:rPr>
                    <w:t>écanicienne</w:t>
                  </w:r>
                  <w:proofErr w:type="spellEnd"/>
                  <w:r w:rsidRPr="00FA477A">
                    <w:rPr>
                      <w:rFonts w:ascii="Times New Roman" w:hAnsi="Times New Roman" w:cs="Times New Roman"/>
                      <w:sz w:val="16"/>
                    </w:rPr>
                    <w:t xml:space="preserve"> de </w:t>
                  </w:r>
                  <w:proofErr w:type="spellStart"/>
                  <w:r w:rsidRPr="00FA477A">
                    <w:rPr>
                      <w:rFonts w:ascii="Times New Roman" w:hAnsi="Times New Roman" w:cs="Times New Roman"/>
                      <w:sz w:val="16"/>
                    </w:rPr>
                    <w:t>locomotive</w:t>
                  </w:r>
                  <w:proofErr w:type="spellEnd"/>
                </w:p>
              </w:tc>
            </w:tr>
            <w:tr w:rsidR="00FA477A" w:rsidRPr="00FA477A" w14:paraId="51A084E6" w14:textId="77777777" w:rsidTr="001279A5">
              <w:trPr>
                <w:trHeight w:val="255"/>
              </w:trPr>
              <w:tc>
                <w:tcPr>
                  <w:tcW w:w="567" w:type="dxa"/>
                  <w:shd w:val="clear" w:color="auto" w:fill="auto"/>
                  <w:noWrap/>
                  <w:hideMark/>
                </w:tcPr>
                <w:p w14:paraId="6804E98F"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MAN</w:t>
                  </w:r>
                </w:p>
              </w:tc>
              <w:tc>
                <w:tcPr>
                  <w:tcW w:w="1134" w:type="dxa"/>
                  <w:shd w:val="clear" w:color="auto" w:fill="auto"/>
                  <w:hideMark/>
                </w:tcPr>
                <w:p w14:paraId="1F80F1BC" w14:textId="77777777" w:rsidR="00A706D8" w:rsidRPr="004B1062" w:rsidRDefault="00A706D8" w:rsidP="00A706D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Manovratore / manovratrice</w:t>
                  </w:r>
                </w:p>
              </w:tc>
              <w:tc>
                <w:tcPr>
                  <w:tcW w:w="66" w:type="dxa"/>
                  <w:shd w:val="clear" w:color="auto" w:fill="auto"/>
                </w:tcPr>
                <w:p w14:paraId="30C68A85" w14:textId="77777777" w:rsidR="00A706D8" w:rsidRPr="00FA477A" w:rsidRDefault="00A706D8" w:rsidP="00A706D8">
                  <w:pPr>
                    <w:suppressAutoHyphens/>
                    <w:spacing w:line="240" w:lineRule="auto"/>
                    <w:rPr>
                      <w:rFonts w:ascii="Times New Roman" w:hAnsi="Times New Roman" w:cs="Times New Roman"/>
                      <w:sz w:val="16"/>
                      <w:lang w:val="it-CH"/>
                    </w:rPr>
                  </w:pPr>
                </w:p>
              </w:tc>
              <w:tc>
                <w:tcPr>
                  <w:tcW w:w="643" w:type="dxa"/>
                  <w:shd w:val="clear" w:color="auto" w:fill="auto"/>
                  <w:noWrap/>
                  <w:hideMark/>
                </w:tcPr>
                <w:p w14:paraId="4BBCE642"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RA</w:t>
                  </w:r>
                </w:p>
              </w:tc>
              <w:tc>
                <w:tcPr>
                  <w:tcW w:w="1134" w:type="dxa"/>
                  <w:shd w:val="clear" w:color="auto" w:fill="auto"/>
                  <w:hideMark/>
                </w:tcPr>
                <w:p w14:paraId="28DA58EE" w14:textId="77777777" w:rsidR="00A706D8" w:rsidRPr="00FA477A" w:rsidRDefault="00A706D8" w:rsidP="00A706D8">
                  <w:pPr>
                    <w:suppressAutoHyphens/>
                    <w:spacing w:line="240" w:lineRule="auto"/>
                    <w:rPr>
                      <w:rFonts w:ascii="Times New Roman" w:hAnsi="Times New Roman" w:cs="Times New Roman"/>
                      <w:sz w:val="16"/>
                      <w:lang w:val="fr-CH"/>
                    </w:rPr>
                  </w:pPr>
                  <w:r w:rsidRPr="00FA477A">
                    <w:rPr>
                      <w:rFonts w:ascii="Times New Roman" w:hAnsi="Times New Roman" w:cs="Times New Roman"/>
                      <w:sz w:val="16"/>
                    </w:rPr>
                    <w:t xml:space="preserve">Rangierer / Rangiererin </w:t>
                  </w:r>
                </w:p>
              </w:tc>
              <w:tc>
                <w:tcPr>
                  <w:tcW w:w="47" w:type="dxa"/>
                  <w:shd w:val="clear" w:color="auto" w:fill="auto"/>
                </w:tcPr>
                <w:p w14:paraId="5B926BF7" w14:textId="77777777" w:rsidR="00A706D8" w:rsidRPr="00FA477A" w:rsidRDefault="00A706D8" w:rsidP="00A706D8">
                  <w:pPr>
                    <w:suppressAutoHyphens/>
                    <w:spacing w:line="240" w:lineRule="auto"/>
                    <w:rPr>
                      <w:rFonts w:ascii="Times New Roman" w:hAnsi="Times New Roman" w:cs="Times New Roman"/>
                      <w:sz w:val="16"/>
                      <w:lang w:val="fr-CH"/>
                    </w:rPr>
                  </w:pPr>
                </w:p>
              </w:tc>
              <w:tc>
                <w:tcPr>
                  <w:tcW w:w="662" w:type="dxa"/>
                  <w:shd w:val="clear" w:color="auto" w:fill="auto"/>
                  <w:noWrap/>
                  <w:hideMark/>
                </w:tcPr>
                <w:p w14:paraId="1B44C3D7"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EMAN</w:t>
                  </w:r>
                </w:p>
              </w:tc>
              <w:tc>
                <w:tcPr>
                  <w:tcW w:w="1134" w:type="dxa"/>
                  <w:shd w:val="clear" w:color="auto" w:fill="auto"/>
                  <w:hideMark/>
                </w:tcPr>
                <w:p w14:paraId="3819D22B"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 xml:space="preserve">Employé / </w:t>
                  </w:r>
                  <w:proofErr w:type="spellStart"/>
                  <w:r w:rsidR="00C869A6">
                    <w:rPr>
                      <w:rFonts w:ascii="Times New Roman" w:hAnsi="Times New Roman" w:cs="Times New Roman"/>
                      <w:sz w:val="16"/>
                    </w:rPr>
                    <w:t>e</w:t>
                  </w:r>
                  <w:r w:rsidRPr="00FA477A">
                    <w:rPr>
                      <w:rFonts w:ascii="Times New Roman" w:hAnsi="Times New Roman" w:cs="Times New Roman"/>
                      <w:sz w:val="16"/>
                    </w:rPr>
                    <w:t>mployée</w:t>
                  </w:r>
                  <w:proofErr w:type="spellEnd"/>
                  <w:r w:rsidRPr="00FA477A">
                    <w:rPr>
                      <w:rFonts w:ascii="Times New Roman" w:hAnsi="Times New Roman" w:cs="Times New Roman"/>
                      <w:sz w:val="16"/>
                    </w:rPr>
                    <w:t xml:space="preserve"> de </w:t>
                  </w:r>
                  <w:proofErr w:type="spellStart"/>
                  <w:r w:rsidRPr="00FA477A">
                    <w:rPr>
                      <w:rFonts w:ascii="Times New Roman" w:hAnsi="Times New Roman" w:cs="Times New Roman"/>
                      <w:sz w:val="16"/>
                    </w:rPr>
                    <w:t>manœuvre</w:t>
                  </w:r>
                  <w:proofErr w:type="spellEnd"/>
                </w:p>
              </w:tc>
            </w:tr>
            <w:tr w:rsidR="00FA477A" w:rsidRPr="00DC53F8" w14:paraId="3817DA61" w14:textId="77777777" w:rsidTr="001279A5">
              <w:trPr>
                <w:trHeight w:val="282"/>
              </w:trPr>
              <w:tc>
                <w:tcPr>
                  <w:tcW w:w="567" w:type="dxa"/>
                  <w:shd w:val="clear" w:color="auto" w:fill="auto"/>
                  <w:noWrap/>
                  <w:hideMark/>
                </w:tcPr>
                <w:p w14:paraId="16175E1F"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PESIE</w:t>
                  </w:r>
                </w:p>
              </w:tc>
              <w:tc>
                <w:tcPr>
                  <w:tcW w:w="1134" w:type="dxa"/>
                  <w:shd w:val="clear" w:color="auto" w:fill="auto"/>
                  <w:hideMark/>
                </w:tcPr>
                <w:p w14:paraId="19829AB0" w14:textId="77777777" w:rsidR="00A706D8" w:rsidRPr="004B1062" w:rsidRDefault="00A706D8" w:rsidP="00A706D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Persona esperta per impianti elettrici</w:t>
                  </w:r>
                </w:p>
              </w:tc>
              <w:tc>
                <w:tcPr>
                  <w:tcW w:w="66" w:type="dxa"/>
                  <w:shd w:val="clear" w:color="auto" w:fill="auto"/>
                </w:tcPr>
                <w:p w14:paraId="42751A18" w14:textId="77777777" w:rsidR="00A706D8" w:rsidRPr="00FA477A" w:rsidRDefault="00A706D8" w:rsidP="00A706D8">
                  <w:pPr>
                    <w:suppressAutoHyphens/>
                    <w:spacing w:line="240" w:lineRule="auto"/>
                    <w:rPr>
                      <w:rFonts w:ascii="Times New Roman" w:hAnsi="Times New Roman" w:cs="Times New Roman"/>
                      <w:sz w:val="16"/>
                      <w:lang w:val="it-CH"/>
                    </w:rPr>
                  </w:pPr>
                </w:p>
              </w:tc>
              <w:tc>
                <w:tcPr>
                  <w:tcW w:w="643" w:type="dxa"/>
                  <w:shd w:val="clear" w:color="auto" w:fill="auto"/>
                  <w:noWrap/>
                  <w:hideMark/>
                </w:tcPr>
                <w:p w14:paraId="2176E17D"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SPEA</w:t>
                  </w:r>
                </w:p>
              </w:tc>
              <w:tc>
                <w:tcPr>
                  <w:tcW w:w="1134" w:type="dxa"/>
                  <w:shd w:val="clear" w:color="auto" w:fill="auto"/>
                  <w:hideMark/>
                </w:tcPr>
                <w:p w14:paraId="68B538EC" w14:textId="77777777" w:rsidR="00A706D8" w:rsidRPr="00F37F96" w:rsidRDefault="00A706D8" w:rsidP="00A706D8">
                  <w:pPr>
                    <w:suppressAutoHyphens/>
                    <w:spacing w:line="240" w:lineRule="auto"/>
                    <w:rPr>
                      <w:rFonts w:ascii="Times New Roman" w:hAnsi="Times New Roman" w:cs="Times New Roman"/>
                      <w:sz w:val="16"/>
                    </w:rPr>
                  </w:pPr>
                  <w:r w:rsidRPr="00F37F96">
                    <w:rPr>
                      <w:rFonts w:ascii="Times New Roman" w:hAnsi="Times New Roman" w:cs="Times New Roman"/>
                      <w:sz w:val="16"/>
                    </w:rPr>
                    <w:t>Sachverständige Person für elektrische Anlagen</w:t>
                  </w:r>
                </w:p>
              </w:tc>
              <w:tc>
                <w:tcPr>
                  <w:tcW w:w="47" w:type="dxa"/>
                  <w:shd w:val="clear" w:color="auto" w:fill="auto"/>
                </w:tcPr>
                <w:p w14:paraId="0B559EA3" w14:textId="77777777" w:rsidR="00A706D8" w:rsidRPr="00F37F96" w:rsidRDefault="00A706D8" w:rsidP="00A706D8">
                  <w:pPr>
                    <w:suppressAutoHyphens/>
                    <w:spacing w:line="240" w:lineRule="auto"/>
                    <w:rPr>
                      <w:rFonts w:ascii="Times New Roman" w:hAnsi="Times New Roman" w:cs="Times New Roman"/>
                      <w:sz w:val="16"/>
                    </w:rPr>
                  </w:pPr>
                </w:p>
              </w:tc>
              <w:tc>
                <w:tcPr>
                  <w:tcW w:w="662" w:type="dxa"/>
                  <w:shd w:val="clear" w:color="auto" w:fill="auto"/>
                  <w:noWrap/>
                  <w:hideMark/>
                </w:tcPr>
                <w:p w14:paraId="6EB39214"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8"/>
                      <w:szCs w:val="18"/>
                      <w:lang w:eastAsia="de-CH"/>
                    </w:rPr>
                    <w:t>PECIE</w:t>
                  </w:r>
                </w:p>
              </w:tc>
              <w:tc>
                <w:tcPr>
                  <w:tcW w:w="1134" w:type="dxa"/>
                  <w:shd w:val="clear" w:color="auto" w:fill="auto"/>
                  <w:hideMark/>
                </w:tcPr>
                <w:p w14:paraId="79F7F250" w14:textId="77777777" w:rsidR="00A706D8" w:rsidRPr="00FA477A" w:rsidRDefault="00A706D8" w:rsidP="00A706D8">
                  <w:pPr>
                    <w:suppressAutoHyphens/>
                    <w:spacing w:line="240" w:lineRule="auto"/>
                    <w:rPr>
                      <w:rFonts w:ascii="Times New Roman" w:hAnsi="Times New Roman" w:cs="Times New Roman"/>
                      <w:sz w:val="16"/>
                      <w:lang w:val="fr-CH"/>
                    </w:rPr>
                  </w:pPr>
                  <w:r w:rsidRPr="00DD0DEA">
                    <w:rPr>
                      <w:rFonts w:ascii="Times New Roman" w:hAnsi="Times New Roman" w:cs="Times New Roman"/>
                      <w:sz w:val="16"/>
                      <w:lang w:val="fr-CH"/>
                    </w:rPr>
                    <w:t>Personne compétente pour les installations électriques</w:t>
                  </w:r>
                </w:p>
              </w:tc>
            </w:tr>
            <w:tr w:rsidR="00FA477A" w:rsidRPr="00DC53F8" w14:paraId="4AB904C7" w14:textId="77777777" w:rsidTr="001279A5">
              <w:trPr>
                <w:trHeight w:val="282"/>
              </w:trPr>
              <w:tc>
                <w:tcPr>
                  <w:tcW w:w="567" w:type="dxa"/>
                  <w:shd w:val="clear" w:color="auto" w:fill="auto"/>
                  <w:noWrap/>
                </w:tcPr>
                <w:p w14:paraId="062183B3"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PIIE</w:t>
                  </w:r>
                </w:p>
              </w:tc>
              <w:tc>
                <w:tcPr>
                  <w:tcW w:w="1134" w:type="dxa"/>
                  <w:shd w:val="clear" w:color="auto" w:fill="auto"/>
                </w:tcPr>
                <w:p w14:paraId="4EC60FF1" w14:textId="77777777" w:rsidR="00A706D8" w:rsidRPr="004B1062" w:rsidRDefault="00A706D8" w:rsidP="00A706D8">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Persona istruita per impianti elettrici</w:t>
                  </w:r>
                </w:p>
              </w:tc>
              <w:tc>
                <w:tcPr>
                  <w:tcW w:w="66" w:type="dxa"/>
                  <w:shd w:val="clear" w:color="auto" w:fill="auto"/>
                </w:tcPr>
                <w:p w14:paraId="1F5E66F2" w14:textId="77777777" w:rsidR="00A706D8" w:rsidRPr="00FA477A" w:rsidRDefault="00A706D8" w:rsidP="00A706D8">
                  <w:pPr>
                    <w:suppressAutoHyphens/>
                    <w:spacing w:line="240" w:lineRule="auto"/>
                    <w:rPr>
                      <w:rFonts w:ascii="Times New Roman" w:hAnsi="Times New Roman" w:cs="Times New Roman"/>
                      <w:sz w:val="16"/>
                      <w:lang w:val="it-CH"/>
                    </w:rPr>
                  </w:pPr>
                </w:p>
              </w:tc>
              <w:tc>
                <w:tcPr>
                  <w:tcW w:w="643" w:type="dxa"/>
                  <w:shd w:val="clear" w:color="auto" w:fill="auto"/>
                  <w:noWrap/>
                </w:tcPr>
                <w:p w14:paraId="03A015F4"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IPEA</w:t>
                  </w:r>
                </w:p>
              </w:tc>
              <w:tc>
                <w:tcPr>
                  <w:tcW w:w="1134" w:type="dxa"/>
                  <w:shd w:val="clear" w:color="auto" w:fill="auto"/>
                </w:tcPr>
                <w:p w14:paraId="2F76E26C" w14:textId="77777777" w:rsidR="00A706D8" w:rsidRPr="00F37F96" w:rsidRDefault="00A706D8" w:rsidP="00A706D8">
                  <w:pPr>
                    <w:suppressAutoHyphens/>
                    <w:spacing w:line="240" w:lineRule="auto"/>
                    <w:rPr>
                      <w:rFonts w:ascii="Times New Roman" w:hAnsi="Times New Roman" w:cs="Times New Roman"/>
                      <w:sz w:val="16"/>
                    </w:rPr>
                  </w:pPr>
                  <w:r w:rsidRPr="00F37F96">
                    <w:rPr>
                      <w:rFonts w:ascii="Times New Roman" w:hAnsi="Times New Roman" w:cs="Times New Roman"/>
                      <w:sz w:val="16"/>
                    </w:rPr>
                    <w:t>Instruierte Person für elektrische Anlagen</w:t>
                  </w:r>
                </w:p>
              </w:tc>
              <w:tc>
                <w:tcPr>
                  <w:tcW w:w="47" w:type="dxa"/>
                  <w:shd w:val="clear" w:color="auto" w:fill="auto"/>
                </w:tcPr>
                <w:p w14:paraId="7ED90639" w14:textId="77777777" w:rsidR="00A706D8" w:rsidRPr="00F37F96" w:rsidRDefault="00A706D8" w:rsidP="00A706D8">
                  <w:pPr>
                    <w:suppressAutoHyphens/>
                    <w:spacing w:line="240" w:lineRule="auto"/>
                    <w:rPr>
                      <w:rFonts w:ascii="Times New Roman" w:hAnsi="Times New Roman" w:cs="Times New Roman"/>
                      <w:sz w:val="16"/>
                    </w:rPr>
                  </w:pPr>
                </w:p>
              </w:tc>
              <w:tc>
                <w:tcPr>
                  <w:tcW w:w="662" w:type="dxa"/>
                  <w:shd w:val="clear" w:color="auto" w:fill="auto"/>
                  <w:noWrap/>
                </w:tcPr>
                <w:p w14:paraId="66D0B35D" w14:textId="77777777" w:rsidR="00A706D8" w:rsidRPr="00FA477A" w:rsidRDefault="00A706D8" w:rsidP="00A706D8">
                  <w:pPr>
                    <w:suppressAutoHyphens/>
                    <w:spacing w:line="240" w:lineRule="auto"/>
                    <w:rPr>
                      <w:rFonts w:ascii="Times New Roman" w:hAnsi="Times New Roman" w:cs="Times New Roman"/>
                      <w:sz w:val="16"/>
                    </w:rPr>
                  </w:pPr>
                  <w:r w:rsidRPr="00FA477A">
                    <w:rPr>
                      <w:rFonts w:ascii="Times New Roman" w:hAnsi="Times New Roman" w:cs="Times New Roman"/>
                      <w:sz w:val="16"/>
                    </w:rPr>
                    <w:t>PIIE</w:t>
                  </w:r>
                </w:p>
              </w:tc>
              <w:tc>
                <w:tcPr>
                  <w:tcW w:w="1134" w:type="dxa"/>
                  <w:shd w:val="clear" w:color="auto" w:fill="auto"/>
                </w:tcPr>
                <w:p w14:paraId="6F7DDDF5" w14:textId="77777777" w:rsidR="00A706D8" w:rsidRPr="00FA477A" w:rsidRDefault="00A706D8" w:rsidP="00A706D8">
                  <w:pPr>
                    <w:suppressAutoHyphens/>
                    <w:spacing w:line="240" w:lineRule="auto"/>
                    <w:rPr>
                      <w:rFonts w:ascii="Times New Roman" w:hAnsi="Times New Roman" w:cs="Times New Roman"/>
                      <w:sz w:val="16"/>
                      <w:lang w:val="fr-CH"/>
                    </w:rPr>
                  </w:pPr>
                  <w:r w:rsidRPr="00FA477A">
                    <w:rPr>
                      <w:rFonts w:ascii="Times New Roman" w:hAnsi="Times New Roman" w:cs="Times New Roman"/>
                      <w:sz w:val="16"/>
                      <w:lang w:val="fr-CH"/>
                    </w:rPr>
                    <w:t>Personne instruite pour les installations électriques</w:t>
                  </w:r>
                </w:p>
              </w:tc>
            </w:tr>
            <w:tr w:rsidR="00FA477A" w:rsidRPr="00FA477A" w14:paraId="04FC7F6E" w14:textId="77777777" w:rsidTr="001279A5">
              <w:trPr>
                <w:trHeight w:val="255"/>
              </w:trPr>
              <w:tc>
                <w:tcPr>
                  <w:tcW w:w="567" w:type="dxa"/>
                  <w:shd w:val="clear" w:color="auto" w:fill="auto"/>
                  <w:noWrap/>
                  <w:hideMark/>
                </w:tcPr>
                <w:p w14:paraId="36F91B0A" w14:textId="77777777" w:rsidR="00FA477A" w:rsidRPr="00FA477A" w:rsidRDefault="00FA477A" w:rsidP="00FA477A">
                  <w:pPr>
                    <w:suppressAutoHyphens/>
                    <w:spacing w:line="240" w:lineRule="auto"/>
                    <w:rPr>
                      <w:rFonts w:ascii="Times New Roman" w:hAnsi="Times New Roman" w:cs="Times New Roman"/>
                      <w:sz w:val="16"/>
                    </w:rPr>
                  </w:pPr>
                  <w:r w:rsidRPr="00FA477A">
                    <w:rPr>
                      <w:rFonts w:ascii="Times New Roman" w:hAnsi="Times New Roman" w:cs="Times New Roman"/>
                      <w:sz w:val="16"/>
                    </w:rPr>
                    <w:t>PRT</w:t>
                  </w:r>
                </w:p>
              </w:tc>
              <w:tc>
                <w:tcPr>
                  <w:tcW w:w="1134" w:type="dxa"/>
                  <w:shd w:val="clear" w:color="auto" w:fill="auto"/>
                  <w:hideMark/>
                </w:tcPr>
                <w:p w14:paraId="0D8F12D2" w14:textId="77777777" w:rsidR="00FA477A" w:rsidRPr="004B1062" w:rsidRDefault="00FA477A" w:rsidP="00FA477A">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 xml:space="preserve">Preparatore / preparatrice del treno </w:t>
                  </w:r>
                </w:p>
              </w:tc>
              <w:tc>
                <w:tcPr>
                  <w:tcW w:w="66" w:type="dxa"/>
                  <w:shd w:val="clear" w:color="auto" w:fill="auto"/>
                </w:tcPr>
                <w:p w14:paraId="44D1C101" w14:textId="77777777" w:rsidR="00FA477A" w:rsidRPr="00FA477A" w:rsidRDefault="00FA477A" w:rsidP="00FA477A">
                  <w:pPr>
                    <w:suppressAutoHyphens/>
                    <w:spacing w:line="240" w:lineRule="auto"/>
                    <w:rPr>
                      <w:rFonts w:ascii="Times New Roman" w:hAnsi="Times New Roman" w:cs="Times New Roman"/>
                      <w:sz w:val="16"/>
                    </w:rPr>
                  </w:pPr>
                </w:p>
              </w:tc>
              <w:tc>
                <w:tcPr>
                  <w:tcW w:w="643" w:type="dxa"/>
                  <w:shd w:val="clear" w:color="auto" w:fill="auto"/>
                  <w:noWrap/>
                  <w:hideMark/>
                </w:tcPr>
                <w:p w14:paraId="3DE61E7A" w14:textId="77777777" w:rsidR="00FA477A" w:rsidRPr="00FA477A" w:rsidRDefault="00FA477A" w:rsidP="00FA477A">
                  <w:pPr>
                    <w:suppressAutoHyphens/>
                    <w:spacing w:line="240" w:lineRule="auto"/>
                    <w:rPr>
                      <w:rFonts w:ascii="Times New Roman" w:hAnsi="Times New Roman" w:cs="Times New Roman"/>
                      <w:sz w:val="16"/>
                    </w:rPr>
                  </w:pPr>
                  <w:r w:rsidRPr="00FA477A">
                    <w:rPr>
                      <w:rFonts w:ascii="Times New Roman" w:hAnsi="Times New Roman" w:cs="Times New Roman"/>
                      <w:sz w:val="16"/>
                    </w:rPr>
                    <w:t>ZVB</w:t>
                  </w:r>
                </w:p>
              </w:tc>
              <w:tc>
                <w:tcPr>
                  <w:tcW w:w="1134" w:type="dxa"/>
                  <w:shd w:val="clear" w:color="auto" w:fill="auto"/>
                  <w:hideMark/>
                </w:tcPr>
                <w:p w14:paraId="402C035D" w14:textId="77777777" w:rsidR="00FA477A" w:rsidRPr="00FA477A" w:rsidRDefault="00FA477A" w:rsidP="00FA477A">
                  <w:pPr>
                    <w:suppressAutoHyphens/>
                    <w:spacing w:line="240" w:lineRule="auto"/>
                    <w:rPr>
                      <w:rFonts w:ascii="Times New Roman" w:hAnsi="Times New Roman" w:cs="Times New Roman"/>
                      <w:sz w:val="16"/>
                    </w:rPr>
                  </w:pPr>
                  <w:r w:rsidRPr="00FA477A">
                    <w:rPr>
                      <w:rFonts w:ascii="Times New Roman" w:hAnsi="Times New Roman" w:cs="Times New Roman"/>
                      <w:sz w:val="16"/>
                    </w:rPr>
                    <w:t xml:space="preserve">Zugvorbereiter / Zugvorbereiterin </w:t>
                  </w:r>
                </w:p>
              </w:tc>
              <w:tc>
                <w:tcPr>
                  <w:tcW w:w="47" w:type="dxa"/>
                  <w:shd w:val="clear" w:color="auto" w:fill="auto"/>
                </w:tcPr>
                <w:p w14:paraId="7389E6D7" w14:textId="77777777" w:rsidR="00FA477A" w:rsidRPr="00FA477A" w:rsidRDefault="00FA477A" w:rsidP="00FA477A">
                  <w:pPr>
                    <w:suppressAutoHyphens/>
                    <w:spacing w:line="240" w:lineRule="auto"/>
                    <w:rPr>
                      <w:rFonts w:ascii="Times New Roman" w:hAnsi="Times New Roman" w:cs="Times New Roman"/>
                      <w:sz w:val="16"/>
                    </w:rPr>
                  </w:pPr>
                </w:p>
              </w:tc>
              <w:tc>
                <w:tcPr>
                  <w:tcW w:w="662" w:type="dxa"/>
                  <w:shd w:val="clear" w:color="auto" w:fill="auto"/>
                  <w:noWrap/>
                  <w:hideMark/>
                </w:tcPr>
                <w:p w14:paraId="0C69C111" w14:textId="77777777" w:rsidR="00FA477A" w:rsidRPr="00FA477A" w:rsidRDefault="00FA477A" w:rsidP="00FA477A">
                  <w:pPr>
                    <w:suppressAutoHyphens/>
                    <w:spacing w:line="240" w:lineRule="auto"/>
                    <w:rPr>
                      <w:rFonts w:ascii="Times New Roman" w:hAnsi="Times New Roman" w:cs="Times New Roman"/>
                      <w:sz w:val="16"/>
                    </w:rPr>
                  </w:pPr>
                  <w:r w:rsidRPr="00FA477A">
                    <w:rPr>
                      <w:rFonts w:ascii="Times New Roman" w:hAnsi="Times New Roman" w:cs="Times New Roman"/>
                      <w:sz w:val="16"/>
                    </w:rPr>
                    <w:t>PRT</w:t>
                  </w:r>
                </w:p>
              </w:tc>
              <w:tc>
                <w:tcPr>
                  <w:tcW w:w="1134" w:type="dxa"/>
                  <w:shd w:val="clear" w:color="auto" w:fill="auto"/>
                  <w:hideMark/>
                </w:tcPr>
                <w:p w14:paraId="50205F80" w14:textId="77777777" w:rsidR="00FA477A" w:rsidRPr="00FA477A" w:rsidRDefault="00FA477A" w:rsidP="00FA477A">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Préparateur</w:t>
                  </w:r>
                  <w:proofErr w:type="spellEnd"/>
                  <w:r w:rsidRPr="00FA477A">
                    <w:rPr>
                      <w:rFonts w:ascii="Times New Roman" w:hAnsi="Times New Roman" w:cs="Times New Roman"/>
                      <w:sz w:val="16"/>
                    </w:rPr>
                    <w:t xml:space="preserve"> / </w:t>
                  </w:r>
                  <w:proofErr w:type="spellStart"/>
                  <w:r w:rsidR="009E23F1">
                    <w:rPr>
                      <w:rFonts w:ascii="Times New Roman" w:hAnsi="Times New Roman" w:cs="Times New Roman"/>
                      <w:sz w:val="16"/>
                    </w:rPr>
                    <w:t>p</w:t>
                  </w:r>
                  <w:r w:rsidRPr="00FA477A">
                    <w:rPr>
                      <w:rFonts w:ascii="Times New Roman" w:hAnsi="Times New Roman" w:cs="Times New Roman"/>
                      <w:sz w:val="16"/>
                    </w:rPr>
                    <w:t>réparatrice</w:t>
                  </w:r>
                  <w:proofErr w:type="spellEnd"/>
                  <w:r w:rsidRPr="00FA477A">
                    <w:rPr>
                      <w:rFonts w:ascii="Times New Roman" w:hAnsi="Times New Roman" w:cs="Times New Roman"/>
                      <w:sz w:val="16"/>
                    </w:rPr>
                    <w:t xml:space="preserve"> de </w:t>
                  </w:r>
                  <w:proofErr w:type="spellStart"/>
                  <w:r w:rsidRPr="00FA477A">
                    <w:rPr>
                      <w:rFonts w:ascii="Times New Roman" w:hAnsi="Times New Roman" w:cs="Times New Roman"/>
                      <w:sz w:val="16"/>
                    </w:rPr>
                    <w:t>train</w:t>
                  </w:r>
                  <w:proofErr w:type="spellEnd"/>
                  <w:r w:rsidRPr="00FA477A">
                    <w:rPr>
                      <w:rFonts w:ascii="Times New Roman" w:hAnsi="Times New Roman" w:cs="Times New Roman"/>
                      <w:sz w:val="16"/>
                    </w:rPr>
                    <w:t xml:space="preserve"> </w:t>
                  </w:r>
                </w:p>
              </w:tc>
            </w:tr>
            <w:tr w:rsidR="00B27F5A" w:rsidRPr="00B27F5A" w14:paraId="0D80CD2F" w14:textId="77777777" w:rsidTr="001279A5">
              <w:trPr>
                <w:trHeight w:val="255"/>
              </w:trPr>
              <w:tc>
                <w:tcPr>
                  <w:tcW w:w="567" w:type="dxa"/>
                  <w:shd w:val="clear" w:color="auto" w:fill="auto"/>
                  <w:noWrap/>
                </w:tcPr>
                <w:p w14:paraId="5D3AC389" w14:textId="67EF48C3" w:rsidR="00B27F5A" w:rsidRPr="00FA477A" w:rsidRDefault="00B27F5A" w:rsidP="00FA477A">
                  <w:pPr>
                    <w:suppressAutoHyphens/>
                    <w:spacing w:line="240" w:lineRule="auto"/>
                    <w:rPr>
                      <w:rFonts w:ascii="Times New Roman" w:hAnsi="Times New Roman" w:cs="Times New Roman"/>
                      <w:sz w:val="16"/>
                    </w:rPr>
                  </w:pPr>
                  <w:r>
                    <w:rPr>
                      <w:rFonts w:ascii="Times New Roman" w:hAnsi="Times New Roman" w:cs="Times New Roman"/>
                      <w:sz w:val="16"/>
                    </w:rPr>
                    <w:t>RALT</w:t>
                  </w:r>
                </w:p>
              </w:tc>
              <w:tc>
                <w:tcPr>
                  <w:tcW w:w="1134" w:type="dxa"/>
                  <w:shd w:val="clear" w:color="auto" w:fill="auto"/>
                </w:tcPr>
                <w:p w14:paraId="326C486B" w14:textId="40109AC4" w:rsidR="00B27F5A" w:rsidRPr="004B1062" w:rsidRDefault="00B27F5A" w:rsidP="00FA477A">
                  <w:pPr>
                    <w:suppressAutoHyphens/>
                    <w:spacing w:line="240" w:lineRule="auto"/>
                    <w:rPr>
                      <w:rFonts w:ascii="Times New Roman" w:hAnsi="Times New Roman" w:cs="Times New Roman"/>
                      <w:sz w:val="16"/>
                      <w:lang w:val="it-CH"/>
                    </w:rPr>
                  </w:pPr>
                  <w:r>
                    <w:rPr>
                      <w:rFonts w:ascii="Times New Roman" w:hAnsi="Times New Roman" w:cs="Times New Roman"/>
                      <w:sz w:val="16"/>
                      <w:lang w:val="it-CH"/>
                    </w:rPr>
                    <w:t>Responsabile area dei lavori tram</w:t>
                  </w:r>
                </w:p>
              </w:tc>
              <w:tc>
                <w:tcPr>
                  <w:tcW w:w="66" w:type="dxa"/>
                  <w:shd w:val="clear" w:color="auto" w:fill="auto"/>
                </w:tcPr>
                <w:p w14:paraId="7F230F0D" w14:textId="77777777" w:rsidR="00B27F5A" w:rsidRPr="00DD0DEA" w:rsidRDefault="00B27F5A" w:rsidP="00FA477A">
                  <w:pPr>
                    <w:suppressAutoHyphens/>
                    <w:spacing w:line="240" w:lineRule="auto"/>
                    <w:rPr>
                      <w:rFonts w:ascii="Times New Roman" w:hAnsi="Times New Roman" w:cs="Times New Roman"/>
                      <w:sz w:val="16"/>
                      <w:lang w:val="it-CH"/>
                    </w:rPr>
                  </w:pPr>
                </w:p>
              </w:tc>
              <w:tc>
                <w:tcPr>
                  <w:tcW w:w="643" w:type="dxa"/>
                  <w:shd w:val="clear" w:color="auto" w:fill="auto"/>
                  <w:noWrap/>
                </w:tcPr>
                <w:p w14:paraId="7F057249" w14:textId="3D7A0588" w:rsidR="00B27F5A" w:rsidRPr="00DD0DEA" w:rsidRDefault="00B27F5A" w:rsidP="00FA477A">
                  <w:pPr>
                    <w:suppressAutoHyphens/>
                    <w:spacing w:line="240" w:lineRule="auto"/>
                    <w:rPr>
                      <w:rFonts w:ascii="Times New Roman" w:hAnsi="Times New Roman" w:cs="Times New Roman"/>
                      <w:sz w:val="16"/>
                      <w:lang w:val="it-CH"/>
                    </w:rPr>
                  </w:pPr>
                  <w:r>
                    <w:rPr>
                      <w:rFonts w:ascii="Times New Roman" w:hAnsi="Times New Roman" w:cs="Times New Roman"/>
                      <w:sz w:val="16"/>
                      <w:lang w:val="it-CH"/>
                    </w:rPr>
                    <w:t>AVT</w:t>
                  </w:r>
                </w:p>
              </w:tc>
              <w:tc>
                <w:tcPr>
                  <w:tcW w:w="1134" w:type="dxa"/>
                  <w:shd w:val="clear" w:color="auto" w:fill="auto"/>
                </w:tcPr>
                <w:p w14:paraId="0EFE516F" w14:textId="0A783A66" w:rsidR="00B27F5A" w:rsidRPr="00DD0DEA" w:rsidRDefault="00B27F5A" w:rsidP="00FA477A">
                  <w:pPr>
                    <w:suppressAutoHyphens/>
                    <w:spacing w:line="240" w:lineRule="auto"/>
                    <w:rPr>
                      <w:rFonts w:ascii="Times New Roman" w:hAnsi="Times New Roman" w:cs="Times New Roman"/>
                      <w:sz w:val="16"/>
                      <w:lang w:val="it-CH"/>
                    </w:rPr>
                  </w:pPr>
                  <w:proofErr w:type="spellStart"/>
                  <w:r>
                    <w:rPr>
                      <w:rFonts w:ascii="Times New Roman" w:hAnsi="Times New Roman" w:cs="Times New Roman"/>
                      <w:sz w:val="16"/>
                      <w:lang w:val="it-CH"/>
                    </w:rPr>
                    <w:t>Arbeitsstellen-Verantworlicher</w:t>
                  </w:r>
                  <w:proofErr w:type="spellEnd"/>
                  <w:r>
                    <w:rPr>
                      <w:rFonts w:ascii="Times New Roman" w:hAnsi="Times New Roman" w:cs="Times New Roman"/>
                      <w:sz w:val="16"/>
                      <w:lang w:val="it-CH"/>
                    </w:rPr>
                    <w:t xml:space="preserve"> / -</w:t>
                  </w:r>
                  <w:proofErr w:type="spellStart"/>
                  <w:r>
                    <w:rPr>
                      <w:rFonts w:ascii="Times New Roman" w:hAnsi="Times New Roman" w:cs="Times New Roman"/>
                      <w:sz w:val="16"/>
                      <w:lang w:val="it-CH"/>
                    </w:rPr>
                    <w:t>Verantwortliche</w:t>
                  </w:r>
                  <w:proofErr w:type="spellEnd"/>
                  <w:r>
                    <w:rPr>
                      <w:rFonts w:ascii="Times New Roman" w:hAnsi="Times New Roman" w:cs="Times New Roman"/>
                      <w:sz w:val="16"/>
                      <w:lang w:val="it-CH"/>
                    </w:rPr>
                    <w:t xml:space="preserve"> Tram</w:t>
                  </w:r>
                </w:p>
              </w:tc>
              <w:tc>
                <w:tcPr>
                  <w:tcW w:w="47" w:type="dxa"/>
                  <w:shd w:val="clear" w:color="auto" w:fill="auto"/>
                </w:tcPr>
                <w:p w14:paraId="4D86CCFD" w14:textId="77777777" w:rsidR="00B27F5A" w:rsidRPr="00DD0DEA" w:rsidRDefault="00B27F5A" w:rsidP="00FA477A">
                  <w:pPr>
                    <w:suppressAutoHyphens/>
                    <w:spacing w:line="240" w:lineRule="auto"/>
                    <w:rPr>
                      <w:rFonts w:ascii="Times New Roman" w:hAnsi="Times New Roman" w:cs="Times New Roman"/>
                      <w:sz w:val="16"/>
                      <w:lang w:val="it-CH"/>
                    </w:rPr>
                  </w:pPr>
                </w:p>
              </w:tc>
              <w:tc>
                <w:tcPr>
                  <w:tcW w:w="662" w:type="dxa"/>
                  <w:shd w:val="clear" w:color="auto" w:fill="auto"/>
                  <w:noWrap/>
                </w:tcPr>
                <w:p w14:paraId="4772F28E" w14:textId="56867165" w:rsidR="00B27F5A" w:rsidRPr="00DD0DEA" w:rsidRDefault="00B27F5A" w:rsidP="00FA477A">
                  <w:pPr>
                    <w:suppressAutoHyphens/>
                    <w:spacing w:line="240" w:lineRule="auto"/>
                    <w:rPr>
                      <w:rFonts w:ascii="Times New Roman" w:hAnsi="Times New Roman" w:cs="Times New Roman"/>
                      <w:sz w:val="16"/>
                      <w:lang w:val="it-CH"/>
                    </w:rPr>
                  </w:pPr>
                  <w:r>
                    <w:rPr>
                      <w:rFonts w:ascii="Times New Roman" w:hAnsi="Times New Roman" w:cs="Times New Roman"/>
                      <w:sz w:val="16"/>
                      <w:lang w:val="it-CH"/>
                    </w:rPr>
                    <w:t>RESCT</w:t>
                  </w:r>
                </w:p>
              </w:tc>
              <w:tc>
                <w:tcPr>
                  <w:tcW w:w="1134" w:type="dxa"/>
                  <w:shd w:val="clear" w:color="auto" w:fill="auto"/>
                </w:tcPr>
                <w:p w14:paraId="1FD019F7" w14:textId="54449CE3" w:rsidR="00B27F5A" w:rsidRPr="00DD0DEA" w:rsidRDefault="00B27F5A" w:rsidP="00FA477A">
                  <w:pPr>
                    <w:suppressAutoHyphens/>
                    <w:spacing w:line="240" w:lineRule="auto"/>
                    <w:rPr>
                      <w:rFonts w:ascii="Times New Roman" w:hAnsi="Times New Roman" w:cs="Times New Roman"/>
                      <w:sz w:val="16"/>
                      <w:lang w:val="it-CH"/>
                    </w:rPr>
                  </w:pPr>
                  <w:proofErr w:type="spellStart"/>
                  <w:r>
                    <w:rPr>
                      <w:rFonts w:ascii="Times New Roman" w:hAnsi="Times New Roman" w:cs="Times New Roman"/>
                      <w:sz w:val="16"/>
                      <w:lang w:val="it-CH"/>
                    </w:rPr>
                    <w:t>Responsable</w:t>
                  </w:r>
                  <w:proofErr w:type="spellEnd"/>
                  <w:r>
                    <w:rPr>
                      <w:rFonts w:ascii="Times New Roman" w:hAnsi="Times New Roman" w:cs="Times New Roman"/>
                      <w:sz w:val="16"/>
                      <w:lang w:val="it-CH"/>
                    </w:rPr>
                    <w:t xml:space="preserve"> de </w:t>
                  </w:r>
                  <w:proofErr w:type="spellStart"/>
                  <w:r>
                    <w:rPr>
                      <w:rFonts w:ascii="Times New Roman" w:hAnsi="Times New Roman" w:cs="Times New Roman"/>
                      <w:sz w:val="16"/>
                      <w:lang w:val="it-CH"/>
                    </w:rPr>
                    <w:t>chantier</w:t>
                  </w:r>
                  <w:proofErr w:type="spellEnd"/>
                  <w:r>
                    <w:rPr>
                      <w:rFonts w:ascii="Times New Roman" w:hAnsi="Times New Roman" w:cs="Times New Roman"/>
                      <w:sz w:val="16"/>
                      <w:lang w:val="it-CH"/>
                    </w:rPr>
                    <w:t xml:space="preserve"> tramway</w:t>
                  </w:r>
                </w:p>
              </w:tc>
            </w:tr>
            <w:tr w:rsidR="00FA477A" w:rsidRPr="00FA477A" w14:paraId="46FE9EFE" w14:textId="77777777" w:rsidTr="001279A5">
              <w:trPr>
                <w:trHeight w:val="255"/>
              </w:trPr>
              <w:tc>
                <w:tcPr>
                  <w:tcW w:w="567" w:type="dxa"/>
                  <w:shd w:val="clear" w:color="auto" w:fill="auto"/>
                  <w:noWrap/>
                </w:tcPr>
                <w:p w14:paraId="3AE095EA" w14:textId="77777777" w:rsidR="006660FE" w:rsidRPr="00FA477A" w:rsidRDefault="006660FE" w:rsidP="006660FE">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SCab</w:t>
                  </w:r>
                  <w:proofErr w:type="spellEnd"/>
                </w:p>
              </w:tc>
              <w:tc>
                <w:tcPr>
                  <w:tcW w:w="1134" w:type="dxa"/>
                  <w:shd w:val="clear" w:color="auto" w:fill="auto"/>
                </w:tcPr>
                <w:p w14:paraId="54E3FD62" w14:textId="77777777" w:rsidR="006660FE" w:rsidRPr="004B1062" w:rsidRDefault="006660FE" w:rsidP="006660FE">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Segnalazione in cabina di guida</w:t>
                  </w:r>
                </w:p>
              </w:tc>
              <w:tc>
                <w:tcPr>
                  <w:tcW w:w="66" w:type="dxa"/>
                  <w:shd w:val="clear" w:color="auto" w:fill="auto"/>
                </w:tcPr>
                <w:p w14:paraId="497C8E77" w14:textId="77777777" w:rsidR="006660FE" w:rsidRPr="00FA477A" w:rsidRDefault="006660FE" w:rsidP="006660FE">
                  <w:pPr>
                    <w:suppressAutoHyphens/>
                    <w:spacing w:line="240" w:lineRule="auto"/>
                    <w:rPr>
                      <w:rFonts w:ascii="Times New Roman" w:hAnsi="Times New Roman" w:cs="Times New Roman"/>
                      <w:sz w:val="16"/>
                      <w:lang w:val="it-CH"/>
                    </w:rPr>
                  </w:pPr>
                </w:p>
              </w:tc>
              <w:tc>
                <w:tcPr>
                  <w:tcW w:w="643" w:type="dxa"/>
                  <w:shd w:val="clear" w:color="auto" w:fill="auto"/>
                  <w:noWrap/>
                </w:tcPr>
                <w:p w14:paraId="4A723A5B" w14:textId="77777777" w:rsidR="006660FE" w:rsidRPr="00FA477A" w:rsidRDefault="00FA477A" w:rsidP="006660FE">
                  <w:pPr>
                    <w:suppressAutoHyphens/>
                    <w:spacing w:line="240" w:lineRule="auto"/>
                    <w:rPr>
                      <w:rFonts w:ascii="Times New Roman" w:hAnsi="Times New Roman" w:cs="Times New Roman"/>
                      <w:sz w:val="16"/>
                    </w:rPr>
                  </w:pPr>
                  <w:r w:rsidRPr="00FA477A">
                    <w:rPr>
                      <w:rFonts w:ascii="Times New Roman" w:hAnsi="Times New Roman" w:cs="Times New Roman"/>
                      <w:sz w:val="16"/>
                    </w:rPr>
                    <w:t>FSS</w:t>
                  </w:r>
                </w:p>
              </w:tc>
              <w:tc>
                <w:tcPr>
                  <w:tcW w:w="1134" w:type="dxa"/>
                  <w:shd w:val="clear" w:color="auto" w:fill="auto"/>
                </w:tcPr>
                <w:p w14:paraId="1B3587B5" w14:textId="77777777" w:rsidR="006660FE" w:rsidRPr="00FA477A" w:rsidRDefault="00FA477A" w:rsidP="006660FE">
                  <w:pPr>
                    <w:suppressAutoHyphens/>
                    <w:spacing w:line="240" w:lineRule="auto"/>
                    <w:rPr>
                      <w:rFonts w:ascii="Times New Roman" w:hAnsi="Times New Roman" w:cs="Times New Roman"/>
                      <w:sz w:val="16"/>
                    </w:rPr>
                  </w:pPr>
                  <w:r w:rsidRPr="00FA477A">
                    <w:rPr>
                      <w:rFonts w:ascii="Times New Roman" w:hAnsi="Times New Roman" w:cs="Times New Roman"/>
                      <w:sz w:val="16"/>
                    </w:rPr>
                    <w:t>Führerstand-signalisierung</w:t>
                  </w:r>
                </w:p>
              </w:tc>
              <w:tc>
                <w:tcPr>
                  <w:tcW w:w="47" w:type="dxa"/>
                  <w:shd w:val="clear" w:color="auto" w:fill="auto"/>
                </w:tcPr>
                <w:p w14:paraId="6FA3EBA4" w14:textId="77777777" w:rsidR="006660FE" w:rsidRPr="00FA477A" w:rsidRDefault="006660FE" w:rsidP="006660FE">
                  <w:pPr>
                    <w:suppressAutoHyphens/>
                    <w:spacing w:line="240" w:lineRule="auto"/>
                    <w:rPr>
                      <w:rFonts w:ascii="Times New Roman" w:hAnsi="Times New Roman" w:cs="Times New Roman"/>
                      <w:sz w:val="16"/>
                    </w:rPr>
                  </w:pPr>
                </w:p>
              </w:tc>
              <w:tc>
                <w:tcPr>
                  <w:tcW w:w="662" w:type="dxa"/>
                  <w:shd w:val="clear" w:color="auto" w:fill="auto"/>
                  <w:noWrap/>
                </w:tcPr>
                <w:p w14:paraId="7E93D7F4" w14:textId="77777777" w:rsidR="006660FE" w:rsidRPr="00FA477A" w:rsidRDefault="00FA477A" w:rsidP="006660FE">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SCab</w:t>
                  </w:r>
                  <w:proofErr w:type="spellEnd"/>
                </w:p>
              </w:tc>
              <w:tc>
                <w:tcPr>
                  <w:tcW w:w="1134" w:type="dxa"/>
                  <w:shd w:val="clear" w:color="auto" w:fill="auto"/>
                </w:tcPr>
                <w:p w14:paraId="08D0A2B5" w14:textId="77777777" w:rsidR="006660FE" w:rsidRPr="00FA477A" w:rsidRDefault="00FA477A" w:rsidP="006660FE">
                  <w:pPr>
                    <w:suppressAutoHyphens/>
                    <w:spacing w:line="240" w:lineRule="auto"/>
                    <w:rPr>
                      <w:rFonts w:ascii="Times New Roman" w:hAnsi="Times New Roman" w:cs="Times New Roman"/>
                      <w:sz w:val="16"/>
                    </w:rPr>
                  </w:pPr>
                  <w:r>
                    <w:rPr>
                      <w:rFonts w:ascii="Times New Roman" w:hAnsi="Times New Roman" w:cs="Times New Roman"/>
                      <w:sz w:val="16"/>
                    </w:rPr>
                    <w:t>S</w:t>
                  </w:r>
                  <w:r w:rsidRPr="00FA477A">
                    <w:rPr>
                      <w:rFonts w:ascii="Times New Roman" w:hAnsi="Times New Roman" w:cs="Times New Roman"/>
                      <w:sz w:val="16"/>
                    </w:rPr>
                    <w:t xml:space="preserve">ignalisation en </w:t>
                  </w:r>
                  <w:proofErr w:type="spellStart"/>
                  <w:r w:rsidRPr="00FA477A">
                    <w:rPr>
                      <w:rFonts w:ascii="Times New Roman" w:hAnsi="Times New Roman" w:cs="Times New Roman"/>
                      <w:sz w:val="16"/>
                    </w:rPr>
                    <w:t>cabine</w:t>
                  </w:r>
                  <w:proofErr w:type="spellEnd"/>
                  <w:r w:rsidR="006660FE" w:rsidRPr="00FA477A">
                    <w:rPr>
                      <w:rFonts w:ascii="Times New Roman" w:hAnsi="Times New Roman" w:cs="Times New Roman"/>
                      <w:sz w:val="16"/>
                    </w:rPr>
                    <w:t xml:space="preserve"> </w:t>
                  </w:r>
                </w:p>
              </w:tc>
            </w:tr>
            <w:tr w:rsidR="00FA477A" w:rsidRPr="00FA477A" w14:paraId="72FB3027" w14:textId="77777777" w:rsidTr="001279A5">
              <w:trPr>
                <w:trHeight w:val="300"/>
              </w:trPr>
              <w:tc>
                <w:tcPr>
                  <w:tcW w:w="567" w:type="dxa"/>
                  <w:shd w:val="clear" w:color="auto" w:fill="auto"/>
                  <w:noWrap/>
                  <w:hideMark/>
                </w:tcPr>
                <w:p w14:paraId="31265AAE" w14:textId="77777777" w:rsidR="00FA477A" w:rsidRPr="00FA477A" w:rsidRDefault="00FA477A" w:rsidP="00FA477A">
                  <w:pPr>
                    <w:suppressAutoHyphens/>
                    <w:spacing w:line="240" w:lineRule="auto"/>
                    <w:rPr>
                      <w:rFonts w:ascii="Times New Roman" w:hAnsi="Times New Roman" w:cs="Times New Roman"/>
                      <w:sz w:val="16"/>
                    </w:rPr>
                  </w:pPr>
                  <w:r w:rsidRPr="00FA477A">
                    <w:rPr>
                      <w:rFonts w:ascii="Times New Roman" w:hAnsi="Times New Roman" w:cs="Times New Roman"/>
                      <w:sz w:val="16"/>
                    </w:rPr>
                    <w:t>SENT</w:t>
                  </w:r>
                </w:p>
              </w:tc>
              <w:tc>
                <w:tcPr>
                  <w:tcW w:w="1134" w:type="dxa"/>
                  <w:shd w:val="clear" w:color="auto" w:fill="auto"/>
                  <w:hideMark/>
                </w:tcPr>
                <w:p w14:paraId="277187F9" w14:textId="77777777" w:rsidR="00FA477A" w:rsidRPr="004B1062" w:rsidRDefault="00FA477A" w:rsidP="00FA477A">
                  <w:pPr>
                    <w:suppressAutoHyphens/>
                    <w:spacing w:line="240" w:lineRule="auto"/>
                    <w:rPr>
                      <w:rFonts w:ascii="Times New Roman" w:hAnsi="Times New Roman" w:cs="Times New Roman"/>
                      <w:sz w:val="16"/>
                      <w:lang w:val="it-CH"/>
                    </w:rPr>
                  </w:pPr>
                  <w:r w:rsidRPr="004B1062">
                    <w:rPr>
                      <w:rFonts w:ascii="Times New Roman" w:hAnsi="Times New Roman" w:cs="Times New Roman"/>
                      <w:sz w:val="16"/>
                      <w:lang w:val="it-CH"/>
                    </w:rPr>
                    <w:t xml:space="preserve">Sentinella </w:t>
                  </w:r>
                </w:p>
              </w:tc>
              <w:tc>
                <w:tcPr>
                  <w:tcW w:w="66" w:type="dxa"/>
                  <w:shd w:val="clear" w:color="auto" w:fill="auto"/>
                </w:tcPr>
                <w:p w14:paraId="497A2F3A" w14:textId="77777777" w:rsidR="00FA477A" w:rsidRPr="00FA477A" w:rsidRDefault="00FA477A" w:rsidP="00FA477A">
                  <w:pPr>
                    <w:suppressAutoHyphens/>
                    <w:spacing w:line="240" w:lineRule="auto"/>
                    <w:rPr>
                      <w:rFonts w:ascii="Times New Roman" w:hAnsi="Times New Roman" w:cs="Times New Roman"/>
                      <w:sz w:val="16"/>
                    </w:rPr>
                  </w:pPr>
                </w:p>
              </w:tc>
              <w:tc>
                <w:tcPr>
                  <w:tcW w:w="643" w:type="dxa"/>
                  <w:shd w:val="clear" w:color="auto" w:fill="auto"/>
                  <w:noWrap/>
                  <w:hideMark/>
                </w:tcPr>
                <w:p w14:paraId="6F72A0C1" w14:textId="77777777" w:rsidR="00FA477A" w:rsidRPr="00FA477A" w:rsidRDefault="00FA477A" w:rsidP="00FA477A">
                  <w:pPr>
                    <w:suppressAutoHyphens/>
                    <w:spacing w:line="240" w:lineRule="auto"/>
                    <w:rPr>
                      <w:rFonts w:ascii="Times New Roman" w:hAnsi="Times New Roman" w:cs="Times New Roman"/>
                      <w:sz w:val="16"/>
                    </w:rPr>
                  </w:pPr>
                  <w:r w:rsidRPr="00FA477A">
                    <w:rPr>
                      <w:rFonts w:ascii="Times New Roman" w:hAnsi="Times New Roman" w:cs="Times New Roman"/>
                      <w:sz w:val="16"/>
                    </w:rPr>
                    <w:t>VW</w:t>
                  </w:r>
                </w:p>
              </w:tc>
              <w:tc>
                <w:tcPr>
                  <w:tcW w:w="1134" w:type="dxa"/>
                  <w:shd w:val="clear" w:color="auto" w:fill="auto"/>
                  <w:hideMark/>
                </w:tcPr>
                <w:p w14:paraId="1B8E0068" w14:textId="77777777" w:rsidR="00FA477A" w:rsidRPr="00FA477A" w:rsidRDefault="00FA477A" w:rsidP="00FA477A">
                  <w:pPr>
                    <w:suppressAutoHyphens/>
                    <w:spacing w:line="240" w:lineRule="auto"/>
                    <w:rPr>
                      <w:rFonts w:ascii="Times New Roman" w:hAnsi="Times New Roman" w:cs="Times New Roman"/>
                      <w:sz w:val="16"/>
                    </w:rPr>
                  </w:pPr>
                  <w:r w:rsidRPr="00FA477A">
                    <w:rPr>
                      <w:rFonts w:ascii="Times New Roman" w:hAnsi="Times New Roman" w:cs="Times New Roman"/>
                      <w:sz w:val="16"/>
                    </w:rPr>
                    <w:t>Vorwarner / Vorwarnerin</w:t>
                  </w:r>
                </w:p>
              </w:tc>
              <w:tc>
                <w:tcPr>
                  <w:tcW w:w="47" w:type="dxa"/>
                  <w:shd w:val="clear" w:color="auto" w:fill="auto"/>
                </w:tcPr>
                <w:p w14:paraId="31B245A9" w14:textId="77777777" w:rsidR="00FA477A" w:rsidRPr="00FA477A" w:rsidRDefault="00FA477A" w:rsidP="00FA477A">
                  <w:pPr>
                    <w:suppressAutoHyphens/>
                    <w:spacing w:line="240" w:lineRule="auto"/>
                    <w:rPr>
                      <w:rFonts w:ascii="Times New Roman" w:hAnsi="Times New Roman" w:cs="Times New Roman"/>
                      <w:sz w:val="16"/>
                    </w:rPr>
                  </w:pPr>
                </w:p>
              </w:tc>
              <w:tc>
                <w:tcPr>
                  <w:tcW w:w="662" w:type="dxa"/>
                  <w:shd w:val="clear" w:color="auto" w:fill="auto"/>
                  <w:noWrap/>
                  <w:hideMark/>
                </w:tcPr>
                <w:p w14:paraId="1F2740DC" w14:textId="77777777" w:rsidR="00FA477A" w:rsidRPr="00FA477A" w:rsidRDefault="00FA477A" w:rsidP="00FA477A">
                  <w:pPr>
                    <w:suppressAutoHyphens/>
                    <w:spacing w:line="240" w:lineRule="auto"/>
                    <w:rPr>
                      <w:rFonts w:ascii="Times New Roman" w:hAnsi="Times New Roman" w:cs="Times New Roman"/>
                      <w:sz w:val="16"/>
                    </w:rPr>
                  </w:pPr>
                  <w:r w:rsidRPr="00FA477A">
                    <w:rPr>
                      <w:rFonts w:ascii="Times New Roman" w:hAnsi="Times New Roman" w:cs="Times New Roman"/>
                      <w:sz w:val="16"/>
                    </w:rPr>
                    <w:t>SENT</w:t>
                  </w:r>
                </w:p>
              </w:tc>
              <w:tc>
                <w:tcPr>
                  <w:tcW w:w="1134" w:type="dxa"/>
                  <w:shd w:val="clear" w:color="auto" w:fill="auto"/>
                  <w:hideMark/>
                </w:tcPr>
                <w:p w14:paraId="3FEFF0F1" w14:textId="77777777" w:rsidR="00FA477A" w:rsidRPr="00FA477A" w:rsidRDefault="00FA477A" w:rsidP="00FA477A">
                  <w:pPr>
                    <w:suppressAutoHyphens/>
                    <w:spacing w:line="240" w:lineRule="auto"/>
                    <w:rPr>
                      <w:rFonts w:ascii="Times New Roman" w:hAnsi="Times New Roman" w:cs="Times New Roman"/>
                      <w:sz w:val="16"/>
                    </w:rPr>
                  </w:pPr>
                  <w:proofErr w:type="spellStart"/>
                  <w:r w:rsidRPr="00FA477A">
                    <w:rPr>
                      <w:rFonts w:ascii="Times New Roman" w:hAnsi="Times New Roman" w:cs="Times New Roman"/>
                      <w:sz w:val="16"/>
                    </w:rPr>
                    <w:t>Sentinelle</w:t>
                  </w:r>
                  <w:proofErr w:type="spellEnd"/>
                </w:p>
              </w:tc>
            </w:tr>
            <w:tr w:rsidR="000A5383" w:rsidRPr="00FA477A" w14:paraId="262C4046" w14:textId="77777777" w:rsidTr="001279A5">
              <w:trPr>
                <w:trHeight w:val="300"/>
              </w:trPr>
              <w:tc>
                <w:tcPr>
                  <w:tcW w:w="567" w:type="dxa"/>
                  <w:shd w:val="clear" w:color="auto" w:fill="auto"/>
                  <w:noWrap/>
                </w:tcPr>
                <w:p w14:paraId="3B682134" w14:textId="77777777" w:rsidR="000A5383" w:rsidRPr="00FA477A" w:rsidRDefault="000A5383" w:rsidP="00FA477A">
                  <w:pPr>
                    <w:suppressAutoHyphens/>
                    <w:spacing w:line="240" w:lineRule="auto"/>
                    <w:rPr>
                      <w:rFonts w:ascii="Times New Roman" w:hAnsi="Times New Roman" w:cs="Times New Roman"/>
                      <w:sz w:val="16"/>
                    </w:rPr>
                  </w:pPr>
                </w:p>
              </w:tc>
              <w:tc>
                <w:tcPr>
                  <w:tcW w:w="1134" w:type="dxa"/>
                  <w:shd w:val="clear" w:color="auto" w:fill="auto"/>
                </w:tcPr>
                <w:p w14:paraId="24CE9E96" w14:textId="77777777" w:rsidR="000A5383" w:rsidRPr="004B1062" w:rsidRDefault="000A5383" w:rsidP="00FA477A">
                  <w:pPr>
                    <w:suppressAutoHyphens/>
                    <w:spacing w:line="240" w:lineRule="auto"/>
                    <w:rPr>
                      <w:rFonts w:ascii="Times New Roman" w:hAnsi="Times New Roman" w:cs="Times New Roman"/>
                      <w:sz w:val="16"/>
                      <w:lang w:val="it-CH"/>
                    </w:rPr>
                  </w:pPr>
                </w:p>
              </w:tc>
              <w:tc>
                <w:tcPr>
                  <w:tcW w:w="66" w:type="dxa"/>
                  <w:shd w:val="clear" w:color="auto" w:fill="auto"/>
                </w:tcPr>
                <w:p w14:paraId="25A69A0A" w14:textId="77777777" w:rsidR="000A5383" w:rsidRPr="00FA477A" w:rsidRDefault="000A5383" w:rsidP="00FA477A">
                  <w:pPr>
                    <w:suppressAutoHyphens/>
                    <w:spacing w:line="240" w:lineRule="auto"/>
                    <w:rPr>
                      <w:rFonts w:ascii="Times New Roman" w:hAnsi="Times New Roman" w:cs="Times New Roman"/>
                      <w:sz w:val="16"/>
                    </w:rPr>
                  </w:pPr>
                </w:p>
              </w:tc>
              <w:tc>
                <w:tcPr>
                  <w:tcW w:w="643" w:type="dxa"/>
                  <w:shd w:val="clear" w:color="auto" w:fill="auto"/>
                  <w:noWrap/>
                </w:tcPr>
                <w:p w14:paraId="0370384B" w14:textId="77777777" w:rsidR="000A5383" w:rsidRPr="00FA477A" w:rsidRDefault="000A5383" w:rsidP="00FA477A">
                  <w:pPr>
                    <w:suppressAutoHyphens/>
                    <w:spacing w:line="240" w:lineRule="auto"/>
                    <w:rPr>
                      <w:rFonts w:ascii="Times New Roman" w:hAnsi="Times New Roman" w:cs="Times New Roman"/>
                      <w:sz w:val="16"/>
                    </w:rPr>
                  </w:pPr>
                </w:p>
              </w:tc>
              <w:tc>
                <w:tcPr>
                  <w:tcW w:w="1134" w:type="dxa"/>
                  <w:shd w:val="clear" w:color="auto" w:fill="auto"/>
                </w:tcPr>
                <w:p w14:paraId="032C53BE" w14:textId="77777777" w:rsidR="000A5383" w:rsidRPr="00FA477A" w:rsidRDefault="000A5383" w:rsidP="00FA477A">
                  <w:pPr>
                    <w:suppressAutoHyphens/>
                    <w:spacing w:line="240" w:lineRule="auto"/>
                    <w:rPr>
                      <w:rFonts w:ascii="Times New Roman" w:hAnsi="Times New Roman" w:cs="Times New Roman"/>
                      <w:sz w:val="16"/>
                    </w:rPr>
                  </w:pPr>
                </w:p>
              </w:tc>
              <w:tc>
                <w:tcPr>
                  <w:tcW w:w="47" w:type="dxa"/>
                  <w:shd w:val="clear" w:color="auto" w:fill="auto"/>
                </w:tcPr>
                <w:p w14:paraId="56953FDE" w14:textId="77777777" w:rsidR="000A5383" w:rsidRPr="00FA477A" w:rsidRDefault="000A5383" w:rsidP="00FA477A">
                  <w:pPr>
                    <w:suppressAutoHyphens/>
                    <w:spacing w:line="240" w:lineRule="auto"/>
                    <w:rPr>
                      <w:rFonts w:ascii="Times New Roman" w:hAnsi="Times New Roman" w:cs="Times New Roman"/>
                      <w:sz w:val="16"/>
                    </w:rPr>
                  </w:pPr>
                </w:p>
              </w:tc>
              <w:tc>
                <w:tcPr>
                  <w:tcW w:w="662" w:type="dxa"/>
                  <w:shd w:val="clear" w:color="auto" w:fill="auto"/>
                  <w:noWrap/>
                </w:tcPr>
                <w:p w14:paraId="36C0090F" w14:textId="77777777" w:rsidR="000A5383" w:rsidRPr="00FA477A" w:rsidRDefault="000A5383" w:rsidP="00FA477A">
                  <w:pPr>
                    <w:suppressAutoHyphens/>
                    <w:spacing w:line="240" w:lineRule="auto"/>
                    <w:rPr>
                      <w:rFonts w:ascii="Times New Roman" w:hAnsi="Times New Roman" w:cs="Times New Roman"/>
                      <w:sz w:val="16"/>
                    </w:rPr>
                  </w:pPr>
                </w:p>
              </w:tc>
              <w:tc>
                <w:tcPr>
                  <w:tcW w:w="1134" w:type="dxa"/>
                  <w:shd w:val="clear" w:color="auto" w:fill="auto"/>
                </w:tcPr>
                <w:p w14:paraId="00285407" w14:textId="77777777" w:rsidR="000A5383" w:rsidRPr="00FA477A" w:rsidRDefault="000A5383" w:rsidP="00FA477A">
                  <w:pPr>
                    <w:suppressAutoHyphens/>
                    <w:spacing w:line="240" w:lineRule="auto"/>
                    <w:rPr>
                      <w:rFonts w:ascii="Times New Roman" w:hAnsi="Times New Roman" w:cs="Times New Roman"/>
                      <w:sz w:val="16"/>
                    </w:rPr>
                  </w:pPr>
                </w:p>
              </w:tc>
            </w:tr>
          </w:tbl>
          <w:p w14:paraId="297349DF" w14:textId="77777777" w:rsidR="00086E95" w:rsidRPr="00735AB0" w:rsidRDefault="00086E95" w:rsidP="00983CD9">
            <w:pPr>
              <w:pStyle w:val="Absatz"/>
              <w:suppressAutoHyphens/>
              <w:jc w:val="left"/>
              <w:rPr>
                <w:iCs/>
                <w:highlight w:val="yellow"/>
                <w:lang w:val="it-CH"/>
              </w:rPr>
            </w:pPr>
          </w:p>
        </w:tc>
      </w:tr>
    </w:tbl>
    <w:p w14:paraId="28A7EB32" w14:textId="77777777" w:rsidR="000A5383" w:rsidRDefault="000A5383">
      <w: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E52238" w14:paraId="178E0F33" w14:textId="77777777" w:rsidTr="000A5383">
        <w:tc>
          <w:tcPr>
            <w:tcW w:w="794" w:type="dxa"/>
          </w:tcPr>
          <w:p w14:paraId="646EAA52" w14:textId="77777777" w:rsidR="00E52238" w:rsidRDefault="00E52238" w:rsidP="00E52238">
            <w:pPr>
              <w:pStyle w:val="TitelAnh1"/>
              <w:rPr>
                <w:lang w:val="it-CH"/>
              </w:rPr>
            </w:pPr>
            <w:r>
              <w:rPr>
                <w:lang w:val="it-CH"/>
              </w:rPr>
              <w:t>2.4</w:t>
            </w:r>
          </w:p>
        </w:tc>
        <w:tc>
          <w:tcPr>
            <w:tcW w:w="5330" w:type="dxa"/>
          </w:tcPr>
          <w:p w14:paraId="048904E9" w14:textId="77777777" w:rsidR="00E52238" w:rsidRDefault="00E52238" w:rsidP="00E52238">
            <w:pPr>
              <w:pStyle w:val="TitelAnh1"/>
              <w:rPr>
                <w:lang w:val="it-CH"/>
              </w:rPr>
            </w:pPr>
            <w:r>
              <w:rPr>
                <w:lang w:val="it-CH"/>
              </w:rPr>
              <w:t>Regolamenti</w:t>
            </w:r>
          </w:p>
        </w:tc>
      </w:tr>
      <w:tr w:rsidR="00E52238" w14:paraId="2D08964D" w14:textId="77777777" w:rsidTr="000A5383">
        <w:tc>
          <w:tcPr>
            <w:tcW w:w="794" w:type="dxa"/>
          </w:tcPr>
          <w:p w14:paraId="3FE9E5FA" w14:textId="77777777" w:rsidR="00E52238" w:rsidRDefault="00E52238" w:rsidP="00E52238">
            <w:pPr>
              <w:pStyle w:val="Tababstandnach"/>
              <w:rPr>
                <w:lang w:val="it-CH"/>
              </w:rPr>
            </w:pPr>
          </w:p>
        </w:tc>
        <w:tc>
          <w:tcPr>
            <w:tcW w:w="5330" w:type="dxa"/>
          </w:tcPr>
          <w:p w14:paraId="0B28887B" w14:textId="77777777" w:rsidR="00E52238" w:rsidRDefault="00E52238" w:rsidP="00E52238">
            <w:pPr>
              <w:pStyle w:val="Tababstandnach"/>
              <w:rPr>
                <w:lang w:val="it-CH"/>
              </w:rPr>
            </w:pPr>
          </w:p>
        </w:tc>
      </w:tr>
      <w:tr w:rsidR="00E52238" w:rsidRPr="00DC53F8" w14:paraId="455DB740" w14:textId="77777777" w:rsidTr="000A5383">
        <w:tc>
          <w:tcPr>
            <w:tcW w:w="794" w:type="dxa"/>
          </w:tcPr>
          <w:p w14:paraId="3D7AC39E" w14:textId="77777777" w:rsidR="00E52238" w:rsidRDefault="00E52238" w:rsidP="00E52238">
            <w:pPr>
              <w:pStyle w:val="Absatz"/>
              <w:rPr>
                <w:lang w:val="it-CH"/>
              </w:rPr>
            </w:pPr>
          </w:p>
        </w:tc>
        <w:tc>
          <w:tcPr>
            <w:tcW w:w="5330" w:type="dxa"/>
          </w:tcPr>
          <w:p w14:paraId="29AF4E5B" w14:textId="77777777" w:rsidR="00E52238" w:rsidRDefault="00E52238" w:rsidP="00E52238">
            <w:pPr>
              <w:pStyle w:val="Absatz"/>
              <w:rPr>
                <w:lang w:val="it-CH"/>
              </w:rPr>
            </w:pPr>
            <w:r>
              <w:rPr>
                <w:lang w:val="it-CH"/>
              </w:rPr>
              <w:t xml:space="preserve">Le PCT comprendono le regole di sicurezza rilevanti per tutte le corse su binari. Le prescrizioni parziali elencate qui di seguito costituiscono, nel loro complesso, un’unità. Questo vale, anche se all’interno delle prescrizioni sono menzionate disposizioni complementari. </w:t>
            </w:r>
            <w:r w:rsidRPr="003C2EC7">
              <w:rPr>
                <w:lang w:val="it-CH"/>
              </w:rPr>
              <w:t xml:space="preserve">Inoltre, i regolamenti possono essere completati da </w:t>
            </w:r>
            <w:r w:rsidRPr="00E60711">
              <w:rPr>
                <w:lang w:val="it-CH"/>
              </w:rPr>
              <w:t>allegati</w:t>
            </w:r>
            <w:r w:rsidRPr="003C2EC7">
              <w:rPr>
                <w:lang w:val="it-CH"/>
              </w:rPr>
              <w:t xml:space="preserve"> (che appartengono formalmente ai regolamenti e contengono precisazioni materiali) e </w:t>
            </w:r>
            <w:r w:rsidRPr="00E60711">
              <w:rPr>
                <w:lang w:val="it-CH"/>
              </w:rPr>
              <w:t>annessi</w:t>
            </w:r>
            <w:r w:rsidRPr="003C2EC7">
              <w:rPr>
                <w:lang w:val="it-CH"/>
              </w:rPr>
              <w:t xml:space="preserve"> (esempi chiarificatori, tabelle, supporti).</w:t>
            </w:r>
            <w:r>
              <w:rPr>
                <w:lang w:val="it-CH"/>
              </w:rPr>
              <w:t xml:space="preserve"> A seconda delle singole situazioni d’esercizio devono essere applicate le disposizioni del caso.</w:t>
            </w:r>
          </w:p>
        </w:tc>
      </w:tr>
      <w:tr w:rsidR="00E52238" w14:paraId="53B19763" w14:textId="77777777" w:rsidTr="000A5383">
        <w:tc>
          <w:tcPr>
            <w:tcW w:w="794" w:type="dxa"/>
          </w:tcPr>
          <w:p w14:paraId="374BE2F3" w14:textId="77777777" w:rsidR="00E52238" w:rsidRDefault="00E52238" w:rsidP="00E52238">
            <w:pPr>
              <w:pStyle w:val="Absatz"/>
              <w:rPr>
                <w:lang w:val="it-CH"/>
              </w:rPr>
            </w:pPr>
          </w:p>
        </w:tc>
        <w:tc>
          <w:tcPr>
            <w:tcW w:w="5330" w:type="dxa"/>
          </w:tcPr>
          <w:p w14:paraId="754E4FCD" w14:textId="77777777" w:rsidR="00E52238" w:rsidRDefault="00E52238" w:rsidP="00E52238">
            <w:pPr>
              <w:pStyle w:val="Struktur1"/>
              <w:jc w:val="left"/>
              <w:rPr>
                <w:lang w:val="it-CH"/>
              </w:rPr>
            </w:pPr>
            <w:r>
              <w:rPr>
                <w:lang w:val="it-CH"/>
              </w:rPr>
              <w:t>–</w:t>
            </w:r>
            <w:r>
              <w:rPr>
                <w:lang w:val="it-CH"/>
              </w:rPr>
              <w:tab/>
              <w:t>Basi</w:t>
            </w:r>
            <w:r>
              <w:rPr>
                <w:lang w:val="it-CH"/>
              </w:rPr>
              <w:tab/>
            </w:r>
            <w:r>
              <w:rPr>
                <w:lang w:val="it-CH"/>
              </w:rPr>
              <w:tab/>
            </w:r>
            <w:r>
              <w:rPr>
                <w:lang w:val="it-CH"/>
              </w:rPr>
              <w:tab/>
            </w:r>
            <w:r>
              <w:rPr>
                <w:lang w:val="it-CH"/>
              </w:rPr>
              <w:tab/>
            </w:r>
            <w:r>
              <w:rPr>
                <w:lang w:val="it-CH"/>
              </w:rPr>
              <w:tab/>
              <w:t>R 300.1</w:t>
            </w:r>
          </w:p>
          <w:p w14:paraId="58586F45" w14:textId="77777777" w:rsidR="00E52238" w:rsidRDefault="00E52238" w:rsidP="00E52238">
            <w:pPr>
              <w:pStyle w:val="Struktur1"/>
              <w:jc w:val="left"/>
              <w:rPr>
                <w:lang w:val="it-CH"/>
              </w:rPr>
            </w:pPr>
            <w:r>
              <w:rPr>
                <w:lang w:val="it-CH"/>
              </w:rPr>
              <w:t>–</w:t>
            </w:r>
            <w:r>
              <w:rPr>
                <w:lang w:val="it-CH"/>
              </w:rPr>
              <w:tab/>
              <w:t>Segnali</w:t>
            </w:r>
            <w:r>
              <w:rPr>
                <w:lang w:val="it-CH"/>
              </w:rPr>
              <w:tab/>
            </w:r>
            <w:r>
              <w:rPr>
                <w:lang w:val="it-CH"/>
              </w:rPr>
              <w:tab/>
            </w:r>
            <w:r>
              <w:rPr>
                <w:lang w:val="it-CH"/>
              </w:rPr>
              <w:tab/>
            </w:r>
            <w:r>
              <w:rPr>
                <w:lang w:val="it-CH"/>
              </w:rPr>
              <w:tab/>
            </w:r>
            <w:r>
              <w:rPr>
                <w:lang w:val="it-CH"/>
              </w:rPr>
              <w:tab/>
              <w:t>R 300.2</w:t>
            </w:r>
          </w:p>
        </w:tc>
      </w:tr>
      <w:tr w:rsidR="00E52238" w14:paraId="4CAE130B" w14:textId="77777777" w:rsidTr="000A5383">
        <w:tc>
          <w:tcPr>
            <w:tcW w:w="794" w:type="dxa"/>
          </w:tcPr>
          <w:p w14:paraId="5F098B54" w14:textId="77777777" w:rsidR="00E52238" w:rsidRDefault="00E52238" w:rsidP="00E52238">
            <w:pPr>
              <w:pStyle w:val="Absatz"/>
              <w:rPr>
                <w:lang w:val="it-CH"/>
              </w:rPr>
            </w:pPr>
          </w:p>
        </w:tc>
        <w:tc>
          <w:tcPr>
            <w:tcW w:w="5330" w:type="dxa"/>
          </w:tcPr>
          <w:p w14:paraId="0C32F19B" w14:textId="77777777" w:rsidR="00E52238" w:rsidRDefault="00E52238" w:rsidP="00E52238">
            <w:pPr>
              <w:pStyle w:val="Struktur1"/>
              <w:jc w:val="left"/>
              <w:rPr>
                <w:lang w:val="it-CH"/>
              </w:rPr>
            </w:pPr>
            <w:r>
              <w:rPr>
                <w:lang w:val="it-CH"/>
              </w:rPr>
              <w:t>–</w:t>
            </w:r>
            <w:r>
              <w:rPr>
                <w:lang w:val="it-CH"/>
              </w:rPr>
              <w:tab/>
              <w:t>Comunicazione, disposizioni e trasmissione</w:t>
            </w:r>
            <w:r>
              <w:rPr>
                <w:lang w:val="it-CH"/>
              </w:rPr>
              <w:tab/>
              <w:t>R 300.3</w:t>
            </w:r>
          </w:p>
          <w:p w14:paraId="196B83DA" w14:textId="77777777" w:rsidR="00E52238" w:rsidRDefault="00E52238" w:rsidP="00E52238">
            <w:pPr>
              <w:pStyle w:val="Struktur1"/>
              <w:jc w:val="left"/>
              <w:rPr>
                <w:lang w:val="it-CH"/>
              </w:rPr>
            </w:pPr>
            <w:r>
              <w:rPr>
                <w:lang w:val="it-CH"/>
              </w:rPr>
              <w:t>–</w:t>
            </w:r>
            <w:r>
              <w:rPr>
                <w:lang w:val="it-CH"/>
              </w:rPr>
              <w:tab/>
              <w:t>Movimenti di manovra</w:t>
            </w:r>
            <w:r>
              <w:rPr>
                <w:lang w:val="it-CH"/>
              </w:rPr>
              <w:tab/>
            </w:r>
            <w:r>
              <w:rPr>
                <w:lang w:val="it-CH"/>
              </w:rPr>
              <w:tab/>
            </w:r>
            <w:r>
              <w:rPr>
                <w:lang w:val="it-CH"/>
              </w:rPr>
              <w:tab/>
              <w:t>R 300.4</w:t>
            </w:r>
          </w:p>
        </w:tc>
      </w:tr>
      <w:tr w:rsidR="00E52238" w14:paraId="57203771" w14:textId="77777777" w:rsidTr="000A5383">
        <w:tc>
          <w:tcPr>
            <w:tcW w:w="794" w:type="dxa"/>
          </w:tcPr>
          <w:p w14:paraId="4D1D6676" w14:textId="77777777" w:rsidR="00E52238" w:rsidRDefault="00E52238" w:rsidP="00E52238">
            <w:pPr>
              <w:pStyle w:val="Absatz"/>
              <w:rPr>
                <w:lang w:val="it-CH"/>
              </w:rPr>
            </w:pPr>
          </w:p>
        </w:tc>
        <w:tc>
          <w:tcPr>
            <w:tcW w:w="5330" w:type="dxa"/>
          </w:tcPr>
          <w:p w14:paraId="7BF0920F" w14:textId="77777777" w:rsidR="00E52238" w:rsidRDefault="00E52238" w:rsidP="00E52238">
            <w:pPr>
              <w:pStyle w:val="Struktur1"/>
              <w:rPr>
                <w:lang w:val="it-CH"/>
              </w:rPr>
            </w:pPr>
            <w:r>
              <w:rPr>
                <w:lang w:val="it-CH"/>
              </w:rPr>
              <w:t>–</w:t>
            </w:r>
            <w:r>
              <w:rPr>
                <w:lang w:val="it-CH"/>
              </w:rPr>
              <w:tab/>
              <w:t>Preparazione dei treni</w:t>
            </w:r>
            <w:r>
              <w:rPr>
                <w:lang w:val="it-CH"/>
              </w:rPr>
              <w:tab/>
            </w:r>
            <w:r>
              <w:rPr>
                <w:lang w:val="it-CH"/>
              </w:rPr>
              <w:tab/>
            </w:r>
            <w:r>
              <w:rPr>
                <w:lang w:val="it-CH"/>
              </w:rPr>
              <w:tab/>
              <w:t>R 300.5</w:t>
            </w:r>
          </w:p>
        </w:tc>
      </w:tr>
      <w:tr w:rsidR="00E52238" w14:paraId="1A149324" w14:textId="77777777" w:rsidTr="000A5383">
        <w:tc>
          <w:tcPr>
            <w:tcW w:w="794" w:type="dxa"/>
          </w:tcPr>
          <w:p w14:paraId="09FBDCC5" w14:textId="77777777" w:rsidR="00E52238" w:rsidRDefault="00E52238" w:rsidP="00E52238">
            <w:pPr>
              <w:pStyle w:val="Absatz"/>
              <w:rPr>
                <w:lang w:val="it-CH"/>
              </w:rPr>
            </w:pPr>
          </w:p>
        </w:tc>
        <w:tc>
          <w:tcPr>
            <w:tcW w:w="5330" w:type="dxa"/>
          </w:tcPr>
          <w:p w14:paraId="1E512891" w14:textId="77777777" w:rsidR="00E52238" w:rsidRDefault="00E52238" w:rsidP="00E52238">
            <w:pPr>
              <w:pStyle w:val="Struktur1"/>
              <w:rPr>
                <w:lang w:val="it-CH"/>
              </w:rPr>
            </w:pPr>
            <w:r>
              <w:rPr>
                <w:lang w:val="it-CH"/>
              </w:rPr>
              <w:t>–</w:t>
            </w:r>
            <w:r>
              <w:rPr>
                <w:lang w:val="it-CH"/>
              </w:rPr>
              <w:tab/>
              <w:t>Corse dei treni</w:t>
            </w:r>
            <w:r>
              <w:rPr>
                <w:lang w:val="it-CH"/>
              </w:rPr>
              <w:tab/>
            </w:r>
            <w:r>
              <w:rPr>
                <w:lang w:val="it-CH"/>
              </w:rPr>
              <w:tab/>
            </w:r>
            <w:r>
              <w:rPr>
                <w:lang w:val="it-CH"/>
              </w:rPr>
              <w:tab/>
            </w:r>
            <w:r>
              <w:rPr>
                <w:lang w:val="it-CH"/>
              </w:rPr>
              <w:tab/>
              <w:t>R 300.6</w:t>
            </w:r>
          </w:p>
          <w:p w14:paraId="2A8E0297" w14:textId="77777777" w:rsidR="00E52238" w:rsidRDefault="00E52238" w:rsidP="00E52238">
            <w:pPr>
              <w:pStyle w:val="Struktur1"/>
              <w:rPr>
                <w:lang w:val="it-CH"/>
              </w:rPr>
            </w:pPr>
            <w:r>
              <w:rPr>
                <w:lang w:val="it-CH"/>
              </w:rPr>
              <w:t>–</w:t>
            </w:r>
            <w:r>
              <w:rPr>
                <w:lang w:val="it-CH"/>
              </w:rPr>
              <w:tab/>
              <w:t>Controllo della marcia dei treni</w:t>
            </w:r>
            <w:r>
              <w:rPr>
                <w:lang w:val="it-CH"/>
              </w:rPr>
              <w:tab/>
            </w:r>
            <w:r>
              <w:rPr>
                <w:lang w:val="it-CH"/>
              </w:rPr>
              <w:tab/>
              <w:t>R 300.7</w:t>
            </w:r>
          </w:p>
          <w:p w14:paraId="25063260" w14:textId="77777777" w:rsidR="00E52238" w:rsidRDefault="00E52238" w:rsidP="00E52238">
            <w:pPr>
              <w:pStyle w:val="Struktur1"/>
              <w:rPr>
                <w:lang w:val="it-CH"/>
              </w:rPr>
            </w:pPr>
            <w:r>
              <w:rPr>
                <w:lang w:val="it-CH"/>
              </w:rPr>
              <w:t>–</w:t>
            </w:r>
            <w:r>
              <w:rPr>
                <w:lang w:val="it-CH"/>
              </w:rPr>
              <w:tab/>
              <w:t>Sicurezza del lavoro</w:t>
            </w:r>
            <w:r>
              <w:rPr>
                <w:lang w:val="it-CH"/>
              </w:rPr>
              <w:tab/>
            </w:r>
            <w:r>
              <w:rPr>
                <w:lang w:val="it-CH"/>
              </w:rPr>
              <w:tab/>
            </w:r>
            <w:r>
              <w:rPr>
                <w:lang w:val="it-CH"/>
              </w:rPr>
              <w:tab/>
            </w:r>
            <w:r>
              <w:rPr>
                <w:lang w:val="it-CH"/>
              </w:rPr>
              <w:tab/>
              <w:t>R 300.8</w:t>
            </w:r>
          </w:p>
          <w:p w14:paraId="79C74658" w14:textId="77777777" w:rsidR="00E52238" w:rsidRDefault="00E52238" w:rsidP="00E52238">
            <w:pPr>
              <w:pStyle w:val="Struktur1"/>
              <w:rPr>
                <w:lang w:val="it-CH"/>
              </w:rPr>
            </w:pPr>
            <w:r>
              <w:rPr>
                <w:lang w:val="it-CH"/>
              </w:rPr>
              <w:t>–</w:t>
            </w:r>
            <w:r>
              <w:rPr>
                <w:lang w:val="it-CH"/>
              </w:rPr>
              <w:tab/>
              <w:t>Perturbazioni</w:t>
            </w:r>
            <w:r>
              <w:rPr>
                <w:lang w:val="it-CH"/>
              </w:rPr>
              <w:tab/>
            </w:r>
            <w:r>
              <w:rPr>
                <w:lang w:val="it-CH"/>
              </w:rPr>
              <w:tab/>
            </w:r>
            <w:r>
              <w:rPr>
                <w:lang w:val="it-CH"/>
              </w:rPr>
              <w:tab/>
            </w:r>
            <w:r>
              <w:rPr>
                <w:lang w:val="it-CH"/>
              </w:rPr>
              <w:tab/>
              <w:t>R 300.9</w:t>
            </w:r>
          </w:p>
          <w:p w14:paraId="6CE28405" w14:textId="77777777" w:rsidR="00E52238" w:rsidRDefault="00E52238" w:rsidP="00E52238">
            <w:pPr>
              <w:pStyle w:val="Struktur1"/>
              <w:rPr>
                <w:lang w:val="it-CH"/>
              </w:rPr>
            </w:pPr>
            <w:r>
              <w:rPr>
                <w:lang w:val="it-CH"/>
              </w:rPr>
              <w:t>–</w:t>
            </w:r>
            <w:r>
              <w:rPr>
                <w:lang w:val="it-CH"/>
              </w:rPr>
              <w:tab/>
              <w:t>Formulari</w:t>
            </w:r>
            <w:r>
              <w:rPr>
                <w:lang w:val="it-CH"/>
              </w:rPr>
              <w:tab/>
            </w:r>
            <w:r>
              <w:rPr>
                <w:lang w:val="it-CH"/>
              </w:rPr>
              <w:tab/>
            </w:r>
            <w:r>
              <w:rPr>
                <w:lang w:val="it-CH"/>
              </w:rPr>
              <w:tab/>
            </w:r>
            <w:r>
              <w:rPr>
                <w:lang w:val="it-CH"/>
              </w:rPr>
              <w:tab/>
            </w:r>
            <w:r>
              <w:rPr>
                <w:lang w:val="it-CH"/>
              </w:rPr>
              <w:tab/>
              <w:t>R 300.10</w:t>
            </w:r>
          </w:p>
          <w:p w14:paraId="48EF9CF1" w14:textId="77777777" w:rsidR="00E52238" w:rsidRDefault="00E52238" w:rsidP="00E52238">
            <w:pPr>
              <w:pStyle w:val="Struktur1"/>
              <w:jc w:val="left"/>
              <w:rPr>
                <w:lang w:val="it-CH"/>
              </w:rPr>
            </w:pPr>
            <w:r>
              <w:rPr>
                <w:lang w:val="it-CH"/>
              </w:rPr>
              <w:t>–</w:t>
            </w:r>
            <w:r>
              <w:rPr>
                <w:lang w:val="it-CH"/>
              </w:rPr>
              <w:tab/>
              <w:t>Commutazione e messa a terra</w:t>
            </w:r>
            <w:r>
              <w:rPr>
                <w:lang w:val="it-CH"/>
              </w:rPr>
              <w:br/>
              <w:t xml:space="preserve">di linee di contatto </w:t>
            </w:r>
            <w:r>
              <w:rPr>
                <w:lang w:val="it-CH"/>
              </w:rPr>
              <w:tab/>
            </w:r>
            <w:r>
              <w:rPr>
                <w:lang w:val="it-CH"/>
              </w:rPr>
              <w:tab/>
            </w:r>
            <w:r>
              <w:rPr>
                <w:lang w:val="it-CH"/>
              </w:rPr>
              <w:tab/>
            </w:r>
            <w:r>
              <w:rPr>
                <w:lang w:val="it-CH"/>
              </w:rPr>
              <w:tab/>
              <w:t>R 300.11</w:t>
            </w:r>
          </w:p>
          <w:p w14:paraId="2B649D66" w14:textId="77777777" w:rsidR="00E52238" w:rsidRDefault="00E52238" w:rsidP="00E52238">
            <w:pPr>
              <w:pStyle w:val="Struktur1"/>
              <w:rPr>
                <w:lang w:val="it-CH"/>
              </w:rPr>
            </w:pPr>
            <w:r>
              <w:rPr>
                <w:lang w:val="it-CH"/>
              </w:rPr>
              <w:t>–</w:t>
            </w:r>
            <w:r>
              <w:rPr>
                <w:lang w:val="it-CH"/>
              </w:rPr>
              <w:tab/>
              <w:t>Lavori nella zona dei binari</w:t>
            </w:r>
            <w:r>
              <w:rPr>
                <w:lang w:val="it-CH"/>
              </w:rPr>
              <w:tab/>
            </w:r>
            <w:r>
              <w:rPr>
                <w:lang w:val="it-CH"/>
              </w:rPr>
              <w:tab/>
            </w:r>
            <w:r>
              <w:rPr>
                <w:lang w:val="it-CH"/>
              </w:rPr>
              <w:tab/>
              <w:t>R 300.12</w:t>
            </w:r>
          </w:p>
          <w:p w14:paraId="4DF70F58" w14:textId="77777777" w:rsidR="00E52238" w:rsidRDefault="00E52238" w:rsidP="00E52238">
            <w:pPr>
              <w:pStyle w:val="Struktur1"/>
              <w:rPr>
                <w:lang w:val="it-CH"/>
              </w:rPr>
            </w:pPr>
            <w:r>
              <w:rPr>
                <w:lang w:val="it-CH"/>
              </w:rPr>
              <w:t>–</w:t>
            </w:r>
            <w:r>
              <w:rPr>
                <w:lang w:val="it-CH"/>
              </w:rPr>
              <w:tab/>
              <w:t>Macchinista (MAC)</w:t>
            </w:r>
            <w:r>
              <w:rPr>
                <w:lang w:val="it-CH"/>
              </w:rPr>
              <w:tab/>
            </w:r>
            <w:r>
              <w:rPr>
                <w:lang w:val="it-CH"/>
              </w:rPr>
              <w:tab/>
            </w:r>
            <w:r>
              <w:rPr>
                <w:lang w:val="it-CH"/>
              </w:rPr>
              <w:tab/>
            </w:r>
            <w:r w:rsidR="001D78C0">
              <w:rPr>
                <w:lang w:val="it-CH"/>
              </w:rPr>
              <w:tab/>
            </w:r>
            <w:r>
              <w:rPr>
                <w:lang w:val="it-CH"/>
              </w:rPr>
              <w:t>R 300.13</w:t>
            </w:r>
          </w:p>
        </w:tc>
      </w:tr>
      <w:tr w:rsidR="00E52238" w:rsidRPr="00DC53F8" w14:paraId="49E030CE" w14:textId="77777777" w:rsidTr="000A5383">
        <w:tc>
          <w:tcPr>
            <w:tcW w:w="794" w:type="dxa"/>
          </w:tcPr>
          <w:p w14:paraId="225D7C56" w14:textId="77777777" w:rsidR="00E52238" w:rsidRPr="006836DA" w:rsidRDefault="00E52238" w:rsidP="00E52238">
            <w:pPr>
              <w:pStyle w:val="Absatz"/>
              <w:rPr>
                <w:lang w:val="it-CH"/>
              </w:rPr>
            </w:pPr>
          </w:p>
        </w:tc>
        <w:tc>
          <w:tcPr>
            <w:tcW w:w="5330" w:type="dxa"/>
          </w:tcPr>
          <w:p w14:paraId="7777A1D1" w14:textId="77777777" w:rsidR="00E52238" w:rsidRPr="006836DA" w:rsidRDefault="00E52238" w:rsidP="00E52238">
            <w:pPr>
              <w:pStyle w:val="Struktur1"/>
              <w:rPr>
                <w:lang w:val="it-CH"/>
              </w:rPr>
            </w:pPr>
            <w:r w:rsidRPr="006836DA">
              <w:rPr>
                <w:lang w:val="it-CH"/>
              </w:rPr>
              <w:t>–</w:t>
            </w:r>
            <w:r w:rsidRPr="006836DA">
              <w:rPr>
                <w:lang w:val="it-CH"/>
              </w:rPr>
              <w:tab/>
              <w:t>Freni</w:t>
            </w:r>
            <w:r w:rsidRPr="006836DA">
              <w:rPr>
                <w:lang w:val="it-CH"/>
              </w:rPr>
              <w:tab/>
            </w:r>
            <w:r w:rsidRPr="006836DA">
              <w:rPr>
                <w:lang w:val="it-CH"/>
              </w:rPr>
              <w:tab/>
            </w:r>
            <w:r w:rsidRPr="006836DA">
              <w:rPr>
                <w:lang w:val="it-CH"/>
              </w:rPr>
              <w:tab/>
            </w:r>
            <w:r w:rsidRPr="006836DA">
              <w:rPr>
                <w:lang w:val="it-CH"/>
              </w:rPr>
              <w:tab/>
            </w:r>
            <w:r w:rsidRPr="006836DA">
              <w:rPr>
                <w:lang w:val="it-CH"/>
              </w:rPr>
              <w:tab/>
              <w:t>R 300.14</w:t>
            </w:r>
          </w:p>
          <w:p w14:paraId="4387C011" w14:textId="77777777" w:rsidR="00E52238" w:rsidRPr="006836DA" w:rsidRDefault="00E52238" w:rsidP="00E52238">
            <w:pPr>
              <w:pStyle w:val="Struktur1"/>
              <w:rPr>
                <w:lang w:val="it-CH"/>
              </w:rPr>
            </w:pPr>
            <w:r w:rsidRPr="006836DA">
              <w:rPr>
                <w:lang w:val="it-CH"/>
              </w:rPr>
              <w:t>–</w:t>
            </w:r>
            <w:r w:rsidRPr="006836DA">
              <w:rPr>
                <w:lang w:val="it-CH"/>
              </w:rPr>
              <w:tab/>
              <w:t>Forme d’esercizio particolari</w:t>
            </w:r>
            <w:r w:rsidRPr="006836DA">
              <w:rPr>
                <w:lang w:val="it-CH"/>
              </w:rPr>
              <w:tab/>
            </w:r>
            <w:r w:rsidRPr="006836DA">
              <w:rPr>
                <w:lang w:val="it-CH"/>
              </w:rPr>
              <w:tab/>
            </w:r>
            <w:r w:rsidRPr="006836DA">
              <w:rPr>
                <w:lang w:val="it-CH"/>
              </w:rPr>
              <w:tab/>
              <w:t>R 300.15</w:t>
            </w:r>
          </w:p>
        </w:tc>
      </w:tr>
      <w:tr w:rsidR="00E52238" w:rsidRPr="00DC53F8" w14:paraId="457A36E0" w14:textId="77777777" w:rsidTr="000A5383">
        <w:tc>
          <w:tcPr>
            <w:tcW w:w="794" w:type="dxa"/>
          </w:tcPr>
          <w:p w14:paraId="38BD2681" w14:textId="77777777" w:rsidR="00E52238" w:rsidRPr="006836DA" w:rsidRDefault="00E52238" w:rsidP="00E52238">
            <w:pPr>
              <w:pStyle w:val="Absatz09pt"/>
              <w:rPr>
                <w:lang w:val="it-CH"/>
              </w:rPr>
            </w:pPr>
          </w:p>
        </w:tc>
        <w:tc>
          <w:tcPr>
            <w:tcW w:w="5330" w:type="dxa"/>
          </w:tcPr>
          <w:p w14:paraId="4B7AEA45" w14:textId="77777777" w:rsidR="00E52238" w:rsidRPr="006836DA" w:rsidRDefault="00E52238" w:rsidP="00E52238">
            <w:pPr>
              <w:pStyle w:val="Absatz09pt"/>
              <w:rPr>
                <w:lang w:val="it-CH"/>
              </w:rPr>
            </w:pPr>
          </w:p>
        </w:tc>
      </w:tr>
      <w:tr w:rsidR="00E52238" w:rsidRPr="00DC53F8" w14:paraId="2D5A1508" w14:textId="77777777" w:rsidTr="000A5383">
        <w:tc>
          <w:tcPr>
            <w:tcW w:w="794" w:type="dxa"/>
          </w:tcPr>
          <w:p w14:paraId="7C981918" w14:textId="77777777" w:rsidR="00E52238" w:rsidRPr="006836DA" w:rsidRDefault="00E52238" w:rsidP="00E52238">
            <w:pPr>
              <w:pStyle w:val="Absatz"/>
              <w:rPr>
                <w:lang w:val="it-CH"/>
              </w:rPr>
            </w:pPr>
          </w:p>
        </w:tc>
        <w:tc>
          <w:tcPr>
            <w:tcW w:w="5330" w:type="dxa"/>
          </w:tcPr>
          <w:p w14:paraId="7207B93C" w14:textId="77777777" w:rsidR="00E52238" w:rsidRPr="006836DA" w:rsidRDefault="00E52238" w:rsidP="00E52238">
            <w:pPr>
              <w:pStyle w:val="Absatz"/>
              <w:rPr>
                <w:lang w:val="it-CH"/>
              </w:rPr>
            </w:pPr>
          </w:p>
        </w:tc>
      </w:tr>
    </w:tbl>
    <w:p w14:paraId="73E58C79" w14:textId="77777777" w:rsidR="00B86D04" w:rsidRPr="006836DA" w:rsidRDefault="00B86D04">
      <w:pPr>
        <w:pStyle w:val="Abstand3pt"/>
        <w:rPr>
          <w:color w:val="auto"/>
          <w:lang w:val="it-CH"/>
        </w:rPr>
      </w:pPr>
    </w:p>
    <w:p w14:paraId="484B037B" w14:textId="77777777" w:rsidR="00B86D04" w:rsidRDefault="00B86D04">
      <w:pPr>
        <w:pStyle w:val="Abstand3pt"/>
        <w:rPr>
          <w:color w:val="auto"/>
          <w:lang w:val="it-CH"/>
        </w:rPr>
      </w:pPr>
      <w:r>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86D04" w14:paraId="04B64C95" w14:textId="77777777">
        <w:tc>
          <w:tcPr>
            <w:tcW w:w="794" w:type="dxa"/>
          </w:tcPr>
          <w:p w14:paraId="00D1538A" w14:textId="77777777" w:rsidR="00B86D04" w:rsidRDefault="00FF5525">
            <w:pPr>
              <w:pStyle w:val="TitelAnh1"/>
              <w:rPr>
                <w:lang w:val="it-CH"/>
              </w:rPr>
            </w:pPr>
            <w:r>
              <w:rPr>
                <w:lang w:val="it-CH"/>
              </w:rPr>
              <w:t>2.5</w:t>
            </w:r>
          </w:p>
        </w:tc>
        <w:tc>
          <w:tcPr>
            <w:tcW w:w="5330" w:type="dxa"/>
          </w:tcPr>
          <w:p w14:paraId="797E7E0A" w14:textId="77777777" w:rsidR="00B86D04" w:rsidRDefault="00B86D04">
            <w:pPr>
              <w:pStyle w:val="TitelAnh1"/>
              <w:rPr>
                <w:lang w:val="it-CH"/>
              </w:rPr>
            </w:pPr>
            <w:bookmarkStart w:id="10" w:name="_Toc499340706"/>
            <w:r>
              <w:rPr>
                <w:lang w:val="it-CH"/>
              </w:rPr>
              <w:t>Terminologia</w:t>
            </w:r>
            <w:bookmarkEnd w:id="10"/>
          </w:p>
        </w:tc>
      </w:tr>
      <w:tr w:rsidR="00B86D04" w14:paraId="59241815" w14:textId="77777777">
        <w:tc>
          <w:tcPr>
            <w:tcW w:w="794" w:type="dxa"/>
          </w:tcPr>
          <w:p w14:paraId="60A4B463" w14:textId="77777777" w:rsidR="00B86D04" w:rsidRDefault="00FF5525">
            <w:pPr>
              <w:pStyle w:val="TitelAnh2"/>
              <w:rPr>
                <w:lang w:val="it-CH"/>
              </w:rPr>
            </w:pPr>
            <w:r>
              <w:rPr>
                <w:lang w:val="it-CH"/>
              </w:rPr>
              <w:t>2.5.1</w:t>
            </w:r>
          </w:p>
        </w:tc>
        <w:tc>
          <w:tcPr>
            <w:tcW w:w="5330" w:type="dxa"/>
          </w:tcPr>
          <w:p w14:paraId="29A92603" w14:textId="77777777" w:rsidR="00B86D04" w:rsidRDefault="00B86D04">
            <w:pPr>
              <w:pStyle w:val="TitelAnh2"/>
              <w:rPr>
                <w:lang w:val="it-CH"/>
              </w:rPr>
            </w:pPr>
            <w:bookmarkStart w:id="11" w:name="_Toc499340707"/>
            <w:r>
              <w:rPr>
                <w:lang w:val="it-CH"/>
              </w:rPr>
              <w:t>Elenco dei termini</w:t>
            </w:r>
            <w:bookmarkEnd w:id="11"/>
          </w:p>
        </w:tc>
      </w:tr>
    </w:tbl>
    <w:p w14:paraId="58BCB30C" w14:textId="77777777" w:rsidR="00B86D04" w:rsidRDefault="00B86D04">
      <w:pPr>
        <w:pStyle w:val="Abstand4pt"/>
        <w:rPr>
          <w:color w:val="auto"/>
          <w:lang w:val="it-CH"/>
        </w:rPr>
      </w:pPr>
    </w:p>
    <w:p w14:paraId="5A2DAFE5" w14:textId="77777777" w:rsidR="00B86D04" w:rsidRDefault="00B86D04">
      <w:pPr>
        <w:pStyle w:val="Abstand4pt"/>
        <w:rPr>
          <w:color w:val="auto"/>
          <w:lang w:val="it-CH"/>
        </w:rPr>
      </w:pPr>
    </w:p>
    <w:tbl>
      <w:tblPr>
        <w:tblpPr w:leftFromText="141" w:rightFromText="141" w:vertAnchor="text" w:tblpX="794" w:tblpY="1"/>
        <w:tblOverlap w:val="never"/>
        <w:tblW w:w="5329" w:type="dxa"/>
        <w:tblLayout w:type="fixed"/>
        <w:tblCellMar>
          <w:left w:w="0" w:type="dxa"/>
          <w:right w:w="0" w:type="dxa"/>
        </w:tblCellMar>
        <w:tblLook w:val="0000" w:firstRow="0" w:lastRow="0" w:firstColumn="0" w:lastColumn="0" w:noHBand="0" w:noVBand="0"/>
      </w:tblPr>
      <w:tblGrid>
        <w:gridCol w:w="1782"/>
        <w:gridCol w:w="1733"/>
        <w:gridCol w:w="1814"/>
      </w:tblGrid>
      <w:tr w:rsidR="00B86D04" w14:paraId="16CC839F" w14:textId="77777777">
        <w:trPr>
          <w:tblHeader/>
        </w:trPr>
        <w:tc>
          <w:tcPr>
            <w:tcW w:w="1782" w:type="dxa"/>
            <w:tcBorders>
              <w:top w:val="single" w:sz="6" w:space="0" w:color="auto"/>
              <w:bottom w:val="single" w:sz="6" w:space="0" w:color="auto"/>
            </w:tcBorders>
          </w:tcPr>
          <w:bookmarkEnd w:id="2"/>
          <w:p w14:paraId="25C1CA8C" w14:textId="77777777" w:rsidR="00B86D04" w:rsidRPr="00355B29" w:rsidRDefault="00B86D04" w:rsidP="00355B29">
            <w:pPr>
              <w:spacing w:after="40" w:line="240" w:lineRule="auto"/>
              <w:rPr>
                <w:rFonts w:ascii="Times New Roman" w:hAnsi="Times New Roman" w:cs="Times New Roman"/>
                <w:color w:val="000000"/>
                <w:sz w:val="18"/>
                <w:szCs w:val="18"/>
                <w:lang w:eastAsia="de-CH"/>
              </w:rPr>
            </w:pPr>
            <w:r w:rsidRPr="00355B29">
              <w:rPr>
                <w:rFonts w:ascii="Times New Roman" w:hAnsi="Times New Roman" w:cs="Times New Roman"/>
                <w:color w:val="000000"/>
                <w:sz w:val="18"/>
                <w:szCs w:val="18"/>
                <w:lang w:eastAsia="de-CH"/>
              </w:rPr>
              <w:t>Termini</w:t>
            </w:r>
          </w:p>
        </w:tc>
        <w:tc>
          <w:tcPr>
            <w:tcW w:w="1733" w:type="dxa"/>
            <w:tcBorders>
              <w:top w:val="single" w:sz="6" w:space="0" w:color="auto"/>
              <w:bottom w:val="single" w:sz="6" w:space="0" w:color="auto"/>
            </w:tcBorders>
          </w:tcPr>
          <w:p w14:paraId="168414FC" w14:textId="77777777" w:rsidR="00B86D04" w:rsidRPr="00355B29" w:rsidRDefault="00B86D04" w:rsidP="00355B29">
            <w:pPr>
              <w:spacing w:after="40" w:line="240" w:lineRule="auto"/>
              <w:rPr>
                <w:rFonts w:ascii="Times New Roman" w:hAnsi="Times New Roman" w:cs="Times New Roman"/>
                <w:color w:val="000000"/>
                <w:sz w:val="18"/>
                <w:szCs w:val="18"/>
                <w:lang w:eastAsia="de-CH"/>
              </w:rPr>
            </w:pPr>
            <w:r w:rsidRPr="00355B29">
              <w:rPr>
                <w:rFonts w:ascii="Times New Roman" w:hAnsi="Times New Roman" w:cs="Times New Roman"/>
                <w:color w:val="000000"/>
                <w:sz w:val="18"/>
                <w:szCs w:val="18"/>
                <w:lang w:eastAsia="de-CH"/>
              </w:rPr>
              <w:t>Begriffe</w:t>
            </w:r>
          </w:p>
        </w:tc>
        <w:tc>
          <w:tcPr>
            <w:tcW w:w="1814" w:type="dxa"/>
            <w:tcBorders>
              <w:top w:val="single" w:sz="6" w:space="0" w:color="auto"/>
              <w:bottom w:val="single" w:sz="6" w:space="0" w:color="auto"/>
            </w:tcBorders>
          </w:tcPr>
          <w:p w14:paraId="6425BCE5" w14:textId="77777777" w:rsidR="00B86D04" w:rsidRPr="00355B29" w:rsidRDefault="00B86D04" w:rsidP="00355B29">
            <w:pPr>
              <w:spacing w:after="40" w:line="240" w:lineRule="auto"/>
              <w:rPr>
                <w:rFonts w:ascii="Times New Roman" w:hAnsi="Times New Roman" w:cs="Times New Roman"/>
                <w:color w:val="000000"/>
                <w:sz w:val="18"/>
                <w:szCs w:val="18"/>
                <w:lang w:eastAsia="de-CH"/>
              </w:rPr>
            </w:pPr>
            <w:proofErr w:type="spellStart"/>
            <w:r w:rsidRPr="00355B29">
              <w:rPr>
                <w:rFonts w:ascii="Times New Roman" w:hAnsi="Times New Roman" w:cs="Times New Roman"/>
                <w:color w:val="000000"/>
                <w:sz w:val="18"/>
                <w:szCs w:val="18"/>
                <w:lang w:eastAsia="de-CH"/>
              </w:rPr>
              <w:t>Termes</w:t>
            </w:r>
            <w:proofErr w:type="spellEnd"/>
          </w:p>
        </w:tc>
      </w:tr>
      <w:tr w:rsidR="00B86D04" w14:paraId="7FB30A37" w14:textId="77777777">
        <w:trPr>
          <w:tblHeader/>
        </w:trPr>
        <w:tc>
          <w:tcPr>
            <w:tcW w:w="1782" w:type="dxa"/>
          </w:tcPr>
          <w:p w14:paraId="3EE229DA" w14:textId="77777777" w:rsidR="00B86D04" w:rsidRDefault="00B86D04">
            <w:pPr>
              <w:pStyle w:val="Tababstandnach"/>
              <w:rPr>
                <w:lang w:val="it-CH"/>
              </w:rPr>
            </w:pPr>
          </w:p>
        </w:tc>
        <w:tc>
          <w:tcPr>
            <w:tcW w:w="1733" w:type="dxa"/>
          </w:tcPr>
          <w:p w14:paraId="056C67CA" w14:textId="77777777" w:rsidR="00B86D04" w:rsidRDefault="00B86D04">
            <w:pPr>
              <w:pStyle w:val="Tababstandnach"/>
              <w:rPr>
                <w:lang w:val="it-CH"/>
              </w:rPr>
            </w:pPr>
          </w:p>
        </w:tc>
        <w:tc>
          <w:tcPr>
            <w:tcW w:w="1814" w:type="dxa"/>
          </w:tcPr>
          <w:p w14:paraId="2AD670D3" w14:textId="77777777" w:rsidR="00B86D04" w:rsidRDefault="00B86D04">
            <w:pPr>
              <w:pStyle w:val="Tababstandnach"/>
              <w:rPr>
                <w:lang w:val="it-CH"/>
              </w:rPr>
            </w:pPr>
          </w:p>
        </w:tc>
      </w:tr>
      <w:tr w:rsidR="00B86D04" w:rsidRPr="005076FC" w14:paraId="7C5C024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129BEFB2" w14:textId="77777777" w:rsidR="00B86D04" w:rsidRPr="00A342B0" w:rsidRDefault="00B86D04"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accompagnatore</w:t>
            </w:r>
            <w:r w:rsidR="002156CC" w:rsidRPr="00A342B0">
              <w:rPr>
                <w:rFonts w:ascii="Times New Roman" w:hAnsi="Times New Roman" w:cs="Times New Roman"/>
                <w:sz w:val="18"/>
                <w:szCs w:val="18"/>
                <w:lang w:val="it-CH" w:eastAsia="de-CH"/>
              </w:rPr>
              <w:t xml:space="preserve"> / accompagnatrice</w:t>
            </w:r>
            <w:r w:rsidRPr="00A342B0">
              <w:rPr>
                <w:rFonts w:ascii="Times New Roman" w:hAnsi="Times New Roman" w:cs="Times New Roman"/>
                <w:sz w:val="18"/>
                <w:szCs w:val="18"/>
                <w:lang w:val="it-CH" w:eastAsia="de-CH"/>
              </w:rPr>
              <w:t xml:space="preserve"> del treno</w:t>
            </w:r>
            <w:r w:rsidR="002156CC" w:rsidRPr="00A342B0">
              <w:rPr>
                <w:rFonts w:ascii="Times New Roman" w:hAnsi="Times New Roman" w:cs="Times New Roman"/>
                <w:sz w:val="18"/>
                <w:szCs w:val="18"/>
                <w:lang w:val="it-CH" w:eastAsia="de-CH"/>
              </w:rPr>
              <w:t xml:space="preserve"> (ACCT)</w:t>
            </w:r>
          </w:p>
        </w:tc>
        <w:tc>
          <w:tcPr>
            <w:tcW w:w="1733" w:type="dxa"/>
            <w:tcBorders>
              <w:top w:val="nil"/>
              <w:left w:val="nil"/>
              <w:bottom w:val="nil"/>
              <w:right w:val="nil"/>
            </w:tcBorders>
          </w:tcPr>
          <w:p w14:paraId="03474221"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Zugbegleiter</w:t>
            </w:r>
            <w:r w:rsidR="002156CC" w:rsidRPr="00355B29">
              <w:rPr>
                <w:rFonts w:ascii="Times New Roman" w:hAnsi="Times New Roman" w:cs="Times New Roman"/>
                <w:sz w:val="18"/>
                <w:szCs w:val="18"/>
                <w:lang w:eastAsia="de-CH"/>
              </w:rPr>
              <w:t xml:space="preserve"> / Zugbegleiterin (ZBE)</w:t>
            </w:r>
          </w:p>
        </w:tc>
        <w:tc>
          <w:tcPr>
            <w:tcW w:w="1814" w:type="dxa"/>
            <w:tcBorders>
              <w:top w:val="nil"/>
              <w:left w:val="nil"/>
              <w:bottom w:val="nil"/>
              <w:right w:val="nil"/>
            </w:tcBorders>
          </w:tcPr>
          <w:p w14:paraId="5FC0A3E2" w14:textId="77777777" w:rsidR="00B86D04" w:rsidRPr="00A342B0" w:rsidRDefault="002156CC"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accompagnateur</w:t>
            </w:r>
            <w:proofErr w:type="gramEnd"/>
            <w:r w:rsidRPr="00A342B0">
              <w:rPr>
                <w:rFonts w:ascii="Times New Roman" w:hAnsi="Times New Roman" w:cs="Times New Roman"/>
                <w:sz w:val="18"/>
                <w:szCs w:val="18"/>
                <w:lang w:val="fr-CH" w:eastAsia="de-CH"/>
              </w:rPr>
              <w:t xml:space="preserve"> / accompagnatrice de train </w:t>
            </w:r>
            <w:r w:rsidR="00902AC2" w:rsidRPr="00A342B0">
              <w:rPr>
                <w:rFonts w:ascii="Times New Roman" w:hAnsi="Times New Roman" w:cs="Times New Roman"/>
                <w:sz w:val="18"/>
                <w:szCs w:val="18"/>
                <w:lang w:val="fr-CH" w:eastAsia="de-CH"/>
              </w:rPr>
              <w:t>AT</w:t>
            </w:r>
          </w:p>
        </w:tc>
      </w:tr>
      <w:tr w:rsidR="00B86D04" w14:paraId="240BDDB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0D01ADB"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accoppiamento</w:t>
            </w:r>
            <w:proofErr w:type="spellEnd"/>
            <w:r w:rsidRPr="00355B29">
              <w:rPr>
                <w:rFonts w:ascii="Times New Roman" w:hAnsi="Times New Roman" w:cs="Times New Roman"/>
                <w:sz w:val="18"/>
                <w:szCs w:val="18"/>
                <w:lang w:eastAsia="de-CH"/>
              </w:rPr>
              <w:t xml:space="preserve"> </w:t>
            </w:r>
            <w:r w:rsidRPr="00355B29">
              <w:rPr>
                <w:rFonts w:ascii="Times New Roman" w:hAnsi="Times New Roman" w:cs="Times New Roman"/>
                <w:sz w:val="18"/>
                <w:szCs w:val="18"/>
                <w:lang w:eastAsia="de-CH"/>
              </w:rPr>
              <w:br/>
              <w:t xml:space="preserve">di </w:t>
            </w:r>
            <w:proofErr w:type="spellStart"/>
            <w:r w:rsidRPr="00355B29">
              <w:rPr>
                <w:rFonts w:ascii="Times New Roman" w:hAnsi="Times New Roman" w:cs="Times New Roman"/>
                <w:sz w:val="18"/>
                <w:szCs w:val="18"/>
                <w:lang w:eastAsia="de-CH"/>
              </w:rPr>
              <w:t>manovra</w:t>
            </w:r>
            <w:proofErr w:type="spellEnd"/>
          </w:p>
        </w:tc>
        <w:tc>
          <w:tcPr>
            <w:tcW w:w="1733" w:type="dxa"/>
            <w:tcBorders>
              <w:top w:val="nil"/>
              <w:left w:val="nil"/>
              <w:bottom w:val="nil"/>
              <w:right w:val="nil"/>
            </w:tcBorders>
          </w:tcPr>
          <w:p w14:paraId="7AA34542"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Rangierkupplung</w:t>
            </w:r>
          </w:p>
        </w:tc>
        <w:tc>
          <w:tcPr>
            <w:tcW w:w="1814" w:type="dxa"/>
            <w:tcBorders>
              <w:top w:val="nil"/>
              <w:left w:val="nil"/>
              <w:bottom w:val="nil"/>
              <w:right w:val="nil"/>
            </w:tcBorders>
          </w:tcPr>
          <w:p w14:paraId="64A4DF00"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attelage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manœuvre</w:t>
            </w:r>
            <w:proofErr w:type="spellEnd"/>
          </w:p>
        </w:tc>
      </w:tr>
      <w:tr w:rsidR="00B86D04" w14:paraId="51CB138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6467439"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aera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dei</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lavori</w:t>
            </w:r>
            <w:proofErr w:type="spellEnd"/>
          </w:p>
        </w:tc>
        <w:tc>
          <w:tcPr>
            <w:tcW w:w="1733" w:type="dxa"/>
            <w:tcBorders>
              <w:top w:val="nil"/>
              <w:left w:val="nil"/>
              <w:bottom w:val="nil"/>
              <w:right w:val="nil"/>
            </w:tcBorders>
          </w:tcPr>
          <w:p w14:paraId="07E5A360"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Arbeitsstelle</w:t>
            </w:r>
          </w:p>
        </w:tc>
        <w:tc>
          <w:tcPr>
            <w:tcW w:w="1814" w:type="dxa"/>
            <w:tcBorders>
              <w:top w:val="nil"/>
              <w:left w:val="nil"/>
              <w:bottom w:val="nil"/>
              <w:right w:val="nil"/>
            </w:tcBorders>
          </w:tcPr>
          <w:p w14:paraId="0FB94650"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chantier</w:t>
            </w:r>
            <w:proofErr w:type="spellEnd"/>
          </w:p>
        </w:tc>
      </w:tr>
      <w:tr w:rsidR="00B86D04" w:rsidRPr="005076FC" w14:paraId="585BD7D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6B8D8D0" w14:textId="77777777" w:rsidR="00B86D04" w:rsidRPr="00A342B0" w:rsidRDefault="00B86D04"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 xml:space="preserve">annunciare la </w:t>
            </w:r>
            <w:r w:rsidRPr="00A342B0">
              <w:rPr>
                <w:rFonts w:ascii="Times New Roman" w:hAnsi="Times New Roman" w:cs="Times New Roman"/>
                <w:sz w:val="18"/>
                <w:szCs w:val="18"/>
                <w:lang w:val="it-CH" w:eastAsia="de-CH"/>
              </w:rPr>
              <w:br/>
              <w:t>percorribilità (binario / scambio)</w:t>
            </w:r>
          </w:p>
        </w:tc>
        <w:tc>
          <w:tcPr>
            <w:tcW w:w="1733" w:type="dxa"/>
            <w:tcBorders>
              <w:top w:val="nil"/>
              <w:left w:val="nil"/>
              <w:bottom w:val="nil"/>
              <w:right w:val="nil"/>
            </w:tcBorders>
          </w:tcPr>
          <w:p w14:paraId="2C629B4D"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Fahrbar melden</w:t>
            </w:r>
            <w:r w:rsidRPr="00355B29">
              <w:rPr>
                <w:rFonts w:ascii="Times New Roman" w:hAnsi="Times New Roman" w:cs="Times New Roman"/>
                <w:sz w:val="18"/>
                <w:szCs w:val="18"/>
                <w:lang w:eastAsia="de-CH"/>
              </w:rPr>
              <w:br/>
              <w:t>(Gleis / Weiche)</w:t>
            </w:r>
          </w:p>
        </w:tc>
        <w:tc>
          <w:tcPr>
            <w:tcW w:w="1814" w:type="dxa"/>
            <w:tcBorders>
              <w:top w:val="nil"/>
              <w:left w:val="nil"/>
              <w:bottom w:val="nil"/>
              <w:right w:val="nil"/>
            </w:tcBorders>
          </w:tcPr>
          <w:p w14:paraId="5DEC96A3" w14:textId="77777777" w:rsidR="00B86D04" w:rsidRPr="00A342B0" w:rsidRDefault="00B86D04"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annoncer</w:t>
            </w:r>
            <w:proofErr w:type="gramEnd"/>
            <w:r w:rsidRPr="00A342B0">
              <w:rPr>
                <w:rFonts w:ascii="Times New Roman" w:hAnsi="Times New Roman" w:cs="Times New Roman"/>
                <w:sz w:val="18"/>
                <w:szCs w:val="18"/>
                <w:lang w:val="fr-CH" w:eastAsia="de-CH"/>
              </w:rPr>
              <w:t xml:space="preserve"> une voie / une aiguille praticable</w:t>
            </w:r>
          </w:p>
        </w:tc>
      </w:tr>
      <w:tr w:rsidR="00B86D04" w14:paraId="27FBFAB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674FB4C"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apparecchio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centrale</w:t>
            </w:r>
            <w:proofErr w:type="spellEnd"/>
          </w:p>
        </w:tc>
        <w:tc>
          <w:tcPr>
            <w:tcW w:w="1733" w:type="dxa"/>
            <w:tcBorders>
              <w:top w:val="nil"/>
              <w:left w:val="nil"/>
              <w:bottom w:val="nil"/>
              <w:right w:val="nil"/>
            </w:tcBorders>
          </w:tcPr>
          <w:p w14:paraId="60D96D6C"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Stellwerk</w:t>
            </w:r>
          </w:p>
        </w:tc>
        <w:tc>
          <w:tcPr>
            <w:tcW w:w="1814" w:type="dxa"/>
            <w:tcBorders>
              <w:top w:val="nil"/>
              <w:left w:val="nil"/>
              <w:bottom w:val="nil"/>
              <w:right w:val="nil"/>
            </w:tcBorders>
          </w:tcPr>
          <w:p w14:paraId="1047A7C5"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appareil</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d’enclenchement</w:t>
            </w:r>
            <w:proofErr w:type="spellEnd"/>
          </w:p>
        </w:tc>
      </w:tr>
      <w:tr w:rsidR="00B86D04" w14:paraId="0EA5741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88957D7"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ascolto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preliminare</w:t>
            </w:r>
            <w:proofErr w:type="spellEnd"/>
          </w:p>
        </w:tc>
        <w:tc>
          <w:tcPr>
            <w:tcW w:w="1733" w:type="dxa"/>
            <w:tcBorders>
              <w:top w:val="nil"/>
              <w:left w:val="nil"/>
              <w:bottom w:val="nil"/>
              <w:right w:val="nil"/>
            </w:tcBorders>
          </w:tcPr>
          <w:p w14:paraId="27FBAC1F"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Freihören</w:t>
            </w:r>
          </w:p>
        </w:tc>
        <w:tc>
          <w:tcPr>
            <w:tcW w:w="1814" w:type="dxa"/>
            <w:tcBorders>
              <w:top w:val="nil"/>
              <w:left w:val="nil"/>
              <w:bottom w:val="nil"/>
              <w:right w:val="nil"/>
            </w:tcBorders>
          </w:tcPr>
          <w:p w14:paraId="7D06F301"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écoute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brève</w:t>
            </w:r>
            <w:proofErr w:type="spellEnd"/>
          </w:p>
        </w:tc>
      </w:tr>
      <w:tr w:rsidR="00B86D04" w14:paraId="7E5FAA5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C633A3E"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assicurare</w:t>
            </w:r>
            <w:proofErr w:type="spellEnd"/>
          </w:p>
        </w:tc>
        <w:tc>
          <w:tcPr>
            <w:tcW w:w="1733" w:type="dxa"/>
            <w:tcBorders>
              <w:top w:val="nil"/>
              <w:left w:val="nil"/>
              <w:bottom w:val="nil"/>
              <w:right w:val="nil"/>
            </w:tcBorders>
          </w:tcPr>
          <w:p w14:paraId="05BE5CF4"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Sichern</w:t>
            </w:r>
          </w:p>
        </w:tc>
        <w:tc>
          <w:tcPr>
            <w:tcW w:w="1814" w:type="dxa"/>
            <w:tcBorders>
              <w:top w:val="nil"/>
              <w:left w:val="nil"/>
              <w:bottom w:val="nil"/>
              <w:right w:val="nil"/>
            </w:tcBorders>
          </w:tcPr>
          <w:p w14:paraId="7300BD00"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protéger</w:t>
            </w:r>
            <w:proofErr w:type="spellEnd"/>
          </w:p>
        </w:tc>
      </w:tr>
      <w:tr w:rsidR="00B86D04" w:rsidRPr="005076FC" w14:paraId="424D06F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7161FC6" w14:textId="77777777" w:rsidR="00B86D04" w:rsidRPr="00A342B0" w:rsidRDefault="00B86D04"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attività legate alla circolazione dei treni</w:t>
            </w:r>
          </w:p>
        </w:tc>
        <w:tc>
          <w:tcPr>
            <w:tcW w:w="1733" w:type="dxa"/>
            <w:tcBorders>
              <w:top w:val="nil"/>
              <w:left w:val="nil"/>
              <w:bottom w:val="nil"/>
              <w:right w:val="nil"/>
            </w:tcBorders>
          </w:tcPr>
          <w:p w14:paraId="66CDBEE0"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Fahrdienstliche Tätigkeiten</w:t>
            </w:r>
          </w:p>
        </w:tc>
        <w:tc>
          <w:tcPr>
            <w:tcW w:w="1814" w:type="dxa"/>
            <w:tcBorders>
              <w:top w:val="nil"/>
              <w:left w:val="nil"/>
              <w:bottom w:val="nil"/>
              <w:right w:val="nil"/>
            </w:tcBorders>
          </w:tcPr>
          <w:p w14:paraId="7E20904E" w14:textId="77777777" w:rsidR="00B86D04" w:rsidRPr="00A342B0" w:rsidRDefault="00B86D04"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tâches</w:t>
            </w:r>
            <w:proofErr w:type="gramEnd"/>
            <w:r w:rsidRPr="00A342B0">
              <w:rPr>
                <w:rFonts w:ascii="Times New Roman" w:hAnsi="Times New Roman" w:cs="Times New Roman"/>
                <w:sz w:val="18"/>
                <w:szCs w:val="18"/>
                <w:lang w:val="fr-CH" w:eastAsia="de-CH"/>
              </w:rPr>
              <w:t xml:space="preserve"> liées à la circulation des trains</w:t>
            </w:r>
          </w:p>
        </w:tc>
      </w:tr>
      <w:tr w:rsidR="00B86D04" w14:paraId="3FFDEF4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011B4C3"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attrezzature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lavoro</w:t>
            </w:r>
            <w:proofErr w:type="spellEnd"/>
          </w:p>
        </w:tc>
        <w:tc>
          <w:tcPr>
            <w:tcW w:w="1733" w:type="dxa"/>
            <w:tcBorders>
              <w:top w:val="nil"/>
              <w:left w:val="nil"/>
              <w:bottom w:val="nil"/>
              <w:right w:val="nil"/>
            </w:tcBorders>
          </w:tcPr>
          <w:p w14:paraId="62504DB1"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Arbeitsmittel</w:t>
            </w:r>
          </w:p>
        </w:tc>
        <w:tc>
          <w:tcPr>
            <w:tcW w:w="1814" w:type="dxa"/>
            <w:tcBorders>
              <w:top w:val="nil"/>
              <w:left w:val="nil"/>
              <w:bottom w:val="nil"/>
              <w:right w:val="nil"/>
            </w:tcBorders>
          </w:tcPr>
          <w:p w14:paraId="3DC169A0"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équipement</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travail</w:t>
            </w:r>
            <w:proofErr w:type="spellEnd"/>
          </w:p>
        </w:tc>
      </w:tr>
      <w:tr w:rsidR="00B86D04" w14:paraId="152A5DB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1AB1EBF"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balise</w:t>
            </w:r>
            <w:proofErr w:type="spellEnd"/>
          </w:p>
        </w:tc>
        <w:tc>
          <w:tcPr>
            <w:tcW w:w="1733" w:type="dxa"/>
            <w:tcBorders>
              <w:top w:val="nil"/>
              <w:left w:val="nil"/>
              <w:bottom w:val="nil"/>
              <w:right w:val="nil"/>
            </w:tcBorders>
          </w:tcPr>
          <w:p w14:paraId="6CC73484"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Balise</w:t>
            </w:r>
            <w:proofErr w:type="spellEnd"/>
          </w:p>
        </w:tc>
        <w:tc>
          <w:tcPr>
            <w:tcW w:w="1814" w:type="dxa"/>
            <w:tcBorders>
              <w:top w:val="nil"/>
              <w:left w:val="nil"/>
              <w:bottom w:val="nil"/>
              <w:right w:val="nil"/>
            </w:tcBorders>
          </w:tcPr>
          <w:p w14:paraId="31368F76"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balise</w:t>
            </w:r>
            <w:proofErr w:type="spellEnd"/>
          </w:p>
        </w:tc>
      </w:tr>
      <w:tr w:rsidR="00B86D04" w14:paraId="6D989CD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55AD429"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barriera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protettiva</w:t>
            </w:r>
            <w:proofErr w:type="spellEnd"/>
          </w:p>
        </w:tc>
        <w:tc>
          <w:tcPr>
            <w:tcW w:w="1733" w:type="dxa"/>
            <w:tcBorders>
              <w:top w:val="nil"/>
              <w:left w:val="nil"/>
              <w:bottom w:val="nil"/>
              <w:right w:val="nil"/>
            </w:tcBorders>
          </w:tcPr>
          <w:p w14:paraId="5889DAB8"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barrage</w:t>
            </w:r>
            <w:proofErr w:type="spellEnd"/>
          </w:p>
        </w:tc>
        <w:tc>
          <w:tcPr>
            <w:tcW w:w="1814" w:type="dxa"/>
            <w:tcBorders>
              <w:top w:val="nil"/>
              <w:left w:val="nil"/>
              <w:bottom w:val="nil"/>
              <w:right w:val="nil"/>
            </w:tcBorders>
          </w:tcPr>
          <w:p w14:paraId="3B98BD08"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Absperrung</w:t>
            </w:r>
          </w:p>
        </w:tc>
      </w:tr>
      <w:tr w:rsidR="00B86D04" w14:paraId="4E760E0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2C6DCFF"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adiacente</w:t>
            </w:r>
            <w:proofErr w:type="spellEnd"/>
          </w:p>
        </w:tc>
        <w:tc>
          <w:tcPr>
            <w:tcW w:w="1733" w:type="dxa"/>
            <w:tcBorders>
              <w:top w:val="nil"/>
              <w:left w:val="nil"/>
              <w:bottom w:val="nil"/>
              <w:right w:val="nil"/>
            </w:tcBorders>
          </w:tcPr>
          <w:p w14:paraId="7218EF49"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Nachbargleis</w:t>
            </w:r>
          </w:p>
        </w:tc>
        <w:tc>
          <w:tcPr>
            <w:tcW w:w="1814" w:type="dxa"/>
            <w:tcBorders>
              <w:top w:val="nil"/>
              <w:left w:val="nil"/>
              <w:bottom w:val="nil"/>
              <w:right w:val="nil"/>
            </w:tcBorders>
          </w:tcPr>
          <w:p w14:paraId="41A0BCC1"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contiguë</w:t>
            </w:r>
            <w:proofErr w:type="spellEnd"/>
          </w:p>
        </w:tc>
      </w:tr>
      <w:tr w:rsidR="00B86D04" w14:paraId="6FC663B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206160A"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d’esercizio</w:t>
            </w:r>
            <w:proofErr w:type="spellEnd"/>
          </w:p>
        </w:tc>
        <w:tc>
          <w:tcPr>
            <w:tcW w:w="1733" w:type="dxa"/>
            <w:tcBorders>
              <w:top w:val="nil"/>
              <w:left w:val="nil"/>
              <w:bottom w:val="nil"/>
              <w:right w:val="nil"/>
            </w:tcBorders>
          </w:tcPr>
          <w:p w14:paraId="5E884723"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Betriebsgleis</w:t>
            </w:r>
          </w:p>
        </w:tc>
        <w:tc>
          <w:tcPr>
            <w:tcW w:w="1814" w:type="dxa"/>
            <w:tcBorders>
              <w:top w:val="nil"/>
              <w:left w:val="nil"/>
              <w:bottom w:val="nil"/>
              <w:right w:val="nil"/>
            </w:tcBorders>
          </w:tcPr>
          <w:p w14:paraId="2D1DEAD3"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en </w:t>
            </w:r>
            <w:proofErr w:type="spellStart"/>
            <w:r w:rsidRPr="00355B29">
              <w:rPr>
                <w:rFonts w:ascii="Times New Roman" w:hAnsi="Times New Roman" w:cs="Times New Roman"/>
                <w:sz w:val="18"/>
                <w:szCs w:val="18"/>
                <w:lang w:eastAsia="de-CH"/>
              </w:rPr>
              <w:t>service</w:t>
            </w:r>
            <w:proofErr w:type="spellEnd"/>
          </w:p>
        </w:tc>
      </w:tr>
      <w:tr w:rsidR="00B86D04" w14:paraId="18F4152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8EC2CC3"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destro</w:t>
            </w:r>
            <w:proofErr w:type="spellEnd"/>
          </w:p>
        </w:tc>
        <w:tc>
          <w:tcPr>
            <w:tcW w:w="1733" w:type="dxa"/>
            <w:tcBorders>
              <w:top w:val="nil"/>
              <w:left w:val="nil"/>
              <w:bottom w:val="nil"/>
              <w:right w:val="nil"/>
            </w:tcBorders>
          </w:tcPr>
          <w:p w14:paraId="077E0132"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Rechtes Gleis</w:t>
            </w:r>
          </w:p>
        </w:tc>
        <w:tc>
          <w:tcPr>
            <w:tcW w:w="1814" w:type="dxa"/>
            <w:tcBorders>
              <w:top w:val="nil"/>
              <w:left w:val="nil"/>
              <w:bottom w:val="nil"/>
              <w:right w:val="nil"/>
            </w:tcBorders>
          </w:tcPr>
          <w:p w14:paraId="0800922A"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droite</w:t>
            </w:r>
            <w:proofErr w:type="spellEnd"/>
          </w:p>
        </w:tc>
      </w:tr>
      <w:tr w:rsidR="00B86D04" w14:paraId="10DEBB7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6DD1080"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lavoro</w:t>
            </w:r>
            <w:proofErr w:type="spellEnd"/>
          </w:p>
        </w:tc>
        <w:tc>
          <w:tcPr>
            <w:tcW w:w="1733" w:type="dxa"/>
            <w:tcBorders>
              <w:top w:val="nil"/>
              <w:left w:val="nil"/>
              <w:bottom w:val="nil"/>
              <w:right w:val="nil"/>
            </w:tcBorders>
          </w:tcPr>
          <w:p w14:paraId="49CEDE55"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Arbeitsgleis</w:t>
            </w:r>
          </w:p>
        </w:tc>
        <w:tc>
          <w:tcPr>
            <w:tcW w:w="1814" w:type="dxa"/>
            <w:tcBorders>
              <w:top w:val="nil"/>
              <w:left w:val="nil"/>
              <w:bottom w:val="nil"/>
              <w:right w:val="nil"/>
            </w:tcBorders>
          </w:tcPr>
          <w:p w14:paraId="203448EF"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en </w:t>
            </w:r>
            <w:proofErr w:type="spellStart"/>
            <w:r w:rsidRPr="00355B29">
              <w:rPr>
                <w:rFonts w:ascii="Times New Roman" w:hAnsi="Times New Roman" w:cs="Times New Roman"/>
                <w:sz w:val="18"/>
                <w:szCs w:val="18"/>
                <w:lang w:eastAsia="de-CH"/>
              </w:rPr>
              <w:t>travaux</w:t>
            </w:r>
            <w:proofErr w:type="spellEnd"/>
          </w:p>
        </w:tc>
      </w:tr>
      <w:tr w:rsidR="002B4AB7" w14:paraId="207BE51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BC97D85" w14:textId="77777777" w:rsidR="002B4AB7" w:rsidRPr="00355B29" w:rsidRDefault="002B4AB7"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binario</w:t>
            </w:r>
            <w:proofErr w:type="spellEnd"/>
            <w:r>
              <w:rPr>
                <w:rFonts w:ascii="Times New Roman" w:hAnsi="Times New Roman" w:cs="Times New Roman"/>
                <w:sz w:val="18"/>
                <w:szCs w:val="18"/>
                <w:lang w:eastAsia="de-CH"/>
              </w:rPr>
              <w:t xml:space="preserve"> di </w:t>
            </w:r>
            <w:proofErr w:type="spellStart"/>
            <w:r>
              <w:rPr>
                <w:rFonts w:ascii="Times New Roman" w:hAnsi="Times New Roman" w:cs="Times New Roman"/>
                <w:sz w:val="18"/>
                <w:szCs w:val="18"/>
                <w:lang w:eastAsia="de-CH"/>
              </w:rPr>
              <w:t>linea</w:t>
            </w:r>
            <w:proofErr w:type="spellEnd"/>
          </w:p>
        </w:tc>
        <w:tc>
          <w:tcPr>
            <w:tcW w:w="1733" w:type="dxa"/>
            <w:tcBorders>
              <w:top w:val="nil"/>
              <w:left w:val="nil"/>
              <w:bottom w:val="nil"/>
              <w:right w:val="nil"/>
            </w:tcBorders>
          </w:tcPr>
          <w:p w14:paraId="0BE13C40" w14:textId="616419AE" w:rsidR="002B4AB7" w:rsidRPr="00355B29" w:rsidRDefault="00C34D6C" w:rsidP="00355B29">
            <w:pPr>
              <w:spacing w:after="40" w:line="240" w:lineRule="auto"/>
              <w:rPr>
                <w:rFonts w:ascii="Times New Roman" w:hAnsi="Times New Roman" w:cs="Times New Roman"/>
                <w:sz w:val="18"/>
                <w:szCs w:val="18"/>
                <w:lang w:eastAsia="de-CH"/>
              </w:rPr>
            </w:pPr>
            <w:r>
              <w:rPr>
                <w:rFonts w:ascii="Times New Roman" w:hAnsi="Times New Roman" w:cs="Times New Roman"/>
                <w:sz w:val="18"/>
                <w:szCs w:val="18"/>
                <w:lang w:eastAsia="de-CH"/>
              </w:rPr>
              <w:t>Liniengleis</w:t>
            </w:r>
          </w:p>
        </w:tc>
        <w:tc>
          <w:tcPr>
            <w:tcW w:w="1814" w:type="dxa"/>
            <w:tcBorders>
              <w:top w:val="nil"/>
              <w:left w:val="nil"/>
              <w:bottom w:val="nil"/>
              <w:right w:val="nil"/>
            </w:tcBorders>
          </w:tcPr>
          <w:p w14:paraId="5AD10A10" w14:textId="514CB87E" w:rsidR="002B4AB7" w:rsidRPr="00355B29" w:rsidRDefault="00C34D6C"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voie</w:t>
            </w:r>
            <w:proofErr w:type="spellEnd"/>
            <w:r>
              <w:rPr>
                <w:rFonts w:ascii="Times New Roman" w:hAnsi="Times New Roman" w:cs="Times New Roman"/>
                <w:sz w:val="18"/>
                <w:szCs w:val="18"/>
                <w:lang w:eastAsia="de-CH"/>
              </w:rPr>
              <w:t xml:space="preserve"> de </w:t>
            </w:r>
            <w:proofErr w:type="spellStart"/>
            <w:r>
              <w:rPr>
                <w:rFonts w:ascii="Times New Roman" w:hAnsi="Times New Roman" w:cs="Times New Roman"/>
                <w:sz w:val="18"/>
                <w:szCs w:val="18"/>
                <w:lang w:eastAsia="de-CH"/>
              </w:rPr>
              <w:t>ligne</w:t>
            </w:r>
            <w:proofErr w:type="spellEnd"/>
            <w:r>
              <w:rPr>
                <w:rFonts w:ascii="Times New Roman" w:hAnsi="Times New Roman" w:cs="Times New Roman"/>
                <w:sz w:val="18"/>
                <w:szCs w:val="18"/>
                <w:lang w:eastAsia="de-CH"/>
              </w:rPr>
              <w:t xml:space="preserve"> </w:t>
            </w:r>
            <w:proofErr w:type="spellStart"/>
            <w:r>
              <w:rPr>
                <w:rFonts w:ascii="Times New Roman" w:hAnsi="Times New Roman" w:cs="Times New Roman"/>
                <w:sz w:val="18"/>
                <w:szCs w:val="18"/>
                <w:lang w:eastAsia="de-CH"/>
              </w:rPr>
              <w:t>régulière</w:t>
            </w:r>
            <w:proofErr w:type="spellEnd"/>
          </w:p>
        </w:tc>
      </w:tr>
      <w:tr w:rsidR="00B86D04" w14:paraId="5E886C0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C10CF64"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raccordo</w:t>
            </w:r>
            <w:proofErr w:type="spellEnd"/>
          </w:p>
        </w:tc>
        <w:tc>
          <w:tcPr>
            <w:tcW w:w="1733" w:type="dxa"/>
            <w:tcBorders>
              <w:top w:val="nil"/>
              <w:left w:val="nil"/>
              <w:bottom w:val="nil"/>
              <w:right w:val="nil"/>
            </w:tcBorders>
          </w:tcPr>
          <w:p w14:paraId="3BF10AF7"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Anschlussgleis</w:t>
            </w:r>
          </w:p>
        </w:tc>
        <w:tc>
          <w:tcPr>
            <w:tcW w:w="1814" w:type="dxa"/>
            <w:tcBorders>
              <w:top w:val="nil"/>
              <w:left w:val="nil"/>
              <w:bottom w:val="nil"/>
              <w:right w:val="nil"/>
            </w:tcBorders>
          </w:tcPr>
          <w:p w14:paraId="293E8531"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raccordement</w:t>
            </w:r>
            <w:proofErr w:type="spellEnd"/>
          </w:p>
        </w:tc>
      </w:tr>
      <w:tr w:rsidR="002B4AB7" w14:paraId="6F18E14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2A4864F" w14:textId="77777777" w:rsidR="002B4AB7" w:rsidRPr="00355B29" w:rsidRDefault="002B4AB7"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binario</w:t>
            </w:r>
            <w:proofErr w:type="spellEnd"/>
            <w:r>
              <w:rPr>
                <w:rFonts w:ascii="Times New Roman" w:hAnsi="Times New Roman" w:cs="Times New Roman"/>
                <w:sz w:val="18"/>
                <w:szCs w:val="18"/>
                <w:lang w:eastAsia="de-CH"/>
              </w:rPr>
              <w:t xml:space="preserve"> di </w:t>
            </w:r>
            <w:proofErr w:type="spellStart"/>
            <w:r>
              <w:rPr>
                <w:rFonts w:ascii="Times New Roman" w:hAnsi="Times New Roman" w:cs="Times New Roman"/>
                <w:sz w:val="18"/>
                <w:szCs w:val="18"/>
                <w:lang w:eastAsia="de-CH"/>
              </w:rPr>
              <w:t>servizio</w:t>
            </w:r>
            <w:proofErr w:type="spellEnd"/>
          </w:p>
        </w:tc>
        <w:tc>
          <w:tcPr>
            <w:tcW w:w="1733" w:type="dxa"/>
            <w:tcBorders>
              <w:top w:val="nil"/>
              <w:left w:val="nil"/>
              <w:bottom w:val="nil"/>
              <w:right w:val="nil"/>
            </w:tcBorders>
          </w:tcPr>
          <w:p w14:paraId="6CC148A8" w14:textId="332342DD" w:rsidR="002B4AB7" w:rsidRPr="00355B29" w:rsidRDefault="00C34D6C" w:rsidP="00355B29">
            <w:pPr>
              <w:spacing w:after="40" w:line="240" w:lineRule="auto"/>
              <w:rPr>
                <w:rFonts w:ascii="Times New Roman" w:hAnsi="Times New Roman" w:cs="Times New Roman"/>
                <w:sz w:val="18"/>
                <w:szCs w:val="18"/>
                <w:lang w:eastAsia="de-CH"/>
              </w:rPr>
            </w:pPr>
            <w:r>
              <w:rPr>
                <w:rFonts w:ascii="Times New Roman" w:hAnsi="Times New Roman" w:cs="Times New Roman"/>
                <w:sz w:val="18"/>
                <w:szCs w:val="18"/>
                <w:lang w:eastAsia="de-CH"/>
              </w:rPr>
              <w:t>Dienstgleis</w:t>
            </w:r>
          </w:p>
        </w:tc>
        <w:tc>
          <w:tcPr>
            <w:tcW w:w="1814" w:type="dxa"/>
            <w:tcBorders>
              <w:top w:val="nil"/>
              <w:left w:val="nil"/>
              <w:bottom w:val="nil"/>
              <w:right w:val="nil"/>
            </w:tcBorders>
          </w:tcPr>
          <w:p w14:paraId="4E0D4B91" w14:textId="64C09DE6" w:rsidR="002B4AB7" w:rsidRPr="00A342B0" w:rsidRDefault="00C34D6C" w:rsidP="00355B29">
            <w:pPr>
              <w:spacing w:after="40" w:line="240" w:lineRule="auto"/>
              <w:rPr>
                <w:rFonts w:ascii="Times New Roman" w:hAnsi="Times New Roman" w:cs="Times New Roman"/>
                <w:sz w:val="18"/>
                <w:szCs w:val="18"/>
                <w:lang w:val="fr-CH" w:eastAsia="de-CH"/>
              </w:rPr>
            </w:pPr>
            <w:proofErr w:type="gramStart"/>
            <w:r>
              <w:rPr>
                <w:rFonts w:ascii="Times New Roman" w:hAnsi="Times New Roman" w:cs="Times New Roman"/>
                <w:sz w:val="18"/>
                <w:szCs w:val="18"/>
                <w:lang w:val="fr-CH" w:eastAsia="de-CH"/>
              </w:rPr>
              <w:t>voie</w:t>
            </w:r>
            <w:proofErr w:type="gramEnd"/>
            <w:r>
              <w:rPr>
                <w:rFonts w:ascii="Times New Roman" w:hAnsi="Times New Roman" w:cs="Times New Roman"/>
                <w:sz w:val="18"/>
                <w:szCs w:val="18"/>
                <w:lang w:val="fr-CH" w:eastAsia="de-CH"/>
              </w:rPr>
              <w:t xml:space="preserve"> de service</w:t>
            </w:r>
          </w:p>
        </w:tc>
      </w:tr>
      <w:tr w:rsidR="00B86D04" w:rsidRPr="005076FC" w14:paraId="035AB92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88828D5"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testa</w:t>
            </w:r>
            <w:proofErr w:type="spellEnd"/>
          </w:p>
        </w:tc>
        <w:tc>
          <w:tcPr>
            <w:tcW w:w="1733" w:type="dxa"/>
            <w:tcBorders>
              <w:top w:val="nil"/>
              <w:left w:val="nil"/>
              <w:bottom w:val="nil"/>
              <w:right w:val="nil"/>
            </w:tcBorders>
          </w:tcPr>
          <w:p w14:paraId="0A932F8D"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Kopfgleis</w:t>
            </w:r>
          </w:p>
        </w:tc>
        <w:tc>
          <w:tcPr>
            <w:tcW w:w="1814" w:type="dxa"/>
            <w:tcBorders>
              <w:top w:val="nil"/>
              <w:left w:val="nil"/>
              <w:bottom w:val="nil"/>
              <w:right w:val="nil"/>
            </w:tcBorders>
          </w:tcPr>
          <w:p w14:paraId="4B93E23A" w14:textId="77777777" w:rsidR="00B86D04" w:rsidRPr="00A342B0" w:rsidRDefault="00B86D04"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voie</w:t>
            </w:r>
            <w:proofErr w:type="gramEnd"/>
            <w:r w:rsidRPr="00A342B0">
              <w:rPr>
                <w:rFonts w:ascii="Times New Roman" w:hAnsi="Times New Roman" w:cs="Times New Roman"/>
                <w:sz w:val="18"/>
                <w:szCs w:val="18"/>
                <w:lang w:val="fr-CH" w:eastAsia="de-CH"/>
              </w:rPr>
              <w:t xml:space="preserve"> en cul-de-sac</w:t>
            </w:r>
          </w:p>
        </w:tc>
      </w:tr>
      <w:tr w:rsidR="00B86D04" w:rsidRPr="005076FC" w14:paraId="3CF1D58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A7D6D66"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tratta</w:t>
            </w:r>
            <w:proofErr w:type="spellEnd"/>
          </w:p>
        </w:tc>
        <w:tc>
          <w:tcPr>
            <w:tcW w:w="1733" w:type="dxa"/>
            <w:tcBorders>
              <w:top w:val="nil"/>
              <w:left w:val="nil"/>
              <w:bottom w:val="nil"/>
              <w:right w:val="nil"/>
            </w:tcBorders>
          </w:tcPr>
          <w:p w14:paraId="48DABB4B"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Streckengleis</w:t>
            </w:r>
          </w:p>
        </w:tc>
        <w:tc>
          <w:tcPr>
            <w:tcW w:w="1814" w:type="dxa"/>
            <w:tcBorders>
              <w:top w:val="nil"/>
              <w:left w:val="nil"/>
              <w:bottom w:val="nil"/>
              <w:right w:val="nil"/>
            </w:tcBorders>
          </w:tcPr>
          <w:p w14:paraId="0A5012E7" w14:textId="77777777" w:rsidR="00B86D04" w:rsidRPr="00A342B0" w:rsidRDefault="00B86D04"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voie</w:t>
            </w:r>
            <w:proofErr w:type="gramEnd"/>
            <w:r w:rsidRPr="00A342B0">
              <w:rPr>
                <w:rFonts w:ascii="Times New Roman" w:hAnsi="Times New Roman" w:cs="Times New Roman"/>
                <w:sz w:val="18"/>
                <w:szCs w:val="18"/>
                <w:lang w:val="fr-CH" w:eastAsia="de-CH"/>
              </w:rPr>
              <w:t xml:space="preserve"> de la pleine voie</w:t>
            </w:r>
          </w:p>
        </w:tc>
      </w:tr>
      <w:tr w:rsidR="00B86D04" w14:paraId="432C706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49A4D74"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occupato</w:t>
            </w:r>
            <w:proofErr w:type="spellEnd"/>
          </w:p>
        </w:tc>
        <w:tc>
          <w:tcPr>
            <w:tcW w:w="1733" w:type="dxa"/>
            <w:tcBorders>
              <w:top w:val="nil"/>
              <w:left w:val="nil"/>
              <w:bottom w:val="nil"/>
              <w:right w:val="nil"/>
            </w:tcBorders>
          </w:tcPr>
          <w:p w14:paraId="4E9A1CB4"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Besetztes Gleis</w:t>
            </w:r>
          </w:p>
        </w:tc>
        <w:tc>
          <w:tcPr>
            <w:tcW w:w="1814" w:type="dxa"/>
            <w:tcBorders>
              <w:top w:val="nil"/>
              <w:left w:val="nil"/>
              <w:bottom w:val="nil"/>
              <w:right w:val="nil"/>
            </w:tcBorders>
          </w:tcPr>
          <w:p w14:paraId="094BFCC3"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occupée</w:t>
            </w:r>
            <w:proofErr w:type="spellEnd"/>
          </w:p>
        </w:tc>
      </w:tr>
      <w:tr w:rsidR="00B86D04" w14:paraId="6811F2B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ADFDACF"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principale</w:t>
            </w:r>
            <w:proofErr w:type="spellEnd"/>
          </w:p>
        </w:tc>
        <w:tc>
          <w:tcPr>
            <w:tcW w:w="1733" w:type="dxa"/>
            <w:tcBorders>
              <w:top w:val="nil"/>
              <w:left w:val="nil"/>
              <w:bottom w:val="nil"/>
              <w:right w:val="nil"/>
            </w:tcBorders>
          </w:tcPr>
          <w:p w14:paraId="18D9F910"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Hauptgleis</w:t>
            </w:r>
          </w:p>
        </w:tc>
        <w:tc>
          <w:tcPr>
            <w:tcW w:w="1814" w:type="dxa"/>
            <w:tcBorders>
              <w:top w:val="nil"/>
              <w:left w:val="nil"/>
              <w:bottom w:val="nil"/>
              <w:right w:val="nil"/>
            </w:tcBorders>
          </w:tcPr>
          <w:p w14:paraId="7D34A7AF"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principale</w:t>
            </w:r>
            <w:proofErr w:type="spellEnd"/>
          </w:p>
        </w:tc>
      </w:tr>
      <w:tr w:rsidR="00B86D04" w14:paraId="4284F11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3991FFD"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secondario</w:t>
            </w:r>
            <w:proofErr w:type="spellEnd"/>
          </w:p>
        </w:tc>
        <w:tc>
          <w:tcPr>
            <w:tcW w:w="1733" w:type="dxa"/>
            <w:tcBorders>
              <w:top w:val="nil"/>
              <w:left w:val="nil"/>
              <w:bottom w:val="nil"/>
              <w:right w:val="nil"/>
            </w:tcBorders>
          </w:tcPr>
          <w:p w14:paraId="746CE7A7"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Nebengleis</w:t>
            </w:r>
          </w:p>
        </w:tc>
        <w:tc>
          <w:tcPr>
            <w:tcW w:w="1814" w:type="dxa"/>
            <w:tcBorders>
              <w:top w:val="nil"/>
              <w:left w:val="nil"/>
              <w:bottom w:val="nil"/>
              <w:right w:val="nil"/>
            </w:tcBorders>
          </w:tcPr>
          <w:p w14:paraId="10FFDB18"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secondaire</w:t>
            </w:r>
            <w:proofErr w:type="spellEnd"/>
          </w:p>
        </w:tc>
      </w:tr>
      <w:tr w:rsidR="00B86D04" w14:paraId="21B213C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1213914"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sinistro</w:t>
            </w:r>
            <w:proofErr w:type="spellEnd"/>
          </w:p>
        </w:tc>
        <w:tc>
          <w:tcPr>
            <w:tcW w:w="1733" w:type="dxa"/>
            <w:tcBorders>
              <w:top w:val="nil"/>
              <w:left w:val="nil"/>
              <w:bottom w:val="nil"/>
              <w:right w:val="nil"/>
            </w:tcBorders>
          </w:tcPr>
          <w:p w14:paraId="72975934"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Linkes Gleis</w:t>
            </w:r>
          </w:p>
        </w:tc>
        <w:tc>
          <w:tcPr>
            <w:tcW w:w="1814" w:type="dxa"/>
            <w:tcBorders>
              <w:top w:val="nil"/>
              <w:left w:val="nil"/>
              <w:bottom w:val="nil"/>
              <w:right w:val="nil"/>
            </w:tcBorders>
          </w:tcPr>
          <w:p w14:paraId="33460EC9"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gauche</w:t>
            </w:r>
            <w:proofErr w:type="spellEnd"/>
          </w:p>
        </w:tc>
      </w:tr>
      <w:tr w:rsidR="00B86D04" w:rsidRPr="005076FC" w14:paraId="65A47AA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7AE970F"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binario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tronco</w:t>
            </w:r>
            <w:proofErr w:type="spellEnd"/>
          </w:p>
        </w:tc>
        <w:tc>
          <w:tcPr>
            <w:tcW w:w="1733" w:type="dxa"/>
            <w:tcBorders>
              <w:top w:val="nil"/>
              <w:left w:val="nil"/>
              <w:bottom w:val="nil"/>
              <w:right w:val="nil"/>
            </w:tcBorders>
          </w:tcPr>
          <w:p w14:paraId="0FE5F065"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Stumpengleis</w:t>
            </w:r>
            <w:proofErr w:type="spellEnd"/>
          </w:p>
        </w:tc>
        <w:tc>
          <w:tcPr>
            <w:tcW w:w="1814" w:type="dxa"/>
            <w:tcBorders>
              <w:top w:val="nil"/>
              <w:left w:val="nil"/>
              <w:bottom w:val="nil"/>
              <w:right w:val="nil"/>
            </w:tcBorders>
          </w:tcPr>
          <w:p w14:paraId="03441349" w14:textId="77777777" w:rsidR="00B86D04" w:rsidRPr="00A342B0" w:rsidRDefault="00B86D04"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cul</w:t>
            </w:r>
            <w:proofErr w:type="gramEnd"/>
            <w:r w:rsidRPr="00A342B0">
              <w:rPr>
                <w:rFonts w:ascii="Times New Roman" w:hAnsi="Times New Roman" w:cs="Times New Roman"/>
                <w:sz w:val="18"/>
                <w:szCs w:val="18"/>
                <w:lang w:val="fr-CH" w:eastAsia="de-CH"/>
              </w:rPr>
              <w:t>-de-sac de sécurité</w:t>
            </w:r>
          </w:p>
        </w:tc>
      </w:tr>
      <w:tr w:rsidR="00B86D04" w14:paraId="3075B79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2028680"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blocco</w:t>
            </w:r>
            <w:proofErr w:type="spellEnd"/>
          </w:p>
        </w:tc>
        <w:tc>
          <w:tcPr>
            <w:tcW w:w="1733" w:type="dxa"/>
            <w:tcBorders>
              <w:top w:val="nil"/>
              <w:left w:val="nil"/>
              <w:bottom w:val="nil"/>
              <w:right w:val="nil"/>
            </w:tcBorders>
          </w:tcPr>
          <w:p w14:paraId="65EEDCED"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Block</w:t>
            </w:r>
          </w:p>
        </w:tc>
        <w:tc>
          <w:tcPr>
            <w:tcW w:w="1814" w:type="dxa"/>
            <w:tcBorders>
              <w:top w:val="nil"/>
              <w:left w:val="nil"/>
              <w:bottom w:val="nil"/>
              <w:right w:val="nil"/>
            </w:tcBorders>
          </w:tcPr>
          <w:p w14:paraId="179E56D4"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block</w:t>
            </w:r>
          </w:p>
        </w:tc>
      </w:tr>
      <w:tr w:rsidR="00B86D04" w14:paraId="4F079C1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F11EF82"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calcolo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frenatura</w:t>
            </w:r>
            <w:proofErr w:type="spellEnd"/>
          </w:p>
        </w:tc>
        <w:tc>
          <w:tcPr>
            <w:tcW w:w="1733" w:type="dxa"/>
            <w:tcBorders>
              <w:top w:val="nil"/>
              <w:left w:val="nil"/>
              <w:bottom w:val="nil"/>
              <w:right w:val="nil"/>
            </w:tcBorders>
          </w:tcPr>
          <w:p w14:paraId="5E1E1029"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Bremsrechnung</w:t>
            </w:r>
          </w:p>
        </w:tc>
        <w:tc>
          <w:tcPr>
            <w:tcW w:w="1814" w:type="dxa"/>
            <w:tcBorders>
              <w:top w:val="nil"/>
              <w:left w:val="nil"/>
              <w:bottom w:val="nil"/>
              <w:right w:val="nil"/>
            </w:tcBorders>
          </w:tcPr>
          <w:p w14:paraId="425EEF1A"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calcul</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freinage</w:t>
            </w:r>
            <w:proofErr w:type="spellEnd"/>
          </w:p>
        </w:tc>
      </w:tr>
      <w:tr w:rsidR="00B86D04" w14:paraId="5B4C50B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71FC5B3F"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camminamento</w:t>
            </w:r>
            <w:proofErr w:type="spellEnd"/>
          </w:p>
        </w:tc>
        <w:tc>
          <w:tcPr>
            <w:tcW w:w="1733" w:type="dxa"/>
            <w:tcBorders>
              <w:top w:val="nil"/>
              <w:left w:val="nil"/>
              <w:bottom w:val="nil"/>
              <w:right w:val="nil"/>
            </w:tcBorders>
          </w:tcPr>
          <w:p w14:paraId="79457CDD" w14:textId="77777777" w:rsidR="00B86D04" w:rsidRPr="00355B29" w:rsidRDefault="00B86D04"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Gehweg</w:t>
            </w:r>
          </w:p>
        </w:tc>
        <w:tc>
          <w:tcPr>
            <w:tcW w:w="1814" w:type="dxa"/>
            <w:tcBorders>
              <w:top w:val="nil"/>
              <w:left w:val="nil"/>
              <w:bottom w:val="nil"/>
              <w:right w:val="nil"/>
            </w:tcBorders>
          </w:tcPr>
          <w:p w14:paraId="79D42996" w14:textId="77777777" w:rsidR="00B86D04" w:rsidRPr="00355B29" w:rsidRDefault="00B86D04"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chemin</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latéral</w:t>
            </w:r>
            <w:proofErr w:type="spellEnd"/>
          </w:p>
        </w:tc>
      </w:tr>
      <w:tr w:rsidR="00D42881" w:rsidRPr="005076FC" w14:paraId="39131B6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19C11B47"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capo / capa della sicurezza (CS)</w:t>
            </w:r>
          </w:p>
        </w:tc>
        <w:tc>
          <w:tcPr>
            <w:tcW w:w="1733" w:type="dxa"/>
            <w:tcBorders>
              <w:top w:val="nil"/>
              <w:left w:val="nil"/>
              <w:bottom w:val="nil"/>
              <w:right w:val="nil"/>
            </w:tcBorders>
          </w:tcPr>
          <w:p w14:paraId="20403F5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Sicherheitschef / </w:t>
            </w:r>
            <w:proofErr w:type="spellStart"/>
            <w:r w:rsidRPr="00355B29">
              <w:rPr>
                <w:rFonts w:ascii="Times New Roman" w:hAnsi="Times New Roman" w:cs="Times New Roman"/>
                <w:sz w:val="18"/>
                <w:szCs w:val="18"/>
                <w:lang w:eastAsia="de-CH"/>
              </w:rPr>
              <w:t>sicherheitschefin</w:t>
            </w:r>
            <w:proofErr w:type="spellEnd"/>
            <w:r w:rsidRPr="00355B29">
              <w:rPr>
                <w:rFonts w:ascii="Times New Roman" w:hAnsi="Times New Roman" w:cs="Times New Roman"/>
                <w:sz w:val="18"/>
                <w:szCs w:val="18"/>
                <w:lang w:eastAsia="de-CH"/>
              </w:rPr>
              <w:t xml:space="preserve"> (SC)</w:t>
            </w:r>
          </w:p>
        </w:tc>
        <w:tc>
          <w:tcPr>
            <w:tcW w:w="1814" w:type="dxa"/>
            <w:tcBorders>
              <w:top w:val="nil"/>
              <w:left w:val="nil"/>
              <w:bottom w:val="nil"/>
              <w:right w:val="nil"/>
            </w:tcBorders>
          </w:tcPr>
          <w:p w14:paraId="5BCBEB6A"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chef</w:t>
            </w:r>
            <w:proofErr w:type="gramEnd"/>
            <w:r w:rsidRPr="00A342B0">
              <w:rPr>
                <w:rFonts w:ascii="Times New Roman" w:hAnsi="Times New Roman" w:cs="Times New Roman"/>
                <w:sz w:val="18"/>
                <w:szCs w:val="18"/>
                <w:lang w:val="fr-CH" w:eastAsia="de-CH"/>
              </w:rPr>
              <w:t xml:space="preserve"> / cheffe de la sécurité (CS)</w:t>
            </w:r>
          </w:p>
        </w:tc>
      </w:tr>
      <w:tr w:rsidR="00D42881" w:rsidRPr="005076FC" w14:paraId="5F2F48B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D0FD6E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capomanovra</w:t>
            </w:r>
            <w:proofErr w:type="spellEnd"/>
            <w:r w:rsidRPr="00355B29">
              <w:rPr>
                <w:rFonts w:ascii="Times New Roman" w:hAnsi="Times New Roman" w:cs="Times New Roman"/>
                <w:sz w:val="18"/>
                <w:szCs w:val="18"/>
                <w:lang w:eastAsia="de-CH"/>
              </w:rPr>
              <w:t xml:space="preserve"> (CMAN)</w:t>
            </w:r>
          </w:p>
        </w:tc>
        <w:tc>
          <w:tcPr>
            <w:tcW w:w="1733" w:type="dxa"/>
            <w:tcBorders>
              <w:top w:val="nil"/>
              <w:left w:val="nil"/>
              <w:bottom w:val="nil"/>
              <w:right w:val="nil"/>
            </w:tcBorders>
          </w:tcPr>
          <w:p w14:paraId="53B324A4"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Rangierleiter / Rangierleiterin (RL)</w:t>
            </w:r>
          </w:p>
        </w:tc>
        <w:tc>
          <w:tcPr>
            <w:tcW w:w="1814" w:type="dxa"/>
            <w:tcBorders>
              <w:top w:val="nil"/>
              <w:left w:val="nil"/>
              <w:bottom w:val="nil"/>
              <w:right w:val="nil"/>
            </w:tcBorders>
          </w:tcPr>
          <w:p w14:paraId="1A919C8B"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chef</w:t>
            </w:r>
            <w:proofErr w:type="gramEnd"/>
            <w:r w:rsidRPr="00A342B0">
              <w:rPr>
                <w:rFonts w:ascii="Times New Roman" w:hAnsi="Times New Roman" w:cs="Times New Roman"/>
                <w:sz w:val="18"/>
                <w:szCs w:val="18"/>
                <w:lang w:val="fr-CH" w:eastAsia="de-CH"/>
              </w:rPr>
              <w:t xml:space="preserve"> / cheffe de manœuvre (CMAN)</w:t>
            </w:r>
          </w:p>
        </w:tc>
      </w:tr>
      <w:tr w:rsidR="00D42881" w:rsidRPr="005076FC" w14:paraId="536FF53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405E54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capomovimento</w:t>
            </w:r>
            <w:proofErr w:type="spellEnd"/>
            <w:r w:rsidRPr="00355B29">
              <w:rPr>
                <w:rFonts w:ascii="Times New Roman" w:hAnsi="Times New Roman" w:cs="Times New Roman"/>
                <w:sz w:val="18"/>
                <w:szCs w:val="18"/>
                <w:lang w:eastAsia="de-CH"/>
              </w:rPr>
              <w:t xml:space="preserve"> (CMOV)</w:t>
            </w:r>
          </w:p>
        </w:tc>
        <w:tc>
          <w:tcPr>
            <w:tcW w:w="1733" w:type="dxa"/>
            <w:tcBorders>
              <w:top w:val="nil"/>
              <w:left w:val="nil"/>
              <w:bottom w:val="nil"/>
              <w:right w:val="nil"/>
            </w:tcBorders>
          </w:tcPr>
          <w:p w14:paraId="613AC41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Fahrdienstleiter</w:t>
            </w:r>
            <w:r w:rsidR="00520D98" w:rsidRPr="00355B29">
              <w:rPr>
                <w:rFonts w:ascii="Times New Roman" w:hAnsi="Times New Roman" w:cs="Times New Roman"/>
                <w:sz w:val="18"/>
                <w:szCs w:val="18"/>
                <w:lang w:eastAsia="de-CH"/>
              </w:rPr>
              <w:t xml:space="preserve"> / Fahrdienstleiterin</w:t>
            </w:r>
            <w:r w:rsidRPr="00355B29">
              <w:rPr>
                <w:rFonts w:ascii="Times New Roman" w:hAnsi="Times New Roman" w:cs="Times New Roman"/>
                <w:sz w:val="18"/>
                <w:szCs w:val="18"/>
                <w:lang w:eastAsia="de-CH"/>
              </w:rPr>
              <w:t xml:space="preserve"> (FDL)</w:t>
            </w:r>
          </w:p>
        </w:tc>
        <w:tc>
          <w:tcPr>
            <w:tcW w:w="1814" w:type="dxa"/>
            <w:tcBorders>
              <w:top w:val="nil"/>
              <w:left w:val="nil"/>
              <w:bottom w:val="nil"/>
              <w:right w:val="nil"/>
            </w:tcBorders>
          </w:tcPr>
          <w:p w14:paraId="26818FA2"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chef</w:t>
            </w:r>
            <w:proofErr w:type="gramEnd"/>
            <w:r w:rsidRPr="00A342B0">
              <w:rPr>
                <w:rFonts w:ascii="Times New Roman" w:hAnsi="Times New Roman" w:cs="Times New Roman"/>
                <w:sz w:val="18"/>
                <w:szCs w:val="18"/>
                <w:lang w:val="fr-CH" w:eastAsia="de-CH"/>
              </w:rPr>
              <w:t>-circulation</w:t>
            </w:r>
            <w:r w:rsidR="00520D98" w:rsidRPr="00A342B0">
              <w:rPr>
                <w:rFonts w:ascii="Times New Roman" w:hAnsi="Times New Roman" w:cs="Times New Roman"/>
                <w:sz w:val="18"/>
                <w:szCs w:val="18"/>
                <w:lang w:val="fr-CH" w:eastAsia="de-CH"/>
              </w:rPr>
              <w:t xml:space="preserve"> / cheffe-</w:t>
            </w:r>
            <w:proofErr w:type="gramStart"/>
            <w:r w:rsidR="00520D98" w:rsidRPr="00A342B0">
              <w:rPr>
                <w:rFonts w:ascii="Times New Roman" w:hAnsi="Times New Roman" w:cs="Times New Roman"/>
                <w:sz w:val="18"/>
                <w:szCs w:val="18"/>
                <w:lang w:val="fr-CH" w:eastAsia="de-CH"/>
              </w:rPr>
              <w:t xml:space="preserve">circulation </w:t>
            </w:r>
            <w:r w:rsidRPr="00A342B0">
              <w:rPr>
                <w:rFonts w:ascii="Times New Roman" w:hAnsi="Times New Roman" w:cs="Times New Roman"/>
                <w:sz w:val="18"/>
                <w:szCs w:val="18"/>
                <w:lang w:val="fr-CH" w:eastAsia="de-CH"/>
              </w:rPr>
              <w:t xml:space="preserve"> (</w:t>
            </w:r>
            <w:proofErr w:type="gramEnd"/>
            <w:r w:rsidRPr="00A342B0">
              <w:rPr>
                <w:rFonts w:ascii="Times New Roman" w:hAnsi="Times New Roman" w:cs="Times New Roman"/>
                <w:sz w:val="18"/>
                <w:szCs w:val="18"/>
                <w:lang w:val="fr-CH" w:eastAsia="de-CH"/>
              </w:rPr>
              <w:t>CC)</w:t>
            </w:r>
          </w:p>
        </w:tc>
      </w:tr>
      <w:tr w:rsidR="00D42881" w14:paraId="33AA321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91E539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carro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con</w:t>
            </w:r>
            <w:proofErr w:type="spellEnd"/>
            <w:r w:rsidRPr="00355B29">
              <w:rPr>
                <w:rFonts w:ascii="Times New Roman" w:hAnsi="Times New Roman" w:cs="Times New Roman"/>
                <w:sz w:val="18"/>
                <w:szCs w:val="18"/>
                <w:lang w:eastAsia="de-CH"/>
              </w:rPr>
              <w:t xml:space="preserve"> merci </w:t>
            </w:r>
            <w:r w:rsidRPr="00355B29">
              <w:rPr>
                <w:rFonts w:ascii="Times New Roman" w:hAnsi="Times New Roman" w:cs="Times New Roman"/>
                <w:sz w:val="18"/>
                <w:szCs w:val="18"/>
                <w:lang w:eastAsia="de-CH"/>
              </w:rPr>
              <w:br/>
            </w:r>
            <w:proofErr w:type="spellStart"/>
            <w:r w:rsidRPr="00355B29">
              <w:rPr>
                <w:rFonts w:ascii="Times New Roman" w:hAnsi="Times New Roman" w:cs="Times New Roman"/>
                <w:sz w:val="18"/>
                <w:szCs w:val="18"/>
                <w:lang w:eastAsia="de-CH"/>
              </w:rPr>
              <w:t>pericolose</w:t>
            </w:r>
            <w:proofErr w:type="spellEnd"/>
          </w:p>
        </w:tc>
        <w:tc>
          <w:tcPr>
            <w:tcW w:w="1733" w:type="dxa"/>
            <w:tcBorders>
              <w:top w:val="nil"/>
              <w:left w:val="nil"/>
              <w:bottom w:val="nil"/>
              <w:right w:val="nil"/>
            </w:tcBorders>
          </w:tcPr>
          <w:p w14:paraId="6B7A5658"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Gefahrgutwagen</w:t>
            </w:r>
          </w:p>
        </w:tc>
        <w:tc>
          <w:tcPr>
            <w:tcW w:w="1814" w:type="dxa"/>
            <w:tcBorders>
              <w:top w:val="nil"/>
              <w:left w:val="nil"/>
              <w:bottom w:val="nil"/>
              <w:right w:val="nil"/>
            </w:tcBorders>
          </w:tcPr>
          <w:p w14:paraId="4F4F638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wagon</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marchandises</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dangereuses</w:t>
            </w:r>
            <w:proofErr w:type="spellEnd"/>
          </w:p>
        </w:tc>
      </w:tr>
      <w:tr w:rsidR="00D42881" w14:paraId="0A9CFE6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350ACD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categoria</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freno</w:t>
            </w:r>
            <w:proofErr w:type="spellEnd"/>
          </w:p>
        </w:tc>
        <w:tc>
          <w:tcPr>
            <w:tcW w:w="1733" w:type="dxa"/>
            <w:tcBorders>
              <w:top w:val="nil"/>
              <w:left w:val="nil"/>
              <w:bottom w:val="nil"/>
              <w:right w:val="nil"/>
            </w:tcBorders>
          </w:tcPr>
          <w:p w14:paraId="6902AF8E"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Bremsreihe</w:t>
            </w:r>
          </w:p>
        </w:tc>
        <w:tc>
          <w:tcPr>
            <w:tcW w:w="1814" w:type="dxa"/>
            <w:tcBorders>
              <w:top w:val="nil"/>
              <w:left w:val="nil"/>
              <w:bottom w:val="nil"/>
              <w:right w:val="nil"/>
            </w:tcBorders>
          </w:tcPr>
          <w:p w14:paraId="2715CE6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catégorie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freinage</w:t>
            </w:r>
            <w:proofErr w:type="spellEnd"/>
          </w:p>
        </w:tc>
      </w:tr>
      <w:tr w:rsidR="00D42881" w14:paraId="6EA6BA7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3D83784"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categoria</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treno</w:t>
            </w:r>
            <w:proofErr w:type="spellEnd"/>
          </w:p>
        </w:tc>
        <w:tc>
          <w:tcPr>
            <w:tcW w:w="1733" w:type="dxa"/>
            <w:tcBorders>
              <w:top w:val="nil"/>
              <w:left w:val="nil"/>
              <w:bottom w:val="nil"/>
              <w:right w:val="nil"/>
            </w:tcBorders>
          </w:tcPr>
          <w:p w14:paraId="58D6A01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Zugreihe</w:t>
            </w:r>
            <w:proofErr w:type="spellEnd"/>
          </w:p>
        </w:tc>
        <w:tc>
          <w:tcPr>
            <w:tcW w:w="1814" w:type="dxa"/>
            <w:tcBorders>
              <w:top w:val="nil"/>
              <w:left w:val="nil"/>
              <w:bottom w:val="nil"/>
              <w:right w:val="nil"/>
            </w:tcBorders>
          </w:tcPr>
          <w:p w14:paraId="3CC863B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catégorie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train</w:t>
            </w:r>
            <w:proofErr w:type="spellEnd"/>
          </w:p>
        </w:tc>
      </w:tr>
      <w:tr w:rsidR="00D42881" w14:paraId="75D9975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D1F67A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checklist</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circolazione</w:t>
            </w:r>
            <w:proofErr w:type="spellEnd"/>
            <w:r w:rsidRPr="00355B29">
              <w:rPr>
                <w:rFonts w:ascii="Times New Roman" w:hAnsi="Times New Roman" w:cs="Times New Roman"/>
                <w:sz w:val="18"/>
                <w:szCs w:val="18"/>
                <w:lang w:eastAsia="de-CH"/>
              </w:rPr>
              <w:t xml:space="preserve"> (CL-C)</w:t>
            </w:r>
          </w:p>
        </w:tc>
        <w:tc>
          <w:tcPr>
            <w:tcW w:w="1733" w:type="dxa"/>
            <w:tcBorders>
              <w:top w:val="nil"/>
              <w:left w:val="nil"/>
              <w:bottom w:val="nil"/>
              <w:right w:val="nil"/>
            </w:tcBorders>
          </w:tcPr>
          <w:p w14:paraId="28D9273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Checkliste Fahrdienst (CL-F)</w:t>
            </w:r>
          </w:p>
        </w:tc>
        <w:tc>
          <w:tcPr>
            <w:tcW w:w="1814" w:type="dxa"/>
            <w:tcBorders>
              <w:top w:val="nil"/>
              <w:left w:val="nil"/>
              <w:bottom w:val="nil"/>
              <w:right w:val="nil"/>
            </w:tcBorders>
          </w:tcPr>
          <w:p w14:paraId="2DC190B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check-list </w:t>
            </w:r>
            <w:proofErr w:type="spellStart"/>
            <w:r w:rsidRPr="00355B29">
              <w:rPr>
                <w:rFonts w:ascii="Times New Roman" w:hAnsi="Times New Roman" w:cs="Times New Roman"/>
                <w:sz w:val="18"/>
                <w:szCs w:val="18"/>
                <w:lang w:eastAsia="de-CH"/>
              </w:rPr>
              <w:t>circulation</w:t>
            </w:r>
            <w:proofErr w:type="spellEnd"/>
            <w:r w:rsidRPr="00355B29">
              <w:rPr>
                <w:rFonts w:ascii="Times New Roman" w:hAnsi="Times New Roman" w:cs="Times New Roman"/>
                <w:sz w:val="18"/>
                <w:szCs w:val="18"/>
                <w:lang w:eastAsia="de-CH"/>
              </w:rPr>
              <w:t xml:space="preserve"> (CL-C)</w:t>
            </w:r>
          </w:p>
        </w:tc>
      </w:tr>
      <w:tr w:rsidR="00D42881" w14:paraId="627ECCC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790D7A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colpo</w:t>
            </w:r>
            <w:proofErr w:type="spellEnd"/>
          </w:p>
        </w:tc>
        <w:tc>
          <w:tcPr>
            <w:tcW w:w="1733" w:type="dxa"/>
            <w:tcBorders>
              <w:top w:val="nil"/>
              <w:left w:val="nil"/>
              <w:bottom w:val="nil"/>
              <w:right w:val="nil"/>
            </w:tcBorders>
          </w:tcPr>
          <w:p w14:paraId="4AADE7B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Abstossen</w:t>
            </w:r>
          </w:p>
        </w:tc>
        <w:tc>
          <w:tcPr>
            <w:tcW w:w="1814" w:type="dxa"/>
            <w:tcBorders>
              <w:top w:val="nil"/>
              <w:left w:val="nil"/>
              <w:bottom w:val="nil"/>
              <w:right w:val="nil"/>
            </w:tcBorders>
          </w:tcPr>
          <w:p w14:paraId="0C9F9E0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lancer</w:t>
            </w:r>
            <w:proofErr w:type="spellEnd"/>
          </w:p>
        </w:tc>
      </w:tr>
      <w:tr w:rsidR="00D42881" w14:paraId="284E0F2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583FF9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concatenamento</w:t>
            </w:r>
            <w:proofErr w:type="spellEnd"/>
          </w:p>
        </w:tc>
        <w:tc>
          <w:tcPr>
            <w:tcW w:w="1733" w:type="dxa"/>
            <w:tcBorders>
              <w:top w:val="nil"/>
              <w:left w:val="nil"/>
              <w:bottom w:val="nil"/>
              <w:right w:val="nil"/>
            </w:tcBorders>
          </w:tcPr>
          <w:p w14:paraId="23F1D86B"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Verschachtelung</w:t>
            </w:r>
          </w:p>
        </w:tc>
        <w:tc>
          <w:tcPr>
            <w:tcW w:w="1814" w:type="dxa"/>
            <w:tcBorders>
              <w:top w:val="nil"/>
              <w:left w:val="nil"/>
              <w:bottom w:val="nil"/>
              <w:right w:val="nil"/>
            </w:tcBorders>
          </w:tcPr>
          <w:p w14:paraId="1008450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imbrication</w:t>
            </w:r>
            <w:proofErr w:type="spellEnd"/>
          </w:p>
        </w:tc>
      </w:tr>
      <w:tr w:rsidR="00D42881" w:rsidRPr="005076FC" w14:paraId="79F80F8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5A8995F"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 xml:space="preserve">controllo della marcia dei treni </w:t>
            </w:r>
          </w:p>
        </w:tc>
        <w:tc>
          <w:tcPr>
            <w:tcW w:w="1733" w:type="dxa"/>
            <w:tcBorders>
              <w:top w:val="nil"/>
              <w:left w:val="nil"/>
              <w:bottom w:val="nil"/>
              <w:right w:val="nil"/>
            </w:tcBorders>
          </w:tcPr>
          <w:p w14:paraId="4010A68E"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Zugbeeinflussung</w:t>
            </w:r>
          </w:p>
        </w:tc>
        <w:tc>
          <w:tcPr>
            <w:tcW w:w="1814" w:type="dxa"/>
            <w:tcBorders>
              <w:top w:val="nil"/>
              <w:left w:val="nil"/>
              <w:bottom w:val="nil"/>
              <w:right w:val="nil"/>
            </w:tcBorders>
          </w:tcPr>
          <w:p w14:paraId="59D275A5" w14:textId="77777777" w:rsidR="00D42881" w:rsidRPr="00A342B0" w:rsidRDefault="00D42881" w:rsidP="00355B29">
            <w:pPr>
              <w:spacing w:after="40" w:line="240" w:lineRule="auto"/>
              <w:rPr>
                <w:rFonts w:ascii="Times New Roman" w:hAnsi="Times New Roman" w:cs="Times New Roman"/>
                <w:sz w:val="18"/>
                <w:szCs w:val="18"/>
                <w:lang w:val="fr-CH" w:eastAsia="de-CH"/>
              </w:rPr>
            </w:pPr>
            <w:r w:rsidRPr="00A342B0">
              <w:rPr>
                <w:rFonts w:ascii="Times New Roman" w:hAnsi="Times New Roman" w:cs="Times New Roman"/>
                <w:sz w:val="18"/>
                <w:szCs w:val="18"/>
                <w:lang w:val="fr-CH" w:eastAsia="de-CH"/>
              </w:rPr>
              <w:t xml:space="preserve"> </w:t>
            </w:r>
            <w:proofErr w:type="gramStart"/>
            <w:r w:rsidRPr="00A342B0">
              <w:rPr>
                <w:rFonts w:ascii="Times New Roman" w:hAnsi="Times New Roman" w:cs="Times New Roman"/>
                <w:sz w:val="18"/>
                <w:szCs w:val="18"/>
                <w:lang w:val="fr-CH" w:eastAsia="de-CH"/>
              </w:rPr>
              <w:t>contrôle</w:t>
            </w:r>
            <w:proofErr w:type="gramEnd"/>
            <w:r w:rsidRPr="00A342B0">
              <w:rPr>
                <w:rFonts w:ascii="Times New Roman" w:hAnsi="Times New Roman" w:cs="Times New Roman"/>
                <w:sz w:val="18"/>
                <w:szCs w:val="18"/>
                <w:lang w:val="fr-CH" w:eastAsia="de-CH"/>
              </w:rPr>
              <w:t xml:space="preserve"> de la marche des trains</w:t>
            </w:r>
          </w:p>
        </w:tc>
      </w:tr>
      <w:tr w:rsidR="00D42881" w:rsidRPr="005076FC" w14:paraId="1343DDB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C78D762"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coordinatore / coordinatrice delle aree d</w:t>
            </w:r>
            <w:r w:rsidR="003F66C2" w:rsidRPr="00A342B0">
              <w:rPr>
                <w:rFonts w:ascii="Times New Roman" w:hAnsi="Times New Roman" w:cs="Times New Roman"/>
                <w:sz w:val="18"/>
                <w:szCs w:val="18"/>
                <w:lang w:val="it-CH" w:eastAsia="de-CH"/>
              </w:rPr>
              <w:t>e</w:t>
            </w:r>
            <w:r w:rsidRPr="00A342B0">
              <w:rPr>
                <w:rFonts w:ascii="Times New Roman" w:hAnsi="Times New Roman" w:cs="Times New Roman"/>
                <w:sz w:val="18"/>
                <w:szCs w:val="18"/>
                <w:lang w:val="it-CH" w:eastAsia="de-CH"/>
              </w:rPr>
              <w:t>i lavor</w:t>
            </w:r>
            <w:r w:rsidR="003F66C2" w:rsidRPr="00A342B0">
              <w:rPr>
                <w:rFonts w:ascii="Times New Roman" w:hAnsi="Times New Roman" w:cs="Times New Roman"/>
                <w:sz w:val="18"/>
                <w:szCs w:val="18"/>
                <w:lang w:val="it-CH" w:eastAsia="de-CH"/>
              </w:rPr>
              <w:t>i</w:t>
            </w:r>
            <w:r w:rsidRPr="00A342B0">
              <w:rPr>
                <w:rFonts w:ascii="Times New Roman" w:hAnsi="Times New Roman" w:cs="Times New Roman"/>
                <w:sz w:val="18"/>
                <w:szCs w:val="18"/>
                <w:lang w:val="it-CH" w:eastAsia="de-CH"/>
              </w:rPr>
              <w:t xml:space="preserve"> (COAL) </w:t>
            </w:r>
          </w:p>
        </w:tc>
        <w:tc>
          <w:tcPr>
            <w:tcW w:w="1733" w:type="dxa"/>
            <w:tcBorders>
              <w:top w:val="nil"/>
              <w:left w:val="nil"/>
              <w:bottom w:val="nil"/>
              <w:right w:val="nil"/>
            </w:tcBorders>
          </w:tcPr>
          <w:p w14:paraId="02EB9190"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Arbeitsstellen-Koordinator / </w:t>
            </w:r>
          </w:p>
          <w:p w14:paraId="223BF55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-Koordinatorin (AKO)</w:t>
            </w:r>
          </w:p>
        </w:tc>
        <w:tc>
          <w:tcPr>
            <w:tcW w:w="1814" w:type="dxa"/>
            <w:tcBorders>
              <w:top w:val="nil"/>
              <w:left w:val="nil"/>
              <w:bottom w:val="nil"/>
              <w:right w:val="nil"/>
            </w:tcBorders>
          </w:tcPr>
          <w:p w14:paraId="713EDA26"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coordinateur</w:t>
            </w:r>
            <w:proofErr w:type="gramEnd"/>
            <w:r w:rsidRPr="00A342B0">
              <w:rPr>
                <w:rFonts w:ascii="Times New Roman" w:hAnsi="Times New Roman" w:cs="Times New Roman"/>
                <w:sz w:val="18"/>
                <w:szCs w:val="18"/>
                <w:lang w:val="fr-CH" w:eastAsia="de-CH"/>
              </w:rPr>
              <w:t xml:space="preserve"> / coordinatrice de chantier (COC)</w:t>
            </w:r>
          </w:p>
        </w:tc>
      </w:tr>
      <w:tr w:rsidR="00D42881" w14:paraId="3343E78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D9D7D5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corsa</w:t>
            </w:r>
            <w:proofErr w:type="spellEnd"/>
          </w:p>
        </w:tc>
        <w:tc>
          <w:tcPr>
            <w:tcW w:w="1733" w:type="dxa"/>
            <w:tcBorders>
              <w:top w:val="nil"/>
              <w:left w:val="nil"/>
              <w:bottom w:val="nil"/>
              <w:right w:val="nil"/>
            </w:tcBorders>
          </w:tcPr>
          <w:p w14:paraId="0DDE2D8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Fahrt</w:t>
            </w:r>
          </w:p>
        </w:tc>
        <w:tc>
          <w:tcPr>
            <w:tcW w:w="1814" w:type="dxa"/>
            <w:tcBorders>
              <w:top w:val="nil"/>
              <w:left w:val="nil"/>
              <w:bottom w:val="nil"/>
              <w:right w:val="nil"/>
            </w:tcBorders>
          </w:tcPr>
          <w:p w14:paraId="1F84588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convoi</w:t>
            </w:r>
            <w:proofErr w:type="spellEnd"/>
          </w:p>
        </w:tc>
      </w:tr>
      <w:tr w:rsidR="00D42881" w14:paraId="23651F9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F166615" w14:textId="77777777" w:rsidR="00D42881" w:rsidRPr="00355B29" w:rsidRDefault="00432B0F" w:rsidP="00432B0F">
            <w:pPr>
              <w:spacing w:after="40" w:line="240" w:lineRule="auto"/>
              <w:ind w:left="216" w:hanging="216"/>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spellStart"/>
            <w:r w:rsidR="00D42881" w:rsidRPr="00355B29">
              <w:rPr>
                <w:rFonts w:ascii="Times New Roman" w:hAnsi="Times New Roman" w:cs="Times New Roman"/>
                <w:sz w:val="18"/>
                <w:szCs w:val="18"/>
                <w:lang w:eastAsia="de-CH"/>
              </w:rPr>
              <w:t>corse</w:t>
            </w:r>
            <w:proofErr w:type="spellEnd"/>
            <w:r w:rsidR="00D42881" w:rsidRPr="00355B29">
              <w:rPr>
                <w:rFonts w:ascii="Times New Roman" w:hAnsi="Times New Roman" w:cs="Times New Roman"/>
                <w:sz w:val="18"/>
                <w:szCs w:val="18"/>
                <w:lang w:eastAsia="de-CH"/>
              </w:rPr>
              <w:t xml:space="preserve"> </w:t>
            </w:r>
            <w:proofErr w:type="spellStart"/>
            <w:r w:rsidR="00D42881" w:rsidRPr="00355B29">
              <w:rPr>
                <w:rFonts w:ascii="Times New Roman" w:hAnsi="Times New Roman" w:cs="Times New Roman"/>
                <w:sz w:val="18"/>
                <w:szCs w:val="18"/>
                <w:lang w:eastAsia="de-CH"/>
              </w:rPr>
              <w:t>ordinarie</w:t>
            </w:r>
            <w:proofErr w:type="spellEnd"/>
          </w:p>
        </w:tc>
        <w:tc>
          <w:tcPr>
            <w:tcW w:w="1733" w:type="dxa"/>
            <w:tcBorders>
              <w:top w:val="nil"/>
              <w:left w:val="nil"/>
              <w:bottom w:val="nil"/>
              <w:right w:val="nil"/>
            </w:tcBorders>
          </w:tcPr>
          <w:p w14:paraId="29572260" w14:textId="77777777" w:rsidR="00D42881" w:rsidRPr="00355B29" w:rsidRDefault="00432B0F" w:rsidP="00432B0F">
            <w:pPr>
              <w:spacing w:after="40" w:line="240" w:lineRule="auto"/>
              <w:ind w:left="57" w:hanging="57"/>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gramStart"/>
            <w:r w:rsidR="00D42881" w:rsidRPr="00355B29">
              <w:rPr>
                <w:rFonts w:ascii="Times New Roman" w:hAnsi="Times New Roman" w:cs="Times New Roman"/>
                <w:sz w:val="18"/>
                <w:szCs w:val="18"/>
                <w:lang w:eastAsia="de-CH"/>
              </w:rPr>
              <w:t>fahrplanmässige</w:t>
            </w:r>
            <w:r>
              <w:rPr>
                <w:rFonts w:ascii="Times New Roman" w:hAnsi="Times New Roman" w:cs="Times New Roman"/>
                <w:sz w:val="18"/>
                <w:szCs w:val="18"/>
                <w:lang w:eastAsia="de-CH"/>
              </w:rPr>
              <w:t xml:space="preserve">  </w:t>
            </w:r>
            <w:r w:rsidR="00D42881" w:rsidRPr="00355B29">
              <w:rPr>
                <w:rFonts w:ascii="Times New Roman" w:hAnsi="Times New Roman" w:cs="Times New Roman"/>
                <w:sz w:val="18"/>
                <w:szCs w:val="18"/>
                <w:lang w:eastAsia="de-CH"/>
              </w:rPr>
              <w:t>Fahrten</w:t>
            </w:r>
            <w:proofErr w:type="gramEnd"/>
          </w:p>
        </w:tc>
        <w:tc>
          <w:tcPr>
            <w:tcW w:w="1814" w:type="dxa"/>
            <w:tcBorders>
              <w:top w:val="nil"/>
              <w:left w:val="nil"/>
              <w:bottom w:val="nil"/>
              <w:right w:val="nil"/>
            </w:tcBorders>
          </w:tcPr>
          <w:p w14:paraId="0ECE8230"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spellStart"/>
            <w:r w:rsidR="00D42881" w:rsidRPr="00355B29">
              <w:rPr>
                <w:rFonts w:ascii="Times New Roman" w:hAnsi="Times New Roman" w:cs="Times New Roman"/>
                <w:sz w:val="18"/>
                <w:szCs w:val="18"/>
                <w:lang w:eastAsia="de-CH"/>
              </w:rPr>
              <w:t>circulations</w:t>
            </w:r>
            <w:proofErr w:type="spellEnd"/>
            <w:r w:rsidR="00D42881" w:rsidRPr="00355B29">
              <w:rPr>
                <w:rFonts w:ascii="Times New Roman" w:hAnsi="Times New Roman" w:cs="Times New Roman"/>
                <w:sz w:val="18"/>
                <w:szCs w:val="18"/>
                <w:lang w:eastAsia="de-CH"/>
              </w:rPr>
              <w:t xml:space="preserve"> </w:t>
            </w:r>
            <w:proofErr w:type="spellStart"/>
            <w:r w:rsidR="00D42881" w:rsidRPr="00355B29">
              <w:rPr>
                <w:rFonts w:ascii="Times New Roman" w:hAnsi="Times New Roman" w:cs="Times New Roman"/>
                <w:sz w:val="18"/>
                <w:szCs w:val="18"/>
                <w:lang w:eastAsia="de-CH"/>
              </w:rPr>
              <w:t>ordinaires</w:t>
            </w:r>
            <w:proofErr w:type="spellEnd"/>
          </w:p>
        </w:tc>
      </w:tr>
      <w:tr w:rsidR="00D42881" w:rsidRPr="009878B6" w14:paraId="334003C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979A783"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spellStart"/>
            <w:r w:rsidR="00D42881" w:rsidRPr="00355B29">
              <w:rPr>
                <w:rFonts w:ascii="Times New Roman" w:hAnsi="Times New Roman" w:cs="Times New Roman"/>
                <w:sz w:val="18"/>
                <w:szCs w:val="18"/>
                <w:lang w:eastAsia="de-CH"/>
              </w:rPr>
              <w:t>corse</w:t>
            </w:r>
            <w:proofErr w:type="spellEnd"/>
            <w:r w:rsidR="00D42881" w:rsidRPr="00355B29">
              <w:rPr>
                <w:rFonts w:ascii="Times New Roman" w:hAnsi="Times New Roman" w:cs="Times New Roman"/>
                <w:sz w:val="18"/>
                <w:szCs w:val="18"/>
                <w:lang w:eastAsia="de-CH"/>
              </w:rPr>
              <w:t xml:space="preserve"> </w:t>
            </w:r>
            <w:proofErr w:type="spellStart"/>
            <w:r w:rsidR="00D42881" w:rsidRPr="00355B29">
              <w:rPr>
                <w:rFonts w:ascii="Times New Roman" w:hAnsi="Times New Roman" w:cs="Times New Roman"/>
                <w:sz w:val="18"/>
                <w:szCs w:val="18"/>
                <w:lang w:eastAsia="de-CH"/>
              </w:rPr>
              <w:t>regolari</w:t>
            </w:r>
            <w:proofErr w:type="spellEnd"/>
          </w:p>
        </w:tc>
        <w:tc>
          <w:tcPr>
            <w:tcW w:w="1733" w:type="dxa"/>
            <w:tcBorders>
              <w:top w:val="nil"/>
              <w:left w:val="nil"/>
              <w:bottom w:val="nil"/>
              <w:right w:val="nil"/>
            </w:tcBorders>
          </w:tcPr>
          <w:p w14:paraId="4B1C4D9E"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r w:rsidR="00D42881" w:rsidRPr="00355B29">
              <w:rPr>
                <w:rFonts w:ascii="Times New Roman" w:hAnsi="Times New Roman" w:cs="Times New Roman"/>
                <w:sz w:val="18"/>
                <w:szCs w:val="18"/>
                <w:lang w:eastAsia="de-CH"/>
              </w:rPr>
              <w:t>regelmässige Fahrten</w:t>
            </w:r>
          </w:p>
        </w:tc>
        <w:tc>
          <w:tcPr>
            <w:tcW w:w="1814" w:type="dxa"/>
            <w:tcBorders>
              <w:top w:val="nil"/>
              <w:left w:val="nil"/>
              <w:bottom w:val="nil"/>
              <w:right w:val="nil"/>
            </w:tcBorders>
          </w:tcPr>
          <w:p w14:paraId="17DA7826"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spellStart"/>
            <w:r w:rsidR="00520D98" w:rsidRPr="00355B29">
              <w:rPr>
                <w:rFonts w:ascii="Times New Roman" w:hAnsi="Times New Roman" w:cs="Times New Roman"/>
                <w:sz w:val="18"/>
                <w:szCs w:val="18"/>
                <w:lang w:eastAsia="de-CH"/>
              </w:rPr>
              <w:t>circulations</w:t>
            </w:r>
            <w:proofErr w:type="spellEnd"/>
            <w:r w:rsidR="00D42881" w:rsidRPr="00355B29">
              <w:rPr>
                <w:rFonts w:ascii="Times New Roman" w:hAnsi="Times New Roman" w:cs="Times New Roman"/>
                <w:sz w:val="18"/>
                <w:szCs w:val="18"/>
                <w:lang w:eastAsia="de-CH"/>
              </w:rPr>
              <w:t xml:space="preserve"> </w:t>
            </w:r>
            <w:proofErr w:type="spellStart"/>
            <w:r w:rsidR="00D42881" w:rsidRPr="00355B29">
              <w:rPr>
                <w:rFonts w:ascii="Times New Roman" w:hAnsi="Times New Roman" w:cs="Times New Roman"/>
                <w:sz w:val="18"/>
                <w:szCs w:val="18"/>
                <w:lang w:eastAsia="de-CH"/>
              </w:rPr>
              <w:t>réguli</w:t>
            </w:r>
            <w:r w:rsidR="00607398" w:rsidRPr="00355B29">
              <w:rPr>
                <w:rFonts w:ascii="Times New Roman" w:hAnsi="Times New Roman" w:cs="Times New Roman"/>
                <w:sz w:val="18"/>
                <w:szCs w:val="18"/>
                <w:lang w:eastAsia="de-CH"/>
              </w:rPr>
              <w:t>è</w:t>
            </w:r>
            <w:r w:rsidR="00D42881" w:rsidRPr="00355B29">
              <w:rPr>
                <w:rFonts w:ascii="Times New Roman" w:hAnsi="Times New Roman" w:cs="Times New Roman"/>
                <w:sz w:val="18"/>
                <w:szCs w:val="18"/>
                <w:lang w:eastAsia="de-CH"/>
              </w:rPr>
              <w:t>r</w:t>
            </w:r>
            <w:r w:rsidR="00607398" w:rsidRPr="00355B29">
              <w:rPr>
                <w:rFonts w:ascii="Times New Roman" w:hAnsi="Times New Roman" w:cs="Times New Roman"/>
                <w:sz w:val="18"/>
                <w:szCs w:val="18"/>
                <w:lang w:eastAsia="de-CH"/>
              </w:rPr>
              <w:t>e</w:t>
            </w:r>
            <w:r w:rsidR="00D42881" w:rsidRPr="00355B29">
              <w:rPr>
                <w:rFonts w:ascii="Times New Roman" w:hAnsi="Times New Roman" w:cs="Times New Roman"/>
                <w:sz w:val="18"/>
                <w:szCs w:val="18"/>
                <w:lang w:eastAsia="de-CH"/>
              </w:rPr>
              <w:t>s</w:t>
            </w:r>
            <w:proofErr w:type="spellEnd"/>
          </w:p>
        </w:tc>
      </w:tr>
      <w:tr w:rsidR="00D42881" w:rsidRPr="009878B6" w14:paraId="04233F9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9DE9994"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spellStart"/>
            <w:r w:rsidR="00D42881" w:rsidRPr="00355B29">
              <w:rPr>
                <w:rFonts w:ascii="Times New Roman" w:hAnsi="Times New Roman" w:cs="Times New Roman"/>
                <w:sz w:val="18"/>
                <w:szCs w:val="18"/>
                <w:lang w:eastAsia="de-CH"/>
              </w:rPr>
              <w:t>corse</w:t>
            </w:r>
            <w:proofErr w:type="spellEnd"/>
            <w:r w:rsidR="00D42881" w:rsidRPr="00355B29">
              <w:rPr>
                <w:rFonts w:ascii="Times New Roman" w:hAnsi="Times New Roman" w:cs="Times New Roman"/>
                <w:sz w:val="18"/>
                <w:szCs w:val="18"/>
                <w:lang w:eastAsia="de-CH"/>
              </w:rPr>
              <w:t xml:space="preserve"> </w:t>
            </w:r>
            <w:proofErr w:type="spellStart"/>
            <w:r w:rsidR="00D42881" w:rsidRPr="00355B29">
              <w:rPr>
                <w:rFonts w:ascii="Times New Roman" w:hAnsi="Times New Roman" w:cs="Times New Roman"/>
                <w:sz w:val="18"/>
                <w:szCs w:val="18"/>
                <w:lang w:eastAsia="de-CH"/>
              </w:rPr>
              <w:t>facoltative</w:t>
            </w:r>
            <w:proofErr w:type="spellEnd"/>
          </w:p>
        </w:tc>
        <w:tc>
          <w:tcPr>
            <w:tcW w:w="1733" w:type="dxa"/>
            <w:tcBorders>
              <w:top w:val="nil"/>
              <w:left w:val="nil"/>
              <w:bottom w:val="nil"/>
              <w:right w:val="nil"/>
            </w:tcBorders>
          </w:tcPr>
          <w:p w14:paraId="2BB68EE5"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r w:rsidR="00D42881" w:rsidRPr="00355B29">
              <w:rPr>
                <w:rFonts w:ascii="Times New Roman" w:hAnsi="Times New Roman" w:cs="Times New Roman"/>
                <w:sz w:val="18"/>
                <w:szCs w:val="18"/>
                <w:lang w:eastAsia="de-CH"/>
              </w:rPr>
              <w:t>fakultative Fahrten</w:t>
            </w:r>
          </w:p>
        </w:tc>
        <w:tc>
          <w:tcPr>
            <w:tcW w:w="1814" w:type="dxa"/>
            <w:tcBorders>
              <w:top w:val="nil"/>
              <w:left w:val="nil"/>
              <w:bottom w:val="nil"/>
              <w:right w:val="nil"/>
            </w:tcBorders>
          </w:tcPr>
          <w:p w14:paraId="1594AFA6"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spellStart"/>
            <w:r w:rsidR="00520D98" w:rsidRPr="00355B29">
              <w:rPr>
                <w:rFonts w:ascii="Times New Roman" w:hAnsi="Times New Roman" w:cs="Times New Roman"/>
                <w:sz w:val="18"/>
                <w:szCs w:val="18"/>
                <w:lang w:eastAsia="de-CH"/>
              </w:rPr>
              <w:t>circulations</w:t>
            </w:r>
            <w:proofErr w:type="spellEnd"/>
            <w:r w:rsidR="00520D98" w:rsidRPr="00355B29">
              <w:rPr>
                <w:rFonts w:ascii="Times New Roman" w:hAnsi="Times New Roman" w:cs="Times New Roman"/>
                <w:sz w:val="18"/>
                <w:szCs w:val="18"/>
                <w:lang w:eastAsia="de-CH"/>
              </w:rPr>
              <w:t xml:space="preserve"> </w:t>
            </w:r>
            <w:proofErr w:type="spellStart"/>
            <w:r w:rsidR="00D42881" w:rsidRPr="00355B29">
              <w:rPr>
                <w:rFonts w:ascii="Times New Roman" w:hAnsi="Times New Roman" w:cs="Times New Roman"/>
                <w:sz w:val="18"/>
                <w:szCs w:val="18"/>
                <w:lang w:eastAsia="de-CH"/>
              </w:rPr>
              <w:t>facultati</w:t>
            </w:r>
            <w:r w:rsidR="00607398" w:rsidRPr="00355B29">
              <w:rPr>
                <w:rFonts w:ascii="Times New Roman" w:hAnsi="Times New Roman" w:cs="Times New Roman"/>
                <w:sz w:val="18"/>
                <w:szCs w:val="18"/>
                <w:lang w:eastAsia="de-CH"/>
              </w:rPr>
              <w:t>ves</w:t>
            </w:r>
            <w:proofErr w:type="spellEnd"/>
          </w:p>
        </w:tc>
      </w:tr>
      <w:tr w:rsidR="00D42881" w14:paraId="3497E73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74B0D85"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spellStart"/>
            <w:r w:rsidR="00D42881" w:rsidRPr="00355B29">
              <w:rPr>
                <w:rFonts w:ascii="Times New Roman" w:hAnsi="Times New Roman" w:cs="Times New Roman"/>
                <w:sz w:val="18"/>
                <w:szCs w:val="18"/>
                <w:lang w:eastAsia="de-CH"/>
              </w:rPr>
              <w:t>corse</w:t>
            </w:r>
            <w:proofErr w:type="spellEnd"/>
            <w:r w:rsidR="00D42881" w:rsidRPr="00355B29">
              <w:rPr>
                <w:rFonts w:ascii="Times New Roman" w:hAnsi="Times New Roman" w:cs="Times New Roman"/>
                <w:sz w:val="18"/>
                <w:szCs w:val="18"/>
                <w:lang w:eastAsia="de-CH"/>
              </w:rPr>
              <w:t xml:space="preserve"> </w:t>
            </w:r>
            <w:proofErr w:type="spellStart"/>
            <w:r w:rsidR="00D42881" w:rsidRPr="00355B29">
              <w:rPr>
                <w:rFonts w:ascii="Times New Roman" w:hAnsi="Times New Roman" w:cs="Times New Roman"/>
                <w:sz w:val="18"/>
                <w:szCs w:val="18"/>
                <w:lang w:eastAsia="de-CH"/>
              </w:rPr>
              <w:t>speciali</w:t>
            </w:r>
            <w:proofErr w:type="spellEnd"/>
          </w:p>
        </w:tc>
        <w:tc>
          <w:tcPr>
            <w:tcW w:w="1733" w:type="dxa"/>
            <w:tcBorders>
              <w:top w:val="nil"/>
              <w:left w:val="nil"/>
              <w:bottom w:val="nil"/>
              <w:right w:val="nil"/>
            </w:tcBorders>
          </w:tcPr>
          <w:p w14:paraId="755291B6"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r w:rsidR="00D42881" w:rsidRPr="00355B29">
              <w:rPr>
                <w:rFonts w:ascii="Times New Roman" w:hAnsi="Times New Roman" w:cs="Times New Roman"/>
                <w:sz w:val="18"/>
                <w:szCs w:val="18"/>
                <w:lang w:eastAsia="de-CH"/>
              </w:rPr>
              <w:t>Extrafahrten</w:t>
            </w:r>
          </w:p>
        </w:tc>
        <w:tc>
          <w:tcPr>
            <w:tcW w:w="1814" w:type="dxa"/>
            <w:tcBorders>
              <w:top w:val="nil"/>
              <w:left w:val="nil"/>
              <w:bottom w:val="nil"/>
              <w:right w:val="nil"/>
            </w:tcBorders>
          </w:tcPr>
          <w:p w14:paraId="7BACF09E" w14:textId="77777777" w:rsidR="00D42881" w:rsidRPr="00355B29" w:rsidRDefault="00432B0F" w:rsidP="00355B29">
            <w:pPr>
              <w:spacing w:after="40" w:line="240" w:lineRule="auto"/>
              <w:rPr>
                <w:rFonts w:ascii="Times New Roman" w:hAnsi="Times New Roman" w:cs="Times New Roman"/>
                <w:sz w:val="18"/>
                <w:szCs w:val="18"/>
                <w:lang w:eastAsia="de-CH"/>
              </w:rPr>
            </w:pPr>
            <w:r w:rsidRPr="00CA5296">
              <w:rPr>
                <w:rFonts w:ascii="Times New Roman" w:hAnsi="Times New Roman" w:cs="Times New Roman"/>
                <w:sz w:val="18"/>
                <w:szCs w:val="18"/>
                <w:lang w:val="fr-CH" w:eastAsia="de-CH"/>
              </w:rPr>
              <w:t xml:space="preserve">- </w:t>
            </w:r>
            <w:proofErr w:type="spellStart"/>
            <w:r w:rsidR="00D42881" w:rsidRPr="00355B29">
              <w:rPr>
                <w:rFonts w:ascii="Times New Roman" w:hAnsi="Times New Roman" w:cs="Times New Roman"/>
                <w:sz w:val="18"/>
                <w:szCs w:val="18"/>
                <w:lang w:eastAsia="de-CH"/>
              </w:rPr>
              <w:t>circulations</w:t>
            </w:r>
            <w:proofErr w:type="spellEnd"/>
            <w:r w:rsidR="00D42881" w:rsidRPr="00355B29">
              <w:rPr>
                <w:rFonts w:ascii="Times New Roman" w:hAnsi="Times New Roman" w:cs="Times New Roman"/>
                <w:sz w:val="18"/>
                <w:szCs w:val="18"/>
                <w:lang w:eastAsia="de-CH"/>
              </w:rPr>
              <w:t xml:space="preserve"> </w:t>
            </w:r>
            <w:proofErr w:type="spellStart"/>
            <w:r w:rsidR="00D42881" w:rsidRPr="00355B29">
              <w:rPr>
                <w:rFonts w:ascii="Times New Roman" w:hAnsi="Times New Roman" w:cs="Times New Roman"/>
                <w:sz w:val="18"/>
                <w:szCs w:val="18"/>
                <w:lang w:eastAsia="de-CH"/>
              </w:rPr>
              <w:t>spéciales</w:t>
            </w:r>
            <w:proofErr w:type="spellEnd"/>
          </w:p>
        </w:tc>
      </w:tr>
      <w:tr w:rsidR="00D42881" w14:paraId="6E712ED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28D1E2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corsa</w:t>
            </w:r>
            <w:proofErr w:type="spellEnd"/>
            <w:r w:rsidRPr="00355B29">
              <w:rPr>
                <w:rFonts w:ascii="Times New Roman" w:hAnsi="Times New Roman" w:cs="Times New Roman"/>
                <w:sz w:val="18"/>
                <w:szCs w:val="18"/>
                <w:lang w:eastAsia="de-CH"/>
              </w:rPr>
              <w:t xml:space="preserve"> a </w:t>
            </w:r>
            <w:proofErr w:type="spellStart"/>
            <w:r w:rsidRPr="00355B29">
              <w:rPr>
                <w:rFonts w:ascii="Times New Roman" w:hAnsi="Times New Roman" w:cs="Times New Roman"/>
                <w:sz w:val="18"/>
                <w:szCs w:val="18"/>
                <w:lang w:eastAsia="de-CH"/>
              </w:rPr>
              <w:t>vista</w:t>
            </w:r>
            <w:proofErr w:type="spellEnd"/>
          </w:p>
        </w:tc>
        <w:tc>
          <w:tcPr>
            <w:tcW w:w="1733" w:type="dxa"/>
            <w:tcBorders>
              <w:top w:val="nil"/>
              <w:left w:val="nil"/>
              <w:bottom w:val="nil"/>
              <w:right w:val="nil"/>
            </w:tcBorders>
          </w:tcPr>
          <w:p w14:paraId="3ACA0EA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Fahrt auf Sicht</w:t>
            </w:r>
          </w:p>
        </w:tc>
        <w:tc>
          <w:tcPr>
            <w:tcW w:w="1814" w:type="dxa"/>
            <w:tcBorders>
              <w:top w:val="nil"/>
              <w:left w:val="nil"/>
              <w:bottom w:val="nil"/>
              <w:right w:val="nil"/>
            </w:tcBorders>
          </w:tcPr>
          <w:p w14:paraId="74A1637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marche à vue</w:t>
            </w:r>
          </w:p>
        </w:tc>
      </w:tr>
      <w:tr w:rsidR="00D42881" w14:paraId="3CDA0F3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71F7FF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corsa</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manovra</w:t>
            </w:r>
            <w:proofErr w:type="spellEnd"/>
            <w:r w:rsidRPr="00355B29">
              <w:rPr>
                <w:rFonts w:ascii="Times New Roman" w:hAnsi="Times New Roman" w:cs="Times New Roman"/>
                <w:sz w:val="18"/>
                <w:szCs w:val="18"/>
                <w:lang w:eastAsia="de-CH"/>
              </w:rPr>
              <w:t xml:space="preserve"> </w:t>
            </w:r>
          </w:p>
        </w:tc>
        <w:tc>
          <w:tcPr>
            <w:tcW w:w="1733" w:type="dxa"/>
            <w:tcBorders>
              <w:top w:val="nil"/>
              <w:left w:val="nil"/>
              <w:bottom w:val="nil"/>
              <w:right w:val="nil"/>
            </w:tcBorders>
          </w:tcPr>
          <w:p w14:paraId="5E7D230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Rangierfahrt </w:t>
            </w:r>
          </w:p>
        </w:tc>
        <w:tc>
          <w:tcPr>
            <w:tcW w:w="1814" w:type="dxa"/>
            <w:tcBorders>
              <w:top w:val="nil"/>
              <w:left w:val="nil"/>
              <w:bottom w:val="nil"/>
              <w:right w:val="nil"/>
            </w:tcBorders>
          </w:tcPr>
          <w:p w14:paraId="01B5F73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course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manœuvre</w:t>
            </w:r>
            <w:proofErr w:type="spellEnd"/>
            <w:r w:rsidRPr="00355B29">
              <w:rPr>
                <w:rFonts w:ascii="Times New Roman" w:hAnsi="Times New Roman" w:cs="Times New Roman"/>
                <w:sz w:val="18"/>
                <w:szCs w:val="18"/>
                <w:lang w:eastAsia="de-CH"/>
              </w:rPr>
              <w:t xml:space="preserve"> </w:t>
            </w:r>
          </w:p>
        </w:tc>
      </w:tr>
      <w:tr w:rsidR="002A01C0" w14:paraId="6DD936E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EECECCD" w14:textId="3DB550CE" w:rsidR="002A01C0" w:rsidRPr="00355B29" w:rsidRDefault="002A01C0"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corsa</w:t>
            </w:r>
            <w:proofErr w:type="spellEnd"/>
            <w:r>
              <w:rPr>
                <w:rFonts w:ascii="Times New Roman" w:hAnsi="Times New Roman" w:cs="Times New Roman"/>
                <w:sz w:val="18"/>
                <w:szCs w:val="18"/>
                <w:lang w:eastAsia="de-CH"/>
              </w:rPr>
              <w:t xml:space="preserve"> </w:t>
            </w:r>
            <w:proofErr w:type="spellStart"/>
            <w:r>
              <w:rPr>
                <w:rFonts w:ascii="Times New Roman" w:hAnsi="Times New Roman" w:cs="Times New Roman"/>
                <w:sz w:val="18"/>
                <w:szCs w:val="18"/>
                <w:lang w:eastAsia="de-CH"/>
              </w:rPr>
              <w:t>treno</w:t>
            </w:r>
            <w:proofErr w:type="spellEnd"/>
          </w:p>
        </w:tc>
        <w:tc>
          <w:tcPr>
            <w:tcW w:w="1733" w:type="dxa"/>
            <w:tcBorders>
              <w:top w:val="nil"/>
              <w:left w:val="nil"/>
              <w:bottom w:val="nil"/>
              <w:right w:val="nil"/>
            </w:tcBorders>
          </w:tcPr>
          <w:p w14:paraId="32452879" w14:textId="425AD6F8" w:rsidR="002A01C0" w:rsidRPr="00355B29" w:rsidRDefault="002A01C0" w:rsidP="00355B29">
            <w:pPr>
              <w:spacing w:after="40" w:line="240" w:lineRule="auto"/>
              <w:rPr>
                <w:rFonts w:ascii="Times New Roman" w:hAnsi="Times New Roman" w:cs="Times New Roman"/>
                <w:sz w:val="18"/>
                <w:szCs w:val="18"/>
                <w:lang w:eastAsia="de-CH"/>
              </w:rPr>
            </w:pPr>
            <w:r>
              <w:rPr>
                <w:rFonts w:ascii="Times New Roman" w:hAnsi="Times New Roman" w:cs="Times New Roman"/>
                <w:sz w:val="18"/>
                <w:szCs w:val="18"/>
                <w:lang w:eastAsia="de-CH"/>
              </w:rPr>
              <w:t>Zugfahrt</w:t>
            </w:r>
          </w:p>
        </w:tc>
        <w:tc>
          <w:tcPr>
            <w:tcW w:w="1814" w:type="dxa"/>
            <w:tcBorders>
              <w:top w:val="nil"/>
              <w:left w:val="nil"/>
              <w:bottom w:val="nil"/>
              <w:right w:val="nil"/>
            </w:tcBorders>
          </w:tcPr>
          <w:p w14:paraId="222E860C" w14:textId="440944ED" w:rsidR="002A01C0" w:rsidRPr="00355B29" w:rsidRDefault="001B0F17"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circulation</w:t>
            </w:r>
            <w:proofErr w:type="spellEnd"/>
            <w:r w:rsidR="002A01C0" w:rsidRPr="002A01C0">
              <w:rPr>
                <w:rFonts w:ascii="Times New Roman" w:hAnsi="Times New Roman" w:cs="Times New Roman"/>
                <w:sz w:val="18"/>
                <w:szCs w:val="18"/>
                <w:lang w:eastAsia="de-CH"/>
              </w:rPr>
              <w:t xml:space="preserve"> de </w:t>
            </w:r>
            <w:proofErr w:type="spellStart"/>
            <w:r w:rsidR="002A01C0" w:rsidRPr="002A01C0">
              <w:rPr>
                <w:rFonts w:ascii="Times New Roman" w:hAnsi="Times New Roman" w:cs="Times New Roman"/>
                <w:sz w:val="18"/>
                <w:szCs w:val="18"/>
                <w:lang w:eastAsia="de-CH"/>
              </w:rPr>
              <w:t>train</w:t>
            </w:r>
            <w:proofErr w:type="spellEnd"/>
          </w:p>
        </w:tc>
      </w:tr>
      <w:tr w:rsidR="00D42881" w14:paraId="0212F9F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4866BB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dati</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tratta</w:t>
            </w:r>
            <w:proofErr w:type="spellEnd"/>
          </w:p>
        </w:tc>
        <w:tc>
          <w:tcPr>
            <w:tcW w:w="1733" w:type="dxa"/>
            <w:tcBorders>
              <w:top w:val="nil"/>
              <w:left w:val="nil"/>
              <w:bottom w:val="nil"/>
              <w:right w:val="nil"/>
            </w:tcBorders>
          </w:tcPr>
          <w:p w14:paraId="03DF98A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Streckendaten</w:t>
            </w:r>
          </w:p>
        </w:tc>
        <w:tc>
          <w:tcPr>
            <w:tcW w:w="1814" w:type="dxa"/>
            <w:tcBorders>
              <w:top w:val="nil"/>
              <w:left w:val="nil"/>
              <w:bottom w:val="nil"/>
              <w:right w:val="nil"/>
            </w:tcBorders>
          </w:tcPr>
          <w:p w14:paraId="33EF656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données</w:t>
            </w:r>
            <w:proofErr w:type="spellEnd"/>
            <w:r w:rsidRPr="00355B29">
              <w:rPr>
                <w:rFonts w:ascii="Times New Roman" w:hAnsi="Times New Roman" w:cs="Times New Roman"/>
                <w:sz w:val="18"/>
                <w:szCs w:val="18"/>
                <w:lang w:eastAsia="de-CH"/>
              </w:rPr>
              <w:t xml:space="preserve"> des </w:t>
            </w:r>
            <w:proofErr w:type="spellStart"/>
            <w:r w:rsidRPr="00355B29">
              <w:rPr>
                <w:rFonts w:ascii="Times New Roman" w:hAnsi="Times New Roman" w:cs="Times New Roman"/>
                <w:sz w:val="18"/>
                <w:szCs w:val="18"/>
                <w:lang w:eastAsia="de-CH"/>
              </w:rPr>
              <w:t>parcours</w:t>
            </w:r>
            <w:proofErr w:type="spellEnd"/>
          </w:p>
        </w:tc>
      </w:tr>
      <w:tr w:rsidR="00D42881" w14:paraId="07BBF34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D0D2E4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dati</w:t>
            </w:r>
            <w:proofErr w:type="spellEnd"/>
            <w:r w:rsidRPr="00355B29">
              <w:rPr>
                <w:rFonts w:ascii="Times New Roman" w:hAnsi="Times New Roman" w:cs="Times New Roman"/>
                <w:sz w:val="18"/>
                <w:szCs w:val="18"/>
                <w:lang w:eastAsia="de-CH"/>
              </w:rPr>
              <w:t xml:space="preserve"> del </w:t>
            </w:r>
            <w:proofErr w:type="spellStart"/>
            <w:r w:rsidRPr="00355B29">
              <w:rPr>
                <w:rFonts w:ascii="Times New Roman" w:hAnsi="Times New Roman" w:cs="Times New Roman"/>
                <w:sz w:val="18"/>
                <w:szCs w:val="18"/>
                <w:lang w:eastAsia="de-CH"/>
              </w:rPr>
              <w:t>treno</w:t>
            </w:r>
            <w:proofErr w:type="spellEnd"/>
          </w:p>
        </w:tc>
        <w:tc>
          <w:tcPr>
            <w:tcW w:w="1733" w:type="dxa"/>
            <w:tcBorders>
              <w:top w:val="nil"/>
              <w:left w:val="nil"/>
              <w:bottom w:val="nil"/>
              <w:right w:val="nil"/>
            </w:tcBorders>
          </w:tcPr>
          <w:p w14:paraId="6DB4818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Zugdaten</w:t>
            </w:r>
            <w:proofErr w:type="spellEnd"/>
          </w:p>
        </w:tc>
        <w:tc>
          <w:tcPr>
            <w:tcW w:w="1814" w:type="dxa"/>
            <w:tcBorders>
              <w:top w:val="nil"/>
              <w:left w:val="nil"/>
              <w:bottom w:val="nil"/>
              <w:right w:val="nil"/>
            </w:tcBorders>
          </w:tcPr>
          <w:p w14:paraId="40DA09E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données</w:t>
            </w:r>
            <w:proofErr w:type="spellEnd"/>
            <w:r w:rsidRPr="00355B29">
              <w:rPr>
                <w:rFonts w:ascii="Times New Roman" w:hAnsi="Times New Roman" w:cs="Times New Roman"/>
                <w:sz w:val="18"/>
                <w:szCs w:val="18"/>
                <w:lang w:eastAsia="de-CH"/>
              </w:rPr>
              <w:t xml:space="preserve"> du </w:t>
            </w:r>
            <w:proofErr w:type="spellStart"/>
            <w:r w:rsidRPr="00355B29">
              <w:rPr>
                <w:rFonts w:ascii="Times New Roman" w:hAnsi="Times New Roman" w:cs="Times New Roman"/>
                <w:sz w:val="18"/>
                <w:szCs w:val="18"/>
                <w:lang w:eastAsia="de-CH"/>
              </w:rPr>
              <w:t>train</w:t>
            </w:r>
            <w:proofErr w:type="spellEnd"/>
          </w:p>
        </w:tc>
      </w:tr>
      <w:tr w:rsidR="00D42881" w:rsidRPr="005076FC" w14:paraId="0698C03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0701839"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direzione responsabile della sicurezza (DS)</w:t>
            </w:r>
          </w:p>
        </w:tc>
        <w:tc>
          <w:tcPr>
            <w:tcW w:w="1733" w:type="dxa"/>
            <w:tcBorders>
              <w:top w:val="nil"/>
              <w:left w:val="nil"/>
              <w:bottom w:val="nil"/>
              <w:right w:val="nil"/>
            </w:tcBorders>
          </w:tcPr>
          <w:p w14:paraId="775E161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Sicherheitsleitung (SL)</w:t>
            </w:r>
          </w:p>
        </w:tc>
        <w:tc>
          <w:tcPr>
            <w:tcW w:w="1814" w:type="dxa"/>
            <w:tcBorders>
              <w:top w:val="nil"/>
              <w:left w:val="nil"/>
              <w:bottom w:val="nil"/>
              <w:right w:val="nil"/>
            </w:tcBorders>
          </w:tcPr>
          <w:p w14:paraId="6F82C3A7" w14:textId="77777777" w:rsidR="00D42881" w:rsidRPr="00A342B0" w:rsidRDefault="00902AC2"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d</w:t>
            </w:r>
            <w:r w:rsidR="00D42881" w:rsidRPr="00A342B0">
              <w:rPr>
                <w:rFonts w:ascii="Times New Roman" w:hAnsi="Times New Roman" w:cs="Times New Roman"/>
                <w:sz w:val="18"/>
                <w:szCs w:val="18"/>
                <w:lang w:val="fr-CH" w:eastAsia="de-CH"/>
              </w:rPr>
              <w:t>irection</w:t>
            </w:r>
            <w:proofErr w:type="gramEnd"/>
            <w:r w:rsidR="00D42881" w:rsidRPr="00A342B0">
              <w:rPr>
                <w:rFonts w:ascii="Times New Roman" w:hAnsi="Times New Roman" w:cs="Times New Roman"/>
                <w:sz w:val="18"/>
                <w:szCs w:val="18"/>
                <w:lang w:val="fr-CH" w:eastAsia="de-CH"/>
              </w:rPr>
              <w:t xml:space="preserve"> de la sécurité (DSEC)</w:t>
            </w:r>
          </w:p>
        </w:tc>
      </w:tr>
      <w:tr w:rsidR="00D42881" w14:paraId="5A4554D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D1238F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dispositivo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d’allarme</w:t>
            </w:r>
            <w:proofErr w:type="spellEnd"/>
          </w:p>
        </w:tc>
        <w:tc>
          <w:tcPr>
            <w:tcW w:w="1733" w:type="dxa"/>
            <w:tcBorders>
              <w:top w:val="nil"/>
              <w:left w:val="nil"/>
              <w:bottom w:val="nil"/>
              <w:right w:val="nil"/>
            </w:tcBorders>
          </w:tcPr>
          <w:p w14:paraId="2F20772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Alarmmittel</w:t>
            </w:r>
          </w:p>
        </w:tc>
        <w:tc>
          <w:tcPr>
            <w:tcW w:w="1814" w:type="dxa"/>
            <w:tcBorders>
              <w:top w:val="nil"/>
              <w:left w:val="nil"/>
              <w:bottom w:val="nil"/>
              <w:right w:val="nil"/>
            </w:tcBorders>
          </w:tcPr>
          <w:p w14:paraId="0B87228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moyen</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d’alarme</w:t>
            </w:r>
            <w:proofErr w:type="spellEnd"/>
          </w:p>
        </w:tc>
      </w:tr>
      <w:tr w:rsidR="00D42881" w:rsidRPr="005076FC" w14:paraId="4E45AAA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0D478E0"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dispositivo d’annuncio di binario libero (ABL)</w:t>
            </w:r>
          </w:p>
        </w:tc>
        <w:tc>
          <w:tcPr>
            <w:tcW w:w="1733" w:type="dxa"/>
            <w:tcBorders>
              <w:top w:val="nil"/>
              <w:left w:val="nil"/>
              <w:bottom w:val="nil"/>
              <w:right w:val="nil"/>
            </w:tcBorders>
          </w:tcPr>
          <w:p w14:paraId="622DE8C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Gleisfreimeldeeinrichtung (GFM)</w:t>
            </w:r>
          </w:p>
        </w:tc>
        <w:tc>
          <w:tcPr>
            <w:tcW w:w="1814" w:type="dxa"/>
            <w:tcBorders>
              <w:top w:val="nil"/>
              <w:left w:val="nil"/>
              <w:bottom w:val="nil"/>
              <w:right w:val="nil"/>
            </w:tcBorders>
          </w:tcPr>
          <w:p w14:paraId="1647744F"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dispositif</w:t>
            </w:r>
            <w:proofErr w:type="gramEnd"/>
            <w:r w:rsidRPr="00A342B0">
              <w:rPr>
                <w:rFonts w:ascii="Times New Roman" w:hAnsi="Times New Roman" w:cs="Times New Roman"/>
                <w:sz w:val="18"/>
                <w:szCs w:val="18"/>
                <w:lang w:val="fr-CH" w:eastAsia="de-CH"/>
              </w:rPr>
              <w:t xml:space="preserve"> de contrôle de l'état libre de la voie (ELV)</w:t>
            </w:r>
          </w:p>
        </w:tc>
      </w:tr>
      <w:tr w:rsidR="00D42881" w14:paraId="6CE4121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1B0AC1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dispositivo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d’inversione</w:t>
            </w:r>
            <w:proofErr w:type="spellEnd"/>
          </w:p>
        </w:tc>
        <w:tc>
          <w:tcPr>
            <w:tcW w:w="1733" w:type="dxa"/>
            <w:tcBorders>
              <w:top w:val="nil"/>
              <w:left w:val="nil"/>
              <w:bottom w:val="nil"/>
              <w:right w:val="nil"/>
            </w:tcBorders>
          </w:tcPr>
          <w:p w14:paraId="51C71658"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Umstellvorrichtung</w:t>
            </w:r>
          </w:p>
        </w:tc>
        <w:tc>
          <w:tcPr>
            <w:tcW w:w="1814" w:type="dxa"/>
            <w:tcBorders>
              <w:top w:val="nil"/>
              <w:left w:val="nil"/>
              <w:bottom w:val="nil"/>
              <w:right w:val="nil"/>
            </w:tcBorders>
          </w:tcPr>
          <w:p w14:paraId="5DB110F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dispositif</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d’inversion</w:t>
            </w:r>
            <w:proofErr w:type="spellEnd"/>
          </w:p>
        </w:tc>
      </w:tr>
      <w:tr w:rsidR="00D42881" w14:paraId="68B0801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496F811"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dispositivo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sicurezza</w:t>
            </w:r>
            <w:proofErr w:type="spellEnd"/>
            <w:r w:rsidRPr="00355B29">
              <w:rPr>
                <w:rFonts w:ascii="Times New Roman" w:hAnsi="Times New Roman" w:cs="Times New Roman"/>
                <w:sz w:val="18"/>
                <w:szCs w:val="18"/>
                <w:lang w:eastAsia="de-CH"/>
              </w:rPr>
              <w:t xml:space="preserve"> (DISPO)</w:t>
            </w:r>
          </w:p>
        </w:tc>
        <w:tc>
          <w:tcPr>
            <w:tcW w:w="1733" w:type="dxa"/>
            <w:tcBorders>
              <w:top w:val="nil"/>
              <w:left w:val="nil"/>
              <w:bottom w:val="nil"/>
              <w:right w:val="nil"/>
            </w:tcBorders>
          </w:tcPr>
          <w:p w14:paraId="2EB7537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Sicherheitsdispositiv (SIDI)</w:t>
            </w:r>
          </w:p>
        </w:tc>
        <w:tc>
          <w:tcPr>
            <w:tcW w:w="1814" w:type="dxa"/>
            <w:tcBorders>
              <w:top w:val="nil"/>
              <w:left w:val="nil"/>
              <w:bottom w:val="nil"/>
              <w:right w:val="nil"/>
            </w:tcBorders>
          </w:tcPr>
          <w:p w14:paraId="4A097A95" w14:textId="77777777" w:rsidR="00D42881" w:rsidRPr="00355B29" w:rsidRDefault="00902AC2"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w:t>
            </w:r>
            <w:r w:rsidR="00D42881" w:rsidRPr="00355B29">
              <w:rPr>
                <w:rFonts w:ascii="Times New Roman" w:hAnsi="Times New Roman" w:cs="Times New Roman"/>
                <w:sz w:val="18"/>
                <w:szCs w:val="18"/>
                <w:lang w:eastAsia="de-CH"/>
              </w:rPr>
              <w:t>ispositif</w:t>
            </w:r>
            <w:proofErr w:type="spellEnd"/>
            <w:r w:rsidR="00D42881" w:rsidRPr="00355B29">
              <w:rPr>
                <w:rFonts w:ascii="Times New Roman" w:hAnsi="Times New Roman" w:cs="Times New Roman"/>
                <w:sz w:val="18"/>
                <w:szCs w:val="18"/>
                <w:lang w:eastAsia="de-CH"/>
              </w:rPr>
              <w:t xml:space="preserve"> de </w:t>
            </w:r>
            <w:proofErr w:type="spellStart"/>
            <w:r w:rsidR="00D42881" w:rsidRPr="00355B29">
              <w:rPr>
                <w:rFonts w:ascii="Times New Roman" w:hAnsi="Times New Roman" w:cs="Times New Roman"/>
                <w:sz w:val="18"/>
                <w:szCs w:val="18"/>
                <w:lang w:eastAsia="de-CH"/>
              </w:rPr>
              <w:t>sécurité</w:t>
            </w:r>
            <w:proofErr w:type="spellEnd"/>
            <w:r w:rsidR="00D42881" w:rsidRPr="00355B29">
              <w:rPr>
                <w:rFonts w:ascii="Times New Roman" w:hAnsi="Times New Roman" w:cs="Times New Roman"/>
                <w:sz w:val="18"/>
                <w:szCs w:val="18"/>
                <w:lang w:eastAsia="de-CH"/>
              </w:rPr>
              <w:t xml:space="preserve"> (DISPO)</w:t>
            </w:r>
          </w:p>
        </w:tc>
      </w:tr>
      <w:tr w:rsidR="00D42881" w14:paraId="642B3EE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62FDE8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distanza</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frenatura</w:t>
            </w:r>
            <w:proofErr w:type="spellEnd"/>
          </w:p>
        </w:tc>
        <w:tc>
          <w:tcPr>
            <w:tcW w:w="1733" w:type="dxa"/>
            <w:tcBorders>
              <w:top w:val="nil"/>
              <w:left w:val="nil"/>
              <w:bottom w:val="nil"/>
              <w:right w:val="nil"/>
            </w:tcBorders>
          </w:tcPr>
          <w:p w14:paraId="0577F26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Bremsweg</w:t>
            </w:r>
          </w:p>
        </w:tc>
        <w:tc>
          <w:tcPr>
            <w:tcW w:w="1814" w:type="dxa"/>
            <w:tcBorders>
              <w:top w:val="nil"/>
              <w:left w:val="nil"/>
              <w:bottom w:val="nil"/>
              <w:right w:val="nil"/>
            </w:tcBorders>
          </w:tcPr>
          <w:p w14:paraId="659A1BD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distance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freinage</w:t>
            </w:r>
            <w:proofErr w:type="spellEnd"/>
          </w:p>
        </w:tc>
      </w:tr>
      <w:tr w:rsidR="00D42881" w14:paraId="66F64AF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A19136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DMI</w:t>
            </w:r>
          </w:p>
        </w:tc>
        <w:tc>
          <w:tcPr>
            <w:tcW w:w="1733" w:type="dxa"/>
            <w:tcBorders>
              <w:top w:val="nil"/>
              <w:left w:val="nil"/>
              <w:bottom w:val="nil"/>
              <w:right w:val="nil"/>
            </w:tcBorders>
          </w:tcPr>
          <w:p w14:paraId="5F0A87C6"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DMI</w:t>
            </w:r>
          </w:p>
        </w:tc>
        <w:tc>
          <w:tcPr>
            <w:tcW w:w="1814" w:type="dxa"/>
            <w:tcBorders>
              <w:top w:val="nil"/>
              <w:left w:val="nil"/>
              <w:bottom w:val="nil"/>
              <w:right w:val="nil"/>
            </w:tcBorders>
          </w:tcPr>
          <w:p w14:paraId="32078E9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DMI</w:t>
            </w:r>
          </w:p>
        </w:tc>
      </w:tr>
      <w:tr w:rsidR="00D42881" w14:paraId="73FE131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11A7A9B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elettrotreno</w:t>
            </w:r>
            <w:proofErr w:type="spellEnd"/>
          </w:p>
        </w:tc>
        <w:tc>
          <w:tcPr>
            <w:tcW w:w="1733" w:type="dxa"/>
            <w:tcBorders>
              <w:top w:val="nil"/>
              <w:left w:val="nil"/>
              <w:bottom w:val="nil"/>
              <w:right w:val="nil"/>
            </w:tcBorders>
          </w:tcPr>
          <w:p w14:paraId="6826E19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Triebzug</w:t>
            </w:r>
          </w:p>
        </w:tc>
        <w:tc>
          <w:tcPr>
            <w:tcW w:w="1814" w:type="dxa"/>
            <w:tcBorders>
              <w:top w:val="nil"/>
              <w:left w:val="nil"/>
              <w:bottom w:val="nil"/>
              <w:right w:val="nil"/>
            </w:tcBorders>
          </w:tcPr>
          <w:p w14:paraId="36A85CD4"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rame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automotrice</w:t>
            </w:r>
            <w:proofErr w:type="spellEnd"/>
          </w:p>
        </w:tc>
      </w:tr>
      <w:tr w:rsidR="00D42881" w14:paraId="456C60E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595FF5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esercizio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banalizzato</w:t>
            </w:r>
            <w:proofErr w:type="spellEnd"/>
          </w:p>
        </w:tc>
        <w:tc>
          <w:tcPr>
            <w:tcW w:w="1733" w:type="dxa"/>
            <w:tcBorders>
              <w:top w:val="nil"/>
              <w:left w:val="nil"/>
              <w:bottom w:val="nil"/>
              <w:right w:val="nil"/>
            </w:tcBorders>
          </w:tcPr>
          <w:p w14:paraId="7671E8D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Wechselbetrieb</w:t>
            </w:r>
          </w:p>
        </w:tc>
        <w:tc>
          <w:tcPr>
            <w:tcW w:w="1814" w:type="dxa"/>
            <w:tcBorders>
              <w:top w:val="nil"/>
              <w:left w:val="nil"/>
              <w:bottom w:val="nil"/>
              <w:right w:val="nil"/>
            </w:tcBorders>
          </w:tcPr>
          <w:p w14:paraId="0AFDCB49" w14:textId="298F0467" w:rsidR="002B4AB7" w:rsidRPr="00355B29" w:rsidRDefault="00F71EFC" w:rsidP="002B4AB7">
            <w:pPr>
              <w:spacing w:after="40" w:line="240" w:lineRule="auto"/>
              <w:rPr>
                <w:rFonts w:ascii="Times New Roman" w:hAnsi="Times New Roman" w:cs="Times New Roman"/>
                <w:sz w:val="18"/>
                <w:szCs w:val="18"/>
                <w:lang w:eastAsia="de-CH"/>
              </w:rPr>
            </w:pPr>
            <w:proofErr w:type="spellStart"/>
            <w:r w:rsidRPr="00F71EFC">
              <w:rPr>
                <w:rFonts w:ascii="Times New Roman" w:hAnsi="Times New Roman" w:cs="Times New Roman"/>
                <w:sz w:val="18"/>
                <w:szCs w:val="18"/>
                <w:lang w:eastAsia="de-CH"/>
              </w:rPr>
              <w:t>banali</w:t>
            </w:r>
            <w:r>
              <w:rPr>
                <w:rFonts w:ascii="Times New Roman" w:hAnsi="Times New Roman" w:cs="Times New Roman"/>
                <w:sz w:val="18"/>
                <w:szCs w:val="18"/>
                <w:lang w:eastAsia="de-CH"/>
              </w:rPr>
              <w:t>s</w:t>
            </w:r>
            <w:r w:rsidRPr="00F71EFC">
              <w:rPr>
                <w:rFonts w:ascii="Times New Roman" w:hAnsi="Times New Roman" w:cs="Times New Roman"/>
                <w:sz w:val="18"/>
                <w:szCs w:val="18"/>
                <w:lang w:eastAsia="de-CH"/>
              </w:rPr>
              <w:t>ation</w:t>
            </w:r>
            <w:proofErr w:type="spellEnd"/>
          </w:p>
        </w:tc>
      </w:tr>
      <w:tr w:rsidR="00F71EFC" w:rsidRPr="005076FC" w14:paraId="3F46BD1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A4CFD7F" w14:textId="3A14F4F6" w:rsidR="00F71EFC" w:rsidRPr="00355B29" w:rsidRDefault="00F71EFC"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esercizio</w:t>
            </w:r>
            <w:proofErr w:type="spellEnd"/>
            <w:r>
              <w:rPr>
                <w:rFonts w:ascii="Times New Roman" w:hAnsi="Times New Roman" w:cs="Times New Roman"/>
                <w:sz w:val="18"/>
                <w:szCs w:val="18"/>
                <w:lang w:eastAsia="de-CH"/>
              </w:rPr>
              <w:t xml:space="preserve"> delle </w:t>
            </w:r>
            <w:proofErr w:type="spellStart"/>
            <w:r>
              <w:rPr>
                <w:rFonts w:ascii="Times New Roman" w:hAnsi="Times New Roman" w:cs="Times New Roman"/>
                <w:sz w:val="18"/>
                <w:szCs w:val="18"/>
                <w:lang w:eastAsia="de-CH"/>
              </w:rPr>
              <w:t>ferrovie</w:t>
            </w:r>
            <w:proofErr w:type="spellEnd"/>
          </w:p>
        </w:tc>
        <w:tc>
          <w:tcPr>
            <w:tcW w:w="1733" w:type="dxa"/>
            <w:tcBorders>
              <w:top w:val="nil"/>
              <w:left w:val="nil"/>
              <w:bottom w:val="nil"/>
              <w:right w:val="nil"/>
            </w:tcBorders>
          </w:tcPr>
          <w:p w14:paraId="26A5E7D3" w14:textId="42F0667B" w:rsidR="00F71EFC" w:rsidRPr="00355B29" w:rsidRDefault="00F71EFC" w:rsidP="00355B29">
            <w:pPr>
              <w:spacing w:after="40" w:line="240" w:lineRule="auto"/>
              <w:rPr>
                <w:rFonts w:ascii="Times New Roman" w:hAnsi="Times New Roman" w:cs="Times New Roman"/>
                <w:sz w:val="18"/>
                <w:szCs w:val="18"/>
                <w:lang w:eastAsia="de-CH"/>
              </w:rPr>
            </w:pPr>
            <w:r>
              <w:rPr>
                <w:rFonts w:ascii="Times New Roman" w:hAnsi="Times New Roman" w:cs="Times New Roman"/>
                <w:sz w:val="18"/>
                <w:szCs w:val="18"/>
                <w:lang w:eastAsia="de-CH"/>
              </w:rPr>
              <w:t>Eisenbahnbetrieb</w:t>
            </w:r>
          </w:p>
        </w:tc>
        <w:tc>
          <w:tcPr>
            <w:tcW w:w="1814" w:type="dxa"/>
            <w:tcBorders>
              <w:top w:val="nil"/>
              <w:left w:val="nil"/>
              <w:bottom w:val="nil"/>
              <w:right w:val="nil"/>
            </w:tcBorders>
          </w:tcPr>
          <w:p w14:paraId="45BB58B4" w14:textId="6ED1807A" w:rsidR="00F71EFC" w:rsidRPr="001B0F17" w:rsidRDefault="00F71EFC" w:rsidP="002B4AB7">
            <w:pPr>
              <w:spacing w:after="40" w:line="240" w:lineRule="auto"/>
              <w:rPr>
                <w:rFonts w:ascii="Times New Roman" w:hAnsi="Times New Roman" w:cs="Times New Roman"/>
                <w:sz w:val="18"/>
                <w:szCs w:val="18"/>
                <w:lang w:val="fr-CH" w:eastAsia="de-CH"/>
              </w:rPr>
            </w:pPr>
            <w:proofErr w:type="gramStart"/>
            <w:r w:rsidRPr="001B0F17">
              <w:rPr>
                <w:rFonts w:ascii="Times New Roman" w:hAnsi="Times New Roman" w:cs="Times New Roman"/>
                <w:sz w:val="18"/>
                <w:szCs w:val="18"/>
                <w:lang w:val="fr-CH" w:eastAsia="de-CH"/>
              </w:rPr>
              <w:t>exploitation</w:t>
            </w:r>
            <w:proofErr w:type="gramEnd"/>
            <w:r w:rsidRPr="001B0F17">
              <w:rPr>
                <w:rFonts w:ascii="Times New Roman" w:hAnsi="Times New Roman" w:cs="Times New Roman"/>
                <w:sz w:val="18"/>
                <w:szCs w:val="18"/>
                <w:lang w:val="fr-CH" w:eastAsia="de-CH"/>
              </w:rPr>
              <w:t xml:space="preserve"> des chemins de fer</w:t>
            </w:r>
          </w:p>
        </w:tc>
      </w:tr>
      <w:tr w:rsidR="002B4AB7" w14:paraId="776E2B8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9CE25ED" w14:textId="77777777" w:rsidR="002B4AB7" w:rsidRPr="00355B29" w:rsidDel="00905D62" w:rsidRDefault="002B4AB7" w:rsidP="00355B29">
            <w:pPr>
              <w:spacing w:after="40" w:line="240" w:lineRule="auto"/>
              <w:rPr>
                <w:rFonts w:ascii="Times New Roman" w:hAnsi="Times New Roman" w:cs="Times New Roman"/>
                <w:sz w:val="18"/>
                <w:szCs w:val="18"/>
                <w:lang w:eastAsia="de-CH"/>
              </w:rPr>
            </w:pPr>
            <w:proofErr w:type="spellStart"/>
            <w:r w:rsidRPr="00386518">
              <w:rPr>
                <w:rFonts w:ascii="Times New Roman" w:hAnsi="Times New Roman" w:cs="Times New Roman"/>
                <w:sz w:val="18"/>
                <w:szCs w:val="18"/>
                <w:lang w:eastAsia="de-CH"/>
              </w:rPr>
              <w:t>esercizio</w:t>
            </w:r>
            <w:proofErr w:type="spellEnd"/>
            <w:r w:rsidRPr="00386518">
              <w:rPr>
                <w:rFonts w:ascii="Times New Roman" w:hAnsi="Times New Roman" w:cs="Times New Roman"/>
                <w:sz w:val="18"/>
                <w:szCs w:val="18"/>
                <w:lang w:eastAsia="de-CH"/>
              </w:rPr>
              <w:t xml:space="preserve"> </w:t>
            </w:r>
            <w:proofErr w:type="spellStart"/>
            <w:r w:rsidRPr="00386518">
              <w:rPr>
                <w:rFonts w:ascii="Times New Roman" w:hAnsi="Times New Roman" w:cs="Times New Roman"/>
                <w:sz w:val="18"/>
                <w:szCs w:val="18"/>
                <w:lang w:eastAsia="de-CH"/>
              </w:rPr>
              <w:t>ferroviario</w:t>
            </w:r>
            <w:proofErr w:type="spellEnd"/>
          </w:p>
        </w:tc>
        <w:tc>
          <w:tcPr>
            <w:tcW w:w="1733" w:type="dxa"/>
            <w:tcBorders>
              <w:top w:val="nil"/>
              <w:left w:val="nil"/>
              <w:bottom w:val="nil"/>
              <w:right w:val="nil"/>
            </w:tcBorders>
          </w:tcPr>
          <w:p w14:paraId="2491F527" w14:textId="6FEA255E" w:rsidR="002B4AB7" w:rsidRPr="00355B29" w:rsidDel="00905D62" w:rsidRDefault="00F71EFC" w:rsidP="00355B29">
            <w:pPr>
              <w:spacing w:after="40" w:line="240" w:lineRule="auto"/>
              <w:rPr>
                <w:rFonts w:ascii="Times New Roman" w:hAnsi="Times New Roman" w:cs="Times New Roman"/>
                <w:sz w:val="18"/>
                <w:szCs w:val="18"/>
                <w:lang w:eastAsia="de-CH"/>
              </w:rPr>
            </w:pPr>
            <w:r>
              <w:rPr>
                <w:rFonts w:ascii="Times New Roman" w:hAnsi="Times New Roman" w:cs="Times New Roman"/>
                <w:sz w:val="18"/>
                <w:szCs w:val="18"/>
                <w:lang w:eastAsia="de-CH"/>
              </w:rPr>
              <w:t>Bahnbetrieb</w:t>
            </w:r>
          </w:p>
        </w:tc>
        <w:tc>
          <w:tcPr>
            <w:tcW w:w="1814" w:type="dxa"/>
            <w:tcBorders>
              <w:top w:val="nil"/>
              <w:left w:val="nil"/>
              <w:bottom w:val="nil"/>
              <w:right w:val="nil"/>
            </w:tcBorders>
          </w:tcPr>
          <w:p w14:paraId="0E769CE8" w14:textId="0F0204F5" w:rsidR="002B4AB7" w:rsidRPr="00355B29" w:rsidDel="00905D62" w:rsidRDefault="00C34D6C"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exploitation</w:t>
            </w:r>
            <w:proofErr w:type="spellEnd"/>
            <w:r>
              <w:rPr>
                <w:rFonts w:ascii="Times New Roman" w:hAnsi="Times New Roman" w:cs="Times New Roman"/>
                <w:sz w:val="18"/>
                <w:szCs w:val="18"/>
                <w:lang w:eastAsia="de-CH"/>
              </w:rPr>
              <w:t xml:space="preserve"> </w:t>
            </w:r>
            <w:proofErr w:type="spellStart"/>
            <w:r>
              <w:rPr>
                <w:rFonts w:ascii="Times New Roman" w:hAnsi="Times New Roman" w:cs="Times New Roman"/>
                <w:sz w:val="18"/>
                <w:szCs w:val="18"/>
                <w:lang w:eastAsia="de-CH"/>
              </w:rPr>
              <w:t>ferroviaire</w:t>
            </w:r>
            <w:proofErr w:type="spellEnd"/>
          </w:p>
        </w:tc>
      </w:tr>
      <w:tr w:rsidR="002B4AB7" w14:paraId="08C6E03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8898DB3" w14:textId="77777777" w:rsidR="002B4AB7" w:rsidRDefault="002B4AB7"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esercizio</w:t>
            </w:r>
            <w:proofErr w:type="spellEnd"/>
            <w:r>
              <w:rPr>
                <w:rFonts w:ascii="Times New Roman" w:hAnsi="Times New Roman" w:cs="Times New Roman"/>
                <w:sz w:val="18"/>
                <w:szCs w:val="18"/>
                <w:lang w:eastAsia="de-CH"/>
              </w:rPr>
              <w:t xml:space="preserve"> di </w:t>
            </w:r>
            <w:proofErr w:type="spellStart"/>
            <w:r>
              <w:rPr>
                <w:rFonts w:ascii="Times New Roman" w:hAnsi="Times New Roman" w:cs="Times New Roman"/>
                <w:sz w:val="18"/>
                <w:szCs w:val="18"/>
                <w:lang w:eastAsia="de-CH"/>
              </w:rPr>
              <w:t>tram</w:t>
            </w:r>
            <w:proofErr w:type="spellEnd"/>
          </w:p>
        </w:tc>
        <w:tc>
          <w:tcPr>
            <w:tcW w:w="1733" w:type="dxa"/>
            <w:tcBorders>
              <w:top w:val="nil"/>
              <w:left w:val="nil"/>
              <w:bottom w:val="nil"/>
              <w:right w:val="nil"/>
            </w:tcBorders>
          </w:tcPr>
          <w:p w14:paraId="300DDEF9" w14:textId="274610FA" w:rsidR="002B4AB7" w:rsidRPr="00355B29" w:rsidDel="00905D62" w:rsidRDefault="00C34D6C" w:rsidP="00355B29">
            <w:pPr>
              <w:spacing w:after="40" w:line="240" w:lineRule="auto"/>
              <w:rPr>
                <w:rFonts w:ascii="Times New Roman" w:hAnsi="Times New Roman" w:cs="Times New Roman"/>
                <w:sz w:val="18"/>
                <w:szCs w:val="18"/>
                <w:lang w:eastAsia="de-CH"/>
              </w:rPr>
            </w:pPr>
            <w:r>
              <w:rPr>
                <w:rFonts w:ascii="Times New Roman" w:hAnsi="Times New Roman" w:cs="Times New Roman"/>
                <w:sz w:val="18"/>
                <w:szCs w:val="18"/>
                <w:lang w:eastAsia="de-CH"/>
              </w:rPr>
              <w:t>Trambetrieb</w:t>
            </w:r>
          </w:p>
        </w:tc>
        <w:tc>
          <w:tcPr>
            <w:tcW w:w="1814" w:type="dxa"/>
            <w:tcBorders>
              <w:top w:val="nil"/>
              <w:left w:val="nil"/>
              <w:bottom w:val="nil"/>
              <w:right w:val="nil"/>
            </w:tcBorders>
          </w:tcPr>
          <w:p w14:paraId="1F2FD338" w14:textId="0309BCEC" w:rsidR="002B4AB7" w:rsidRPr="00355B29" w:rsidDel="00905D62" w:rsidRDefault="00C34D6C" w:rsidP="00355B29">
            <w:pPr>
              <w:spacing w:after="40" w:line="240" w:lineRule="auto"/>
              <w:rPr>
                <w:rFonts w:ascii="Times New Roman" w:hAnsi="Times New Roman" w:cs="Times New Roman"/>
                <w:sz w:val="18"/>
                <w:szCs w:val="18"/>
                <w:lang w:eastAsia="de-CH"/>
              </w:rPr>
            </w:pPr>
            <w:proofErr w:type="spellStart"/>
            <w:r>
              <w:rPr>
                <w:rFonts w:ascii="Times New Roman" w:hAnsi="Times New Roman" w:cs="Times New Roman"/>
                <w:sz w:val="18"/>
                <w:szCs w:val="18"/>
                <w:lang w:eastAsia="de-CH"/>
              </w:rPr>
              <w:t>exploitation</w:t>
            </w:r>
            <w:proofErr w:type="spellEnd"/>
            <w:r>
              <w:rPr>
                <w:rFonts w:ascii="Times New Roman" w:hAnsi="Times New Roman" w:cs="Times New Roman"/>
                <w:sz w:val="18"/>
                <w:szCs w:val="18"/>
                <w:lang w:eastAsia="de-CH"/>
              </w:rPr>
              <w:t xml:space="preserve"> des </w:t>
            </w:r>
            <w:proofErr w:type="spellStart"/>
            <w:r>
              <w:rPr>
                <w:rFonts w:ascii="Times New Roman" w:hAnsi="Times New Roman" w:cs="Times New Roman"/>
                <w:sz w:val="18"/>
                <w:szCs w:val="18"/>
                <w:lang w:eastAsia="de-CH"/>
              </w:rPr>
              <w:t>tramways</w:t>
            </w:r>
            <w:proofErr w:type="spellEnd"/>
          </w:p>
        </w:tc>
      </w:tr>
      <w:tr w:rsidR="00D42881" w14:paraId="63E1B4B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FFAC97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fermata</w:t>
            </w:r>
            <w:proofErr w:type="spellEnd"/>
          </w:p>
        </w:tc>
        <w:tc>
          <w:tcPr>
            <w:tcW w:w="1733" w:type="dxa"/>
            <w:tcBorders>
              <w:top w:val="nil"/>
              <w:left w:val="nil"/>
              <w:bottom w:val="nil"/>
              <w:right w:val="nil"/>
            </w:tcBorders>
          </w:tcPr>
          <w:p w14:paraId="4310A99C"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Haltestelle</w:t>
            </w:r>
          </w:p>
        </w:tc>
        <w:tc>
          <w:tcPr>
            <w:tcW w:w="1814" w:type="dxa"/>
            <w:tcBorders>
              <w:top w:val="nil"/>
              <w:left w:val="nil"/>
              <w:bottom w:val="nil"/>
              <w:right w:val="nil"/>
            </w:tcBorders>
          </w:tcPr>
          <w:p w14:paraId="7147A068"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halte</w:t>
            </w:r>
          </w:p>
        </w:tc>
      </w:tr>
      <w:tr w:rsidR="00D42881" w14:paraId="480D841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4DE7891" w14:textId="77777777" w:rsidR="00D42881" w:rsidRDefault="00D42881" w:rsidP="00D42881">
            <w:pPr>
              <w:pStyle w:val="Tabkrper49pt"/>
              <w:rPr>
                <w:lang w:val="it-CH"/>
              </w:rPr>
            </w:pPr>
            <w:r>
              <w:rPr>
                <w:lang w:val="it-CH"/>
              </w:rPr>
              <w:t>fermata</w:t>
            </w:r>
          </w:p>
          <w:p w14:paraId="45C43355" w14:textId="77777777" w:rsidR="00D42881" w:rsidRDefault="00D42881" w:rsidP="00D42881">
            <w:pPr>
              <w:pStyle w:val="Tab-Struktur109pt"/>
              <w:rPr>
                <w:lang w:val="it-CH"/>
              </w:rPr>
            </w:pPr>
            <w:r>
              <w:rPr>
                <w:lang w:val="it-CH"/>
              </w:rPr>
              <w:t>–</w:t>
            </w:r>
            <w:r>
              <w:rPr>
                <w:lang w:val="it-CH"/>
              </w:rPr>
              <w:tab/>
              <w:t>fermata prescritta</w:t>
            </w:r>
            <w:r>
              <w:rPr>
                <w:lang w:val="it-CH"/>
              </w:rPr>
              <w:br/>
            </w:r>
          </w:p>
          <w:p w14:paraId="12F229DC" w14:textId="77777777" w:rsidR="00D42881" w:rsidRDefault="00D42881" w:rsidP="00D42881">
            <w:pPr>
              <w:pStyle w:val="Tab-Struktur109pt"/>
              <w:rPr>
                <w:lang w:val="it-CH"/>
              </w:rPr>
            </w:pPr>
            <w:r>
              <w:rPr>
                <w:lang w:val="it-CH"/>
              </w:rPr>
              <w:t>–</w:t>
            </w:r>
            <w:r>
              <w:rPr>
                <w:lang w:val="it-CH"/>
              </w:rPr>
              <w:tab/>
              <w:t>fermata ordinaria</w:t>
            </w:r>
          </w:p>
          <w:p w14:paraId="6F3C9890" w14:textId="77777777" w:rsidR="00D42881" w:rsidRDefault="00D42881" w:rsidP="00D42881">
            <w:pPr>
              <w:pStyle w:val="Tab-Struktur109pt"/>
              <w:rPr>
                <w:lang w:val="it-CH"/>
              </w:rPr>
            </w:pPr>
            <w:r>
              <w:rPr>
                <w:lang w:val="it-CH"/>
              </w:rPr>
              <w:t>–</w:t>
            </w:r>
            <w:r>
              <w:rPr>
                <w:lang w:val="it-CH"/>
              </w:rPr>
              <w:tab/>
              <w:t xml:space="preserve">fermata </w:t>
            </w:r>
            <w:r>
              <w:rPr>
                <w:lang w:val="it-CH"/>
              </w:rPr>
              <w:br/>
              <w:t>straordinaria</w:t>
            </w:r>
          </w:p>
          <w:p w14:paraId="02B5BCA2" w14:textId="77777777" w:rsidR="00D42881" w:rsidRDefault="00D42881" w:rsidP="00D42881">
            <w:pPr>
              <w:pStyle w:val="Tab-Struktur109pt"/>
              <w:rPr>
                <w:lang w:val="it-CH"/>
              </w:rPr>
            </w:pPr>
            <w:r>
              <w:rPr>
                <w:lang w:val="it-CH"/>
              </w:rPr>
              <w:t>–</w:t>
            </w:r>
            <w:r>
              <w:rPr>
                <w:lang w:val="it-CH"/>
              </w:rPr>
              <w:tab/>
              <w:t xml:space="preserve">fermata non </w:t>
            </w:r>
            <w:r>
              <w:rPr>
                <w:lang w:val="it-CH"/>
              </w:rPr>
              <w:br/>
              <w:t>prescritta</w:t>
            </w:r>
          </w:p>
        </w:tc>
        <w:tc>
          <w:tcPr>
            <w:tcW w:w="1733" w:type="dxa"/>
            <w:tcBorders>
              <w:top w:val="nil"/>
              <w:left w:val="nil"/>
              <w:bottom w:val="nil"/>
              <w:right w:val="nil"/>
            </w:tcBorders>
          </w:tcPr>
          <w:p w14:paraId="1112511F" w14:textId="77777777" w:rsidR="00D42881" w:rsidRDefault="00D42881" w:rsidP="00D42881">
            <w:pPr>
              <w:pStyle w:val="Tabkrper49pt"/>
            </w:pPr>
            <w:r>
              <w:t>Halt</w:t>
            </w:r>
          </w:p>
          <w:p w14:paraId="06BEC392" w14:textId="77777777" w:rsidR="00D42881" w:rsidRDefault="00D42881" w:rsidP="00D42881">
            <w:pPr>
              <w:pStyle w:val="Tab-Struktur109pt"/>
            </w:pPr>
            <w:r>
              <w:t>–</w:t>
            </w:r>
            <w:r>
              <w:tab/>
              <w:t>vorgeschriebener</w:t>
            </w:r>
            <w:r>
              <w:br/>
              <w:t>Halt</w:t>
            </w:r>
          </w:p>
          <w:p w14:paraId="5F617015" w14:textId="77777777" w:rsidR="00D42881" w:rsidRDefault="00D42881" w:rsidP="00D42881">
            <w:pPr>
              <w:pStyle w:val="Tab-Struktur109pt"/>
            </w:pPr>
            <w:r>
              <w:t>–</w:t>
            </w:r>
            <w:r>
              <w:tab/>
              <w:t>ordentlicher Halt</w:t>
            </w:r>
          </w:p>
          <w:p w14:paraId="3815D0BD" w14:textId="77777777" w:rsidR="00D42881" w:rsidRDefault="00D42881" w:rsidP="00D42881">
            <w:pPr>
              <w:pStyle w:val="Tab-Struktur109pt"/>
            </w:pPr>
            <w:r>
              <w:t>–</w:t>
            </w:r>
            <w:r>
              <w:tab/>
              <w:t xml:space="preserve">ausserordentlicher </w:t>
            </w:r>
            <w:r>
              <w:br/>
              <w:t>Halt</w:t>
            </w:r>
          </w:p>
          <w:p w14:paraId="37F5A6D9" w14:textId="77777777" w:rsidR="00D42881" w:rsidRDefault="00D42881" w:rsidP="00D42881">
            <w:pPr>
              <w:pStyle w:val="Tab-Struktur109pt"/>
              <w:rPr>
                <w:lang w:val="it-CH"/>
              </w:rPr>
            </w:pPr>
            <w:r>
              <w:rPr>
                <w:lang w:val="it-CH"/>
              </w:rPr>
              <w:t>–</w:t>
            </w:r>
            <w:r>
              <w:rPr>
                <w:lang w:val="it-CH"/>
              </w:rPr>
              <w:tab/>
            </w:r>
            <w:proofErr w:type="spellStart"/>
            <w:r>
              <w:rPr>
                <w:lang w:val="it-CH"/>
              </w:rPr>
              <w:t>nicht</w:t>
            </w:r>
            <w:proofErr w:type="spellEnd"/>
            <w:r>
              <w:rPr>
                <w:lang w:val="it-CH"/>
              </w:rPr>
              <w:t xml:space="preserve"> </w:t>
            </w:r>
            <w:proofErr w:type="spellStart"/>
            <w:r>
              <w:rPr>
                <w:lang w:val="it-CH"/>
              </w:rPr>
              <w:t>vorgeschrie</w:t>
            </w:r>
            <w:r>
              <w:rPr>
                <w:lang w:val="it-CH"/>
              </w:rPr>
              <w:softHyphen/>
              <w:t>bener</w:t>
            </w:r>
            <w:proofErr w:type="spellEnd"/>
            <w:r>
              <w:rPr>
                <w:lang w:val="it-CH"/>
              </w:rPr>
              <w:t xml:space="preserve"> </w:t>
            </w:r>
            <w:proofErr w:type="spellStart"/>
            <w:r>
              <w:rPr>
                <w:lang w:val="it-CH"/>
              </w:rPr>
              <w:t>Halt</w:t>
            </w:r>
            <w:proofErr w:type="spellEnd"/>
          </w:p>
        </w:tc>
        <w:tc>
          <w:tcPr>
            <w:tcW w:w="1814" w:type="dxa"/>
            <w:tcBorders>
              <w:top w:val="nil"/>
              <w:left w:val="nil"/>
              <w:bottom w:val="nil"/>
              <w:right w:val="nil"/>
            </w:tcBorders>
          </w:tcPr>
          <w:p w14:paraId="660E918C" w14:textId="77777777" w:rsidR="00D42881" w:rsidRDefault="00D42881" w:rsidP="00D42881">
            <w:pPr>
              <w:pStyle w:val="Tabkrper49pt"/>
              <w:rPr>
                <w:lang w:val="fr-CH"/>
              </w:rPr>
            </w:pPr>
            <w:proofErr w:type="gramStart"/>
            <w:r>
              <w:rPr>
                <w:lang w:val="fr-CH"/>
              </w:rPr>
              <w:t>arrêt</w:t>
            </w:r>
            <w:proofErr w:type="gramEnd"/>
          </w:p>
          <w:p w14:paraId="57F282F9" w14:textId="77777777" w:rsidR="00D42881" w:rsidRDefault="00D42881" w:rsidP="00D42881">
            <w:pPr>
              <w:pStyle w:val="Tab-Struktur109pt"/>
              <w:rPr>
                <w:lang w:val="fr-CH"/>
              </w:rPr>
            </w:pPr>
            <w:r>
              <w:rPr>
                <w:lang w:val="fr-CH"/>
              </w:rPr>
              <w:t>–</w:t>
            </w:r>
            <w:r>
              <w:rPr>
                <w:lang w:val="fr-CH"/>
              </w:rPr>
              <w:tab/>
              <w:t>arrêt prescrit</w:t>
            </w:r>
            <w:r>
              <w:rPr>
                <w:lang w:val="fr-CH"/>
              </w:rPr>
              <w:br/>
            </w:r>
          </w:p>
          <w:p w14:paraId="0D975F81" w14:textId="77777777" w:rsidR="00D42881" w:rsidRDefault="00D42881" w:rsidP="00D42881">
            <w:pPr>
              <w:pStyle w:val="Tab-Struktur109pt"/>
              <w:rPr>
                <w:lang w:val="fr-CH"/>
              </w:rPr>
            </w:pPr>
            <w:r>
              <w:rPr>
                <w:lang w:val="fr-CH"/>
              </w:rPr>
              <w:t>–</w:t>
            </w:r>
            <w:r>
              <w:rPr>
                <w:lang w:val="fr-CH"/>
              </w:rPr>
              <w:tab/>
              <w:t>arrêt ordinaire</w:t>
            </w:r>
          </w:p>
          <w:p w14:paraId="03379190" w14:textId="77777777" w:rsidR="00D42881" w:rsidRDefault="00D42881" w:rsidP="00D42881">
            <w:pPr>
              <w:pStyle w:val="Tab-Struktur109pt"/>
              <w:rPr>
                <w:lang w:val="fr-CH"/>
              </w:rPr>
            </w:pPr>
            <w:r>
              <w:rPr>
                <w:lang w:val="fr-CH"/>
              </w:rPr>
              <w:t>–</w:t>
            </w:r>
            <w:r>
              <w:rPr>
                <w:lang w:val="fr-CH"/>
              </w:rPr>
              <w:tab/>
              <w:t>arrêt exceptionnel</w:t>
            </w:r>
            <w:r>
              <w:rPr>
                <w:lang w:val="fr-CH"/>
              </w:rPr>
              <w:br/>
            </w:r>
          </w:p>
          <w:p w14:paraId="05D7EF8C" w14:textId="77777777" w:rsidR="00D42881" w:rsidRDefault="00D42881" w:rsidP="00D42881">
            <w:pPr>
              <w:pStyle w:val="Tab-Struktur109pt"/>
              <w:rPr>
                <w:lang w:val="it-CH"/>
              </w:rPr>
            </w:pPr>
            <w:r>
              <w:rPr>
                <w:lang w:val="it-CH"/>
              </w:rPr>
              <w:t>–</w:t>
            </w:r>
            <w:r>
              <w:rPr>
                <w:lang w:val="it-CH"/>
              </w:rPr>
              <w:tab/>
            </w:r>
            <w:proofErr w:type="spellStart"/>
            <w:r>
              <w:rPr>
                <w:lang w:val="it-CH"/>
              </w:rPr>
              <w:t>arrêt</w:t>
            </w:r>
            <w:proofErr w:type="spellEnd"/>
            <w:r>
              <w:rPr>
                <w:lang w:val="it-CH"/>
              </w:rPr>
              <w:t xml:space="preserve"> non </w:t>
            </w:r>
            <w:proofErr w:type="spellStart"/>
            <w:r>
              <w:rPr>
                <w:lang w:val="it-CH"/>
              </w:rPr>
              <w:t>prescrit</w:t>
            </w:r>
            <w:proofErr w:type="spellEnd"/>
          </w:p>
        </w:tc>
      </w:tr>
      <w:tr w:rsidR="00D42881" w14:paraId="1AC3B20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2E5297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fischietto</w:t>
            </w:r>
            <w:proofErr w:type="spellEnd"/>
            <w:r w:rsidRPr="00355B29">
              <w:rPr>
                <w:rFonts w:ascii="Times New Roman" w:hAnsi="Times New Roman" w:cs="Times New Roman"/>
                <w:sz w:val="18"/>
                <w:szCs w:val="18"/>
                <w:lang w:eastAsia="de-CH"/>
              </w:rPr>
              <w:t xml:space="preserve"> della </w:t>
            </w:r>
            <w:proofErr w:type="spellStart"/>
            <w:r w:rsidRPr="00355B29">
              <w:rPr>
                <w:rFonts w:ascii="Times New Roman" w:hAnsi="Times New Roman" w:cs="Times New Roman"/>
                <w:sz w:val="18"/>
                <w:szCs w:val="18"/>
                <w:lang w:eastAsia="de-CH"/>
              </w:rPr>
              <w:t>loc</w:t>
            </w:r>
            <w:proofErr w:type="spellEnd"/>
          </w:p>
        </w:tc>
        <w:tc>
          <w:tcPr>
            <w:tcW w:w="1733" w:type="dxa"/>
            <w:tcBorders>
              <w:top w:val="nil"/>
              <w:left w:val="nil"/>
              <w:bottom w:val="nil"/>
              <w:right w:val="nil"/>
            </w:tcBorders>
          </w:tcPr>
          <w:p w14:paraId="3C73EAC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Lokpfeife</w:t>
            </w:r>
          </w:p>
        </w:tc>
        <w:tc>
          <w:tcPr>
            <w:tcW w:w="1814" w:type="dxa"/>
            <w:tcBorders>
              <w:top w:val="nil"/>
              <w:left w:val="nil"/>
              <w:bottom w:val="nil"/>
              <w:right w:val="nil"/>
            </w:tcBorders>
          </w:tcPr>
          <w:p w14:paraId="4603CC5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sifflet</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locomotive</w:t>
            </w:r>
            <w:proofErr w:type="spellEnd"/>
          </w:p>
        </w:tc>
      </w:tr>
      <w:tr w:rsidR="00D42881" w14:paraId="78C2811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09075E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formulario</w:t>
            </w:r>
            <w:proofErr w:type="spellEnd"/>
          </w:p>
        </w:tc>
        <w:tc>
          <w:tcPr>
            <w:tcW w:w="1733" w:type="dxa"/>
            <w:tcBorders>
              <w:top w:val="nil"/>
              <w:left w:val="nil"/>
              <w:bottom w:val="nil"/>
              <w:right w:val="nil"/>
            </w:tcBorders>
          </w:tcPr>
          <w:p w14:paraId="2107F8D6"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Formular</w:t>
            </w:r>
          </w:p>
        </w:tc>
        <w:tc>
          <w:tcPr>
            <w:tcW w:w="1814" w:type="dxa"/>
            <w:tcBorders>
              <w:top w:val="nil"/>
              <w:left w:val="nil"/>
              <w:bottom w:val="nil"/>
              <w:right w:val="nil"/>
            </w:tcBorders>
          </w:tcPr>
          <w:p w14:paraId="49E1DC0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formulaire</w:t>
            </w:r>
            <w:proofErr w:type="spellEnd"/>
          </w:p>
        </w:tc>
      </w:tr>
      <w:tr w:rsidR="00D42881" w14:paraId="1DDD1D3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8DEF79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forte </w:t>
            </w:r>
            <w:proofErr w:type="spellStart"/>
            <w:r w:rsidRPr="00355B29">
              <w:rPr>
                <w:rFonts w:ascii="Times New Roman" w:hAnsi="Times New Roman" w:cs="Times New Roman"/>
                <w:sz w:val="18"/>
                <w:szCs w:val="18"/>
                <w:lang w:eastAsia="de-CH"/>
              </w:rPr>
              <w:t>discesa</w:t>
            </w:r>
            <w:proofErr w:type="spellEnd"/>
          </w:p>
        </w:tc>
        <w:tc>
          <w:tcPr>
            <w:tcW w:w="1733" w:type="dxa"/>
            <w:tcBorders>
              <w:top w:val="nil"/>
              <w:left w:val="nil"/>
              <w:bottom w:val="nil"/>
              <w:right w:val="nil"/>
            </w:tcBorders>
          </w:tcPr>
          <w:p w14:paraId="7CCD4A8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Starkes Gefälle</w:t>
            </w:r>
          </w:p>
        </w:tc>
        <w:tc>
          <w:tcPr>
            <w:tcW w:w="1814" w:type="dxa"/>
            <w:tcBorders>
              <w:top w:val="nil"/>
              <w:left w:val="nil"/>
              <w:bottom w:val="nil"/>
              <w:right w:val="nil"/>
            </w:tcBorders>
          </w:tcPr>
          <w:p w14:paraId="6AB0DB6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forte </w:t>
            </w:r>
            <w:proofErr w:type="spellStart"/>
            <w:r w:rsidRPr="00355B29">
              <w:rPr>
                <w:rFonts w:ascii="Times New Roman" w:hAnsi="Times New Roman" w:cs="Times New Roman"/>
                <w:sz w:val="18"/>
                <w:szCs w:val="18"/>
                <w:lang w:eastAsia="de-CH"/>
              </w:rPr>
              <w:t>pente</w:t>
            </w:r>
            <w:proofErr w:type="spellEnd"/>
          </w:p>
        </w:tc>
      </w:tr>
      <w:tr w:rsidR="00D42881" w14:paraId="7D80919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6B7707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forza di </w:t>
            </w:r>
            <w:proofErr w:type="spellStart"/>
            <w:r w:rsidRPr="00355B29">
              <w:rPr>
                <w:rFonts w:ascii="Times New Roman" w:hAnsi="Times New Roman" w:cs="Times New Roman"/>
                <w:sz w:val="18"/>
                <w:szCs w:val="18"/>
                <w:lang w:eastAsia="de-CH"/>
              </w:rPr>
              <w:t>ritenuta</w:t>
            </w:r>
            <w:proofErr w:type="spellEnd"/>
          </w:p>
        </w:tc>
        <w:tc>
          <w:tcPr>
            <w:tcW w:w="1733" w:type="dxa"/>
            <w:tcBorders>
              <w:top w:val="nil"/>
              <w:left w:val="nil"/>
              <w:bottom w:val="nil"/>
              <w:right w:val="nil"/>
            </w:tcBorders>
          </w:tcPr>
          <w:p w14:paraId="0661A39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Festhaltekraft</w:t>
            </w:r>
          </w:p>
        </w:tc>
        <w:tc>
          <w:tcPr>
            <w:tcW w:w="1814" w:type="dxa"/>
            <w:tcBorders>
              <w:top w:val="nil"/>
              <w:left w:val="nil"/>
              <w:bottom w:val="nil"/>
              <w:right w:val="nil"/>
            </w:tcBorders>
          </w:tcPr>
          <w:p w14:paraId="6ACE0AC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effort</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retenue</w:t>
            </w:r>
            <w:proofErr w:type="spellEnd"/>
          </w:p>
        </w:tc>
      </w:tr>
      <w:tr w:rsidR="00D42881" w14:paraId="79CBA8A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485D4BB4"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forza di </w:t>
            </w:r>
            <w:proofErr w:type="spellStart"/>
            <w:r w:rsidRPr="00355B29">
              <w:rPr>
                <w:rFonts w:ascii="Times New Roman" w:hAnsi="Times New Roman" w:cs="Times New Roman"/>
                <w:sz w:val="18"/>
                <w:szCs w:val="18"/>
                <w:lang w:eastAsia="de-CH"/>
              </w:rPr>
              <w:t>ritenuta</w:t>
            </w:r>
            <w:proofErr w:type="spellEnd"/>
            <w:r w:rsidRPr="00355B29">
              <w:rPr>
                <w:rFonts w:ascii="Times New Roman" w:hAnsi="Times New Roman" w:cs="Times New Roman"/>
                <w:sz w:val="18"/>
                <w:szCs w:val="18"/>
                <w:lang w:eastAsia="de-CH"/>
              </w:rPr>
              <w:t xml:space="preserve"> </w:t>
            </w:r>
            <w:r w:rsidRPr="00355B29">
              <w:rPr>
                <w:rFonts w:ascii="Times New Roman" w:hAnsi="Times New Roman" w:cs="Times New Roman"/>
                <w:sz w:val="18"/>
                <w:szCs w:val="18"/>
                <w:lang w:eastAsia="de-CH"/>
              </w:rPr>
              <w:br/>
            </w:r>
            <w:proofErr w:type="spellStart"/>
            <w:r w:rsidRPr="00355B29">
              <w:rPr>
                <w:rFonts w:ascii="Times New Roman" w:hAnsi="Times New Roman" w:cs="Times New Roman"/>
                <w:sz w:val="18"/>
                <w:szCs w:val="18"/>
                <w:lang w:eastAsia="de-CH"/>
              </w:rPr>
              <w:t>minima</w:t>
            </w:r>
            <w:proofErr w:type="spellEnd"/>
          </w:p>
        </w:tc>
        <w:tc>
          <w:tcPr>
            <w:tcW w:w="1733" w:type="dxa"/>
            <w:tcBorders>
              <w:top w:val="nil"/>
              <w:left w:val="nil"/>
              <w:bottom w:val="nil"/>
              <w:right w:val="nil"/>
            </w:tcBorders>
          </w:tcPr>
          <w:p w14:paraId="3E2E251D"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Mindestfesthaltekraft</w:t>
            </w:r>
          </w:p>
        </w:tc>
        <w:tc>
          <w:tcPr>
            <w:tcW w:w="1814" w:type="dxa"/>
            <w:tcBorders>
              <w:top w:val="nil"/>
              <w:left w:val="nil"/>
              <w:bottom w:val="nil"/>
              <w:right w:val="nil"/>
            </w:tcBorders>
          </w:tcPr>
          <w:p w14:paraId="0B52928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effort</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retenue</w:t>
            </w:r>
            <w:proofErr w:type="spellEnd"/>
            <w:r w:rsidRPr="00355B29">
              <w:rPr>
                <w:rFonts w:ascii="Times New Roman" w:hAnsi="Times New Roman" w:cs="Times New Roman"/>
                <w:sz w:val="18"/>
                <w:szCs w:val="18"/>
                <w:lang w:eastAsia="de-CH"/>
              </w:rPr>
              <w:t xml:space="preserve"> minimal</w:t>
            </w:r>
          </w:p>
        </w:tc>
      </w:tr>
      <w:tr w:rsidR="00D42881" w14:paraId="5236E6E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511A1D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freno</w:t>
            </w:r>
            <w:proofErr w:type="spellEnd"/>
            <w:r w:rsidRPr="00355B29">
              <w:rPr>
                <w:rFonts w:ascii="Times New Roman" w:hAnsi="Times New Roman" w:cs="Times New Roman"/>
                <w:sz w:val="18"/>
                <w:szCs w:val="18"/>
                <w:lang w:eastAsia="de-CH"/>
              </w:rPr>
              <w:t xml:space="preserve"> a </w:t>
            </w:r>
            <w:proofErr w:type="spellStart"/>
            <w:r w:rsidRPr="00355B29">
              <w:rPr>
                <w:rFonts w:ascii="Times New Roman" w:hAnsi="Times New Roman" w:cs="Times New Roman"/>
                <w:sz w:val="18"/>
                <w:szCs w:val="18"/>
                <w:lang w:eastAsia="de-CH"/>
              </w:rPr>
              <w:t>mano</w:t>
            </w:r>
            <w:proofErr w:type="spellEnd"/>
          </w:p>
        </w:tc>
        <w:tc>
          <w:tcPr>
            <w:tcW w:w="1733" w:type="dxa"/>
            <w:tcBorders>
              <w:top w:val="nil"/>
              <w:left w:val="nil"/>
              <w:bottom w:val="nil"/>
              <w:right w:val="nil"/>
            </w:tcBorders>
          </w:tcPr>
          <w:p w14:paraId="607AEED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Handbremse</w:t>
            </w:r>
          </w:p>
        </w:tc>
        <w:tc>
          <w:tcPr>
            <w:tcW w:w="1814" w:type="dxa"/>
            <w:tcBorders>
              <w:top w:val="nil"/>
              <w:left w:val="nil"/>
              <w:bottom w:val="nil"/>
              <w:right w:val="nil"/>
            </w:tcBorders>
          </w:tcPr>
          <w:p w14:paraId="672A060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frein</w:t>
            </w:r>
            <w:proofErr w:type="spellEnd"/>
            <w:r w:rsidRPr="00355B29">
              <w:rPr>
                <w:rFonts w:ascii="Times New Roman" w:hAnsi="Times New Roman" w:cs="Times New Roman"/>
                <w:sz w:val="18"/>
                <w:szCs w:val="18"/>
                <w:lang w:eastAsia="de-CH"/>
              </w:rPr>
              <w:t xml:space="preserve"> à </w:t>
            </w:r>
            <w:proofErr w:type="spellStart"/>
            <w:r w:rsidRPr="00355B29">
              <w:rPr>
                <w:rFonts w:ascii="Times New Roman" w:hAnsi="Times New Roman" w:cs="Times New Roman"/>
                <w:sz w:val="18"/>
                <w:szCs w:val="18"/>
                <w:lang w:eastAsia="de-CH"/>
              </w:rPr>
              <w:t>main</w:t>
            </w:r>
            <w:proofErr w:type="spellEnd"/>
          </w:p>
        </w:tc>
      </w:tr>
      <w:tr w:rsidR="00D42881" w14:paraId="2F6A639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F4619D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freno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d’immobilizzazione</w:t>
            </w:r>
            <w:proofErr w:type="spellEnd"/>
          </w:p>
        </w:tc>
        <w:tc>
          <w:tcPr>
            <w:tcW w:w="1733" w:type="dxa"/>
            <w:tcBorders>
              <w:top w:val="nil"/>
              <w:left w:val="nil"/>
              <w:bottom w:val="nil"/>
              <w:right w:val="nil"/>
            </w:tcBorders>
          </w:tcPr>
          <w:p w14:paraId="5F5B389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Feststellbremse</w:t>
            </w:r>
          </w:p>
        </w:tc>
        <w:tc>
          <w:tcPr>
            <w:tcW w:w="1814" w:type="dxa"/>
            <w:tcBorders>
              <w:top w:val="nil"/>
              <w:left w:val="nil"/>
              <w:bottom w:val="nil"/>
              <w:right w:val="nil"/>
            </w:tcBorders>
          </w:tcPr>
          <w:p w14:paraId="49968B4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frein</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d’immobilisation</w:t>
            </w:r>
            <w:proofErr w:type="spellEnd"/>
          </w:p>
        </w:tc>
      </w:tr>
      <w:tr w:rsidR="00D42881" w14:paraId="2304A9F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F7B32D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gestore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dell’infrastruttura</w:t>
            </w:r>
            <w:proofErr w:type="spellEnd"/>
            <w:r w:rsidRPr="00355B29">
              <w:rPr>
                <w:rFonts w:ascii="Times New Roman" w:hAnsi="Times New Roman" w:cs="Times New Roman"/>
                <w:sz w:val="18"/>
                <w:szCs w:val="18"/>
                <w:lang w:eastAsia="de-CH"/>
              </w:rPr>
              <w:t xml:space="preserve"> (GI)</w:t>
            </w:r>
          </w:p>
        </w:tc>
        <w:tc>
          <w:tcPr>
            <w:tcW w:w="1733" w:type="dxa"/>
            <w:tcBorders>
              <w:top w:val="nil"/>
              <w:left w:val="nil"/>
              <w:bottom w:val="nil"/>
              <w:right w:val="nil"/>
            </w:tcBorders>
          </w:tcPr>
          <w:p w14:paraId="5459D7D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Infrastrukturbetreibe-</w:t>
            </w:r>
            <w:r w:rsidRPr="00355B29">
              <w:rPr>
                <w:rFonts w:ascii="Times New Roman" w:hAnsi="Times New Roman" w:cs="Times New Roman"/>
                <w:sz w:val="18"/>
                <w:szCs w:val="18"/>
                <w:lang w:eastAsia="de-CH"/>
              </w:rPr>
              <w:br/>
            </w:r>
            <w:proofErr w:type="spellStart"/>
            <w:r w:rsidRPr="00355B29">
              <w:rPr>
                <w:rFonts w:ascii="Times New Roman" w:hAnsi="Times New Roman" w:cs="Times New Roman"/>
                <w:sz w:val="18"/>
                <w:szCs w:val="18"/>
                <w:lang w:eastAsia="de-CH"/>
              </w:rPr>
              <w:t>rin</w:t>
            </w:r>
            <w:proofErr w:type="spellEnd"/>
            <w:r w:rsidRPr="00355B29">
              <w:rPr>
                <w:rFonts w:ascii="Times New Roman" w:hAnsi="Times New Roman" w:cs="Times New Roman"/>
                <w:sz w:val="18"/>
                <w:szCs w:val="18"/>
                <w:lang w:eastAsia="de-CH"/>
              </w:rPr>
              <w:t xml:space="preserve"> (ISB)</w:t>
            </w:r>
          </w:p>
        </w:tc>
        <w:tc>
          <w:tcPr>
            <w:tcW w:w="1814" w:type="dxa"/>
            <w:tcBorders>
              <w:top w:val="nil"/>
              <w:left w:val="nil"/>
              <w:bottom w:val="nil"/>
              <w:right w:val="nil"/>
            </w:tcBorders>
          </w:tcPr>
          <w:p w14:paraId="15BA315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gestionnaire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l’infrastructure</w:t>
            </w:r>
            <w:proofErr w:type="spellEnd"/>
            <w:r w:rsidRPr="00355B29">
              <w:rPr>
                <w:rFonts w:ascii="Times New Roman" w:hAnsi="Times New Roman" w:cs="Times New Roman"/>
                <w:sz w:val="18"/>
                <w:szCs w:val="18"/>
                <w:lang w:eastAsia="de-CH"/>
              </w:rPr>
              <w:t xml:space="preserve"> (GI)</w:t>
            </w:r>
          </w:p>
        </w:tc>
      </w:tr>
      <w:tr w:rsidR="00D42881" w:rsidRPr="005076FC" w14:paraId="61C6B48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4F8E86F"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 xml:space="preserve">gestore del binario di raccordo </w:t>
            </w:r>
          </w:p>
        </w:tc>
        <w:tc>
          <w:tcPr>
            <w:tcW w:w="1733" w:type="dxa"/>
            <w:tcBorders>
              <w:top w:val="nil"/>
              <w:left w:val="nil"/>
              <w:bottom w:val="nil"/>
              <w:right w:val="nil"/>
            </w:tcBorders>
          </w:tcPr>
          <w:p w14:paraId="5BF9A84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Anschlussgleisbetreiber</w:t>
            </w:r>
            <w:r w:rsidR="00E85391">
              <w:rPr>
                <w:rFonts w:ascii="Times New Roman" w:hAnsi="Times New Roman" w:cs="Times New Roman"/>
                <w:sz w:val="18"/>
                <w:szCs w:val="18"/>
                <w:lang w:eastAsia="de-CH"/>
              </w:rPr>
              <w:t>in</w:t>
            </w:r>
            <w:r w:rsidRPr="00355B29">
              <w:rPr>
                <w:rFonts w:ascii="Times New Roman" w:hAnsi="Times New Roman" w:cs="Times New Roman"/>
                <w:sz w:val="18"/>
                <w:szCs w:val="18"/>
                <w:lang w:eastAsia="de-CH"/>
              </w:rPr>
              <w:t xml:space="preserve"> </w:t>
            </w:r>
          </w:p>
        </w:tc>
        <w:tc>
          <w:tcPr>
            <w:tcW w:w="1814" w:type="dxa"/>
            <w:tcBorders>
              <w:top w:val="nil"/>
              <w:left w:val="nil"/>
              <w:bottom w:val="nil"/>
              <w:right w:val="nil"/>
            </w:tcBorders>
          </w:tcPr>
          <w:p w14:paraId="13BA010B"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gestionnaire</w:t>
            </w:r>
            <w:proofErr w:type="gramEnd"/>
            <w:r w:rsidRPr="00A342B0">
              <w:rPr>
                <w:rFonts w:ascii="Times New Roman" w:hAnsi="Times New Roman" w:cs="Times New Roman"/>
                <w:sz w:val="18"/>
                <w:szCs w:val="18"/>
                <w:lang w:val="fr-CH" w:eastAsia="de-CH"/>
              </w:rPr>
              <w:t xml:space="preserve"> de voie de raccordement</w:t>
            </w:r>
          </w:p>
        </w:tc>
      </w:tr>
      <w:tr w:rsidR="00D42881" w14:paraId="1E4416E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F0854FE"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 xml:space="preserve">guardiano / guardiana di sicurezza (GS) </w:t>
            </w:r>
          </w:p>
        </w:tc>
        <w:tc>
          <w:tcPr>
            <w:tcW w:w="1733" w:type="dxa"/>
            <w:tcBorders>
              <w:top w:val="nil"/>
              <w:left w:val="nil"/>
              <w:bottom w:val="nil"/>
              <w:right w:val="nil"/>
            </w:tcBorders>
          </w:tcPr>
          <w:p w14:paraId="1DB165B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Sicherheitswärter / Sicherheitswärterin (SIWÄ)</w:t>
            </w:r>
          </w:p>
        </w:tc>
        <w:tc>
          <w:tcPr>
            <w:tcW w:w="1814" w:type="dxa"/>
            <w:tcBorders>
              <w:top w:val="nil"/>
              <w:left w:val="nil"/>
              <w:bottom w:val="nil"/>
              <w:right w:val="nil"/>
            </w:tcBorders>
          </w:tcPr>
          <w:p w14:paraId="39982EB1" w14:textId="77777777" w:rsidR="00D42881" w:rsidRPr="00355B29" w:rsidRDefault="00902AC2"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w:t>
            </w:r>
            <w:r w:rsidR="00D42881" w:rsidRPr="00355B29">
              <w:rPr>
                <w:rFonts w:ascii="Times New Roman" w:hAnsi="Times New Roman" w:cs="Times New Roman"/>
                <w:sz w:val="18"/>
                <w:szCs w:val="18"/>
                <w:lang w:eastAsia="de-CH"/>
              </w:rPr>
              <w:t>rotecteur</w:t>
            </w:r>
            <w:proofErr w:type="spellEnd"/>
            <w:r w:rsidR="00D42881" w:rsidRPr="00355B29">
              <w:rPr>
                <w:rFonts w:ascii="Times New Roman" w:hAnsi="Times New Roman" w:cs="Times New Roman"/>
                <w:sz w:val="18"/>
                <w:szCs w:val="18"/>
                <w:lang w:eastAsia="de-CH"/>
              </w:rPr>
              <w:t xml:space="preserve"> / </w:t>
            </w:r>
            <w:proofErr w:type="spellStart"/>
            <w:r w:rsidR="00D42881" w:rsidRPr="00355B29">
              <w:rPr>
                <w:rFonts w:ascii="Times New Roman" w:hAnsi="Times New Roman" w:cs="Times New Roman"/>
                <w:sz w:val="18"/>
                <w:szCs w:val="18"/>
                <w:lang w:eastAsia="de-CH"/>
              </w:rPr>
              <w:t>protectrice</w:t>
            </w:r>
            <w:proofErr w:type="spellEnd"/>
            <w:r w:rsidR="00D42881" w:rsidRPr="00355B29">
              <w:rPr>
                <w:rFonts w:ascii="Times New Roman" w:hAnsi="Times New Roman" w:cs="Times New Roman"/>
                <w:sz w:val="18"/>
                <w:szCs w:val="18"/>
                <w:lang w:eastAsia="de-CH"/>
              </w:rPr>
              <w:t xml:space="preserve"> (PROT)</w:t>
            </w:r>
          </w:p>
        </w:tc>
      </w:tr>
      <w:tr w:rsidR="00D42881" w14:paraId="339B47C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52EF37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guida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diretta</w:t>
            </w:r>
            <w:proofErr w:type="spellEnd"/>
            <w:r w:rsidRPr="00355B29">
              <w:rPr>
                <w:rFonts w:ascii="Times New Roman" w:hAnsi="Times New Roman" w:cs="Times New Roman"/>
                <w:sz w:val="18"/>
                <w:szCs w:val="18"/>
                <w:lang w:eastAsia="de-CH"/>
              </w:rPr>
              <w:t xml:space="preserve"> </w:t>
            </w:r>
          </w:p>
        </w:tc>
        <w:tc>
          <w:tcPr>
            <w:tcW w:w="1733" w:type="dxa"/>
            <w:tcBorders>
              <w:top w:val="nil"/>
              <w:left w:val="nil"/>
              <w:bottom w:val="nil"/>
              <w:right w:val="nil"/>
            </w:tcBorders>
          </w:tcPr>
          <w:p w14:paraId="653EA60B"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Führen direkt </w:t>
            </w:r>
          </w:p>
        </w:tc>
        <w:tc>
          <w:tcPr>
            <w:tcW w:w="1814" w:type="dxa"/>
            <w:tcBorders>
              <w:top w:val="nil"/>
              <w:left w:val="nil"/>
              <w:bottom w:val="nil"/>
              <w:right w:val="nil"/>
            </w:tcBorders>
          </w:tcPr>
          <w:p w14:paraId="2F74EC5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conduire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manière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directe</w:t>
            </w:r>
            <w:proofErr w:type="spellEnd"/>
          </w:p>
        </w:tc>
      </w:tr>
      <w:tr w:rsidR="00D42881" w14:paraId="6BB00B3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71D816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guida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indiretta</w:t>
            </w:r>
            <w:proofErr w:type="spellEnd"/>
          </w:p>
        </w:tc>
        <w:tc>
          <w:tcPr>
            <w:tcW w:w="1733" w:type="dxa"/>
            <w:tcBorders>
              <w:top w:val="nil"/>
              <w:left w:val="nil"/>
              <w:bottom w:val="nil"/>
              <w:right w:val="nil"/>
            </w:tcBorders>
          </w:tcPr>
          <w:p w14:paraId="71F9F34E"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Führen indirekt </w:t>
            </w:r>
          </w:p>
        </w:tc>
        <w:tc>
          <w:tcPr>
            <w:tcW w:w="1814" w:type="dxa"/>
            <w:tcBorders>
              <w:top w:val="nil"/>
              <w:left w:val="nil"/>
              <w:bottom w:val="nil"/>
              <w:right w:val="nil"/>
            </w:tcBorders>
          </w:tcPr>
          <w:p w14:paraId="1CF7DB9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conduire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manière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indirecte</w:t>
            </w:r>
            <w:proofErr w:type="spellEnd"/>
          </w:p>
        </w:tc>
      </w:tr>
      <w:tr w:rsidR="00D42881" w14:paraId="7F507E2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BAA40B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impianto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d’avvertimento</w:t>
            </w:r>
            <w:proofErr w:type="spellEnd"/>
          </w:p>
        </w:tc>
        <w:tc>
          <w:tcPr>
            <w:tcW w:w="1733" w:type="dxa"/>
            <w:tcBorders>
              <w:top w:val="nil"/>
              <w:left w:val="nil"/>
              <w:bottom w:val="nil"/>
              <w:right w:val="nil"/>
            </w:tcBorders>
          </w:tcPr>
          <w:p w14:paraId="2D82D99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Warnanlage</w:t>
            </w:r>
          </w:p>
        </w:tc>
        <w:tc>
          <w:tcPr>
            <w:tcW w:w="1814" w:type="dxa"/>
            <w:tcBorders>
              <w:top w:val="nil"/>
              <w:left w:val="nil"/>
              <w:bottom w:val="nil"/>
              <w:right w:val="nil"/>
            </w:tcBorders>
          </w:tcPr>
          <w:p w14:paraId="0FE27FE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installation</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d’alarme</w:t>
            </w:r>
            <w:proofErr w:type="spellEnd"/>
          </w:p>
        </w:tc>
      </w:tr>
      <w:tr w:rsidR="00D42881" w14:paraId="7A3C81A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E058154"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impianto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d’annuncio</w:t>
            </w:r>
            <w:proofErr w:type="spellEnd"/>
          </w:p>
        </w:tc>
        <w:tc>
          <w:tcPr>
            <w:tcW w:w="1733" w:type="dxa"/>
            <w:tcBorders>
              <w:top w:val="nil"/>
              <w:left w:val="nil"/>
              <w:bottom w:val="nil"/>
              <w:right w:val="nil"/>
            </w:tcBorders>
          </w:tcPr>
          <w:p w14:paraId="443F4C7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Ankündigungsanlage</w:t>
            </w:r>
          </w:p>
        </w:tc>
        <w:tc>
          <w:tcPr>
            <w:tcW w:w="1814" w:type="dxa"/>
            <w:tcBorders>
              <w:top w:val="nil"/>
              <w:left w:val="nil"/>
              <w:bottom w:val="nil"/>
              <w:right w:val="nil"/>
            </w:tcBorders>
          </w:tcPr>
          <w:p w14:paraId="4B64EF4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installation</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d’annonce</w:t>
            </w:r>
            <w:proofErr w:type="spellEnd"/>
          </w:p>
        </w:tc>
      </w:tr>
      <w:tr w:rsidR="00D42881" w:rsidRPr="005076FC" w14:paraId="342C64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E4613F1"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impianto di passaggio a livello</w:t>
            </w:r>
          </w:p>
        </w:tc>
        <w:tc>
          <w:tcPr>
            <w:tcW w:w="1733" w:type="dxa"/>
            <w:tcBorders>
              <w:top w:val="nil"/>
              <w:left w:val="nil"/>
              <w:bottom w:val="nil"/>
              <w:right w:val="nil"/>
            </w:tcBorders>
          </w:tcPr>
          <w:p w14:paraId="6177FA90"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Bahnübergangsanlage</w:t>
            </w:r>
          </w:p>
        </w:tc>
        <w:tc>
          <w:tcPr>
            <w:tcW w:w="1814" w:type="dxa"/>
            <w:tcBorders>
              <w:top w:val="nil"/>
              <w:left w:val="nil"/>
              <w:bottom w:val="nil"/>
              <w:right w:val="nil"/>
            </w:tcBorders>
          </w:tcPr>
          <w:p w14:paraId="52D44373"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installation</w:t>
            </w:r>
            <w:proofErr w:type="gramEnd"/>
            <w:r w:rsidRPr="00A342B0">
              <w:rPr>
                <w:rFonts w:ascii="Times New Roman" w:hAnsi="Times New Roman" w:cs="Times New Roman"/>
                <w:sz w:val="18"/>
                <w:szCs w:val="18"/>
                <w:lang w:val="fr-CH" w:eastAsia="de-CH"/>
              </w:rPr>
              <w:t xml:space="preserve"> de passage à niveau</w:t>
            </w:r>
          </w:p>
        </w:tc>
      </w:tr>
      <w:tr w:rsidR="00D42881" w:rsidRPr="005076FC" w14:paraId="5E0D7CF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60AE9B0"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impianto di regolazione del traffico</w:t>
            </w:r>
          </w:p>
        </w:tc>
        <w:tc>
          <w:tcPr>
            <w:tcW w:w="1733" w:type="dxa"/>
            <w:tcBorders>
              <w:top w:val="nil"/>
              <w:left w:val="nil"/>
              <w:bottom w:val="nil"/>
              <w:right w:val="nil"/>
            </w:tcBorders>
          </w:tcPr>
          <w:p w14:paraId="0BB3BD4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Verkehrsregelungs</w:t>
            </w:r>
            <w:r w:rsidRPr="00355B29">
              <w:rPr>
                <w:rFonts w:ascii="Times New Roman" w:hAnsi="Times New Roman" w:cs="Times New Roman"/>
                <w:sz w:val="18"/>
                <w:szCs w:val="18"/>
                <w:lang w:eastAsia="de-CH"/>
              </w:rPr>
              <w:softHyphen/>
              <w:t>anlage</w:t>
            </w:r>
          </w:p>
        </w:tc>
        <w:tc>
          <w:tcPr>
            <w:tcW w:w="1814" w:type="dxa"/>
            <w:tcBorders>
              <w:top w:val="nil"/>
              <w:left w:val="nil"/>
              <w:bottom w:val="nil"/>
              <w:right w:val="nil"/>
            </w:tcBorders>
          </w:tcPr>
          <w:p w14:paraId="097163C7"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installation</w:t>
            </w:r>
            <w:proofErr w:type="gramEnd"/>
            <w:r w:rsidRPr="00A342B0">
              <w:rPr>
                <w:rFonts w:ascii="Times New Roman" w:hAnsi="Times New Roman" w:cs="Times New Roman"/>
                <w:sz w:val="18"/>
                <w:szCs w:val="18"/>
                <w:lang w:val="fr-CH" w:eastAsia="de-CH"/>
              </w:rPr>
              <w:t xml:space="preserve"> de régulation du trafic</w:t>
            </w:r>
          </w:p>
        </w:tc>
      </w:tr>
      <w:tr w:rsidR="00D42881" w14:paraId="5D8CF4A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68102D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impianto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sicurezza</w:t>
            </w:r>
            <w:proofErr w:type="spellEnd"/>
          </w:p>
        </w:tc>
        <w:tc>
          <w:tcPr>
            <w:tcW w:w="1733" w:type="dxa"/>
            <w:tcBorders>
              <w:top w:val="nil"/>
              <w:left w:val="nil"/>
              <w:bottom w:val="nil"/>
              <w:right w:val="nil"/>
            </w:tcBorders>
          </w:tcPr>
          <w:p w14:paraId="5E573238"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Sicherungsanlage</w:t>
            </w:r>
          </w:p>
        </w:tc>
        <w:tc>
          <w:tcPr>
            <w:tcW w:w="1814" w:type="dxa"/>
            <w:tcBorders>
              <w:top w:val="nil"/>
              <w:left w:val="nil"/>
              <w:bottom w:val="nil"/>
              <w:right w:val="nil"/>
            </w:tcBorders>
          </w:tcPr>
          <w:p w14:paraId="522E840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installation</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sécurité</w:t>
            </w:r>
            <w:proofErr w:type="spellEnd"/>
          </w:p>
        </w:tc>
      </w:tr>
      <w:tr w:rsidR="00D42881" w:rsidRPr="005076FC" w14:paraId="7A6025B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391EC1B"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impresa di trasporto ferroviaria (ITF)</w:t>
            </w:r>
          </w:p>
        </w:tc>
        <w:tc>
          <w:tcPr>
            <w:tcW w:w="1733" w:type="dxa"/>
            <w:tcBorders>
              <w:top w:val="nil"/>
              <w:left w:val="nil"/>
              <w:bottom w:val="nil"/>
              <w:right w:val="nil"/>
            </w:tcBorders>
          </w:tcPr>
          <w:p w14:paraId="101B87F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Eisenbahnverkehrs-</w:t>
            </w:r>
            <w:proofErr w:type="spellStart"/>
            <w:r w:rsidRPr="00355B29">
              <w:rPr>
                <w:rFonts w:ascii="Times New Roman" w:hAnsi="Times New Roman" w:cs="Times New Roman"/>
                <w:sz w:val="18"/>
                <w:szCs w:val="18"/>
                <w:lang w:eastAsia="de-CH"/>
              </w:rPr>
              <w:t>unternehmen</w:t>
            </w:r>
            <w:proofErr w:type="spellEnd"/>
            <w:r w:rsidRPr="00355B29">
              <w:rPr>
                <w:rFonts w:ascii="Times New Roman" w:hAnsi="Times New Roman" w:cs="Times New Roman"/>
                <w:sz w:val="18"/>
                <w:szCs w:val="18"/>
                <w:lang w:eastAsia="de-CH"/>
              </w:rPr>
              <w:t xml:space="preserve"> (EVU)</w:t>
            </w:r>
          </w:p>
        </w:tc>
        <w:tc>
          <w:tcPr>
            <w:tcW w:w="1814" w:type="dxa"/>
            <w:tcBorders>
              <w:top w:val="nil"/>
              <w:left w:val="nil"/>
              <w:bottom w:val="nil"/>
              <w:right w:val="nil"/>
            </w:tcBorders>
          </w:tcPr>
          <w:p w14:paraId="0B3B3B57"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entreprise</w:t>
            </w:r>
            <w:proofErr w:type="gramEnd"/>
            <w:r w:rsidRPr="00A342B0">
              <w:rPr>
                <w:rFonts w:ascii="Times New Roman" w:hAnsi="Times New Roman" w:cs="Times New Roman"/>
                <w:sz w:val="18"/>
                <w:szCs w:val="18"/>
                <w:lang w:val="fr-CH" w:eastAsia="de-CH"/>
              </w:rPr>
              <w:t xml:space="preserve"> de transport ferroviaire (ETF)</w:t>
            </w:r>
          </w:p>
        </w:tc>
      </w:tr>
      <w:tr w:rsidR="00D42881" w:rsidRPr="005076FC" w14:paraId="7A93A65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5939E4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impresa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ferroviaria</w:t>
            </w:r>
            <w:proofErr w:type="spellEnd"/>
            <w:r w:rsidRPr="00355B29">
              <w:rPr>
                <w:rFonts w:ascii="Times New Roman" w:hAnsi="Times New Roman" w:cs="Times New Roman"/>
                <w:sz w:val="18"/>
                <w:szCs w:val="18"/>
                <w:lang w:eastAsia="de-CH"/>
              </w:rPr>
              <w:t xml:space="preserve"> (IF)</w:t>
            </w:r>
          </w:p>
        </w:tc>
        <w:tc>
          <w:tcPr>
            <w:tcW w:w="1733" w:type="dxa"/>
            <w:tcBorders>
              <w:top w:val="nil"/>
              <w:left w:val="nil"/>
              <w:bottom w:val="nil"/>
              <w:right w:val="nil"/>
            </w:tcBorders>
          </w:tcPr>
          <w:p w14:paraId="1B2C81BC"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Eisenbahnunternehmen (EBU)</w:t>
            </w:r>
          </w:p>
        </w:tc>
        <w:tc>
          <w:tcPr>
            <w:tcW w:w="1814" w:type="dxa"/>
            <w:tcBorders>
              <w:top w:val="nil"/>
              <w:left w:val="nil"/>
              <w:bottom w:val="nil"/>
              <w:right w:val="nil"/>
            </w:tcBorders>
          </w:tcPr>
          <w:p w14:paraId="1579BEA6"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entreprise</w:t>
            </w:r>
            <w:proofErr w:type="gramEnd"/>
            <w:r w:rsidRPr="00A342B0">
              <w:rPr>
                <w:rFonts w:ascii="Times New Roman" w:hAnsi="Times New Roman" w:cs="Times New Roman"/>
                <w:sz w:val="18"/>
                <w:szCs w:val="18"/>
                <w:lang w:val="fr-CH" w:eastAsia="de-CH"/>
              </w:rPr>
              <w:t xml:space="preserve"> de chemin de fer (ECF)</w:t>
            </w:r>
          </w:p>
        </w:tc>
      </w:tr>
      <w:tr w:rsidR="00D42881" w14:paraId="28CE7CC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D62499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infrastruttura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ferroviaria</w:t>
            </w:r>
            <w:proofErr w:type="spellEnd"/>
            <w:r w:rsidRPr="00355B29">
              <w:rPr>
                <w:rFonts w:ascii="Times New Roman" w:hAnsi="Times New Roman" w:cs="Times New Roman"/>
                <w:sz w:val="18"/>
                <w:szCs w:val="18"/>
                <w:lang w:eastAsia="de-CH"/>
              </w:rPr>
              <w:t xml:space="preserve"> </w:t>
            </w:r>
          </w:p>
        </w:tc>
        <w:tc>
          <w:tcPr>
            <w:tcW w:w="1733" w:type="dxa"/>
            <w:tcBorders>
              <w:top w:val="nil"/>
              <w:left w:val="nil"/>
              <w:bottom w:val="nil"/>
              <w:right w:val="nil"/>
            </w:tcBorders>
          </w:tcPr>
          <w:p w14:paraId="0EAE70B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Eisenbahninfrastruktur</w:t>
            </w:r>
          </w:p>
        </w:tc>
        <w:tc>
          <w:tcPr>
            <w:tcW w:w="1814" w:type="dxa"/>
            <w:tcBorders>
              <w:top w:val="nil"/>
              <w:left w:val="nil"/>
              <w:bottom w:val="nil"/>
              <w:right w:val="nil"/>
            </w:tcBorders>
          </w:tcPr>
          <w:p w14:paraId="5525DE5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infrastructure</w:t>
            </w:r>
            <w:proofErr w:type="spellEnd"/>
            <w:r w:rsidRPr="00355B29">
              <w:rPr>
                <w:rFonts w:ascii="Times New Roman" w:hAnsi="Times New Roman" w:cs="Times New Roman"/>
                <w:sz w:val="18"/>
                <w:szCs w:val="18"/>
                <w:lang w:eastAsia="de-CH"/>
              </w:rPr>
              <w:br/>
            </w:r>
            <w:proofErr w:type="spellStart"/>
            <w:r w:rsidRPr="00355B29">
              <w:rPr>
                <w:rFonts w:ascii="Times New Roman" w:hAnsi="Times New Roman" w:cs="Times New Roman"/>
                <w:sz w:val="18"/>
                <w:szCs w:val="18"/>
                <w:lang w:eastAsia="de-CH"/>
              </w:rPr>
              <w:t>ferroviaire</w:t>
            </w:r>
            <w:proofErr w:type="spellEnd"/>
          </w:p>
        </w:tc>
      </w:tr>
      <w:tr w:rsidR="00D42881" w14:paraId="3047898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494BBD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incontro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treni</w:t>
            </w:r>
            <w:proofErr w:type="spellEnd"/>
          </w:p>
        </w:tc>
        <w:tc>
          <w:tcPr>
            <w:tcW w:w="1733" w:type="dxa"/>
            <w:tcBorders>
              <w:top w:val="nil"/>
              <w:left w:val="nil"/>
              <w:bottom w:val="nil"/>
              <w:right w:val="nil"/>
            </w:tcBorders>
          </w:tcPr>
          <w:p w14:paraId="28F7557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Zugbegegnung</w:t>
            </w:r>
          </w:p>
        </w:tc>
        <w:tc>
          <w:tcPr>
            <w:tcW w:w="1814" w:type="dxa"/>
            <w:tcBorders>
              <w:top w:val="nil"/>
              <w:left w:val="nil"/>
              <w:bottom w:val="nil"/>
              <w:right w:val="nil"/>
            </w:tcBorders>
          </w:tcPr>
          <w:p w14:paraId="339683B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rencontre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trains</w:t>
            </w:r>
            <w:proofErr w:type="spellEnd"/>
          </w:p>
        </w:tc>
      </w:tr>
      <w:tr w:rsidR="00D42881" w14:paraId="05DF6E4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374B50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incrocio</w:t>
            </w:r>
            <w:proofErr w:type="spellEnd"/>
          </w:p>
        </w:tc>
        <w:tc>
          <w:tcPr>
            <w:tcW w:w="1733" w:type="dxa"/>
            <w:tcBorders>
              <w:top w:val="nil"/>
              <w:left w:val="nil"/>
              <w:bottom w:val="nil"/>
              <w:right w:val="nil"/>
            </w:tcBorders>
          </w:tcPr>
          <w:p w14:paraId="6F526A7E"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Kreuzung</w:t>
            </w:r>
          </w:p>
        </w:tc>
        <w:tc>
          <w:tcPr>
            <w:tcW w:w="1814" w:type="dxa"/>
            <w:tcBorders>
              <w:top w:val="nil"/>
              <w:left w:val="nil"/>
              <w:bottom w:val="nil"/>
              <w:right w:val="nil"/>
            </w:tcBorders>
          </w:tcPr>
          <w:p w14:paraId="47CC5B8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croisement</w:t>
            </w:r>
            <w:proofErr w:type="spellEnd"/>
          </w:p>
        </w:tc>
      </w:tr>
      <w:tr w:rsidR="00D42881" w14:paraId="750A41C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795A04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itinerario</w:t>
            </w:r>
            <w:proofErr w:type="spellEnd"/>
          </w:p>
        </w:tc>
        <w:tc>
          <w:tcPr>
            <w:tcW w:w="1733" w:type="dxa"/>
            <w:tcBorders>
              <w:top w:val="nil"/>
              <w:left w:val="nil"/>
              <w:bottom w:val="nil"/>
              <w:right w:val="nil"/>
            </w:tcBorders>
          </w:tcPr>
          <w:p w14:paraId="7231EC5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Fahrweg</w:t>
            </w:r>
          </w:p>
        </w:tc>
        <w:tc>
          <w:tcPr>
            <w:tcW w:w="1814" w:type="dxa"/>
            <w:tcBorders>
              <w:top w:val="nil"/>
              <w:left w:val="nil"/>
              <w:bottom w:val="nil"/>
              <w:right w:val="nil"/>
            </w:tcBorders>
          </w:tcPr>
          <w:p w14:paraId="0045138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parcours</w:t>
            </w:r>
            <w:proofErr w:type="spellEnd"/>
          </w:p>
        </w:tc>
      </w:tr>
      <w:tr w:rsidR="00D42881" w14:paraId="1B098AA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589A00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lancio</w:t>
            </w:r>
            <w:proofErr w:type="spellEnd"/>
          </w:p>
        </w:tc>
        <w:tc>
          <w:tcPr>
            <w:tcW w:w="1733" w:type="dxa"/>
            <w:tcBorders>
              <w:top w:val="nil"/>
              <w:left w:val="nil"/>
              <w:bottom w:val="nil"/>
              <w:right w:val="nil"/>
            </w:tcBorders>
          </w:tcPr>
          <w:p w14:paraId="2BCCC14D"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Ablauf</w:t>
            </w:r>
          </w:p>
        </w:tc>
        <w:tc>
          <w:tcPr>
            <w:tcW w:w="1814" w:type="dxa"/>
            <w:tcBorders>
              <w:top w:val="nil"/>
              <w:left w:val="nil"/>
              <w:bottom w:val="nil"/>
              <w:right w:val="nil"/>
            </w:tcBorders>
          </w:tcPr>
          <w:p w14:paraId="6920668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laisser-couler</w:t>
            </w:r>
            <w:proofErr w:type="spellEnd"/>
          </w:p>
        </w:tc>
      </w:tr>
      <w:tr w:rsidR="00D42881" w:rsidRPr="005076FC" w14:paraId="2836396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8181090"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lavoro nella zona dei binari</w:t>
            </w:r>
          </w:p>
        </w:tc>
        <w:tc>
          <w:tcPr>
            <w:tcW w:w="1733" w:type="dxa"/>
            <w:tcBorders>
              <w:top w:val="nil"/>
              <w:left w:val="nil"/>
              <w:bottom w:val="nil"/>
              <w:right w:val="nil"/>
            </w:tcBorders>
          </w:tcPr>
          <w:p w14:paraId="2E40487E"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Arbeit im Gleisbereich</w:t>
            </w:r>
          </w:p>
        </w:tc>
        <w:tc>
          <w:tcPr>
            <w:tcW w:w="1814" w:type="dxa"/>
            <w:tcBorders>
              <w:top w:val="nil"/>
              <w:left w:val="nil"/>
              <w:bottom w:val="nil"/>
              <w:right w:val="nil"/>
            </w:tcBorders>
          </w:tcPr>
          <w:p w14:paraId="7329DDFD"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travaux</w:t>
            </w:r>
            <w:proofErr w:type="gramEnd"/>
            <w:r w:rsidRPr="00A342B0">
              <w:rPr>
                <w:rFonts w:ascii="Times New Roman" w:hAnsi="Times New Roman" w:cs="Times New Roman"/>
                <w:sz w:val="18"/>
                <w:szCs w:val="18"/>
                <w:lang w:val="fr-CH" w:eastAsia="de-CH"/>
              </w:rPr>
              <w:t xml:space="preserve"> sur et aux abords des voies</w:t>
            </w:r>
          </w:p>
        </w:tc>
      </w:tr>
      <w:tr w:rsidR="00D42881" w:rsidRPr="005076FC" w14:paraId="1D57AF9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345266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macchinista</w:t>
            </w:r>
            <w:proofErr w:type="spellEnd"/>
            <w:r w:rsidRPr="00355B29">
              <w:rPr>
                <w:rFonts w:ascii="Times New Roman" w:hAnsi="Times New Roman" w:cs="Times New Roman"/>
                <w:sz w:val="18"/>
                <w:szCs w:val="18"/>
                <w:lang w:eastAsia="de-CH"/>
              </w:rPr>
              <w:t xml:space="preserve"> (MAC)</w:t>
            </w:r>
          </w:p>
        </w:tc>
        <w:tc>
          <w:tcPr>
            <w:tcW w:w="1733" w:type="dxa"/>
            <w:tcBorders>
              <w:top w:val="nil"/>
              <w:left w:val="nil"/>
              <w:bottom w:val="nil"/>
              <w:right w:val="nil"/>
            </w:tcBorders>
          </w:tcPr>
          <w:p w14:paraId="4EDFB654"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Lokführer / Lokführerin (LF)</w:t>
            </w:r>
          </w:p>
        </w:tc>
        <w:tc>
          <w:tcPr>
            <w:tcW w:w="1814" w:type="dxa"/>
            <w:tcBorders>
              <w:top w:val="nil"/>
              <w:left w:val="nil"/>
              <w:bottom w:val="nil"/>
              <w:right w:val="nil"/>
            </w:tcBorders>
          </w:tcPr>
          <w:p w14:paraId="77629E16"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mécanicien</w:t>
            </w:r>
            <w:proofErr w:type="gramEnd"/>
            <w:r w:rsidRPr="00A342B0">
              <w:rPr>
                <w:rFonts w:ascii="Times New Roman" w:hAnsi="Times New Roman" w:cs="Times New Roman"/>
                <w:sz w:val="18"/>
                <w:szCs w:val="18"/>
                <w:lang w:val="fr-CH" w:eastAsia="de-CH"/>
              </w:rPr>
              <w:t xml:space="preserve"> / </w:t>
            </w:r>
            <w:proofErr w:type="spellStart"/>
            <w:r w:rsidRPr="00A342B0">
              <w:rPr>
                <w:rFonts w:ascii="Times New Roman" w:hAnsi="Times New Roman" w:cs="Times New Roman"/>
                <w:sz w:val="18"/>
                <w:szCs w:val="18"/>
                <w:lang w:val="fr-CH" w:eastAsia="de-CH"/>
              </w:rPr>
              <w:t>mécanisienne</w:t>
            </w:r>
            <w:proofErr w:type="spellEnd"/>
            <w:r w:rsidRPr="00A342B0">
              <w:rPr>
                <w:rFonts w:ascii="Times New Roman" w:hAnsi="Times New Roman" w:cs="Times New Roman"/>
                <w:sz w:val="18"/>
                <w:szCs w:val="18"/>
                <w:lang w:val="fr-CH" w:eastAsia="de-CH"/>
              </w:rPr>
              <w:t xml:space="preserve"> de locomotive (MEC)</w:t>
            </w:r>
          </w:p>
        </w:tc>
      </w:tr>
      <w:tr w:rsidR="00D42881" w14:paraId="04E175A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7F75E5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messa</w:t>
            </w:r>
            <w:proofErr w:type="spellEnd"/>
            <w:r w:rsidRPr="00355B29">
              <w:rPr>
                <w:rFonts w:ascii="Times New Roman" w:hAnsi="Times New Roman" w:cs="Times New Roman"/>
                <w:sz w:val="18"/>
                <w:szCs w:val="18"/>
                <w:lang w:eastAsia="de-CH"/>
              </w:rPr>
              <w:t xml:space="preserve"> a </w:t>
            </w:r>
            <w:proofErr w:type="spellStart"/>
            <w:r w:rsidRPr="00355B29">
              <w:rPr>
                <w:rFonts w:ascii="Times New Roman" w:hAnsi="Times New Roman" w:cs="Times New Roman"/>
                <w:sz w:val="18"/>
                <w:szCs w:val="18"/>
                <w:lang w:eastAsia="de-CH"/>
              </w:rPr>
              <w:t>terra</w:t>
            </w:r>
            <w:proofErr w:type="spellEnd"/>
          </w:p>
        </w:tc>
        <w:tc>
          <w:tcPr>
            <w:tcW w:w="1733" w:type="dxa"/>
            <w:tcBorders>
              <w:top w:val="nil"/>
              <w:left w:val="nil"/>
              <w:bottom w:val="nil"/>
              <w:right w:val="nil"/>
            </w:tcBorders>
          </w:tcPr>
          <w:p w14:paraId="77EBE5F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Erden</w:t>
            </w:r>
          </w:p>
        </w:tc>
        <w:tc>
          <w:tcPr>
            <w:tcW w:w="1814" w:type="dxa"/>
            <w:tcBorders>
              <w:top w:val="nil"/>
              <w:left w:val="nil"/>
              <w:bottom w:val="nil"/>
              <w:right w:val="nil"/>
            </w:tcBorders>
          </w:tcPr>
          <w:p w14:paraId="2FE1CF7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mise</w:t>
            </w:r>
            <w:proofErr w:type="spellEnd"/>
            <w:r w:rsidRPr="00355B29">
              <w:rPr>
                <w:rFonts w:ascii="Times New Roman" w:hAnsi="Times New Roman" w:cs="Times New Roman"/>
                <w:sz w:val="18"/>
                <w:szCs w:val="18"/>
                <w:lang w:eastAsia="de-CH"/>
              </w:rPr>
              <w:t xml:space="preserve"> à la </w:t>
            </w:r>
            <w:proofErr w:type="spellStart"/>
            <w:r w:rsidRPr="00355B29">
              <w:rPr>
                <w:rFonts w:ascii="Times New Roman" w:hAnsi="Times New Roman" w:cs="Times New Roman"/>
                <w:sz w:val="18"/>
                <w:szCs w:val="18"/>
                <w:lang w:eastAsia="de-CH"/>
              </w:rPr>
              <w:t>terre</w:t>
            </w:r>
            <w:proofErr w:type="spellEnd"/>
          </w:p>
        </w:tc>
      </w:tr>
      <w:tr w:rsidR="00D42881" w:rsidRPr="005076FC" w14:paraId="13DB725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86C5F7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manovratore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manovratrice</w:t>
            </w:r>
            <w:proofErr w:type="spellEnd"/>
            <w:r w:rsidRPr="00355B29">
              <w:rPr>
                <w:rFonts w:ascii="Times New Roman" w:hAnsi="Times New Roman" w:cs="Times New Roman"/>
                <w:sz w:val="18"/>
                <w:szCs w:val="18"/>
                <w:lang w:eastAsia="de-CH"/>
              </w:rPr>
              <w:t xml:space="preserve"> (MAN)</w:t>
            </w:r>
          </w:p>
        </w:tc>
        <w:tc>
          <w:tcPr>
            <w:tcW w:w="1733" w:type="dxa"/>
            <w:tcBorders>
              <w:top w:val="nil"/>
              <w:left w:val="nil"/>
              <w:bottom w:val="nil"/>
              <w:right w:val="nil"/>
            </w:tcBorders>
          </w:tcPr>
          <w:p w14:paraId="5096339D"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Rangierer / Rangiererin (RA)</w:t>
            </w:r>
          </w:p>
        </w:tc>
        <w:tc>
          <w:tcPr>
            <w:tcW w:w="1814" w:type="dxa"/>
            <w:tcBorders>
              <w:top w:val="nil"/>
              <w:left w:val="nil"/>
              <w:bottom w:val="nil"/>
              <w:right w:val="nil"/>
            </w:tcBorders>
          </w:tcPr>
          <w:p w14:paraId="2D46E567"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employé</w:t>
            </w:r>
            <w:proofErr w:type="gramEnd"/>
            <w:r w:rsidRPr="00A342B0">
              <w:rPr>
                <w:rFonts w:ascii="Times New Roman" w:hAnsi="Times New Roman" w:cs="Times New Roman"/>
                <w:sz w:val="18"/>
                <w:szCs w:val="18"/>
                <w:lang w:val="fr-CH" w:eastAsia="de-CH"/>
              </w:rPr>
              <w:t xml:space="preserve"> / employée de manœuvre (EMAN)</w:t>
            </w:r>
          </w:p>
        </w:tc>
      </w:tr>
      <w:tr w:rsidR="00D42881" w14:paraId="7F5A7F7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4BD555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movimento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manovra</w:t>
            </w:r>
            <w:proofErr w:type="spellEnd"/>
          </w:p>
        </w:tc>
        <w:tc>
          <w:tcPr>
            <w:tcW w:w="1733" w:type="dxa"/>
            <w:tcBorders>
              <w:top w:val="nil"/>
              <w:left w:val="nil"/>
              <w:bottom w:val="nil"/>
              <w:right w:val="nil"/>
            </w:tcBorders>
          </w:tcPr>
          <w:p w14:paraId="4E806C4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Rangierbewegung</w:t>
            </w:r>
          </w:p>
        </w:tc>
        <w:tc>
          <w:tcPr>
            <w:tcW w:w="1814" w:type="dxa"/>
            <w:tcBorders>
              <w:top w:val="nil"/>
              <w:left w:val="nil"/>
              <w:bottom w:val="nil"/>
              <w:right w:val="nil"/>
            </w:tcBorders>
          </w:tcPr>
          <w:p w14:paraId="2FC6F96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mouvement</w:t>
            </w:r>
            <w:proofErr w:type="spellEnd"/>
            <w:r w:rsidRPr="00355B29">
              <w:rPr>
                <w:rFonts w:ascii="Times New Roman" w:hAnsi="Times New Roman" w:cs="Times New Roman"/>
                <w:sz w:val="18"/>
                <w:szCs w:val="18"/>
                <w:lang w:eastAsia="de-CH"/>
              </w:rPr>
              <w:t xml:space="preserve"> de </w:t>
            </w:r>
            <w:r w:rsidRPr="00355B29">
              <w:rPr>
                <w:rFonts w:ascii="Times New Roman" w:hAnsi="Times New Roman" w:cs="Times New Roman"/>
                <w:sz w:val="18"/>
                <w:szCs w:val="18"/>
                <w:lang w:eastAsia="de-CH"/>
              </w:rPr>
              <w:br/>
            </w:r>
            <w:proofErr w:type="spellStart"/>
            <w:r w:rsidRPr="00355B29">
              <w:rPr>
                <w:rFonts w:ascii="Times New Roman" w:hAnsi="Times New Roman" w:cs="Times New Roman"/>
                <w:sz w:val="18"/>
                <w:szCs w:val="18"/>
                <w:lang w:eastAsia="de-CH"/>
              </w:rPr>
              <w:t>manœuvre</w:t>
            </w:r>
            <w:proofErr w:type="spellEnd"/>
          </w:p>
        </w:tc>
      </w:tr>
      <w:tr w:rsidR="00D42881" w14:paraId="02B5315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DD8E80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nome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chiamata</w:t>
            </w:r>
            <w:proofErr w:type="spellEnd"/>
          </w:p>
        </w:tc>
        <w:tc>
          <w:tcPr>
            <w:tcW w:w="1733" w:type="dxa"/>
            <w:tcBorders>
              <w:top w:val="nil"/>
              <w:left w:val="nil"/>
              <w:bottom w:val="nil"/>
              <w:right w:val="nil"/>
            </w:tcBorders>
          </w:tcPr>
          <w:p w14:paraId="154A085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Rufname</w:t>
            </w:r>
          </w:p>
        </w:tc>
        <w:tc>
          <w:tcPr>
            <w:tcW w:w="1814" w:type="dxa"/>
            <w:tcBorders>
              <w:top w:val="nil"/>
              <w:left w:val="nil"/>
              <w:bottom w:val="nil"/>
              <w:right w:val="nil"/>
            </w:tcBorders>
          </w:tcPr>
          <w:p w14:paraId="542DF8F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nom</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d’appel</w:t>
            </w:r>
            <w:proofErr w:type="spellEnd"/>
          </w:p>
        </w:tc>
      </w:tr>
      <w:tr w:rsidR="00D42881" w14:paraId="7CF059A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C338C81"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orario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marcia</w:t>
            </w:r>
            <w:proofErr w:type="spellEnd"/>
          </w:p>
        </w:tc>
        <w:tc>
          <w:tcPr>
            <w:tcW w:w="1733" w:type="dxa"/>
            <w:tcBorders>
              <w:top w:val="nil"/>
              <w:left w:val="nil"/>
              <w:bottom w:val="nil"/>
              <w:right w:val="nil"/>
            </w:tcBorders>
          </w:tcPr>
          <w:p w14:paraId="60A23B4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Fahrordnung</w:t>
            </w:r>
          </w:p>
        </w:tc>
        <w:tc>
          <w:tcPr>
            <w:tcW w:w="1814" w:type="dxa"/>
            <w:tcBorders>
              <w:top w:val="nil"/>
              <w:left w:val="nil"/>
              <w:bottom w:val="nil"/>
              <w:right w:val="nil"/>
            </w:tcBorders>
          </w:tcPr>
          <w:p w14:paraId="4AC8304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marche</w:t>
            </w:r>
          </w:p>
        </w:tc>
      </w:tr>
      <w:tr w:rsidR="00D42881" w14:paraId="114B5E1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BAC10F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pendenza</w:t>
            </w:r>
            <w:proofErr w:type="spellEnd"/>
          </w:p>
        </w:tc>
        <w:tc>
          <w:tcPr>
            <w:tcW w:w="1733" w:type="dxa"/>
            <w:tcBorders>
              <w:top w:val="nil"/>
              <w:left w:val="nil"/>
              <w:bottom w:val="nil"/>
              <w:right w:val="nil"/>
            </w:tcBorders>
          </w:tcPr>
          <w:p w14:paraId="0312CD1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Neigung</w:t>
            </w:r>
          </w:p>
        </w:tc>
        <w:tc>
          <w:tcPr>
            <w:tcW w:w="1814" w:type="dxa"/>
            <w:tcBorders>
              <w:top w:val="nil"/>
              <w:left w:val="nil"/>
              <w:bottom w:val="nil"/>
              <w:right w:val="nil"/>
            </w:tcBorders>
          </w:tcPr>
          <w:p w14:paraId="03528F2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déclivité</w:t>
            </w:r>
            <w:proofErr w:type="spellEnd"/>
          </w:p>
        </w:tc>
      </w:tr>
      <w:tr w:rsidR="00D42881" w14:paraId="1EFA9C9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36526F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percorso</w:t>
            </w:r>
            <w:proofErr w:type="spellEnd"/>
          </w:p>
        </w:tc>
        <w:tc>
          <w:tcPr>
            <w:tcW w:w="1733" w:type="dxa"/>
            <w:tcBorders>
              <w:top w:val="nil"/>
              <w:left w:val="nil"/>
              <w:bottom w:val="nil"/>
              <w:right w:val="nil"/>
            </w:tcBorders>
          </w:tcPr>
          <w:p w14:paraId="2A948DB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Fahrstrasse</w:t>
            </w:r>
          </w:p>
        </w:tc>
        <w:tc>
          <w:tcPr>
            <w:tcW w:w="1814" w:type="dxa"/>
            <w:tcBorders>
              <w:top w:val="nil"/>
              <w:left w:val="nil"/>
              <w:bottom w:val="nil"/>
              <w:right w:val="nil"/>
            </w:tcBorders>
          </w:tcPr>
          <w:p w14:paraId="200C9D4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itinéraire</w:t>
            </w:r>
            <w:proofErr w:type="spellEnd"/>
          </w:p>
        </w:tc>
      </w:tr>
      <w:tr w:rsidR="00D42881" w:rsidRPr="005076FC" w14:paraId="225DE62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F5600A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persona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autorizzata</w:t>
            </w:r>
            <w:proofErr w:type="spellEnd"/>
            <w:r w:rsidRPr="00355B29">
              <w:rPr>
                <w:rFonts w:ascii="Times New Roman" w:hAnsi="Times New Roman" w:cs="Times New Roman"/>
                <w:sz w:val="18"/>
                <w:szCs w:val="18"/>
                <w:lang w:eastAsia="de-CH"/>
              </w:rPr>
              <w:t xml:space="preserve"> alla </w:t>
            </w:r>
            <w:proofErr w:type="spellStart"/>
            <w:r w:rsidRPr="00355B29">
              <w:rPr>
                <w:rFonts w:ascii="Times New Roman" w:hAnsi="Times New Roman" w:cs="Times New Roman"/>
                <w:sz w:val="18"/>
                <w:szCs w:val="18"/>
                <w:lang w:eastAsia="de-CH"/>
              </w:rPr>
              <w:t>commutazione</w:t>
            </w:r>
            <w:proofErr w:type="spellEnd"/>
          </w:p>
        </w:tc>
        <w:tc>
          <w:tcPr>
            <w:tcW w:w="1733" w:type="dxa"/>
            <w:tcBorders>
              <w:top w:val="nil"/>
              <w:left w:val="nil"/>
              <w:bottom w:val="nil"/>
              <w:right w:val="nil"/>
            </w:tcBorders>
          </w:tcPr>
          <w:p w14:paraId="71630E08"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Schaltberechtigte Person</w:t>
            </w:r>
          </w:p>
        </w:tc>
        <w:tc>
          <w:tcPr>
            <w:tcW w:w="1814" w:type="dxa"/>
            <w:tcBorders>
              <w:top w:val="nil"/>
              <w:left w:val="nil"/>
              <w:bottom w:val="nil"/>
              <w:right w:val="nil"/>
            </w:tcBorders>
          </w:tcPr>
          <w:p w14:paraId="001E382E" w14:textId="77777777" w:rsidR="00D42881" w:rsidRPr="00A342B0" w:rsidRDefault="007A4F2B"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p</w:t>
            </w:r>
            <w:r w:rsidR="00D42881" w:rsidRPr="00A342B0">
              <w:rPr>
                <w:rFonts w:ascii="Times New Roman" w:hAnsi="Times New Roman" w:cs="Times New Roman"/>
                <w:sz w:val="18"/>
                <w:szCs w:val="18"/>
                <w:lang w:val="fr-CH" w:eastAsia="de-CH"/>
              </w:rPr>
              <w:t>ersonne</w:t>
            </w:r>
            <w:proofErr w:type="gramEnd"/>
            <w:r w:rsidR="00D42881" w:rsidRPr="00A342B0">
              <w:rPr>
                <w:rFonts w:ascii="Times New Roman" w:hAnsi="Times New Roman" w:cs="Times New Roman"/>
                <w:sz w:val="18"/>
                <w:szCs w:val="18"/>
                <w:lang w:val="fr-CH" w:eastAsia="de-CH"/>
              </w:rPr>
              <w:t xml:space="preserve"> </w:t>
            </w:r>
            <w:r w:rsidRPr="00A342B0">
              <w:rPr>
                <w:rFonts w:ascii="Times New Roman" w:hAnsi="Times New Roman" w:cs="Times New Roman"/>
                <w:sz w:val="18"/>
                <w:szCs w:val="18"/>
                <w:lang w:val="fr-CH" w:eastAsia="de-CH"/>
              </w:rPr>
              <w:t>habilitée à enclencher ou déclencher</w:t>
            </w:r>
          </w:p>
        </w:tc>
      </w:tr>
      <w:tr w:rsidR="00D42881" w:rsidRPr="005076FC" w14:paraId="5547657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7530472"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persona esperta per impianti elettrici (PESIE)</w:t>
            </w:r>
          </w:p>
        </w:tc>
        <w:tc>
          <w:tcPr>
            <w:tcW w:w="1733" w:type="dxa"/>
            <w:tcBorders>
              <w:top w:val="nil"/>
              <w:left w:val="nil"/>
              <w:bottom w:val="nil"/>
              <w:right w:val="nil"/>
            </w:tcBorders>
          </w:tcPr>
          <w:p w14:paraId="16DE339A" w14:textId="77777777" w:rsidR="00D42881" w:rsidRPr="00F37F96" w:rsidRDefault="00D42881" w:rsidP="00355B29">
            <w:pPr>
              <w:spacing w:after="40" w:line="240" w:lineRule="auto"/>
              <w:rPr>
                <w:rFonts w:ascii="Times New Roman" w:hAnsi="Times New Roman" w:cs="Times New Roman"/>
                <w:sz w:val="18"/>
                <w:szCs w:val="18"/>
                <w:lang w:eastAsia="de-CH"/>
              </w:rPr>
            </w:pPr>
            <w:r w:rsidRPr="00F37F96">
              <w:rPr>
                <w:rFonts w:ascii="Times New Roman" w:hAnsi="Times New Roman" w:cs="Times New Roman"/>
                <w:sz w:val="18"/>
                <w:szCs w:val="18"/>
                <w:lang w:eastAsia="de-CH"/>
              </w:rPr>
              <w:t>Sachverständige Person für elektrische Anlagen (SPEA)</w:t>
            </w:r>
          </w:p>
        </w:tc>
        <w:tc>
          <w:tcPr>
            <w:tcW w:w="1814" w:type="dxa"/>
            <w:tcBorders>
              <w:top w:val="nil"/>
              <w:left w:val="nil"/>
              <w:bottom w:val="nil"/>
              <w:right w:val="nil"/>
            </w:tcBorders>
          </w:tcPr>
          <w:p w14:paraId="656E5889" w14:textId="77777777" w:rsidR="00D42881" w:rsidRPr="00A342B0" w:rsidRDefault="007A4F2B"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p</w:t>
            </w:r>
            <w:r w:rsidR="00D42881" w:rsidRPr="00A342B0">
              <w:rPr>
                <w:rFonts w:ascii="Times New Roman" w:hAnsi="Times New Roman" w:cs="Times New Roman"/>
                <w:sz w:val="18"/>
                <w:szCs w:val="18"/>
                <w:lang w:val="fr-CH" w:eastAsia="de-CH"/>
              </w:rPr>
              <w:t>ersonne</w:t>
            </w:r>
            <w:proofErr w:type="gramEnd"/>
            <w:r w:rsidR="00D42881" w:rsidRPr="00A342B0">
              <w:rPr>
                <w:rFonts w:ascii="Times New Roman" w:hAnsi="Times New Roman" w:cs="Times New Roman"/>
                <w:sz w:val="18"/>
                <w:szCs w:val="18"/>
                <w:lang w:val="fr-CH" w:eastAsia="de-CH"/>
              </w:rPr>
              <w:t xml:space="preserve"> compétente pour les installations électriques (PECIE)</w:t>
            </w:r>
          </w:p>
        </w:tc>
      </w:tr>
      <w:tr w:rsidR="00D42881" w:rsidRPr="005076FC" w14:paraId="68A5928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9638575" w14:textId="77777777" w:rsidR="00D42881" w:rsidRPr="00355B29" w:rsidRDefault="00D42881" w:rsidP="00355B29">
            <w:pPr>
              <w:spacing w:after="40" w:line="240" w:lineRule="auto"/>
              <w:rPr>
                <w:rFonts w:ascii="Times New Roman" w:hAnsi="Times New Roman" w:cs="Times New Roman"/>
                <w:sz w:val="18"/>
                <w:szCs w:val="18"/>
                <w:lang w:val="it-CH" w:eastAsia="de-CH"/>
              </w:rPr>
            </w:pPr>
            <w:r w:rsidRPr="00355B29">
              <w:rPr>
                <w:rFonts w:ascii="Times New Roman" w:hAnsi="Times New Roman" w:cs="Times New Roman"/>
                <w:sz w:val="18"/>
                <w:szCs w:val="18"/>
                <w:lang w:val="it-CH" w:eastAsia="de-CH"/>
              </w:rPr>
              <w:t>persona istruita per impianti elettrici (PIIE)</w:t>
            </w:r>
          </w:p>
        </w:tc>
        <w:tc>
          <w:tcPr>
            <w:tcW w:w="1733" w:type="dxa"/>
            <w:tcBorders>
              <w:top w:val="nil"/>
              <w:left w:val="nil"/>
              <w:bottom w:val="nil"/>
              <w:right w:val="nil"/>
            </w:tcBorders>
          </w:tcPr>
          <w:p w14:paraId="2A03D48A" w14:textId="77777777" w:rsidR="00D42881" w:rsidRPr="00F37F96" w:rsidRDefault="00D42881" w:rsidP="00355B29">
            <w:pPr>
              <w:spacing w:after="40" w:line="240" w:lineRule="auto"/>
              <w:rPr>
                <w:rFonts w:ascii="Times New Roman" w:hAnsi="Times New Roman" w:cs="Times New Roman"/>
                <w:sz w:val="18"/>
                <w:szCs w:val="18"/>
                <w:lang w:eastAsia="de-CH"/>
              </w:rPr>
            </w:pPr>
            <w:r w:rsidRPr="00F37F96">
              <w:rPr>
                <w:rFonts w:ascii="Times New Roman" w:hAnsi="Times New Roman" w:cs="Times New Roman"/>
                <w:sz w:val="18"/>
                <w:szCs w:val="18"/>
                <w:lang w:eastAsia="de-CH"/>
              </w:rPr>
              <w:t>Instruierte Person für elektrische Anlagen (IPEA)</w:t>
            </w:r>
          </w:p>
        </w:tc>
        <w:tc>
          <w:tcPr>
            <w:tcW w:w="1814" w:type="dxa"/>
            <w:tcBorders>
              <w:top w:val="nil"/>
              <w:left w:val="nil"/>
              <w:bottom w:val="nil"/>
              <w:right w:val="nil"/>
            </w:tcBorders>
          </w:tcPr>
          <w:p w14:paraId="6FFD6F59" w14:textId="77777777" w:rsidR="00D42881" w:rsidRPr="00A342B0" w:rsidRDefault="007A4F2B"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p</w:t>
            </w:r>
            <w:r w:rsidR="00D42881" w:rsidRPr="00A342B0">
              <w:rPr>
                <w:rFonts w:ascii="Times New Roman" w:hAnsi="Times New Roman" w:cs="Times New Roman"/>
                <w:sz w:val="18"/>
                <w:szCs w:val="18"/>
                <w:lang w:val="fr-CH" w:eastAsia="de-CH"/>
              </w:rPr>
              <w:t>ersonne</w:t>
            </w:r>
            <w:proofErr w:type="gramEnd"/>
            <w:r w:rsidR="00D42881" w:rsidRPr="00A342B0">
              <w:rPr>
                <w:rFonts w:ascii="Times New Roman" w:hAnsi="Times New Roman" w:cs="Times New Roman"/>
                <w:sz w:val="18"/>
                <w:szCs w:val="18"/>
                <w:lang w:val="fr-CH" w:eastAsia="de-CH"/>
              </w:rPr>
              <w:t xml:space="preserve"> instruite pour les installations électriques (PIIE)</w:t>
            </w:r>
          </w:p>
        </w:tc>
      </w:tr>
      <w:tr w:rsidR="00D42881" w:rsidRPr="000105E6" w14:paraId="1187904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2F3462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personale</w:t>
            </w:r>
          </w:p>
        </w:tc>
        <w:tc>
          <w:tcPr>
            <w:tcW w:w="1733" w:type="dxa"/>
            <w:tcBorders>
              <w:top w:val="nil"/>
              <w:left w:val="nil"/>
              <w:bottom w:val="nil"/>
              <w:right w:val="nil"/>
            </w:tcBorders>
          </w:tcPr>
          <w:p w14:paraId="39D6D20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Personal</w:t>
            </w:r>
          </w:p>
        </w:tc>
        <w:tc>
          <w:tcPr>
            <w:tcW w:w="1814" w:type="dxa"/>
            <w:tcBorders>
              <w:top w:val="nil"/>
              <w:left w:val="nil"/>
              <w:bottom w:val="nil"/>
              <w:right w:val="nil"/>
            </w:tcBorders>
          </w:tcPr>
          <w:p w14:paraId="0143650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personnel</w:t>
            </w:r>
            <w:proofErr w:type="spellEnd"/>
          </w:p>
        </w:tc>
      </w:tr>
      <w:tr w:rsidR="00D42881" w14:paraId="74B7E5D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8B64890"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personale </w:t>
            </w:r>
            <w:proofErr w:type="spellStart"/>
            <w:r w:rsidRPr="00355B29">
              <w:rPr>
                <w:rFonts w:ascii="Times New Roman" w:hAnsi="Times New Roman" w:cs="Times New Roman"/>
                <w:sz w:val="18"/>
                <w:szCs w:val="18"/>
                <w:lang w:eastAsia="de-CH"/>
              </w:rPr>
              <w:t>viaggiante</w:t>
            </w:r>
            <w:proofErr w:type="spellEnd"/>
          </w:p>
        </w:tc>
        <w:tc>
          <w:tcPr>
            <w:tcW w:w="1733" w:type="dxa"/>
            <w:tcBorders>
              <w:top w:val="nil"/>
              <w:left w:val="nil"/>
              <w:bottom w:val="nil"/>
              <w:right w:val="nil"/>
            </w:tcBorders>
          </w:tcPr>
          <w:p w14:paraId="240A82B6"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Fahrpersonal</w:t>
            </w:r>
          </w:p>
        </w:tc>
        <w:tc>
          <w:tcPr>
            <w:tcW w:w="1814" w:type="dxa"/>
            <w:tcBorders>
              <w:top w:val="nil"/>
              <w:left w:val="nil"/>
              <w:bottom w:val="nil"/>
              <w:right w:val="nil"/>
            </w:tcBorders>
          </w:tcPr>
          <w:p w14:paraId="4245396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personnel</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roulant</w:t>
            </w:r>
            <w:proofErr w:type="spellEnd"/>
          </w:p>
        </w:tc>
      </w:tr>
      <w:tr w:rsidR="00D42881" w14:paraId="387C45A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DFA55B5"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 xml:space="preserve">peso al gancio di </w:t>
            </w:r>
            <w:r w:rsidRPr="00A342B0">
              <w:rPr>
                <w:rFonts w:ascii="Times New Roman" w:hAnsi="Times New Roman" w:cs="Times New Roman"/>
                <w:sz w:val="18"/>
                <w:szCs w:val="18"/>
                <w:lang w:val="it-CH" w:eastAsia="de-CH"/>
              </w:rPr>
              <w:br/>
              <w:t>trazione</w:t>
            </w:r>
          </w:p>
        </w:tc>
        <w:tc>
          <w:tcPr>
            <w:tcW w:w="1733" w:type="dxa"/>
            <w:tcBorders>
              <w:top w:val="nil"/>
              <w:left w:val="nil"/>
              <w:bottom w:val="nil"/>
              <w:right w:val="nil"/>
            </w:tcBorders>
          </w:tcPr>
          <w:p w14:paraId="17B6D580"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Zughakenlast</w:t>
            </w:r>
          </w:p>
        </w:tc>
        <w:tc>
          <w:tcPr>
            <w:tcW w:w="1814" w:type="dxa"/>
            <w:tcBorders>
              <w:top w:val="nil"/>
              <w:left w:val="nil"/>
              <w:bottom w:val="nil"/>
              <w:right w:val="nil"/>
            </w:tcBorders>
          </w:tcPr>
          <w:p w14:paraId="5C2953A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charge</w:t>
            </w:r>
            <w:proofErr w:type="spellEnd"/>
            <w:r w:rsidRPr="00355B29">
              <w:rPr>
                <w:rFonts w:ascii="Times New Roman" w:hAnsi="Times New Roman" w:cs="Times New Roman"/>
                <w:sz w:val="18"/>
                <w:szCs w:val="18"/>
                <w:lang w:eastAsia="de-CH"/>
              </w:rPr>
              <w:t xml:space="preserve"> des </w:t>
            </w:r>
            <w:proofErr w:type="spellStart"/>
            <w:r w:rsidRPr="00355B29">
              <w:rPr>
                <w:rFonts w:ascii="Times New Roman" w:hAnsi="Times New Roman" w:cs="Times New Roman"/>
                <w:sz w:val="18"/>
                <w:szCs w:val="18"/>
                <w:lang w:eastAsia="de-CH"/>
              </w:rPr>
              <w:t>attelages</w:t>
            </w:r>
            <w:proofErr w:type="spellEnd"/>
          </w:p>
        </w:tc>
      </w:tr>
      <w:tr w:rsidR="00D42881" w14:paraId="0DBED69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288F2C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peso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assiale</w:t>
            </w:r>
            <w:proofErr w:type="spellEnd"/>
          </w:p>
        </w:tc>
        <w:tc>
          <w:tcPr>
            <w:tcW w:w="1733" w:type="dxa"/>
            <w:tcBorders>
              <w:top w:val="nil"/>
              <w:left w:val="nil"/>
              <w:bottom w:val="nil"/>
              <w:right w:val="nil"/>
            </w:tcBorders>
          </w:tcPr>
          <w:p w14:paraId="2AD6B7B4"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Radsatzlast</w:t>
            </w:r>
          </w:p>
        </w:tc>
        <w:tc>
          <w:tcPr>
            <w:tcW w:w="1814" w:type="dxa"/>
            <w:tcBorders>
              <w:top w:val="nil"/>
              <w:left w:val="nil"/>
              <w:bottom w:val="nil"/>
              <w:right w:val="nil"/>
            </w:tcBorders>
          </w:tcPr>
          <w:p w14:paraId="0A522E1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poids</w:t>
            </w:r>
            <w:proofErr w:type="spellEnd"/>
            <w:r w:rsidRPr="00355B29">
              <w:rPr>
                <w:rFonts w:ascii="Times New Roman" w:hAnsi="Times New Roman" w:cs="Times New Roman"/>
                <w:sz w:val="18"/>
                <w:szCs w:val="18"/>
                <w:lang w:eastAsia="de-CH"/>
              </w:rPr>
              <w:t xml:space="preserve"> par </w:t>
            </w:r>
            <w:proofErr w:type="spellStart"/>
            <w:r w:rsidRPr="00355B29">
              <w:rPr>
                <w:rFonts w:ascii="Times New Roman" w:hAnsi="Times New Roman" w:cs="Times New Roman"/>
                <w:sz w:val="18"/>
                <w:szCs w:val="18"/>
                <w:lang w:eastAsia="de-CH"/>
              </w:rPr>
              <w:t>essieu</w:t>
            </w:r>
            <w:proofErr w:type="spellEnd"/>
          </w:p>
        </w:tc>
      </w:tr>
      <w:tr w:rsidR="00D42881" w14:paraId="30C076A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D3B151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peso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norma</w:t>
            </w:r>
            <w:proofErr w:type="spellEnd"/>
          </w:p>
        </w:tc>
        <w:tc>
          <w:tcPr>
            <w:tcW w:w="1733" w:type="dxa"/>
            <w:tcBorders>
              <w:top w:val="nil"/>
              <w:left w:val="nil"/>
              <w:bottom w:val="nil"/>
              <w:right w:val="nil"/>
            </w:tcBorders>
          </w:tcPr>
          <w:p w14:paraId="0EA573C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Normallast</w:t>
            </w:r>
          </w:p>
        </w:tc>
        <w:tc>
          <w:tcPr>
            <w:tcW w:w="1814" w:type="dxa"/>
            <w:tcBorders>
              <w:top w:val="nil"/>
              <w:left w:val="nil"/>
              <w:bottom w:val="nil"/>
              <w:right w:val="nil"/>
            </w:tcBorders>
          </w:tcPr>
          <w:p w14:paraId="7C5700A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charge</w:t>
            </w:r>
            <w:proofErr w:type="spellEnd"/>
            <w:r w:rsidRPr="00355B29">
              <w:rPr>
                <w:rFonts w:ascii="Times New Roman" w:hAnsi="Times New Roman" w:cs="Times New Roman"/>
                <w:sz w:val="18"/>
                <w:szCs w:val="18"/>
                <w:lang w:eastAsia="de-CH"/>
              </w:rPr>
              <w:t xml:space="preserve"> normale</w:t>
            </w:r>
          </w:p>
        </w:tc>
      </w:tr>
      <w:tr w:rsidR="00D42881" w14:paraId="7A33CAD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29403C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peso</w:t>
            </w:r>
            <w:proofErr w:type="spellEnd"/>
            <w:r w:rsidRPr="00355B29">
              <w:rPr>
                <w:rFonts w:ascii="Times New Roman" w:hAnsi="Times New Roman" w:cs="Times New Roman"/>
                <w:sz w:val="18"/>
                <w:szCs w:val="18"/>
                <w:lang w:eastAsia="de-CH"/>
              </w:rPr>
              <w:t xml:space="preserve"> per </w:t>
            </w:r>
            <w:proofErr w:type="spellStart"/>
            <w:r w:rsidRPr="00355B29">
              <w:rPr>
                <w:rFonts w:ascii="Times New Roman" w:hAnsi="Times New Roman" w:cs="Times New Roman"/>
                <w:sz w:val="18"/>
                <w:szCs w:val="18"/>
                <w:lang w:eastAsia="de-CH"/>
              </w:rPr>
              <w:t>metro</w:t>
            </w:r>
            <w:proofErr w:type="spellEnd"/>
          </w:p>
        </w:tc>
        <w:tc>
          <w:tcPr>
            <w:tcW w:w="1733" w:type="dxa"/>
            <w:tcBorders>
              <w:top w:val="nil"/>
              <w:left w:val="nil"/>
              <w:bottom w:val="nil"/>
              <w:right w:val="nil"/>
            </w:tcBorders>
          </w:tcPr>
          <w:p w14:paraId="6362152D"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Meterlast</w:t>
            </w:r>
          </w:p>
        </w:tc>
        <w:tc>
          <w:tcPr>
            <w:tcW w:w="1814" w:type="dxa"/>
            <w:tcBorders>
              <w:top w:val="nil"/>
              <w:left w:val="nil"/>
              <w:bottom w:val="nil"/>
              <w:right w:val="nil"/>
            </w:tcBorders>
          </w:tcPr>
          <w:p w14:paraId="44D3536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poids</w:t>
            </w:r>
            <w:proofErr w:type="spellEnd"/>
            <w:r w:rsidRPr="00355B29">
              <w:rPr>
                <w:rFonts w:ascii="Times New Roman" w:hAnsi="Times New Roman" w:cs="Times New Roman"/>
                <w:sz w:val="18"/>
                <w:szCs w:val="18"/>
                <w:lang w:eastAsia="de-CH"/>
              </w:rPr>
              <w:t xml:space="preserve"> par </w:t>
            </w:r>
            <w:proofErr w:type="spellStart"/>
            <w:r w:rsidRPr="00355B29">
              <w:rPr>
                <w:rFonts w:ascii="Times New Roman" w:hAnsi="Times New Roman" w:cs="Times New Roman"/>
                <w:sz w:val="18"/>
                <w:szCs w:val="18"/>
                <w:lang w:eastAsia="de-CH"/>
              </w:rPr>
              <w:t>mètre</w:t>
            </w:r>
            <w:proofErr w:type="spellEnd"/>
            <w:r w:rsidRPr="00355B29">
              <w:rPr>
                <w:rFonts w:ascii="Times New Roman" w:hAnsi="Times New Roman" w:cs="Times New Roman"/>
                <w:sz w:val="18"/>
                <w:szCs w:val="18"/>
                <w:lang w:eastAsia="de-CH"/>
              </w:rPr>
              <w:t xml:space="preserve"> courant</w:t>
            </w:r>
          </w:p>
        </w:tc>
      </w:tr>
      <w:tr w:rsidR="00D42881" w14:paraId="2B9D099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FF9A94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peso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rimorchiato</w:t>
            </w:r>
            <w:proofErr w:type="spellEnd"/>
          </w:p>
        </w:tc>
        <w:tc>
          <w:tcPr>
            <w:tcW w:w="1733" w:type="dxa"/>
            <w:tcBorders>
              <w:top w:val="nil"/>
              <w:left w:val="nil"/>
              <w:bottom w:val="nil"/>
              <w:right w:val="nil"/>
            </w:tcBorders>
          </w:tcPr>
          <w:p w14:paraId="17E0809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Anhängelast</w:t>
            </w:r>
          </w:p>
        </w:tc>
        <w:tc>
          <w:tcPr>
            <w:tcW w:w="1814" w:type="dxa"/>
            <w:tcBorders>
              <w:top w:val="nil"/>
              <w:left w:val="nil"/>
              <w:bottom w:val="nil"/>
              <w:right w:val="nil"/>
            </w:tcBorders>
          </w:tcPr>
          <w:p w14:paraId="1AB1A1E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charge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remorquée</w:t>
            </w:r>
            <w:proofErr w:type="spellEnd"/>
          </w:p>
        </w:tc>
      </w:tr>
      <w:tr w:rsidR="00D42881" w14:paraId="3DDC0FA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4285A43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peso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spinto</w:t>
            </w:r>
            <w:proofErr w:type="spellEnd"/>
          </w:p>
        </w:tc>
        <w:tc>
          <w:tcPr>
            <w:tcW w:w="1733" w:type="dxa"/>
            <w:tcBorders>
              <w:top w:val="nil"/>
              <w:left w:val="nil"/>
              <w:bottom w:val="nil"/>
              <w:right w:val="nil"/>
            </w:tcBorders>
          </w:tcPr>
          <w:p w14:paraId="1BF8F0CD"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Schiebelast </w:t>
            </w:r>
          </w:p>
        </w:tc>
        <w:tc>
          <w:tcPr>
            <w:tcW w:w="1814" w:type="dxa"/>
            <w:tcBorders>
              <w:top w:val="nil"/>
              <w:left w:val="nil"/>
              <w:bottom w:val="nil"/>
              <w:right w:val="nil"/>
            </w:tcBorders>
          </w:tcPr>
          <w:p w14:paraId="383AABC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charge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pousse</w:t>
            </w:r>
            <w:proofErr w:type="spellEnd"/>
          </w:p>
        </w:tc>
      </w:tr>
      <w:tr w:rsidR="00D42881" w14:paraId="5497EE3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E51AC9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peso</w:t>
            </w:r>
            <w:proofErr w:type="spellEnd"/>
            <w:r w:rsidRPr="00355B29">
              <w:rPr>
                <w:rFonts w:ascii="Times New Roman" w:hAnsi="Times New Roman" w:cs="Times New Roman"/>
                <w:sz w:val="18"/>
                <w:szCs w:val="18"/>
                <w:lang w:eastAsia="de-CH"/>
              </w:rPr>
              <w:t xml:space="preserve"> totale</w:t>
            </w:r>
          </w:p>
        </w:tc>
        <w:tc>
          <w:tcPr>
            <w:tcW w:w="1733" w:type="dxa"/>
            <w:tcBorders>
              <w:top w:val="nil"/>
              <w:left w:val="nil"/>
              <w:bottom w:val="nil"/>
              <w:right w:val="nil"/>
            </w:tcBorders>
          </w:tcPr>
          <w:p w14:paraId="5E573A2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Gesamtgewicht</w:t>
            </w:r>
          </w:p>
        </w:tc>
        <w:tc>
          <w:tcPr>
            <w:tcW w:w="1814" w:type="dxa"/>
            <w:tcBorders>
              <w:top w:val="nil"/>
              <w:left w:val="nil"/>
              <w:bottom w:val="nil"/>
              <w:right w:val="nil"/>
            </w:tcBorders>
          </w:tcPr>
          <w:p w14:paraId="535DE7F1"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poids</w:t>
            </w:r>
            <w:proofErr w:type="spellEnd"/>
            <w:r w:rsidRPr="00355B29">
              <w:rPr>
                <w:rFonts w:ascii="Times New Roman" w:hAnsi="Times New Roman" w:cs="Times New Roman"/>
                <w:sz w:val="18"/>
                <w:szCs w:val="18"/>
                <w:lang w:eastAsia="de-CH"/>
              </w:rPr>
              <w:t xml:space="preserve"> total</w:t>
            </w:r>
          </w:p>
        </w:tc>
      </w:tr>
      <w:tr w:rsidR="00D42881" w14:paraId="422F4AA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39B1391"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peso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treno</w:t>
            </w:r>
            <w:proofErr w:type="spellEnd"/>
          </w:p>
        </w:tc>
        <w:tc>
          <w:tcPr>
            <w:tcW w:w="1733" w:type="dxa"/>
            <w:tcBorders>
              <w:top w:val="nil"/>
              <w:left w:val="nil"/>
              <w:bottom w:val="nil"/>
              <w:right w:val="nil"/>
            </w:tcBorders>
          </w:tcPr>
          <w:p w14:paraId="4F4A7C1D"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Zuggewicht</w:t>
            </w:r>
          </w:p>
        </w:tc>
        <w:tc>
          <w:tcPr>
            <w:tcW w:w="1814" w:type="dxa"/>
            <w:tcBorders>
              <w:top w:val="nil"/>
              <w:left w:val="nil"/>
              <w:bottom w:val="nil"/>
              <w:right w:val="nil"/>
            </w:tcBorders>
          </w:tcPr>
          <w:p w14:paraId="7788479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poids</w:t>
            </w:r>
            <w:proofErr w:type="spellEnd"/>
            <w:r w:rsidRPr="00355B29">
              <w:rPr>
                <w:rFonts w:ascii="Times New Roman" w:hAnsi="Times New Roman" w:cs="Times New Roman"/>
                <w:sz w:val="18"/>
                <w:szCs w:val="18"/>
                <w:lang w:eastAsia="de-CH"/>
              </w:rPr>
              <w:t xml:space="preserve"> du </w:t>
            </w:r>
            <w:proofErr w:type="spellStart"/>
            <w:r w:rsidRPr="00355B29">
              <w:rPr>
                <w:rFonts w:ascii="Times New Roman" w:hAnsi="Times New Roman" w:cs="Times New Roman"/>
                <w:sz w:val="18"/>
                <w:szCs w:val="18"/>
                <w:lang w:eastAsia="de-CH"/>
              </w:rPr>
              <w:t>train</w:t>
            </w:r>
            <w:proofErr w:type="spellEnd"/>
          </w:p>
        </w:tc>
      </w:tr>
      <w:tr w:rsidR="00D42881" w14:paraId="25FAA99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B4F46E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peso-freno</w:t>
            </w:r>
            <w:proofErr w:type="spellEnd"/>
          </w:p>
        </w:tc>
        <w:tc>
          <w:tcPr>
            <w:tcW w:w="1733" w:type="dxa"/>
            <w:tcBorders>
              <w:top w:val="nil"/>
              <w:left w:val="nil"/>
              <w:bottom w:val="nil"/>
              <w:right w:val="nil"/>
            </w:tcBorders>
          </w:tcPr>
          <w:p w14:paraId="1B5EDC4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Bremsgewicht</w:t>
            </w:r>
          </w:p>
        </w:tc>
        <w:tc>
          <w:tcPr>
            <w:tcW w:w="1814" w:type="dxa"/>
            <w:tcBorders>
              <w:top w:val="nil"/>
              <w:left w:val="nil"/>
              <w:bottom w:val="nil"/>
              <w:right w:val="nil"/>
            </w:tcBorders>
          </w:tcPr>
          <w:p w14:paraId="2135BF5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poids-frein</w:t>
            </w:r>
            <w:proofErr w:type="spellEnd"/>
          </w:p>
        </w:tc>
      </w:tr>
      <w:tr w:rsidR="00D42881" w14:paraId="4C78B4F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C4849FE"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 xml:space="preserve">posto di cambio di </w:t>
            </w:r>
            <w:r w:rsidRPr="00A342B0">
              <w:rPr>
                <w:rFonts w:ascii="Times New Roman" w:hAnsi="Times New Roman" w:cs="Times New Roman"/>
                <w:sz w:val="18"/>
                <w:szCs w:val="18"/>
                <w:lang w:val="it-CH" w:eastAsia="de-CH"/>
              </w:rPr>
              <w:br/>
              <w:t>binario</w:t>
            </w:r>
          </w:p>
        </w:tc>
        <w:tc>
          <w:tcPr>
            <w:tcW w:w="1733" w:type="dxa"/>
            <w:tcBorders>
              <w:top w:val="nil"/>
              <w:left w:val="nil"/>
              <w:bottom w:val="nil"/>
              <w:right w:val="nil"/>
            </w:tcBorders>
          </w:tcPr>
          <w:p w14:paraId="1C4B43BB"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Spurwechselstelle</w:t>
            </w:r>
          </w:p>
        </w:tc>
        <w:tc>
          <w:tcPr>
            <w:tcW w:w="1814" w:type="dxa"/>
            <w:tcBorders>
              <w:top w:val="nil"/>
              <w:left w:val="nil"/>
              <w:bottom w:val="nil"/>
              <w:right w:val="nil"/>
            </w:tcBorders>
          </w:tcPr>
          <w:p w14:paraId="0E72281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poste à diagonales </w:t>
            </w:r>
            <w:proofErr w:type="spellStart"/>
            <w:r w:rsidRPr="00355B29">
              <w:rPr>
                <w:rFonts w:ascii="Times New Roman" w:hAnsi="Times New Roman" w:cs="Times New Roman"/>
                <w:sz w:val="18"/>
                <w:szCs w:val="18"/>
                <w:lang w:eastAsia="de-CH"/>
              </w:rPr>
              <w:t>d’échange</w:t>
            </w:r>
            <w:proofErr w:type="spellEnd"/>
          </w:p>
        </w:tc>
      </w:tr>
      <w:tr w:rsidR="00D42881" w:rsidRPr="005076FC" w14:paraId="1D22162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276234E"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preparatore</w:t>
            </w:r>
            <w:r w:rsidR="002156CC" w:rsidRPr="00A342B0">
              <w:rPr>
                <w:rFonts w:ascii="Times New Roman" w:hAnsi="Times New Roman" w:cs="Times New Roman"/>
                <w:sz w:val="18"/>
                <w:szCs w:val="18"/>
                <w:lang w:val="it-CH" w:eastAsia="de-CH"/>
              </w:rPr>
              <w:t xml:space="preserve"> / preparatrice</w:t>
            </w:r>
            <w:r w:rsidRPr="00A342B0">
              <w:rPr>
                <w:rFonts w:ascii="Times New Roman" w:hAnsi="Times New Roman" w:cs="Times New Roman"/>
                <w:sz w:val="18"/>
                <w:szCs w:val="18"/>
                <w:lang w:val="it-CH" w:eastAsia="de-CH"/>
              </w:rPr>
              <w:t xml:space="preserve"> del treno</w:t>
            </w:r>
            <w:r w:rsidR="002156CC" w:rsidRPr="00A342B0">
              <w:rPr>
                <w:rFonts w:ascii="Times New Roman" w:hAnsi="Times New Roman" w:cs="Times New Roman"/>
                <w:sz w:val="18"/>
                <w:szCs w:val="18"/>
                <w:lang w:val="it-CH" w:eastAsia="de-CH"/>
              </w:rPr>
              <w:t xml:space="preserve"> (PRT)</w:t>
            </w:r>
          </w:p>
        </w:tc>
        <w:tc>
          <w:tcPr>
            <w:tcW w:w="1733" w:type="dxa"/>
            <w:tcBorders>
              <w:top w:val="nil"/>
              <w:left w:val="nil"/>
              <w:bottom w:val="nil"/>
              <w:right w:val="nil"/>
            </w:tcBorders>
          </w:tcPr>
          <w:p w14:paraId="693560B8" w14:textId="77777777" w:rsidR="00D42881" w:rsidRPr="00355B29" w:rsidRDefault="002156CC"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Zugvorbereiter / Zugvorbereiterin (ZVB)</w:t>
            </w:r>
          </w:p>
        </w:tc>
        <w:tc>
          <w:tcPr>
            <w:tcW w:w="1814" w:type="dxa"/>
            <w:tcBorders>
              <w:top w:val="nil"/>
              <w:left w:val="nil"/>
              <w:bottom w:val="nil"/>
              <w:right w:val="nil"/>
            </w:tcBorders>
          </w:tcPr>
          <w:p w14:paraId="3FCC5693" w14:textId="77777777" w:rsidR="00D42881" w:rsidRPr="00A342B0" w:rsidRDefault="002156CC"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préparateur</w:t>
            </w:r>
            <w:proofErr w:type="gramEnd"/>
            <w:r w:rsidRPr="00A342B0">
              <w:rPr>
                <w:rFonts w:ascii="Times New Roman" w:hAnsi="Times New Roman" w:cs="Times New Roman"/>
                <w:sz w:val="18"/>
                <w:szCs w:val="18"/>
                <w:lang w:val="fr-CH" w:eastAsia="de-CH"/>
              </w:rPr>
              <w:t xml:space="preserve"> / préparatrice de train (PRT)</w:t>
            </w:r>
          </w:p>
        </w:tc>
      </w:tr>
      <w:tr w:rsidR="00D42881" w14:paraId="587BF6A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FB98ED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primo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scambio</w:t>
            </w:r>
            <w:proofErr w:type="spellEnd"/>
          </w:p>
        </w:tc>
        <w:tc>
          <w:tcPr>
            <w:tcW w:w="1733" w:type="dxa"/>
            <w:tcBorders>
              <w:top w:val="nil"/>
              <w:left w:val="nil"/>
              <w:bottom w:val="nil"/>
              <w:right w:val="nil"/>
            </w:tcBorders>
          </w:tcPr>
          <w:p w14:paraId="4CA9CDC8"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Erste Weiche</w:t>
            </w:r>
          </w:p>
        </w:tc>
        <w:tc>
          <w:tcPr>
            <w:tcW w:w="1814" w:type="dxa"/>
            <w:tcBorders>
              <w:top w:val="nil"/>
              <w:left w:val="nil"/>
              <w:bottom w:val="nil"/>
              <w:right w:val="nil"/>
            </w:tcBorders>
          </w:tcPr>
          <w:p w14:paraId="29485F4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première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aiguille</w:t>
            </w:r>
            <w:proofErr w:type="spellEnd"/>
          </w:p>
        </w:tc>
      </w:tr>
      <w:tr w:rsidR="00D42881" w14:paraId="65821CE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6B2C9B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proteggere</w:t>
            </w:r>
            <w:proofErr w:type="spellEnd"/>
          </w:p>
        </w:tc>
        <w:tc>
          <w:tcPr>
            <w:tcW w:w="1733" w:type="dxa"/>
            <w:tcBorders>
              <w:top w:val="nil"/>
              <w:left w:val="nil"/>
              <w:bottom w:val="nil"/>
              <w:right w:val="nil"/>
            </w:tcBorders>
          </w:tcPr>
          <w:p w14:paraId="33F1A29D"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Decken</w:t>
            </w:r>
          </w:p>
        </w:tc>
        <w:tc>
          <w:tcPr>
            <w:tcW w:w="1814" w:type="dxa"/>
            <w:tcBorders>
              <w:top w:val="nil"/>
              <w:left w:val="nil"/>
              <w:bottom w:val="nil"/>
              <w:right w:val="nil"/>
            </w:tcBorders>
          </w:tcPr>
          <w:p w14:paraId="57F823C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couvrir</w:t>
            </w:r>
            <w:proofErr w:type="spellEnd"/>
          </w:p>
        </w:tc>
      </w:tr>
      <w:tr w:rsidR="00D42881" w14:paraId="629E773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B9AC06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pulsante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soccorso</w:t>
            </w:r>
            <w:proofErr w:type="spellEnd"/>
          </w:p>
        </w:tc>
        <w:tc>
          <w:tcPr>
            <w:tcW w:w="1733" w:type="dxa"/>
            <w:tcBorders>
              <w:top w:val="nil"/>
              <w:left w:val="nil"/>
              <w:bottom w:val="nil"/>
              <w:right w:val="nil"/>
            </w:tcBorders>
          </w:tcPr>
          <w:p w14:paraId="0AD4E38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Notbedienung</w:t>
            </w:r>
          </w:p>
        </w:tc>
        <w:tc>
          <w:tcPr>
            <w:tcW w:w="1814" w:type="dxa"/>
            <w:tcBorders>
              <w:top w:val="nil"/>
              <w:left w:val="nil"/>
              <w:bottom w:val="nil"/>
              <w:right w:val="nil"/>
            </w:tcBorders>
          </w:tcPr>
          <w:p w14:paraId="242961E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commande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secours</w:t>
            </w:r>
            <w:proofErr w:type="spellEnd"/>
          </w:p>
        </w:tc>
      </w:tr>
      <w:tr w:rsidR="00D42881" w14:paraId="7076119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44F988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rapporto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frenatura</w:t>
            </w:r>
            <w:proofErr w:type="spellEnd"/>
          </w:p>
        </w:tc>
        <w:tc>
          <w:tcPr>
            <w:tcW w:w="1733" w:type="dxa"/>
            <w:tcBorders>
              <w:top w:val="nil"/>
              <w:left w:val="nil"/>
              <w:bottom w:val="nil"/>
              <w:right w:val="nil"/>
            </w:tcBorders>
          </w:tcPr>
          <w:p w14:paraId="2C9C157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Bremsverhältnis</w:t>
            </w:r>
          </w:p>
        </w:tc>
        <w:tc>
          <w:tcPr>
            <w:tcW w:w="1814" w:type="dxa"/>
            <w:tcBorders>
              <w:top w:val="nil"/>
              <w:left w:val="nil"/>
              <w:bottom w:val="nil"/>
              <w:right w:val="nil"/>
            </w:tcBorders>
          </w:tcPr>
          <w:p w14:paraId="7AF05191"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rapport</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freinage</w:t>
            </w:r>
            <w:proofErr w:type="spellEnd"/>
          </w:p>
        </w:tc>
      </w:tr>
      <w:tr w:rsidR="00D42881" w14:paraId="43BE71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C8EFAF7"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rapporto di frenatura minimo di parte</w:t>
            </w:r>
          </w:p>
        </w:tc>
        <w:tc>
          <w:tcPr>
            <w:tcW w:w="1733" w:type="dxa"/>
            <w:tcBorders>
              <w:top w:val="nil"/>
              <w:left w:val="nil"/>
              <w:bottom w:val="nil"/>
              <w:right w:val="nil"/>
            </w:tcBorders>
          </w:tcPr>
          <w:p w14:paraId="143EDFD4"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Teilbremsverhältnis</w:t>
            </w:r>
          </w:p>
        </w:tc>
        <w:tc>
          <w:tcPr>
            <w:tcW w:w="1814" w:type="dxa"/>
            <w:tcBorders>
              <w:top w:val="nil"/>
              <w:left w:val="nil"/>
              <w:bottom w:val="nil"/>
              <w:right w:val="nil"/>
            </w:tcBorders>
          </w:tcPr>
          <w:p w14:paraId="4B1D728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rapport</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freinage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partiel</w:t>
            </w:r>
            <w:proofErr w:type="spellEnd"/>
          </w:p>
        </w:tc>
      </w:tr>
      <w:tr w:rsidR="00F71EFC" w:rsidRPr="00DC53F8" w14:paraId="08EDF18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EC9A56B" w14:textId="188BAAEC" w:rsidR="00F71EFC" w:rsidRPr="00A342B0" w:rsidRDefault="00F71EFC" w:rsidP="00355B29">
            <w:pPr>
              <w:spacing w:after="40" w:line="240" w:lineRule="auto"/>
              <w:rPr>
                <w:rFonts w:ascii="Times New Roman" w:hAnsi="Times New Roman" w:cs="Times New Roman"/>
                <w:sz w:val="18"/>
                <w:szCs w:val="18"/>
                <w:lang w:val="it-CH" w:eastAsia="de-CH"/>
              </w:rPr>
            </w:pPr>
            <w:r>
              <w:rPr>
                <w:rFonts w:ascii="Times New Roman" w:hAnsi="Times New Roman" w:cs="Times New Roman"/>
                <w:sz w:val="18"/>
                <w:szCs w:val="18"/>
                <w:lang w:val="it-CH" w:eastAsia="de-CH"/>
              </w:rPr>
              <w:t>responsabile area dei lavori tram (RALT)</w:t>
            </w:r>
          </w:p>
        </w:tc>
        <w:tc>
          <w:tcPr>
            <w:tcW w:w="1733" w:type="dxa"/>
            <w:tcBorders>
              <w:top w:val="nil"/>
              <w:left w:val="nil"/>
              <w:bottom w:val="nil"/>
              <w:right w:val="nil"/>
            </w:tcBorders>
          </w:tcPr>
          <w:p w14:paraId="28DBE0E6" w14:textId="1F38C250" w:rsidR="00F71EFC" w:rsidRPr="00F37F96" w:rsidRDefault="00F71EFC" w:rsidP="00355B29">
            <w:pPr>
              <w:spacing w:after="40" w:line="240" w:lineRule="auto"/>
              <w:rPr>
                <w:rFonts w:ascii="Times New Roman" w:hAnsi="Times New Roman" w:cs="Times New Roman"/>
                <w:sz w:val="18"/>
                <w:szCs w:val="18"/>
                <w:lang w:eastAsia="de-CH"/>
              </w:rPr>
            </w:pPr>
            <w:r w:rsidRPr="00F37F96">
              <w:rPr>
                <w:rFonts w:ascii="Times New Roman" w:hAnsi="Times New Roman" w:cs="Times New Roman"/>
                <w:sz w:val="18"/>
                <w:szCs w:val="18"/>
                <w:lang w:eastAsia="de-CH"/>
              </w:rPr>
              <w:t>Arbeitsstellen-Verantwortlicher / -Verantwortliche Tram (AVT)</w:t>
            </w:r>
          </w:p>
        </w:tc>
        <w:tc>
          <w:tcPr>
            <w:tcW w:w="1814" w:type="dxa"/>
            <w:tcBorders>
              <w:top w:val="nil"/>
              <w:left w:val="nil"/>
              <w:bottom w:val="nil"/>
              <w:right w:val="nil"/>
            </w:tcBorders>
          </w:tcPr>
          <w:p w14:paraId="164FA808" w14:textId="7B7DBC0A" w:rsidR="00F71EFC" w:rsidRPr="00246D0B" w:rsidRDefault="00F71EFC" w:rsidP="00355B29">
            <w:pPr>
              <w:spacing w:after="40" w:line="240" w:lineRule="auto"/>
              <w:rPr>
                <w:rFonts w:ascii="Times New Roman" w:hAnsi="Times New Roman" w:cs="Times New Roman"/>
                <w:sz w:val="18"/>
                <w:szCs w:val="18"/>
                <w:lang w:val="fr-CH" w:eastAsia="de-CH"/>
              </w:rPr>
            </w:pPr>
            <w:r w:rsidRPr="00246D0B">
              <w:rPr>
                <w:rFonts w:ascii="Times New Roman" w:hAnsi="Times New Roman" w:cs="Times New Roman"/>
                <w:sz w:val="18"/>
                <w:szCs w:val="18"/>
                <w:lang w:val="fr-CH" w:eastAsia="de-CH"/>
              </w:rPr>
              <w:t>Responsable de chantier tramway (RE</w:t>
            </w:r>
            <w:r>
              <w:rPr>
                <w:rFonts w:ascii="Times New Roman" w:hAnsi="Times New Roman" w:cs="Times New Roman"/>
                <w:sz w:val="18"/>
                <w:szCs w:val="18"/>
                <w:lang w:val="fr-CH" w:eastAsia="de-CH"/>
              </w:rPr>
              <w:t>SCT)</w:t>
            </w:r>
          </w:p>
        </w:tc>
      </w:tr>
      <w:tr w:rsidR="00D42881" w14:paraId="0F596F8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4C944E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sbarrare</w:t>
            </w:r>
            <w:proofErr w:type="spellEnd"/>
          </w:p>
        </w:tc>
        <w:tc>
          <w:tcPr>
            <w:tcW w:w="1733" w:type="dxa"/>
            <w:tcBorders>
              <w:top w:val="nil"/>
              <w:left w:val="nil"/>
              <w:bottom w:val="nil"/>
              <w:right w:val="nil"/>
            </w:tcBorders>
          </w:tcPr>
          <w:p w14:paraId="48648BDC"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Sperren</w:t>
            </w:r>
          </w:p>
        </w:tc>
        <w:tc>
          <w:tcPr>
            <w:tcW w:w="1814" w:type="dxa"/>
            <w:tcBorders>
              <w:top w:val="nil"/>
              <w:left w:val="nil"/>
              <w:bottom w:val="nil"/>
              <w:right w:val="nil"/>
            </w:tcBorders>
          </w:tcPr>
          <w:p w14:paraId="54565721"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interdire</w:t>
            </w:r>
            <w:proofErr w:type="spellEnd"/>
          </w:p>
        </w:tc>
      </w:tr>
      <w:tr w:rsidR="00D42881" w14:paraId="4615047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51815A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scambio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d’entrata</w:t>
            </w:r>
            <w:proofErr w:type="spellEnd"/>
          </w:p>
        </w:tc>
        <w:tc>
          <w:tcPr>
            <w:tcW w:w="1733" w:type="dxa"/>
            <w:tcBorders>
              <w:top w:val="nil"/>
              <w:left w:val="nil"/>
              <w:bottom w:val="nil"/>
              <w:right w:val="nil"/>
            </w:tcBorders>
          </w:tcPr>
          <w:p w14:paraId="3804C8A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Einfahrweiche</w:t>
            </w:r>
          </w:p>
        </w:tc>
        <w:tc>
          <w:tcPr>
            <w:tcW w:w="1814" w:type="dxa"/>
            <w:tcBorders>
              <w:top w:val="nil"/>
              <w:left w:val="nil"/>
              <w:bottom w:val="nil"/>
              <w:right w:val="nil"/>
            </w:tcBorders>
          </w:tcPr>
          <w:p w14:paraId="2A92355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aiguille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d’entrée</w:t>
            </w:r>
            <w:proofErr w:type="spellEnd"/>
          </w:p>
        </w:tc>
      </w:tr>
      <w:tr w:rsidR="00D42881" w14:paraId="4239B34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F58924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scambio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d’uscita</w:t>
            </w:r>
            <w:proofErr w:type="spellEnd"/>
          </w:p>
        </w:tc>
        <w:tc>
          <w:tcPr>
            <w:tcW w:w="1733" w:type="dxa"/>
            <w:tcBorders>
              <w:top w:val="nil"/>
              <w:left w:val="nil"/>
              <w:bottom w:val="nil"/>
              <w:right w:val="nil"/>
            </w:tcBorders>
          </w:tcPr>
          <w:p w14:paraId="73F1B51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Ausfahrweiche</w:t>
            </w:r>
          </w:p>
        </w:tc>
        <w:tc>
          <w:tcPr>
            <w:tcW w:w="1814" w:type="dxa"/>
            <w:tcBorders>
              <w:top w:val="nil"/>
              <w:left w:val="nil"/>
              <w:bottom w:val="nil"/>
              <w:right w:val="nil"/>
            </w:tcBorders>
          </w:tcPr>
          <w:p w14:paraId="1ABC3B4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aiguille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sortie</w:t>
            </w:r>
            <w:proofErr w:type="spellEnd"/>
          </w:p>
        </w:tc>
      </w:tr>
      <w:tr w:rsidR="00D42881" w14:paraId="35666BD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A9FB15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scambio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protezione</w:t>
            </w:r>
            <w:proofErr w:type="spellEnd"/>
          </w:p>
        </w:tc>
        <w:tc>
          <w:tcPr>
            <w:tcW w:w="1733" w:type="dxa"/>
            <w:tcBorders>
              <w:top w:val="nil"/>
              <w:left w:val="nil"/>
              <w:bottom w:val="nil"/>
              <w:right w:val="nil"/>
            </w:tcBorders>
          </w:tcPr>
          <w:p w14:paraId="1B641F5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Schutzweiche</w:t>
            </w:r>
          </w:p>
        </w:tc>
        <w:tc>
          <w:tcPr>
            <w:tcW w:w="1814" w:type="dxa"/>
            <w:tcBorders>
              <w:top w:val="nil"/>
              <w:left w:val="nil"/>
              <w:bottom w:val="nil"/>
              <w:right w:val="nil"/>
            </w:tcBorders>
          </w:tcPr>
          <w:p w14:paraId="6B123AC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aiguille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protection</w:t>
            </w:r>
            <w:proofErr w:type="spellEnd"/>
          </w:p>
        </w:tc>
      </w:tr>
      <w:tr w:rsidR="00D42881" w14:paraId="34CE9FF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543045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scambio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tallonato</w:t>
            </w:r>
            <w:proofErr w:type="spellEnd"/>
          </w:p>
        </w:tc>
        <w:tc>
          <w:tcPr>
            <w:tcW w:w="1733" w:type="dxa"/>
            <w:tcBorders>
              <w:top w:val="nil"/>
              <w:left w:val="nil"/>
              <w:bottom w:val="nil"/>
              <w:right w:val="nil"/>
            </w:tcBorders>
          </w:tcPr>
          <w:p w14:paraId="67099DF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Weiche aufschneiden</w:t>
            </w:r>
          </w:p>
        </w:tc>
        <w:tc>
          <w:tcPr>
            <w:tcW w:w="1814" w:type="dxa"/>
            <w:tcBorders>
              <w:top w:val="nil"/>
              <w:left w:val="nil"/>
              <w:bottom w:val="nil"/>
              <w:right w:val="nil"/>
            </w:tcBorders>
          </w:tcPr>
          <w:p w14:paraId="76FF222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talonnage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d’une</w:t>
            </w:r>
            <w:proofErr w:type="spellEnd"/>
            <w:r w:rsidRPr="00355B29">
              <w:rPr>
                <w:rFonts w:ascii="Times New Roman" w:hAnsi="Times New Roman" w:cs="Times New Roman"/>
                <w:sz w:val="18"/>
                <w:szCs w:val="18"/>
                <w:lang w:eastAsia="de-CH"/>
              </w:rPr>
              <w:t xml:space="preserve"> </w:t>
            </w:r>
            <w:r w:rsidRPr="00355B29">
              <w:rPr>
                <w:rFonts w:ascii="Times New Roman" w:hAnsi="Times New Roman" w:cs="Times New Roman"/>
                <w:sz w:val="18"/>
                <w:szCs w:val="18"/>
                <w:lang w:eastAsia="de-CH"/>
              </w:rPr>
              <w:br/>
            </w:r>
            <w:proofErr w:type="spellStart"/>
            <w:r w:rsidRPr="00355B29">
              <w:rPr>
                <w:rFonts w:ascii="Times New Roman" w:hAnsi="Times New Roman" w:cs="Times New Roman"/>
                <w:sz w:val="18"/>
                <w:szCs w:val="18"/>
                <w:lang w:eastAsia="de-CH"/>
              </w:rPr>
              <w:t>aiguille</w:t>
            </w:r>
            <w:proofErr w:type="spellEnd"/>
          </w:p>
        </w:tc>
      </w:tr>
      <w:tr w:rsidR="00D42881" w14:paraId="7E1CD43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5DC9B2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scambio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tallonabile</w:t>
            </w:r>
            <w:proofErr w:type="spellEnd"/>
          </w:p>
        </w:tc>
        <w:tc>
          <w:tcPr>
            <w:tcW w:w="1733" w:type="dxa"/>
            <w:tcBorders>
              <w:top w:val="nil"/>
              <w:left w:val="nil"/>
              <w:bottom w:val="nil"/>
              <w:right w:val="nil"/>
            </w:tcBorders>
          </w:tcPr>
          <w:p w14:paraId="2B38223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Weiche auffahren</w:t>
            </w:r>
          </w:p>
        </w:tc>
        <w:tc>
          <w:tcPr>
            <w:tcW w:w="1814" w:type="dxa"/>
            <w:tcBorders>
              <w:top w:val="nil"/>
              <w:left w:val="nil"/>
              <w:bottom w:val="nil"/>
              <w:right w:val="nil"/>
            </w:tcBorders>
          </w:tcPr>
          <w:p w14:paraId="23869C0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aiguille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talonnable</w:t>
            </w:r>
            <w:proofErr w:type="spellEnd"/>
          </w:p>
        </w:tc>
      </w:tr>
      <w:tr w:rsidR="00D42881" w14:paraId="725725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3073999"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segnalazione in cabina di guida (</w:t>
            </w:r>
            <w:proofErr w:type="spellStart"/>
            <w:r w:rsidRPr="00A342B0">
              <w:rPr>
                <w:rFonts w:ascii="Times New Roman" w:hAnsi="Times New Roman" w:cs="Times New Roman"/>
                <w:sz w:val="18"/>
                <w:szCs w:val="18"/>
                <w:lang w:val="it-CH" w:eastAsia="de-CH"/>
              </w:rPr>
              <w:t>SCab</w:t>
            </w:r>
            <w:proofErr w:type="spellEnd"/>
            <w:r w:rsidRPr="00A342B0">
              <w:rPr>
                <w:rFonts w:ascii="Times New Roman" w:hAnsi="Times New Roman" w:cs="Times New Roman"/>
                <w:sz w:val="18"/>
                <w:szCs w:val="18"/>
                <w:lang w:val="it-CH" w:eastAsia="de-CH"/>
              </w:rPr>
              <w:t>)</w:t>
            </w:r>
          </w:p>
        </w:tc>
        <w:tc>
          <w:tcPr>
            <w:tcW w:w="1733" w:type="dxa"/>
            <w:tcBorders>
              <w:top w:val="nil"/>
              <w:left w:val="nil"/>
              <w:bottom w:val="nil"/>
              <w:right w:val="nil"/>
            </w:tcBorders>
          </w:tcPr>
          <w:p w14:paraId="37396BC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Führerstand-signalisierung (FSS)</w:t>
            </w:r>
          </w:p>
        </w:tc>
        <w:tc>
          <w:tcPr>
            <w:tcW w:w="1814" w:type="dxa"/>
            <w:tcBorders>
              <w:top w:val="nil"/>
              <w:left w:val="nil"/>
              <w:bottom w:val="nil"/>
              <w:right w:val="nil"/>
            </w:tcBorders>
          </w:tcPr>
          <w:p w14:paraId="30E8E99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signalisation</w:t>
            </w:r>
            <w:proofErr w:type="spellEnd"/>
            <w:r w:rsidRPr="00355B29">
              <w:rPr>
                <w:rFonts w:ascii="Times New Roman" w:hAnsi="Times New Roman" w:cs="Times New Roman"/>
                <w:sz w:val="18"/>
                <w:szCs w:val="18"/>
                <w:lang w:eastAsia="de-CH"/>
              </w:rPr>
              <w:t xml:space="preserve"> en </w:t>
            </w:r>
            <w:proofErr w:type="spellStart"/>
            <w:r w:rsidRPr="00355B29">
              <w:rPr>
                <w:rFonts w:ascii="Times New Roman" w:hAnsi="Times New Roman" w:cs="Times New Roman"/>
                <w:sz w:val="18"/>
                <w:szCs w:val="18"/>
                <w:lang w:eastAsia="de-CH"/>
              </w:rPr>
              <w:t>cabine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SCab</w:t>
            </w:r>
            <w:proofErr w:type="spellEnd"/>
            <w:r w:rsidRPr="00355B29">
              <w:rPr>
                <w:rFonts w:ascii="Times New Roman" w:hAnsi="Times New Roman" w:cs="Times New Roman"/>
                <w:sz w:val="18"/>
                <w:szCs w:val="18"/>
                <w:lang w:eastAsia="de-CH"/>
              </w:rPr>
              <w:t>)</w:t>
            </w:r>
          </w:p>
        </w:tc>
      </w:tr>
      <w:tr w:rsidR="00D42881" w14:paraId="1A32207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4577CB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segnale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binario</w:t>
            </w:r>
            <w:proofErr w:type="spellEnd"/>
          </w:p>
        </w:tc>
        <w:tc>
          <w:tcPr>
            <w:tcW w:w="1733" w:type="dxa"/>
            <w:tcBorders>
              <w:top w:val="nil"/>
              <w:left w:val="nil"/>
              <w:bottom w:val="nil"/>
              <w:right w:val="nil"/>
            </w:tcBorders>
          </w:tcPr>
          <w:p w14:paraId="7B57931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Gleissignal</w:t>
            </w:r>
          </w:p>
        </w:tc>
        <w:tc>
          <w:tcPr>
            <w:tcW w:w="1814" w:type="dxa"/>
            <w:tcBorders>
              <w:top w:val="nil"/>
              <w:left w:val="nil"/>
              <w:bottom w:val="nil"/>
              <w:right w:val="nil"/>
            </w:tcBorders>
          </w:tcPr>
          <w:p w14:paraId="69B32F8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signal</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voie</w:t>
            </w:r>
            <w:proofErr w:type="spellEnd"/>
          </w:p>
        </w:tc>
      </w:tr>
      <w:tr w:rsidR="00D42881" w14:paraId="2D55D6D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013217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segnale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blocco</w:t>
            </w:r>
            <w:proofErr w:type="spellEnd"/>
          </w:p>
        </w:tc>
        <w:tc>
          <w:tcPr>
            <w:tcW w:w="1733" w:type="dxa"/>
            <w:tcBorders>
              <w:top w:val="nil"/>
              <w:left w:val="nil"/>
              <w:bottom w:val="nil"/>
              <w:right w:val="nil"/>
            </w:tcBorders>
          </w:tcPr>
          <w:p w14:paraId="48F85FB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Blocksignal</w:t>
            </w:r>
          </w:p>
        </w:tc>
        <w:tc>
          <w:tcPr>
            <w:tcW w:w="1814" w:type="dxa"/>
            <w:tcBorders>
              <w:top w:val="nil"/>
              <w:left w:val="nil"/>
              <w:bottom w:val="nil"/>
              <w:right w:val="nil"/>
            </w:tcBorders>
          </w:tcPr>
          <w:p w14:paraId="7B7E0A1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signal</w:t>
            </w:r>
            <w:proofErr w:type="spellEnd"/>
            <w:r w:rsidRPr="00355B29">
              <w:rPr>
                <w:rFonts w:ascii="Times New Roman" w:hAnsi="Times New Roman" w:cs="Times New Roman"/>
                <w:sz w:val="18"/>
                <w:szCs w:val="18"/>
                <w:lang w:eastAsia="de-CH"/>
              </w:rPr>
              <w:t xml:space="preserve"> de block</w:t>
            </w:r>
          </w:p>
        </w:tc>
      </w:tr>
      <w:tr w:rsidR="00D42881" w14:paraId="34D7B89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11EEE4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segnale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d’entrata</w:t>
            </w:r>
            <w:proofErr w:type="spellEnd"/>
          </w:p>
        </w:tc>
        <w:tc>
          <w:tcPr>
            <w:tcW w:w="1733" w:type="dxa"/>
            <w:tcBorders>
              <w:top w:val="nil"/>
              <w:left w:val="nil"/>
              <w:bottom w:val="nil"/>
              <w:right w:val="nil"/>
            </w:tcBorders>
          </w:tcPr>
          <w:p w14:paraId="2AA74E1E"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Einfahrsignal</w:t>
            </w:r>
          </w:p>
        </w:tc>
        <w:tc>
          <w:tcPr>
            <w:tcW w:w="1814" w:type="dxa"/>
            <w:tcBorders>
              <w:top w:val="nil"/>
              <w:left w:val="nil"/>
              <w:bottom w:val="nil"/>
              <w:right w:val="nil"/>
            </w:tcBorders>
          </w:tcPr>
          <w:p w14:paraId="6F6C9D34"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signal</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d’entrée</w:t>
            </w:r>
            <w:proofErr w:type="spellEnd"/>
          </w:p>
        </w:tc>
      </w:tr>
      <w:tr w:rsidR="00D42881" w14:paraId="69495DD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2D17DD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segnale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gruppo</w:t>
            </w:r>
            <w:proofErr w:type="spellEnd"/>
          </w:p>
        </w:tc>
        <w:tc>
          <w:tcPr>
            <w:tcW w:w="1733" w:type="dxa"/>
            <w:tcBorders>
              <w:top w:val="nil"/>
              <w:left w:val="nil"/>
              <w:bottom w:val="nil"/>
              <w:right w:val="nil"/>
            </w:tcBorders>
          </w:tcPr>
          <w:p w14:paraId="49D5FDD8"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Gruppensignal</w:t>
            </w:r>
          </w:p>
        </w:tc>
        <w:tc>
          <w:tcPr>
            <w:tcW w:w="1814" w:type="dxa"/>
            <w:tcBorders>
              <w:top w:val="nil"/>
              <w:left w:val="nil"/>
              <w:bottom w:val="nil"/>
              <w:right w:val="nil"/>
            </w:tcBorders>
          </w:tcPr>
          <w:p w14:paraId="317825A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signal</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groupe</w:t>
            </w:r>
            <w:proofErr w:type="spellEnd"/>
          </w:p>
        </w:tc>
      </w:tr>
      <w:tr w:rsidR="00D42881" w14:paraId="7BE5F7B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EA3048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segnale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manovra</w:t>
            </w:r>
            <w:proofErr w:type="spellEnd"/>
          </w:p>
        </w:tc>
        <w:tc>
          <w:tcPr>
            <w:tcW w:w="1733" w:type="dxa"/>
            <w:tcBorders>
              <w:top w:val="nil"/>
              <w:left w:val="nil"/>
              <w:bottom w:val="nil"/>
              <w:right w:val="nil"/>
            </w:tcBorders>
          </w:tcPr>
          <w:p w14:paraId="0EF2C5E8"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Rangiersignal</w:t>
            </w:r>
          </w:p>
        </w:tc>
        <w:tc>
          <w:tcPr>
            <w:tcW w:w="1814" w:type="dxa"/>
            <w:tcBorders>
              <w:top w:val="nil"/>
              <w:left w:val="nil"/>
              <w:bottom w:val="nil"/>
              <w:right w:val="nil"/>
            </w:tcBorders>
          </w:tcPr>
          <w:p w14:paraId="129F149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signal</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manœuvre</w:t>
            </w:r>
            <w:proofErr w:type="spellEnd"/>
          </w:p>
        </w:tc>
      </w:tr>
      <w:tr w:rsidR="00D42881" w14:paraId="38453DB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05D01E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segnale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protezione</w:t>
            </w:r>
            <w:proofErr w:type="spellEnd"/>
          </w:p>
        </w:tc>
        <w:tc>
          <w:tcPr>
            <w:tcW w:w="1733" w:type="dxa"/>
            <w:tcBorders>
              <w:top w:val="nil"/>
              <w:left w:val="nil"/>
              <w:bottom w:val="nil"/>
              <w:right w:val="nil"/>
            </w:tcBorders>
          </w:tcPr>
          <w:p w14:paraId="4B1F7780" w14:textId="77777777" w:rsidR="00D42881" w:rsidRPr="00355B29" w:rsidRDefault="00D42881" w:rsidP="00D42881">
            <w:pPr>
              <w:pStyle w:val="Tabkrper29pt"/>
              <w:rPr>
                <w:rFonts w:eastAsia="Calibri"/>
                <w:szCs w:val="18"/>
                <w:lang w:eastAsia="de-CH"/>
              </w:rPr>
            </w:pPr>
            <w:r w:rsidRPr="00355B29">
              <w:rPr>
                <w:rFonts w:eastAsia="Calibri"/>
                <w:szCs w:val="18"/>
                <w:lang w:eastAsia="de-CH"/>
              </w:rPr>
              <w:t>Deckungssignal</w:t>
            </w:r>
          </w:p>
        </w:tc>
        <w:tc>
          <w:tcPr>
            <w:tcW w:w="1814" w:type="dxa"/>
            <w:tcBorders>
              <w:top w:val="nil"/>
              <w:left w:val="nil"/>
              <w:bottom w:val="nil"/>
              <w:right w:val="nil"/>
            </w:tcBorders>
          </w:tcPr>
          <w:p w14:paraId="11384F41" w14:textId="77777777" w:rsidR="00D42881" w:rsidRPr="00355B29" w:rsidRDefault="00D42881" w:rsidP="00D42881">
            <w:pPr>
              <w:pStyle w:val="Tabkrper29pt"/>
              <w:rPr>
                <w:rFonts w:eastAsia="Calibri"/>
                <w:szCs w:val="18"/>
                <w:lang w:eastAsia="de-CH"/>
              </w:rPr>
            </w:pPr>
            <w:proofErr w:type="spellStart"/>
            <w:r w:rsidRPr="00355B29">
              <w:rPr>
                <w:rFonts w:eastAsia="Calibri"/>
                <w:szCs w:val="18"/>
                <w:lang w:eastAsia="de-CH"/>
              </w:rPr>
              <w:t>signal</w:t>
            </w:r>
            <w:proofErr w:type="spellEnd"/>
            <w:r w:rsidRPr="00355B29">
              <w:rPr>
                <w:rFonts w:eastAsia="Calibri"/>
                <w:szCs w:val="18"/>
                <w:lang w:eastAsia="de-CH"/>
              </w:rPr>
              <w:t xml:space="preserve"> de </w:t>
            </w:r>
            <w:proofErr w:type="spellStart"/>
            <w:r w:rsidRPr="00355B29">
              <w:rPr>
                <w:rFonts w:eastAsia="Calibri"/>
                <w:szCs w:val="18"/>
                <w:lang w:eastAsia="de-CH"/>
              </w:rPr>
              <w:t>protection</w:t>
            </w:r>
            <w:proofErr w:type="spellEnd"/>
          </w:p>
        </w:tc>
      </w:tr>
      <w:tr w:rsidR="00D42881" w:rsidRPr="005076FC" w14:paraId="738BBEA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35D6BCC"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segnale di settore di binario</w:t>
            </w:r>
          </w:p>
        </w:tc>
        <w:tc>
          <w:tcPr>
            <w:tcW w:w="1733" w:type="dxa"/>
            <w:tcBorders>
              <w:top w:val="nil"/>
              <w:left w:val="nil"/>
              <w:bottom w:val="nil"/>
              <w:right w:val="nil"/>
            </w:tcBorders>
          </w:tcPr>
          <w:p w14:paraId="41FD548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Gleisabschnittsignal</w:t>
            </w:r>
          </w:p>
        </w:tc>
        <w:tc>
          <w:tcPr>
            <w:tcW w:w="1814" w:type="dxa"/>
            <w:tcBorders>
              <w:top w:val="nil"/>
              <w:left w:val="nil"/>
              <w:bottom w:val="nil"/>
              <w:right w:val="nil"/>
            </w:tcBorders>
          </w:tcPr>
          <w:p w14:paraId="2EA10D66"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signal</w:t>
            </w:r>
            <w:proofErr w:type="gramEnd"/>
            <w:r w:rsidRPr="00A342B0">
              <w:rPr>
                <w:rFonts w:ascii="Times New Roman" w:hAnsi="Times New Roman" w:cs="Times New Roman"/>
                <w:sz w:val="18"/>
                <w:szCs w:val="18"/>
                <w:lang w:val="fr-CH" w:eastAsia="de-CH"/>
              </w:rPr>
              <w:t xml:space="preserve"> de tronçon de voie</w:t>
            </w:r>
          </w:p>
        </w:tc>
      </w:tr>
      <w:tr w:rsidR="00D42881" w14:paraId="0913DDC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31EA44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segnale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d’uscita</w:t>
            </w:r>
            <w:proofErr w:type="spellEnd"/>
          </w:p>
        </w:tc>
        <w:tc>
          <w:tcPr>
            <w:tcW w:w="1733" w:type="dxa"/>
            <w:tcBorders>
              <w:top w:val="nil"/>
              <w:left w:val="nil"/>
              <w:bottom w:val="nil"/>
              <w:right w:val="nil"/>
            </w:tcBorders>
          </w:tcPr>
          <w:p w14:paraId="5991F35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Ausfahrsignal</w:t>
            </w:r>
          </w:p>
        </w:tc>
        <w:tc>
          <w:tcPr>
            <w:tcW w:w="1814" w:type="dxa"/>
            <w:tcBorders>
              <w:top w:val="nil"/>
              <w:left w:val="nil"/>
              <w:bottom w:val="nil"/>
              <w:right w:val="nil"/>
            </w:tcBorders>
          </w:tcPr>
          <w:p w14:paraId="4F303FF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signal</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sortie</w:t>
            </w:r>
            <w:proofErr w:type="spellEnd"/>
          </w:p>
        </w:tc>
      </w:tr>
      <w:tr w:rsidR="00D42881" w14:paraId="2AA0324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A2EC67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segnale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fisso</w:t>
            </w:r>
            <w:proofErr w:type="spellEnd"/>
            <w:r w:rsidRPr="00355B29">
              <w:rPr>
                <w:rFonts w:ascii="Times New Roman" w:hAnsi="Times New Roman" w:cs="Times New Roman"/>
                <w:sz w:val="18"/>
                <w:szCs w:val="18"/>
                <w:lang w:eastAsia="de-CH"/>
              </w:rPr>
              <w:t xml:space="preserve"> </w:t>
            </w:r>
          </w:p>
        </w:tc>
        <w:tc>
          <w:tcPr>
            <w:tcW w:w="1733" w:type="dxa"/>
            <w:tcBorders>
              <w:top w:val="nil"/>
              <w:left w:val="nil"/>
              <w:bottom w:val="nil"/>
              <w:right w:val="nil"/>
            </w:tcBorders>
          </w:tcPr>
          <w:p w14:paraId="4F81D55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Ortsfestes Signal</w:t>
            </w:r>
          </w:p>
        </w:tc>
        <w:tc>
          <w:tcPr>
            <w:tcW w:w="1814" w:type="dxa"/>
            <w:tcBorders>
              <w:top w:val="nil"/>
              <w:left w:val="nil"/>
              <w:bottom w:val="nil"/>
              <w:right w:val="nil"/>
            </w:tcBorders>
          </w:tcPr>
          <w:p w14:paraId="42E3722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signal</w:t>
            </w:r>
            <w:proofErr w:type="spellEnd"/>
            <w:r w:rsidRPr="00355B29">
              <w:rPr>
                <w:rFonts w:ascii="Times New Roman" w:hAnsi="Times New Roman" w:cs="Times New Roman"/>
                <w:sz w:val="18"/>
                <w:szCs w:val="18"/>
                <w:lang w:eastAsia="de-CH"/>
              </w:rPr>
              <w:t xml:space="preserve"> fixe </w:t>
            </w:r>
          </w:p>
        </w:tc>
      </w:tr>
      <w:tr w:rsidR="00D42881" w14:paraId="6D793F0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22D057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sentinella</w:t>
            </w:r>
            <w:proofErr w:type="spellEnd"/>
            <w:r w:rsidRPr="00355B29">
              <w:rPr>
                <w:rFonts w:ascii="Times New Roman" w:hAnsi="Times New Roman" w:cs="Times New Roman"/>
                <w:sz w:val="18"/>
                <w:szCs w:val="18"/>
                <w:lang w:eastAsia="de-CH"/>
              </w:rPr>
              <w:t xml:space="preserve"> (SENT)</w:t>
            </w:r>
          </w:p>
        </w:tc>
        <w:tc>
          <w:tcPr>
            <w:tcW w:w="1733" w:type="dxa"/>
            <w:tcBorders>
              <w:top w:val="nil"/>
              <w:left w:val="nil"/>
              <w:bottom w:val="nil"/>
              <w:right w:val="nil"/>
            </w:tcBorders>
          </w:tcPr>
          <w:p w14:paraId="643701F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Vorwarner / Vorwarnerin (VW)</w:t>
            </w:r>
          </w:p>
        </w:tc>
        <w:tc>
          <w:tcPr>
            <w:tcW w:w="1814" w:type="dxa"/>
            <w:tcBorders>
              <w:top w:val="nil"/>
              <w:left w:val="nil"/>
              <w:bottom w:val="nil"/>
              <w:right w:val="nil"/>
            </w:tcBorders>
          </w:tcPr>
          <w:p w14:paraId="2D533DDE" w14:textId="77777777" w:rsidR="00D42881" w:rsidRPr="00355B29" w:rsidRDefault="00902AC2"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w:t>
            </w:r>
            <w:r w:rsidR="00D42881" w:rsidRPr="00355B29">
              <w:rPr>
                <w:rFonts w:ascii="Times New Roman" w:hAnsi="Times New Roman" w:cs="Times New Roman"/>
                <w:sz w:val="18"/>
                <w:szCs w:val="18"/>
                <w:lang w:eastAsia="de-CH"/>
              </w:rPr>
              <w:t>entinelle</w:t>
            </w:r>
            <w:proofErr w:type="spellEnd"/>
            <w:r w:rsidR="00D42881" w:rsidRPr="00355B29">
              <w:rPr>
                <w:rFonts w:ascii="Times New Roman" w:hAnsi="Times New Roman" w:cs="Times New Roman"/>
                <w:sz w:val="18"/>
                <w:szCs w:val="18"/>
                <w:lang w:eastAsia="de-CH"/>
              </w:rPr>
              <w:t xml:space="preserve"> (SENT)</w:t>
            </w:r>
          </w:p>
        </w:tc>
      </w:tr>
      <w:tr w:rsidR="00D42881" w14:paraId="059F392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0F1DFE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sezionamento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tratta</w:t>
            </w:r>
            <w:proofErr w:type="spellEnd"/>
          </w:p>
        </w:tc>
        <w:tc>
          <w:tcPr>
            <w:tcW w:w="1733" w:type="dxa"/>
            <w:tcBorders>
              <w:top w:val="nil"/>
              <w:left w:val="nil"/>
              <w:bottom w:val="nil"/>
              <w:right w:val="nil"/>
            </w:tcBorders>
          </w:tcPr>
          <w:p w14:paraId="7A27E03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Streckentrennung</w:t>
            </w:r>
          </w:p>
        </w:tc>
        <w:tc>
          <w:tcPr>
            <w:tcW w:w="1814" w:type="dxa"/>
            <w:tcBorders>
              <w:top w:val="nil"/>
              <w:left w:val="nil"/>
              <w:bottom w:val="nil"/>
              <w:right w:val="nil"/>
            </w:tcBorders>
          </w:tcPr>
          <w:p w14:paraId="66D1470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sectionnement</w:t>
            </w:r>
            <w:proofErr w:type="spellEnd"/>
          </w:p>
        </w:tc>
      </w:tr>
      <w:tr w:rsidR="00D42881" w14:paraId="07F5F65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486063E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sezione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blocco</w:t>
            </w:r>
            <w:proofErr w:type="spellEnd"/>
          </w:p>
        </w:tc>
        <w:tc>
          <w:tcPr>
            <w:tcW w:w="1733" w:type="dxa"/>
            <w:tcBorders>
              <w:top w:val="nil"/>
              <w:left w:val="nil"/>
              <w:bottom w:val="nil"/>
              <w:right w:val="nil"/>
            </w:tcBorders>
          </w:tcPr>
          <w:p w14:paraId="34E6AEB4"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Blockabschnitt</w:t>
            </w:r>
          </w:p>
        </w:tc>
        <w:tc>
          <w:tcPr>
            <w:tcW w:w="1814" w:type="dxa"/>
            <w:tcBorders>
              <w:top w:val="nil"/>
              <w:left w:val="nil"/>
              <w:bottom w:val="nil"/>
              <w:right w:val="nil"/>
            </w:tcBorders>
          </w:tcPr>
          <w:p w14:paraId="10C8F1E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canton</w:t>
            </w:r>
            <w:proofErr w:type="spellEnd"/>
            <w:r w:rsidRPr="00355B29">
              <w:rPr>
                <w:rFonts w:ascii="Times New Roman" w:hAnsi="Times New Roman" w:cs="Times New Roman"/>
                <w:sz w:val="18"/>
                <w:szCs w:val="18"/>
                <w:lang w:eastAsia="de-CH"/>
              </w:rPr>
              <w:t xml:space="preserve"> de block</w:t>
            </w:r>
          </w:p>
        </w:tc>
      </w:tr>
      <w:tr w:rsidR="00D42881" w14:paraId="571FA3B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1F7B73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sezione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perturbata</w:t>
            </w:r>
            <w:proofErr w:type="spellEnd"/>
          </w:p>
        </w:tc>
        <w:tc>
          <w:tcPr>
            <w:tcW w:w="1733" w:type="dxa"/>
            <w:tcBorders>
              <w:top w:val="nil"/>
              <w:left w:val="nil"/>
              <w:bottom w:val="nil"/>
              <w:right w:val="nil"/>
            </w:tcBorders>
          </w:tcPr>
          <w:p w14:paraId="173C12B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Gestörter Abschnitt</w:t>
            </w:r>
          </w:p>
        </w:tc>
        <w:tc>
          <w:tcPr>
            <w:tcW w:w="1814" w:type="dxa"/>
            <w:tcBorders>
              <w:top w:val="nil"/>
              <w:left w:val="nil"/>
              <w:bottom w:val="nil"/>
              <w:right w:val="nil"/>
            </w:tcBorders>
          </w:tcPr>
          <w:p w14:paraId="76A5F11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tronçon</w:t>
            </w:r>
            <w:proofErr w:type="spellEnd"/>
            <w:r w:rsidRPr="00355B29">
              <w:rPr>
                <w:rFonts w:ascii="Times New Roman" w:hAnsi="Times New Roman" w:cs="Times New Roman"/>
                <w:sz w:val="18"/>
                <w:szCs w:val="18"/>
                <w:lang w:eastAsia="de-CH"/>
              </w:rPr>
              <w:t xml:space="preserve"> en </w:t>
            </w:r>
            <w:proofErr w:type="spellStart"/>
            <w:r w:rsidRPr="00355B29">
              <w:rPr>
                <w:rFonts w:ascii="Times New Roman" w:hAnsi="Times New Roman" w:cs="Times New Roman"/>
                <w:sz w:val="18"/>
                <w:szCs w:val="18"/>
                <w:lang w:eastAsia="de-CH"/>
              </w:rPr>
              <w:t>dérangement</w:t>
            </w:r>
            <w:proofErr w:type="spellEnd"/>
          </w:p>
        </w:tc>
      </w:tr>
      <w:tr w:rsidR="00D42881" w14:paraId="1C071D1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3D8E76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sistema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d’avvertimento</w:t>
            </w:r>
            <w:proofErr w:type="spellEnd"/>
          </w:p>
        </w:tc>
        <w:tc>
          <w:tcPr>
            <w:tcW w:w="1733" w:type="dxa"/>
            <w:tcBorders>
              <w:top w:val="nil"/>
              <w:left w:val="nil"/>
              <w:bottom w:val="nil"/>
              <w:right w:val="nil"/>
            </w:tcBorders>
          </w:tcPr>
          <w:p w14:paraId="6332CD55"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Warnsystem</w:t>
            </w:r>
          </w:p>
        </w:tc>
        <w:tc>
          <w:tcPr>
            <w:tcW w:w="1814" w:type="dxa"/>
            <w:tcBorders>
              <w:top w:val="nil"/>
              <w:left w:val="nil"/>
              <w:bottom w:val="nil"/>
              <w:right w:val="nil"/>
            </w:tcBorders>
          </w:tcPr>
          <w:p w14:paraId="2EFC319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système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d’avertissement</w:t>
            </w:r>
            <w:proofErr w:type="spellEnd"/>
          </w:p>
        </w:tc>
      </w:tr>
      <w:tr w:rsidR="00D42881" w14:paraId="33DFC41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7F2B2E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sistema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d’avvertimento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automatico</w:t>
            </w:r>
            <w:proofErr w:type="spellEnd"/>
          </w:p>
        </w:tc>
        <w:tc>
          <w:tcPr>
            <w:tcW w:w="1733" w:type="dxa"/>
            <w:tcBorders>
              <w:top w:val="nil"/>
              <w:left w:val="nil"/>
              <w:bottom w:val="nil"/>
              <w:right w:val="nil"/>
            </w:tcBorders>
          </w:tcPr>
          <w:p w14:paraId="14C6E5D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Automatisches Warnsystem</w:t>
            </w:r>
          </w:p>
        </w:tc>
        <w:tc>
          <w:tcPr>
            <w:tcW w:w="1814" w:type="dxa"/>
            <w:tcBorders>
              <w:top w:val="nil"/>
              <w:left w:val="nil"/>
              <w:bottom w:val="nil"/>
              <w:right w:val="nil"/>
            </w:tcBorders>
          </w:tcPr>
          <w:p w14:paraId="2D6C6EB4"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système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d’avertissement</w:t>
            </w:r>
            <w:proofErr w:type="spellEnd"/>
            <w:r w:rsidRPr="00355B29">
              <w:rPr>
                <w:rFonts w:ascii="Times New Roman" w:hAnsi="Times New Roman" w:cs="Times New Roman"/>
                <w:sz w:val="18"/>
                <w:szCs w:val="18"/>
                <w:lang w:eastAsia="de-CH"/>
              </w:rPr>
              <w:t xml:space="preserve"> automatique</w:t>
            </w:r>
          </w:p>
        </w:tc>
      </w:tr>
      <w:tr w:rsidR="00D42881" w14:paraId="0784486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A71570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sistema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radio</w:t>
            </w:r>
            <w:proofErr w:type="spellEnd"/>
          </w:p>
        </w:tc>
        <w:tc>
          <w:tcPr>
            <w:tcW w:w="1733" w:type="dxa"/>
            <w:tcBorders>
              <w:top w:val="nil"/>
              <w:left w:val="nil"/>
              <w:bottom w:val="nil"/>
              <w:right w:val="nil"/>
            </w:tcBorders>
          </w:tcPr>
          <w:p w14:paraId="592490BE"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Funksystem</w:t>
            </w:r>
          </w:p>
        </w:tc>
        <w:tc>
          <w:tcPr>
            <w:tcW w:w="1814" w:type="dxa"/>
            <w:tcBorders>
              <w:top w:val="nil"/>
              <w:left w:val="nil"/>
              <w:bottom w:val="nil"/>
              <w:right w:val="nil"/>
            </w:tcBorders>
          </w:tcPr>
          <w:p w14:paraId="6AD1A3C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système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radio</w:t>
            </w:r>
            <w:proofErr w:type="spellEnd"/>
          </w:p>
        </w:tc>
      </w:tr>
      <w:tr w:rsidR="00D42881" w14:paraId="6FA98A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8DA8C3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soglia</w:t>
            </w:r>
            <w:proofErr w:type="spellEnd"/>
            <w:r w:rsidRPr="00355B29">
              <w:rPr>
                <w:rFonts w:ascii="Times New Roman" w:hAnsi="Times New Roman" w:cs="Times New Roman"/>
                <w:sz w:val="18"/>
                <w:szCs w:val="18"/>
                <w:lang w:eastAsia="de-CH"/>
              </w:rPr>
              <w:t xml:space="preserve"> della </w:t>
            </w:r>
            <w:proofErr w:type="spellStart"/>
            <w:r w:rsidRPr="00355B29">
              <w:rPr>
                <w:rFonts w:ascii="Times New Roman" w:hAnsi="Times New Roman" w:cs="Times New Roman"/>
                <w:sz w:val="18"/>
                <w:szCs w:val="18"/>
                <w:lang w:eastAsia="de-CH"/>
              </w:rPr>
              <w:t>velocità</w:t>
            </w:r>
            <w:proofErr w:type="spellEnd"/>
          </w:p>
        </w:tc>
        <w:tc>
          <w:tcPr>
            <w:tcW w:w="1733" w:type="dxa"/>
            <w:tcBorders>
              <w:top w:val="nil"/>
              <w:left w:val="nil"/>
              <w:bottom w:val="nil"/>
              <w:right w:val="nil"/>
            </w:tcBorders>
          </w:tcPr>
          <w:p w14:paraId="7342941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Geschwindigkeits-schwelle</w:t>
            </w:r>
          </w:p>
        </w:tc>
        <w:tc>
          <w:tcPr>
            <w:tcW w:w="1814" w:type="dxa"/>
            <w:tcBorders>
              <w:top w:val="nil"/>
              <w:left w:val="nil"/>
              <w:bottom w:val="nil"/>
              <w:right w:val="nil"/>
            </w:tcBorders>
          </w:tcPr>
          <w:p w14:paraId="5C381C7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seuil</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vitesse</w:t>
            </w:r>
            <w:proofErr w:type="spellEnd"/>
          </w:p>
        </w:tc>
      </w:tr>
      <w:tr w:rsidR="00D42881" w14:paraId="61D4331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63AE41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sorpasso</w:t>
            </w:r>
            <w:proofErr w:type="spellEnd"/>
          </w:p>
        </w:tc>
        <w:tc>
          <w:tcPr>
            <w:tcW w:w="1733" w:type="dxa"/>
            <w:tcBorders>
              <w:top w:val="nil"/>
              <w:left w:val="nil"/>
              <w:bottom w:val="nil"/>
              <w:right w:val="nil"/>
            </w:tcBorders>
          </w:tcPr>
          <w:p w14:paraId="2C4C67D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Überholung</w:t>
            </w:r>
          </w:p>
        </w:tc>
        <w:tc>
          <w:tcPr>
            <w:tcW w:w="1814" w:type="dxa"/>
            <w:tcBorders>
              <w:top w:val="nil"/>
              <w:left w:val="nil"/>
              <w:bottom w:val="nil"/>
              <w:right w:val="nil"/>
            </w:tcBorders>
          </w:tcPr>
          <w:p w14:paraId="0A39ADF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dépassement</w:t>
            </w:r>
            <w:proofErr w:type="spellEnd"/>
          </w:p>
        </w:tc>
      </w:tr>
      <w:tr w:rsidR="00D42881" w14:paraId="0017515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4B939C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spazio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fuga</w:t>
            </w:r>
            <w:proofErr w:type="spellEnd"/>
          </w:p>
        </w:tc>
        <w:tc>
          <w:tcPr>
            <w:tcW w:w="1733" w:type="dxa"/>
            <w:tcBorders>
              <w:top w:val="nil"/>
              <w:left w:val="nil"/>
              <w:bottom w:val="nil"/>
              <w:right w:val="nil"/>
            </w:tcBorders>
          </w:tcPr>
          <w:p w14:paraId="70EA25C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Fluchtraum</w:t>
            </w:r>
          </w:p>
        </w:tc>
        <w:tc>
          <w:tcPr>
            <w:tcW w:w="1814" w:type="dxa"/>
            <w:tcBorders>
              <w:top w:val="nil"/>
              <w:left w:val="nil"/>
              <w:bottom w:val="nil"/>
              <w:right w:val="nil"/>
            </w:tcBorders>
          </w:tcPr>
          <w:p w14:paraId="61B88D7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dégagement</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sécurité</w:t>
            </w:r>
            <w:proofErr w:type="spellEnd"/>
          </w:p>
        </w:tc>
      </w:tr>
      <w:tr w:rsidR="00D42881" w14:paraId="7767396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1997506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spazio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sicurezza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intermedio</w:t>
            </w:r>
            <w:proofErr w:type="spellEnd"/>
          </w:p>
        </w:tc>
        <w:tc>
          <w:tcPr>
            <w:tcW w:w="1733" w:type="dxa"/>
            <w:tcBorders>
              <w:top w:val="nil"/>
              <w:left w:val="nil"/>
              <w:bottom w:val="nil"/>
              <w:right w:val="nil"/>
            </w:tcBorders>
          </w:tcPr>
          <w:p w14:paraId="5CF4D0FE"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Sicherheits-Zwischenraum</w:t>
            </w:r>
          </w:p>
        </w:tc>
        <w:tc>
          <w:tcPr>
            <w:tcW w:w="1814" w:type="dxa"/>
            <w:tcBorders>
              <w:top w:val="nil"/>
              <w:left w:val="nil"/>
              <w:bottom w:val="nil"/>
              <w:right w:val="nil"/>
            </w:tcBorders>
          </w:tcPr>
          <w:p w14:paraId="370289A4"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zone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intermédiaire</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sécurité</w:t>
            </w:r>
            <w:proofErr w:type="spellEnd"/>
          </w:p>
        </w:tc>
      </w:tr>
      <w:tr w:rsidR="002156CC" w14:paraId="02722C4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4E115884" w14:textId="77777777" w:rsidR="002156CC" w:rsidRPr="009D04EE" w:rsidRDefault="002156CC" w:rsidP="00D42881">
            <w:pPr>
              <w:pStyle w:val="Tabkrper29pt"/>
              <w:rPr>
                <w:lang w:val="it-CH"/>
              </w:rPr>
            </w:pPr>
            <w:r w:rsidRPr="009D04EE">
              <w:rPr>
                <w:szCs w:val="18"/>
                <w:lang w:eastAsia="de-CH"/>
              </w:rPr>
              <w:t xml:space="preserve">Specie di </w:t>
            </w:r>
            <w:proofErr w:type="spellStart"/>
            <w:r w:rsidRPr="009D04EE">
              <w:rPr>
                <w:szCs w:val="18"/>
                <w:lang w:eastAsia="de-CH"/>
              </w:rPr>
              <w:t>treni</w:t>
            </w:r>
            <w:proofErr w:type="spellEnd"/>
          </w:p>
        </w:tc>
        <w:tc>
          <w:tcPr>
            <w:tcW w:w="1733" w:type="dxa"/>
            <w:tcBorders>
              <w:top w:val="nil"/>
              <w:left w:val="nil"/>
              <w:bottom w:val="nil"/>
              <w:right w:val="nil"/>
            </w:tcBorders>
          </w:tcPr>
          <w:p w14:paraId="0A7D99CC" w14:textId="77777777" w:rsidR="002156CC" w:rsidRPr="009D04EE" w:rsidRDefault="002156CC" w:rsidP="00D42881">
            <w:pPr>
              <w:pStyle w:val="Tabkrper29pt"/>
              <w:rPr>
                <w:lang w:val="it-CH"/>
              </w:rPr>
            </w:pPr>
            <w:r w:rsidRPr="009D04EE">
              <w:rPr>
                <w:szCs w:val="18"/>
                <w:lang w:eastAsia="de-CH"/>
              </w:rPr>
              <w:t>Zuggattungen</w:t>
            </w:r>
          </w:p>
        </w:tc>
        <w:tc>
          <w:tcPr>
            <w:tcW w:w="1814" w:type="dxa"/>
            <w:tcBorders>
              <w:top w:val="nil"/>
              <w:left w:val="nil"/>
              <w:bottom w:val="nil"/>
              <w:right w:val="nil"/>
            </w:tcBorders>
          </w:tcPr>
          <w:p w14:paraId="0F81D26C" w14:textId="77777777" w:rsidR="002156CC" w:rsidRPr="009D04EE" w:rsidRDefault="009D04EE" w:rsidP="00D42881">
            <w:pPr>
              <w:pStyle w:val="Tabkrper29pt"/>
              <w:rPr>
                <w:lang w:val="it-CH"/>
              </w:rPr>
            </w:pPr>
            <w:bookmarkStart w:id="12" w:name="RANGE!B176"/>
            <w:proofErr w:type="spellStart"/>
            <w:r w:rsidRPr="009D04EE">
              <w:rPr>
                <w:szCs w:val="18"/>
                <w:lang w:eastAsia="de-CH"/>
              </w:rPr>
              <w:t>types</w:t>
            </w:r>
            <w:proofErr w:type="spellEnd"/>
            <w:r w:rsidR="002156CC" w:rsidRPr="009D04EE">
              <w:rPr>
                <w:szCs w:val="18"/>
                <w:lang w:eastAsia="de-CH"/>
              </w:rPr>
              <w:t xml:space="preserve"> de </w:t>
            </w:r>
            <w:proofErr w:type="spellStart"/>
            <w:r w:rsidR="002156CC" w:rsidRPr="009D04EE">
              <w:rPr>
                <w:szCs w:val="18"/>
                <w:lang w:eastAsia="de-CH"/>
              </w:rPr>
              <w:t>trains</w:t>
            </w:r>
            <w:bookmarkEnd w:id="12"/>
            <w:proofErr w:type="spellEnd"/>
          </w:p>
        </w:tc>
      </w:tr>
      <w:tr w:rsidR="002156CC" w14:paraId="6CF5755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7118D490" w14:textId="77777777" w:rsidR="002156CC" w:rsidRPr="009D04EE" w:rsidRDefault="002156CC" w:rsidP="00B955F0">
            <w:pPr>
              <w:pStyle w:val="Tabkrper29pt"/>
              <w:numPr>
                <w:ilvl w:val="0"/>
                <w:numId w:val="1"/>
              </w:numPr>
              <w:ind w:left="142" w:hanging="142"/>
              <w:rPr>
                <w:szCs w:val="18"/>
                <w:lang w:eastAsia="de-CH"/>
              </w:rPr>
            </w:pPr>
            <w:r w:rsidRPr="009D04EE">
              <w:rPr>
                <w:lang w:val="it-CH"/>
              </w:rPr>
              <w:t>treni viaggiatori</w:t>
            </w:r>
          </w:p>
        </w:tc>
        <w:tc>
          <w:tcPr>
            <w:tcW w:w="1733" w:type="dxa"/>
            <w:tcBorders>
              <w:top w:val="nil"/>
              <w:left w:val="nil"/>
              <w:bottom w:val="nil"/>
              <w:right w:val="nil"/>
            </w:tcBorders>
          </w:tcPr>
          <w:p w14:paraId="609F8A6E" w14:textId="77777777" w:rsidR="002156CC" w:rsidRPr="009D04EE" w:rsidRDefault="002156CC" w:rsidP="00B955F0">
            <w:pPr>
              <w:pStyle w:val="Tabkrper29pt"/>
              <w:numPr>
                <w:ilvl w:val="0"/>
                <w:numId w:val="1"/>
              </w:numPr>
              <w:ind w:left="142" w:hanging="142"/>
              <w:rPr>
                <w:lang w:val="it-CH"/>
              </w:rPr>
            </w:pPr>
            <w:proofErr w:type="spellStart"/>
            <w:r w:rsidRPr="009D04EE">
              <w:rPr>
                <w:lang w:val="it-CH"/>
              </w:rPr>
              <w:t>Reisezüge</w:t>
            </w:r>
            <w:proofErr w:type="spellEnd"/>
          </w:p>
        </w:tc>
        <w:tc>
          <w:tcPr>
            <w:tcW w:w="1814" w:type="dxa"/>
            <w:tcBorders>
              <w:top w:val="nil"/>
              <w:left w:val="nil"/>
              <w:bottom w:val="nil"/>
              <w:right w:val="nil"/>
            </w:tcBorders>
          </w:tcPr>
          <w:p w14:paraId="638E80F0" w14:textId="77777777" w:rsidR="002156CC" w:rsidRPr="002156CC" w:rsidRDefault="002156CC" w:rsidP="00B955F0">
            <w:pPr>
              <w:pStyle w:val="Tabkrper29pt"/>
              <w:numPr>
                <w:ilvl w:val="0"/>
                <w:numId w:val="1"/>
              </w:numPr>
              <w:ind w:left="142" w:hanging="142"/>
              <w:rPr>
                <w:lang w:val="it-CH"/>
              </w:rPr>
            </w:pPr>
            <w:proofErr w:type="spellStart"/>
            <w:r w:rsidRPr="002156CC">
              <w:rPr>
                <w:lang w:val="it-CH"/>
              </w:rPr>
              <w:t>trains</w:t>
            </w:r>
            <w:proofErr w:type="spellEnd"/>
            <w:r w:rsidRPr="002156CC">
              <w:rPr>
                <w:lang w:val="it-CH"/>
              </w:rPr>
              <w:t xml:space="preserve"> de </w:t>
            </w:r>
            <w:proofErr w:type="spellStart"/>
            <w:r w:rsidRPr="002156CC">
              <w:rPr>
                <w:lang w:val="it-CH"/>
              </w:rPr>
              <w:t>voyageurs</w:t>
            </w:r>
            <w:proofErr w:type="spellEnd"/>
          </w:p>
        </w:tc>
      </w:tr>
      <w:tr w:rsidR="002156CC" w14:paraId="1193B64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1FA46C7E" w14:textId="77777777" w:rsidR="002156CC" w:rsidRPr="009D04EE" w:rsidRDefault="002156CC" w:rsidP="00B955F0">
            <w:pPr>
              <w:pStyle w:val="Tabkrper29pt"/>
              <w:numPr>
                <w:ilvl w:val="0"/>
                <w:numId w:val="1"/>
              </w:numPr>
              <w:ind w:left="142" w:hanging="142"/>
              <w:rPr>
                <w:szCs w:val="18"/>
                <w:lang w:eastAsia="de-CH"/>
              </w:rPr>
            </w:pPr>
            <w:r w:rsidRPr="009D04EE">
              <w:rPr>
                <w:lang w:val="it-CH"/>
              </w:rPr>
              <w:t>treni merci</w:t>
            </w:r>
          </w:p>
        </w:tc>
        <w:tc>
          <w:tcPr>
            <w:tcW w:w="1733" w:type="dxa"/>
            <w:tcBorders>
              <w:top w:val="nil"/>
              <w:left w:val="nil"/>
              <w:bottom w:val="nil"/>
              <w:right w:val="nil"/>
            </w:tcBorders>
          </w:tcPr>
          <w:p w14:paraId="01E2F36C" w14:textId="77777777" w:rsidR="002156CC" w:rsidRPr="009D04EE" w:rsidRDefault="002156CC" w:rsidP="00B955F0">
            <w:pPr>
              <w:pStyle w:val="Tabkrper29pt"/>
              <w:numPr>
                <w:ilvl w:val="0"/>
                <w:numId w:val="1"/>
              </w:numPr>
              <w:ind w:left="142" w:hanging="142"/>
              <w:rPr>
                <w:lang w:val="it-CH"/>
              </w:rPr>
            </w:pPr>
            <w:proofErr w:type="spellStart"/>
            <w:r w:rsidRPr="009D04EE">
              <w:rPr>
                <w:lang w:val="it-CH"/>
              </w:rPr>
              <w:t>Güterzüge</w:t>
            </w:r>
            <w:proofErr w:type="spellEnd"/>
          </w:p>
        </w:tc>
        <w:tc>
          <w:tcPr>
            <w:tcW w:w="1814" w:type="dxa"/>
            <w:tcBorders>
              <w:top w:val="nil"/>
              <w:left w:val="nil"/>
              <w:bottom w:val="nil"/>
              <w:right w:val="nil"/>
            </w:tcBorders>
          </w:tcPr>
          <w:p w14:paraId="7AA11AF2" w14:textId="77777777" w:rsidR="002156CC" w:rsidRPr="002156CC" w:rsidRDefault="002156CC" w:rsidP="00B955F0">
            <w:pPr>
              <w:pStyle w:val="Tabkrper29pt"/>
              <w:numPr>
                <w:ilvl w:val="0"/>
                <w:numId w:val="1"/>
              </w:numPr>
              <w:ind w:left="142" w:hanging="142"/>
              <w:rPr>
                <w:lang w:val="it-CH"/>
              </w:rPr>
            </w:pPr>
            <w:proofErr w:type="spellStart"/>
            <w:r w:rsidRPr="002156CC">
              <w:rPr>
                <w:lang w:val="it-CH"/>
              </w:rPr>
              <w:t>trains</w:t>
            </w:r>
            <w:proofErr w:type="spellEnd"/>
            <w:r w:rsidRPr="002156CC">
              <w:rPr>
                <w:lang w:val="it-CH"/>
              </w:rPr>
              <w:t xml:space="preserve"> de </w:t>
            </w:r>
            <w:proofErr w:type="spellStart"/>
            <w:r w:rsidRPr="002156CC">
              <w:rPr>
                <w:lang w:val="it-CH"/>
              </w:rPr>
              <w:t>marchandises</w:t>
            </w:r>
            <w:proofErr w:type="spellEnd"/>
          </w:p>
        </w:tc>
      </w:tr>
      <w:tr w:rsidR="002156CC" w14:paraId="0CB7EC2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6AC44550" w14:textId="77777777" w:rsidR="002156CC" w:rsidRPr="009D04EE" w:rsidRDefault="002156CC" w:rsidP="00B955F0">
            <w:pPr>
              <w:pStyle w:val="Tabkrper29pt"/>
              <w:numPr>
                <w:ilvl w:val="0"/>
                <w:numId w:val="1"/>
              </w:numPr>
              <w:ind w:left="142" w:hanging="142"/>
              <w:rPr>
                <w:szCs w:val="18"/>
                <w:lang w:eastAsia="de-CH"/>
              </w:rPr>
            </w:pPr>
            <w:r w:rsidRPr="009D04EE">
              <w:rPr>
                <w:lang w:val="it-CH"/>
              </w:rPr>
              <w:t>treni di servizio</w:t>
            </w:r>
          </w:p>
        </w:tc>
        <w:tc>
          <w:tcPr>
            <w:tcW w:w="1733" w:type="dxa"/>
            <w:tcBorders>
              <w:top w:val="nil"/>
              <w:left w:val="nil"/>
              <w:bottom w:val="nil"/>
              <w:right w:val="nil"/>
            </w:tcBorders>
          </w:tcPr>
          <w:p w14:paraId="06A3FC83" w14:textId="77777777" w:rsidR="002156CC" w:rsidRPr="009D04EE" w:rsidRDefault="002156CC" w:rsidP="00B955F0">
            <w:pPr>
              <w:pStyle w:val="Tabkrper29pt"/>
              <w:numPr>
                <w:ilvl w:val="0"/>
                <w:numId w:val="1"/>
              </w:numPr>
              <w:ind w:left="142" w:hanging="142"/>
              <w:rPr>
                <w:lang w:val="it-CH"/>
              </w:rPr>
            </w:pPr>
            <w:proofErr w:type="spellStart"/>
            <w:r w:rsidRPr="009D04EE">
              <w:rPr>
                <w:lang w:val="it-CH"/>
              </w:rPr>
              <w:t>Dienstzüge</w:t>
            </w:r>
            <w:proofErr w:type="spellEnd"/>
          </w:p>
        </w:tc>
        <w:tc>
          <w:tcPr>
            <w:tcW w:w="1814" w:type="dxa"/>
            <w:tcBorders>
              <w:top w:val="nil"/>
              <w:left w:val="nil"/>
              <w:bottom w:val="nil"/>
              <w:right w:val="nil"/>
            </w:tcBorders>
          </w:tcPr>
          <w:p w14:paraId="5C1AD706" w14:textId="77777777" w:rsidR="002156CC" w:rsidRPr="002156CC" w:rsidRDefault="002156CC" w:rsidP="00B955F0">
            <w:pPr>
              <w:pStyle w:val="Tabkrper29pt"/>
              <w:numPr>
                <w:ilvl w:val="0"/>
                <w:numId w:val="1"/>
              </w:numPr>
              <w:ind w:left="142" w:hanging="142"/>
              <w:rPr>
                <w:lang w:val="it-CH"/>
              </w:rPr>
            </w:pPr>
            <w:proofErr w:type="spellStart"/>
            <w:r w:rsidRPr="002156CC">
              <w:rPr>
                <w:lang w:val="it-CH"/>
              </w:rPr>
              <w:t>trains</w:t>
            </w:r>
            <w:proofErr w:type="spellEnd"/>
            <w:r w:rsidRPr="002156CC">
              <w:rPr>
                <w:lang w:val="it-CH"/>
              </w:rPr>
              <w:t xml:space="preserve"> de service</w:t>
            </w:r>
          </w:p>
        </w:tc>
      </w:tr>
      <w:tr w:rsidR="00D42881" w14:paraId="448DC84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6EC62E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stazione</w:t>
            </w:r>
            <w:proofErr w:type="spellEnd"/>
          </w:p>
        </w:tc>
        <w:tc>
          <w:tcPr>
            <w:tcW w:w="1733" w:type="dxa"/>
            <w:tcBorders>
              <w:top w:val="nil"/>
              <w:left w:val="nil"/>
              <w:bottom w:val="nil"/>
              <w:right w:val="nil"/>
            </w:tcBorders>
          </w:tcPr>
          <w:p w14:paraId="3599EDC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Bahnhof</w:t>
            </w:r>
          </w:p>
        </w:tc>
        <w:tc>
          <w:tcPr>
            <w:tcW w:w="1814" w:type="dxa"/>
            <w:tcBorders>
              <w:top w:val="nil"/>
              <w:left w:val="nil"/>
              <w:bottom w:val="nil"/>
              <w:right w:val="nil"/>
            </w:tcBorders>
          </w:tcPr>
          <w:p w14:paraId="6D43292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gare</w:t>
            </w:r>
          </w:p>
        </w:tc>
      </w:tr>
      <w:tr w:rsidR="00D42881" w14:paraId="194E4A4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E493E3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stazione</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riferimento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dell’orario</w:t>
            </w:r>
            <w:proofErr w:type="spellEnd"/>
          </w:p>
        </w:tc>
        <w:tc>
          <w:tcPr>
            <w:tcW w:w="1733" w:type="dxa"/>
            <w:tcBorders>
              <w:top w:val="nil"/>
              <w:left w:val="nil"/>
              <w:bottom w:val="nil"/>
              <w:right w:val="nil"/>
            </w:tcBorders>
          </w:tcPr>
          <w:p w14:paraId="2AE45F1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Zeitvergleichbahnhof</w:t>
            </w:r>
            <w:proofErr w:type="spellEnd"/>
          </w:p>
        </w:tc>
        <w:tc>
          <w:tcPr>
            <w:tcW w:w="1814" w:type="dxa"/>
            <w:tcBorders>
              <w:top w:val="nil"/>
              <w:left w:val="nil"/>
              <w:bottom w:val="nil"/>
              <w:right w:val="nil"/>
            </w:tcBorders>
          </w:tcPr>
          <w:p w14:paraId="16215F36"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gare de </w:t>
            </w:r>
            <w:proofErr w:type="spellStart"/>
            <w:r w:rsidRPr="00355B29">
              <w:rPr>
                <w:rFonts w:ascii="Times New Roman" w:hAnsi="Times New Roman" w:cs="Times New Roman"/>
                <w:sz w:val="18"/>
                <w:szCs w:val="18"/>
                <w:lang w:eastAsia="de-CH"/>
              </w:rPr>
              <w:t>référence</w:t>
            </w:r>
            <w:proofErr w:type="spellEnd"/>
          </w:p>
        </w:tc>
      </w:tr>
      <w:tr w:rsidR="00D42881" w14:paraId="07A8903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B8426F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stazione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presenziata</w:t>
            </w:r>
            <w:proofErr w:type="spellEnd"/>
          </w:p>
        </w:tc>
        <w:tc>
          <w:tcPr>
            <w:tcW w:w="1733" w:type="dxa"/>
            <w:tcBorders>
              <w:top w:val="nil"/>
              <w:left w:val="nil"/>
              <w:bottom w:val="nil"/>
              <w:right w:val="nil"/>
            </w:tcBorders>
          </w:tcPr>
          <w:p w14:paraId="47D87D4B"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Bahnhof besetzt</w:t>
            </w:r>
          </w:p>
        </w:tc>
        <w:tc>
          <w:tcPr>
            <w:tcW w:w="1814" w:type="dxa"/>
            <w:tcBorders>
              <w:top w:val="nil"/>
              <w:left w:val="nil"/>
              <w:bottom w:val="nil"/>
              <w:right w:val="nil"/>
            </w:tcBorders>
          </w:tcPr>
          <w:p w14:paraId="574B87E0"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gare </w:t>
            </w:r>
            <w:proofErr w:type="spellStart"/>
            <w:r w:rsidRPr="00355B29">
              <w:rPr>
                <w:rFonts w:ascii="Times New Roman" w:hAnsi="Times New Roman" w:cs="Times New Roman"/>
                <w:sz w:val="18"/>
                <w:szCs w:val="18"/>
                <w:lang w:eastAsia="de-CH"/>
              </w:rPr>
              <w:t>occupée</w:t>
            </w:r>
            <w:proofErr w:type="spellEnd"/>
          </w:p>
        </w:tc>
      </w:tr>
      <w:tr w:rsidR="00D42881" w14:paraId="2ED0DFB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8B160C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stazione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vicina</w:t>
            </w:r>
            <w:proofErr w:type="spellEnd"/>
          </w:p>
        </w:tc>
        <w:tc>
          <w:tcPr>
            <w:tcW w:w="1733" w:type="dxa"/>
            <w:tcBorders>
              <w:top w:val="nil"/>
              <w:left w:val="nil"/>
              <w:bottom w:val="nil"/>
              <w:right w:val="nil"/>
            </w:tcBorders>
          </w:tcPr>
          <w:p w14:paraId="77DA811D"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Nachbarbahnhof</w:t>
            </w:r>
          </w:p>
        </w:tc>
        <w:tc>
          <w:tcPr>
            <w:tcW w:w="1814" w:type="dxa"/>
            <w:tcBorders>
              <w:top w:val="nil"/>
              <w:left w:val="nil"/>
              <w:bottom w:val="nil"/>
              <w:right w:val="nil"/>
            </w:tcBorders>
          </w:tcPr>
          <w:p w14:paraId="1498390A"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gare </w:t>
            </w:r>
            <w:proofErr w:type="spellStart"/>
            <w:r w:rsidRPr="00355B29">
              <w:rPr>
                <w:rFonts w:ascii="Times New Roman" w:hAnsi="Times New Roman" w:cs="Times New Roman"/>
                <w:sz w:val="18"/>
                <w:szCs w:val="18"/>
                <w:lang w:eastAsia="de-CH"/>
              </w:rPr>
              <w:t>voisine</w:t>
            </w:r>
            <w:proofErr w:type="spellEnd"/>
          </w:p>
        </w:tc>
      </w:tr>
      <w:tr w:rsidR="00D42881" w14:paraId="3166D83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E235A5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suono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chiamata</w:t>
            </w:r>
            <w:proofErr w:type="spellEnd"/>
          </w:p>
        </w:tc>
        <w:tc>
          <w:tcPr>
            <w:tcW w:w="1733" w:type="dxa"/>
            <w:tcBorders>
              <w:top w:val="nil"/>
              <w:left w:val="nil"/>
              <w:bottom w:val="nil"/>
              <w:right w:val="nil"/>
            </w:tcBorders>
          </w:tcPr>
          <w:p w14:paraId="4D4D231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Anrufton</w:t>
            </w:r>
            <w:proofErr w:type="spellEnd"/>
          </w:p>
        </w:tc>
        <w:tc>
          <w:tcPr>
            <w:tcW w:w="1814" w:type="dxa"/>
            <w:tcBorders>
              <w:top w:val="nil"/>
              <w:left w:val="nil"/>
              <w:bottom w:val="nil"/>
              <w:right w:val="nil"/>
            </w:tcBorders>
          </w:tcPr>
          <w:p w14:paraId="23488D7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son</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d’appel</w:t>
            </w:r>
            <w:proofErr w:type="spellEnd"/>
          </w:p>
        </w:tc>
      </w:tr>
      <w:tr w:rsidR="00D42881" w14:paraId="105BD4A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182216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suono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controllo</w:t>
            </w:r>
            <w:proofErr w:type="spellEnd"/>
          </w:p>
        </w:tc>
        <w:tc>
          <w:tcPr>
            <w:tcW w:w="1733" w:type="dxa"/>
            <w:tcBorders>
              <w:top w:val="nil"/>
              <w:left w:val="nil"/>
              <w:bottom w:val="nil"/>
              <w:right w:val="nil"/>
            </w:tcBorders>
          </w:tcPr>
          <w:p w14:paraId="084861A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Kontrollton</w:t>
            </w:r>
          </w:p>
        </w:tc>
        <w:tc>
          <w:tcPr>
            <w:tcW w:w="1814" w:type="dxa"/>
            <w:tcBorders>
              <w:top w:val="nil"/>
              <w:left w:val="nil"/>
              <w:bottom w:val="nil"/>
              <w:right w:val="nil"/>
            </w:tcBorders>
          </w:tcPr>
          <w:p w14:paraId="5BD8345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son</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contrôle</w:t>
            </w:r>
            <w:proofErr w:type="spellEnd"/>
          </w:p>
        </w:tc>
      </w:tr>
      <w:tr w:rsidR="00D42881" w:rsidRPr="005076FC" w14:paraId="43EC3D3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2DFAD51A" w14:textId="77777777" w:rsidR="00D42881" w:rsidRPr="00A342B0" w:rsidRDefault="00D42881" w:rsidP="00355B29">
            <w:pPr>
              <w:spacing w:after="40" w:line="240" w:lineRule="auto"/>
              <w:rPr>
                <w:rFonts w:ascii="Times New Roman" w:hAnsi="Times New Roman" w:cs="Times New Roman"/>
                <w:sz w:val="18"/>
                <w:szCs w:val="18"/>
                <w:lang w:val="it-CH" w:eastAsia="de-CH"/>
              </w:rPr>
            </w:pPr>
            <w:r w:rsidRPr="00A342B0">
              <w:rPr>
                <w:rFonts w:ascii="Times New Roman" w:hAnsi="Times New Roman" w:cs="Times New Roman"/>
                <w:sz w:val="18"/>
                <w:szCs w:val="18"/>
                <w:lang w:val="it-CH" w:eastAsia="de-CH"/>
              </w:rPr>
              <w:t>superfice di lavoro (man-machine-</w:t>
            </w:r>
            <w:proofErr w:type="spellStart"/>
            <w:r w:rsidRPr="00A342B0">
              <w:rPr>
                <w:rFonts w:ascii="Times New Roman" w:hAnsi="Times New Roman" w:cs="Times New Roman"/>
                <w:sz w:val="18"/>
                <w:szCs w:val="18"/>
                <w:lang w:val="it-CH" w:eastAsia="de-CH"/>
              </w:rPr>
              <w:t>interface</w:t>
            </w:r>
            <w:proofErr w:type="spellEnd"/>
            <w:r w:rsidRPr="00A342B0">
              <w:rPr>
                <w:rFonts w:ascii="Times New Roman" w:hAnsi="Times New Roman" w:cs="Times New Roman"/>
                <w:sz w:val="18"/>
                <w:szCs w:val="18"/>
                <w:lang w:val="it-CH" w:eastAsia="de-CH"/>
              </w:rPr>
              <w:t xml:space="preserve">) </w:t>
            </w:r>
          </w:p>
        </w:tc>
        <w:tc>
          <w:tcPr>
            <w:tcW w:w="1733" w:type="dxa"/>
            <w:tcBorders>
              <w:top w:val="nil"/>
              <w:left w:val="nil"/>
              <w:bottom w:val="nil"/>
              <w:right w:val="nil"/>
            </w:tcBorders>
          </w:tcPr>
          <w:p w14:paraId="0ACE21A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Bedienoberfläche (man-</w:t>
            </w:r>
            <w:proofErr w:type="spellStart"/>
            <w:r w:rsidRPr="00355B29">
              <w:rPr>
                <w:rFonts w:ascii="Times New Roman" w:hAnsi="Times New Roman" w:cs="Times New Roman"/>
                <w:sz w:val="18"/>
                <w:szCs w:val="18"/>
                <w:lang w:eastAsia="de-CH"/>
              </w:rPr>
              <w:t>machine</w:t>
            </w:r>
            <w:proofErr w:type="spellEnd"/>
            <w:r w:rsidRPr="00355B29">
              <w:rPr>
                <w:rFonts w:ascii="Times New Roman" w:hAnsi="Times New Roman" w:cs="Times New Roman"/>
                <w:sz w:val="18"/>
                <w:szCs w:val="18"/>
                <w:lang w:eastAsia="de-CH"/>
              </w:rPr>
              <w:t xml:space="preserve">-interface) </w:t>
            </w:r>
          </w:p>
        </w:tc>
        <w:tc>
          <w:tcPr>
            <w:tcW w:w="1814" w:type="dxa"/>
            <w:tcBorders>
              <w:top w:val="nil"/>
              <w:left w:val="nil"/>
              <w:bottom w:val="nil"/>
              <w:right w:val="nil"/>
            </w:tcBorders>
          </w:tcPr>
          <w:p w14:paraId="20ED1FDE" w14:textId="77777777" w:rsidR="00D42881" w:rsidRPr="00A342B0" w:rsidRDefault="00D42881" w:rsidP="00355B29">
            <w:pPr>
              <w:spacing w:after="40" w:line="240" w:lineRule="auto"/>
              <w:rPr>
                <w:rFonts w:ascii="Times New Roman" w:hAnsi="Times New Roman" w:cs="Times New Roman"/>
                <w:sz w:val="18"/>
                <w:szCs w:val="18"/>
                <w:lang w:val="fr-CH" w:eastAsia="de-CH"/>
              </w:rPr>
            </w:pPr>
            <w:proofErr w:type="gramStart"/>
            <w:r w:rsidRPr="00A342B0">
              <w:rPr>
                <w:rFonts w:ascii="Times New Roman" w:hAnsi="Times New Roman" w:cs="Times New Roman"/>
                <w:sz w:val="18"/>
                <w:szCs w:val="18"/>
                <w:lang w:val="fr-CH" w:eastAsia="de-CH"/>
              </w:rPr>
              <w:t>interface</w:t>
            </w:r>
            <w:proofErr w:type="gramEnd"/>
            <w:r w:rsidRPr="00A342B0">
              <w:rPr>
                <w:rFonts w:ascii="Times New Roman" w:hAnsi="Times New Roman" w:cs="Times New Roman"/>
                <w:sz w:val="18"/>
                <w:szCs w:val="18"/>
                <w:lang w:val="fr-CH" w:eastAsia="de-CH"/>
              </w:rPr>
              <w:t xml:space="preserve"> utilisateur (man-machine-interface) </w:t>
            </w:r>
          </w:p>
        </w:tc>
      </w:tr>
      <w:tr w:rsidR="00D42881" w14:paraId="4D9202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58F588A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tabella</w:t>
            </w:r>
            <w:proofErr w:type="spellEnd"/>
            <w:r w:rsidRPr="00355B29">
              <w:rPr>
                <w:rFonts w:ascii="Times New Roman" w:hAnsi="Times New Roman" w:cs="Times New Roman"/>
                <w:sz w:val="18"/>
                <w:szCs w:val="18"/>
                <w:lang w:eastAsia="de-CH"/>
              </w:rPr>
              <w:t xml:space="preserve"> della </w:t>
            </w:r>
            <w:proofErr w:type="spellStart"/>
            <w:r w:rsidRPr="00355B29">
              <w:rPr>
                <w:rFonts w:ascii="Times New Roman" w:hAnsi="Times New Roman" w:cs="Times New Roman"/>
                <w:sz w:val="18"/>
                <w:szCs w:val="18"/>
                <w:lang w:eastAsia="de-CH"/>
              </w:rPr>
              <w:t>tratta</w:t>
            </w:r>
            <w:proofErr w:type="spellEnd"/>
          </w:p>
        </w:tc>
        <w:tc>
          <w:tcPr>
            <w:tcW w:w="1733" w:type="dxa"/>
            <w:tcBorders>
              <w:top w:val="nil"/>
              <w:left w:val="nil"/>
              <w:bottom w:val="nil"/>
              <w:right w:val="nil"/>
            </w:tcBorders>
          </w:tcPr>
          <w:p w14:paraId="5E892DF0"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Streckentabelle </w:t>
            </w:r>
          </w:p>
        </w:tc>
        <w:tc>
          <w:tcPr>
            <w:tcW w:w="1814" w:type="dxa"/>
            <w:tcBorders>
              <w:top w:val="nil"/>
              <w:left w:val="nil"/>
              <w:bottom w:val="nil"/>
              <w:right w:val="nil"/>
            </w:tcBorders>
          </w:tcPr>
          <w:p w14:paraId="4FB428E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tableau</w:t>
            </w:r>
            <w:proofErr w:type="spellEnd"/>
            <w:r w:rsidRPr="00355B29">
              <w:rPr>
                <w:rFonts w:ascii="Times New Roman" w:hAnsi="Times New Roman" w:cs="Times New Roman"/>
                <w:sz w:val="18"/>
                <w:szCs w:val="18"/>
                <w:lang w:eastAsia="de-CH"/>
              </w:rPr>
              <w:t xml:space="preserve"> des </w:t>
            </w:r>
            <w:proofErr w:type="spellStart"/>
            <w:r w:rsidRPr="00355B29">
              <w:rPr>
                <w:rFonts w:ascii="Times New Roman" w:hAnsi="Times New Roman" w:cs="Times New Roman"/>
                <w:sz w:val="18"/>
                <w:szCs w:val="18"/>
                <w:lang w:eastAsia="de-CH"/>
              </w:rPr>
              <w:t>parcours</w:t>
            </w:r>
            <w:proofErr w:type="spellEnd"/>
          </w:p>
        </w:tc>
      </w:tr>
      <w:tr w:rsidR="00D42881" w14:paraId="0FCAF5D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569830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tara</w:t>
            </w:r>
            <w:proofErr w:type="spellEnd"/>
          </w:p>
        </w:tc>
        <w:tc>
          <w:tcPr>
            <w:tcW w:w="1733" w:type="dxa"/>
            <w:tcBorders>
              <w:top w:val="nil"/>
              <w:left w:val="nil"/>
              <w:bottom w:val="nil"/>
              <w:right w:val="nil"/>
            </w:tcBorders>
          </w:tcPr>
          <w:p w14:paraId="6BD3D2B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Eigengewicht</w:t>
            </w:r>
          </w:p>
        </w:tc>
        <w:tc>
          <w:tcPr>
            <w:tcW w:w="1814" w:type="dxa"/>
            <w:tcBorders>
              <w:top w:val="nil"/>
              <w:left w:val="nil"/>
              <w:bottom w:val="nil"/>
              <w:right w:val="nil"/>
            </w:tcBorders>
          </w:tcPr>
          <w:p w14:paraId="3846D0F4"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tare</w:t>
            </w:r>
            <w:proofErr w:type="spellEnd"/>
          </w:p>
        </w:tc>
      </w:tr>
      <w:tr w:rsidR="00D42881" w14:paraId="29C1011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845DA5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tratta</w:t>
            </w:r>
            <w:proofErr w:type="spellEnd"/>
          </w:p>
        </w:tc>
        <w:tc>
          <w:tcPr>
            <w:tcW w:w="1733" w:type="dxa"/>
            <w:tcBorders>
              <w:top w:val="nil"/>
              <w:left w:val="nil"/>
              <w:bottom w:val="nil"/>
              <w:right w:val="nil"/>
            </w:tcBorders>
          </w:tcPr>
          <w:p w14:paraId="2AD7613B"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Strecke</w:t>
            </w:r>
          </w:p>
        </w:tc>
        <w:tc>
          <w:tcPr>
            <w:tcW w:w="1814" w:type="dxa"/>
            <w:tcBorders>
              <w:top w:val="nil"/>
              <w:left w:val="nil"/>
              <w:bottom w:val="nil"/>
              <w:right w:val="nil"/>
            </w:tcBorders>
          </w:tcPr>
          <w:p w14:paraId="23B9CB8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pleine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voie</w:t>
            </w:r>
            <w:proofErr w:type="spellEnd"/>
          </w:p>
        </w:tc>
      </w:tr>
      <w:tr w:rsidR="00D42881" w14:paraId="7BB3AF4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C546291"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treno</w:t>
            </w:r>
            <w:proofErr w:type="spellEnd"/>
          </w:p>
        </w:tc>
        <w:tc>
          <w:tcPr>
            <w:tcW w:w="1733" w:type="dxa"/>
            <w:tcBorders>
              <w:top w:val="nil"/>
              <w:left w:val="nil"/>
              <w:bottom w:val="nil"/>
              <w:right w:val="nil"/>
            </w:tcBorders>
          </w:tcPr>
          <w:p w14:paraId="7C5634E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Zug</w:t>
            </w:r>
          </w:p>
        </w:tc>
        <w:tc>
          <w:tcPr>
            <w:tcW w:w="1814" w:type="dxa"/>
            <w:tcBorders>
              <w:top w:val="nil"/>
              <w:left w:val="nil"/>
              <w:bottom w:val="nil"/>
              <w:right w:val="nil"/>
            </w:tcBorders>
          </w:tcPr>
          <w:p w14:paraId="1237A4A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train</w:t>
            </w:r>
            <w:proofErr w:type="spellEnd"/>
          </w:p>
        </w:tc>
      </w:tr>
      <w:tr w:rsidR="00D42881" w14:paraId="71AE4B6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758C54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treno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loc</w:t>
            </w:r>
            <w:proofErr w:type="spellEnd"/>
          </w:p>
        </w:tc>
        <w:tc>
          <w:tcPr>
            <w:tcW w:w="1733" w:type="dxa"/>
            <w:tcBorders>
              <w:top w:val="nil"/>
              <w:left w:val="nil"/>
              <w:bottom w:val="nil"/>
              <w:right w:val="nil"/>
            </w:tcBorders>
          </w:tcPr>
          <w:p w14:paraId="639550DE"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Lokzug</w:t>
            </w:r>
            <w:proofErr w:type="spellEnd"/>
          </w:p>
        </w:tc>
        <w:tc>
          <w:tcPr>
            <w:tcW w:w="1814" w:type="dxa"/>
            <w:tcBorders>
              <w:top w:val="nil"/>
              <w:left w:val="nil"/>
              <w:bottom w:val="nil"/>
              <w:right w:val="nil"/>
            </w:tcBorders>
          </w:tcPr>
          <w:p w14:paraId="724C3C32"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train</w:t>
            </w:r>
            <w:proofErr w:type="spellEnd"/>
            <w:r w:rsidRPr="00355B29">
              <w:rPr>
                <w:rFonts w:ascii="Times New Roman" w:hAnsi="Times New Roman" w:cs="Times New Roman"/>
                <w:sz w:val="18"/>
                <w:szCs w:val="18"/>
                <w:lang w:eastAsia="de-CH"/>
              </w:rPr>
              <w:t xml:space="preserve"> de </w:t>
            </w:r>
            <w:proofErr w:type="spellStart"/>
            <w:r w:rsidRPr="00355B29">
              <w:rPr>
                <w:rFonts w:ascii="Times New Roman" w:hAnsi="Times New Roman" w:cs="Times New Roman"/>
                <w:sz w:val="18"/>
                <w:szCs w:val="18"/>
                <w:lang w:eastAsia="de-CH"/>
              </w:rPr>
              <w:t>locomotive</w:t>
            </w:r>
            <w:proofErr w:type="spellEnd"/>
          </w:p>
        </w:tc>
      </w:tr>
      <w:tr w:rsidR="00D42881" w14:paraId="28A958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46900816"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treno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spola</w:t>
            </w:r>
            <w:proofErr w:type="spellEnd"/>
          </w:p>
        </w:tc>
        <w:tc>
          <w:tcPr>
            <w:tcW w:w="1733" w:type="dxa"/>
            <w:tcBorders>
              <w:top w:val="nil"/>
              <w:left w:val="nil"/>
              <w:bottom w:val="nil"/>
              <w:right w:val="nil"/>
            </w:tcBorders>
          </w:tcPr>
          <w:p w14:paraId="1E930119"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Pendelzug</w:t>
            </w:r>
          </w:p>
        </w:tc>
        <w:tc>
          <w:tcPr>
            <w:tcW w:w="1814" w:type="dxa"/>
            <w:tcBorders>
              <w:top w:val="nil"/>
              <w:left w:val="nil"/>
              <w:bottom w:val="nil"/>
              <w:right w:val="nil"/>
            </w:tcBorders>
          </w:tcPr>
          <w:p w14:paraId="089DCC0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train-navette</w:t>
            </w:r>
            <w:proofErr w:type="spellEnd"/>
          </w:p>
        </w:tc>
      </w:tr>
      <w:tr w:rsidR="00D42881" w14:paraId="534DD7C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03BCA64B"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 xml:space="preserve">ultimo </w:t>
            </w:r>
            <w:proofErr w:type="spellStart"/>
            <w:r w:rsidRPr="00355B29">
              <w:rPr>
                <w:rFonts w:ascii="Times New Roman" w:hAnsi="Times New Roman" w:cs="Times New Roman"/>
                <w:sz w:val="18"/>
                <w:szCs w:val="18"/>
                <w:lang w:eastAsia="de-CH"/>
              </w:rPr>
              <w:t>scambio</w:t>
            </w:r>
            <w:proofErr w:type="spellEnd"/>
          </w:p>
        </w:tc>
        <w:tc>
          <w:tcPr>
            <w:tcW w:w="1733" w:type="dxa"/>
            <w:tcBorders>
              <w:top w:val="nil"/>
              <w:left w:val="nil"/>
              <w:bottom w:val="nil"/>
              <w:right w:val="nil"/>
            </w:tcBorders>
          </w:tcPr>
          <w:p w14:paraId="774447DC"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Letzte Weiche</w:t>
            </w:r>
          </w:p>
        </w:tc>
        <w:tc>
          <w:tcPr>
            <w:tcW w:w="1814" w:type="dxa"/>
            <w:tcBorders>
              <w:top w:val="nil"/>
              <w:left w:val="nil"/>
              <w:bottom w:val="nil"/>
              <w:right w:val="nil"/>
            </w:tcBorders>
          </w:tcPr>
          <w:p w14:paraId="1185C11B"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dernière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aiguille</w:t>
            </w:r>
            <w:proofErr w:type="spellEnd"/>
          </w:p>
        </w:tc>
      </w:tr>
      <w:tr w:rsidR="00D42881" w14:paraId="6E76EB0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C5C35F3"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utente</w:t>
            </w:r>
            <w:proofErr w:type="spellEnd"/>
            <w:r w:rsidRPr="00355B29">
              <w:rPr>
                <w:rFonts w:ascii="Times New Roman" w:hAnsi="Times New Roman" w:cs="Times New Roman"/>
                <w:sz w:val="18"/>
                <w:szCs w:val="18"/>
                <w:lang w:eastAsia="de-CH"/>
              </w:rPr>
              <w:t xml:space="preserve"> della </w:t>
            </w:r>
            <w:proofErr w:type="spellStart"/>
            <w:r w:rsidRPr="00355B29">
              <w:rPr>
                <w:rFonts w:ascii="Times New Roman" w:hAnsi="Times New Roman" w:cs="Times New Roman"/>
                <w:sz w:val="18"/>
                <w:szCs w:val="18"/>
                <w:lang w:eastAsia="de-CH"/>
              </w:rPr>
              <w:t>rete</w:t>
            </w:r>
            <w:proofErr w:type="spellEnd"/>
          </w:p>
        </w:tc>
        <w:tc>
          <w:tcPr>
            <w:tcW w:w="1733" w:type="dxa"/>
            <w:tcBorders>
              <w:top w:val="nil"/>
              <w:left w:val="nil"/>
              <w:bottom w:val="nil"/>
              <w:right w:val="nil"/>
            </w:tcBorders>
          </w:tcPr>
          <w:p w14:paraId="288E95C1"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Netzbenutzerin</w:t>
            </w:r>
          </w:p>
        </w:tc>
        <w:tc>
          <w:tcPr>
            <w:tcW w:w="1814" w:type="dxa"/>
            <w:tcBorders>
              <w:top w:val="nil"/>
              <w:left w:val="nil"/>
              <w:bottom w:val="nil"/>
              <w:right w:val="nil"/>
            </w:tcBorders>
          </w:tcPr>
          <w:p w14:paraId="0113C4F0"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utilisateur</w:t>
            </w:r>
            <w:proofErr w:type="spellEnd"/>
            <w:r w:rsidRPr="00355B29">
              <w:rPr>
                <w:rFonts w:ascii="Times New Roman" w:hAnsi="Times New Roman" w:cs="Times New Roman"/>
                <w:sz w:val="18"/>
                <w:szCs w:val="18"/>
                <w:lang w:eastAsia="de-CH"/>
              </w:rPr>
              <w:t xml:space="preserve"> du </w:t>
            </w:r>
            <w:proofErr w:type="spellStart"/>
            <w:r w:rsidRPr="00355B29">
              <w:rPr>
                <w:rFonts w:ascii="Times New Roman" w:hAnsi="Times New Roman" w:cs="Times New Roman"/>
                <w:sz w:val="18"/>
                <w:szCs w:val="18"/>
                <w:lang w:eastAsia="de-CH"/>
              </w:rPr>
              <w:t>réseau</w:t>
            </w:r>
            <w:proofErr w:type="spellEnd"/>
          </w:p>
        </w:tc>
      </w:tr>
      <w:tr w:rsidR="00D42881" w14:paraId="47836A6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63233C1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vagone</w:t>
            </w:r>
            <w:proofErr w:type="spellEnd"/>
          </w:p>
        </w:tc>
        <w:tc>
          <w:tcPr>
            <w:tcW w:w="1733" w:type="dxa"/>
            <w:tcBorders>
              <w:top w:val="nil"/>
              <w:left w:val="nil"/>
              <w:bottom w:val="nil"/>
              <w:right w:val="nil"/>
            </w:tcBorders>
          </w:tcPr>
          <w:p w14:paraId="59C52DEC"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Wagen</w:t>
            </w:r>
          </w:p>
        </w:tc>
        <w:tc>
          <w:tcPr>
            <w:tcW w:w="1814" w:type="dxa"/>
            <w:tcBorders>
              <w:top w:val="nil"/>
              <w:left w:val="nil"/>
              <w:bottom w:val="nil"/>
              <w:right w:val="nil"/>
            </w:tcBorders>
          </w:tcPr>
          <w:p w14:paraId="7C7FA254"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voiture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wagon</w:t>
            </w:r>
            <w:proofErr w:type="spellEnd"/>
          </w:p>
        </w:tc>
      </w:tr>
      <w:tr w:rsidR="00D42881" w14:paraId="6E83021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17969F75"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vagonetto</w:t>
            </w:r>
            <w:proofErr w:type="spellEnd"/>
          </w:p>
        </w:tc>
        <w:tc>
          <w:tcPr>
            <w:tcW w:w="1733" w:type="dxa"/>
            <w:tcBorders>
              <w:top w:val="nil"/>
              <w:left w:val="nil"/>
              <w:bottom w:val="nil"/>
              <w:right w:val="nil"/>
            </w:tcBorders>
          </w:tcPr>
          <w:p w14:paraId="08700667"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Kleinwagen</w:t>
            </w:r>
          </w:p>
        </w:tc>
        <w:tc>
          <w:tcPr>
            <w:tcW w:w="1814" w:type="dxa"/>
            <w:tcBorders>
              <w:top w:val="nil"/>
              <w:left w:val="nil"/>
              <w:bottom w:val="nil"/>
              <w:right w:val="nil"/>
            </w:tcBorders>
          </w:tcPr>
          <w:p w14:paraId="4CB2480D"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wagonnet</w:t>
            </w:r>
            <w:proofErr w:type="spellEnd"/>
          </w:p>
        </w:tc>
      </w:tr>
      <w:tr w:rsidR="002156CC" w14:paraId="01A297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32F55294" w14:textId="77777777" w:rsidR="002156CC" w:rsidRPr="00355B29" w:rsidRDefault="002156CC"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veicolo</w:t>
            </w:r>
            <w:proofErr w:type="spellEnd"/>
            <w:r w:rsidRPr="00355B29">
              <w:rPr>
                <w:rFonts w:ascii="Times New Roman" w:hAnsi="Times New Roman" w:cs="Times New Roman"/>
                <w:sz w:val="18"/>
                <w:szCs w:val="18"/>
                <w:lang w:eastAsia="de-CH"/>
              </w:rPr>
              <w:t xml:space="preserve"> a </w:t>
            </w:r>
            <w:proofErr w:type="spellStart"/>
            <w:r w:rsidRPr="00355B29">
              <w:rPr>
                <w:rFonts w:ascii="Times New Roman" w:hAnsi="Times New Roman" w:cs="Times New Roman"/>
                <w:sz w:val="18"/>
                <w:szCs w:val="18"/>
                <w:lang w:eastAsia="de-CH"/>
              </w:rPr>
              <w:t>cremagliera</w:t>
            </w:r>
            <w:proofErr w:type="spellEnd"/>
          </w:p>
        </w:tc>
        <w:tc>
          <w:tcPr>
            <w:tcW w:w="1733" w:type="dxa"/>
            <w:tcBorders>
              <w:top w:val="nil"/>
              <w:left w:val="nil"/>
              <w:bottom w:val="nil"/>
              <w:right w:val="nil"/>
            </w:tcBorders>
          </w:tcPr>
          <w:p w14:paraId="086DC03A" w14:textId="77777777" w:rsidR="002156CC" w:rsidRPr="00355B29" w:rsidRDefault="002156CC"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Zahnradfahrzeug</w:t>
            </w:r>
          </w:p>
        </w:tc>
        <w:tc>
          <w:tcPr>
            <w:tcW w:w="1814" w:type="dxa"/>
            <w:tcBorders>
              <w:top w:val="nil"/>
              <w:left w:val="nil"/>
              <w:bottom w:val="nil"/>
              <w:right w:val="nil"/>
            </w:tcBorders>
          </w:tcPr>
          <w:p w14:paraId="757416FB" w14:textId="77777777" w:rsidR="002156CC" w:rsidRPr="00355B29" w:rsidRDefault="002156CC"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véhicule</w:t>
            </w:r>
            <w:proofErr w:type="spellEnd"/>
            <w:r w:rsidRPr="00355B29">
              <w:rPr>
                <w:rFonts w:ascii="Times New Roman" w:hAnsi="Times New Roman" w:cs="Times New Roman"/>
                <w:sz w:val="18"/>
                <w:szCs w:val="18"/>
                <w:lang w:eastAsia="de-CH"/>
              </w:rPr>
              <w:t xml:space="preserve"> à </w:t>
            </w:r>
            <w:proofErr w:type="spellStart"/>
            <w:r w:rsidRPr="00355B29">
              <w:rPr>
                <w:rFonts w:ascii="Times New Roman" w:hAnsi="Times New Roman" w:cs="Times New Roman"/>
                <w:sz w:val="18"/>
                <w:szCs w:val="18"/>
                <w:lang w:eastAsia="de-CH"/>
              </w:rPr>
              <w:t>crémaillère</w:t>
            </w:r>
            <w:proofErr w:type="spellEnd"/>
            <w:r w:rsidRPr="00355B29">
              <w:rPr>
                <w:rFonts w:ascii="Times New Roman" w:hAnsi="Times New Roman" w:cs="Times New Roman"/>
                <w:sz w:val="18"/>
                <w:szCs w:val="18"/>
                <w:lang w:eastAsia="de-CH"/>
              </w:rPr>
              <w:t xml:space="preserve"> </w:t>
            </w:r>
          </w:p>
        </w:tc>
      </w:tr>
      <w:tr w:rsidR="00D42881" w14:paraId="1C9768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55ABBCA9"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veicolo</w:t>
            </w:r>
            <w:proofErr w:type="spellEnd"/>
            <w:r w:rsidRPr="00355B29">
              <w:rPr>
                <w:rFonts w:ascii="Times New Roman" w:hAnsi="Times New Roman" w:cs="Times New Roman"/>
                <w:sz w:val="18"/>
                <w:szCs w:val="18"/>
                <w:lang w:eastAsia="de-CH"/>
              </w:rPr>
              <w:t xml:space="preserve"> di </w:t>
            </w:r>
            <w:proofErr w:type="spellStart"/>
            <w:r w:rsidRPr="00355B29">
              <w:rPr>
                <w:rFonts w:ascii="Times New Roman" w:hAnsi="Times New Roman" w:cs="Times New Roman"/>
                <w:sz w:val="18"/>
                <w:szCs w:val="18"/>
                <w:lang w:eastAsia="de-CH"/>
              </w:rPr>
              <w:t>testa</w:t>
            </w:r>
            <w:proofErr w:type="spellEnd"/>
          </w:p>
        </w:tc>
        <w:tc>
          <w:tcPr>
            <w:tcW w:w="1733" w:type="dxa"/>
            <w:tcBorders>
              <w:top w:val="nil"/>
              <w:left w:val="nil"/>
              <w:bottom w:val="nil"/>
              <w:right w:val="nil"/>
            </w:tcBorders>
          </w:tcPr>
          <w:p w14:paraId="38717D82"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Zugführendes Fahrzeug</w:t>
            </w:r>
          </w:p>
        </w:tc>
        <w:tc>
          <w:tcPr>
            <w:tcW w:w="1814" w:type="dxa"/>
            <w:tcBorders>
              <w:top w:val="nil"/>
              <w:left w:val="nil"/>
              <w:bottom w:val="nil"/>
              <w:right w:val="nil"/>
            </w:tcBorders>
          </w:tcPr>
          <w:p w14:paraId="74E8A88F"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véhicule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menant</w:t>
            </w:r>
            <w:proofErr w:type="spellEnd"/>
          </w:p>
        </w:tc>
      </w:tr>
      <w:tr w:rsidR="00D42881" w14:paraId="5DA3748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82" w:type="dxa"/>
            <w:tcBorders>
              <w:top w:val="nil"/>
              <w:left w:val="nil"/>
              <w:bottom w:val="nil"/>
              <w:right w:val="nil"/>
            </w:tcBorders>
          </w:tcPr>
          <w:p w14:paraId="77A29EAC"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veicolo</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motore</w:t>
            </w:r>
            <w:proofErr w:type="spellEnd"/>
          </w:p>
        </w:tc>
        <w:tc>
          <w:tcPr>
            <w:tcW w:w="1733" w:type="dxa"/>
            <w:tcBorders>
              <w:top w:val="nil"/>
              <w:left w:val="nil"/>
              <w:bottom w:val="nil"/>
              <w:right w:val="nil"/>
            </w:tcBorders>
          </w:tcPr>
          <w:p w14:paraId="34AE2F9C"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Triebfahrzeug</w:t>
            </w:r>
          </w:p>
        </w:tc>
        <w:tc>
          <w:tcPr>
            <w:tcW w:w="1814" w:type="dxa"/>
            <w:tcBorders>
              <w:top w:val="nil"/>
              <w:left w:val="nil"/>
              <w:bottom w:val="nil"/>
              <w:right w:val="nil"/>
            </w:tcBorders>
          </w:tcPr>
          <w:p w14:paraId="196548B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véhicule</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moteur</w:t>
            </w:r>
            <w:proofErr w:type="spellEnd"/>
          </w:p>
        </w:tc>
      </w:tr>
      <w:tr w:rsidR="00D42881" w14:paraId="1D8A314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62BAA6BA"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zona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dei</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binari</w:t>
            </w:r>
            <w:proofErr w:type="spellEnd"/>
          </w:p>
        </w:tc>
        <w:tc>
          <w:tcPr>
            <w:tcW w:w="1733" w:type="dxa"/>
            <w:tcBorders>
              <w:top w:val="nil"/>
              <w:left w:val="nil"/>
              <w:bottom w:val="nil"/>
              <w:right w:val="nil"/>
            </w:tcBorders>
          </w:tcPr>
          <w:p w14:paraId="2D9B0A2F"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Gleisbereich</w:t>
            </w:r>
          </w:p>
        </w:tc>
        <w:tc>
          <w:tcPr>
            <w:tcW w:w="1814" w:type="dxa"/>
            <w:tcBorders>
              <w:top w:val="nil"/>
              <w:left w:val="nil"/>
              <w:bottom w:val="nil"/>
              <w:right w:val="nil"/>
            </w:tcBorders>
          </w:tcPr>
          <w:p w14:paraId="2FE27408"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abords</w:t>
            </w:r>
            <w:proofErr w:type="spellEnd"/>
            <w:r w:rsidRPr="00355B29">
              <w:rPr>
                <w:rFonts w:ascii="Times New Roman" w:hAnsi="Times New Roman" w:cs="Times New Roman"/>
                <w:sz w:val="18"/>
                <w:szCs w:val="18"/>
                <w:lang w:eastAsia="de-CH"/>
              </w:rPr>
              <w:t xml:space="preserve"> des </w:t>
            </w:r>
            <w:proofErr w:type="spellStart"/>
            <w:r w:rsidRPr="00355B29">
              <w:rPr>
                <w:rFonts w:ascii="Times New Roman" w:hAnsi="Times New Roman" w:cs="Times New Roman"/>
                <w:sz w:val="18"/>
                <w:szCs w:val="18"/>
                <w:lang w:eastAsia="de-CH"/>
              </w:rPr>
              <w:t>voies</w:t>
            </w:r>
            <w:proofErr w:type="spellEnd"/>
          </w:p>
        </w:tc>
      </w:tr>
      <w:tr w:rsidR="00D42881" w:rsidRPr="005076FC" w14:paraId="6588D73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782" w:type="dxa"/>
            <w:tcBorders>
              <w:top w:val="nil"/>
              <w:left w:val="nil"/>
              <w:bottom w:val="nil"/>
              <w:right w:val="nil"/>
            </w:tcBorders>
          </w:tcPr>
          <w:p w14:paraId="59910027" w14:textId="77777777" w:rsidR="00D42881" w:rsidRPr="00355B29" w:rsidRDefault="00D42881" w:rsidP="00355B29">
            <w:pPr>
              <w:spacing w:after="40" w:line="240" w:lineRule="auto"/>
              <w:rPr>
                <w:rFonts w:ascii="Times New Roman" w:hAnsi="Times New Roman" w:cs="Times New Roman"/>
                <w:sz w:val="18"/>
                <w:szCs w:val="18"/>
                <w:lang w:eastAsia="de-CH"/>
              </w:rPr>
            </w:pPr>
            <w:proofErr w:type="spellStart"/>
            <w:r w:rsidRPr="00355B29">
              <w:rPr>
                <w:rFonts w:ascii="Times New Roman" w:hAnsi="Times New Roman" w:cs="Times New Roman"/>
                <w:sz w:val="18"/>
                <w:szCs w:val="18"/>
                <w:lang w:eastAsia="de-CH"/>
              </w:rPr>
              <w:t>zona</w:t>
            </w:r>
            <w:proofErr w:type="spellEnd"/>
            <w:r w:rsidRPr="00355B29">
              <w:rPr>
                <w:rFonts w:ascii="Times New Roman" w:hAnsi="Times New Roman" w:cs="Times New Roman"/>
                <w:sz w:val="18"/>
                <w:szCs w:val="18"/>
                <w:lang w:eastAsia="de-CH"/>
              </w:rPr>
              <w:t xml:space="preserve"> </w:t>
            </w:r>
            <w:proofErr w:type="spellStart"/>
            <w:r w:rsidRPr="00355B29">
              <w:rPr>
                <w:rFonts w:ascii="Times New Roman" w:hAnsi="Times New Roman" w:cs="Times New Roman"/>
                <w:sz w:val="18"/>
                <w:szCs w:val="18"/>
                <w:lang w:eastAsia="de-CH"/>
              </w:rPr>
              <w:t>tranvie</w:t>
            </w:r>
            <w:proofErr w:type="spellEnd"/>
          </w:p>
        </w:tc>
        <w:tc>
          <w:tcPr>
            <w:tcW w:w="1733" w:type="dxa"/>
            <w:tcBorders>
              <w:top w:val="nil"/>
              <w:left w:val="nil"/>
              <w:bottom w:val="nil"/>
              <w:right w:val="nil"/>
            </w:tcBorders>
          </w:tcPr>
          <w:p w14:paraId="2ABFBB13" w14:textId="77777777" w:rsidR="00D42881" w:rsidRPr="00355B29" w:rsidRDefault="00D42881" w:rsidP="00355B29">
            <w:pPr>
              <w:spacing w:after="40" w:line="240" w:lineRule="auto"/>
              <w:rPr>
                <w:rFonts w:ascii="Times New Roman" w:hAnsi="Times New Roman" w:cs="Times New Roman"/>
                <w:sz w:val="18"/>
                <w:szCs w:val="18"/>
                <w:lang w:eastAsia="de-CH"/>
              </w:rPr>
            </w:pPr>
            <w:r w:rsidRPr="00355B29">
              <w:rPr>
                <w:rFonts w:ascii="Times New Roman" w:hAnsi="Times New Roman" w:cs="Times New Roman"/>
                <w:sz w:val="18"/>
                <w:szCs w:val="18"/>
                <w:lang w:eastAsia="de-CH"/>
              </w:rPr>
              <w:t>Strassenbahnbereich</w:t>
            </w:r>
          </w:p>
        </w:tc>
        <w:tc>
          <w:tcPr>
            <w:tcW w:w="1814" w:type="dxa"/>
            <w:tcBorders>
              <w:top w:val="nil"/>
              <w:left w:val="nil"/>
              <w:bottom w:val="nil"/>
              <w:right w:val="nil"/>
            </w:tcBorders>
          </w:tcPr>
          <w:p w14:paraId="187898C1" w14:textId="77777777" w:rsidR="00D42881" w:rsidRPr="006642FB" w:rsidRDefault="00D42881" w:rsidP="00355B29">
            <w:pPr>
              <w:spacing w:after="40" w:line="240" w:lineRule="auto"/>
              <w:rPr>
                <w:rFonts w:ascii="Times New Roman" w:hAnsi="Times New Roman" w:cs="Times New Roman"/>
                <w:sz w:val="18"/>
                <w:szCs w:val="18"/>
                <w:lang w:val="fr-CH" w:eastAsia="de-CH"/>
              </w:rPr>
            </w:pPr>
            <w:proofErr w:type="gramStart"/>
            <w:r w:rsidRPr="006642FB">
              <w:rPr>
                <w:rFonts w:ascii="Times New Roman" w:hAnsi="Times New Roman" w:cs="Times New Roman"/>
                <w:sz w:val="18"/>
                <w:szCs w:val="18"/>
                <w:lang w:val="fr-CH" w:eastAsia="de-CH"/>
              </w:rPr>
              <w:t>zone</w:t>
            </w:r>
            <w:proofErr w:type="gramEnd"/>
            <w:r w:rsidRPr="006642FB">
              <w:rPr>
                <w:rFonts w:ascii="Times New Roman" w:hAnsi="Times New Roman" w:cs="Times New Roman"/>
                <w:sz w:val="18"/>
                <w:szCs w:val="18"/>
                <w:lang w:val="fr-CH" w:eastAsia="de-CH"/>
              </w:rPr>
              <w:t xml:space="preserve"> pour les chemins de fer routiers</w:t>
            </w:r>
          </w:p>
        </w:tc>
      </w:tr>
    </w:tbl>
    <w:p w14:paraId="4DB52E2C" w14:textId="77777777" w:rsidR="00B86D04" w:rsidRPr="00D42881" w:rsidRDefault="00B86D04">
      <w:pPr>
        <w:pStyle w:val="Abstand18pt"/>
        <w:rPr>
          <w:color w:val="auto"/>
          <w:lang w:val="fr-CH"/>
        </w:rPr>
      </w:pPr>
      <w:r w:rsidRPr="00D42881">
        <w:rPr>
          <w:color w:val="auto"/>
          <w:lang w:val="fr-CH"/>
        </w:rPr>
        <w:br w:type="page"/>
      </w:r>
    </w:p>
    <w:tbl>
      <w:tblPr>
        <w:tblpPr w:leftFromText="141" w:rightFromText="141" w:vertAnchor="text" w:tblpY="1"/>
        <w:tblOverlap w:val="never"/>
        <w:tblW w:w="0" w:type="auto"/>
        <w:tblLayout w:type="fixed"/>
        <w:tblCellMar>
          <w:left w:w="0" w:type="dxa"/>
          <w:right w:w="0" w:type="dxa"/>
        </w:tblCellMar>
        <w:tblLook w:val="0000" w:firstRow="0" w:lastRow="0" w:firstColumn="0" w:lastColumn="0" w:noHBand="0" w:noVBand="0"/>
      </w:tblPr>
      <w:tblGrid>
        <w:gridCol w:w="794"/>
        <w:gridCol w:w="5330"/>
      </w:tblGrid>
      <w:tr w:rsidR="00B86D04" w14:paraId="5905DD21" w14:textId="77777777" w:rsidTr="00683304">
        <w:tc>
          <w:tcPr>
            <w:tcW w:w="794" w:type="dxa"/>
          </w:tcPr>
          <w:p w14:paraId="3AB93BFB" w14:textId="77777777" w:rsidR="00B86D04" w:rsidRPr="003F66C2" w:rsidRDefault="00B86D04" w:rsidP="00683304">
            <w:pPr>
              <w:pStyle w:val="TitelAnh2"/>
              <w:rPr>
                <w:lang w:val="it-CH"/>
              </w:rPr>
            </w:pPr>
            <w:r w:rsidRPr="003F66C2">
              <w:rPr>
                <w:lang w:val="fr-CH"/>
              </w:rPr>
              <w:br w:type="page"/>
            </w:r>
            <w:bookmarkStart w:id="13" w:name="_Toc499340708"/>
            <w:r w:rsidR="00C97CAF" w:rsidRPr="003F66C2">
              <w:rPr>
                <w:lang w:val="it-CH"/>
              </w:rPr>
              <w:t>2.5.2</w:t>
            </w:r>
          </w:p>
        </w:tc>
        <w:tc>
          <w:tcPr>
            <w:tcW w:w="5330" w:type="dxa"/>
          </w:tcPr>
          <w:p w14:paraId="6F3ED888" w14:textId="77777777" w:rsidR="00B86D04" w:rsidRPr="003F66C2" w:rsidRDefault="00B86D04" w:rsidP="00683304">
            <w:pPr>
              <w:pStyle w:val="TitelAnh2"/>
              <w:rPr>
                <w:lang w:val="it-CH"/>
              </w:rPr>
            </w:pPr>
            <w:bookmarkStart w:id="14" w:name="_Toc498852277"/>
            <w:r w:rsidRPr="003F66C2">
              <w:rPr>
                <w:lang w:val="it-CH"/>
              </w:rPr>
              <w:t>Spiegazione dei termini</w:t>
            </w:r>
            <w:bookmarkEnd w:id="14"/>
          </w:p>
        </w:tc>
      </w:tr>
      <w:tr w:rsidR="00B86D04" w14:paraId="486FE8F5" w14:textId="77777777" w:rsidTr="00683304">
        <w:tc>
          <w:tcPr>
            <w:tcW w:w="794" w:type="dxa"/>
          </w:tcPr>
          <w:p w14:paraId="5101216A" w14:textId="77777777" w:rsidR="00B86D04" w:rsidRDefault="00B86D04" w:rsidP="00683304">
            <w:pPr>
              <w:pStyle w:val="Tababstandnach"/>
              <w:rPr>
                <w:lang w:val="it-CH"/>
              </w:rPr>
            </w:pPr>
          </w:p>
        </w:tc>
        <w:tc>
          <w:tcPr>
            <w:tcW w:w="5330" w:type="dxa"/>
          </w:tcPr>
          <w:p w14:paraId="336BC4F6" w14:textId="77777777" w:rsidR="00B86D04" w:rsidRDefault="00B86D04" w:rsidP="00683304">
            <w:pPr>
              <w:pStyle w:val="Tababstandnach"/>
              <w:rPr>
                <w:lang w:val="it-CH"/>
              </w:rPr>
            </w:pPr>
          </w:p>
        </w:tc>
      </w:tr>
      <w:tr w:rsidR="00B86D04" w:rsidRPr="00DC53F8" w14:paraId="69A232C0" w14:textId="77777777" w:rsidTr="00683304">
        <w:tc>
          <w:tcPr>
            <w:tcW w:w="794" w:type="dxa"/>
          </w:tcPr>
          <w:p w14:paraId="0848E5CF" w14:textId="77777777" w:rsidR="00B86D04" w:rsidRDefault="00B86D04" w:rsidP="00683304">
            <w:pPr>
              <w:pStyle w:val="Absatz"/>
              <w:rPr>
                <w:lang w:val="it-CH"/>
              </w:rPr>
            </w:pPr>
          </w:p>
        </w:tc>
        <w:tc>
          <w:tcPr>
            <w:tcW w:w="5330" w:type="dxa"/>
          </w:tcPr>
          <w:p w14:paraId="6FA4F1C4" w14:textId="77777777" w:rsidR="00B86D04" w:rsidRDefault="00B86D04" w:rsidP="00683304">
            <w:pPr>
              <w:pStyle w:val="Tab-Utit9pt-kurs"/>
              <w:rPr>
                <w:lang w:val="it-CH"/>
              </w:rPr>
            </w:pPr>
            <w:r>
              <w:rPr>
                <w:lang w:val="it-CH"/>
              </w:rPr>
              <w:t>Accompagnatore</w:t>
            </w:r>
            <w:r w:rsidR="00477D49">
              <w:rPr>
                <w:lang w:val="it-CH"/>
              </w:rPr>
              <w:t xml:space="preserve"> / </w:t>
            </w:r>
            <w:r w:rsidR="00C66266">
              <w:rPr>
                <w:lang w:val="it-CH"/>
              </w:rPr>
              <w:t>a</w:t>
            </w:r>
            <w:r w:rsidR="00477D49">
              <w:rPr>
                <w:lang w:val="it-CH"/>
              </w:rPr>
              <w:t>ccompagnatrice</w:t>
            </w:r>
            <w:r>
              <w:rPr>
                <w:lang w:val="it-CH"/>
              </w:rPr>
              <w:t xml:space="preserve"> del treno</w:t>
            </w:r>
            <w:r w:rsidR="00477D49">
              <w:rPr>
                <w:lang w:val="it-CH"/>
              </w:rPr>
              <w:t xml:space="preserve"> (ACCT)</w:t>
            </w:r>
          </w:p>
          <w:p w14:paraId="25DBD58E" w14:textId="77777777" w:rsidR="00B86D04" w:rsidRDefault="00477D49" w:rsidP="00683304">
            <w:pPr>
              <w:pStyle w:val="Absatz"/>
              <w:rPr>
                <w:lang w:val="it-CH"/>
              </w:rPr>
            </w:pPr>
            <w:r>
              <w:rPr>
                <w:lang w:val="it-CH"/>
              </w:rPr>
              <w:t>personale</w:t>
            </w:r>
            <w:r w:rsidR="00B86D04">
              <w:rPr>
                <w:lang w:val="it-CH"/>
              </w:rPr>
              <w:t xml:space="preserve"> che accompagna i treni per ragioni legate alla sicurezza dell’esercizio </w:t>
            </w:r>
          </w:p>
          <w:p w14:paraId="7D9C6B0B" w14:textId="77777777" w:rsidR="00B86D04" w:rsidRDefault="00B86D04" w:rsidP="00683304">
            <w:pPr>
              <w:pStyle w:val="Tab-Utit9pt-kurs"/>
              <w:rPr>
                <w:lang w:val="it-CH"/>
              </w:rPr>
            </w:pPr>
            <w:r>
              <w:rPr>
                <w:lang w:val="it-CH"/>
              </w:rPr>
              <w:t>Accoppiamento di manovra</w:t>
            </w:r>
          </w:p>
          <w:p w14:paraId="74C3899E" w14:textId="77777777" w:rsidR="00B86D04" w:rsidRDefault="00B86D04" w:rsidP="00683304">
            <w:pPr>
              <w:pStyle w:val="Absatz"/>
              <w:rPr>
                <w:lang w:val="it-CH"/>
              </w:rPr>
            </w:pPr>
            <w:r>
              <w:rPr>
                <w:lang w:val="it-CH"/>
              </w:rPr>
              <w:t>accoppiamento meccanico azionabile dal posto di guida di un veicolo di manovra</w:t>
            </w:r>
          </w:p>
          <w:p w14:paraId="0C835FB9" w14:textId="77777777" w:rsidR="00B86D04" w:rsidRDefault="00B86D04" w:rsidP="00683304">
            <w:pPr>
              <w:pStyle w:val="Tab-Utit9pt-kurs"/>
              <w:rPr>
                <w:lang w:val="it-CH"/>
              </w:rPr>
            </w:pPr>
            <w:r>
              <w:rPr>
                <w:lang w:val="it-CH"/>
              </w:rPr>
              <w:t>Annunciare la percorribilità (binario / scambio)</w:t>
            </w:r>
          </w:p>
          <w:p w14:paraId="26FBF049" w14:textId="77777777" w:rsidR="00B86D04" w:rsidRDefault="00B86D04" w:rsidP="00683304">
            <w:pPr>
              <w:pStyle w:val="Absatz"/>
              <w:rPr>
                <w:lang w:val="it-CH"/>
              </w:rPr>
            </w:pPr>
            <w:r>
              <w:rPr>
                <w:lang w:val="it-CH"/>
              </w:rPr>
              <w:t>annuncio singolo di un’area dei lavori che il suo settore è nuovamente percorribile</w:t>
            </w:r>
          </w:p>
          <w:p w14:paraId="2A3DDD37" w14:textId="77777777" w:rsidR="00B86D04" w:rsidRDefault="00B86D04" w:rsidP="00683304">
            <w:pPr>
              <w:pStyle w:val="Tab-Utit9pt-kurs"/>
              <w:rPr>
                <w:lang w:val="it-CH"/>
              </w:rPr>
            </w:pPr>
            <w:r>
              <w:rPr>
                <w:lang w:val="it-CH"/>
              </w:rPr>
              <w:t>Apparecchio centrale</w:t>
            </w:r>
          </w:p>
          <w:p w14:paraId="225C3F67" w14:textId="77777777" w:rsidR="00B86D04" w:rsidRDefault="00B86D04" w:rsidP="00683304">
            <w:pPr>
              <w:pStyle w:val="Tab-Utit9pt-kurs"/>
              <w:jc w:val="both"/>
              <w:rPr>
                <w:i w:val="0"/>
                <w:lang w:val="it-CH"/>
              </w:rPr>
            </w:pPr>
            <w:r>
              <w:rPr>
                <w:i w:val="0"/>
                <w:lang w:val="it-CH"/>
              </w:rPr>
              <w:t>impianto che serve ad assicurare tecnicamente e dirigere la circolazione dei treni e dei movimenti di manovra</w:t>
            </w:r>
          </w:p>
          <w:p w14:paraId="47F923A4" w14:textId="77777777" w:rsidR="00B86D04" w:rsidRDefault="00B86D04" w:rsidP="00683304">
            <w:pPr>
              <w:pStyle w:val="Tab-Utit9pt-kurs"/>
              <w:rPr>
                <w:lang w:val="it-CH"/>
              </w:rPr>
            </w:pPr>
            <w:r>
              <w:rPr>
                <w:lang w:val="it-CH"/>
              </w:rPr>
              <w:t xml:space="preserve">Area dei lavori </w:t>
            </w:r>
          </w:p>
          <w:p w14:paraId="3BD92085" w14:textId="77777777" w:rsidR="00B86D04" w:rsidRDefault="00B86D04" w:rsidP="00683304">
            <w:pPr>
              <w:pStyle w:val="Absatz"/>
              <w:rPr>
                <w:lang w:val="it-CH"/>
              </w:rPr>
            </w:pPr>
            <w:r>
              <w:rPr>
                <w:lang w:val="it-CH"/>
              </w:rPr>
              <w:t xml:space="preserve">zona dei binari o zona ad essa adiacente in cui sono svolti i lavori </w:t>
            </w:r>
          </w:p>
          <w:p w14:paraId="028F3F26" w14:textId="77777777" w:rsidR="00B86D04" w:rsidRDefault="00B86D04" w:rsidP="00683304">
            <w:pPr>
              <w:pStyle w:val="Tab-Utit9pt-kurs"/>
              <w:rPr>
                <w:lang w:val="it-CH"/>
              </w:rPr>
            </w:pPr>
            <w:r>
              <w:rPr>
                <w:lang w:val="it-CH"/>
              </w:rPr>
              <w:t>Ascolto preliminare</w:t>
            </w:r>
          </w:p>
          <w:p w14:paraId="4C7657DD" w14:textId="77777777" w:rsidR="00B86D04" w:rsidRDefault="00B86D04" w:rsidP="00683304">
            <w:pPr>
              <w:pStyle w:val="Absatz"/>
              <w:rPr>
                <w:lang w:val="it-CH"/>
              </w:rPr>
            </w:pPr>
            <w:r>
              <w:rPr>
                <w:lang w:val="it-CH"/>
              </w:rPr>
              <w:t>controllo effettuato per appurare che il canale non sia già occupato da una conversazione o da un segnale di controllo</w:t>
            </w:r>
          </w:p>
          <w:p w14:paraId="7315A8EE" w14:textId="77777777" w:rsidR="00B86D04" w:rsidRDefault="00B86D04" w:rsidP="00683304">
            <w:pPr>
              <w:pStyle w:val="Tab-Utit9pt-kurs"/>
              <w:rPr>
                <w:lang w:val="it-CH"/>
              </w:rPr>
            </w:pPr>
            <w:r>
              <w:rPr>
                <w:lang w:val="it-CH"/>
              </w:rPr>
              <w:t>Assicurare</w:t>
            </w:r>
          </w:p>
          <w:p w14:paraId="20FE95AB" w14:textId="77777777" w:rsidR="00B86D04" w:rsidRDefault="00B86D04" w:rsidP="00683304">
            <w:pPr>
              <w:pStyle w:val="Absatz"/>
              <w:rPr>
                <w:lang w:val="it-CH"/>
              </w:rPr>
            </w:pPr>
            <w:r>
              <w:rPr>
                <w:lang w:val="it-CH"/>
              </w:rPr>
              <w:t xml:space="preserve">misure da adottare all’impianto di sicurezza, contro il passaggio involontario rispettivamente delle parti dell’impianto momentaneamente non utilizzabili o utilizzabili solo parzialmente </w:t>
            </w:r>
          </w:p>
          <w:p w14:paraId="61C0877A" w14:textId="77777777" w:rsidR="00B86D04" w:rsidRDefault="00B86D04" w:rsidP="00683304">
            <w:pPr>
              <w:pStyle w:val="Absatz"/>
              <w:rPr>
                <w:i/>
                <w:lang w:val="it-CH"/>
              </w:rPr>
            </w:pPr>
            <w:r>
              <w:rPr>
                <w:i/>
                <w:lang w:val="it-CH"/>
              </w:rPr>
              <w:t>Attività legate alla circolazione dei treni</w:t>
            </w:r>
          </w:p>
          <w:p w14:paraId="321A42AA" w14:textId="77777777" w:rsidR="00B86D04" w:rsidRDefault="00B86D04" w:rsidP="00683304">
            <w:pPr>
              <w:pStyle w:val="Absatz"/>
              <w:rPr>
                <w:lang w:val="it-CH"/>
              </w:rPr>
            </w:pPr>
            <w:r>
              <w:rPr>
                <w:lang w:val="it-CH"/>
              </w:rPr>
              <w:t xml:space="preserve">attività che includono le mansioni e le funzioni disciplinate dalle prescrizioni svizzere sulla circolazione dei treni </w:t>
            </w:r>
          </w:p>
          <w:p w14:paraId="347C4A73" w14:textId="77777777" w:rsidR="00B86D04" w:rsidRDefault="00B86D04" w:rsidP="00683304">
            <w:pPr>
              <w:pStyle w:val="Tab-Utit9pt-kurs"/>
              <w:rPr>
                <w:lang w:val="it-CH"/>
              </w:rPr>
            </w:pPr>
            <w:r>
              <w:rPr>
                <w:lang w:val="it-CH"/>
              </w:rPr>
              <w:t>Attrezzature di lavoro</w:t>
            </w:r>
          </w:p>
          <w:p w14:paraId="3E44E21C" w14:textId="2D3A13CF" w:rsidR="00A3348B" w:rsidRDefault="00B86D04" w:rsidP="00683304">
            <w:pPr>
              <w:pStyle w:val="Absatz"/>
              <w:rPr>
                <w:lang w:val="it-CH"/>
              </w:rPr>
            </w:pPr>
            <w:r>
              <w:rPr>
                <w:lang w:val="it-CH"/>
              </w:rPr>
              <w:t>mezzi necessari per l’esecuzione del lavoro, p.es. veicoli, macchinari, apparecchi, attrezzi e materiali</w:t>
            </w:r>
          </w:p>
          <w:p w14:paraId="73A32D93" w14:textId="77777777" w:rsidR="00B86D04" w:rsidRDefault="00B86D04" w:rsidP="00683304">
            <w:pPr>
              <w:pStyle w:val="Tab-Utit9pt-kurs"/>
              <w:rPr>
                <w:lang w:val="it-CH"/>
              </w:rPr>
            </w:pPr>
            <w:r>
              <w:rPr>
                <w:lang w:val="it-CH"/>
              </w:rPr>
              <w:t>Balise</w:t>
            </w:r>
          </w:p>
          <w:p w14:paraId="561865B3" w14:textId="0988AEAF" w:rsidR="00B86D04" w:rsidRDefault="00B86D04" w:rsidP="00683304">
            <w:pPr>
              <w:pStyle w:val="Absatz"/>
              <w:rPr>
                <w:lang w:val="it-CH"/>
              </w:rPr>
            </w:pPr>
            <w:r>
              <w:rPr>
                <w:lang w:val="it-CH"/>
              </w:rPr>
              <w:t>supporto informativo montato nel binario per la trasmissione dei dati fra la tratta e il veicolo</w:t>
            </w:r>
          </w:p>
          <w:p w14:paraId="5BA22299" w14:textId="76163C2B" w:rsidR="00C863CA" w:rsidRDefault="00C863CA" w:rsidP="00683304">
            <w:pPr>
              <w:pStyle w:val="Absatz"/>
              <w:rPr>
                <w:lang w:val="it-CH"/>
              </w:rPr>
            </w:pPr>
          </w:p>
          <w:p w14:paraId="4E0F2FBD" w14:textId="21D0A0FD" w:rsidR="00C863CA" w:rsidRDefault="00C863CA" w:rsidP="00683304">
            <w:pPr>
              <w:pStyle w:val="Absatz"/>
              <w:rPr>
                <w:lang w:val="it-CH"/>
              </w:rPr>
            </w:pPr>
          </w:p>
          <w:p w14:paraId="5BBCBB49" w14:textId="7269D441" w:rsidR="00851DCB" w:rsidRDefault="00851DCB" w:rsidP="00683304">
            <w:pPr>
              <w:pStyle w:val="Absatz"/>
              <w:rPr>
                <w:lang w:val="it-CH"/>
              </w:rPr>
            </w:pPr>
          </w:p>
          <w:p w14:paraId="6100C1AA" w14:textId="77777777" w:rsidR="00851DCB" w:rsidRDefault="00851DCB" w:rsidP="00683304">
            <w:pPr>
              <w:pStyle w:val="Absatz"/>
              <w:rPr>
                <w:lang w:val="it-CH"/>
              </w:rPr>
            </w:pPr>
          </w:p>
          <w:p w14:paraId="01026344" w14:textId="77777777" w:rsidR="00B86D04" w:rsidRDefault="00B86D04" w:rsidP="00683304">
            <w:pPr>
              <w:pStyle w:val="Tab-Utit9pt-kurs"/>
              <w:rPr>
                <w:i w:val="0"/>
                <w:lang w:val="it-CH"/>
              </w:rPr>
            </w:pPr>
            <w:r>
              <w:rPr>
                <w:lang w:val="it-CH"/>
              </w:rPr>
              <w:t>Barriera protettiva</w:t>
            </w:r>
          </w:p>
          <w:p w14:paraId="53A6D602" w14:textId="77777777" w:rsidR="00B86D04" w:rsidRDefault="00B86D04" w:rsidP="00683304">
            <w:pPr>
              <w:pStyle w:val="Absatz"/>
              <w:rPr>
                <w:lang w:val="it-CH"/>
              </w:rPr>
            </w:pPr>
            <w:r>
              <w:rPr>
                <w:lang w:val="it-CH"/>
              </w:rPr>
              <w:t>dispositivo tecnico costruttivo stabile, avente come scopo di impedire l’involontaria penetrazione nella zona di pericolo durante lavori nella zona dei binari</w:t>
            </w:r>
          </w:p>
          <w:p w14:paraId="426CEE4F" w14:textId="77777777" w:rsidR="00B86D04" w:rsidRDefault="00B86D04" w:rsidP="00683304">
            <w:pPr>
              <w:pStyle w:val="Tab-Utit9pt-kurs"/>
              <w:rPr>
                <w:lang w:val="it-CH"/>
              </w:rPr>
            </w:pPr>
            <w:r>
              <w:rPr>
                <w:lang w:val="it-CH"/>
              </w:rPr>
              <w:t>Binario adiacente</w:t>
            </w:r>
          </w:p>
          <w:p w14:paraId="67FF1AFF" w14:textId="77777777" w:rsidR="00B86D04" w:rsidRDefault="00B86D04" w:rsidP="00683304">
            <w:pPr>
              <w:pStyle w:val="Absatz"/>
              <w:rPr>
                <w:lang w:val="it-CH"/>
              </w:rPr>
            </w:pPr>
            <w:r>
              <w:rPr>
                <w:lang w:val="it-CH"/>
              </w:rPr>
              <w:t>binario situato accanto al binario entrante in considerazione o a quello di lavoro, a destra o a sinistra</w:t>
            </w:r>
          </w:p>
          <w:p w14:paraId="40BBA1B9" w14:textId="77777777" w:rsidR="00B86D04" w:rsidRDefault="00B86D04" w:rsidP="00683304">
            <w:pPr>
              <w:pStyle w:val="Tab-Utit9pt-kurs"/>
              <w:rPr>
                <w:lang w:val="it-CH"/>
              </w:rPr>
            </w:pPr>
            <w:r>
              <w:rPr>
                <w:lang w:val="it-CH"/>
              </w:rPr>
              <w:t>Binario destro</w:t>
            </w:r>
          </w:p>
          <w:p w14:paraId="7937FE0F" w14:textId="77777777" w:rsidR="00B86D04" w:rsidRDefault="00B86D04" w:rsidP="00683304">
            <w:pPr>
              <w:pStyle w:val="Absatz"/>
              <w:rPr>
                <w:lang w:val="it-CH"/>
              </w:rPr>
            </w:pPr>
            <w:r>
              <w:rPr>
                <w:lang w:val="it-CH"/>
              </w:rPr>
              <w:t>in una tratta a doppio binario quello situato a destra nella direzione di marcia</w:t>
            </w:r>
          </w:p>
          <w:p w14:paraId="741A8D11" w14:textId="77777777" w:rsidR="00B86D04" w:rsidRDefault="00B86D04" w:rsidP="00683304">
            <w:pPr>
              <w:pStyle w:val="Tab-Utit9pt-kurs"/>
              <w:rPr>
                <w:lang w:val="it-CH"/>
              </w:rPr>
            </w:pPr>
            <w:r>
              <w:rPr>
                <w:lang w:val="it-CH"/>
              </w:rPr>
              <w:t>Binario d’esercizio</w:t>
            </w:r>
          </w:p>
          <w:p w14:paraId="39A2BCB0" w14:textId="77777777" w:rsidR="00B86D04" w:rsidRDefault="00B86D04" w:rsidP="00683304">
            <w:pPr>
              <w:pStyle w:val="Absatz"/>
              <w:rPr>
                <w:lang w:val="it-CH"/>
              </w:rPr>
            </w:pPr>
            <w:r>
              <w:rPr>
                <w:lang w:val="it-CH"/>
              </w:rPr>
              <w:t>un binario utilizzabile per i treni e i movimenti di manovra</w:t>
            </w:r>
          </w:p>
          <w:p w14:paraId="332D7AFD" w14:textId="77777777" w:rsidR="00B86D04" w:rsidRDefault="00B86D04" w:rsidP="00683304">
            <w:pPr>
              <w:pStyle w:val="Tab-Utit9pt-kurs"/>
              <w:rPr>
                <w:lang w:val="it-CH"/>
              </w:rPr>
            </w:pPr>
            <w:r>
              <w:rPr>
                <w:lang w:val="it-CH"/>
              </w:rPr>
              <w:t>Binario di lavoro</w:t>
            </w:r>
          </w:p>
          <w:p w14:paraId="72D40796" w14:textId="77777777" w:rsidR="00B86D04" w:rsidRDefault="00B86D04" w:rsidP="00683304">
            <w:pPr>
              <w:pStyle w:val="Absatz"/>
              <w:rPr>
                <w:lang w:val="it-CH"/>
              </w:rPr>
            </w:pPr>
            <w:r>
              <w:rPr>
                <w:lang w:val="it-CH"/>
              </w:rPr>
              <w:t>binario o scambio sul quale, o in prossimità del quale, sono svolti i lavori e misure d’allarme si rendono necessarie</w:t>
            </w:r>
          </w:p>
          <w:p w14:paraId="4B33F0DD" w14:textId="77777777" w:rsidR="002B4AB7" w:rsidRPr="00C863CA" w:rsidRDefault="002B4AB7" w:rsidP="00C863CA">
            <w:pPr>
              <w:pStyle w:val="Tab-Utit9pt-kurs"/>
              <w:rPr>
                <w:lang w:val="it-CH"/>
              </w:rPr>
            </w:pPr>
            <w:r w:rsidRPr="00C863CA">
              <w:rPr>
                <w:lang w:val="it-CH"/>
              </w:rPr>
              <w:t>Binario di linea</w:t>
            </w:r>
          </w:p>
          <w:p w14:paraId="22AC335E" w14:textId="7D31C95F" w:rsidR="002B4AB7" w:rsidRDefault="00C34D6C" w:rsidP="00683304">
            <w:pPr>
              <w:pStyle w:val="Absatz"/>
              <w:rPr>
                <w:lang w:val="it-CH"/>
              </w:rPr>
            </w:pPr>
            <w:r>
              <w:rPr>
                <w:lang w:val="it-CH"/>
              </w:rPr>
              <w:t xml:space="preserve">binario </w:t>
            </w:r>
            <w:r w:rsidR="00BD3AEF">
              <w:rPr>
                <w:lang w:val="it-CH"/>
              </w:rPr>
              <w:t xml:space="preserve">in </w:t>
            </w:r>
            <w:r>
              <w:rPr>
                <w:lang w:val="it-CH"/>
              </w:rPr>
              <w:t xml:space="preserve">esercizio di tram che di regola viene percorso </w:t>
            </w:r>
            <w:r w:rsidR="00BD3AEF">
              <w:rPr>
                <w:lang w:val="it-CH"/>
              </w:rPr>
              <w:t xml:space="preserve">in </w:t>
            </w:r>
            <w:r>
              <w:rPr>
                <w:lang w:val="it-CH"/>
              </w:rPr>
              <w:t xml:space="preserve">esercizio </w:t>
            </w:r>
            <w:r w:rsidR="007E4BE7">
              <w:rPr>
                <w:lang w:val="it-CH"/>
              </w:rPr>
              <w:t>per</w:t>
            </w:r>
            <w:r>
              <w:rPr>
                <w:lang w:val="it-CH"/>
              </w:rPr>
              <w:t xml:space="preserve"> linea</w:t>
            </w:r>
          </w:p>
          <w:p w14:paraId="433B51E6" w14:textId="77777777" w:rsidR="00B86D04" w:rsidRDefault="00B86D04" w:rsidP="00683304">
            <w:pPr>
              <w:pStyle w:val="Tab-Utit9pt-kurs"/>
              <w:rPr>
                <w:lang w:val="it-CH"/>
              </w:rPr>
            </w:pPr>
            <w:r>
              <w:rPr>
                <w:lang w:val="it-CH"/>
              </w:rPr>
              <w:t>Binario di raccordo</w:t>
            </w:r>
          </w:p>
          <w:p w14:paraId="55C1B999" w14:textId="77777777" w:rsidR="00B86D04" w:rsidRDefault="00B86D04" w:rsidP="00683304">
            <w:pPr>
              <w:pStyle w:val="Absatz"/>
              <w:rPr>
                <w:lang w:val="it-CH"/>
              </w:rPr>
            </w:pPr>
            <w:r>
              <w:rPr>
                <w:lang w:val="it-CH"/>
              </w:rPr>
              <w:t>binario collegato a un’infrastruttura ferroviaria e utilizzato di regola per il trasporto di merci. Questi binari sono contrassegnati da una corrispondente tavola indicatrice</w:t>
            </w:r>
          </w:p>
          <w:p w14:paraId="03FA02A5" w14:textId="77777777" w:rsidR="002B4AB7" w:rsidRDefault="002B4AB7" w:rsidP="00C863CA">
            <w:pPr>
              <w:pStyle w:val="Tab-Utit9pt-kurs"/>
              <w:rPr>
                <w:lang w:val="it-CH"/>
              </w:rPr>
            </w:pPr>
            <w:r w:rsidRPr="00C863CA">
              <w:rPr>
                <w:lang w:val="it-CH"/>
              </w:rPr>
              <w:t>Binario di servizio</w:t>
            </w:r>
          </w:p>
          <w:p w14:paraId="2944222D" w14:textId="25A22235" w:rsidR="002B4AB7" w:rsidRDefault="00C34D6C" w:rsidP="00C863CA">
            <w:pPr>
              <w:pStyle w:val="Absatz"/>
              <w:rPr>
                <w:lang w:val="it-CH"/>
              </w:rPr>
            </w:pPr>
            <w:r>
              <w:rPr>
                <w:lang w:val="it-CH"/>
              </w:rPr>
              <w:t xml:space="preserve">binario </w:t>
            </w:r>
            <w:r w:rsidR="00BD3AEF">
              <w:rPr>
                <w:lang w:val="it-CH"/>
              </w:rPr>
              <w:t xml:space="preserve">in </w:t>
            </w:r>
            <w:r>
              <w:rPr>
                <w:lang w:val="it-CH"/>
              </w:rPr>
              <w:t xml:space="preserve">esercizio di tram che di regola non viene percorso </w:t>
            </w:r>
            <w:r w:rsidR="00BD3AEF">
              <w:rPr>
                <w:lang w:val="it-CH"/>
              </w:rPr>
              <w:t xml:space="preserve">in </w:t>
            </w:r>
            <w:r>
              <w:rPr>
                <w:lang w:val="it-CH"/>
              </w:rPr>
              <w:t xml:space="preserve">esercizio </w:t>
            </w:r>
            <w:r w:rsidR="007E4BE7">
              <w:rPr>
                <w:lang w:val="it-CH"/>
              </w:rPr>
              <w:t xml:space="preserve">per </w:t>
            </w:r>
            <w:r>
              <w:rPr>
                <w:lang w:val="it-CH"/>
              </w:rPr>
              <w:t>linea</w:t>
            </w:r>
          </w:p>
          <w:p w14:paraId="35DFCE99" w14:textId="77777777" w:rsidR="00B86D04" w:rsidRDefault="00B86D04" w:rsidP="00683304">
            <w:pPr>
              <w:pStyle w:val="Tab-Utit9pt-kurs"/>
              <w:rPr>
                <w:lang w:val="it-CH"/>
              </w:rPr>
            </w:pPr>
            <w:r>
              <w:rPr>
                <w:lang w:val="it-CH"/>
              </w:rPr>
              <w:t>Binario di testa</w:t>
            </w:r>
          </w:p>
          <w:p w14:paraId="66058A8A" w14:textId="77777777" w:rsidR="00B86D04" w:rsidRDefault="00B86D04" w:rsidP="00683304">
            <w:pPr>
              <w:pStyle w:val="Absatz"/>
              <w:rPr>
                <w:lang w:val="it-CH"/>
              </w:rPr>
            </w:pPr>
            <w:r>
              <w:rPr>
                <w:lang w:val="it-CH"/>
              </w:rPr>
              <w:t>binario principale che termina con un paraurti</w:t>
            </w:r>
          </w:p>
          <w:p w14:paraId="7DA0AA7E" w14:textId="77777777" w:rsidR="00B86D04" w:rsidRDefault="00B86D04" w:rsidP="00683304">
            <w:pPr>
              <w:pStyle w:val="Tab-Utit9pt-kurs"/>
              <w:rPr>
                <w:lang w:val="it-CH"/>
              </w:rPr>
            </w:pPr>
            <w:r>
              <w:rPr>
                <w:lang w:val="it-CH"/>
              </w:rPr>
              <w:t>Binario di tratta</w:t>
            </w:r>
          </w:p>
          <w:p w14:paraId="17B9A63A" w14:textId="77777777" w:rsidR="00B86D04" w:rsidRDefault="00B86D04" w:rsidP="00683304">
            <w:pPr>
              <w:pStyle w:val="Absatz"/>
              <w:rPr>
                <w:lang w:val="it-CH"/>
              </w:rPr>
            </w:pPr>
            <w:r>
              <w:rPr>
                <w:lang w:val="it-CH"/>
              </w:rPr>
              <w:t>sezione di binario situata fra i segnali d’entrata di due stazioni vicine</w:t>
            </w:r>
          </w:p>
          <w:p w14:paraId="482ABBB0" w14:textId="77777777" w:rsidR="00B86D04" w:rsidRDefault="00B86D04" w:rsidP="00683304">
            <w:pPr>
              <w:pStyle w:val="Tab-Utit9pt-kurs"/>
              <w:rPr>
                <w:lang w:val="it-CH"/>
              </w:rPr>
            </w:pPr>
            <w:r>
              <w:rPr>
                <w:lang w:val="it-CH"/>
              </w:rPr>
              <w:t>Binario occupato</w:t>
            </w:r>
          </w:p>
          <w:p w14:paraId="2A6F26C1" w14:textId="77777777" w:rsidR="00B86D04" w:rsidRDefault="00B86D04" w:rsidP="00683304">
            <w:pPr>
              <w:pStyle w:val="Absatz"/>
              <w:rPr>
                <w:lang w:val="it-CH"/>
              </w:rPr>
            </w:pPr>
            <w:r>
              <w:rPr>
                <w:lang w:val="it-CH"/>
              </w:rPr>
              <w:t>binario parzialmente occupato da veicoli</w:t>
            </w:r>
          </w:p>
          <w:p w14:paraId="052E8F76" w14:textId="77777777" w:rsidR="00B86D04" w:rsidRDefault="00B86D04" w:rsidP="00683304">
            <w:pPr>
              <w:pStyle w:val="Tab-Utit9pt-kurs"/>
              <w:rPr>
                <w:lang w:val="it-CH"/>
              </w:rPr>
            </w:pPr>
            <w:r>
              <w:rPr>
                <w:lang w:val="it-CH"/>
              </w:rPr>
              <w:t>Binario principale</w:t>
            </w:r>
          </w:p>
          <w:p w14:paraId="66425112" w14:textId="37A731B7" w:rsidR="00B86D04" w:rsidRDefault="00B86D04" w:rsidP="00683304">
            <w:pPr>
              <w:pStyle w:val="Absatz"/>
              <w:rPr>
                <w:lang w:val="it-CH"/>
              </w:rPr>
            </w:pPr>
            <w:r>
              <w:rPr>
                <w:lang w:val="it-CH"/>
              </w:rPr>
              <w:t>binario di stazione che può essere percorso in entrata e in uscita utilizzando i segnali</w:t>
            </w:r>
          </w:p>
          <w:p w14:paraId="242AFAF8" w14:textId="77777777" w:rsidR="00C863CA" w:rsidRDefault="00C863CA" w:rsidP="00683304">
            <w:pPr>
              <w:pStyle w:val="Absatz"/>
              <w:rPr>
                <w:lang w:val="it-CH"/>
              </w:rPr>
            </w:pPr>
          </w:p>
          <w:p w14:paraId="192D0A04" w14:textId="77777777" w:rsidR="00B86D04" w:rsidRDefault="00B86D04" w:rsidP="00683304">
            <w:pPr>
              <w:pStyle w:val="Tab-Utit9pt-kurs"/>
              <w:rPr>
                <w:lang w:val="it-CH"/>
              </w:rPr>
            </w:pPr>
            <w:r>
              <w:rPr>
                <w:lang w:val="it-CH"/>
              </w:rPr>
              <w:t>Binario secondario</w:t>
            </w:r>
          </w:p>
          <w:p w14:paraId="63AFCAC2" w14:textId="1FEACC7E" w:rsidR="00A3348B" w:rsidRDefault="00B86D04" w:rsidP="00683304">
            <w:pPr>
              <w:pStyle w:val="Absatz"/>
              <w:rPr>
                <w:lang w:val="it-CH"/>
              </w:rPr>
            </w:pPr>
            <w:r>
              <w:rPr>
                <w:lang w:val="it-CH"/>
              </w:rPr>
              <w:t>binario di stazione sul quale non si può entrare e uscire con l’ausilio dei segnali o si può solo uscire</w:t>
            </w:r>
          </w:p>
          <w:p w14:paraId="6A026F95" w14:textId="77777777" w:rsidR="00B86D04" w:rsidRDefault="00B86D04" w:rsidP="00683304">
            <w:pPr>
              <w:pStyle w:val="Tab-Utit9pt-kurs"/>
              <w:rPr>
                <w:lang w:val="it-CH"/>
              </w:rPr>
            </w:pPr>
            <w:r>
              <w:rPr>
                <w:lang w:val="it-CH"/>
              </w:rPr>
              <w:br w:type="page"/>
              <w:t>Binario sinistro</w:t>
            </w:r>
          </w:p>
          <w:p w14:paraId="7A7F91AC" w14:textId="77777777" w:rsidR="00B86D04" w:rsidRDefault="00B86D04" w:rsidP="00683304">
            <w:pPr>
              <w:pStyle w:val="Absatz"/>
              <w:rPr>
                <w:lang w:val="it-CH"/>
              </w:rPr>
            </w:pPr>
            <w:r>
              <w:rPr>
                <w:lang w:val="it-CH"/>
              </w:rPr>
              <w:t>in una tratta a doppio binario quello situato a sinistra nella direzione di marcia</w:t>
            </w:r>
          </w:p>
          <w:p w14:paraId="0B047EEE" w14:textId="77777777" w:rsidR="00B86D04" w:rsidRDefault="00B86D04" w:rsidP="00683304">
            <w:pPr>
              <w:pStyle w:val="Tab-Utit9pt-kurs"/>
              <w:rPr>
                <w:lang w:val="it-CH"/>
              </w:rPr>
            </w:pPr>
            <w:r>
              <w:rPr>
                <w:lang w:val="it-CH"/>
              </w:rPr>
              <w:t>Binario tronco</w:t>
            </w:r>
          </w:p>
          <w:p w14:paraId="46862549" w14:textId="77777777" w:rsidR="00B86D04" w:rsidRDefault="00B86D04" w:rsidP="00683304">
            <w:pPr>
              <w:pStyle w:val="Absatz"/>
              <w:rPr>
                <w:lang w:val="it-CH"/>
              </w:rPr>
            </w:pPr>
            <w:r>
              <w:rPr>
                <w:lang w:val="it-CH"/>
              </w:rPr>
              <w:t>binario secondario che termina con un paraurti</w:t>
            </w:r>
          </w:p>
          <w:p w14:paraId="23513D89" w14:textId="77777777" w:rsidR="00B86D04" w:rsidRDefault="00B86D04" w:rsidP="00683304">
            <w:pPr>
              <w:pStyle w:val="Tab-Utit9pt-kurs"/>
              <w:rPr>
                <w:lang w:val="it-CH"/>
              </w:rPr>
            </w:pPr>
            <w:r>
              <w:rPr>
                <w:lang w:val="it-CH"/>
              </w:rPr>
              <w:t>Binario vicino</w:t>
            </w:r>
          </w:p>
          <w:p w14:paraId="7EB26657" w14:textId="77777777" w:rsidR="00B86D04" w:rsidRDefault="00B86D04" w:rsidP="00683304">
            <w:pPr>
              <w:pStyle w:val="Absatz"/>
              <w:rPr>
                <w:lang w:val="it-CH"/>
              </w:rPr>
            </w:pPr>
            <w:r>
              <w:rPr>
                <w:lang w:val="it-CH"/>
              </w:rPr>
              <w:t>il binario più vicino, a sinistra o a destra di quello considerato</w:t>
            </w:r>
          </w:p>
          <w:p w14:paraId="1D0D12F1" w14:textId="77777777" w:rsidR="00B86D04" w:rsidRDefault="00B86D04" w:rsidP="00683304">
            <w:pPr>
              <w:pStyle w:val="Tab-Utit9pt-kurs"/>
              <w:rPr>
                <w:lang w:val="it-CH"/>
              </w:rPr>
            </w:pPr>
            <w:r>
              <w:rPr>
                <w:lang w:val="it-CH"/>
              </w:rPr>
              <w:t>Blocco</w:t>
            </w:r>
          </w:p>
          <w:p w14:paraId="199C5A6E" w14:textId="77777777" w:rsidR="00B86D04" w:rsidRDefault="00B86D04" w:rsidP="00683304">
            <w:pPr>
              <w:pStyle w:val="Absatz"/>
              <w:rPr>
                <w:lang w:val="it-CH"/>
              </w:rPr>
            </w:pPr>
            <w:r>
              <w:rPr>
                <w:lang w:val="it-CH"/>
              </w:rPr>
              <w:t>elemento dell’apparecchio centrale che serve per assicurare un treno contro le corse successive o quelle della direzione opposta</w:t>
            </w:r>
          </w:p>
          <w:p w14:paraId="1E45EE40" w14:textId="77777777" w:rsidR="00B86D04" w:rsidRDefault="00B86D04" w:rsidP="00683304">
            <w:pPr>
              <w:pStyle w:val="Tab-Utit9pt-kurs"/>
              <w:rPr>
                <w:lang w:val="it-CH"/>
              </w:rPr>
            </w:pPr>
            <w:r>
              <w:rPr>
                <w:lang w:val="it-CH"/>
              </w:rPr>
              <w:t>Calcolo di frenatura</w:t>
            </w:r>
          </w:p>
          <w:p w14:paraId="7BD1E13E" w14:textId="77777777" w:rsidR="00B86D04" w:rsidRDefault="00B86D04" w:rsidP="00683304">
            <w:pPr>
              <w:pStyle w:val="Absatz"/>
              <w:rPr>
                <w:lang w:val="it-CH"/>
              </w:rPr>
            </w:pPr>
            <w:r>
              <w:rPr>
                <w:lang w:val="it-CH"/>
              </w:rPr>
              <w:t>determina la categoria di freno e la categoria di treno</w:t>
            </w:r>
          </w:p>
          <w:p w14:paraId="3DBAF91D" w14:textId="77777777" w:rsidR="00B86D04" w:rsidRDefault="00B86D04" w:rsidP="00683304">
            <w:pPr>
              <w:pStyle w:val="Tab-Utit9pt-kurs"/>
              <w:rPr>
                <w:lang w:val="it-CH"/>
              </w:rPr>
            </w:pPr>
            <w:r>
              <w:rPr>
                <w:lang w:val="it-CH"/>
              </w:rPr>
              <w:t>Camminamento</w:t>
            </w:r>
          </w:p>
          <w:p w14:paraId="48F3B576" w14:textId="77777777" w:rsidR="00B86D04" w:rsidRPr="008403F7" w:rsidRDefault="00B86D04" w:rsidP="00683304">
            <w:pPr>
              <w:pStyle w:val="Absatz"/>
              <w:rPr>
                <w:lang w:val="it-CH"/>
              </w:rPr>
            </w:pPr>
            <w:r>
              <w:rPr>
                <w:lang w:val="it-CH"/>
              </w:rPr>
              <w:t xml:space="preserve">un percorso nella zona dei binari fuori delle gallerie che il personale può utilizzare per la sosta o per svolgere lavori. Per le sue caratteristiche (in </w:t>
            </w:r>
            <w:r w:rsidRPr="008403F7">
              <w:rPr>
                <w:lang w:val="it-CH"/>
              </w:rPr>
              <w:t>ghiaia fine o sabbia o asfalto, ossia senza pietrisco), esso è chiaramente riconoscibile</w:t>
            </w:r>
          </w:p>
          <w:p w14:paraId="4885473C" w14:textId="77777777" w:rsidR="008403F7" w:rsidRPr="008403F7" w:rsidRDefault="008403F7" w:rsidP="00683304">
            <w:pPr>
              <w:pStyle w:val="Absatz"/>
              <w:suppressAutoHyphens/>
              <w:spacing w:before="120"/>
              <w:rPr>
                <w:i/>
                <w:lang w:val="it-CH"/>
              </w:rPr>
            </w:pPr>
            <w:r w:rsidRPr="008403F7">
              <w:rPr>
                <w:i/>
                <w:lang w:val="it-CH"/>
              </w:rPr>
              <w:t xml:space="preserve">Capo / </w:t>
            </w:r>
            <w:r w:rsidR="00C66266">
              <w:rPr>
                <w:i/>
                <w:lang w:val="it-CH"/>
              </w:rPr>
              <w:t>c</w:t>
            </w:r>
            <w:r w:rsidRPr="008403F7">
              <w:rPr>
                <w:i/>
                <w:lang w:val="it-CH"/>
              </w:rPr>
              <w:t>apa della sicurezza (CS)</w:t>
            </w:r>
          </w:p>
          <w:p w14:paraId="3C0A9AB2" w14:textId="77777777" w:rsidR="008403F7" w:rsidRPr="008403F7" w:rsidRDefault="008403F7" w:rsidP="00683304">
            <w:pPr>
              <w:pStyle w:val="Absatz"/>
              <w:suppressAutoHyphens/>
              <w:spacing w:before="120"/>
              <w:rPr>
                <w:lang w:val="it-CH"/>
              </w:rPr>
            </w:pPr>
            <w:r w:rsidRPr="008403F7">
              <w:rPr>
                <w:lang w:val="it-CH"/>
              </w:rPr>
              <w:t xml:space="preserve">personale responsabile per l’applicazione delle misure di sicurezza sull’area dei lavori </w:t>
            </w:r>
          </w:p>
          <w:p w14:paraId="7DDD6697" w14:textId="77777777" w:rsidR="00B86D04" w:rsidRPr="008403F7" w:rsidRDefault="00B86D04" w:rsidP="00683304">
            <w:pPr>
              <w:pStyle w:val="Tab-Utit9pt-kurs"/>
              <w:rPr>
                <w:lang w:val="it-CH"/>
              </w:rPr>
            </w:pPr>
            <w:proofErr w:type="spellStart"/>
            <w:r w:rsidRPr="008403F7">
              <w:rPr>
                <w:lang w:val="it-CH"/>
              </w:rPr>
              <w:t>Capomanovra</w:t>
            </w:r>
            <w:proofErr w:type="spellEnd"/>
            <w:r w:rsidR="005052CE" w:rsidRPr="008403F7">
              <w:rPr>
                <w:lang w:val="it-CH"/>
              </w:rPr>
              <w:t xml:space="preserve"> (CMAN)</w:t>
            </w:r>
          </w:p>
          <w:p w14:paraId="31B5BD72" w14:textId="77777777" w:rsidR="00B86D04" w:rsidRDefault="005052CE" w:rsidP="00683304">
            <w:pPr>
              <w:pStyle w:val="Absatz"/>
              <w:rPr>
                <w:lang w:val="it-CH"/>
              </w:rPr>
            </w:pPr>
            <w:r>
              <w:rPr>
                <w:lang w:val="it-CH"/>
              </w:rPr>
              <w:t xml:space="preserve">persona </w:t>
            </w:r>
            <w:r w:rsidR="00B86D04">
              <w:rPr>
                <w:lang w:val="it-CH"/>
              </w:rPr>
              <w:t>responsabile per la direzione e l’esecuzione del movimento di manovra. Assume la guida indiretta</w:t>
            </w:r>
          </w:p>
          <w:p w14:paraId="24318B5E" w14:textId="77777777" w:rsidR="00B86D04" w:rsidRDefault="00B86D04" w:rsidP="00683304">
            <w:pPr>
              <w:pStyle w:val="Tab-Utit9pt-kurs"/>
              <w:rPr>
                <w:lang w:val="it-CH"/>
              </w:rPr>
            </w:pPr>
            <w:r>
              <w:rPr>
                <w:lang w:val="it-CH"/>
              </w:rPr>
              <w:t>Capomovimento</w:t>
            </w:r>
            <w:r w:rsidR="00C41772">
              <w:rPr>
                <w:lang w:val="it-CH"/>
              </w:rPr>
              <w:t xml:space="preserve"> (CMOV)</w:t>
            </w:r>
          </w:p>
          <w:p w14:paraId="1BBC5D88" w14:textId="77777777" w:rsidR="00B86D04" w:rsidRDefault="00C41772" w:rsidP="00683304">
            <w:pPr>
              <w:pStyle w:val="Absatz"/>
              <w:rPr>
                <w:lang w:val="it-CH"/>
              </w:rPr>
            </w:pPr>
            <w:r>
              <w:rPr>
                <w:lang w:val="it-CH"/>
              </w:rPr>
              <w:t xml:space="preserve">persona </w:t>
            </w:r>
            <w:r w:rsidR="00B86D04">
              <w:rPr>
                <w:lang w:val="it-CH"/>
              </w:rPr>
              <w:t>responsabile per regolare la circolazione dei treni e i movimenti di manovra, garantendone la sicurezza</w:t>
            </w:r>
          </w:p>
          <w:p w14:paraId="245CEFB8" w14:textId="77777777" w:rsidR="00B86D04" w:rsidRDefault="00B86D04" w:rsidP="00683304">
            <w:pPr>
              <w:pStyle w:val="Tab-Utit9pt-kurs"/>
              <w:rPr>
                <w:lang w:val="it-CH"/>
              </w:rPr>
            </w:pPr>
            <w:r>
              <w:rPr>
                <w:lang w:val="it-CH"/>
              </w:rPr>
              <w:t>Carro con merci pericolose</w:t>
            </w:r>
          </w:p>
          <w:p w14:paraId="1C6519FF" w14:textId="77777777" w:rsidR="00B86D04" w:rsidRDefault="00B86D04" w:rsidP="00683304">
            <w:pPr>
              <w:pStyle w:val="Absatz"/>
              <w:rPr>
                <w:lang w:val="it-CH"/>
              </w:rPr>
            </w:pPr>
            <w:r>
              <w:rPr>
                <w:lang w:val="it-CH"/>
              </w:rPr>
              <w:t>carro munito di etichetta di pericolo, secondo i modelli da 1 a 9 del RID</w:t>
            </w:r>
          </w:p>
          <w:p w14:paraId="6DA30F4B" w14:textId="77777777" w:rsidR="00B86D04" w:rsidRDefault="00B86D04" w:rsidP="00683304">
            <w:pPr>
              <w:pStyle w:val="Tab-Utit9pt-kurs"/>
              <w:rPr>
                <w:lang w:val="it-CH"/>
              </w:rPr>
            </w:pPr>
            <w:r>
              <w:rPr>
                <w:lang w:val="it-CH"/>
              </w:rPr>
              <w:t>Categoria di freno</w:t>
            </w:r>
          </w:p>
          <w:p w14:paraId="238EB146" w14:textId="77777777" w:rsidR="00B86D04" w:rsidRDefault="00B86D04" w:rsidP="00683304">
            <w:pPr>
              <w:pStyle w:val="Absatz"/>
              <w:rPr>
                <w:lang w:val="it-CH"/>
              </w:rPr>
            </w:pPr>
            <w:r>
              <w:rPr>
                <w:lang w:val="it-CH"/>
              </w:rPr>
              <w:t>rapporto di frenatura definito che, secondo la distanza esistente dal segnale avanzato e la pendenza della tratta, costituisce la base per definire la velocità massima ammessa nelle tabelle delle tratte</w:t>
            </w:r>
          </w:p>
          <w:p w14:paraId="34339C2D" w14:textId="77777777" w:rsidR="00B86D04" w:rsidRDefault="00B86D04" w:rsidP="00683304">
            <w:pPr>
              <w:pStyle w:val="Tab-Utit9pt-kurs"/>
              <w:rPr>
                <w:lang w:val="it-CH"/>
              </w:rPr>
            </w:pPr>
            <w:r>
              <w:rPr>
                <w:lang w:val="it-CH"/>
              </w:rPr>
              <w:t>Categoria di treno</w:t>
            </w:r>
          </w:p>
          <w:p w14:paraId="3AFB4AB5" w14:textId="77777777" w:rsidR="00B86D04" w:rsidRDefault="00B86D04" w:rsidP="00683304">
            <w:pPr>
              <w:pStyle w:val="Absatz"/>
              <w:rPr>
                <w:lang w:val="it-CH"/>
              </w:rPr>
            </w:pPr>
            <w:r>
              <w:rPr>
                <w:lang w:val="it-CH"/>
              </w:rPr>
              <w:t>indicazione espressa con lettere maiuscole per la composizione, rispettivamente la velocità massima e in curva di un treno</w:t>
            </w:r>
          </w:p>
          <w:p w14:paraId="5CDA522D" w14:textId="77777777" w:rsidR="00B86D04" w:rsidRDefault="00B86D04" w:rsidP="00683304">
            <w:pPr>
              <w:pStyle w:val="Tab-Utit9pt-kurs"/>
              <w:rPr>
                <w:lang w:val="it-CH"/>
              </w:rPr>
            </w:pPr>
            <w:r>
              <w:rPr>
                <w:lang w:val="it-CH"/>
              </w:rPr>
              <w:t xml:space="preserve">Checklist circolazione </w:t>
            </w:r>
            <w:r w:rsidR="003769F4">
              <w:rPr>
                <w:lang w:val="it-CH"/>
              </w:rPr>
              <w:t>(CL-C)</w:t>
            </w:r>
          </w:p>
          <w:p w14:paraId="3E8F7B10" w14:textId="77777777" w:rsidR="00B86D04" w:rsidRDefault="00B86D04" w:rsidP="00683304">
            <w:pPr>
              <w:pStyle w:val="Absatz"/>
              <w:rPr>
                <w:lang w:val="it-CH"/>
              </w:rPr>
            </w:pPr>
            <w:r>
              <w:rPr>
                <w:lang w:val="it-CH"/>
              </w:rPr>
              <w:t>lista specifica per ogni impianto di sicurezza, con uso vincolante per le operazioni di soccorso e per assicurare</w:t>
            </w:r>
          </w:p>
          <w:p w14:paraId="2170F22D" w14:textId="77777777" w:rsidR="00B86D04" w:rsidRDefault="00B86D04" w:rsidP="00683304">
            <w:pPr>
              <w:pStyle w:val="Tab-Utit9pt-kurs"/>
              <w:rPr>
                <w:lang w:val="it-CH"/>
              </w:rPr>
            </w:pPr>
            <w:r>
              <w:rPr>
                <w:lang w:val="it-CH"/>
              </w:rPr>
              <w:t>Colpo</w:t>
            </w:r>
          </w:p>
          <w:p w14:paraId="05076844" w14:textId="77777777" w:rsidR="00B86D04" w:rsidRDefault="00B86D04" w:rsidP="00683304">
            <w:pPr>
              <w:pStyle w:val="Absatz"/>
              <w:rPr>
                <w:lang w:val="it-CH"/>
              </w:rPr>
            </w:pPr>
            <w:r>
              <w:rPr>
                <w:lang w:val="it-CH"/>
              </w:rPr>
              <w:t>movimento di manovra consistente nell’accelerare alla velocità necessaria i veicoli spinti non agganciati alla manovra i quali, fermandosi la stessa, proseguono da soli la loro corsa. I veicoli che proseguono la corsa vengono definiti colpo</w:t>
            </w:r>
          </w:p>
          <w:p w14:paraId="0837A9DC" w14:textId="77777777" w:rsidR="00B86D04" w:rsidRDefault="00B86D04" w:rsidP="00683304">
            <w:pPr>
              <w:pStyle w:val="Absatz"/>
              <w:rPr>
                <w:i/>
                <w:lang w:val="it-CH"/>
              </w:rPr>
            </w:pPr>
            <w:r>
              <w:rPr>
                <w:i/>
                <w:lang w:val="it-CH"/>
              </w:rPr>
              <w:t>Concatenamento</w:t>
            </w:r>
          </w:p>
          <w:p w14:paraId="5A7C1664" w14:textId="77777777" w:rsidR="00B86D04" w:rsidRPr="002F69D7" w:rsidRDefault="00B86D04" w:rsidP="00683304">
            <w:pPr>
              <w:pStyle w:val="Absatz"/>
              <w:rPr>
                <w:lang w:val="it-CH"/>
              </w:rPr>
            </w:pPr>
            <w:r>
              <w:rPr>
                <w:lang w:val="it-CH"/>
              </w:rPr>
              <w:t xml:space="preserve">fra la protezione lato ferrovia e i corrispondenti passaggi a livello sorvegliati si trovano impianti di passaggio a livello a sicurezza intrinseca </w:t>
            </w:r>
            <w:r w:rsidRPr="002F69D7">
              <w:rPr>
                <w:lang w:val="it-CH"/>
              </w:rPr>
              <w:t>oppure una protezione lato ferrovia di altri passaggi a livello sorvegliati</w:t>
            </w:r>
          </w:p>
          <w:p w14:paraId="6573E061" w14:textId="77777777" w:rsidR="00B86D04" w:rsidRPr="002F69D7" w:rsidRDefault="00B86D04" w:rsidP="00683304">
            <w:pPr>
              <w:pStyle w:val="Absatz"/>
              <w:rPr>
                <w:i/>
                <w:lang w:val="it-CH"/>
              </w:rPr>
            </w:pPr>
            <w:r w:rsidRPr="002F69D7">
              <w:rPr>
                <w:i/>
                <w:lang w:val="it-CH"/>
              </w:rPr>
              <w:t>Controllo della marcia dei treni</w:t>
            </w:r>
          </w:p>
          <w:p w14:paraId="2973D237" w14:textId="77777777" w:rsidR="00477D49" w:rsidRPr="002F69D7" w:rsidRDefault="002F69D7" w:rsidP="00683304">
            <w:pPr>
              <w:pStyle w:val="Tab-Utit9pt-kurs"/>
              <w:suppressAutoHyphens/>
              <w:rPr>
                <w:i w:val="0"/>
                <w:lang w:val="it-CH"/>
              </w:rPr>
            </w:pPr>
            <w:r w:rsidRPr="002F69D7">
              <w:rPr>
                <w:i w:val="0"/>
                <w:lang w:val="it-CH"/>
              </w:rPr>
              <w:t>equipaggiamento di sorveglianza</w:t>
            </w:r>
            <w:r w:rsidR="00477D49" w:rsidRPr="002F69D7">
              <w:rPr>
                <w:i w:val="0"/>
                <w:lang w:val="it-CH"/>
              </w:rPr>
              <w:t xml:space="preserve"> a supporto l’osservanza dei segnali o il rispetto delle velocità massime o ad agire sui veicoli </w:t>
            </w:r>
          </w:p>
          <w:p w14:paraId="5B544DD0" w14:textId="77777777" w:rsidR="003F66C2" w:rsidRDefault="003F66C2" w:rsidP="00683304">
            <w:pPr>
              <w:pStyle w:val="Absatz"/>
              <w:rPr>
                <w:i/>
                <w:lang w:val="it-CH"/>
              </w:rPr>
            </w:pPr>
            <w:r>
              <w:rPr>
                <w:i/>
                <w:lang w:val="it-CH"/>
              </w:rPr>
              <w:t>Coordinatore / coordinatrice delle aree dei lavori (COAL)</w:t>
            </w:r>
          </w:p>
          <w:p w14:paraId="4C3A097E" w14:textId="77777777" w:rsidR="003F66C2" w:rsidRPr="003F66C2" w:rsidRDefault="003F66C2" w:rsidP="00683304">
            <w:pPr>
              <w:pStyle w:val="Absatz"/>
              <w:rPr>
                <w:szCs w:val="18"/>
                <w:lang w:val="it-CH"/>
              </w:rPr>
            </w:pPr>
            <w:r w:rsidRPr="003F66C2">
              <w:rPr>
                <w:szCs w:val="18"/>
                <w:lang w:val="it-CH"/>
              </w:rPr>
              <w:t xml:space="preserve">se su binari sbarrati vi sono più aree dei lavori, un CS può essere designato quale COAL </w:t>
            </w:r>
          </w:p>
          <w:p w14:paraId="698AF3F3" w14:textId="77777777" w:rsidR="00B86D04" w:rsidRDefault="00B86D04" w:rsidP="00683304">
            <w:pPr>
              <w:pStyle w:val="Tab-Utit9pt-kurs"/>
              <w:rPr>
                <w:lang w:val="it-CH"/>
              </w:rPr>
            </w:pPr>
            <w:r>
              <w:rPr>
                <w:lang w:val="it-CH"/>
              </w:rPr>
              <w:t>Corsa</w:t>
            </w:r>
          </w:p>
          <w:p w14:paraId="12BD8E91" w14:textId="77777777" w:rsidR="00B86D04" w:rsidRDefault="00B86D04" w:rsidP="00683304">
            <w:pPr>
              <w:pStyle w:val="Absatz"/>
              <w:rPr>
                <w:lang w:val="it-CH"/>
              </w:rPr>
            </w:pPr>
            <w:r>
              <w:rPr>
                <w:lang w:val="it-CH"/>
              </w:rPr>
              <w:t xml:space="preserve">termine generale per corsa treno </w:t>
            </w:r>
            <w:r w:rsidR="00C41772">
              <w:rPr>
                <w:lang w:val="it-CH"/>
              </w:rPr>
              <w:t>o</w:t>
            </w:r>
            <w:r>
              <w:rPr>
                <w:lang w:val="it-CH"/>
              </w:rPr>
              <w:t xml:space="preserve"> movimento di manovra</w:t>
            </w:r>
            <w:r w:rsidR="005D1E3A">
              <w:rPr>
                <w:lang w:val="it-CH"/>
              </w:rPr>
              <w:t>, suddivisi in:</w:t>
            </w:r>
          </w:p>
          <w:p w14:paraId="0D1309A0" w14:textId="77777777" w:rsidR="005D1E3A" w:rsidRPr="005D1E3A" w:rsidRDefault="005D1E3A" w:rsidP="00B955F0">
            <w:pPr>
              <w:pStyle w:val="Absatz"/>
              <w:numPr>
                <w:ilvl w:val="0"/>
                <w:numId w:val="3"/>
              </w:numPr>
              <w:suppressAutoHyphens/>
              <w:rPr>
                <w:i/>
                <w:lang w:val="it-CH"/>
              </w:rPr>
            </w:pPr>
            <w:r w:rsidRPr="005D1E3A">
              <w:rPr>
                <w:i/>
                <w:lang w:val="it-CH"/>
              </w:rPr>
              <w:t>Corse ordinarie</w:t>
            </w:r>
          </w:p>
          <w:p w14:paraId="2E64F467" w14:textId="77777777" w:rsidR="005D1E3A" w:rsidRPr="005D1E3A" w:rsidRDefault="005D1E3A" w:rsidP="00B955F0">
            <w:pPr>
              <w:pStyle w:val="Absatz"/>
              <w:numPr>
                <w:ilvl w:val="1"/>
                <w:numId w:val="3"/>
              </w:numPr>
              <w:suppressAutoHyphens/>
              <w:rPr>
                <w:lang w:val="it-CH"/>
              </w:rPr>
            </w:pPr>
            <w:r w:rsidRPr="005D1E3A">
              <w:rPr>
                <w:i/>
                <w:lang w:val="it-CH"/>
              </w:rPr>
              <w:t>corse regolari,</w:t>
            </w:r>
            <w:r w:rsidRPr="005D1E3A">
              <w:rPr>
                <w:lang w:val="it-CH"/>
              </w:rPr>
              <w:t xml:space="preserve"> se circolano giornalmente o in determinati giorni senza essere ordinate in modo speciale </w:t>
            </w:r>
          </w:p>
          <w:p w14:paraId="7200CC83" w14:textId="77777777" w:rsidR="005D1E3A" w:rsidRPr="005D1E3A" w:rsidRDefault="005D1E3A" w:rsidP="00B955F0">
            <w:pPr>
              <w:pStyle w:val="Absatz"/>
              <w:numPr>
                <w:ilvl w:val="1"/>
                <w:numId w:val="3"/>
              </w:numPr>
              <w:suppressAutoHyphens/>
              <w:rPr>
                <w:lang w:val="it-CH"/>
              </w:rPr>
            </w:pPr>
            <w:r w:rsidRPr="005D1E3A">
              <w:rPr>
                <w:i/>
                <w:lang w:val="it-CH"/>
              </w:rPr>
              <w:t xml:space="preserve">corse facoltative, </w:t>
            </w:r>
            <w:r w:rsidRPr="005D1E3A">
              <w:rPr>
                <w:lang w:val="it-CH"/>
              </w:rPr>
              <w:t>se circolano solo in caso di bisogno in seguito a ordinazioni particolari.</w:t>
            </w:r>
          </w:p>
          <w:p w14:paraId="23B2A72A" w14:textId="77777777" w:rsidR="005D1E3A" w:rsidRPr="005D1E3A" w:rsidRDefault="005D1E3A" w:rsidP="00B955F0">
            <w:pPr>
              <w:pStyle w:val="Absatz"/>
              <w:numPr>
                <w:ilvl w:val="0"/>
                <w:numId w:val="3"/>
              </w:numPr>
              <w:suppressAutoHyphens/>
              <w:rPr>
                <w:i/>
                <w:lang w:val="it-CH"/>
              </w:rPr>
            </w:pPr>
            <w:r w:rsidRPr="005D1E3A">
              <w:rPr>
                <w:i/>
                <w:lang w:val="it-CH"/>
              </w:rPr>
              <w:t>Corse speciali</w:t>
            </w:r>
          </w:p>
          <w:p w14:paraId="17C3CD8D" w14:textId="77777777" w:rsidR="005D1E3A" w:rsidRPr="001D78C0" w:rsidRDefault="005D1E3A" w:rsidP="00683304">
            <w:pPr>
              <w:pStyle w:val="Absatz"/>
              <w:suppressAutoHyphens/>
              <w:ind w:left="1080"/>
              <w:rPr>
                <w:iCs/>
                <w:lang w:val="it-CH"/>
              </w:rPr>
            </w:pPr>
            <w:r w:rsidRPr="001D78C0">
              <w:rPr>
                <w:iCs/>
                <w:lang w:val="it-CH"/>
              </w:rPr>
              <w:t xml:space="preserve">Corse che circolano in seguito a ordinazione particolare e secondo un orario di marcia appositamente compilato </w:t>
            </w:r>
          </w:p>
          <w:p w14:paraId="4DB16527" w14:textId="77777777" w:rsidR="00B86D04" w:rsidRDefault="00B86D04" w:rsidP="00683304">
            <w:pPr>
              <w:pStyle w:val="Tab-Utit9pt-kurs"/>
              <w:rPr>
                <w:lang w:val="it-CH"/>
              </w:rPr>
            </w:pPr>
            <w:r>
              <w:rPr>
                <w:lang w:val="it-CH"/>
              </w:rPr>
              <w:t>Corsa a vista</w:t>
            </w:r>
          </w:p>
          <w:p w14:paraId="54347050" w14:textId="55E47D32" w:rsidR="007E4BE7" w:rsidRDefault="00B86D04" w:rsidP="00683304">
            <w:pPr>
              <w:pStyle w:val="Absatz"/>
              <w:rPr>
                <w:lang w:val="it-CH"/>
              </w:rPr>
            </w:pPr>
            <w:r>
              <w:rPr>
                <w:lang w:val="it-CH"/>
              </w:rPr>
              <w:t>velocità di corsa, adeguata alle condizioni di visibilità, di 40 km/h al massimo,</w:t>
            </w:r>
            <w:r>
              <w:rPr>
                <w:rStyle w:val="FormatvorlageAbsatzVerdichtetdurch08ptChar"/>
                <w:lang w:val="it-CH"/>
              </w:rPr>
              <w:t xml:space="preserve"> </w:t>
            </w:r>
            <w:r>
              <w:rPr>
                <w:lang w:val="it-CH"/>
              </w:rPr>
              <w:t>che</w:t>
            </w:r>
            <w:r>
              <w:rPr>
                <w:spacing w:val="-14"/>
                <w:lang w:val="it-CH"/>
              </w:rPr>
              <w:t xml:space="preserve"> </w:t>
            </w:r>
            <w:r>
              <w:rPr>
                <w:lang w:val="it-CH"/>
              </w:rPr>
              <w:t>permette</w:t>
            </w:r>
            <w:r>
              <w:rPr>
                <w:spacing w:val="-14"/>
                <w:lang w:val="it-CH"/>
              </w:rPr>
              <w:t xml:space="preserve"> </w:t>
            </w:r>
            <w:r>
              <w:rPr>
                <w:lang w:val="it-CH"/>
              </w:rPr>
              <w:t>di fermarsi</w:t>
            </w:r>
            <w:r>
              <w:rPr>
                <w:spacing w:val="-14"/>
                <w:lang w:val="it-CH"/>
              </w:rPr>
              <w:t xml:space="preserve"> </w:t>
            </w:r>
            <w:r>
              <w:rPr>
                <w:lang w:val="it-CH"/>
              </w:rPr>
              <w:t>tempestivamente prima di un eventuale ostacolo riconoscibile a distanza di visuale. In casi singoli, le prescrizioni specifiche d’ordine superiore prevedono altre velocità massime</w:t>
            </w:r>
            <w:r w:rsidR="007E4BE7">
              <w:rPr>
                <w:lang w:val="it-CH"/>
              </w:rPr>
              <w:t>.</w:t>
            </w:r>
            <w:r w:rsidR="007774B7">
              <w:rPr>
                <w:lang w:val="it-CH"/>
              </w:rPr>
              <w:t xml:space="preserve"> </w:t>
            </w:r>
            <w:r w:rsidR="00BD3AEF">
              <w:rPr>
                <w:lang w:val="it-CH"/>
              </w:rPr>
              <w:t>Nell’</w:t>
            </w:r>
            <w:r w:rsidR="007E4BE7">
              <w:rPr>
                <w:lang w:val="it-CH"/>
              </w:rPr>
              <w:t>esercizio di tram, i GI possono segnalare delle velocità massime derogatorie o regolarle nelle prescrizioni d’esercizio.</w:t>
            </w:r>
          </w:p>
          <w:p w14:paraId="56DF1554" w14:textId="77777777" w:rsidR="00B86D04" w:rsidRDefault="00B86D04" w:rsidP="00683304">
            <w:pPr>
              <w:pStyle w:val="Tab-Utit9pt-kurs"/>
              <w:rPr>
                <w:lang w:val="it-CH"/>
              </w:rPr>
            </w:pPr>
            <w:r>
              <w:rPr>
                <w:lang w:val="it-CH"/>
              </w:rPr>
              <w:t xml:space="preserve">Corsa di manovra </w:t>
            </w:r>
          </w:p>
          <w:p w14:paraId="4742256F" w14:textId="77777777" w:rsidR="00B86D04" w:rsidRDefault="00B86D04" w:rsidP="00683304">
            <w:pPr>
              <w:pStyle w:val="Absatz"/>
              <w:rPr>
                <w:lang w:val="it-CH"/>
              </w:rPr>
            </w:pPr>
            <w:r>
              <w:rPr>
                <w:lang w:val="it-CH"/>
              </w:rPr>
              <w:t>movimento di manovra di veicoli motori singoli o accoppiati, senza o con peso rimorchiato trainato o spinto</w:t>
            </w:r>
          </w:p>
          <w:p w14:paraId="4FA2FF12" w14:textId="279D129A" w:rsidR="00B86D04" w:rsidRDefault="00B86D04" w:rsidP="00683304">
            <w:pPr>
              <w:pStyle w:val="Tab-Utit9pt-kurs"/>
              <w:rPr>
                <w:lang w:val="it-CH"/>
              </w:rPr>
            </w:pPr>
            <w:r>
              <w:rPr>
                <w:lang w:val="it-CH"/>
              </w:rPr>
              <w:br w:type="page"/>
              <w:t>Corsa treno</w:t>
            </w:r>
          </w:p>
          <w:p w14:paraId="4FDF7529" w14:textId="4A9E9038" w:rsidR="00E66056" w:rsidRPr="00727009" w:rsidRDefault="00E66056" w:rsidP="00683304">
            <w:pPr>
              <w:pStyle w:val="Tab-Utit9pt-kurs"/>
              <w:rPr>
                <w:i w:val="0"/>
                <w:lang w:val="it-CH"/>
              </w:rPr>
            </w:pPr>
            <w:r w:rsidRPr="00727009">
              <w:rPr>
                <w:i w:val="0"/>
                <w:lang w:val="it-CH"/>
              </w:rPr>
              <w:t>corsa</w:t>
            </w:r>
          </w:p>
          <w:p w14:paraId="74BEC69A" w14:textId="4D894EB3" w:rsidR="004C18F5" w:rsidRDefault="00B86D04" w:rsidP="004C18F5">
            <w:pPr>
              <w:pStyle w:val="Absatz"/>
              <w:numPr>
                <w:ilvl w:val="0"/>
                <w:numId w:val="3"/>
              </w:numPr>
              <w:suppressAutoHyphens/>
              <w:rPr>
                <w:iCs/>
                <w:lang w:val="it-CH"/>
              </w:rPr>
            </w:pPr>
            <w:r w:rsidRPr="004C18F5">
              <w:rPr>
                <w:iCs/>
                <w:lang w:val="it-CH"/>
              </w:rPr>
              <w:t xml:space="preserve">in stazione e sulla tratta assicurata e regolata da segnali principali, </w:t>
            </w:r>
            <w:r w:rsidR="004C18F5">
              <w:rPr>
                <w:iCs/>
                <w:lang w:val="it-CH"/>
              </w:rPr>
              <w:t>o</w:t>
            </w:r>
          </w:p>
          <w:p w14:paraId="3B203705" w14:textId="2A9669CF" w:rsidR="00B86D04" w:rsidRPr="004C18F5" w:rsidRDefault="00B86D04" w:rsidP="004C18F5">
            <w:pPr>
              <w:pStyle w:val="Absatz"/>
              <w:numPr>
                <w:ilvl w:val="0"/>
                <w:numId w:val="3"/>
              </w:numPr>
              <w:suppressAutoHyphens/>
              <w:rPr>
                <w:iCs/>
                <w:lang w:val="it-CH"/>
              </w:rPr>
            </w:pPr>
            <w:r w:rsidRPr="004C18F5">
              <w:rPr>
                <w:iCs/>
                <w:lang w:val="it-CH"/>
              </w:rPr>
              <w:t xml:space="preserve">treni in </w:t>
            </w:r>
            <w:r w:rsidR="004C18F5">
              <w:rPr>
                <w:iCs/>
                <w:lang w:val="it-CH"/>
              </w:rPr>
              <w:t>esercizio di tram</w:t>
            </w:r>
          </w:p>
          <w:p w14:paraId="5DEBA0B8" w14:textId="77777777" w:rsidR="00B86D04" w:rsidRDefault="00B86D04" w:rsidP="00683304">
            <w:pPr>
              <w:pStyle w:val="Tab-Utit9pt-kurs"/>
              <w:rPr>
                <w:lang w:val="it-CH"/>
              </w:rPr>
            </w:pPr>
            <w:r>
              <w:rPr>
                <w:lang w:val="it-CH"/>
              </w:rPr>
              <w:t>Dati della tratta</w:t>
            </w:r>
          </w:p>
          <w:p w14:paraId="33818DE2" w14:textId="77777777" w:rsidR="00B86D04" w:rsidRDefault="00B86D04" w:rsidP="00683304">
            <w:pPr>
              <w:pStyle w:val="Absatz"/>
              <w:rPr>
                <w:lang w:val="it-CH"/>
              </w:rPr>
            </w:pPr>
            <w:r>
              <w:rPr>
                <w:lang w:val="it-CH"/>
              </w:rPr>
              <w:t>informazioni concernenti lunghezza, velocità ammessa e pendenza delle varie sezioni di binario, posizione e lunghezza di determinati oggetti (p.es. stazione, galleria, passaggio a livello, ponti, tratte di protezione LC)</w:t>
            </w:r>
          </w:p>
          <w:p w14:paraId="0C2CE52E" w14:textId="77777777" w:rsidR="00B86D04" w:rsidRDefault="00B86D04" w:rsidP="00683304">
            <w:pPr>
              <w:pStyle w:val="Tab-Utit9pt-kurs"/>
              <w:rPr>
                <w:b/>
                <w:bCs/>
                <w:iCs/>
                <w:sz w:val="20"/>
                <w:lang w:val="it-CH"/>
              </w:rPr>
            </w:pPr>
            <w:r>
              <w:rPr>
                <w:lang w:val="it-CH"/>
              </w:rPr>
              <w:t>Dati del treno</w:t>
            </w:r>
          </w:p>
          <w:p w14:paraId="3160D387" w14:textId="77777777" w:rsidR="00B86D04" w:rsidRDefault="00B86D04" w:rsidP="00683304">
            <w:pPr>
              <w:pStyle w:val="Absatz"/>
              <w:rPr>
                <w:lang w:val="it-CH"/>
              </w:rPr>
            </w:pPr>
            <w:r>
              <w:rPr>
                <w:lang w:val="it-CH"/>
              </w:rPr>
              <w:t xml:space="preserve">informazioni concernenti il treno come lunghezza, velocità massima e rapporto di frenatura, di regola immesse dal </w:t>
            </w:r>
            <w:r w:rsidR="00477D49">
              <w:rPr>
                <w:lang w:val="it-CH"/>
              </w:rPr>
              <w:t>MAC</w:t>
            </w:r>
            <w:r>
              <w:rPr>
                <w:lang w:val="it-CH"/>
              </w:rPr>
              <w:t xml:space="preserve"> prima della corsa del treno</w:t>
            </w:r>
          </w:p>
          <w:p w14:paraId="6A9FB643" w14:textId="77777777" w:rsidR="008403F7" w:rsidRPr="008403F7" w:rsidRDefault="008403F7" w:rsidP="00683304">
            <w:pPr>
              <w:pStyle w:val="Absatz"/>
              <w:suppressAutoHyphens/>
              <w:spacing w:before="120"/>
              <w:rPr>
                <w:i/>
                <w:lang w:val="it-CH"/>
              </w:rPr>
            </w:pPr>
            <w:r w:rsidRPr="008403F7">
              <w:rPr>
                <w:i/>
                <w:lang w:val="it-CH"/>
              </w:rPr>
              <w:t>Direzione responsabile della sicurezza (DS)</w:t>
            </w:r>
          </w:p>
          <w:p w14:paraId="0C20087A" w14:textId="77777777" w:rsidR="008403F7" w:rsidRPr="008403F7" w:rsidRDefault="008403F7" w:rsidP="00683304">
            <w:pPr>
              <w:pStyle w:val="Absatz"/>
              <w:suppressAutoHyphens/>
              <w:spacing w:before="120"/>
              <w:rPr>
                <w:lang w:val="it-CH"/>
              </w:rPr>
            </w:pPr>
            <w:r w:rsidRPr="008403F7">
              <w:rPr>
                <w:lang w:val="it-CH"/>
              </w:rPr>
              <w:t xml:space="preserve">servizio che, sotto la responsabilità del GI, prescrive e sorveglia il DISPO con le misure di sicurezza. Ciò include anche i necessari adeguamenti all’avanzamento dei lavori </w:t>
            </w:r>
          </w:p>
          <w:p w14:paraId="43F1E585" w14:textId="77777777" w:rsidR="00B86D04" w:rsidRPr="008403F7" w:rsidRDefault="00B86D04" w:rsidP="00683304">
            <w:pPr>
              <w:pStyle w:val="Tab-Utit9pt-kurs"/>
              <w:rPr>
                <w:lang w:val="it-CH"/>
              </w:rPr>
            </w:pPr>
            <w:r w:rsidRPr="008403F7">
              <w:rPr>
                <w:lang w:val="it-CH"/>
              </w:rPr>
              <w:t>Dispositivi d’allarme</w:t>
            </w:r>
          </w:p>
          <w:p w14:paraId="31FEF7CF" w14:textId="77777777" w:rsidR="00B86D04" w:rsidRPr="008403F7" w:rsidRDefault="00B86D04" w:rsidP="00683304">
            <w:pPr>
              <w:pStyle w:val="Absatz"/>
              <w:rPr>
                <w:lang w:val="it-CH"/>
              </w:rPr>
            </w:pPr>
            <w:r w:rsidRPr="008403F7">
              <w:rPr>
                <w:lang w:val="it-CH"/>
              </w:rPr>
              <w:t>attrezzature acustiche o ottiche (p.es. cornette d’allarme, cornette d’annuncio, apparecchi di avvertimento per singole persone, lampade girevoli) per l’emissione di segnali di allarme</w:t>
            </w:r>
          </w:p>
          <w:p w14:paraId="1D758789" w14:textId="77777777" w:rsidR="000A1C8C" w:rsidRPr="008403F7" w:rsidRDefault="000A1C8C" w:rsidP="00683304">
            <w:pPr>
              <w:pStyle w:val="Tab-Utit9pt-kurs"/>
              <w:suppressAutoHyphens/>
              <w:rPr>
                <w:lang w:val="it-CH"/>
              </w:rPr>
            </w:pPr>
            <w:r w:rsidRPr="008403F7">
              <w:rPr>
                <w:lang w:val="it-CH"/>
              </w:rPr>
              <w:t>Dispositivo d’annuncio di binario libero (ABL)</w:t>
            </w:r>
          </w:p>
          <w:p w14:paraId="40DD4340" w14:textId="77777777" w:rsidR="000A1C8C" w:rsidRPr="008403F7" w:rsidRDefault="000A1C8C" w:rsidP="00683304">
            <w:pPr>
              <w:pStyle w:val="Tab-Utit9pt-kurs"/>
              <w:suppressAutoHyphens/>
              <w:rPr>
                <w:i w:val="0"/>
                <w:lang w:val="it-CH"/>
              </w:rPr>
            </w:pPr>
            <w:r w:rsidRPr="008403F7">
              <w:rPr>
                <w:i w:val="0"/>
                <w:lang w:val="it-CH"/>
              </w:rPr>
              <w:t>installazione tecnica che permette di accertare se sezioni di binario sono libere da veicoli ferroviari</w:t>
            </w:r>
          </w:p>
          <w:p w14:paraId="0369B5BC" w14:textId="77777777" w:rsidR="00B86D04" w:rsidRPr="008403F7" w:rsidRDefault="00B86D04" w:rsidP="00683304">
            <w:pPr>
              <w:pStyle w:val="Tab-Utit9pt-kurs"/>
              <w:rPr>
                <w:lang w:val="it-CH"/>
              </w:rPr>
            </w:pPr>
            <w:r w:rsidRPr="008403F7">
              <w:rPr>
                <w:lang w:val="it-CH"/>
              </w:rPr>
              <w:t>Dispositivo d’inversione</w:t>
            </w:r>
          </w:p>
          <w:p w14:paraId="096DABB7" w14:textId="77777777" w:rsidR="00B86D04" w:rsidRPr="008403F7" w:rsidRDefault="00B86D04" w:rsidP="00683304">
            <w:pPr>
              <w:pStyle w:val="Absatz"/>
              <w:rPr>
                <w:lang w:val="it-CH"/>
              </w:rPr>
            </w:pPr>
            <w:r w:rsidRPr="008403F7">
              <w:rPr>
                <w:lang w:val="it-CH"/>
              </w:rPr>
              <w:t>dispositivo del veicolo per la regolazione dell’efficacia di frenatura necessaria</w:t>
            </w:r>
          </w:p>
          <w:p w14:paraId="4F614AB8" w14:textId="77777777" w:rsidR="00B86D04" w:rsidRPr="008403F7" w:rsidRDefault="00B86D04" w:rsidP="00683304">
            <w:pPr>
              <w:pStyle w:val="Tab-Utit9pt-kurs"/>
              <w:rPr>
                <w:lang w:val="it-CH"/>
              </w:rPr>
            </w:pPr>
            <w:r w:rsidRPr="008403F7">
              <w:rPr>
                <w:lang w:val="it-CH"/>
              </w:rPr>
              <w:t>Distanza di frenatura</w:t>
            </w:r>
          </w:p>
          <w:p w14:paraId="627C5A5F" w14:textId="77777777" w:rsidR="00B86D04" w:rsidRPr="008403F7" w:rsidRDefault="00B86D04" w:rsidP="00683304">
            <w:pPr>
              <w:pStyle w:val="Absatz"/>
              <w:rPr>
                <w:lang w:val="it-CH"/>
              </w:rPr>
            </w:pPr>
            <w:r w:rsidRPr="008403F7">
              <w:rPr>
                <w:lang w:val="it-CH"/>
              </w:rPr>
              <w:t>distanza necessaria per ridurre una velocità di corsa a quella definita o fino alla fermata, a dipendenza della velocità massima, del rapporto di frenatura e della pendenza della tratta</w:t>
            </w:r>
          </w:p>
          <w:p w14:paraId="57A3CD12" w14:textId="77777777" w:rsidR="008403F7" w:rsidRPr="008403F7" w:rsidRDefault="008403F7" w:rsidP="00683304">
            <w:pPr>
              <w:pStyle w:val="Absatz"/>
              <w:suppressAutoHyphens/>
              <w:spacing w:before="120"/>
              <w:rPr>
                <w:i/>
                <w:lang w:val="it-CH"/>
              </w:rPr>
            </w:pPr>
            <w:r w:rsidRPr="008403F7">
              <w:rPr>
                <w:i/>
                <w:lang w:val="it-CH"/>
              </w:rPr>
              <w:t>Dispositivo di sicurezza (DISPO)</w:t>
            </w:r>
          </w:p>
          <w:p w14:paraId="70D15CA6" w14:textId="0AAA8BF6" w:rsidR="00A3348B" w:rsidRDefault="008403F7" w:rsidP="00683304">
            <w:pPr>
              <w:pStyle w:val="Absatz"/>
              <w:suppressAutoHyphens/>
              <w:spacing w:before="120"/>
              <w:rPr>
                <w:lang w:val="it-CH"/>
              </w:rPr>
            </w:pPr>
            <w:r w:rsidRPr="008403F7">
              <w:rPr>
                <w:lang w:val="it-CH"/>
              </w:rPr>
              <w:t xml:space="preserve">definizione delle misure di sicurezza necessarie per un’area dei lavori e delle indicazioni prescritte dai GI nelle loro disposizioni di esecuzione </w:t>
            </w:r>
          </w:p>
          <w:p w14:paraId="2ADC3222" w14:textId="77777777" w:rsidR="00B86D04" w:rsidRDefault="00B86D04" w:rsidP="00683304">
            <w:pPr>
              <w:pStyle w:val="Tab-Utit9pt-kurs"/>
              <w:rPr>
                <w:lang w:val="it-CH"/>
              </w:rPr>
            </w:pPr>
            <w:r w:rsidRPr="00C41772">
              <w:rPr>
                <w:lang w:val="it-CH"/>
              </w:rPr>
              <w:t>Driver Machine Interface</w:t>
            </w:r>
            <w:r w:rsidR="003769F4" w:rsidRPr="00C41772">
              <w:rPr>
                <w:lang w:val="it-CH"/>
              </w:rPr>
              <w:t xml:space="preserve"> (DMI)</w:t>
            </w:r>
          </w:p>
          <w:p w14:paraId="5C7C167F" w14:textId="77777777" w:rsidR="00B86D04" w:rsidRDefault="00B86D04" w:rsidP="00683304">
            <w:pPr>
              <w:pStyle w:val="Absatz"/>
              <w:rPr>
                <w:lang w:val="it-CH"/>
              </w:rPr>
            </w:pPr>
            <w:r>
              <w:rPr>
                <w:lang w:val="it-CH"/>
              </w:rPr>
              <w:t>elemento di servizio e di visualizzazione in cabina</w:t>
            </w:r>
            <w:r w:rsidR="003769F4">
              <w:rPr>
                <w:lang w:val="it-CH"/>
              </w:rPr>
              <w:t xml:space="preserve"> di guida</w:t>
            </w:r>
            <w:r>
              <w:rPr>
                <w:lang w:val="it-CH"/>
              </w:rPr>
              <w:t xml:space="preserve"> </w:t>
            </w:r>
          </w:p>
          <w:p w14:paraId="1F77DF4E" w14:textId="77777777" w:rsidR="00B86D04" w:rsidRDefault="00B86D04" w:rsidP="00683304">
            <w:pPr>
              <w:pStyle w:val="Tab-Utit9pt-kurs"/>
              <w:rPr>
                <w:lang w:val="it-CH"/>
              </w:rPr>
            </w:pPr>
            <w:r>
              <w:rPr>
                <w:lang w:val="it-CH"/>
              </w:rPr>
              <w:t>Elettrotreno</w:t>
            </w:r>
          </w:p>
          <w:p w14:paraId="54BE6CA8" w14:textId="77777777" w:rsidR="00B86D04" w:rsidRDefault="00B86D04" w:rsidP="00683304">
            <w:pPr>
              <w:pStyle w:val="Tab-Utit9pt-kurs"/>
              <w:jc w:val="both"/>
              <w:rPr>
                <w:lang w:val="it-CH"/>
              </w:rPr>
            </w:pPr>
            <w:r>
              <w:rPr>
                <w:i w:val="0"/>
                <w:lang w:val="it-CH"/>
              </w:rPr>
              <w:t>unità semovente, accoppiata in modo rigido e non separabile in esercizio regolare</w:t>
            </w:r>
          </w:p>
          <w:p w14:paraId="3CE82D7B" w14:textId="77777777" w:rsidR="00B86D04" w:rsidRDefault="00B86D04" w:rsidP="00683304">
            <w:pPr>
              <w:pStyle w:val="Tab-Utit9pt-kurs"/>
              <w:rPr>
                <w:lang w:val="it-CH"/>
              </w:rPr>
            </w:pPr>
            <w:r>
              <w:rPr>
                <w:lang w:val="it-CH"/>
              </w:rPr>
              <w:t>Esercizio banalizzato</w:t>
            </w:r>
          </w:p>
          <w:p w14:paraId="32258D4B" w14:textId="7C6E48C6" w:rsidR="00B86D04" w:rsidRDefault="00B86D04" w:rsidP="00683304">
            <w:pPr>
              <w:pStyle w:val="Absatz"/>
              <w:rPr>
                <w:lang w:val="it-CH"/>
              </w:rPr>
            </w:pPr>
            <w:r>
              <w:rPr>
                <w:lang w:val="it-CH"/>
              </w:rPr>
              <w:t>equipaggiamento delle tratte a più binari, con ogni binario dotato di segnali principali e blocco di tratta, che permette la circolazione su ogni binario in entrambe le direzioni</w:t>
            </w:r>
          </w:p>
          <w:p w14:paraId="2399DC61" w14:textId="2F06640A" w:rsidR="008608BC" w:rsidRDefault="008608BC" w:rsidP="008608BC">
            <w:pPr>
              <w:pStyle w:val="Tab-Utit9pt-kurs"/>
              <w:rPr>
                <w:lang w:val="it-CH"/>
              </w:rPr>
            </w:pPr>
            <w:r>
              <w:rPr>
                <w:lang w:val="it-CH"/>
              </w:rPr>
              <w:t>Esercizio delle ferrovie</w:t>
            </w:r>
          </w:p>
          <w:p w14:paraId="7ECD04CD" w14:textId="49DB20C0" w:rsidR="008608BC" w:rsidRDefault="008608BC" w:rsidP="00FD3F80">
            <w:pPr>
              <w:pStyle w:val="Absatz"/>
              <w:rPr>
                <w:lang w:val="it-CH"/>
              </w:rPr>
            </w:pPr>
            <w:r>
              <w:rPr>
                <w:lang w:val="it-CH"/>
              </w:rPr>
              <w:t xml:space="preserve">esercizio ferroviario </w:t>
            </w:r>
            <w:proofErr w:type="gramStart"/>
            <w:r>
              <w:rPr>
                <w:lang w:val="it-CH"/>
              </w:rPr>
              <w:t>e</w:t>
            </w:r>
            <w:proofErr w:type="gramEnd"/>
            <w:r>
              <w:rPr>
                <w:lang w:val="it-CH"/>
              </w:rPr>
              <w:t xml:space="preserve"> esercizio di tram</w:t>
            </w:r>
          </w:p>
          <w:p w14:paraId="65AA4644" w14:textId="41962B3B" w:rsidR="002B4AB7" w:rsidRPr="00577FC0" w:rsidRDefault="002B4AB7">
            <w:pPr>
              <w:pStyle w:val="Tab-Utit9pt-kurs"/>
              <w:rPr>
                <w:iCs/>
                <w:lang w:val="it-CH"/>
              </w:rPr>
            </w:pPr>
            <w:r w:rsidRPr="00F37F96">
              <w:rPr>
                <w:iCs/>
                <w:lang w:val="it-CH"/>
              </w:rPr>
              <w:t>esercizio ferroviario</w:t>
            </w:r>
          </w:p>
          <w:p w14:paraId="39055C1D" w14:textId="55756DA4" w:rsidR="00280E50" w:rsidRPr="00280E50" w:rsidRDefault="00280E50">
            <w:pPr>
              <w:pStyle w:val="Tab-Utit9pt-kurs"/>
              <w:rPr>
                <w:i w:val="0"/>
                <w:iCs/>
                <w:lang w:val="it-CH"/>
              </w:rPr>
            </w:pPr>
            <w:r w:rsidRPr="00280E50">
              <w:rPr>
                <w:i w:val="0"/>
                <w:iCs/>
                <w:lang w:val="it-CH"/>
              </w:rPr>
              <w:t xml:space="preserve">esercizio in applicazione dei seguenti ambiti di validità parziali: </w:t>
            </w:r>
          </w:p>
          <w:p w14:paraId="7186D15F" w14:textId="088721D9" w:rsidR="00280E50" w:rsidRPr="00577FC0" w:rsidRDefault="00280E50" w:rsidP="00577FC0">
            <w:pPr>
              <w:pStyle w:val="Absatz"/>
              <w:numPr>
                <w:ilvl w:val="1"/>
                <w:numId w:val="3"/>
              </w:numPr>
              <w:suppressAutoHyphens/>
              <w:rPr>
                <w:iCs/>
                <w:lang w:val="it-CH"/>
              </w:rPr>
            </w:pPr>
            <w:r w:rsidRPr="00577FC0">
              <w:rPr>
                <w:iCs/>
                <w:lang w:val="it-CH"/>
              </w:rPr>
              <w:t>«Esclusivamente movimenti di manovra»</w:t>
            </w:r>
          </w:p>
          <w:p w14:paraId="5C1B1688" w14:textId="34842D24" w:rsidR="00280E50" w:rsidRPr="00577FC0" w:rsidRDefault="00280E50" w:rsidP="00577FC0">
            <w:pPr>
              <w:pStyle w:val="Absatz"/>
              <w:numPr>
                <w:ilvl w:val="1"/>
                <w:numId w:val="3"/>
              </w:numPr>
              <w:suppressAutoHyphens/>
              <w:rPr>
                <w:iCs/>
                <w:lang w:val="it-CH"/>
              </w:rPr>
            </w:pPr>
            <w:r w:rsidRPr="00577FC0">
              <w:rPr>
                <w:iCs/>
                <w:lang w:val="it-CH"/>
              </w:rPr>
              <w:t xml:space="preserve">«Segnalazione esterna rete </w:t>
            </w:r>
            <w:r w:rsidR="008608BC" w:rsidRPr="00577FC0">
              <w:rPr>
                <w:iCs/>
                <w:lang w:val="it-CH"/>
              </w:rPr>
              <w:t>in</w:t>
            </w:r>
            <w:r w:rsidR="003D113A">
              <w:rPr>
                <w:iCs/>
                <w:lang w:val="it-CH"/>
              </w:rPr>
              <w:t>t</w:t>
            </w:r>
            <w:r w:rsidR="008608BC" w:rsidRPr="00577FC0">
              <w:rPr>
                <w:iCs/>
                <w:lang w:val="it-CH"/>
              </w:rPr>
              <w:t>er</w:t>
            </w:r>
            <w:r w:rsidRPr="00577FC0">
              <w:rPr>
                <w:iCs/>
                <w:lang w:val="it-CH"/>
              </w:rPr>
              <w:t>operabile»</w:t>
            </w:r>
          </w:p>
          <w:p w14:paraId="163C4456" w14:textId="7940678D" w:rsidR="00280E50" w:rsidRPr="00577FC0" w:rsidRDefault="00280E50" w:rsidP="00577FC0">
            <w:pPr>
              <w:pStyle w:val="Absatz"/>
              <w:numPr>
                <w:ilvl w:val="1"/>
                <w:numId w:val="3"/>
              </w:numPr>
              <w:suppressAutoHyphens/>
              <w:rPr>
                <w:iCs/>
                <w:lang w:val="it-CH"/>
              </w:rPr>
            </w:pPr>
            <w:r w:rsidRPr="00577FC0">
              <w:rPr>
                <w:iCs/>
                <w:lang w:val="it-CH"/>
              </w:rPr>
              <w:t>«</w:t>
            </w:r>
            <w:r w:rsidR="008608BC" w:rsidRPr="00577FC0">
              <w:rPr>
                <w:iCs/>
                <w:lang w:val="it-CH"/>
              </w:rPr>
              <w:t>Segnalazione esterna rete non interoperabile</w:t>
            </w:r>
            <w:r w:rsidRPr="00577FC0">
              <w:rPr>
                <w:iCs/>
                <w:lang w:val="it-CH"/>
              </w:rPr>
              <w:t>»</w:t>
            </w:r>
          </w:p>
          <w:p w14:paraId="2116646C" w14:textId="12544861" w:rsidR="00280E50" w:rsidRPr="00577FC0" w:rsidRDefault="00280E50" w:rsidP="00577FC0">
            <w:pPr>
              <w:pStyle w:val="Absatz"/>
              <w:numPr>
                <w:ilvl w:val="1"/>
                <w:numId w:val="3"/>
              </w:numPr>
              <w:suppressAutoHyphens/>
              <w:rPr>
                <w:iCs/>
                <w:lang w:val="it-CH"/>
              </w:rPr>
            </w:pPr>
            <w:r w:rsidRPr="00577FC0">
              <w:rPr>
                <w:iCs/>
                <w:lang w:val="it-CH"/>
              </w:rPr>
              <w:t>«</w:t>
            </w:r>
            <w:r w:rsidR="008608BC" w:rsidRPr="00577FC0">
              <w:rPr>
                <w:iCs/>
                <w:lang w:val="it-CH"/>
              </w:rPr>
              <w:t>Corse senza segnali con consenso</w:t>
            </w:r>
            <w:r w:rsidRPr="00577FC0">
              <w:rPr>
                <w:iCs/>
                <w:lang w:val="it-CH"/>
              </w:rPr>
              <w:t>».</w:t>
            </w:r>
          </w:p>
          <w:p w14:paraId="26D3075C" w14:textId="355760F7" w:rsidR="00FD3F80" w:rsidRDefault="00FD3F80" w:rsidP="00577FC0">
            <w:pPr>
              <w:pStyle w:val="Tab-Utit9pt-kurs"/>
              <w:rPr>
                <w:lang w:val="it-CH"/>
              </w:rPr>
            </w:pPr>
            <w:r>
              <w:rPr>
                <w:lang w:val="it-CH"/>
              </w:rPr>
              <w:t xml:space="preserve">Esercizio di tram </w:t>
            </w:r>
          </w:p>
          <w:p w14:paraId="742FA4FD" w14:textId="647B7AF8" w:rsidR="00577FC0" w:rsidRPr="00577FC0" w:rsidRDefault="00577FC0" w:rsidP="00577FC0">
            <w:pPr>
              <w:pStyle w:val="Tab-Utit9pt-kurs"/>
              <w:rPr>
                <w:i w:val="0"/>
                <w:iCs/>
                <w:lang w:val="it-CH"/>
              </w:rPr>
            </w:pPr>
            <w:r>
              <w:rPr>
                <w:i w:val="0"/>
                <w:iCs/>
                <w:lang w:val="it-CH"/>
              </w:rPr>
              <w:t xml:space="preserve">esercizio in applicazione dell’ambito di validità parziale </w:t>
            </w:r>
            <w:r w:rsidRPr="00577FC0">
              <w:rPr>
                <w:i w:val="0"/>
                <w:lang w:val="it-CH"/>
              </w:rPr>
              <w:t>«tram»</w:t>
            </w:r>
          </w:p>
          <w:p w14:paraId="077804A2" w14:textId="77777777" w:rsidR="00B86D04" w:rsidRDefault="00B86D04" w:rsidP="00683304">
            <w:pPr>
              <w:pStyle w:val="Tab-Utit9pt-kurs"/>
              <w:rPr>
                <w:lang w:val="it-CH"/>
              </w:rPr>
            </w:pPr>
            <w:r>
              <w:rPr>
                <w:lang w:val="it-CH"/>
              </w:rPr>
              <w:t>Fermata</w:t>
            </w:r>
          </w:p>
          <w:p w14:paraId="2256662A" w14:textId="77777777" w:rsidR="00B86D04" w:rsidRDefault="00B86D04" w:rsidP="00683304">
            <w:pPr>
              <w:pStyle w:val="Struktur1"/>
              <w:rPr>
                <w:lang w:val="it-CH"/>
              </w:rPr>
            </w:pPr>
            <w:r>
              <w:rPr>
                <w:lang w:val="it-CH"/>
              </w:rPr>
              <w:t>–</w:t>
            </w:r>
            <w:r>
              <w:rPr>
                <w:lang w:val="it-CH"/>
              </w:rPr>
              <w:tab/>
            </w:r>
            <w:r>
              <w:rPr>
                <w:i/>
                <w:lang w:val="it-CH"/>
              </w:rPr>
              <w:t>fermata prescritta</w:t>
            </w:r>
            <w:r>
              <w:rPr>
                <w:lang w:val="it-CH"/>
              </w:rPr>
              <w:tab/>
            </w:r>
            <w:r>
              <w:rPr>
                <w:lang w:val="it-CH"/>
              </w:rPr>
              <w:br/>
              <w:t>fermata ordinaria e straordinaria</w:t>
            </w:r>
          </w:p>
          <w:p w14:paraId="679A0C48" w14:textId="77777777" w:rsidR="00B86D04" w:rsidRDefault="00B86D04" w:rsidP="00683304">
            <w:pPr>
              <w:pStyle w:val="Struktur1"/>
              <w:ind w:left="924"/>
              <w:rPr>
                <w:lang w:val="it-CH"/>
              </w:rPr>
            </w:pPr>
            <w:r>
              <w:rPr>
                <w:lang w:val="it-CH"/>
              </w:rPr>
              <w:t>–</w:t>
            </w:r>
            <w:r>
              <w:rPr>
                <w:lang w:val="it-CH"/>
              </w:rPr>
              <w:tab/>
            </w:r>
            <w:r>
              <w:rPr>
                <w:i/>
                <w:lang w:val="it-CH"/>
              </w:rPr>
              <w:t>fermata ordinaria</w:t>
            </w:r>
            <w:r>
              <w:rPr>
                <w:lang w:val="it-CH"/>
              </w:rPr>
              <w:tab/>
            </w:r>
            <w:r>
              <w:rPr>
                <w:lang w:val="it-CH"/>
              </w:rPr>
              <w:br/>
              <w:t>fermata prescritta nell’orario di marcia, inclusa la fermata facoltativa</w:t>
            </w:r>
          </w:p>
          <w:p w14:paraId="1BD61ABF" w14:textId="77777777" w:rsidR="00B86D04" w:rsidRDefault="00B86D04" w:rsidP="00683304">
            <w:pPr>
              <w:pStyle w:val="Struktur1"/>
              <w:ind w:left="924"/>
              <w:rPr>
                <w:lang w:val="it-CH"/>
              </w:rPr>
            </w:pPr>
            <w:r>
              <w:rPr>
                <w:lang w:val="it-CH"/>
              </w:rPr>
              <w:t>–</w:t>
            </w:r>
            <w:r>
              <w:rPr>
                <w:lang w:val="it-CH"/>
              </w:rPr>
              <w:tab/>
            </w:r>
            <w:r>
              <w:rPr>
                <w:i/>
                <w:lang w:val="it-CH"/>
              </w:rPr>
              <w:t>fermata straordinaria</w:t>
            </w:r>
            <w:r>
              <w:rPr>
                <w:lang w:val="it-CH"/>
              </w:rPr>
              <w:tab/>
            </w:r>
            <w:r>
              <w:rPr>
                <w:lang w:val="it-CH"/>
              </w:rPr>
              <w:br/>
              <w:t>fermata non prescritta tramite orario di marcia</w:t>
            </w:r>
          </w:p>
          <w:p w14:paraId="7FCCDD23" w14:textId="77777777" w:rsidR="00B86D04" w:rsidRDefault="00B86D04" w:rsidP="00683304">
            <w:pPr>
              <w:pStyle w:val="Struktur1"/>
              <w:rPr>
                <w:lang w:val="it-CH"/>
              </w:rPr>
            </w:pPr>
            <w:r>
              <w:rPr>
                <w:lang w:val="it-CH"/>
              </w:rPr>
              <w:t>–</w:t>
            </w:r>
            <w:r>
              <w:rPr>
                <w:lang w:val="it-CH"/>
              </w:rPr>
              <w:tab/>
            </w:r>
            <w:r>
              <w:rPr>
                <w:i/>
                <w:lang w:val="it-CH"/>
              </w:rPr>
              <w:t>fermata non prescritta</w:t>
            </w:r>
            <w:r>
              <w:rPr>
                <w:lang w:val="it-CH"/>
              </w:rPr>
              <w:tab/>
            </w:r>
            <w:r>
              <w:rPr>
                <w:lang w:val="it-CH"/>
              </w:rPr>
              <w:br/>
              <w:t>fermata causata dallo svolgimento dell’esercizio o una perturbazione, p.es. da un segnale su posizione di fermata</w:t>
            </w:r>
          </w:p>
          <w:p w14:paraId="714C7A0E" w14:textId="77777777" w:rsidR="00B86D04" w:rsidRDefault="00B86D04" w:rsidP="00683304">
            <w:pPr>
              <w:pStyle w:val="Tab-Utit9pt-kurs"/>
              <w:rPr>
                <w:lang w:val="it-CH"/>
              </w:rPr>
            </w:pPr>
            <w:r>
              <w:rPr>
                <w:lang w:val="it-CH"/>
              </w:rPr>
              <w:t>Fermata</w:t>
            </w:r>
          </w:p>
          <w:p w14:paraId="10023997" w14:textId="35035283" w:rsidR="001C6DB4" w:rsidRDefault="00B86D04" w:rsidP="00683304">
            <w:pPr>
              <w:pStyle w:val="Absatz"/>
              <w:rPr>
                <w:lang w:val="it-CH"/>
              </w:rPr>
            </w:pPr>
            <w:r>
              <w:rPr>
                <w:lang w:val="it-CH"/>
              </w:rPr>
              <w:t>impianto aperto al traffico pubblico situato in tratta</w:t>
            </w:r>
            <w:r w:rsidR="00A9595B">
              <w:rPr>
                <w:lang w:val="it-CH"/>
              </w:rPr>
              <w:t xml:space="preserve"> o in binari di linea</w:t>
            </w:r>
          </w:p>
          <w:p w14:paraId="406802D0" w14:textId="77777777" w:rsidR="00B86D04" w:rsidRDefault="00B86D04" w:rsidP="00683304">
            <w:pPr>
              <w:pStyle w:val="Tab-Utit9pt-kurs"/>
              <w:rPr>
                <w:lang w:val="it-CH"/>
              </w:rPr>
            </w:pPr>
            <w:r>
              <w:rPr>
                <w:lang w:val="it-CH"/>
              </w:rPr>
              <w:t>Fischietto della loc</w:t>
            </w:r>
            <w:r w:rsidR="0076188D">
              <w:rPr>
                <w:lang w:val="it-CH"/>
              </w:rPr>
              <w:t>omotiva</w:t>
            </w:r>
          </w:p>
          <w:p w14:paraId="7140BECD" w14:textId="79D695B0" w:rsidR="00B86D04" w:rsidRDefault="00B86D04" w:rsidP="00683304">
            <w:pPr>
              <w:pStyle w:val="Absatz"/>
              <w:rPr>
                <w:lang w:val="it-CH"/>
              </w:rPr>
            </w:pPr>
            <w:r>
              <w:rPr>
                <w:lang w:val="it-CH"/>
              </w:rPr>
              <w:t xml:space="preserve">dispositivo sui veicoli motori e sui veicoli di comando per l’emissione di segnali </w:t>
            </w:r>
            <w:r w:rsidRPr="002754D2">
              <w:rPr>
                <w:lang w:val="it-CH"/>
              </w:rPr>
              <w:t>acustici</w:t>
            </w:r>
            <w:r w:rsidR="00880C79" w:rsidRPr="002754D2">
              <w:rPr>
                <w:lang w:val="it-CH"/>
              </w:rPr>
              <w:t xml:space="preserve"> incluso</w:t>
            </w:r>
            <w:r w:rsidR="002754D2">
              <w:rPr>
                <w:lang w:val="it-CH"/>
              </w:rPr>
              <w:t xml:space="preserve"> la</w:t>
            </w:r>
            <w:r w:rsidR="00880C79" w:rsidRPr="002754D2">
              <w:rPr>
                <w:lang w:val="it-CH"/>
              </w:rPr>
              <w:t xml:space="preserve"> campan</w:t>
            </w:r>
            <w:r w:rsidR="002754D2" w:rsidRPr="002754D2">
              <w:rPr>
                <w:lang w:val="it-CH"/>
              </w:rPr>
              <w:t xml:space="preserve">a del segnale </w:t>
            </w:r>
            <w:r w:rsidR="00880C79" w:rsidRPr="002754D2">
              <w:rPr>
                <w:lang w:val="it-CH"/>
              </w:rPr>
              <w:t>in esercizio di tram</w:t>
            </w:r>
          </w:p>
          <w:p w14:paraId="5BE4A520" w14:textId="77777777" w:rsidR="00B86D04" w:rsidRDefault="00B86D04" w:rsidP="00683304">
            <w:pPr>
              <w:pStyle w:val="Tab-Utit9pt-kurs"/>
              <w:rPr>
                <w:lang w:val="it-CH"/>
              </w:rPr>
            </w:pPr>
            <w:r>
              <w:rPr>
                <w:lang w:val="it-CH"/>
              </w:rPr>
              <w:t>Formulario</w:t>
            </w:r>
          </w:p>
          <w:p w14:paraId="6D9F90C4" w14:textId="77777777" w:rsidR="00B86D04" w:rsidRDefault="005D1E3A" w:rsidP="00683304">
            <w:pPr>
              <w:pStyle w:val="Absatz"/>
              <w:rPr>
                <w:i/>
                <w:lang w:val="it-CH"/>
              </w:rPr>
            </w:pPr>
            <w:r>
              <w:rPr>
                <w:lang w:val="it-CH"/>
              </w:rPr>
              <w:t>modulo</w:t>
            </w:r>
            <w:r w:rsidR="00B86D04">
              <w:rPr>
                <w:lang w:val="it-CH"/>
              </w:rPr>
              <w:t xml:space="preserve"> utilizzato per la trasmissione di un messaggio, p.es. dal </w:t>
            </w:r>
            <w:r>
              <w:rPr>
                <w:lang w:val="it-CH"/>
              </w:rPr>
              <w:t>CMOV</w:t>
            </w:r>
            <w:r w:rsidR="00B86D04">
              <w:rPr>
                <w:lang w:val="it-CH"/>
              </w:rPr>
              <w:t xml:space="preserve"> al </w:t>
            </w:r>
            <w:r>
              <w:rPr>
                <w:lang w:val="it-CH"/>
              </w:rPr>
              <w:t>MAC</w:t>
            </w:r>
            <w:r w:rsidR="00B86D04">
              <w:rPr>
                <w:lang w:val="it-CH"/>
              </w:rPr>
              <w:t xml:space="preserve"> o al </w:t>
            </w:r>
            <w:r>
              <w:rPr>
                <w:lang w:val="it-CH"/>
              </w:rPr>
              <w:t>CS</w:t>
            </w:r>
          </w:p>
          <w:p w14:paraId="1D81AEBC" w14:textId="77777777" w:rsidR="00B86D04" w:rsidRDefault="00B86D04" w:rsidP="00683304">
            <w:pPr>
              <w:pStyle w:val="Tab-Utit9pt-kurs"/>
              <w:rPr>
                <w:lang w:val="it-CH"/>
              </w:rPr>
            </w:pPr>
            <w:r>
              <w:rPr>
                <w:lang w:val="it-CH"/>
              </w:rPr>
              <w:t>Forte discesa</w:t>
            </w:r>
          </w:p>
          <w:p w14:paraId="13191BC5" w14:textId="77777777" w:rsidR="00B86D04" w:rsidRDefault="00B86D04" w:rsidP="00683304">
            <w:pPr>
              <w:pStyle w:val="Absatz"/>
              <w:rPr>
                <w:lang w:val="it-CH"/>
              </w:rPr>
            </w:pPr>
            <w:r>
              <w:rPr>
                <w:lang w:val="it-CH"/>
              </w:rPr>
              <w:t>sezione di tratta che richiede particolari prescrizioni in considerazione della sua pendenza e lunghezza</w:t>
            </w:r>
          </w:p>
          <w:p w14:paraId="454B1441" w14:textId="77777777" w:rsidR="00B86D04" w:rsidRDefault="00B86D04" w:rsidP="00683304">
            <w:pPr>
              <w:pStyle w:val="Absatz"/>
              <w:rPr>
                <w:lang w:val="it-CH"/>
              </w:rPr>
            </w:pPr>
            <w:r>
              <w:rPr>
                <w:i/>
                <w:lang w:val="it-CH"/>
              </w:rPr>
              <w:t>Forza di ritenuta</w:t>
            </w:r>
          </w:p>
          <w:p w14:paraId="6C54EA96" w14:textId="77777777" w:rsidR="00B86D04" w:rsidRDefault="00B86D04" w:rsidP="00683304">
            <w:pPr>
              <w:pStyle w:val="Tab-Utit9pt-kurs"/>
              <w:jc w:val="both"/>
              <w:rPr>
                <w:i w:val="0"/>
                <w:lang w:val="it-CH"/>
              </w:rPr>
            </w:pPr>
            <w:r>
              <w:rPr>
                <w:i w:val="0"/>
                <w:lang w:val="it-CH"/>
              </w:rPr>
              <w:t xml:space="preserve">forza frenante del freno d’immobilizzazione di un veicolo, indipendente dall’efficacia del freno ad aria, espressa in </w:t>
            </w:r>
            <w:proofErr w:type="spellStart"/>
            <w:r>
              <w:rPr>
                <w:i w:val="0"/>
                <w:lang w:val="it-CH"/>
              </w:rPr>
              <w:t>kilonewton</w:t>
            </w:r>
            <w:proofErr w:type="spellEnd"/>
            <w:r>
              <w:rPr>
                <w:i w:val="0"/>
                <w:lang w:val="it-CH"/>
              </w:rPr>
              <w:t xml:space="preserve"> (kN)</w:t>
            </w:r>
          </w:p>
          <w:p w14:paraId="10B868B1" w14:textId="77777777" w:rsidR="00B86D04" w:rsidRDefault="00B86D04" w:rsidP="00683304">
            <w:pPr>
              <w:pStyle w:val="Absatz"/>
              <w:rPr>
                <w:i/>
                <w:lang w:val="it-CH"/>
              </w:rPr>
            </w:pPr>
            <w:r>
              <w:rPr>
                <w:i/>
                <w:lang w:val="it-CH"/>
              </w:rPr>
              <w:t>Forza di ritenuta minima</w:t>
            </w:r>
          </w:p>
          <w:p w14:paraId="0D950CDF" w14:textId="77777777" w:rsidR="00B86D04" w:rsidRDefault="00B86D04" w:rsidP="00683304">
            <w:pPr>
              <w:pStyle w:val="Tab-Utit9pt-kurs"/>
              <w:rPr>
                <w:i w:val="0"/>
                <w:lang w:val="it-CH"/>
              </w:rPr>
            </w:pPr>
            <w:r>
              <w:rPr>
                <w:i w:val="0"/>
                <w:lang w:val="it-CH"/>
              </w:rPr>
              <w:t xml:space="preserve">forza minima necessaria per assicurare veicoli fermi, espressa in </w:t>
            </w:r>
            <w:proofErr w:type="spellStart"/>
            <w:r>
              <w:rPr>
                <w:i w:val="0"/>
                <w:lang w:val="it-CH"/>
              </w:rPr>
              <w:t>kilonewton</w:t>
            </w:r>
            <w:proofErr w:type="spellEnd"/>
            <w:r>
              <w:rPr>
                <w:i w:val="0"/>
                <w:lang w:val="it-CH"/>
              </w:rPr>
              <w:t xml:space="preserve"> (kN). Possono essere computati solo freni d’immobilizzazione e staffe d’arresto</w:t>
            </w:r>
          </w:p>
          <w:p w14:paraId="2A1B6DD4" w14:textId="77777777" w:rsidR="00B86D04" w:rsidRDefault="00B86D04" w:rsidP="00683304">
            <w:pPr>
              <w:pStyle w:val="Tab-Utit9pt-kurs"/>
              <w:rPr>
                <w:lang w:val="it-CH"/>
              </w:rPr>
            </w:pPr>
            <w:r>
              <w:rPr>
                <w:lang w:val="it-CH"/>
              </w:rPr>
              <w:t>Freno a mano</w:t>
            </w:r>
          </w:p>
          <w:p w14:paraId="795114EF" w14:textId="77777777" w:rsidR="00B86D04" w:rsidRDefault="00B86D04" w:rsidP="00683304">
            <w:pPr>
              <w:pStyle w:val="Absatz"/>
              <w:rPr>
                <w:lang w:val="it-CH"/>
              </w:rPr>
            </w:pPr>
            <w:r>
              <w:rPr>
                <w:lang w:val="it-CH"/>
              </w:rPr>
              <w:t>freno d’immobilizzazione azionabile dal veicolo, anche durante la corsa, per mezzo di una manovella o di un volante</w:t>
            </w:r>
          </w:p>
          <w:p w14:paraId="369D1A7F" w14:textId="77777777" w:rsidR="00B86D04" w:rsidRDefault="00B86D04" w:rsidP="00683304">
            <w:pPr>
              <w:pStyle w:val="Tab-Utit9pt-kurs"/>
              <w:rPr>
                <w:lang w:val="it-CH"/>
              </w:rPr>
            </w:pPr>
            <w:r>
              <w:rPr>
                <w:lang w:val="it-CH"/>
              </w:rPr>
              <w:t>Freno d’immobilizzazione</w:t>
            </w:r>
          </w:p>
          <w:p w14:paraId="440E55C6" w14:textId="77777777" w:rsidR="00B86D04" w:rsidRDefault="00B86D04" w:rsidP="00683304">
            <w:pPr>
              <w:pStyle w:val="Absatz"/>
              <w:rPr>
                <w:lang w:val="it-CH"/>
              </w:rPr>
            </w:pPr>
            <w:r>
              <w:rPr>
                <w:lang w:val="it-CH"/>
              </w:rPr>
              <w:t>Freni specifici dei veicoli, indipendenti dall’efficacia del freno ad aria, per assicurare veicoli ricoverati contro il rischio di fuga: freni azionabili manualmente, freni d’immo</w:t>
            </w:r>
            <w:r>
              <w:rPr>
                <w:lang w:val="it-CH"/>
              </w:rPr>
              <w:softHyphen/>
              <w:t>bilizzazione manovrabili mediante una manovella o un volantino, dalla piattaforma del veicolo o da terra, freni di stazionamento a molla o freni di binario a magneti permanenti (PMS)</w:t>
            </w:r>
          </w:p>
          <w:p w14:paraId="74FD6C63" w14:textId="77777777" w:rsidR="00B86D04" w:rsidRDefault="00B86D04" w:rsidP="00683304">
            <w:pPr>
              <w:pStyle w:val="Tab-Utit9pt-kurs"/>
              <w:rPr>
                <w:lang w:val="it-CH"/>
              </w:rPr>
            </w:pPr>
            <w:r>
              <w:rPr>
                <w:lang w:val="it-CH"/>
              </w:rPr>
              <w:t>Gestore del binario di raccordo</w:t>
            </w:r>
          </w:p>
          <w:p w14:paraId="3933FB8A" w14:textId="77777777" w:rsidR="00B86D04" w:rsidRDefault="00B86D04" w:rsidP="00683304">
            <w:pPr>
              <w:pStyle w:val="Absatz"/>
              <w:rPr>
                <w:lang w:val="it-CH"/>
              </w:rPr>
            </w:pPr>
            <w:r>
              <w:rPr>
                <w:rFonts w:cs="Arial"/>
                <w:lang w:val="it-CH"/>
              </w:rPr>
              <w:t>il raccordato responsabile per l’esercizio del binario di raccordo dal lato dell’infrastruttura</w:t>
            </w:r>
          </w:p>
          <w:p w14:paraId="1A45B46D" w14:textId="77777777" w:rsidR="00B86D04" w:rsidRDefault="00B86D04" w:rsidP="00683304">
            <w:pPr>
              <w:pStyle w:val="Tab-Utit9pt-kurs"/>
              <w:rPr>
                <w:lang w:val="it-CH"/>
              </w:rPr>
            </w:pPr>
            <w:r>
              <w:rPr>
                <w:lang w:val="it-CH"/>
              </w:rPr>
              <w:t>Gestore dell’infrastruttura</w:t>
            </w:r>
            <w:r w:rsidR="000A1C8C">
              <w:rPr>
                <w:lang w:val="it-CH"/>
              </w:rPr>
              <w:t xml:space="preserve"> (GI)</w:t>
            </w:r>
          </w:p>
          <w:p w14:paraId="7F278486" w14:textId="77777777" w:rsidR="00B86D04" w:rsidRDefault="000A1C8C" w:rsidP="00683304">
            <w:pPr>
              <w:pStyle w:val="Absatz"/>
              <w:rPr>
                <w:lang w:val="it-CH"/>
              </w:rPr>
            </w:pPr>
            <w:r>
              <w:rPr>
                <w:lang w:val="it-CH"/>
              </w:rPr>
              <w:t>IF</w:t>
            </w:r>
            <w:r w:rsidR="00B86D04">
              <w:rPr>
                <w:lang w:val="it-CH"/>
              </w:rPr>
              <w:t xml:space="preserve"> che gestisce un’infrastruttura ferroviaria</w:t>
            </w:r>
          </w:p>
          <w:p w14:paraId="2A13FB19" w14:textId="77777777" w:rsidR="008403F7" w:rsidRPr="008403F7" w:rsidRDefault="008403F7" w:rsidP="00683304">
            <w:pPr>
              <w:pStyle w:val="Absatz"/>
              <w:suppressAutoHyphens/>
              <w:spacing w:before="120"/>
              <w:rPr>
                <w:i/>
                <w:lang w:val="it-CH"/>
              </w:rPr>
            </w:pPr>
            <w:r w:rsidRPr="008403F7">
              <w:rPr>
                <w:i/>
                <w:lang w:val="it-CH"/>
              </w:rPr>
              <w:t xml:space="preserve">Guardiano / </w:t>
            </w:r>
            <w:r w:rsidR="00C66266">
              <w:rPr>
                <w:i/>
                <w:lang w:val="it-CH"/>
              </w:rPr>
              <w:t>g</w:t>
            </w:r>
            <w:r w:rsidRPr="008403F7">
              <w:rPr>
                <w:i/>
                <w:lang w:val="it-CH"/>
              </w:rPr>
              <w:t xml:space="preserve">uardiana della sicurezza (GS) </w:t>
            </w:r>
          </w:p>
          <w:p w14:paraId="5B94AFA5" w14:textId="77777777" w:rsidR="008403F7" w:rsidRPr="008403F7" w:rsidRDefault="008403F7" w:rsidP="00683304">
            <w:pPr>
              <w:pStyle w:val="Absatz"/>
              <w:suppressAutoHyphens/>
              <w:spacing w:before="120"/>
              <w:rPr>
                <w:i/>
                <w:lang w:val="it-CH"/>
              </w:rPr>
            </w:pPr>
            <w:r w:rsidRPr="008403F7">
              <w:rPr>
                <w:lang w:val="it-CH"/>
              </w:rPr>
              <w:t xml:space="preserve">persona responsabile di avvertire tempestivamente il personale su un’area dei lavori, per consentire in maniera sicura lo sgombero della zona dei binari interessata </w:t>
            </w:r>
          </w:p>
          <w:p w14:paraId="7223244E" w14:textId="77777777" w:rsidR="00B86D04" w:rsidRDefault="00B86D04" w:rsidP="00683304">
            <w:pPr>
              <w:pStyle w:val="Absatz"/>
              <w:rPr>
                <w:i/>
                <w:lang w:val="it-CH"/>
              </w:rPr>
            </w:pPr>
            <w:r>
              <w:rPr>
                <w:i/>
                <w:lang w:val="it-CH"/>
              </w:rPr>
              <w:t>Guida diretta</w:t>
            </w:r>
          </w:p>
          <w:p w14:paraId="4934BC98" w14:textId="097EC36F" w:rsidR="00B86D04" w:rsidRDefault="00B86D04" w:rsidP="00683304">
            <w:pPr>
              <w:pStyle w:val="Absatz"/>
              <w:rPr>
                <w:lang w:val="it-CH"/>
              </w:rPr>
            </w:pPr>
            <w:r>
              <w:rPr>
                <w:lang w:val="it-CH"/>
              </w:rPr>
              <w:t xml:space="preserve">il </w:t>
            </w:r>
            <w:r w:rsidR="005D1E3A">
              <w:rPr>
                <w:lang w:val="it-CH"/>
              </w:rPr>
              <w:t>MAC</w:t>
            </w:r>
            <w:r>
              <w:rPr>
                <w:lang w:val="it-CH"/>
              </w:rPr>
              <w:t xml:space="preserve"> serve il veicolo motore e osserva i segnali e l’itinerario</w:t>
            </w:r>
          </w:p>
          <w:p w14:paraId="5F1C3A36" w14:textId="58F20EFE" w:rsidR="00577FC0" w:rsidRDefault="00577FC0" w:rsidP="00683304">
            <w:pPr>
              <w:pStyle w:val="Absatz"/>
              <w:rPr>
                <w:lang w:val="it-CH"/>
              </w:rPr>
            </w:pPr>
          </w:p>
          <w:p w14:paraId="59361D42" w14:textId="0C0D57E7" w:rsidR="00577FC0" w:rsidRDefault="00577FC0" w:rsidP="00683304">
            <w:pPr>
              <w:pStyle w:val="Absatz"/>
              <w:rPr>
                <w:lang w:val="it-CH"/>
              </w:rPr>
            </w:pPr>
          </w:p>
          <w:p w14:paraId="76F1F41C" w14:textId="77777777" w:rsidR="00577FC0" w:rsidRDefault="00577FC0" w:rsidP="00683304">
            <w:pPr>
              <w:pStyle w:val="Absatz"/>
              <w:rPr>
                <w:lang w:val="it-CH"/>
              </w:rPr>
            </w:pPr>
          </w:p>
          <w:p w14:paraId="07340198" w14:textId="77777777" w:rsidR="00B86D04" w:rsidRDefault="00B86D04" w:rsidP="00683304">
            <w:pPr>
              <w:pStyle w:val="Tab-Utit9pt-kurs"/>
              <w:rPr>
                <w:lang w:val="it-CH"/>
              </w:rPr>
            </w:pPr>
            <w:r>
              <w:rPr>
                <w:lang w:val="it-CH"/>
              </w:rPr>
              <w:t>Guida indiretta</w:t>
            </w:r>
          </w:p>
          <w:p w14:paraId="712DC6AF" w14:textId="77777777" w:rsidR="00B86D04" w:rsidRDefault="00B86D04" w:rsidP="00683304">
            <w:pPr>
              <w:pStyle w:val="Absatz"/>
              <w:rPr>
                <w:lang w:val="it-CH"/>
              </w:rPr>
            </w:pPr>
            <w:r>
              <w:rPr>
                <w:lang w:val="it-CH"/>
              </w:rPr>
              <w:t xml:space="preserve">il servizio del veicolo motore e l’osservazione dei segnali e dell’itinerario sono suddivisi fra più </w:t>
            </w:r>
            <w:r w:rsidR="005D1E3A">
              <w:rPr>
                <w:lang w:val="it-CH"/>
              </w:rPr>
              <w:t>persone</w:t>
            </w:r>
            <w:r>
              <w:rPr>
                <w:lang w:val="it-CH"/>
              </w:rPr>
              <w:t xml:space="preserve">. Il </w:t>
            </w:r>
            <w:r w:rsidR="005D1E3A">
              <w:rPr>
                <w:lang w:val="it-CH"/>
              </w:rPr>
              <w:t>MAC</w:t>
            </w:r>
            <w:r>
              <w:rPr>
                <w:lang w:val="it-CH"/>
              </w:rPr>
              <w:t xml:space="preserve"> serve il veicolo motore e non ha nessuna visuale sull’itinerario e sui segnali. L’osservazione dei segnali e dell’itinerario avviene da parte del </w:t>
            </w:r>
            <w:r w:rsidR="005D1E3A">
              <w:rPr>
                <w:lang w:val="it-CH"/>
              </w:rPr>
              <w:t>personale</w:t>
            </w:r>
            <w:r>
              <w:rPr>
                <w:lang w:val="it-CH"/>
              </w:rPr>
              <w:t xml:space="preserve"> addett</w:t>
            </w:r>
            <w:r w:rsidR="005D1E3A">
              <w:rPr>
                <w:lang w:val="it-CH"/>
              </w:rPr>
              <w:t>o</w:t>
            </w:r>
            <w:r>
              <w:rPr>
                <w:lang w:val="it-CH"/>
              </w:rPr>
              <w:t xml:space="preserve"> alla guida indiretta posizionato in testa</w:t>
            </w:r>
          </w:p>
          <w:p w14:paraId="042C16B2" w14:textId="77777777" w:rsidR="00B86D04" w:rsidRDefault="00B86D04" w:rsidP="00683304">
            <w:pPr>
              <w:pStyle w:val="Tab-Utit9pt-kurs"/>
              <w:rPr>
                <w:lang w:val="it-CH"/>
              </w:rPr>
            </w:pPr>
            <w:r>
              <w:rPr>
                <w:lang w:val="it-CH"/>
              </w:rPr>
              <w:t xml:space="preserve">Impianto d’avvertimento </w:t>
            </w:r>
          </w:p>
          <w:p w14:paraId="2A6F6C87" w14:textId="77777777" w:rsidR="00B86D04" w:rsidRDefault="00B86D04" w:rsidP="00683304">
            <w:pPr>
              <w:pStyle w:val="Absatz"/>
              <w:rPr>
                <w:lang w:val="it-CH"/>
              </w:rPr>
            </w:pPr>
            <w:r>
              <w:rPr>
                <w:lang w:val="it-CH"/>
              </w:rPr>
              <w:t xml:space="preserve">assume la funzione di avvertimento e aziona i dispositivi d’allarme. Il comando avviene manualmente o in maniera automatica per mezzo dell’impianto di annuncio </w:t>
            </w:r>
          </w:p>
          <w:p w14:paraId="0FA343EC" w14:textId="77777777" w:rsidR="00B86D04" w:rsidRDefault="00B86D04" w:rsidP="00683304">
            <w:pPr>
              <w:pStyle w:val="Tab-Utit9pt-kurs"/>
              <w:rPr>
                <w:lang w:val="it-CH"/>
              </w:rPr>
            </w:pPr>
            <w:r>
              <w:rPr>
                <w:lang w:val="it-CH"/>
              </w:rPr>
              <w:t>Impianto di annuncio</w:t>
            </w:r>
          </w:p>
          <w:p w14:paraId="05717627" w14:textId="77777777" w:rsidR="00B86D04" w:rsidRDefault="00B86D04" w:rsidP="00683304">
            <w:pPr>
              <w:pStyle w:val="Absatz"/>
              <w:rPr>
                <w:lang w:val="it-CH"/>
              </w:rPr>
            </w:pPr>
            <w:r>
              <w:rPr>
                <w:lang w:val="it-CH"/>
              </w:rPr>
              <w:t>avverte automaticamente dell’avvicinarsi di una corsa</w:t>
            </w:r>
          </w:p>
          <w:p w14:paraId="6CCE593B" w14:textId="77777777" w:rsidR="00B86D04" w:rsidRDefault="00B86D04" w:rsidP="00683304">
            <w:pPr>
              <w:pStyle w:val="Tab-Utit9pt-kurs"/>
              <w:rPr>
                <w:lang w:val="it-CH"/>
              </w:rPr>
            </w:pPr>
            <w:r>
              <w:rPr>
                <w:lang w:val="it-CH"/>
              </w:rPr>
              <w:t>Impianto di passaggio a livello</w:t>
            </w:r>
          </w:p>
          <w:p w14:paraId="43422CF0" w14:textId="77777777" w:rsidR="00B86D04" w:rsidRDefault="00B86D04" w:rsidP="00683304">
            <w:pPr>
              <w:pStyle w:val="Absatz"/>
              <w:spacing w:before="60"/>
              <w:rPr>
                <w:lang w:val="it-CH"/>
              </w:rPr>
            </w:pPr>
            <w:r>
              <w:rPr>
                <w:lang w:val="it-CH"/>
              </w:rPr>
              <w:t>impianto per la protezione di uno o più passaggi a livello. Si fa distinzione fra impianti sorvegliati e impianti a sicurezza intrinseca.</w:t>
            </w:r>
          </w:p>
          <w:p w14:paraId="5CC2BA71" w14:textId="77777777" w:rsidR="00B86D04" w:rsidRDefault="00B86D04" w:rsidP="00683304">
            <w:pPr>
              <w:pStyle w:val="Absatz"/>
              <w:spacing w:before="60"/>
              <w:rPr>
                <w:lang w:val="it-CH"/>
              </w:rPr>
            </w:pPr>
            <w:r>
              <w:rPr>
                <w:lang w:val="it-CH"/>
              </w:rPr>
              <w:t>Un impianto di passaggio a livello sorvegliato è assicurato lato ferrovia mediante</w:t>
            </w:r>
          </w:p>
          <w:p w14:paraId="3577774A" w14:textId="2119ABDF" w:rsidR="00B86D04" w:rsidRDefault="00B86D04" w:rsidP="00683304">
            <w:pPr>
              <w:pStyle w:val="Struktur1"/>
              <w:rPr>
                <w:lang w:val="it-CH"/>
              </w:rPr>
            </w:pPr>
            <w:r>
              <w:rPr>
                <w:lang w:val="it-CH"/>
              </w:rPr>
              <w:t>–</w:t>
            </w:r>
            <w:r>
              <w:rPr>
                <w:lang w:val="it-CH"/>
              </w:rPr>
              <w:tab/>
              <w:t xml:space="preserve">segnale principale </w:t>
            </w:r>
          </w:p>
          <w:p w14:paraId="43281D7C" w14:textId="77777777" w:rsidR="00B86D04" w:rsidRDefault="00B86D04" w:rsidP="00683304">
            <w:pPr>
              <w:pStyle w:val="Struktur1"/>
              <w:rPr>
                <w:lang w:val="it-CH"/>
              </w:rPr>
            </w:pPr>
            <w:r>
              <w:rPr>
                <w:lang w:val="it-CH"/>
              </w:rPr>
              <w:t>–</w:t>
            </w:r>
            <w:r>
              <w:rPr>
                <w:lang w:val="it-CH"/>
              </w:rPr>
              <w:tab/>
              <w:t xml:space="preserve">luce di controllo </w:t>
            </w:r>
          </w:p>
          <w:p w14:paraId="75000273" w14:textId="77777777" w:rsidR="00B86D04" w:rsidRDefault="00B86D04" w:rsidP="00683304">
            <w:pPr>
              <w:pStyle w:val="Struktur1"/>
              <w:rPr>
                <w:lang w:val="it-CH"/>
              </w:rPr>
            </w:pPr>
            <w:r>
              <w:rPr>
                <w:lang w:val="it-CH"/>
              </w:rPr>
              <w:t>–</w:t>
            </w:r>
            <w:r>
              <w:rPr>
                <w:lang w:val="it-CH"/>
              </w:rPr>
              <w:tab/>
              <w:t>segnale di sbarramento o segnale basso</w:t>
            </w:r>
          </w:p>
          <w:p w14:paraId="1C6ADEE7" w14:textId="77777777" w:rsidR="00B86D04" w:rsidRDefault="00B86D04" w:rsidP="00683304">
            <w:pPr>
              <w:pStyle w:val="Struktur1"/>
              <w:rPr>
                <w:lang w:val="it-CH"/>
              </w:rPr>
            </w:pPr>
            <w:r>
              <w:rPr>
                <w:lang w:val="it-CH"/>
              </w:rPr>
              <w:t>–</w:t>
            </w:r>
            <w:r>
              <w:rPr>
                <w:lang w:val="it-CH"/>
              </w:rPr>
              <w:tab/>
              <w:t>apparecchio di tratta per il controllo della marcia dei treni</w:t>
            </w:r>
          </w:p>
          <w:p w14:paraId="4AF617C3" w14:textId="77777777" w:rsidR="00B86D04" w:rsidRDefault="00B86D04" w:rsidP="00683304">
            <w:pPr>
              <w:pStyle w:val="Absatz"/>
              <w:spacing w:before="60"/>
              <w:rPr>
                <w:lang w:val="it-CH"/>
              </w:rPr>
            </w:pPr>
            <w:r>
              <w:rPr>
                <w:lang w:val="it-CH"/>
              </w:rPr>
              <w:t xml:space="preserve">Un impianto di passaggio a livello a sicurezza intrinseca funziona in modo autonomo e non è assicurato lato ferrovia </w:t>
            </w:r>
          </w:p>
          <w:p w14:paraId="5DFA777E" w14:textId="77777777" w:rsidR="00B86D04" w:rsidRDefault="00B86D04" w:rsidP="00683304">
            <w:pPr>
              <w:pStyle w:val="Tab-Utit9pt-kurs"/>
              <w:rPr>
                <w:lang w:val="it-CH"/>
              </w:rPr>
            </w:pPr>
            <w:r>
              <w:rPr>
                <w:lang w:val="it-CH"/>
              </w:rPr>
              <w:t>Impianto di regolazione del traffico</w:t>
            </w:r>
          </w:p>
          <w:p w14:paraId="6CC70CF0" w14:textId="3A98186D" w:rsidR="00B86D04" w:rsidRDefault="00B86D04" w:rsidP="00683304">
            <w:pPr>
              <w:pStyle w:val="Absatz"/>
              <w:rPr>
                <w:lang w:val="it-CH"/>
              </w:rPr>
            </w:pPr>
            <w:r>
              <w:rPr>
                <w:lang w:val="it-CH"/>
              </w:rPr>
              <w:t>impianto per la regolazione del</w:t>
            </w:r>
            <w:r w:rsidR="00FB7073">
              <w:rPr>
                <w:lang w:val="it-CH"/>
              </w:rPr>
              <w:t xml:space="preserve">l’esercizio delle ferrovie e del </w:t>
            </w:r>
            <w:r>
              <w:rPr>
                <w:lang w:val="it-CH"/>
              </w:rPr>
              <w:t xml:space="preserve">traffico stradale. Dal lato della ferrovia il traffico è regolato mediante i segnali per tranvie, lato strada mediante segnali luminosi </w:t>
            </w:r>
          </w:p>
          <w:p w14:paraId="2B48502B" w14:textId="77777777" w:rsidR="00B86D04" w:rsidRDefault="00B86D04" w:rsidP="00683304">
            <w:pPr>
              <w:pStyle w:val="Tab-Utit9pt-kurs"/>
              <w:rPr>
                <w:lang w:val="it-CH"/>
              </w:rPr>
            </w:pPr>
            <w:r>
              <w:rPr>
                <w:lang w:val="it-CH"/>
              </w:rPr>
              <w:t>Impianto di sicurezza</w:t>
            </w:r>
          </w:p>
          <w:p w14:paraId="10385A90" w14:textId="77777777" w:rsidR="00B86D04" w:rsidRDefault="00B86D04" w:rsidP="00683304">
            <w:pPr>
              <w:pStyle w:val="Absatz"/>
              <w:rPr>
                <w:lang w:val="it-CH"/>
              </w:rPr>
            </w:pPr>
            <w:r>
              <w:rPr>
                <w:lang w:val="it-CH"/>
              </w:rPr>
              <w:t>impianto che serve a gestire e assicurare le corse di treni e i movimenti di manovra</w:t>
            </w:r>
          </w:p>
          <w:p w14:paraId="5CF71117" w14:textId="77777777" w:rsidR="00B86D04" w:rsidRDefault="00B86D04" w:rsidP="00683304">
            <w:pPr>
              <w:pStyle w:val="Tab-Utit9pt-kurs"/>
              <w:rPr>
                <w:lang w:val="it-CH"/>
              </w:rPr>
            </w:pPr>
            <w:r>
              <w:rPr>
                <w:lang w:val="it-CH"/>
              </w:rPr>
              <w:t>Impresa di trasporto ferrovia</w:t>
            </w:r>
            <w:r w:rsidRPr="0076188D">
              <w:rPr>
                <w:lang w:val="it-CH"/>
              </w:rPr>
              <w:t>ria</w:t>
            </w:r>
            <w:r w:rsidR="00C41772">
              <w:rPr>
                <w:lang w:val="it-CH"/>
              </w:rPr>
              <w:t xml:space="preserve"> (ITF)</w:t>
            </w:r>
          </w:p>
          <w:p w14:paraId="0D5783D6" w14:textId="77777777" w:rsidR="00B86D04" w:rsidRDefault="00B86D04" w:rsidP="00683304">
            <w:pPr>
              <w:pStyle w:val="Absatz"/>
              <w:rPr>
                <w:lang w:val="it-CH"/>
              </w:rPr>
            </w:pPr>
            <w:r>
              <w:rPr>
                <w:lang w:val="it-CH"/>
              </w:rPr>
              <w:t>gestione dell’</w:t>
            </w:r>
            <w:r w:rsidR="000E7988">
              <w:rPr>
                <w:lang w:val="it-CH"/>
              </w:rPr>
              <w:t xml:space="preserve">IF </w:t>
            </w:r>
            <w:r>
              <w:rPr>
                <w:lang w:val="it-CH"/>
              </w:rPr>
              <w:t>nella funzione di trasporto, ciò che comprende in particolare la trazione</w:t>
            </w:r>
          </w:p>
          <w:p w14:paraId="71697278" w14:textId="77777777" w:rsidR="00B86D04" w:rsidRDefault="00B86D04" w:rsidP="00683304">
            <w:pPr>
              <w:pStyle w:val="Tab-Utit9pt-kurs"/>
              <w:rPr>
                <w:lang w:val="it-CH"/>
              </w:rPr>
            </w:pPr>
            <w:r>
              <w:rPr>
                <w:lang w:val="it-CH"/>
              </w:rPr>
              <w:t>Impresa ferroviaria</w:t>
            </w:r>
            <w:r w:rsidR="00C41772">
              <w:rPr>
                <w:lang w:val="it-CH"/>
              </w:rPr>
              <w:t xml:space="preserve"> (IF)</w:t>
            </w:r>
          </w:p>
          <w:p w14:paraId="0BFD53FE" w14:textId="39A3C38D" w:rsidR="00577FC0" w:rsidRDefault="00B86D04" w:rsidP="00683304">
            <w:pPr>
              <w:pStyle w:val="Absatz"/>
              <w:rPr>
                <w:lang w:val="it-CH"/>
              </w:rPr>
            </w:pPr>
            <w:r>
              <w:rPr>
                <w:lang w:val="it-CH"/>
              </w:rPr>
              <w:t>persone fisiche o giuridiche soggette alla legislazione ferroviaria (esclusi autobus, filobus e impianti a fune)</w:t>
            </w:r>
          </w:p>
          <w:p w14:paraId="5A91D0A3" w14:textId="77777777" w:rsidR="007774B7" w:rsidRDefault="007774B7" w:rsidP="00683304">
            <w:pPr>
              <w:pStyle w:val="Absatz"/>
              <w:rPr>
                <w:lang w:val="it-CH"/>
              </w:rPr>
            </w:pPr>
          </w:p>
          <w:p w14:paraId="001C2673" w14:textId="77777777" w:rsidR="00B86D04" w:rsidRDefault="00B86D04" w:rsidP="00683304">
            <w:pPr>
              <w:pStyle w:val="Tab-Utit9pt-kurs"/>
              <w:rPr>
                <w:lang w:val="it-CH"/>
              </w:rPr>
            </w:pPr>
            <w:r>
              <w:rPr>
                <w:lang w:val="it-CH"/>
              </w:rPr>
              <w:t>Incontro di treni</w:t>
            </w:r>
          </w:p>
          <w:p w14:paraId="5B91F55C" w14:textId="108BE655" w:rsidR="00577FC0" w:rsidRDefault="00B86D04" w:rsidP="00683304">
            <w:pPr>
              <w:pStyle w:val="Absatz"/>
              <w:rPr>
                <w:lang w:val="it-CH"/>
              </w:rPr>
            </w:pPr>
            <w:r>
              <w:rPr>
                <w:lang w:val="it-CH"/>
              </w:rPr>
              <w:t>incontro su binari di tratta adiacenti di due treni che circolano nella direzione opposta</w:t>
            </w:r>
          </w:p>
          <w:p w14:paraId="1D5646C6" w14:textId="77777777" w:rsidR="00B86D04" w:rsidRDefault="00B86D04" w:rsidP="00683304">
            <w:pPr>
              <w:pStyle w:val="Tab-Utit9pt-kurs"/>
              <w:rPr>
                <w:lang w:val="it-CH"/>
              </w:rPr>
            </w:pPr>
            <w:r>
              <w:rPr>
                <w:lang w:val="it-CH"/>
              </w:rPr>
              <w:t>Incrocio</w:t>
            </w:r>
          </w:p>
          <w:p w14:paraId="11E5DC8B" w14:textId="77777777" w:rsidR="00B86D04" w:rsidRDefault="00B86D04" w:rsidP="00683304">
            <w:pPr>
              <w:pStyle w:val="Absatz"/>
              <w:rPr>
                <w:lang w:val="it-CH"/>
              </w:rPr>
            </w:pPr>
            <w:r>
              <w:rPr>
                <w:lang w:val="it-CH"/>
              </w:rPr>
              <w:t>elusione di due corse di direzione opposta, delle quali una o entrambe proseguono sul binario di tratta precedentemente percorso e liberato dalla corsa opposta</w:t>
            </w:r>
          </w:p>
          <w:p w14:paraId="3A4A8654" w14:textId="77777777" w:rsidR="00B86D04" w:rsidRDefault="00B86D04" w:rsidP="00683304">
            <w:pPr>
              <w:pStyle w:val="Tab-Utit9pt-kurs"/>
              <w:rPr>
                <w:lang w:val="it-CH"/>
              </w:rPr>
            </w:pPr>
            <w:r>
              <w:rPr>
                <w:lang w:val="it-CH"/>
              </w:rPr>
              <w:t>Infrastruttura ferroviaria</w:t>
            </w:r>
          </w:p>
          <w:p w14:paraId="58102971" w14:textId="3185B663" w:rsidR="00B86D04" w:rsidRDefault="00B86D04" w:rsidP="00683304">
            <w:pPr>
              <w:pStyle w:val="Absatz"/>
              <w:rPr>
                <w:lang w:val="it-CH"/>
              </w:rPr>
            </w:pPr>
            <w:r>
              <w:rPr>
                <w:lang w:val="it-CH"/>
              </w:rPr>
              <w:t>costruzioni e impianti che consentono l’esecuzione di corse in una stazione, sulla tratta</w:t>
            </w:r>
            <w:r w:rsidR="00A9595B">
              <w:rPr>
                <w:lang w:val="it-CH"/>
              </w:rPr>
              <w:t xml:space="preserve">, in esercizio di tram </w:t>
            </w:r>
            <w:r>
              <w:rPr>
                <w:lang w:val="it-CH"/>
              </w:rPr>
              <w:t xml:space="preserve">e su impianti con </w:t>
            </w:r>
            <w:proofErr w:type="spellStart"/>
            <w:r w:rsidR="00C41772">
              <w:rPr>
                <w:lang w:val="it-CH"/>
              </w:rPr>
              <w:t>SCab</w:t>
            </w:r>
            <w:proofErr w:type="spellEnd"/>
            <w:r>
              <w:rPr>
                <w:lang w:val="it-CH"/>
              </w:rPr>
              <w:t>, esclusi i binari di raccordo</w:t>
            </w:r>
          </w:p>
          <w:p w14:paraId="7F12C796" w14:textId="77777777" w:rsidR="00B86D04" w:rsidRDefault="00B86D04" w:rsidP="00683304">
            <w:pPr>
              <w:pStyle w:val="Tab-Utit9pt-kurs"/>
              <w:rPr>
                <w:lang w:val="it-CH"/>
              </w:rPr>
            </w:pPr>
            <w:r>
              <w:rPr>
                <w:lang w:val="it-CH"/>
              </w:rPr>
              <w:t>Itinerario</w:t>
            </w:r>
          </w:p>
          <w:p w14:paraId="0E7FC925" w14:textId="77777777" w:rsidR="00B86D04" w:rsidRDefault="00B86D04" w:rsidP="00683304">
            <w:pPr>
              <w:pStyle w:val="Absatz"/>
              <w:rPr>
                <w:lang w:val="it-CH"/>
              </w:rPr>
            </w:pPr>
            <w:r>
              <w:rPr>
                <w:lang w:val="it-CH"/>
              </w:rPr>
              <w:t>via percorsa da un treno oppure da un movimento di manovra</w:t>
            </w:r>
          </w:p>
          <w:p w14:paraId="57544976" w14:textId="77777777" w:rsidR="00B86D04" w:rsidRDefault="00B86D04" w:rsidP="00683304">
            <w:pPr>
              <w:pStyle w:val="Tab-Utit9pt-kurs"/>
              <w:rPr>
                <w:lang w:val="it-CH"/>
              </w:rPr>
            </w:pPr>
            <w:r>
              <w:rPr>
                <w:lang w:val="it-CH"/>
              </w:rPr>
              <w:t>Lancio</w:t>
            </w:r>
          </w:p>
          <w:p w14:paraId="57931679" w14:textId="77777777" w:rsidR="00B86D04" w:rsidRDefault="00B86D04" w:rsidP="00683304">
            <w:pPr>
              <w:pStyle w:val="Absatz"/>
              <w:rPr>
                <w:lang w:val="it-CH"/>
              </w:rPr>
            </w:pPr>
            <w:r>
              <w:rPr>
                <w:lang w:val="it-CH"/>
              </w:rPr>
              <w:t>movimento di manovra che permette a veicoli di scendere per forza di gravità da un impianto di lancio o da un piano inclinato</w:t>
            </w:r>
          </w:p>
          <w:p w14:paraId="40D1FB4B" w14:textId="77777777" w:rsidR="00B86D04" w:rsidRDefault="00B86D04" w:rsidP="00683304">
            <w:pPr>
              <w:pStyle w:val="Tab-Utit9pt-kurs"/>
              <w:rPr>
                <w:lang w:val="it-CH"/>
              </w:rPr>
            </w:pPr>
            <w:r>
              <w:rPr>
                <w:lang w:val="it-CH"/>
              </w:rPr>
              <w:t xml:space="preserve">Lavoro nella zona dei binari </w:t>
            </w:r>
          </w:p>
          <w:p w14:paraId="52A25632" w14:textId="77777777" w:rsidR="00B86D04" w:rsidRDefault="00B86D04" w:rsidP="00683304">
            <w:pPr>
              <w:pStyle w:val="Absatz"/>
              <w:rPr>
                <w:lang w:val="it-CH"/>
              </w:rPr>
            </w:pPr>
            <w:r>
              <w:rPr>
                <w:lang w:val="it-CH"/>
              </w:rPr>
              <w:t>qualsiasi attività da compiere nella zona dei binari (p.es. per la costruzione, la manutenzione, la pulizia, la modifica e lo smantellamento d’impianti ferroviari e d’altro genere, inclusi altri lavori ad essi relativi, quali misurazioni, controlli nonché l’eliminazione di perturbazioni e conseguenze di incidenti). Sono escluse le attività relative alle corse di manovra, alla formazione o alle corse dei treni nonché gli spostamenti di andata e ritorno dal luogo di lavoro</w:t>
            </w:r>
          </w:p>
          <w:p w14:paraId="38D18FDC" w14:textId="77777777" w:rsidR="00B86D04" w:rsidRDefault="00B86D04" w:rsidP="00683304">
            <w:pPr>
              <w:pStyle w:val="Tab-Utit9pt-kurs"/>
              <w:rPr>
                <w:lang w:val="it-CH"/>
              </w:rPr>
            </w:pPr>
            <w:r>
              <w:rPr>
                <w:lang w:val="it-CH"/>
              </w:rPr>
              <w:t>Macchinista</w:t>
            </w:r>
            <w:r w:rsidR="00670977">
              <w:rPr>
                <w:lang w:val="it-CH"/>
              </w:rPr>
              <w:t xml:space="preserve"> (MAC)</w:t>
            </w:r>
          </w:p>
          <w:p w14:paraId="5A88C0A3" w14:textId="77777777" w:rsidR="00B86D04" w:rsidRDefault="00670977" w:rsidP="00683304">
            <w:pPr>
              <w:pStyle w:val="Absatz"/>
              <w:rPr>
                <w:lang w:val="it-CH"/>
              </w:rPr>
            </w:pPr>
            <w:r>
              <w:rPr>
                <w:lang w:val="it-CH"/>
              </w:rPr>
              <w:t>persona</w:t>
            </w:r>
            <w:r w:rsidR="00B86D04">
              <w:rPr>
                <w:lang w:val="it-CH"/>
              </w:rPr>
              <w:t xml:space="preserve"> responsabile dal lato tecnico e della circolazione del servizio di veicoli motori di qualsiasi genere</w:t>
            </w:r>
          </w:p>
          <w:p w14:paraId="4B5325A0" w14:textId="77777777" w:rsidR="00B86D04" w:rsidRDefault="00B86D04" w:rsidP="00683304">
            <w:pPr>
              <w:pStyle w:val="Tab-Utit9pt-kurs"/>
              <w:rPr>
                <w:lang w:val="it-CH"/>
              </w:rPr>
            </w:pPr>
            <w:r>
              <w:rPr>
                <w:lang w:val="it-CH"/>
              </w:rPr>
              <w:t>Manovratore</w:t>
            </w:r>
            <w:r w:rsidR="0043427E">
              <w:rPr>
                <w:lang w:val="it-CH"/>
              </w:rPr>
              <w:t xml:space="preserve"> / </w:t>
            </w:r>
            <w:r w:rsidR="00C66266">
              <w:rPr>
                <w:lang w:val="it-CH"/>
              </w:rPr>
              <w:t>m</w:t>
            </w:r>
            <w:r w:rsidR="0043427E">
              <w:rPr>
                <w:lang w:val="it-CH"/>
              </w:rPr>
              <w:t>anovratrice (MAN)</w:t>
            </w:r>
          </w:p>
          <w:p w14:paraId="4FD740FE" w14:textId="77777777" w:rsidR="00B86D04" w:rsidRDefault="0043427E" w:rsidP="00683304">
            <w:pPr>
              <w:pStyle w:val="Tab-Utit9pt-kurs"/>
              <w:rPr>
                <w:i w:val="0"/>
                <w:lang w:val="it-CH"/>
              </w:rPr>
            </w:pPr>
            <w:r>
              <w:rPr>
                <w:i w:val="0"/>
                <w:lang w:val="it-CH"/>
              </w:rPr>
              <w:t>personale</w:t>
            </w:r>
            <w:r w:rsidR="00B86D04">
              <w:rPr>
                <w:i w:val="0"/>
                <w:lang w:val="it-CH"/>
              </w:rPr>
              <w:t xml:space="preserve"> a</w:t>
            </w:r>
            <w:r>
              <w:rPr>
                <w:i w:val="0"/>
                <w:lang w:val="it-CH"/>
              </w:rPr>
              <w:t>l</w:t>
            </w:r>
            <w:r w:rsidR="00B86D04">
              <w:rPr>
                <w:i w:val="0"/>
                <w:lang w:val="it-CH"/>
              </w:rPr>
              <w:t xml:space="preserve"> qual</w:t>
            </w:r>
            <w:r>
              <w:rPr>
                <w:i w:val="0"/>
                <w:lang w:val="it-CH"/>
              </w:rPr>
              <w:t>e</w:t>
            </w:r>
            <w:r w:rsidR="00B86D04">
              <w:rPr>
                <w:i w:val="0"/>
                <w:lang w:val="it-CH"/>
              </w:rPr>
              <w:t xml:space="preserve"> sono affidati lavori nel servizio di manovra</w:t>
            </w:r>
          </w:p>
          <w:p w14:paraId="0FE53043" w14:textId="77777777" w:rsidR="00B86D04" w:rsidRDefault="00B86D04" w:rsidP="00683304">
            <w:pPr>
              <w:pStyle w:val="Tab-Utit9pt-kurs"/>
              <w:rPr>
                <w:lang w:val="it-CH"/>
              </w:rPr>
            </w:pPr>
            <w:r>
              <w:rPr>
                <w:lang w:val="it-CH"/>
              </w:rPr>
              <w:t>Mettere a terra</w:t>
            </w:r>
          </w:p>
          <w:p w14:paraId="6679219A" w14:textId="538DB4BA" w:rsidR="00B86D04" w:rsidRDefault="00B86D04" w:rsidP="00683304">
            <w:pPr>
              <w:pStyle w:val="Absatz"/>
              <w:rPr>
                <w:lang w:val="it-CH"/>
              </w:rPr>
            </w:pPr>
            <w:r>
              <w:rPr>
                <w:lang w:val="it-CH"/>
              </w:rPr>
              <w:t>messa in corto circuito e a terra (cortocircuitare e mettere a terra) o connessione con il conduttore di ritorno di corrente</w:t>
            </w:r>
          </w:p>
          <w:p w14:paraId="7E5B3455" w14:textId="0BF3AF3F" w:rsidR="000A5383" w:rsidRDefault="000A5383" w:rsidP="00683304">
            <w:pPr>
              <w:pStyle w:val="Absatz"/>
              <w:rPr>
                <w:lang w:val="it-CH"/>
              </w:rPr>
            </w:pPr>
          </w:p>
          <w:p w14:paraId="1E96BBDC" w14:textId="17B1B4B3" w:rsidR="000A5383" w:rsidRDefault="000A5383" w:rsidP="00683304">
            <w:pPr>
              <w:pStyle w:val="Absatz"/>
              <w:rPr>
                <w:lang w:val="it-CH"/>
              </w:rPr>
            </w:pPr>
          </w:p>
          <w:p w14:paraId="176DFF56" w14:textId="71E94494" w:rsidR="000A5383" w:rsidRDefault="000A5383" w:rsidP="00683304">
            <w:pPr>
              <w:pStyle w:val="Absatz"/>
              <w:rPr>
                <w:lang w:val="it-CH"/>
              </w:rPr>
            </w:pPr>
          </w:p>
          <w:p w14:paraId="1CF8E6C4" w14:textId="77777777" w:rsidR="000A5383" w:rsidRDefault="000A5383" w:rsidP="00683304">
            <w:pPr>
              <w:pStyle w:val="Absatz"/>
              <w:rPr>
                <w:lang w:val="it-CH"/>
              </w:rPr>
            </w:pPr>
          </w:p>
          <w:p w14:paraId="500AF1AD" w14:textId="77777777" w:rsidR="00B86D04" w:rsidRDefault="00B86D04" w:rsidP="00683304">
            <w:pPr>
              <w:pStyle w:val="Tab-Utit9pt-kurs"/>
              <w:rPr>
                <w:lang w:val="it-CH"/>
              </w:rPr>
            </w:pPr>
            <w:r>
              <w:rPr>
                <w:lang w:val="it-CH"/>
              </w:rPr>
              <w:t>Movimento di manovra</w:t>
            </w:r>
          </w:p>
          <w:p w14:paraId="751E6F83" w14:textId="77777777" w:rsidR="007774B7" w:rsidRDefault="00B86D04" w:rsidP="00683304">
            <w:pPr>
              <w:pStyle w:val="Absatz"/>
              <w:rPr>
                <w:lang w:val="it-CH"/>
              </w:rPr>
            </w:pPr>
            <w:r>
              <w:rPr>
                <w:lang w:val="it-CH"/>
              </w:rPr>
              <w:t xml:space="preserve">tutti i movimenti di veicoli </w:t>
            </w:r>
          </w:p>
          <w:p w14:paraId="58399AF4" w14:textId="77777777" w:rsidR="007774B7" w:rsidRDefault="00B86D04" w:rsidP="007774B7">
            <w:pPr>
              <w:pStyle w:val="Absatz"/>
              <w:numPr>
                <w:ilvl w:val="0"/>
                <w:numId w:val="3"/>
              </w:numPr>
              <w:suppressAutoHyphens/>
              <w:rPr>
                <w:iCs/>
                <w:lang w:val="it-CH"/>
              </w:rPr>
            </w:pPr>
            <w:r w:rsidRPr="007774B7">
              <w:rPr>
                <w:iCs/>
                <w:lang w:val="it-CH"/>
              </w:rPr>
              <w:t xml:space="preserve">in stazione, officine, impianti di deposito, binari di raccordo e sulla tratta, </w:t>
            </w:r>
            <w:r w:rsidR="007774B7">
              <w:rPr>
                <w:iCs/>
                <w:lang w:val="it-CH"/>
              </w:rPr>
              <w:t>o</w:t>
            </w:r>
          </w:p>
          <w:p w14:paraId="780257A1" w14:textId="13B9B091" w:rsidR="00A3348B" w:rsidRDefault="007774B7" w:rsidP="00683304">
            <w:pPr>
              <w:pStyle w:val="Absatz"/>
              <w:numPr>
                <w:ilvl w:val="0"/>
                <w:numId w:val="3"/>
              </w:numPr>
              <w:suppressAutoHyphens/>
              <w:rPr>
                <w:iCs/>
                <w:lang w:val="it-CH"/>
              </w:rPr>
            </w:pPr>
            <w:r>
              <w:rPr>
                <w:iCs/>
                <w:lang w:val="it-CH"/>
              </w:rPr>
              <w:t>in esercizio di tram</w:t>
            </w:r>
            <w:r w:rsidR="000A5383">
              <w:rPr>
                <w:iCs/>
                <w:lang w:val="it-CH"/>
              </w:rPr>
              <w:t>,</w:t>
            </w:r>
          </w:p>
          <w:p w14:paraId="19B3BABC" w14:textId="24BD550D" w:rsidR="007774B7" w:rsidRPr="000A5383" w:rsidRDefault="007774B7" w:rsidP="007774B7">
            <w:pPr>
              <w:pStyle w:val="Absatz"/>
              <w:suppressAutoHyphens/>
              <w:rPr>
                <w:iCs/>
                <w:lang w:val="it-CH"/>
              </w:rPr>
            </w:pPr>
            <w:r w:rsidRPr="000A5383">
              <w:rPr>
                <w:iCs/>
                <w:lang w:val="it-CH"/>
              </w:rPr>
              <w:t xml:space="preserve">che non possono essere </w:t>
            </w:r>
            <w:r w:rsidR="000A5383" w:rsidRPr="000A5383">
              <w:rPr>
                <w:iCs/>
                <w:lang w:val="it-CH"/>
              </w:rPr>
              <w:t>es</w:t>
            </w:r>
            <w:r w:rsidR="000A5383">
              <w:rPr>
                <w:iCs/>
                <w:lang w:val="it-CH"/>
              </w:rPr>
              <w:t>eguiti come corsa treno</w:t>
            </w:r>
          </w:p>
          <w:p w14:paraId="0CE8AC2F" w14:textId="77777777" w:rsidR="00B86D04" w:rsidRDefault="00B86D04" w:rsidP="00683304">
            <w:pPr>
              <w:pStyle w:val="Tab-Utit9pt-kurs"/>
              <w:rPr>
                <w:lang w:val="it-CH"/>
              </w:rPr>
            </w:pPr>
            <w:r>
              <w:rPr>
                <w:lang w:val="it-CH"/>
              </w:rPr>
              <w:t>Nome di chiamata</w:t>
            </w:r>
          </w:p>
          <w:p w14:paraId="552241BE" w14:textId="77777777" w:rsidR="00B86D04" w:rsidRPr="005052CE" w:rsidRDefault="00B86D04" w:rsidP="00683304">
            <w:pPr>
              <w:pStyle w:val="Absatz"/>
              <w:rPr>
                <w:lang w:val="it-CH"/>
              </w:rPr>
            </w:pPr>
            <w:r>
              <w:rPr>
                <w:lang w:val="it-CH"/>
              </w:rPr>
              <w:t xml:space="preserve">designazione </w:t>
            </w:r>
            <w:r w:rsidR="005052CE" w:rsidRPr="005052CE">
              <w:rPr>
                <w:lang w:val="it-CH"/>
              </w:rPr>
              <w:t xml:space="preserve">dei partecipanti alla conversazione </w:t>
            </w:r>
            <w:r w:rsidRPr="005052CE">
              <w:rPr>
                <w:lang w:val="it-CH"/>
              </w:rPr>
              <w:t>che ne consente chiaramente l’identificazione</w:t>
            </w:r>
          </w:p>
          <w:p w14:paraId="1E40F87B" w14:textId="77777777" w:rsidR="00B86D04" w:rsidRDefault="00B86D04" w:rsidP="00683304">
            <w:pPr>
              <w:pStyle w:val="Tab-Utit9pt-kurs"/>
              <w:rPr>
                <w:lang w:val="it-CH"/>
              </w:rPr>
            </w:pPr>
            <w:r>
              <w:rPr>
                <w:lang w:val="it-CH"/>
              </w:rPr>
              <w:t>Orario di marcia</w:t>
            </w:r>
          </w:p>
          <w:p w14:paraId="3D895416" w14:textId="77777777" w:rsidR="00B86D04" w:rsidRDefault="00B86D04" w:rsidP="00683304">
            <w:pPr>
              <w:pStyle w:val="Absatz"/>
              <w:rPr>
                <w:lang w:val="it-CH"/>
              </w:rPr>
            </w:pPr>
            <w:r>
              <w:rPr>
                <w:lang w:val="it-CH"/>
              </w:rPr>
              <w:t>comprende le indicazioni d’orario tecnicamente necessarie per la condotta di una corsa</w:t>
            </w:r>
          </w:p>
          <w:p w14:paraId="586B9BD2" w14:textId="77777777" w:rsidR="00B86D04" w:rsidRDefault="00B86D04" w:rsidP="00683304">
            <w:pPr>
              <w:pStyle w:val="Tab-Utit9pt-kurs"/>
              <w:rPr>
                <w:lang w:val="it-CH"/>
              </w:rPr>
            </w:pPr>
            <w:r>
              <w:rPr>
                <w:lang w:val="it-CH"/>
              </w:rPr>
              <w:t>Pendenza</w:t>
            </w:r>
          </w:p>
          <w:p w14:paraId="33459A3C" w14:textId="77777777" w:rsidR="00B86D04" w:rsidRDefault="00B86D04" w:rsidP="00683304">
            <w:pPr>
              <w:pStyle w:val="Absatz"/>
              <w:rPr>
                <w:lang w:val="it-CH"/>
              </w:rPr>
            </w:pPr>
            <w:r>
              <w:rPr>
                <w:lang w:val="it-CH"/>
              </w:rPr>
              <w:t xml:space="preserve">discesa o salita di una tratta, </w:t>
            </w:r>
            <w:proofErr w:type="gramStart"/>
            <w:r>
              <w:rPr>
                <w:lang w:val="it-CH"/>
              </w:rPr>
              <w:t>in per</w:t>
            </w:r>
            <w:proofErr w:type="gramEnd"/>
            <w:r>
              <w:rPr>
                <w:lang w:val="it-CH"/>
              </w:rPr>
              <w:t xml:space="preserve"> mille (‰)</w:t>
            </w:r>
          </w:p>
          <w:p w14:paraId="103ACC90" w14:textId="77777777" w:rsidR="00B86D04" w:rsidRDefault="00B86D04" w:rsidP="00683304">
            <w:pPr>
              <w:pStyle w:val="Tab-Utit9pt-kurs"/>
              <w:rPr>
                <w:lang w:val="it-CH"/>
              </w:rPr>
            </w:pPr>
            <w:r>
              <w:rPr>
                <w:lang w:val="it-CH"/>
              </w:rPr>
              <w:t>Percorso</w:t>
            </w:r>
          </w:p>
          <w:p w14:paraId="3AC65ED8" w14:textId="77777777" w:rsidR="00B86D04" w:rsidRPr="008403F7" w:rsidRDefault="00B86D04" w:rsidP="00683304">
            <w:pPr>
              <w:pStyle w:val="Absatz"/>
              <w:rPr>
                <w:lang w:val="it-CH"/>
              </w:rPr>
            </w:pPr>
            <w:r>
              <w:rPr>
                <w:lang w:val="it-CH"/>
              </w:rPr>
              <w:t xml:space="preserve">itinerario di un treno o di un movimento di manovra tra un punto iniziale e </w:t>
            </w:r>
            <w:r w:rsidRPr="008403F7">
              <w:rPr>
                <w:lang w:val="it-CH"/>
              </w:rPr>
              <w:t xml:space="preserve">finale assicurato da un apparecchio centrale </w:t>
            </w:r>
          </w:p>
          <w:p w14:paraId="67315697" w14:textId="77777777" w:rsidR="00D01788" w:rsidRPr="008403F7" w:rsidRDefault="00D01788" w:rsidP="00683304">
            <w:pPr>
              <w:pStyle w:val="Tab-Utit9pt-kurs"/>
              <w:suppressAutoHyphens/>
              <w:rPr>
                <w:lang w:val="it-CH"/>
              </w:rPr>
            </w:pPr>
            <w:r w:rsidRPr="00C66266">
              <w:rPr>
                <w:lang w:val="it-CH"/>
              </w:rPr>
              <w:t>Persona autorizzata a</w:t>
            </w:r>
            <w:r w:rsidR="00C66266" w:rsidRPr="00C66266">
              <w:rPr>
                <w:lang w:val="it-CH"/>
              </w:rPr>
              <w:t xml:space="preserve">lla </w:t>
            </w:r>
            <w:r w:rsidRPr="00C66266">
              <w:rPr>
                <w:lang w:val="it-CH"/>
              </w:rPr>
              <w:t>commutazione</w:t>
            </w:r>
          </w:p>
          <w:p w14:paraId="6AD3BBB0" w14:textId="7869D460" w:rsidR="00D01788" w:rsidRPr="008403F7" w:rsidRDefault="00D01788" w:rsidP="00683304">
            <w:pPr>
              <w:pStyle w:val="Tab-Utit9pt-kurs"/>
              <w:suppressAutoHyphens/>
              <w:rPr>
                <w:i w:val="0"/>
                <w:lang w:val="it-CH"/>
              </w:rPr>
            </w:pPr>
            <w:r w:rsidRPr="008403F7">
              <w:rPr>
                <w:i w:val="0"/>
                <w:lang w:val="it-CH"/>
              </w:rPr>
              <w:t>persona istruita</w:t>
            </w:r>
            <w:r w:rsidR="0094316C">
              <w:rPr>
                <w:i w:val="0"/>
                <w:lang w:val="it-CH"/>
              </w:rPr>
              <w:t xml:space="preserve"> o esperta</w:t>
            </w:r>
            <w:r w:rsidRPr="008403F7">
              <w:rPr>
                <w:i w:val="0"/>
                <w:lang w:val="it-CH"/>
              </w:rPr>
              <w:t xml:space="preserve"> </w:t>
            </w:r>
            <w:r w:rsidR="0094316C">
              <w:rPr>
                <w:i w:val="0"/>
                <w:lang w:val="it-CH"/>
              </w:rPr>
              <w:t>per le</w:t>
            </w:r>
            <w:r w:rsidR="0094316C" w:rsidRPr="008403F7">
              <w:rPr>
                <w:i w:val="0"/>
                <w:lang w:val="it-CH"/>
              </w:rPr>
              <w:t xml:space="preserve"> </w:t>
            </w:r>
            <w:r w:rsidRPr="008403F7">
              <w:rPr>
                <w:i w:val="0"/>
                <w:lang w:val="it-CH"/>
              </w:rPr>
              <w:t>commutazioni ad impianti elettrici. Eccetto situazioni d’emergenza, esegue le commutazioni sempre su incarico</w:t>
            </w:r>
          </w:p>
          <w:p w14:paraId="57D45129" w14:textId="77777777" w:rsidR="005052CE" w:rsidRPr="008403F7" w:rsidRDefault="005052CE" w:rsidP="00683304">
            <w:pPr>
              <w:pStyle w:val="Tab-Utit9pt-kurs"/>
              <w:suppressAutoHyphens/>
              <w:rPr>
                <w:lang w:val="it-CH"/>
              </w:rPr>
            </w:pPr>
            <w:r w:rsidRPr="008403F7">
              <w:rPr>
                <w:lang w:val="it-CH"/>
              </w:rPr>
              <w:t>Persona esperta</w:t>
            </w:r>
            <w:r w:rsidR="00C66266">
              <w:rPr>
                <w:lang w:val="it-CH"/>
              </w:rPr>
              <w:t xml:space="preserve"> per impianti elettrici</w:t>
            </w:r>
            <w:r w:rsidRPr="008403F7">
              <w:rPr>
                <w:lang w:val="it-CH"/>
              </w:rPr>
              <w:t xml:space="preserve"> (PESIE) </w:t>
            </w:r>
          </w:p>
          <w:p w14:paraId="073A8669" w14:textId="77777777" w:rsidR="005052CE" w:rsidRPr="008403F7" w:rsidRDefault="005052CE" w:rsidP="00683304">
            <w:pPr>
              <w:pStyle w:val="Tab-Utit9pt-kurs"/>
              <w:suppressAutoHyphens/>
              <w:rPr>
                <w:i w:val="0"/>
                <w:lang w:val="it-CH"/>
              </w:rPr>
            </w:pPr>
            <w:r w:rsidRPr="008403F7">
              <w:rPr>
                <w:i w:val="0"/>
                <w:lang w:val="it-CH"/>
              </w:rPr>
              <w:t xml:space="preserve">persona di esperienza nella manipolazione degli impianti di corrente ad alta tensione. Conosce le condizioni locali e le misure di protezione da adottare. Può essere impiegata p.es. come </w:t>
            </w:r>
            <w:r w:rsidR="004F0579" w:rsidRPr="004B1062">
              <w:rPr>
                <w:i w:val="0"/>
                <w:lang w:val="it-CH"/>
              </w:rPr>
              <w:t>gestore</w:t>
            </w:r>
            <w:r w:rsidRPr="004B1062">
              <w:rPr>
                <w:i w:val="0"/>
                <w:lang w:val="it-CH"/>
              </w:rPr>
              <w:t xml:space="preserve"> d’esercizio,</w:t>
            </w:r>
            <w:r w:rsidRPr="008403F7">
              <w:rPr>
                <w:i w:val="0"/>
                <w:lang w:val="it-CH"/>
              </w:rPr>
              <w:t xml:space="preserve"> responsabile dell’impianto, responsabile dei lavori o persona autorizzata a impartire ordini di commutazione e può istruire e formare delle persone  </w:t>
            </w:r>
          </w:p>
          <w:p w14:paraId="6B432EED" w14:textId="77777777" w:rsidR="000A1C8C" w:rsidRPr="008403F7" w:rsidRDefault="000A1C8C" w:rsidP="00683304">
            <w:pPr>
              <w:pStyle w:val="Tab-Utit9pt-kurs"/>
              <w:suppressAutoHyphens/>
              <w:rPr>
                <w:lang w:val="it-CH"/>
              </w:rPr>
            </w:pPr>
            <w:r w:rsidRPr="008403F7">
              <w:rPr>
                <w:lang w:val="it-CH"/>
              </w:rPr>
              <w:t>Persona istruita</w:t>
            </w:r>
            <w:r w:rsidR="00C66266">
              <w:rPr>
                <w:lang w:val="it-CH"/>
              </w:rPr>
              <w:t xml:space="preserve"> per impianti elettrici</w:t>
            </w:r>
            <w:r w:rsidRPr="008403F7">
              <w:rPr>
                <w:lang w:val="it-CH"/>
              </w:rPr>
              <w:t xml:space="preserve"> (PIIE)</w:t>
            </w:r>
          </w:p>
          <w:p w14:paraId="0B6C3090" w14:textId="77777777" w:rsidR="000A1C8C" w:rsidRPr="008403F7" w:rsidRDefault="000A1C8C" w:rsidP="00683304">
            <w:pPr>
              <w:pStyle w:val="Tab-Utit9pt-kurs"/>
              <w:suppressAutoHyphens/>
              <w:rPr>
                <w:i w:val="0"/>
                <w:lang w:val="it-CH"/>
              </w:rPr>
            </w:pPr>
            <w:r w:rsidRPr="008403F7">
              <w:rPr>
                <w:i w:val="0"/>
                <w:lang w:val="it-CH"/>
              </w:rPr>
              <w:t>persona con autorizzazione a</w:t>
            </w:r>
            <w:r w:rsidR="00F627D2" w:rsidRPr="008403F7">
              <w:rPr>
                <w:i w:val="0"/>
                <w:lang w:val="it-CH"/>
              </w:rPr>
              <w:t>d</w:t>
            </w:r>
            <w:r w:rsidRPr="008403F7">
              <w:rPr>
                <w:i w:val="0"/>
                <w:lang w:val="it-CH"/>
              </w:rPr>
              <w:t xml:space="preserve"> </w:t>
            </w:r>
            <w:r w:rsidR="00F627D2" w:rsidRPr="008403F7">
              <w:rPr>
                <w:i w:val="0"/>
                <w:lang w:val="it-CH"/>
              </w:rPr>
              <w:t>eseguire attività limitate ed esattamente definite in impianti di corrente ad alta tensione, secondo l’istruzione da parte di una persona esperta. Conosce le condizioni locali e le misure di protezione da adottare</w:t>
            </w:r>
          </w:p>
          <w:p w14:paraId="508FBE88" w14:textId="77777777" w:rsidR="002D5A08" w:rsidRPr="008403F7" w:rsidRDefault="002D5A08" w:rsidP="00683304">
            <w:pPr>
              <w:pStyle w:val="Tab-Utit9pt-kurs"/>
              <w:suppressAutoHyphens/>
              <w:rPr>
                <w:lang w:val="it-CH"/>
              </w:rPr>
            </w:pPr>
            <w:r w:rsidRPr="008403F7">
              <w:rPr>
                <w:lang w:val="it-CH"/>
              </w:rPr>
              <w:t>Personale</w:t>
            </w:r>
          </w:p>
          <w:p w14:paraId="45B5895E" w14:textId="6063C4A5" w:rsidR="000A5383" w:rsidRDefault="002D5A08" w:rsidP="000A5383">
            <w:pPr>
              <w:pStyle w:val="Tab-Utit9pt-kurs"/>
              <w:suppressAutoHyphens/>
              <w:rPr>
                <w:i w:val="0"/>
                <w:lang w:val="it-CH"/>
              </w:rPr>
            </w:pPr>
            <w:r w:rsidRPr="008403F7">
              <w:rPr>
                <w:i w:val="0"/>
                <w:lang w:val="it-CH"/>
              </w:rPr>
              <w:t xml:space="preserve">persone </w:t>
            </w:r>
            <w:r w:rsidR="00C66266">
              <w:rPr>
                <w:i w:val="0"/>
                <w:lang w:val="it-CH"/>
              </w:rPr>
              <w:t>impiegate</w:t>
            </w:r>
            <w:r w:rsidRPr="008403F7">
              <w:rPr>
                <w:i w:val="0"/>
                <w:lang w:val="it-CH"/>
              </w:rPr>
              <w:t xml:space="preserve"> sotto la responsabilità di sicurezza di un’IF</w:t>
            </w:r>
          </w:p>
          <w:p w14:paraId="6E7BE48D" w14:textId="77777777" w:rsidR="000A5383" w:rsidRDefault="000A5383" w:rsidP="000A5383">
            <w:pPr>
              <w:pStyle w:val="Tab-Utit9pt-kurs"/>
              <w:suppressAutoHyphens/>
              <w:rPr>
                <w:i w:val="0"/>
                <w:lang w:val="it-CH"/>
              </w:rPr>
            </w:pPr>
          </w:p>
          <w:p w14:paraId="07D336A4" w14:textId="2BB7D00F" w:rsidR="00B86D04" w:rsidRDefault="00B86D04" w:rsidP="000A5383">
            <w:pPr>
              <w:pStyle w:val="Tab-Utit9pt-kurs"/>
              <w:suppressAutoHyphens/>
              <w:rPr>
                <w:lang w:val="it-CH"/>
              </w:rPr>
            </w:pPr>
            <w:r>
              <w:rPr>
                <w:lang w:val="it-CH"/>
              </w:rPr>
              <w:t>Personale viaggiante</w:t>
            </w:r>
          </w:p>
          <w:p w14:paraId="4CE3D4CB" w14:textId="77777777" w:rsidR="00B86D04" w:rsidRDefault="00C41772" w:rsidP="00683304">
            <w:pPr>
              <w:pStyle w:val="Absatz"/>
              <w:rPr>
                <w:lang w:val="it-CH"/>
              </w:rPr>
            </w:pPr>
            <w:r>
              <w:rPr>
                <w:lang w:val="it-CH"/>
              </w:rPr>
              <w:t>MAC con o senza ACCT oppure MAC e MAN</w:t>
            </w:r>
          </w:p>
          <w:p w14:paraId="5B6757D2" w14:textId="77777777" w:rsidR="00B86D04" w:rsidRDefault="00B86D04" w:rsidP="00683304">
            <w:pPr>
              <w:pStyle w:val="Tab-Utit9pt-kurs"/>
              <w:rPr>
                <w:lang w:val="it-CH"/>
              </w:rPr>
            </w:pPr>
            <w:r>
              <w:rPr>
                <w:lang w:val="it-CH"/>
              </w:rPr>
              <w:t>Peso assiale</w:t>
            </w:r>
          </w:p>
          <w:p w14:paraId="26A0F898" w14:textId="77777777" w:rsidR="00B86D04" w:rsidRDefault="00B86D04" w:rsidP="00683304">
            <w:pPr>
              <w:pStyle w:val="Absatz"/>
              <w:rPr>
                <w:lang w:val="it-CH"/>
              </w:rPr>
            </w:pPr>
            <w:r>
              <w:rPr>
                <w:lang w:val="it-CH"/>
              </w:rPr>
              <w:t>peso totale di un veicolo diviso per il numero degli assi in tonnellate (t)</w:t>
            </w:r>
          </w:p>
          <w:p w14:paraId="086DA8E1" w14:textId="77777777" w:rsidR="00B86D04" w:rsidRDefault="00B86D04" w:rsidP="00683304">
            <w:pPr>
              <w:pStyle w:val="Tab-Utit9pt-kurs"/>
              <w:rPr>
                <w:lang w:val="it-CH"/>
              </w:rPr>
            </w:pPr>
            <w:r>
              <w:rPr>
                <w:lang w:val="it-CH"/>
              </w:rPr>
              <w:t>Peso al gancio di trazione</w:t>
            </w:r>
          </w:p>
          <w:p w14:paraId="47629445" w14:textId="0F05503A" w:rsidR="00A3348B" w:rsidRDefault="00B86D04" w:rsidP="00683304">
            <w:pPr>
              <w:pStyle w:val="Absatz"/>
              <w:rPr>
                <w:lang w:val="it-CH"/>
              </w:rPr>
            </w:pPr>
            <w:r>
              <w:rPr>
                <w:lang w:val="it-CH"/>
              </w:rPr>
              <w:t>peso rimorchiato ammissibile per rapporto alla resistenza del dispositivo di trazione</w:t>
            </w:r>
          </w:p>
          <w:p w14:paraId="2BDEE52C" w14:textId="77777777" w:rsidR="00B86D04" w:rsidRDefault="00B86D04" w:rsidP="00683304">
            <w:pPr>
              <w:pStyle w:val="Tab-Utit9pt-kurs"/>
              <w:rPr>
                <w:lang w:val="it-CH"/>
              </w:rPr>
            </w:pPr>
            <w:r>
              <w:rPr>
                <w:lang w:val="it-CH"/>
              </w:rPr>
              <w:t>Peso-norma</w:t>
            </w:r>
          </w:p>
          <w:p w14:paraId="210A951D" w14:textId="77777777" w:rsidR="00B86D04" w:rsidRDefault="00B86D04" w:rsidP="00683304">
            <w:pPr>
              <w:pStyle w:val="Absatz"/>
              <w:rPr>
                <w:lang w:val="it-CH"/>
              </w:rPr>
            </w:pPr>
            <w:r>
              <w:rPr>
                <w:lang w:val="it-CH"/>
              </w:rPr>
              <w:t>peso rimorchiato ammissibile di un veicolo motore per una determinata tratta</w:t>
            </w:r>
          </w:p>
          <w:p w14:paraId="2E0741FE" w14:textId="77777777" w:rsidR="00B86D04" w:rsidRDefault="00B86D04" w:rsidP="00683304">
            <w:pPr>
              <w:pStyle w:val="Tab-Utit9pt-kurs"/>
              <w:rPr>
                <w:lang w:val="it-CH"/>
              </w:rPr>
            </w:pPr>
            <w:r>
              <w:rPr>
                <w:lang w:val="it-CH"/>
              </w:rPr>
              <w:t>Peso per metro</w:t>
            </w:r>
          </w:p>
          <w:p w14:paraId="677B798C" w14:textId="77777777" w:rsidR="00B86D04" w:rsidRDefault="00B86D04" w:rsidP="00683304">
            <w:pPr>
              <w:pStyle w:val="Absatz"/>
              <w:rPr>
                <w:lang w:val="it-CH"/>
              </w:rPr>
            </w:pPr>
            <w:r>
              <w:rPr>
                <w:lang w:val="it-CH"/>
              </w:rPr>
              <w:t>peso totale di un veicolo, diviso per la sua lunghezza, in tonnellate al metro (t/m)</w:t>
            </w:r>
          </w:p>
          <w:p w14:paraId="06F2EC9E" w14:textId="77777777" w:rsidR="00B86D04" w:rsidRDefault="00B86D04" w:rsidP="00683304">
            <w:pPr>
              <w:pStyle w:val="Tab-Utit9pt-kurs"/>
              <w:rPr>
                <w:lang w:val="it-CH"/>
              </w:rPr>
            </w:pPr>
            <w:r>
              <w:rPr>
                <w:lang w:val="it-CH"/>
              </w:rPr>
              <w:t>Peso rimorchiato</w:t>
            </w:r>
          </w:p>
          <w:p w14:paraId="306C2D6F" w14:textId="77777777" w:rsidR="00B86D04" w:rsidRDefault="00B86D04" w:rsidP="00683304">
            <w:pPr>
              <w:pStyle w:val="Absatz"/>
              <w:rPr>
                <w:lang w:val="it-CH"/>
              </w:rPr>
            </w:pPr>
            <w:r>
              <w:rPr>
                <w:lang w:val="it-CH"/>
              </w:rPr>
              <w:t>peso totale in tonnellate (t) dei veicoli e dei veicoli motori rimorchiati</w:t>
            </w:r>
          </w:p>
          <w:p w14:paraId="4117D277" w14:textId="77777777" w:rsidR="00B86D04" w:rsidRDefault="00B86D04" w:rsidP="00683304">
            <w:pPr>
              <w:pStyle w:val="Tab-Utit9pt-kurs"/>
              <w:rPr>
                <w:lang w:val="it-CH"/>
              </w:rPr>
            </w:pPr>
            <w:r>
              <w:rPr>
                <w:lang w:val="it-CH"/>
              </w:rPr>
              <w:t>Peso spinto</w:t>
            </w:r>
          </w:p>
          <w:p w14:paraId="49F20296" w14:textId="77777777" w:rsidR="00B86D04" w:rsidRDefault="00B86D04" w:rsidP="00683304">
            <w:pPr>
              <w:pStyle w:val="Tab-Utit9pt-kurs"/>
              <w:rPr>
                <w:i w:val="0"/>
                <w:lang w:val="it-CH"/>
              </w:rPr>
            </w:pPr>
            <w:r>
              <w:rPr>
                <w:i w:val="0"/>
                <w:lang w:val="it-CH"/>
              </w:rPr>
              <w:t xml:space="preserve">carico massimo ammissibile che può essere spinto con riguardo alla forza di spinta stabilita dai </w:t>
            </w:r>
            <w:r w:rsidR="00704211">
              <w:rPr>
                <w:i w:val="0"/>
                <w:lang w:val="it-CH"/>
              </w:rPr>
              <w:t>GI</w:t>
            </w:r>
            <w:r>
              <w:rPr>
                <w:i w:val="0"/>
                <w:lang w:val="it-CH"/>
              </w:rPr>
              <w:t xml:space="preserve"> </w:t>
            </w:r>
          </w:p>
          <w:p w14:paraId="645A08C9" w14:textId="77777777" w:rsidR="00B86D04" w:rsidRDefault="00B86D04" w:rsidP="00683304">
            <w:pPr>
              <w:pStyle w:val="Tab-Utit9pt-kurs"/>
              <w:rPr>
                <w:lang w:val="it-CH"/>
              </w:rPr>
            </w:pPr>
            <w:r>
              <w:rPr>
                <w:lang w:val="it-CH"/>
              </w:rPr>
              <w:t>Peso totale</w:t>
            </w:r>
          </w:p>
          <w:p w14:paraId="6D0FEE1E" w14:textId="77777777" w:rsidR="00B86D04" w:rsidRDefault="00B86D04" w:rsidP="00683304">
            <w:pPr>
              <w:pStyle w:val="Absatz"/>
              <w:rPr>
                <w:lang w:val="it-CH"/>
              </w:rPr>
            </w:pPr>
            <w:r>
              <w:rPr>
                <w:lang w:val="it-CH"/>
              </w:rPr>
              <w:t>peso di un veicolo e del suo carico, in tonnellate (t)</w:t>
            </w:r>
          </w:p>
          <w:p w14:paraId="172EF2B5" w14:textId="77777777" w:rsidR="00B86D04" w:rsidRDefault="00B86D04" w:rsidP="00683304">
            <w:pPr>
              <w:pStyle w:val="Tab-Utit9pt-kurs"/>
              <w:rPr>
                <w:lang w:val="it-CH"/>
              </w:rPr>
            </w:pPr>
            <w:r>
              <w:rPr>
                <w:lang w:val="it-CH"/>
              </w:rPr>
              <w:t>Peso-treno</w:t>
            </w:r>
          </w:p>
          <w:p w14:paraId="7F21BC54" w14:textId="77777777" w:rsidR="00B86D04" w:rsidRDefault="00B86D04" w:rsidP="00683304">
            <w:pPr>
              <w:pStyle w:val="Absatz"/>
              <w:rPr>
                <w:lang w:val="it-CH"/>
              </w:rPr>
            </w:pPr>
            <w:r>
              <w:rPr>
                <w:lang w:val="it-CH"/>
              </w:rPr>
              <w:t>peso totale in tonnellate (t) dei veicoli motori attivi e del carico rimorchiato</w:t>
            </w:r>
          </w:p>
          <w:p w14:paraId="4C42D3A8" w14:textId="77777777" w:rsidR="00B86D04" w:rsidRDefault="00B86D04" w:rsidP="00683304">
            <w:pPr>
              <w:pStyle w:val="Tab-Utit9pt-kurs"/>
              <w:rPr>
                <w:lang w:val="it-CH"/>
              </w:rPr>
            </w:pPr>
            <w:r>
              <w:rPr>
                <w:lang w:val="it-CH"/>
              </w:rPr>
              <w:t>Peso-freno</w:t>
            </w:r>
          </w:p>
          <w:p w14:paraId="3ABEB8A9" w14:textId="77777777" w:rsidR="00B86D04" w:rsidRDefault="00B86D04" w:rsidP="00683304">
            <w:pPr>
              <w:pStyle w:val="Absatz"/>
              <w:rPr>
                <w:lang w:val="it-CH"/>
              </w:rPr>
            </w:pPr>
            <w:r>
              <w:rPr>
                <w:lang w:val="it-CH"/>
              </w:rPr>
              <w:t>peso freno in tonnellate (t) è il valore per esprimere la forza di frenatura di un veicolo</w:t>
            </w:r>
          </w:p>
          <w:p w14:paraId="41BF0310" w14:textId="77777777" w:rsidR="00B86D04" w:rsidRDefault="00B86D04" w:rsidP="00683304">
            <w:pPr>
              <w:pStyle w:val="Tab-Utit9pt-kurs"/>
              <w:rPr>
                <w:lang w:val="it-CH"/>
              </w:rPr>
            </w:pPr>
            <w:r>
              <w:rPr>
                <w:lang w:val="it-CH"/>
              </w:rPr>
              <w:t>Posto di cambio di binario</w:t>
            </w:r>
          </w:p>
          <w:p w14:paraId="57E54438" w14:textId="77777777" w:rsidR="00B86D04" w:rsidRDefault="00B86D04" w:rsidP="00683304">
            <w:pPr>
              <w:pStyle w:val="Absatz"/>
              <w:rPr>
                <w:lang w:val="it-CH"/>
              </w:rPr>
            </w:pPr>
            <w:r>
              <w:rPr>
                <w:lang w:val="it-CH"/>
              </w:rPr>
              <w:t>binari e scambi situati in tratta per il collegamento di binari attigui con segnali di blocco</w:t>
            </w:r>
          </w:p>
          <w:p w14:paraId="4DAA52FB" w14:textId="77777777" w:rsidR="00B86D04" w:rsidRDefault="00B86D04" w:rsidP="00683304">
            <w:pPr>
              <w:pStyle w:val="Tab-Utit9pt-kurs"/>
              <w:rPr>
                <w:lang w:val="it-CH"/>
              </w:rPr>
            </w:pPr>
            <w:r>
              <w:rPr>
                <w:lang w:val="it-CH"/>
              </w:rPr>
              <w:t xml:space="preserve">Preparatore </w:t>
            </w:r>
            <w:r w:rsidR="00AE4786">
              <w:rPr>
                <w:lang w:val="it-CH"/>
              </w:rPr>
              <w:t xml:space="preserve">/ </w:t>
            </w:r>
            <w:r w:rsidR="001C2C80">
              <w:rPr>
                <w:lang w:val="it-CH"/>
              </w:rPr>
              <w:t>p</w:t>
            </w:r>
            <w:r w:rsidR="00AE4786">
              <w:rPr>
                <w:lang w:val="it-CH"/>
              </w:rPr>
              <w:t xml:space="preserve">reparatrice </w:t>
            </w:r>
            <w:r>
              <w:rPr>
                <w:lang w:val="it-CH"/>
              </w:rPr>
              <w:t>del treno</w:t>
            </w:r>
            <w:r w:rsidR="00AE4786">
              <w:rPr>
                <w:lang w:val="it-CH"/>
              </w:rPr>
              <w:t xml:space="preserve"> (PRT)</w:t>
            </w:r>
          </w:p>
          <w:p w14:paraId="1A3E4944" w14:textId="77777777" w:rsidR="00B86D04" w:rsidRDefault="00B86D04" w:rsidP="00683304">
            <w:pPr>
              <w:pStyle w:val="Absatz"/>
              <w:rPr>
                <w:lang w:val="it-CH"/>
              </w:rPr>
            </w:pPr>
            <w:r>
              <w:rPr>
                <w:lang w:val="it-CH"/>
              </w:rPr>
              <w:t>personale responsabile designato dall’</w:t>
            </w:r>
            <w:r w:rsidR="00AE4786">
              <w:rPr>
                <w:lang w:val="it-CH"/>
              </w:rPr>
              <w:t>ITF</w:t>
            </w:r>
            <w:r>
              <w:rPr>
                <w:lang w:val="it-CH"/>
              </w:rPr>
              <w:t xml:space="preserve">, per l’esecuzione della </w:t>
            </w:r>
            <w:r w:rsidR="00AE4786">
              <w:rPr>
                <w:lang w:val="it-CH"/>
              </w:rPr>
              <w:t>verifica</w:t>
            </w:r>
            <w:r>
              <w:rPr>
                <w:lang w:val="it-CH"/>
              </w:rPr>
              <w:t xml:space="preserve"> del treno</w:t>
            </w:r>
          </w:p>
          <w:p w14:paraId="628D86A0" w14:textId="77777777" w:rsidR="00B86D04" w:rsidRDefault="00B86D04" w:rsidP="00683304">
            <w:pPr>
              <w:pStyle w:val="Tab-Utit9pt-kurs"/>
              <w:rPr>
                <w:lang w:val="it-CH"/>
              </w:rPr>
            </w:pPr>
            <w:r>
              <w:rPr>
                <w:lang w:val="it-CH"/>
              </w:rPr>
              <w:t>Primo scambio</w:t>
            </w:r>
          </w:p>
          <w:p w14:paraId="6A72888E" w14:textId="21FBE3AB" w:rsidR="00B86D04" w:rsidRDefault="00B86D04" w:rsidP="00683304">
            <w:pPr>
              <w:pStyle w:val="Absatz"/>
              <w:rPr>
                <w:lang w:val="it-CH"/>
              </w:rPr>
            </w:pPr>
            <w:r>
              <w:rPr>
                <w:lang w:val="it-CH"/>
              </w:rPr>
              <w:t>primo scambio percorso in stazione provenendo dalla tratta</w:t>
            </w:r>
          </w:p>
          <w:p w14:paraId="5759E712" w14:textId="77777777" w:rsidR="000A5383" w:rsidRDefault="000A5383" w:rsidP="00683304">
            <w:pPr>
              <w:pStyle w:val="Absatz"/>
              <w:rPr>
                <w:lang w:val="it-CH"/>
              </w:rPr>
            </w:pPr>
          </w:p>
          <w:p w14:paraId="46EDA706" w14:textId="77777777" w:rsidR="00B86D04" w:rsidRDefault="00B86D04" w:rsidP="00683304">
            <w:pPr>
              <w:pStyle w:val="Tab-Utit9pt-kurs"/>
              <w:rPr>
                <w:lang w:val="it-CH"/>
              </w:rPr>
            </w:pPr>
            <w:r>
              <w:rPr>
                <w:lang w:val="it-CH"/>
              </w:rPr>
              <w:t>Proteggere</w:t>
            </w:r>
          </w:p>
          <w:p w14:paraId="70D8AA70" w14:textId="2F30F772" w:rsidR="00A3348B" w:rsidRDefault="00B86D04" w:rsidP="00683304">
            <w:pPr>
              <w:pStyle w:val="Absatz"/>
              <w:rPr>
                <w:lang w:val="it-CH"/>
              </w:rPr>
            </w:pPr>
            <w:r>
              <w:rPr>
                <w:lang w:val="it-CH"/>
              </w:rPr>
              <w:t>posare segnali di fermata per proteggere un ostacolo</w:t>
            </w:r>
          </w:p>
          <w:p w14:paraId="430F76F6" w14:textId="77777777" w:rsidR="00B86D04" w:rsidRDefault="00B86D04" w:rsidP="00683304">
            <w:pPr>
              <w:pStyle w:val="Tab-Utit9pt-kurs"/>
              <w:rPr>
                <w:lang w:val="it-CH"/>
              </w:rPr>
            </w:pPr>
            <w:r>
              <w:rPr>
                <w:lang w:val="it-CH"/>
              </w:rPr>
              <w:t>Pulsante di soccorso</w:t>
            </w:r>
          </w:p>
          <w:p w14:paraId="2F15738E" w14:textId="17DF6B73" w:rsidR="00577FC0" w:rsidRDefault="00B86D04" w:rsidP="00683304">
            <w:pPr>
              <w:pStyle w:val="Absatz"/>
              <w:rPr>
                <w:lang w:val="it-CH"/>
              </w:rPr>
            </w:pPr>
            <w:r>
              <w:rPr>
                <w:lang w:val="it-CH"/>
              </w:rPr>
              <w:t>dispositivo mediante il quale, in caso di perturbazione o di emergenza, si può intervenire sull’impianto di sicurezza o può essere scansato un settore parziale dell’impianto di sicurezza</w:t>
            </w:r>
          </w:p>
          <w:p w14:paraId="7587C6D7" w14:textId="77777777" w:rsidR="00B86D04" w:rsidRDefault="00B86D04" w:rsidP="00683304">
            <w:pPr>
              <w:pStyle w:val="Tab-Utit9pt-kurs"/>
              <w:rPr>
                <w:lang w:val="it-CH"/>
              </w:rPr>
            </w:pPr>
            <w:r>
              <w:rPr>
                <w:lang w:val="it-CH"/>
              </w:rPr>
              <w:t>Rapporto di frenatura minimo di parte</w:t>
            </w:r>
          </w:p>
          <w:p w14:paraId="74E42601" w14:textId="77777777" w:rsidR="00B86D04" w:rsidRDefault="00B86D04" w:rsidP="00683304">
            <w:pPr>
              <w:pStyle w:val="Absatz"/>
              <w:rPr>
                <w:lang w:val="it-CH"/>
              </w:rPr>
            </w:pPr>
            <w:r>
              <w:rPr>
                <w:lang w:val="it-CH"/>
              </w:rPr>
              <w:t>rapporto di frenatura minimo di parte garantisce un’azione frenante minima in caso di rottura di un treno, atta a fermare le singole parti di treno e ad evitare fughe di veicoli durante almeno mezz’ora</w:t>
            </w:r>
          </w:p>
          <w:p w14:paraId="6F92F6F6" w14:textId="77777777" w:rsidR="00B86D04" w:rsidRDefault="00B86D04" w:rsidP="00683304">
            <w:pPr>
              <w:pStyle w:val="Tab-Utit9pt-kurs"/>
              <w:rPr>
                <w:lang w:val="it-CH"/>
              </w:rPr>
            </w:pPr>
            <w:r>
              <w:rPr>
                <w:lang w:val="it-CH"/>
              </w:rPr>
              <w:t>Rapporto di frenatura</w:t>
            </w:r>
          </w:p>
          <w:p w14:paraId="74192C48" w14:textId="7129DB37" w:rsidR="00B86D04" w:rsidRDefault="00B86D04" w:rsidP="00683304">
            <w:pPr>
              <w:pStyle w:val="Absatz"/>
              <w:rPr>
                <w:lang w:val="it-CH"/>
              </w:rPr>
            </w:pPr>
            <w:r>
              <w:rPr>
                <w:lang w:val="it-CH"/>
              </w:rPr>
              <w:t>efficacia dei freni di un veicolo o di un treno, in percentuale (%)</w:t>
            </w:r>
          </w:p>
          <w:p w14:paraId="6DCBAEE9" w14:textId="02B08E18" w:rsidR="007774B7" w:rsidRDefault="007774B7" w:rsidP="007774B7">
            <w:pPr>
              <w:pStyle w:val="Tab-Utit9pt-kurs"/>
              <w:rPr>
                <w:lang w:val="it-CH"/>
              </w:rPr>
            </w:pPr>
            <w:r>
              <w:rPr>
                <w:lang w:val="it-CH"/>
              </w:rPr>
              <w:t>Responsabile area dei lavori tram (RALT)</w:t>
            </w:r>
          </w:p>
          <w:p w14:paraId="4A47F334" w14:textId="10B1E1C6" w:rsidR="007774B7" w:rsidRDefault="007774B7" w:rsidP="007774B7">
            <w:pPr>
              <w:pStyle w:val="Absatz"/>
              <w:suppressAutoHyphens/>
              <w:spacing w:before="120"/>
              <w:rPr>
                <w:lang w:val="it-CH"/>
              </w:rPr>
            </w:pPr>
            <w:r w:rsidRPr="008403F7">
              <w:rPr>
                <w:lang w:val="it-CH"/>
              </w:rPr>
              <w:t xml:space="preserve">personale responsabile per l’applicazione delle misure di sicurezza sull’area dei lavori </w:t>
            </w:r>
            <w:r>
              <w:rPr>
                <w:lang w:val="it-CH"/>
              </w:rPr>
              <w:t>in esercizio di tram sul posto</w:t>
            </w:r>
          </w:p>
          <w:p w14:paraId="1004D5DA" w14:textId="77777777" w:rsidR="00B86D04" w:rsidRDefault="00B86D04" w:rsidP="00683304">
            <w:pPr>
              <w:pStyle w:val="Tab-Utit9pt-kurs"/>
              <w:rPr>
                <w:lang w:val="it-CH"/>
              </w:rPr>
            </w:pPr>
            <w:r>
              <w:rPr>
                <w:lang w:val="it-CH"/>
              </w:rPr>
              <w:t>Sbarrare</w:t>
            </w:r>
          </w:p>
          <w:p w14:paraId="248CC9B7" w14:textId="77777777" w:rsidR="00B86D04" w:rsidRDefault="00B86D04" w:rsidP="00683304">
            <w:pPr>
              <w:pStyle w:val="Absatz"/>
              <w:rPr>
                <w:lang w:val="it-CH"/>
              </w:rPr>
            </w:pPr>
            <w:r>
              <w:rPr>
                <w:lang w:val="it-CH"/>
              </w:rPr>
              <w:t>sbarramento di binari o di scambi per lavori nella zona del binario. I binari/scambi sbarrati non sono utilizzabili per i treni</w:t>
            </w:r>
          </w:p>
          <w:p w14:paraId="482329D4" w14:textId="77777777" w:rsidR="00B86D04" w:rsidRDefault="00B86D04" w:rsidP="00683304">
            <w:pPr>
              <w:pStyle w:val="Tab-Utit9pt-kurs"/>
              <w:rPr>
                <w:lang w:val="it-CH"/>
              </w:rPr>
            </w:pPr>
            <w:r>
              <w:rPr>
                <w:lang w:val="it-CH"/>
              </w:rPr>
              <w:t>Scambio d’entrata</w:t>
            </w:r>
          </w:p>
          <w:p w14:paraId="08087446" w14:textId="77777777" w:rsidR="00B86D04" w:rsidRDefault="00B86D04" w:rsidP="00683304">
            <w:pPr>
              <w:pStyle w:val="Absatz"/>
              <w:rPr>
                <w:lang w:val="it-CH"/>
              </w:rPr>
            </w:pPr>
            <w:r>
              <w:rPr>
                <w:lang w:val="it-CH"/>
              </w:rPr>
              <w:t>primo scambio preso di punta di una stazione provenendo dalla tratta</w:t>
            </w:r>
          </w:p>
          <w:p w14:paraId="47615521" w14:textId="77777777" w:rsidR="00B86D04" w:rsidRDefault="00B86D04" w:rsidP="00683304">
            <w:pPr>
              <w:pStyle w:val="Tab-Utit9pt-kurs"/>
              <w:rPr>
                <w:lang w:val="it-CH"/>
              </w:rPr>
            </w:pPr>
            <w:r>
              <w:rPr>
                <w:lang w:val="it-CH"/>
              </w:rPr>
              <w:t>Scambio d’uscita</w:t>
            </w:r>
          </w:p>
          <w:p w14:paraId="7C0BB990" w14:textId="77777777" w:rsidR="00B86D04" w:rsidRDefault="00B86D04" w:rsidP="00683304">
            <w:pPr>
              <w:pStyle w:val="Absatz"/>
              <w:rPr>
                <w:lang w:val="it-CH"/>
              </w:rPr>
            </w:pPr>
            <w:r>
              <w:rPr>
                <w:lang w:val="it-CH"/>
              </w:rPr>
              <w:t>ultimo scambio di una stazione percorso di calcio in direzione della tratta</w:t>
            </w:r>
          </w:p>
          <w:p w14:paraId="68DABCB3" w14:textId="77777777" w:rsidR="00B86D04" w:rsidRDefault="00B86D04" w:rsidP="00683304">
            <w:pPr>
              <w:pStyle w:val="Tab-Utit9pt-kurs"/>
              <w:rPr>
                <w:lang w:val="it-CH"/>
              </w:rPr>
            </w:pPr>
            <w:r>
              <w:rPr>
                <w:lang w:val="it-CH"/>
              </w:rPr>
              <w:t>Scambio di protezione</w:t>
            </w:r>
          </w:p>
          <w:p w14:paraId="2A8614BE" w14:textId="77777777" w:rsidR="00B86D04" w:rsidRDefault="00B86D04" w:rsidP="00683304">
            <w:pPr>
              <w:pStyle w:val="Absatz"/>
              <w:rPr>
                <w:lang w:val="it-CH"/>
              </w:rPr>
            </w:pPr>
            <w:r>
              <w:rPr>
                <w:lang w:val="it-CH"/>
              </w:rPr>
              <w:t>scambio che, nella posizione di protezione, impedisce una corsa di fianco</w:t>
            </w:r>
          </w:p>
          <w:p w14:paraId="74D67E35" w14:textId="77777777" w:rsidR="00B86D04" w:rsidRDefault="00B86D04" w:rsidP="00683304">
            <w:pPr>
              <w:pStyle w:val="Tab-Utit9pt-kurs"/>
              <w:rPr>
                <w:lang w:val="it-CH"/>
              </w:rPr>
            </w:pPr>
            <w:r>
              <w:rPr>
                <w:lang w:val="it-CH"/>
              </w:rPr>
              <w:t>Scambio tallonabile</w:t>
            </w:r>
          </w:p>
          <w:p w14:paraId="63B4B881" w14:textId="77777777" w:rsidR="00B86D04" w:rsidRDefault="00B86D04" w:rsidP="00683304">
            <w:pPr>
              <w:pStyle w:val="Absatz"/>
              <w:rPr>
                <w:lang w:val="it-CH"/>
              </w:rPr>
            </w:pPr>
            <w:r>
              <w:rPr>
                <w:lang w:val="it-CH"/>
              </w:rPr>
              <w:t>percorrere di calcio uno scambio, equipaggiato allo scopo, lungo la via non corrispondente alla posizione dello scambio stesso</w:t>
            </w:r>
          </w:p>
          <w:p w14:paraId="27171371" w14:textId="77777777" w:rsidR="00B86D04" w:rsidRDefault="00B86D04" w:rsidP="00683304">
            <w:pPr>
              <w:pStyle w:val="Tab-Utit9pt-kurs"/>
              <w:rPr>
                <w:lang w:val="it-CH"/>
              </w:rPr>
            </w:pPr>
            <w:r>
              <w:rPr>
                <w:lang w:val="it-CH"/>
              </w:rPr>
              <w:t>Scambio, tallonato</w:t>
            </w:r>
          </w:p>
          <w:p w14:paraId="3B51A314" w14:textId="77777777" w:rsidR="00B86D04" w:rsidRDefault="00B86D04" w:rsidP="00683304">
            <w:pPr>
              <w:pStyle w:val="Absatz"/>
              <w:rPr>
                <w:spacing w:val="-2"/>
                <w:lang w:val="it-CH"/>
              </w:rPr>
            </w:pPr>
            <w:r>
              <w:rPr>
                <w:spacing w:val="-2"/>
                <w:lang w:val="it-CH"/>
              </w:rPr>
              <w:t>percorrere involontariamente di calcio uno scambio in posizione sbagliata</w:t>
            </w:r>
          </w:p>
          <w:p w14:paraId="45EA059D" w14:textId="77777777" w:rsidR="00B86D04" w:rsidRDefault="00B86D04" w:rsidP="00683304">
            <w:pPr>
              <w:pStyle w:val="Tab-Utit9pt-kurs"/>
              <w:rPr>
                <w:lang w:val="it-CH"/>
              </w:rPr>
            </w:pPr>
            <w:r>
              <w:rPr>
                <w:lang w:val="it-CH"/>
              </w:rPr>
              <w:t>Segnalazione in cabina di guida</w:t>
            </w:r>
            <w:r w:rsidR="000A1C8C">
              <w:rPr>
                <w:lang w:val="it-CH"/>
              </w:rPr>
              <w:t xml:space="preserve"> (</w:t>
            </w:r>
            <w:proofErr w:type="spellStart"/>
            <w:r w:rsidR="000A1C8C">
              <w:rPr>
                <w:lang w:val="it-CH"/>
              </w:rPr>
              <w:t>SCab</w:t>
            </w:r>
            <w:proofErr w:type="spellEnd"/>
            <w:r w:rsidR="000A1C8C">
              <w:rPr>
                <w:lang w:val="it-CH"/>
              </w:rPr>
              <w:t>)</w:t>
            </w:r>
          </w:p>
          <w:p w14:paraId="45223861" w14:textId="2F02701D" w:rsidR="00A3348B" w:rsidRDefault="00B86D04" w:rsidP="00683304">
            <w:pPr>
              <w:pStyle w:val="Absatz"/>
              <w:rPr>
                <w:spacing w:val="-2"/>
                <w:lang w:val="it-CH"/>
              </w:rPr>
            </w:pPr>
            <w:r>
              <w:rPr>
                <w:spacing w:val="-2"/>
                <w:lang w:val="it-CH"/>
              </w:rPr>
              <w:t>trasmissione diretta in cabina di guida delle informazioni sulla circolazione in luogo dell’osservanza di segnali fissi. Talora le prescrizioni possono oltracciò imporre di osservare i segnali fissi</w:t>
            </w:r>
          </w:p>
          <w:p w14:paraId="0B93C275" w14:textId="77777777" w:rsidR="000A5383" w:rsidRDefault="000A5383" w:rsidP="00683304">
            <w:pPr>
              <w:pStyle w:val="Absatz"/>
              <w:rPr>
                <w:lang w:val="it-CH"/>
              </w:rPr>
            </w:pPr>
          </w:p>
          <w:p w14:paraId="4CD9C7BD" w14:textId="77777777" w:rsidR="00B86D04" w:rsidRDefault="00B86D04" w:rsidP="00683304">
            <w:pPr>
              <w:pStyle w:val="Tab-Utit9pt-kurs"/>
              <w:rPr>
                <w:lang w:val="it-CH"/>
              </w:rPr>
            </w:pPr>
            <w:r>
              <w:rPr>
                <w:lang w:val="it-CH"/>
              </w:rPr>
              <w:t>Segnale di binario</w:t>
            </w:r>
          </w:p>
          <w:p w14:paraId="59D08A15" w14:textId="77777777" w:rsidR="00B86D04" w:rsidRDefault="00B86D04" w:rsidP="00683304">
            <w:pPr>
              <w:pStyle w:val="Absatz"/>
              <w:rPr>
                <w:lang w:val="it-CH"/>
              </w:rPr>
            </w:pPr>
            <w:r>
              <w:rPr>
                <w:lang w:val="it-CH"/>
              </w:rPr>
              <w:t>segnale di settore di binario o segnale d’uscita, che vale solo per un binario</w:t>
            </w:r>
          </w:p>
          <w:p w14:paraId="304E1B1A" w14:textId="77777777" w:rsidR="00B86D04" w:rsidRDefault="00B86D04" w:rsidP="00683304">
            <w:pPr>
              <w:pStyle w:val="Tab-Utit9pt-kurs"/>
              <w:rPr>
                <w:lang w:val="it-CH"/>
              </w:rPr>
            </w:pPr>
            <w:r>
              <w:rPr>
                <w:lang w:val="it-CH"/>
              </w:rPr>
              <w:t>Segnale di blocco</w:t>
            </w:r>
          </w:p>
          <w:p w14:paraId="3F727542" w14:textId="77777777" w:rsidR="00B86D04" w:rsidRDefault="00B86D04" w:rsidP="00683304">
            <w:pPr>
              <w:pStyle w:val="Absatz"/>
              <w:rPr>
                <w:lang w:val="it-CH"/>
              </w:rPr>
            </w:pPr>
            <w:r>
              <w:rPr>
                <w:lang w:val="it-CH"/>
              </w:rPr>
              <w:t>segnale principale destinato a suddividere una tratta in più sezioni di blocco</w:t>
            </w:r>
          </w:p>
          <w:p w14:paraId="25094363" w14:textId="77777777" w:rsidR="00B86D04" w:rsidRDefault="00B86D04" w:rsidP="00683304">
            <w:pPr>
              <w:pStyle w:val="Tab-Utit9pt-kurs"/>
              <w:rPr>
                <w:lang w:val="it-CH"/>
              </w:rPr>
            </w:pPr>
            <w:r>
              <w:rPr>
                <w:lang w:val="it-CH"/>
              </w:rPr>
              <w:t>Segnale d’entrata</w:t>
            </w:r>
          </w:p>
          <w:p w14:paraId="6F6B01B5" w14:textId="77777777" w:rsidR="00B86D04" w:rsidRDefault="00B86D04" w:rsidP="00683304">
            <w:pPr>
              <w:pStyle w:val="Absatz"/>
              <w:rPr>
                <w:lang w:val="it-CH"/>
              </w:rPr>
            </w:pPr>
            <w:r>
              <w:rPr>
                <w:lang w:val="it-CH"/>
              </w:rPr>
              <w:t>primo segnale principale appartenente a una stazione. Esso delimita la frontiera tra la tratta e la stazione</w:t>
            </w:r>
          </w:p>
          <w:p w14:paraId="772D674D" w14:textId="77777777" w:rsidR="00B86D04" w:rsidRDefault="00B86D04" w:rsidP="00683304">
            <w:pPr>
              <w:pStyle w:val="Tab-Utit9pt-kurs"/>
              <w:rPr>
                <w:lang w:val="it-CH"/>
              </w:rPr>
            </w:pPr>
            <w:r>
              <w:rPr>
                <w:lang w:val="it-CH"/>
              </w:rPr>
              <w:t>Segnale di gruppo</w:t>
            </w:r>
          </w:p>
          <w:p w14:paraId="23E0DA34" w14:textId="0AC1A8DD" w:rsidR="00B86D04" w:rsidRDefault="00B86D04" w:rsidP="00683304">
            <w:pPr>
              <w:pStyle w:val="Absatz"/>
              <w:rPr>
                <w:lang w:val="it-CH"/>
              </w:rPr>
            </w:pPr>
            <w:r>
              <w:rPr>
                <w:lang w:val="it-CH"/>
              </w:rPr>
              <w:t>segnale di settore di binari o segnale d’uscita valevole per più binari</w:t>
            </w:r>
          </w:p>
          <w:p w14:paraId="041FBFA8" w14:textId="77777777" w:rsidR="00B86D04" w:rsidRDefault="00B86D04" w:rsidP="00683304">
            <w:pPr>
              <w:pStyle w:val="Tab-Utit9pt-kurs"/>
              <w:rPr>
                <w:lang w:val="it-CH"/>
              </w:rPr>
            </w:pPr>
            <w:r>
              <w:rPr>
                <w:lang w:val="it-CH"/>
              </w:rPr>
              <w:t>Segnale di manovra</w:t>
            </w:r>
          </w:p>
          <w:p w14:paraId="51083D70" w14:textId="77777777" w:rsidR="00B86D04" w:rsidRDefault="00B86D04" w:rsidP="00683304">
            <w:pPr>
              <w:pStyle w:val="Absatz"/>
              <w:rPr>
                <w:lang w:val="it-CH"/>
              </w:rPr>
            </w:pPr>
            <w:r>
              <w:rPr>
                <w:lang w:val="it-CH"/>
              </w:rPr>
              <w:t>segnale di fermata per la manovra, di sgombero, di retrocessione e di lancio</w:t>
            </w:r>
          </w:p>
          <w:p w14:paraId="1114BCB8" w14:textId="77777777" w:rsidR="00B86D04" w:rsidRDefault="00B86D04" w:rsidP="00683304">
            <w:pPr>
              <w:pStyle w:val="Tab-Utit9pt-kurs"/>
              <w:rPr>
                <w:lang w:val="it-CH"/>
              </w:rPr>
            </w:pPr>
            <w:r>
              <w:rPr>
                <w:lang w:val="it-CH"/>
              </w:rPr>
              <w:t>Segnale di protezione</w:t>
            </w:r>
          </w:p>
          <w:p w14:paraId="639894F1" w14:textId="77777777" w:rsidR="00B86D04" w:rsidRDefault="00B86D04" w:rsidP="00683304">
            <w:pPr>
              <w:pStyle w:val="Absatz"/>
              <w:rPr>
                <w:lang w:val="it-CH"/>
              </w:rPr>
            </w:pPr>
            <w:r>
              <w:rPr>
                <w:lang w:val="it-CH"/>
              </w:rPr>
              <w:t>segnale principale per proteggere i binari di raccordo, i passaggi a livello sorvegliati o le sezioni di tratta in pericolo senza dipendenza dal blocco</w:t>
            </w:r>
          </w:p>
          <w:p w14:paraId="6F96C0EF" w14:textId="77777777" w:rsidR="00B86D04" w:rsidRDefault="00B86D04" w:rsidP="00683304">
            <w:pPr>
              <w:pStyle w:val="Tab-Utit9pt-kurs"/>
              <w:rPr>
                <w:lang w:val="it-CH"/>
              </w:rPr>
            </w:pPr>
            <w:r>
              <w:rPr>
                <w:lang w:val="it-CH"/>
              </w:rPr>
              <w:t>Segnale di settore di binario</w:t>
            </w:r>
          </w:p>
          <w:p w14:paraId="0574736F" w14:textId="77777777" w:rsidR="00B86D04" w:rsidRDefault="00B86D04" w:rsidP="00683304">
            <w:pPr>
              <w:pStyle w:val="Absatz"/>
              <w:rPr>
                <w:lang w:val="it-CH"/>
              </w:rPr>
            </w:pPr>
            <w:r>
              <w:rPr>
                <w:lang w:val="it-CH"/>
              </w:rPr>
              <w:t>segnale principale per la suddivisione di un impianto di binari in più settori</w:t>
            </w:r>
          </w:p>
          <w:p w14:paraId="5F7D1E4C" w14:textId="77777777" w:rsidR="00B86D04" w:rsidRDefault="00B86D04" w:rsidP="00683304">
            <w:pPr>
              <w:pStyle w:val="Tab-Utit9pt-kurs"/>
              <w:rPr>
                <w:lang w:val="it-CH"/>
              </w:rPr>
            </w:pPr>
            <w:r>
              <w:rPr>
                <w:lang w:val="it-CH"/>
              </w:rPr>
              <w:t>Segnale d’uscita</w:t>
            </w:r>
          </w:p>
          <w:p w14:paraId="5E00338E" w14:textId="77777777" w:rsidR="00B86D04" w:rsidRDefault="00B86D04" w:rsidP="00683304">
            <w:pPr>
              <w:pStyle w:val="Absatz"/>
              <w:rPr>
                <w:lang w:val="it-CH"/>
              </w:rPr>
            </w:pPr>
            <w:r>
              <w:rPr>
                <w:lang w:val="it-CH"/>
              </w:rPr>
              <w:t>ultimo segnale principale di una stazione che conduce verso la tratta</w:t>
            </w:r>
          </w:p>
          <w:p w14:paraId="48C6C8A5" w14:textId="77777777" w:rsidR="00B86D04" w:rsidRDefault="00B86D04" w:rsidP="00683304">
            <w:pPr>
              <w:pStyle w:val="Tab-Utit9pt-kurs"/>
              <w:rPr>
                <w:lang w:val="it-CH"/>
              </w:rPr>
            </w:pPr>
            <w:r>
              <w:rPr>
                <w:lang w:val="it-CH"/>
              </w:rPr>
              <w:t xml:space="preserve">Segnale fisso </w:t>
            </w:r>
          </w:p>
          <w:p w14:paraId="0D0C37AA" w14:textId="5333F7A2" w:rsidR="00B86D04" w:rsidRDefault="00B86D04" w:rsidP="00683304">
            <w:pPr>
              <w:pStyle w:val="Tab-Utit9pt-kurs"/>
              <w:rPr>
                <w:i w:val="0"/>
                <w:lang w:val="it-CH"/>
              </w:rPr>
            </w:pPr>
            <w:r>
              <w:rPr>
                <w:i w:val="0"/>
                <w:lang w:val="it-CH"/>
              </w:rPr>
              <w:t xml:space="preserve">segnale collocato in modo fisso dell’infrastruttura ferroviaria, ad esempio segnale principale, segnale basso, segnale di manovra </w:t>
            </w:r>
          </w:p>
          <w:p w14:paraId="28C02071" w14:textId="77777777" w:rsidR="008403F7" w:rsidRPr="009739AC" w:rsidRDefault="008403F7" w:rsidP="00683304">
            <w:pPr>
              <w:pStyle w:val="Tab-Utit9pt-kurs"/>
              <w:suppressAutoHyphens/>
              <w:rPr>
                <w:lang w:val="it-CH"/>
              </w:rPr>
            </w:pPr>
            <w:r w:rsidRPr="009739AC">
              <w:rPr>
                <w:lang w:val="it-CH"/>
              </w:rPr>
              <w:t>Sentinella (SENT)</w:t>
            </w:r>
          </w:p>
          <w:p w14:paraId="16916B5B" w14:textId="6193E46C" w:rsidR="00A3348B" w:rsidRPr="00AE4786" w:rsidRDefault="008403F7" w:rsidP="00683304">
            <w:pPr>
              <w:pStyle w:val="Tab-Utit9pt-kurs"/>
              <w:suppressAutoHyphens/>
              <w:rPr>
                <w:i w:val="0"/>
                <w:color w:val="000000"/>
                <w:lang w:val="it-CH"/>
              </w:rPr>
            </w:pPr>
            <w:r w:rsidRPr="00E40404">
              <w:rPr>
                <w:i w:val="0"/>
                <w:lang w:val="it-CH"/>
              </w:rPr>
              <w:t xml:space="preserve">personale di un’area dei lavori responsabile di annunciare in tempo utile le corse in avvicinamento. La SENT annuncia l’avvicinarsi delle corse al GS con i mezzi di comunicazione previsti dal </w:t>
            </w:r>
            <w:r w:rsidRPr="009739AC">
              <w:rPr>
                <w:i w:val="0"/>
                <w:lang w:val="it-CH"/>
              </w:rPr>
              <w:t>DISPO</w:t>
            </w:r>
          </w:p>
          <w:p w14:paraId="406095B2" w14:textId="77777777" w:rsidR="00B86D04" w:rsidRDefault="00B86D04" w:rsidP="00683304">
            <w:pPr>
              <w:pStyle w:val="Tab-Utit9pt-kurs"/>
              <w:rPr>
                <w:lang w:val="it-CH"/>
              </w:rPr>
            </w:pPr>
            <w:r>
              <w:rPr>
                <w:lang w:val="it-CH"/>
              </w:rPr>
              <w:t>Sezionamento di tratta</w:t>
            </w:r>
          </w:p>
          <w:p w14:paraId="545B9A17" w14:textId="77777777" w:rsidR="00B86D04" w:rsidRDefault="00B86D04" w:rsidP="00683304">
            <w:pPr>
              <w:pStyle w:val="Absatz"/>
              <w:rPr>
                <w:lang w:val="it-CH"/>
              </w:rPr>
            </w:pPr>
            <w:r>
              <w:rPr>
                <w:lang w:val="it-CH"/>
              </w:rPr>
              <w:t>separazione della linea di contatto di stazione da quella di tratta</w:t>
            </w:r>
          </w:p>
          <w:p w14:paraId="59335426" w14:textId="77777777" w:rsidR="00B86D04" w:rsidRDefault="00B86D04" w:rsidP="00683304">
            <w:pPr>
              <w:pStyle w:val="Tab-Utit9pt-kurs"/>
              <w:rPr>
                <w:lang w:val="it-CH"/>
              </w:rPr>
            </w:pPr>
            <w:r>
              <w:rPr>
                <w:lang w:val="it-CH"/>
              </w:rPr>
              <w:t>Sezione di blocco</w:t>
            </w:r>
          </w:p>
          <w:p w14:paraId="21300FF2" w14:textId="5F85F4D3" w:rsidR="00B86D04" w:rsidRDefault="00B86D04" w:rsidP="00683304">
            <w:pPr>
              <w:pStyle w:val="Absatz"/>
              <w:rPr>
                <w:lang w:val="it-CH"/>
              </w:rPr>
            </w:pPr>
            <w:r>
              <w:rPr>
                <w:lang w:val="it-CH"/>
              </w:rPr>
              <w:t>sezione situata fra due segnali principali consecutivi che si trovano in dipendenza del blocco</w:t>
            </w:r>
          </w:p>
          <w:p w14:paraId="310E3119" w14:textId="087E5BE2" w:rsidR="000A5383" w:rsidRDefault="000A5383" w:rsidP="00683304">
            <w:pPr>
              <w:pStyle w:val="Absatz"/>
              <w:rPr>
                <w:lang w:val="it-CH"/>
              </w:rPr>
            </w:pPr>
          </w:p>
          <w:p w14:paraId="7297B1BC" w14:textId="408A61D2" w:rsidR="000A5383" w:rsidRDefault="000A5383" w:rsidP="00683304">
            <w:pPr>
              <w:pStyle w:val="Absatz"/>
              <w:rPr>
                <w:lang w:val="it-CH"/>
              </w:rPr>
            </w:pPr>
          </w:p>
          <w:p w14:paraId="17D79E1E" w14:textId="77777777" w:rsidR="000A5383" w:rsidRDefault="000A5383" w:rsidP="00683304">
            <w:pPr>
              <w:pStyle w:val="Absatz"/>
              <w:rPr>
                <w:lang w:val="it-CH"/>
              </w:rPr>
            </w:pPr>
          </w:p>
          <w:p w14:paraId="4BE07E18" w14:textId="77777777" w:rsidR="00B86D04" w:rsidRDefault="00B86D04" w:rsidP="00683304">
            <w:pPr>
              <w:pStyle w:val="Tab-Utit9pt-kurs"/>
              <w:rPr>
                <w:lang w:val="it-CH"/>
              </w:rPr>
            </w:pPr>
            <w:r>
              <w:rPr>
                <w:lang w:val="it-CH"/>
              </w:rPr>
              <w:t>Sezione perturbata</w:t>
            </w:r>
          </w:p>
          <w:p w14:paraId="7E524DFC" w14:textId="77777777" w:rsidR="00B86D04" w:rsidRPr="000A1C8C" w:rsidRDefault="00B86D04" w:rsidP="00683304">
            <w:pPr>
              <w:pStyle w:val="Tab-Utit9pt-kurs"/>
              <w:suppressAutoHyphens/>
              <w:spacing w:before="80"/>
              <w:jc w:val="both"/>
              <w:rPr>
                <w:i w:val="0"/>
                <w:iCs/>
                <w:lang w:val="it-CH"/>
              </w:rPr>
            </w:pPr>
            <w:r w:rsidRPr="000A1C8C">
              <w:rPr>
                <w:i w:val="0"/>
                <w:iCs/>
                <w:lang w:val="it-CH"/>
              </w:rPr>
              <w:t>itinerario che viene compromesso da un elemento dell’impianto di sicurezza perturbato o nel quale si trova un elemento dell’impianto di sicurezza riportato nella posizione di base con un’operazione di soccorso. Corrisponde al percorso che, in esercizio regolare, può essere disposto senza un’operazione di soccorso</w:t>
            </w:r>
            <w:r w:rsidR="000A1C8C" w:rsidRPr="000A1C8C">
              <w:rPr>
                <w:i w:val="0"/>
                <w:iCs/>
                <w:lang w:val="it-CH"/>
              </w:rPr>
              <w:t>.</w:t>
            </w:r>
            <w:r w:rsidRPr="000A1C8C">
              <w:rPr>
                <w:i w:val="0"/>
                <w:iCs/>
                <w:lang w:val="it-CH"/>
              </w:rPr>
              <w:t xml:space="preserve"> </w:t>
            </w:r>
            <w:r w:rsidR="000A1C8C" w:rsidRPr="000A1C8C">
              <w:rPr>
                <w:i w:val="0"/>
                <w:iCs/>
                <w:lang w:val="it-CH"/>
              </w:rPr>
              <w:t>Esso va definito nuovamente dal CMOV per ogni corsa</w:t>
            </w:r>
          </w:p>
          <w:p w14:paraId="3686B2A2" w14:textId="77777777" w:rsidR="00B86D04" w:rsidRDefault="00B86D04" w:rsidP="00683304">
            <w:pPr>
              <w:pStyle w:val="Tab-Utit9pt-kurs"/>
              <w:rPr>
                <w:lang w:val="it-CH"/>
              </w:rPr>
            </w:pPr>
            <w:r>
              <w:rPr>
                <w:lang w:val="it-CH"/>
              </w:rPr>
              <w:t>Sistema d’avvertimento</w:t>
            </w:r>
          </w:p>
          <w:p w14:paraId="687FD4E1" w14:textId="77777777" w:rsidR="00B86D04" w:rsidRDefault="00B86D04" w:rsidP="00683304">
            <w:pPr>
              <w:pStyle w:val="Absatz"/>
              <w:rPr>
                <w:lang w:val="it-CH"/>
              </w:rPr>
            </w:pPr>
            <w:r>
              <w:rPr>
                <w:lang w:val="it-CH"/>
              </w:rPr>
              <w:t>dispositivo tecnico e/o organizzativo che avverte le persone (che lavorano nella zona del binario) dei pericoli delle corse in avvicinamento</w:t>
            </w:r>
          </w:p>
          <w:p w14:paraId="0B16A863" w14:textId="77777777" w:rsidR="00B86D04" w:rsidRDefault="00B86D04" w:rsidP="00683304">
            <w:pPr>
              <w:pStyle w:val="Tab-Utit9pt-kurs"/>
              <w:rPr>
                <w:lang w:val="it-CH"/>
              </w:rPr>
            </w:pPr>
            <w:r>
              <w:rPr>
                <w:lang w:val="it-CH"/>
              </w:rPr>
              <w:t>Sistema d’avvertimento automatico</w:t>
            </w:r>
          </w:p>
          <w:p w14:paraId="19D3E297" w14:textId="3E97C5A4" w:rsidR="00CA0E80" w:rsidRDefault="00B86D04" w:rsidP="00683304">
            <w:pPr>
              <w:pStyle w:val="Absatz"/>
              <w:rPr>
                <w:lang w:val="it-CH"/>
              </w:rPr>
            </w:pPr>
            <w:r>
              <w:rPr>
                <w:lang w:val="it-CH"/>
              </w:rPr>
              <w:t>è composto di impianti di annuncio e di avvertimento, i quali svolgono automaticamente le mansioni del sistema di avvertimento</w:t>
            </w:r>
          </w:p>
          <w:p w14:paraId="537414A2" w14:textId="77777777" w:rsidR="00B86D04" w:rsidRDefault="00B86D04" w:rsidP="00683304">
            <w:pPr>
              <w:pStyle w:val="Tab-Utit9pt-kurs"/>
              <w:rPr>
                <w:lang w:val="it-CH"/>
              </w:rPr>
            </w:pPr>
            <w:r>
              <w:rPr>
                <w:lang w:val="it-CH"/>
              </w:rPr>
              <w:t>Sistema radio</w:t>
            </w:r>
          </w:p>
          <w:p w14:paraId="27486A63" w14:textId="77777777" w:rsidR="00B86D04" w:rsidRDefault="00B86D04" w:rsidP="00683304">
            <w:pPr>
              <w:pStyle w:val="Absatz"/>
              <w:rPr>
                <w:lang w:val="it-CH"/>
              </w:rPr>
            </w:pPr>
            <w:r>
              <w:rPr>
                <w:lang w:val="it-CH"/>
              </w:rPr>
              <w:t xml:space="preserve">sistema limitato ad un settore radio con uguali caratteristiche tecniche </w:t>
            </w:r>
          </w:p>
          <w:p w14:paraId="20262225" w14:textId="77777777" w:rsidR="00B86D04" w:rsidRDefault="00B86D04" w:rsidP="00683304">
            <w:pPr>
              <w:pStyle w:val="Tab-Utit9pt-kurs"/>
              <w:rPr>
                <w:lang w:val="it-CH"/>
              </w:rPr>
            </w:pPr>
            <w:r>
              <w:rPr>
                <w:lang w:val="it-CH"/>
              </w:rPr>
              <w:t>Soglia di velocità</w:t>
            </w:r>
          </w:p>
          <w:p w14:paraId="71F8B889" w14:textId="77777777" w:rsidR="00B86D04" w:rsidRDefault="00B86D04" w:rsidP="00683304">
            <w:pPr>
              <w:pStyle w:val="Absatz"/>
              <w:rPr>
                <w:lang w:val="it-CH"/>
              </w:rPr>
            </w:pPr>
            <w:r>
              <w:rPr>
                <w:lang w:val="it-CH"/>
              </w:rPr>
              <w:t>punto in cui cambia la velocità prescritta</w:t>
            </w:r>
          </w:p>
          <w:p w14:paraId="6DCC4A77" w14:textId="77777777" w:rsidR="00B86D04" w:rsidRDefault="00B86D04" w:rsidP="00683304">
            <w:pPr>
              <w:pStyle w:val="Tab-Utit9pt-kurs"/>
              <w:rPr>
                <w:lang w:val="it-CH"/>
              </w:rPr>
            </w:pPr>
            <w:r>
              <w:rPr>
                <w:lang w:val="it-CH"/>
              </w:rPr>
              <w:t>Sorpasso</w:t>
            </w:r>
          </w:p>
          <w:p w14:paraId="39D59924" w14:textId="317CF8DD" w:rsidR="00A3348B" w:rsidRDefault="00B86D04" w:rsidP="00683304">
            <w:pPr>
              <w:pStyle w:val="Absatz"/>
              <w:rPr>
                <w:lang w:val="it-CH"/>
              </w:rPr>
            </w:pPr>
            <w:r>
              <w:rPr>
                <w:lang w:val="it-CH"/>
              </w:rPr>
              <w:t>la modifica, in una stazione, della successione di almeno due corse circolanti nella medesima direzione e che proseguono sullo stesso binario di tratta</w:t>
            </w:r>
          </w:p>
          <w:p w14:paraId="5260CEF9" w14:textId="77777777" w:rsidR="00B86D04" w:rsidRDefault="00B86D04" w:rsidP="00683304">
            <w:pPr>
              <w:pStyle w:val="Tab-Utit9pt-kurs"/>
              <w:rPr>
                <w:lang w:val="it-CH"/>
              </w:rPr>
            </w:pPr>
            <w:r>
              <w:rPr>
                <w:lang w:val="it-CH"/>
              </w:rPr>
              <w:t>Spazio di fuga</w:t>
            </w:r>
          </w:p>
          <w:p w14:paraId="66F0F894" w14:textId="77777777" w:rsidR="00B86D04" w:rsidRDefault="00B86D04" w:rsidP="00683304">
            <w:pPr>
              <w:pStyle w:val="Absatz"/>
              <w:rPr>
                <w:lang w:val="it-CH"/>
              </w:rPr>
            </w:pPr>
            <w:r>
              <w:rPr>
                <w:lang w:val="it-CH"/>
              </w:rPr>
              <w:t>luogo determinato in precedenza dove il personale, se in pericolo, può mettersi in salvo</w:t>
            </w:r>
          </w:p>
          <w:p w14:paraId="457D229A" w14:textId="77777777" w:rsidR="00B86D04" w:rsidRDefault="00B86D04" w:rsidP="00683304">
            <w:pPr>
              <w:pStyle w:val="Tab-Utit9pt-kurs"/>
              <w:rPr>
                <w:lang w:val="it-CH"/>
              </w:rPr>
            </w:pPr>
            <w:r>
              <w:rPr>
                <w:lang w:val="it-CH"/>
              </w:rPr>
              <w:t>Spazio di sicurezza intermedio</w:t>
            </w:r>
          </w:p>
          <w:p w14:paraId="6CA549CE" w14:textId="77777777" w:rsidR="00B86D04" w:rsidRDefault="00B86D04" w:rsidP="00683304">
            <w:pPr>
              <w:pStyle w:val="Absatz"/>
              <w:rPr>
                <w:lang w:val="it-CH"/>
              </w:rPr>
            </w:pPr>
            <w:r>
              <w:rPr>
                <w:lang w:val="it-CH"/>
              </w:rPr>
              <w:t>spazio esistente fra i binari o fra un binario e un ostacolo fisso, dove sia possibile sostare o lavorare ai veicoli senza provvedimenti di sicurezza specifici. Lo spazio di sicurezza intermedio è disponibile</w:t>
            </w:r>
          </w:p>
          <w:p w14:paraId="1C0D5834" w14:textId="77777777" w:rsidR="00B86D04" w:rsidRDefault="00B86D04" w:rsidP="00683304">
            <w:pPr>
              <w:pStyle w:val="Struktur1"/>
              <w:rPr>
                <w:lang w:val="it-CH"/>
              </w:rPr>
            </w:pPr>
            <w:r>
              <w:rPr>
                <w:lang w:val="it-CH"/>
              </w:rPr>
              <w:t>–</w:t>
            </w:r>
            <w:r>
              <w:rPr>
                <w:lang w:val="it-CH"/>
              </w:rPr>
              <w:tab/>
              <w:t xml:space="preserve">dove c’è un camminamento, o </w:t>
            </w:r>
          </w:p>
          <w:p w14:paraId="46FD79D0" w14:textId="77777777" w:rsidR="00B86D04" w:rsidRDefault="00B86D04" w:rsidP="00683304">
            <w:pPr>
              <w:pStyle w:val="Struktur1"/>
              <w:rPr>
                <w:lang w:val="it-CH"/>
              </w:rPr>
            </w:pPr>
            <w:r>
              <w:rPr>
                <w:lang w:val="it-CH"/>
              </w:rPr>
              <w:t>–</w:t>
            </w:r>
            <w:r>
              <w:rPr>
                <w:lang w:val="it-CH"/>
              </w:rPr>
              <w:tab/>
              <w:t>quando è contrassegnato nell’impianto esterno, o</w:t>
            </w:r>
          </w:p>
          <w:p w14:paraId="0536FFE0" w14:textId="77777777" w:rsidR="00B86D04" w:rsidRDefault="00B86D04" w:rsidP="00683304">
            <w:pPr>
              <w:pStyle w:val="Struktur1"/>
              <w:rPr>
                <w:lang w:val="it-CH"/>
              </w:rPr>
            </w:pPr>
            <w:r>
              <w:rPr>
                <w:lang w:val="it-CH"/>
              </w:rPr>
              <w:t>–</w:t>
            </w:r>
            <w:r>
              <w:rPr>
                <w:lang w:val="it-CH"/>
              </w:rPr>
              <w:tab/>
              <w:t xml:space="preserve">fra binari secondari, o </w:t>
            </w:r>
          </w:p>
          <w:p w14:paraId="2A02E9A7" w14:textId="77777777" w:rsidR="00B86D04" w:rsidRDefault="00B86D04" w:rsidP="00683304">
            <w:pPr>
              <w:pStyle w:val="Struktur1"/>
              <w:rPr>
                <w:lang w:val="it-CH"/>
              </w:rPr>
            </w:pPr>
            <w:r>
              <w:rPr>
                <w:lang w:val="it-CH"/>
              </w:rPr>
              <w:t>–</w:t>
            </w:r>
            <w:r>
              <w:rPr>
                <w:lang w:val="it-CH"/>
              </w:rPr>
              <w:tab/>
              <w:t xml:space="preserve">quando è designato nelle prescrizioni d’esercizio del </w:t>
            </w:r>
            <w:r w:rsidR="008403F7">
              <w:rPr>
                <w:lang w:val="it-CH"/>
              </w:rPr>
              <w:t>GI</w:t>
            </w:r>
            <w:r>
              <w:rPr>
                <w:lang w:val="it-CH"/>
              </w:rPr>
              <w:t>, o</w:t>
            </w:r>
          </w:p>
          <w:p w14:paraId="4CCA64C3" w14:textId="45D99CCB" w:rsidR="00B86D04" w:rsidRDefault="00B86D04" w:rsidP="00683304">
            <w:pPr>
              <w:pStyle w:val="Struktur1"/>
              <w:rPr>
                <w:lang w:val="it-CH"/>
              </w:rPr>
            </w:pPr>
            <w:r>
              <w:rPr>
                <w:lang w:val="it-CH"/>
              </w:rPr>
              <w:t>–</w:t>
            </w:r>
            <w:r>
              <w:rPr>
                <w:lang w:val="it-CH"/>
              </w:rPr>
              <w:tab/>
              <w:t>quando è menzionato in un dispositivo di sicurezza</w:t>
            </w:r>
          </w:p>
          <w:p w14:paraId="486104EB" w14:textId="4D0677CC" w:rsidR="000A5383" w:rsidRDefault="000A5383" w:rsidP="00683304">
            <w:pPr>
              <w:pStyle w:val="Struktur1"/>
              <w:rPr>
                <w:lang w:val="it-CH"/>
              </w:rPr>
            </w:pPr>
          </w:p>
          <w:p w14:paraId="0C2EB171" w14:textId="7659F7D7" w:rsidR="000A5383" w:rsidRDefault="000A5383" w:rsidP="00683304">
            <w:pPr>
              <w:pStyle w:val="Struktur1"/>
              <w:rPr>
                <w:lang w:val="it-CH"/>
              </w:rPr>
            </w:pPr>
          </w:p>
          <w:p w14:paraId="7485F15B" w14:textId="77777777" w:rsidR="000A5383" w:rsidRDefault="000A5383" w:rsidP="00683304">
            <w:pPr>
              <w:pStyle w:val="Struktur1"/>
              <w:rPr>
                <w:lang w:val="it-CH"/>
              </w:rPr>
            </w:pPr>
          </w:p>
          <w:p w14:paraId="0D3397BA" w14:textId="77777777" w:rsidR="00477D49" w:rsidRPr="00E40404" w:rsidRDefault="00477D49" w:rsidP="00683304">
            <w:pPr>
              <w:pStyle w:val="Tab-Utit9pt-kurs"/>
              <w:suppressAutoHyphens/>
              <w:rPr>
                <w:color w:val="000000"/>
                <w:lang w:val="it-CH"/>
              </w:rPr>
            </w:pPr>
            <w:r w:rsidRPr="00E40404">
              <w:rPr>
                <w:color w:val="000000"/>
                <w:lang w:val="it-CH"/>
              </w:rPr>
              <w:t>Specie di treni</w:t>
            </w:r>
          </w:p>
          <w:p w14:paraId="0F507E89" w14:textId="77777777" w:rsidR="00477D49" w:rsidRPr="00E40404" w:rsidRDefault="00477D49" w:rsidP="00683304">
            <w:pPr>
              <w:pStyle w:val="Tab-Utit9pt-kurs"/>
              <w:suppressAutoHyphens/>
              <w:rPr>
                <w:i w:val="0"/>
                <w:color w:val="000000"/>
                <w:lang w:val="it-CH"/>
              </w:rPr>
            </w:pPr>
            <w:r w:rsidRPr="00E40404">
              <w:rPr>
                <w:i w:val="0"/>
                <w:color w:val="000000"/>
                <w:lang w:val="it-CH"/>
              </w:rPr>
              <w:t xml:space="preserve">Con riguardo alla loro utilizzazione, i treni vengono classificati come segue: </w:t>
            </w:r>
          </w:p>
          <w:p w14:paraId="1E12F795" w14:textId="77777777" w:rsidR="00477D49" w:rsidRPr="00477D49" w:rsidRDefault="00477D49" w:rsidP="00683304">
            <w:pPr>
              <w:pStyle w:val="Struktur1"/>
              <w:tabs>
                <w:tab w:val="clear" w:pos="567"/>
                <w:tab w:val="left" w:pos="210"/>
              </w:tabs>
              <w:ind w:left="339" w:hanging="129"/>
              <w:rPr>
                <w:lang w:val="it-CH"/>
              </w:rPr>
            </w:pPr>
            <w:r w:rsidRPr="00477D49">
              <w:rPr>
                <w:lang w:val="it-CH"/>
              </w:rPr>
              <w:t xml:space="preserve">– </w:t>
            </w:r>
            <w:r w:rsidRPr="00477D49">
              <w:rPr>
                <w:i/>
                <w:iCs/>
                <w:lang w:val="it-CH"/>
              </w:rPr>
              <w:t>treni viaggiatori</w:t>
            </w:r>
            <w:r w:rsidRPr="00477D49">
              <w:rPr>
                <w:lang w:val="it-CH"/>
              </w:rPr>
              <w:t xml:space="preserve">, che servono in primo luogo al trasporto di </w:t>
            </w:r>
            <w:r w:rsidR="00AE4786">
              <w:rPr>
                <w:lang w:val="it-CH"/>
              </w:rPr>
              <w:t>viaggiatori</w:t>
            </w:r>
            <w:r w:rsidRPr="00477D49">
              <w:rPr>
                <w:lang w:val="it-CH"/>
              </w:rPr>
              <w:t xml:space="preserve"> </w:t>
            </w:r>
          </w:p>
          <w:p w14:paraId="58B0D03E" w14:textId="77777777" w:rsidR="00477D49" w:rsidRPr="00477D49" w:rsidRDefault="00477D49" w:rsidP="00683304">
            <w:pPr>
              <w:pStyle w:val="Struktur1"/>
              <w:tabs>
                <w:tab w:val="clear" w:pos="567"/>
                <w:tab w:val="left" w:pos="210"/>
              </w:tabs>
              <w:ind w:left="339" w:hanging="129"/>
              <w:rPr>
                <w:lang w:val="it-CH"/>
              </w:rPr>
            </w:pPr>
            <w:r w:rsidRPr="00477D49">
              <w:rPr>
                <w:lang w:val="it-CH"/>
              </w:rPr>
              <w:t xml:space="preserve">– </w:t>
            </w:r>
            <w:r w:rsidRPr="00AE4786">
              <w:rPr>
                <w:i/>
                <w:iCs/>
                <w:lang w:val="it-CH"/>
              </w:rPr>
              <w:t>treni merci</w:t>
            </w:r>
            <w:r w:rsidRPr="00477D49">
              <w:rPr>
                <w:lang w:val="it-CH"/>
              </w:rPr>
              <w:t xml:space="preserve">, che servono in primo luogo al trasporto di merci, animali e carri merci vuoti </w:t>
            </w:r>
          </w:p>
          <w:p w14:paraId="1231AE72" w14:textId="77777777" w:rsidR="00477D49" w:rsidRPr="00477D49" w:rsidRDefault="00477D49" w:rsidP="00683304">
            <w:pPr>
              <w:pStyle w:val="Struktur1"/>
              <w:rPr>
                <w:lang w:val="it-CH"/>
              </w:rPr>
            </w:pPr>
            <w:r w:rsidRPr="00477D49">
              <w:rPr>
                <w:lang w:val="it-CH"/>
              </w:rPr>
              <w:t xml:space="preserve">– </w:t>
            </w:r>
            <w:r w:rsidRPr="00AE4786">
              <w:rPr>
                <w:i/>
                <w:iCs/>
                <w:lang w:val="it-CH"/>
              </w:rPr>
              <w:t>treni di servizio</w:t>
            </w:r>
            <w:r w:rsidRPr="00477D49">
              <w:rPr>
                <w:lang w:val="it-CH"/>
              </w:rPr>
              <w:t>, per scopi di servizio</w:t>
            </w:r>
          </w:p>
          <w:p w14:paraId="16FE0FAD" w14:textId="77777777" w:rsidR="00B86D04" w:rsidRDefault="00B86D04" w:rsidP="00683304">
            <w:pPr>
              <w:pStyle w:val="Tab-Utit9pt-kurs"/>
              <w:rPr>
                <w:lang w:val="it-CH"/>
              </w:rPr>
            </w:pPr>
            <w:r>
              <w:rPr>
                <w:lang w:val="it-CH"/>
              </w:rPr>
              <w:t>Stazione</w:t>
            </w:r>
          </w:p>
          <w:p w14:paraId="2BAC2588" w14:textId="77777777" w:rsidR="00970C40" w:rsidRDefault="00970C40" w:rsidP="00683304">
            <w:pPr>
              <w:pStyle w:val="Absatz"/>
              <w:rPr>
                <w:lang w:val="it-CH"/>
              </w:rPr>
            </w:pPr>
            <w:r>
              <w:rPr>
                <w:lang w:val="it-CH"/>
              </w:rPr>
              <w:t>impianto per l’</w:t>
            </w:r>
            <w:proofErr w:type="spellStart"/>
            <w:r>
              <w:rPr>
                <w:lang w:val="it-CH"/>
              </w:rPr>
              <w:t>assicuramento</w:t>
            </w:r>
            <w:proofErr w:type="spellEnd"/>
            <w:r>
              <w:rPr>
                <w:lang w:val="it-CH"/>
              </w:rPr>
              <w:t xml:space="preserve"> e la regolazione della circolazione dei treni e dei movimenti di manovra, di </w:t>
            </w:r>
            <w:r w:rsidRPr="00B92FD5">
              <w:rPr>
                <w:lang w:val="it-CH"/>
              </w:rPr>
              <w:t xml:space="preserve">solito aperto al </w:t>
            </w:r>
            <w:r w:rsidR="00B92FD5" w:rsidRPr="00B92FD5">
              <w:rPr>
                <w:lang w:val="it-CH"/>
              </w:rPr>
              <w:t xml:space="preserve">traffico </w:t>
            </w:r>
            <w:r w:rsidRPr="00B92FD5">
              <w:rPr>
                <w:lang w:val="it-CH"/>
              </w:rPr>
              <w:t>pubblico</w:t>
            </w:r>
          </w:p>
          <w:p w14:paraId="0628A967" w14:textId="77777777" w:rsidR="002859AC" w:rsidRPr="00B92FD5" w:rsidRDefault="002859AC" w:rsidP="00B955F0">
            <w:pPr>
              <w:pStyle w:val="Absatz"/>
              <w:numPr>
                <w:ilvl w:val="0"/>
                <w:numId w:val="2"/>
              </w:numPr>
              <w:rPr>
                <w:lang w:val="it-CH"/>
              </w:rPr>
            </w:pPr>
            <w:r>
              <w:rPr>
                <w:lang w:val="it-CH"/>
              </w:rPr>
              <w:t>tra i segnali d’entrata</w:t>
            </w:r>
            <w:r w:rsidR="0000075A">
              <w:rPr>
                <w:lang w:val="it-CH"/>
              </w:rPr>
              <w:t>,</w:t>
            </w:r>
            <w:r>
              <w:rPr>
                <w:lang w:val="it-CH"/>
              </w:rPr>
              <w:t xml:space="preserve"> </w:t>
            </w:r>
            <w:r w:rsidRPr="00B92FD5">
              <w:rPr>
                <w:lang w:val="it-CH"/>
              </w:rPr>
              <w:t>o</w:t>
            </w:r>
            <w:r w:rsidR="0000075A" w:rsidRPr="00B92FD5">
              <w:rPr>
                <w:lang w:val="it-CH"/>
              </w:rPr>
              <w:t>ppure</w:t>
            </w:r>
          </w:p>
          <w:p w14:paraId="60F78379" w14:textId="2563D890" w:rsidR="002859AC" w:rsidRPr="00B92FD5" w:rsidRDefault="00DC53F8" w:rsidP="00B955F0">
            <w:pPr>
              <w:pStyle w:val="Absatz"/>
              <w:numPr>
                <w:ilvl w:val="0"/>
                <w:numId w:val="2"/>
              </w:numPr>
              <w:rPr>
                <w:lang w:val="it-CH"/>
              </w:rPr>
            </w:pPr>
            <w:r>
              <w:rPr>
                <w:lang w:val="it-CH"/>
              </w:rPr>
              <w:t>d</w:t>
            </w:r>
            <w:r w:rsidR="002859AC" w:rsidRPr="00B92FD5">
              <w:rPr>
                <w:lang w:val="it-CH"/>
              </w:rPr>
              <w:t>ove questi manchino tra gli scambi d’entrata</w:t>
            </w:r>
            <w:r w:rsidR="0000075A" w:rsidRPr="00B92FD5">
              <w:rPr>
                <w:lang w:val="it-CH"/>
              </w:rPr>
              <w:t>,</w:t>
            </w:r>
            <w:r w:rsidR="002859AC" w:rsidRPr="00B92FD5">
              <w:rPr>
                <w:lang w:val="it-CH"/>
              </w:rPr>
              <w:t xml:space="preserve"> o</w:t>
            </w:r>
            <w:r w:rsidR="0000075A" w:rsidRPr="00B92FD5">
              <w:rPr>
                <w:lang w:val="it-CH"/>
              </w:rPr>
              <w:t>ppure</w:t>
            </w:r>
          </w:p>
          <w:p w14:paraId="19BE6E66" w14:textId="0D8E9139" w:rsidR="00CA0E80" w:rsidRPr="000A5383" w:rsidRDefault="002859AC" w:rsidP="00CA0E80">
            <w:pPr>
              <w:pStyle w:val="Absatz"/>
              <w:numPr>
                <w:ilvl w:val="0"/>
                <w:numId w:val="2"/>
              </w:numPr>
              <w:rPr>
                <w:lang w:val="it-CH"/>
              </w:rPr>
            </w:pPr>
            <w:r>
              <w:rPr>
                <w:lang w:val="it-CH"/>
              </w:rPr>
              <w:t>dove presenti, tra le tavole di inizio e fine della stazione</w:t>
            </w:r>
          </w:p>
          <w:p w14:paraId="2A22E921" w14:textId="77777777" w:rsidR="00B86D04" w:rsidRDefault="00B86D04" w:rsidP="00683304">
            <w:pPr>
              <w:pStyle w:val="Tab-Utit9pt-kurs"/>
              <w:rPr>
                <w:lang w:val="it-CH"/>
              </w:rPr>
            </w:pPr>
            <w:r>
              <w:rPr>
                <w:lang w:val="it-CH"/>
              </w:rPr>
              <w:t>Stazione di riferimento dell’orario</w:t>
            </w:r>
          </w:p>
          <w:p w14:paraId="18564F1D" w14:textId="77777777" w:rsidR="00B86D04" w:rsidRDefault="00B86D04" w:rsidP="00683304">
            <w:pPr>
              <w:pStyle w:val="Absatz"/>
              <w:rPr>
                <w:lang w:val="it-CH"/>
              </w:rPr>
            </w:pPr>
            <w:r>
              <w:rPr>
                <w:lang w:val="it-CH"/>
              </w:rPr>
              <w:t xml:space="preserve">stazione dove il </w:t>
            </w:r>
            <w:r w:rsidR="00477D49" w:rsidRPr="00477D49">
              <w:rPr>
                <w:lang w:val="it-CH"/>
              </w:rPr>
              <w:t>personale viaggiante</w:t>
            </w:r>
            <w:r>
              <w:rPr>
                <w:lang w:val="it-CH"/>
              </w:rPr>
              <w:t xml:space="preserve"> deve osservare l’orario di partenza previsto nell’orario di marcia</w:t>
            </w:r>
          </w:p>
          <w:p w14:paraId="4225C0E2" w14:textId="77777777" w:rsidR="00B86D04" w:rsidRDefault="00B86D04" w:rsidP="00683304">
            <w:pPr>
              <w:pStyle w:val="Tab-Utit9pt-kurs"/>
              <w:rPr>
                <w:lang w:val="it-CH"/>
              </w:rPr>
            </w:pPr>
            <w:r>
              <w:rPr>
                <w:lang w:val="it-CH"/>
              </w:rPr>
              <w:t>Stazione presenziata</w:t>
            </w:r>
          </w:p>
          <w:p w14:paraId="7A9A147E" w14:textId="2263F228" w:rsidR="00A3348B" w:rsidRDefault="00B86D04" w:rsidP="00683304">
            <w:pPr>
              <w:pStyle w:val="Absatz"/>
              <w:rPr>
                <w:lang w:val="it-CH"/>
              </w:rPr>
            </w:pPr>
            <w:r>
              <w:rPr>
                <w:lang w:val="it-CH"/>
              </w:rPr>
              <w:t>i compiti per lo svolgimento dell’esercizio possono essere eseguiti localmente oppure da un centro operativo del movimento</w:t>
            </w:r>
          </w:p>
          <w:p w14:paraId="041123BB" w14:textId="77777777" w:rsidR="00B86D04" w:rsidRDefault="00B86D04" w:rsidP="00683304">
            <w:pPr>
              <w:pStyle w:val="Tab-Utit9pt-kurs"/>
              <w:rPr>
                <w:lang w:val="it-CH"/>
              </w:rPr>
            </w:pPr>
            <w:r>
              <w:rPr>
                <w:lang w:val="it-CH"/>
              </w:rPr>
              <w:t>Stazione vicina</w:t>
            </w:r>
          </w:p>
          <w:p w14:paraId="20947D73" w14:textId="77777777" w:rsidR="00B86D04" w:rsidRDefault="00B86D04" w:rsidP="00683304">
            <w:pPr>
              <w:pStyle w:val="Absatz"/>
              <w:rPr>
                <w:lang w:val="it-CH"/>
              </w:rPr>
            </w:pPr>
            <w:r>
              <w:rPr>
                <w:lang w:val="it-CH"/>
              </w:rPr>
              <w:t>quelle più vicine ad una stazione o a un’area dei lavori, in entrambe le direzioni. Se una di queste non è presenziata e non è telecomandata, si considera stazione vicina quella presenziata più prossima. Se una di queste è telecomandata, si considera stazione vicina il centro operativo del movimento</w:t>
            </w:r>
          </w:p>
          <w:p w14:paraId="7B9D674F" w14:textId="77777777" w:rsidR="00B86D04" w:rsidRDefault="00B86D04" w:rsidP="00683304">
            <w:pPr>
              <w:pStyle w:val="Tab-Utit9pt-kurs"/>
              <w:rPr>
                <w:lang w:val="it-CH"/>
              </w:rPr>
            </w:pPr>
            <w:r>
              <w:rPr>
                <w:lang w:val="it-CH"/>
              </w:rPr>
              <w:t>Suono di chiamata</w:t>
            </w:r>
          </w:p>
          <w:p w14:paraId="60914D4A" w14:textId="77777777" w:rsidR="00B86D04" w:rsidRDefault="00B86D04" w:rsidP="00683304">
            <w:pPr>
              <w:pStyle w:val="Absatz"/>
              <w:rPr>
                <w:lang w:val="it-CH"/>
              </w:rPr>
            </w:pPr>
            <w:r>
              <w:rPr>
                <w:lang w:val="it-CH"/>
              </w:rPr>
              <w:t>segnale acustico che indica una chiamata</w:t>
            </w:r>
          </w:p>
          <w:p w14:paraId="414EF902" w14:textId="77777777" w:rsidR="00B86D04" w:rsidRDefault="00B86D04" w:rsidP="00683304">
            <w:pPr>
              <w:pStyle w:val="Tab-Utit9pt-kurs"/>
              <w:rPr>
                <w:lang w:val="it-CH"/>
              </w:rPr>
            </w:pPr>
            <w:r>
              <w:rPr>
                <w:lang w:val="it-CH"/>
              </w:rPr>
              <w:t>Suono di controllo</w:t>
            </w:r>
            <w:r>
              <w:rPr>
                <w:lang w:val="it-CH"/>
              </w:rPr>
              <w:tab/>
            </w:r>
          </w:p>
          <w:p w14:paraId="0DB39580" w14:textId="77777777" w:rsidR="00B86D04" w:rsidRDefault="00B86D04" w:rsidP="00683304">
            <w:pPr>
              <w:pStyle w:val="Absatz"/>
              <w:rPr>
                <w:lang w:val="it-CH"/>
              </w:rPr>
            </w:pPr>
            <w:r>
              <w:rPr>
                <w:lang w:val="it-CH"/>
              </w:rPr>
              <w:t>serve per la sorveglianza della comunicazione</w:t>
            </w:r>
          </w:p>
          <w:p w14:paraId="3D7B05D3" w14:textId="77777777" w:rsidR="00B86D04" w:rsidRDefault="00B86D04" w:rsidP="00683304">
            <w:pPr>
              <w:pStyle w:val="Tab-Utit9pt-kurs"/>
              <w:rPr>
                <w:lang w:val="it-CH"/>
              </w:rPr>
            </w:pPr>
            <w:r>
              <w:rPr>
                <w:lang w:val="it-CH"/>
              </w:rPr>
              <w:t xml:space="preserve">Superfice di lavoro </w:t>
            </w:r>
          </w:p>
          <w:p w14:paraId="339B3D94" w14:textId="77777777" w:rsidR="00B86D04" w:rsidRDefault="00B86D04" w:rsidP="00683304">
            <w:pPr>
              <w:pStyle w:val="Absatz"/>
              <w:rPr>
                <w:lang w:val="it-CH"/>
              </w:rPr>
            </w:pPr>
            <w:r>
              <w:rPr>
                <w:lang w:val="it-CH"/>
              </w:rPr>
              <w:t>elemento di comando e visualizzazione (superficie di lavoro uomo-macchina</w:t>
            </w:r>
            <w:r w:rsidR="000E7988">
              <w:rPr>
                <w:lang w:val="it-CH"/>
              </w:rPr>
              <w:t>;</w:t>
            </w:r>
            <w:r>
              <w:rPr>
                <w:lang w:val="it-CH"/>
              </w:rPr>
              <w:t xml:space="preserve"> </w:t>
            </w:r>
            <w:r w:rsidR="000E7988">
              <w:rPr>
                <w:lang w:val="it-CH"/>
              </w:rPr>
              <w:t>M</w:t>
            </w:r>
            <w:r>
              <w:rPr>
                <w:lang w:val="it-CH"/>
              </w:rPr>
              <w:t>MI)</w:t>
            </w:r>
          </w:p>
          <w:p w14:paraId="65962D02" w14:textId="77777777" w:rsidR="00B86D04" w:rsidRDefault="00B86D04" w:rsidP="00683304">
            <w:pPr>
              <w:pStyle w:val="Tab-Utit9pt-kurs"/>
              <w:rPr>
                <w:lang w:val="it-CH"/>
              </w:rPr>
            </w:pPr>
            <w:r>
              <w:rPr>
                <w:lang w:val="it-CH"/>
              </w:rPr>
              <w:t>Tabella della tratta</w:t>
            </w:r>
          </w:p>
          <w:p w14:paraId="4D498230" w14:textId="77777777" w:rsidR="00B86D04" w:rsidRDefault="00B86D04" w:rsidP="00683304">
            <w:pPr>
              <w:pStyle w:val="Absatz"/>
              <w:rPr>
                <w:lang w:val="it-CH"/>
              </w:rPr>
            </w:pPr>
            <w:r>
              <w:rPr>
                <w:lang w:val="it-CH"/>
              </w:rPr>
              <w:t>comprende le indicazioni in relazione con la tratta necessarie per la circolazione di un treno o di un movimento di manovra sulla tratta</w:t>
            </w:r>
          </w:p>
          <w:p w14:paraId="18144AD3" w14:textId="77777777" w:rsidR="00B86D04" w:rsidRDefault="00B86D04" w:rsidP="00683304">
            <w:pPr>
              <w:pStyle w:val="Tab-Utit9pt-kurs"/>
              <w:rPr>
                <w:lang w:val="it-CH"/>
              </w:rPr>
            </w:pPr>
            <w:r>
              <w:rPr>
                <w:lang w:val="it-CH"/>
              </w:rPr>
              <w:t>Tara</w:t>
            </w:r>
          </w:p>
          <w:p w14:paraId="5D873CE5" w14:textId="77777777" w:rsidR="00B86D04" w:rsidRDefault="00B86D04" w:rsidP="00683304">
            <w:pPr>
              <w:pStyle w:val="Absatz"/>
              <w:rPr>
                <w:lang w:val="it-CH"/>
              </w:rPr>
            </w:pPr>
            <w:r>
              <w:rPr>
                <w:lang w:val="it-CH"/>
              </w:rPr>
              <w:t>peso di un veicolo senza carico, in tonnellate (t)</w:t>
            </w:r>
          </w:p>
          <w:p w14:paraId="2837F888" w14:textId="77777777" w:rsidR="00B86D04" w:rsidRDefault="00B86D04" w:rsidP="00683304">
            <w:pPr>
              <w:pStyle w:val="Tab-Utit9pt-kurs"/>
              <w:rPr>
                <w:lang w:val="it-CH"/>
              </w:rPr>
            </w:pPr>
            <w:r>
              <w:rPr>
                <w:lang w:val="it-CH"/>
              </w:rPr>
              <w:t>Tratta</w:t>
            </w:r>
          </w:p>
          <w:p w14:paraId="06463CFF" w14:textId="77777777" w:rsidR="00B86D04" w:rsidRDefault="00B86D04" w:rsidP="00683304">
            <w:pPr>
              <w:pStyle w:val="Absatz"/>
              <w:rPr>
                <w:lang w:val="it-CH"/>
              </w:rPr>
            </w:pPr>
            <w:r>
              <w:rPr>
                <w:lang w:val="it-CH"/>
              </w:rPr>
              <w:t>impianto tra due stazioni vicine</w:t>
            </w:r>
          </w:p>
          <w:p w14:paraId="4F9EAFF8" w14:textId="77777777" w:rsidR="00B86D04" w:rsidRDefault="00B86D04" w:rsidP="00683304">
            <w:pPr>
              <w:pStyle w:val="Tab-Utit9pt-kurs"/>
              <w:rPr>
                <w:lang w:val="it-CH"/>
              </w:rPr>
            </w:pPr>
            <w:r>
              <w:rPr>
                <w:lang w:val="it-CH"/>
              </w:rPr>
              <w:t>Treno</w:t>
            </w:r>
          </w:p>
          <w:p w14:paraId="5A285FF2" w14:textId="77777777" w:rsidR="00976022" w:rsidRPr="00976022" w:rsidRDefault="00B86D04" w:rsidP="00683304">
            <w:pPr>
              <w:pStyle w:val="Absatz"/>
              <w:rPr>
                <w:lang w:val="it-CH"/>
              </w:rPr>
            </w:pPr>
            <w:r w:rsidRPr="00976022">
              <w:rPr>
                <w:lang w:val="it-CH"/>
              </w:rPr>
              <w:t xml:space="preserve">veicoli motori, singoli o accoppiati, con o senza carrozze, </w:t>
            </w:r>
          </w:p>
          <w:p w14:paraId="22406EFB" w14:textId="77777777" w:rsidR="00976022" w:rsidRDefault="00B86D04" w:rsidP="00683304">
            <w:pPr>
              <w:pStyle w:val="Absatz"/>
              <w:numPr>
                <w:ilvl w:val="0"/>
                <w:numId w:val="2"/>
              </w:numPr>
              <w:rPr>
                <w:lang w:val="it-CH"/>
              </w:rPr>
            </w:pPr>
            <w:r w:rsidRPr="00976022">
              <w:rPr>
                <w:lang w:val="it-CH"/>
              </w:rPr>
              <w:t xml:space="preserve">che percorrono la tratta o </w:t>
            </w:r>
          </w:p>
          <w:p w14:paraId="18261368" w14:textId="7A22C084" w:rsidR="00976022" w:rsidRPr="00976022" w:rsidRDefault="00B86D04" w:rsidP="00683304">
            <w:pPr>
              <w:pStyle w:val="Absatz"/>
              <w:numPr>
                <w:ilvl w:val="0"/>
                <w:numId w:val="2"/>
              </w:numPr>
              <w:rPr>
                <w:lang w:val="it-CH"/>
              </w:rPr>
            </w:pPr>
            <w:r w:rsidRPr="00976022">
              <w:rPr>
                <w:lang w:val="it-CH"/>
              </w:rPr>
              <w:t xml:space="preserve">circolano in </w:t>
            </w:r>
            <w:r w:rsidR="00976022" w:rsidRPr="00976022">
              <w:rPr>
                <w:lang w:val="it-CH"/>
              </w:rPr>
              <w:t>esercizio tram</w:t>
            </w:r>
            <w:r w:rsidRPr="00976022">
              <w:rPr>
                <w:lang w:val="it-CH"/>
              </w:rPr>
              <w:t xml:space="preserve">, </w:t>
            </w:r>
          </w:p>
          <w:p w14:paraId="579D92E8" w14:textId="3CC832F8" w:rsidR="00895752" w:rsidRDefault="00B86D04" w:rsidP="00683304">
            <w:pPr>
              <w:pStyle w:val="Absatz"/>
              <w:rPr>
                <w:lang w:val="it-CH"/>
              </w:rPr>
            </w:pPr>
            <w:r w:rsidRPr="00976022">
              <w:rPr>
                <w:lang w:val="it-CH"/>
              </w:rPr>
              <w:t>più precisamente dal momento della loro presa in consegna da parte del personale viaggiante sul binario di partenza del luogo d’origine, al loro arrivo sul binario d’arrivo nel luogo di destinazione, salvo durante i movimenti di manovra</w:t>
            </w:r>
          </w:p>
          <w:p w14:paraId="23FA079C" w14:textId="77777777" w:rsidR="00B86D04" w:rsidRDefault="00B86D04" w:rsidP="00683304">
            <w:pPr>
              <w:pStyle w:val="Tab-Utit9pt-kurs"/>
              <w:rPr>
                <w:lang w:val="it-CH"/>
              </w:rPr>
            </w:pPr>
            <w:r>
              <w:rPr>
                <w:lang w:val="it-CH"/>
              </w:rPr>
              <w:t xml:space="preserve">Treno </w:t>
            </w:r>
            <w:proofErr w:type="spellStart"/>
            <w:r>
              <w:rPr>
                <w:lang w:val="it-CH"/>
              </w:rPr>
              <w:t>loc</w:t>
            </w:r>
            <w:proofErr w:type="spellEnd"/>
          </w:p>
          <w:p w14:paraId="7C73B14E" w14:textId="5319BE99" w:rsidR="00CA0E80" w:rsidRDefault="00B86D04" w:rsidP="00683304">
            <w:pPr>
              <w:pStyle w:val="Absatz"/>
              <w:rPr>
                <w:lang w:val="it-CH"/>
              </w:rPr>
            </w:pPr>
            <w:r>
              <w:rPr>
                <w:lang w:val="it-CH"/>
              </w:rPr>
              <w:t>treno composto da veicoli a motore, singoli o accoppiati o anche rimorchiati</w:t>
            </w:r>
          </w:p>
          <w:p w14:paraId="66C7AB1D" w14:textId="77777777" w:rsidR="00B86D04" w:rsidRDefault="00B86D04" w:rsidP="00683304">
            <w:pPr>
              <w:pStyle w:val="Tab-Utit9pt-kurs"/>
              <w:rPr>
                <w:lang w:val="it-CH"/>
              </w:rPr>
            </w:pPr>
            <w:r>
              <w:rPr>
                <w:lang w:val="it-CH"/>
              </w:rPr>
              <w:t>Treno spola</w:t>
            </w:r>
          </w:p>
          <w:p w14:paraId="14FC6B87" w14:textId="77777777" w:rsidR="00B86D04" w:rsidRDefault="00B86D04" w:rsidP="00683304">
            <w:pPr>
              <w:pStyle w:val="Absatz"/>
              <w:rPr>
                <w:lang w:val="it-CH"/>
              </w:rPr>
            </w:pPr>
            <w:r>
              <w:rPr>
                <w:lang w:val="it-CH"/>
              </w:rPr>
              <w:t>composizione formata da uno o più veicoli motore e carrozze, provvista di una cabina di guida alle due estremità e che a dipendenza della direzione di marcia può essere condotta o da l’una o dall’altra cabina di guida</w:t>
            </w:r>
          </w:p>
          <w:p w14:paraId="32B5D46A" w14:textId="77777777" w:rsidR="00B86D04" w:rsidRDefault="00B86D04" w:rsidP="00683304">
            <w:pPr>
              <w:pStyle w:val="Tab-Utit9pt-kurs"/>
              <w:rPr>
                <w:lang w:val="it-CH"/>
              </w:rPr>
            </w:pPr>
            <w:r>
              <w:rPr>
                <w:lang w:val="it-CH"/>
              </w:rPr>
              <w:t>Ultimo scambio</w:t>
            </w:r>
          </w:p>
          <w:p w14:paraId="6FD7293D" w14:textId="6F4DB807" w:rsidR="00A3348B" w:rsidRDefault="00B86D04" w:rsidP="00683304">
            <w:pPr>
              <w:pStyle w:val="Absatz"/>
              <w:rPr>
                <w:lang w:val="it-CH"/>
              </w:rPr>
            </w:pPr>
            <w:r>
              <w:rPr>
                <w:lang w:val="it-CH"/>
              </w:rPr>
              <w:t>ultimo scambio percorso in stazione verso la tratta</w:t>
            </w:r>
          </w:p>
          <w:p w14:paraId="2C55F9DB" w14:textId="77777777" w:rsidR="00B86D04" w:rsidRDefault="00B86D04" w:rsidP="00683304">
            <w:pPr>
              <w:pStyle w:val="Tab-Utit9pt-kurs"/>
              <w:rPr>
                <w:lang w:val="it-CH"/>
              </w:rPr>
            </w:pPr>
            <w:r>
              <w:rPr>
                <w:lang w:val="it-CH"/>
              </w:rPr>
              <w:t>Utente della rete</w:t>
            </w:r>
          </w:p>
          <w:p w14:paraId="795F0139" w14:textId="77777777" w:rsidR="00B86D04" w:rsidRDefault="002D5A08" w:rsidP="00683304">
            <w:pPr>
              <w:pStyle w:val="Absatz"/>
              <w:rPr>
                <w:lang w:val="it-CH"/>
              </w:rPr>
            </w:pPr>
            <w:r>
              <w:rPr>
                <w:lang w:val="it-CH"/>
              </w:rPr>
              <w:t>ITF</w:t>
            </w:r>
            <w:r w:rsidR="00B86D04">
              <w:rPr>
                <w:lang w:val="it-CH"/>
              </w:rPr>
              <w:t xml:space="preserve"> che chiede l’accesso alla rete per circolare su</w:t>
            </w:r>
            <w:r>
              <w:rPr>
                <w:lang w:val="it-CH"/>
              </w:rPr>
              <w:t xml:space="preserve"> un’</w:t>
            </w:r>
            <w:r w:rsidR="00B86D04">
              <w:rPr>
                <w:lang w:val="it-CH"/>
              </w:rPr>
              <w:t xml:space="preserve">infrastruttura </w:t>
            </w:r>
          </w:p>
          <w:p w14:paraId="4CBEF087" w14:textId="77777777" w:rsidR="00B86D04" w:rsidRDefault="00B86D04" w:rsidP="00683304">
            <w:pPr>
              <w:pStyle w:val="Tab-Utit9pt-kurs"/>
              <w:rPr>
                <w:lang w:val="it-CH"/>
              </w:rPr>
            </w:pPr>
            <w:r>
              <w:rPr>
                <w:lang w:val="it-CH"/>
              </w:rPr>
              <w:t>Vagone</w:t>
            </w:r>
          </w:p>
          <w:p w14:paraId="541E3898" w14:textId="77777777" w:rsidR="00B86D04" w:rsidRDefault="00B86D04" w:rsidP="00683304">
            <w:pPr>
              <w:pStyle w:val="Absatz"/>
              <w:rPr>
                <w:lang w:val="it-CH"/>
              </w:rPr>
            </w:pPr>
            <w:r>
              <w:rPr>
                <w:lang w:val="it-CH"/>
              </w:rPr>
              <w:t>veicolo rimorchiato munito di dispositivi normali di trazione e di repulsione o di accoppiamento automatico</w:t>
            </w:r>
          </w:p>
          <w:p w14:paraId="266DF8FC" w14:textId="77777777" w:rsidR="00B86D04" w:rsidRDefault="00B86D04" w:rsidP="00683304">
            <w:pPr>
              <w:pStyle w:val="Tab-Utit9pt-kurs"/>
              <w:rPr>
                <w:lang w:val="it-CH"/>
              </w:rPr>
            </w:pPr>
            <w:r>
              <w:rPr>
                <w:lang w:val="it-CH"/>
              </w:rPr>
              <w:t>Vagonetto</w:t>
            </w:r>
          </w:p>
          <w:p w14:paraId="63F5A640" w14:textId="77777777" w:rsidR="00B86D04" w:rsidRDefault="00B86D04" w:rsidP="00683304">
            <w:pPr>
              <w:pStyle w:val="Absatz"/>
              <w:rPr>
                <w:lang w:val="it-CH"/>
              </w:rPr>
            </w:pPr>
            <w:r>
              <w:rPr>
                <w:lang w:val="it-CH"/>
              </w:rPr>
              <w:t xml:space="preserve">veicolo rimorchiato senza dispositivi normali di trazione e repulsione o accoppiamento automatico (carrelli, scale mobili, </w:t>
            </w:r>
            <w:proofErr w:type="spellStart"/>
            <w:r>
              <w:rPr>
                <w:lang w:val="it-CH"/>
              </w:rPr>
              <w:t>lorry</w:t>
            </w:r>
            <w:proofErr w:type="spellEnd"/>
            <w:r>
              <w:rPr>
                <w:lang w:val="it-CH"/>
              </w:rPr>
              <w:t xml:space="preserve"> ecc.)</w:t>
            </w:r>
          </w:p>
          <w:p w14:paraId="61F7C2C2" w14:textId="77777777" w:rsidR="00477D49" w:rsidRPr="00477D49" w:rsidRDefault="00477D49" w:rsidP="00683304">
            <w:pPr>
              <w:pStyle w:val="Tab-Utit9pt-kurs"/>
              <w:rPr>
                <w:lang w:val="it-CH"/>
              </w:rPr>
            </w:pPr>
            <w:r w:rsidRPr="00362DB5">
              <w:rPr>
                <w:lang w:val="it-CH"/>
              </w:rPr>
              <w:t>Veicolo a cremagliera </w:t>
            </w:r>
          </w:p>
          <w:p w14:paraId="78F780B0" w14:textId="3165F6F3" w:rsidR="00477D49" w:rsidRDefault="00477D49" w:rsidP="00683304">
            <w:pPr>
              <w:pStyle w:val="Absatz"/>
              <w:rPr>
                <w:lang w:val="it-CH"/>
              </w:rPr>
            </w:pPr>
            <w:r w:rsidRPr="00477D49">
              <w:rPr>
                <w:lang w:val="it-CH"/>
              </w:rPr>
              <w:t xml:space="preserve">Veicolo che trasmette la sua forza trainante o frenante a una cremagliera. Si considerano veicoli a cremagliera anche quelli sui quali le forze trainanti e frenanti sono trasmesse contemporaneamente mediante </w:t>
            </w:r>
            <w:r w:rsidRPr="00FB485D">
              <w:rPr>
                <w:lang w:val="it-CH"/>
              </w:rPr>
              <w:t xml:space="preserve">cremagliera e </w:t>
            </w:r>
            <w:r w:rsidR="000B0A13" w:rsidRPr="00FB485D">
              <w:rPr>
                <w:lang w:val="it-CH"/>
              </w:rPr>
              <w:t>aderenza</w:t>
            </w:r>
            <w:r w:rsidRPr="00FB485D">
              <w:rPr>
                <w:lang w:val="it-CH"/>
              </w:rPr>
              <w:t>, se</w:t>
            </w:r>
            <w:r w:rsidRPr="00477D49">
              <w:rPr>
                <w:lang w:val="it-CH"/>
              </w:rPr>
              <w:t xml:space="preserve"> la trasmissione della forza per mezzo della sola </w:t>
            </w:r>
            <w:r w:rsidR="000B0A13">
              <w:rPr>
                <w:lang w:val="it-CH"/>
              </w:rPr>
              <w:t>aderenza</w:t>
            </w:r>
            <w:r w:rsidRPr="00477D49">
              <w:rPr>
                <w:lang w:val="it-CH"/>
              </w:rPr>
              <w:t xml:space="preserve"> non è sufficiente </w:t>
            </w:r>
          </w:p>
          <w:p w14:paraId="2FBF8771" w14:textId="77777777" w:rsidR="000A5383" w:rsidRDefault="000A5383" w:rsidP="00683304">
            <w:pPr>
              <w:pStyle w:val="Absatz"/>
              <w:rPr>
                <w:lang w:val="it-CH"/>
              </w:rPr>
            </w:pPr>
          </w:p>
          <w:p w14:paraId="4A10D593" w14:textId="77777777" w:rsidR="00B86D04" w:rsidRDefault="00B86D04" w:rsidP="00683304">
            <w:pPr>
              <w:pStyle w:val="Tab-Utit9pt-kurs"/>
              <w:rPr>
                <w:lang w:val="it-CH"/>
              </w:rPr>
            </w:pPr>
            <w:r>
              <w:rPr>
                <w:lang w:val="it-CH"/>
              </w:rPr>
              <w:t>Veicolo di testa</w:t>
            </w:r>
          </w:p>
          <w:p w14:paraId="02DE4924" w14:textId="77777777" w:rsidR="00B86D04" w:rsidRDefault="00B86D04" w:rsidP="00683304">
            <w:pPr>
              <w:pStyle w:val="Absatz"/>
              <w:rPr>
                <w:lang w:val="it-CH"/>
              </w:rPr>
            </w:pPr>
            <w:r>
              <w:rPr>
                <w:lang w:val="it-CH"/>
              </w:rPr>
              <w:t xml:space="preserve">veicolo dal quale viene guidato il treno o il movimento di manovra </w:t>
            </w:r>
          </w:p>
          <w:p w14:paraId="24A88A4D" w14:textId="77777777" w:rsidR="00B86D04" w:rsidRDefault="00B86D04" w:rsidP="00683304">
            <w:pPr>
              <w:pStyle w:val="Tab-Utit9pt-kurs"/>
              <w:rPr>
                <w:lang w:val="it-CH"/>
              </w:rPr>
            </w:pPr>
            <w:r>
              <w:rPr>
                <w:lang w:val="it-CH"/>
              </w:rPr>
              <w:t>Veicolo motore</w:t>
            </w:r>
          </w:p>
          <w:p w14:paraId="70CE637F" w14:textId="77777777" w:rsidR="00B86D04" w:rsidRDefault="00B86D04" w:rsidP="00683304">
            <w:pPr>
              <w:pStyle w:val="Absatz"/>
              <w:rPr>
                <w:lang w:val="it-CH"/>
              </w:rPr>
            </w:pPr>
            <w:r>
              <w:rPr>
                <w:lang w:val="it-CH"/>
              </w:rPr>
              <w:t>locomotiva, automotrice, elettrotreno, trattore, veicolo semovente come macchina da cantiere, veicolo strada/rotaia</w:t>
            </w:r>
          </w:p>
          <w:p w14:paraId="38CBE078" w14:textId="77777777" w:rsidR="00B86D04" w:rsidRDefault="00B86D04" w:rsidP="00683304">
            <w:pPr>
              <w:pStyle w:val="Tab-Utit9pt-kurs"/>
              <w:rPr>
                <w:lang w:val="it-CH"/>
              </w:rPr>
            </w:pPr>
            <w:r>
              <w:rPr>
                <w:lang w:val="it-CH"/>
              </w:rPr>
              <w:t>Zona dei binari (binari o scambi)</w:t>
            </w:r>
          </w:p>
          <w:p w14:paraId="4ABD876A" w14:textId="67582DDB" w:rsidR="00895752" w:rsidRDefault="00B86D04" w:rsidP="00683304">
            <w:pPr>
              <w:pStyle w:val="Absatz"/>
              <w:rPr>
                <w:lang w:val="it-CH"/>
              </w:rPr>
            </w:pPr>
            <w:r>
              <w:rPr>
                <w:lang w:val="it-CH"/>
              </w:rPr>
              <w:t>spazio necessario ai veicoli ferroviari sotto, accanto o sopra i binari, entro il quale le persone possono essere messe in pericolo da questi veicoli. È compresa nella zona dei binari anche quella di eventuali impianti della linea di contatto e di alimentazione d’energia, con i pericoli della corrente elettrica che ne derivano. La zona dei binari determinante va fissata caso per caso estendendola alle zone di pericolo laterali, da misurare in funzione della velocità</w:t>
            </w:r>
          </w:p>
          <w:p w14:paraId="451CB81A" w14:textId="77777777" w:rsidR="00B86D04" w:rsidRDefault="00B86D04" w:rsidP="00683304">
            <w:pPr>
              <w:pStyle w:val="Tab-Utit9pt-kurs"/>
              <w:rPr>
                <w:lang w:val="it-CH"/>
              </w:rPr>
            </w:pPr>
            <w:r>
              <w:rPr>
                <w:lang w:val="it-CH"/>
              </w:rPr>
              <w:t>Zona tranvie</w:t>
            </w:r>
          </w:p>
          <w:p w14:paraId="296D855E" w14:textId="412B5390" w:rsidR="00B86D04" w:rsidRDefault="000A5383" w:rsidP="00683304">
            <w:pPr>
              <w:pStyle w:val="Absatz"/>
              <w:rPr>
                <w:lang w:val="it-CH"/>
              </w:rPr>
            </w:pPr>
            <w:r w:rsidRPr="00AB7DF5">
              <w:rPr>
                <w:lang w:val="it-CH"/>
              </w:rPr>
              <w:t xml:space="preserve">Nell’esercizio di tram </w:t>
            </w:r>
            <w:r w:rsidR="00AB7DF5" w:rsidRPr="00AB7DF5">
              <w:rPr>
                <w:lang w:val="it-CH"/>
              </w:rPr>
              <w:t>zona destinata al traffico impiegata contemporaneamente da strada e ferrovia e</w:t>
            </w:r>
            <w:r w:rsidRPr="00AB7DF5">
              <w:rPr>
                <w:lang w:val="it-CH"/>
              </w:rPr>
              <w:t xml:space="preserve"> ne</w:t>
            </w:r>
            <w:r w:rsidR="00AB7DF5" w:rsidRPr="00AB7DF5">
              <w:rPr>
                <w:lang w:val="it-CH"/>
              </w:rPr>
              <w:t>l</w:t>
            </w:r>
            <w:r w:rsidRPr="00AB7DF5">
              <w:rPr>
                <w:lang w:val="it-CH"/>
              </w:rPr>
              <w:t>l</w:t>
            </w:r>
            <w:r w:rsidR="00AB7DF5" w:rsidRPr="00AB7DF5">
              <w:rPr>
                <w:lang w:val="it-CH"/>
              </w:rPr>
              <w:t>’esercizio</w:t>
            </w:r>
            <w:r w:rsidRPr="00AB7DF5">
              <w:rPr>
                <w:lang w:val="it-CH"/>
              </w:rPr>
              <w:t xml:space="preserve"> ferroviario i binari </w:t>
            </w:r>
            <w:r w:rsidR="00B86D04" w:rsidRPr="00AB7DF5">
              <w:rPr>
                <w:lang w:val="it-CH"/>
              </w:rPr>
              <w:t xml:space="preserve">contrassegnati da segnali e/o riportati nella tabella della tratta. </w:t>
            </w:r>
          </w:p>
        </w:tc>
      </w:tr>
    </w:tbl>
    <w:p w14:paraId="10B15025" w14:textId="77777777" w:rsidR="00B86D04" w:rsidRDefault="00B86D04">
      <w:pPr>
        <w:pStyle w:val="Abstand3pt"/>
        <w:rPr>
          <w:color w:val="auto"/>
          <w:lang w:val="it-CH"/>
        </w:rPr>
      </w:pPr>
    </w:p>
    <w:p w14:paraId="7D5C4300" w14:textId="77777777" w:rsidR="00B86D04" w:rsidRDefault="00B86D04">
      <w:pPr>
        <w:pStyle w:val="Abstand3pt"/>
        <w:rPr>
          <w:color w:val="auto"/>
          <w:lang w:val="it-CH"/>
        </w:rPr>
      </w:pPr>
      <w:r>
        <w:rPr>
          <w:color w:val="auto"/>
          <w:lang w:val="it-CH"/>
        </w:rPr>
        <w:br w:type="page"/>
      </w:r>
    </w:p>
    <w:p w14:paraId="5783539B" w14:textId="77777777" w:rsidR="00FF5525" w:rsidRDefault="00FF5525">
      <w:pPr>
        <w:pStyle w:val="Abstand3pt"/>
        <w:rPr>
          <w:color w:val="auto"/>
          <w:lang w:val="it-CH"/>
        </w:rPr>
      </w:pPr>
    </w:p>
    <w:tbl>
      <w:tblPr>
        <w:tblW w:w="0" w:type="auto"/>
        <w:tblLayout w:type="fixed"/>
        <w:tblCellMar>
          <w:left w:w="0" w:type="dxa"/>
          <w:right w:w="0" w:type="dxa"/>
        </w:tblCellMar>
        <w:tblLook w:val="0000" w:firstRow="0" w:lastRow="0" w:firstColumn="0" w:lastColumn="0" w:noHBand="0" w:noVBand="0"/>
      </w:tblPr>
      <w:tblGrid>
        <w:gridCol w:w="794"/>
        <w:gridCol w:w="5330"/>
      </w:tblGrid>
      <w:tr w:rsidR="00B86D04" w14:paraId="47B1EFC6" w14:textId="77777777">
        <w:tc>
          <w:tcPr>
            <w:tcW w:w="794" w:type="dxa"/>
          </w:tcPr>
          <w:p w14:paraId="642B3DD8" w14:textId="77777777" w:rsidR="00B86D04" w:rsidRDefault="00E34019">
            <w:pPr>
              <w:pStyle w:val="TitelAnh1"/>
              <w:rPr>
                <w:lang w:val="it-CH"/>
              </w:rPr>
            </w:pPr>
            <w:r>
              <w:rPr>
                <w:lang w:val="it-CH"/>
              </w:rPr>
              <w:t>2.6</w:t>
            </w:r>
          </w:p>
        </w:tc>
        <w:tc>
          <w:tcPr>
            <w:tcW w:w="5330" w:type="dxa"/>
          </w:tcPr>
          <w:p w14:paraId="69F06DD2" w14:textId="77777777" w:rsidR="00B86D04" w:rsidRDefault="00E34019">
            <w:pPr>
              <w:pStyle w:val="TitelAnh1"/>
              <w:rPr>
                <w:lang w:val="it-CH"/>
              </w:rPr>
            </w:pPr>
            <w:r w:rsidRPr="00E40404">
              <w:rPr>
                <w:lang w:val="it-CH"/>
              </w:rPr>
              <w:t>Prescrizioni d’esercizio</w:t>
            </w:r>
          </w:p>
        </w:tc>
      </w:tr>
      <w:tr w:rsidR="00B86D04" w14:paraId="610707D1" w14:textId="77777777">
        <w:tc>
          <w:tcPr>
            <w:tcW w:w="794" w:type="dxa"/>
          </w:tcPr>
          <w:p w14:paraId="10485AA5" w14:textId="77777777" w:rsidR="00B86D04" w:rsidRDefault="00B86D04">
            <w:pPr>
              <w:pStyle w:val="Tababstandnach"/>
              <w:rPr>
                <w:lang w:val="it-CH"/>
              </w:rPr>
            </w:pPr>
          </w:p>
        </w:tc>
        <w:tc>
          <w:tcPr>
            <w:tcW w:w="5330" w:type="dxa"/>
          </w:tcPr>
          <w:p w14:paraId="42CA2C01" w14:textId="77777777" w:rsidR="00B86D04" w:rsidRDefault="00B86D04">
            <w:pPr>
              <w:pStyle w:val="Tababstandnach"/>
              <w:rPr>
                <w:lang w:val="it-CH"/>
              </w:rPr>
            </w:pPr>
          </w:p>
        </w:tc>
      </w:tr>
      <w:tr w:rsidR="00B86D04" w:rsidRPr="00DC53F8" w14:paraId="7E69580B" w14:textId="77777777">
        <w:tc>
          <w:tcPr>
            <w:tcW w:w="794" w:type="dxa"/>
          </w:tcPr>
          <w:p w14:paraId="65C3B484" w14:textId="77777777" w:rsidR="00B86D04" w:rsidRDefault="00B86D04">
            <w:pPr>
              <w:pStyle w:val="Absatz"/>
              <w:rPr>
                <w:lang w:val="it-CH"/>
              </w:rPr>
            </w:pPr>
          </w:p>
        </w:tc>
        <w:tc>
          <w:tcPr>
            <w:tcW w:w="5330" w:type="dxa"/>
          </w:tcPr>
          <w:p w14:paraId="1FF112C2" w14:textId="77777777" w:rsidR="00B86D04" w:rsidRDefault="00E34019">
            <w:pPr>
              <w:pStyle w:val="Absatz"/>
              <w:rPr>
                <w:lang w:val="it-CH"/>
              </w:rPr>
            </w:pPr>
            <w:r w:rsidRPr="00E34019">
              <w:rPr>
                <w:lang w:val="it-CH"/>
              </w:rPr>
              <w:t xml:space="preserve">Le singole IF devono indicare in prescrizioni d’esercizio – le quali assicurano uno svolgimento affidabile dell’esercizio ferroviario tanto nel caso normale quanto in caso di perturbazioni – le disposizioni esecutive, le deroghe, le aggiunte e le spiegazioni necessarie relative alle presenti prescrizioni. L’emanazione di prescrizioni d’esercizio </w:t>
            </w:r>
            <w:r>
              <w:rPr>
                <w:lang w:val="it-CH"/>
              </w:rPr>
              <w:t xml:space="preserve">si regola a seconda della </w:t>
            </w:r>
            <w:r w:rsidRPr="00E34019">
              <w:rPr>
                <w:lang w:val="it-CH"/>
              </w:rPr>
              <w:t>Dir. PE-PCT.</w:t>
            </w:r>
          </w:p>
        </w:tc>
      </w:tr>
      <w:tr w:rsidR="00B86D04" w:rsidRPr="00DC53F8" w14:paraId="4F060101" w14:textId="77777777">
        <w:tc>
          <w:tcPr>
            <w:tcW w:w="794" w:type="dxa"/>
          </w:tcPr>
          <w:p w14:paraId="2A638759" w14:textId="77777777" w:rsidR="00B86D04" w:rsidRDefault="00B86D04">
            <w:pPr>
              <w:pStyle w:val="Absatz09pt"/>
              <w:rPr>
                <w:lang w:val="it-CH"/>
              </w:rPr>
            </w:pPr>
          </w:p>
        </w:tc>
        <w:tc>
          <w:tcPr>
            <w:tcW w:w="5330" w:type="dxa"/>
          </w:tcPr>
          <w:p w14:paraId="474C23CB" w14:textId="77777777" w:rsidR="00B86D04" w:rsidRDefault="00B86D04">
            <w:pPr>
              <w:pStyle w:val="Absatz09pt"/>
              <w:rPr>
                <w:lang w:val="it-CH"/>
              </w:rPr>
            </w:pPr>
          </w:p>
        </w:tc>
      </w:tr>
      <w:tr w:rsidR="00B86D04" w14:paraId="08D8D67F" w14:textId="77777777">
        <w:tc>
          <w:tcPr>
            <w:tcW w:w="794" w:type="dxa"/>
          </w:tcPr>
          <w:p w14:paraId="34617089" w14:textId="77777777" w:rsidR="00B86D04" w:rsidRDefault="00E34019">
            <w:pPr>
              <w:pStyle w:val="TitelAnh1"/>
              <w:rPr>
                <w:lang w:val="it-CH"/>
              </w:rPr>
            </w:pPr>
            <w:r>
              <w:rPr>
                <w:lang w:val="it-CH"/>
              </w:rPr>
              <w:t>2.6.1</w:t>
            </w:r>
          </w:p>
        </w:tc>
        <w:tc>
          <w:tcPr>
            <w:tcW w:w="5330" w:type="dxa"/>
          </w:tcPr>
          <w:p w14:paraId="19270433" w14:textId="77777777" w:rsidR="00B86D04" w:rsidRDefault="00E34019">
            <w:pPr>
              <w:pStyle w:val="TitelAnh1"/>
              <w:rPr>
                <w:lang w:val="it-CH"/>
              </w:rPr>
            </w:pPr>
            <w:r w:rsidRPr="00E40404">
              <w:rPr>
                <w:lang w:val="it-CH"/>
              </w:rPr>
              <w:t>Scorta dei treni</w:t>
            </w:r>
          </w:p>
        </w:tc>
      </w:tr>
      <w:tr w:rsidR="00B86D04" w14:paraId="6058DC02" w14:textId="77777777">
        <w:tc>
          <w:tcPr>
            <w:tcW w:w="794" w:type="dxa"/>
          </w:tcPr>
          <w:p w14:paraId="01A981EF" w14:textId="77777777" w:rsidR="00B86D04" w:rsidRDefault="00B86D04">
            <w:pPr>
              <w:pStyle w:val="Tababstandnach"/>
              <w:rPr>
                <w:lang w:val="it-CH"/>
              </w:rPr>
            </w:pPr>
          </w:p>
        </w:tc>
        <w:tc>
          <w:tcPr>
            <w:tcW w:w="5330" w:type="dxa"/>
          </w:tcPr>
          <w:p w14:paraId="5EEA5F5A" w14:textId="77777777" w:rsidR="00B86D04" w:rsidRDefault="00B86D04">
            <w:pPr>
              <w:pStyle w:val="Tababstandnach"/>
              <w:rPr>
                <w:lang w:val="it-CH"/>
              </w:rPr>
            </w:pPr>
          </w:p>
        </w:tc>
      </w:tr>
      <w:tr w:rsidR="00E34019" w:rsidRPr="00DC53F8" w14:paraId="2EB3233D" w14:textId="77777777">
        <w:tc>
          <w:tcPr>
            <w:tcW w:w="794" w:type="dxa"/>
          </w:tcPr>
          <w:p w14:paraId="4BFD15A3" w14:textId="77777777" w:rsidR="00E34019" w:rsidRDefault="00E34019" w:rsidP="00E34019">
            <w:pPr>
              <w:pStyle w:val="Absatz"/>
              <w:rPr>
                <w:lang w:val="it-CH"/>
              </w:rPr>
            </w:pPr>
          </w:p>
        </w:tc>
        <w:tc>
          <w:tcPr>
            <w:tcW w:w="5330" w:type="dxa"/>
          </w:tcPr>
          <w:p w14:paraId="4733F10C" w14:textId="77777777" w:rsidR="00E34019" w:rsidRDefault="00E34019" w:rsidP="00E34019">
            <w:pPr>
              <w:pStyle w:val="Absatz"/>
              <w:rPr>
                <w:lang w:val="it-CH"/>
              </w:rPr>
            </w:pPr>
            <w:r w:rsidRPr="00E231BA">
              <w:rPr>
                <w:lang w:val="it-CH"/>
              </w:rPr>
              <w:t xml:space="preserve">I </w:t>
            </w:r>
            <w:r w:rsidRPr="00E34019">
              <w:rPr>
                <w:lang w:val="it-CH"/>
              </w:rPr>
              <w:t>treni che adempiono le condizioni di carattere tecnico circolano, di regola, senza ACCT. Le ITF designano nelle disposizioni esecutive i treni che devono essere scortati.</w:t>
            </w:r>
          </w:p>
        </w:tc>
      </w:tr>
      <w:tr w:rsidR="00E34019" w:rsidRPr="00DC53F8" w14:paraId="18375869" w14:textId="77777777">
        <w:tc>
          <w:tcPr>
            <w:tcW w:w="794" w:type="dxa"/>
          </w:tcPr>
          <w:p w14:paraId="295BB8BF" w14:textId="77777777" w:rsidR="00E34019" w:rsidRDefault="00E34019" w:rsidP="001C6DB4">
            <w:pPr>
              <w:pStyle w:val="Absatz09pt"/>
              <w:rPr>
                <w:lang w:val="it-CH"/>
              </w:rPr>
            </w:pPr>
          </w:p>
        </w:tc>
        <w:tc>
          <w:tcPr>
            <w:tcW w:w="5330" w:type="dxa"/>
          </w:tcPr>
          <w:p w14:paraId="3ECB4C35" w14:textId="77777777" w:rsidR="00E34019" w:rsidRDefault="00E34019" w:rsidP="001C6DB4">
            <w:pPr>
              <w:pStyle w:val="Absatz09pt"/>
              <w:rPr>
                <w:lang w:val="it-CH"/>
              </w:rPr>
            </w:pPr>
          </w:p>
        </w:tc>
      </w:tr>
      <w:tr w:rsidR="00E34019" w:rsidRPr="00DC53F8" w14:paraId="2A279754" w14:textId="77777777" w:rsidTr="000D6F78">
        <w:tc>
          <w:tcPr>
            <w:tcW w:w="794" w:type="dxa"/>
          </w:tcPr>
          <w:p w14:paraId="1E476EBE" w14:textId="77777777" w:rsidR="00E34019" w:rsidRPr="007E0C5D" w:rsidRDefault="00E34019" w:rsidP="000D6F78">
            <w:pPr>
              <w:pStyle w:val="TitelAnh1"/>
              <w:rPr>
                <w:lang w:val="it-CH"/>
              </w:rPr>
            </w:pPr>
            <w:r w:rsidRPr="007E0C5D">
              <w:rPr>
                <w:lang w:val="it-CH"/>
              </w:rPr>
              <w:t>2.6.2</w:t>
            </w:r>
          </w:p>
        </w:tc>
        <w:tc>
          <w:tcPr>
            <w:tcW w:w="5330" w:type="dxa"/>
          </w:tcPr>
          <w:p w14:paraId="35702426" w14:textId="77777777" w:rsidR="00E34019" w:rsidRPr="007E0C5D" w:rsidRDefault="00E34019" w:rsidP="000D6F78">
            <w:pPr>
              <w:pStyle w:val="TitelAnh1"/>
              <w:rPr>
                <w:lang w:val="it-CH"/>
              </w:rPr>
            </w:pPr>
            <w:r w:rsidRPr="007E0C5D">
              <w:rPr>
                <w:lang w:val="it-CH"/>
              </w:rPr>
              <w:t>Elenco della posizione chilometrica degli impianti di passaggi a livello</w:t>
            </w:r>
          </w:p>
        </w:tc>
      </w:tr>
      <w:tr w:rsidR="00E34019" w:rsidRPr="00DC53F8" w14:paraId="00947B52" w14:textId="77777777" w:rsidTr="000D6F78">
        <w:tc>
          <w:tcPr>
            <w:tcW w:w="794" w:type="dxa"/>
          </w:tcPr>
          <w:p w14:paraId="4BE53CF8" w14:textId="77777777" w:rsidR="00E34019" w:rsidRPr="007E0C5D" w:rsidRDefault="00E34019" w:rsidP="000D6F78">
            <w:pPr>
              <w:pStyle w:val="Tababstandnach"/>
              <w:suppressAutoHyphens/>
              <w:rPr>
                <w:lang w:val="it-CH"/>
              </w:rPr>
            </w:pPr>
          </w:p>
        </w:tc>
        <w:tc>
          <w:tcPr>
            <w:tcW w:w="5330" w:type="dxa"/>
          </w:tcPr>
          <w:p w14:paraId="3460CC90" w14:textId="77777777" w:rsidR="00E34019" w:rsidRPr="007E0C5D" w:rsidRDefault="00E34019" w:rsidP="000D6F78">
            <w:pPr>
              <w:pStyle w:val="Tababstandnach"/>
              <w:suppressAutoHyphens/>
              <w:rPr>
                <w:lang w:val="it-CH"/>
              </w:rPr>
            </w:pPr>
          </w:p>
        </w:tc>
      </w:tr>
      <w:tr w:rsidR="00E34019" w:rsidRPr="00DC53F8" w14:paraId="0A2169AF" w14:textId="77777777" w:rsidTr="000D6F78">
        <w:tc>
          <w:tcPr>
            <w:tcW w:w="794" w:type="dxa"/>
          </w:tcPr>
          <w:p w14:paraId="5B4BA572" w14:textId="77777777" w:rsidR="00E34019" w:rsidRPr="007E0C5D" w:rsidRDefault="00E34019" w:rsidP="000D6F78">
            <w:pPr>
              <w:pStyle w:val="Absatz"/>
              <w:suppressAutoHyphens/>
              <w:rPr>
                <w:lang w:val="it-CH"/>
              </w:rPr>
            </w:pPr>
          </w:p>
        </w:tc>
        <w:tc>
          <w:tcPr>
            <w:tcW w:w="5330" w:type="dxa"/>
          </w:tcPr>
          <w:p w14:paraId="0016EA26" w14:textId="77777777" w:rsidR="00FC3D3D" w:rsidRPr="007E0C5D" w:rsidRDefault="00E34019" w:rsidP="000D6F78">
            <w:pPr>
              <w:pStyle w:val="Absatz"/>
              <w:suppressAutoHyphens/>
              <w:rPr>
                <w:lang w:val="it-CH"/>
              </w:rPr>
            </w:pPr>
            <w:r w:rsidRPr="007E0C5D">
              <w:rPr>
                <w:lang w:val="it-CH"/>
              </w:rPr>
              <w:t xml:space="preserve">I GI devono allestire un elenco aggiornato della posizione chilometrica degli impianti di passaggio a livello e dei corrispondenti passaggi a livello. Questo elenco va resa disponibile in forma adeguata almeno al CMOV. </w:t>
            </w:r>
          </w:p>
        </w:tc>
      </w:tr>
      <w:tr w:rsidR="00FC3D3D" w:rsidRPr="00DC53F8" w14:paraId="0D7266E9" w14:textId="77777777" w:rsidTr="000D6F78">
        <w:tc>
          <w:tcPr>
            <w:tcW w:w="794" w:type="dxa"/>
          </w:tcPr>
          <w:p w14:paraId="3EE002B1" w14:textId="77777777" w:rsidR="00FC3D3D" w:rsidRDefault="00FC3D3D" w:rsidP="001C6DB4">
            <w:pPr>
              <w:pStyle w:val="Absatz09pt"/>
              <w:rPr>
                <w:lang w:val="it-CH"/>
              </w:rPr>
            </w:pPr>
          </w:p>
        </w:tc>
        <w:tc>
          <w:tcPr>
            <w:tcW w:w="5330" w:type="dxa"/>
          </w:tcPr>
          <w:p w14:paraId="32D41690" w14:textId="77777777" w:rsidR="00FC3D3D" w:rsidRDefault="00FC3D3D" w:rsidP="001C6DB4">
            <w:pPr>
              <w:pStyle w:val="Absatz09pt"/>
              <w:rPr>
                <w:lang w:val="it-CH"/>
              </w:rPr>
            </w:pPr>
          </w:p>
        </w:tc>
      </w:tr>
      <w:tr w:rsidR="00FC3D3D" w:rsidRPr="00E40404" w14:paraId="0F2EE23F" w14:textId="77777777" w:rsidTr="000D6F78">
        <w:tc>
          <w:tcPr>
            <w:tcW w:w="794" w:type="dxa"/>
          </w:tcPr>
          <w:p w14:paraId="78E2AEE4" w14:textId="77777777" w:rsidR="00FC3D3D" w:rsidRPr="007E0C5D" w:rsidRDefault="00FC3D3D" w:rsidP="000D6F78">
            <w:pPr>
              <w:pStyle w:val="TitelAnh1"/>
              <w:rPr>
                <w:lang w:val="it-CH"/>
              </w:rPr>
            </w:pPr>
            <w:r w:rsidRPr="007E0C5D">
              <w:rPr>
                <w:lang w:val="it-CH"/>
              </w:rPr>
              <w:t>2.6.3</w:t>
            </w:r>
          </w:p>
        </w:tc>
        <w:tc>
          <w:tcPr>
            <w:tcW w:w="5330" w:type="dxa"/>
          </w:tcPr>
          <w:p w14:paraId="2B5C4E26" w14:textId="77777777" w:rsidR="00FC3D3D" w:rsidRPr="00FC3D3D" w:rsidRDefault="00FC3D3D" w:rsidP="000D6F78">
            <w:pPr>
              <w:pStyle w:val="TitelAnh1"/>
              <w:rPr>
                <w:lang w:val="it-CH"/>
              </w:rPr>
            </w:pPr>
            <w:r w:rsidRPr="00FC3D3D">
              <w:rPr>
                <w:lang w:val="it-CH"/>
              </w:rPr>
              <w:t>Checklist circolazione (CL-C)</w:t>
            </w:r>
          </w:p>
        </w:tc>
      </w:tr>
      <w:tr w:rsidR="00FC3D3D" w:rsidRPr="00E40404" w14:paraId="13C20D73" w14:textId="77777777" w:rsidTr="000D6F78">
        <w:tc>
          <w:tcPr>
            <w:tcW w:w="794" w:type="dxa"/>
          </w:tcPr>
          <w:p w14:paraId="14AA4795" w14:textId="77777777" w:rsidR="00FC3D3D" w:rsidRPr="007E0C5D" w:rsidRDefault="00FC3D3D" w:rsidP="000D6F78">
            <w:pPr>
              <w:pStyle w:val="Tababstandnach"/>
              <w:suppressAutoHyphens/>
              <w:rPr>
                <w:lang w:val="it-CH"/>
              </w:rPr>
            </w:pPr>
          </w:p>
        </w:tc>
        <w:tc>
          <w:tcPr>
            <w:tcW w:w="5330" w:type="dxa"/>
          </w:tcPr>
          <w:p w14:paraId="6388D78C" w14:textId="77777777" w:rsidR="00FC3D3D" w:rsidRPr="00E40404" w:rsidRDefault="00FC3D3D" w:rsidP="000D6F78">
            <w:pPr>
              <w:pStyle w:val="Tababstandnach"/>
              <w:suppressAutoHyphens/>
              <w:rPr>
                <w:lang w:val="it-CH"/>
              </w:rPr>
            </w:pPr>
          </w:p>
        </w:tc>
      </w:tr>
      <w:tr w:rsidR="00FC3D3D" w:rsidRPr="00DC53F8" w14:paraId="478CE9BD" w14:textId="77777777" w:rsidTr="000D6F78">
        <w:tc>
          <w:tcPr>
            <w:tcW w:w="794" w:type="dxa"/>
          </w:tcPr>
          <w:p w14:paraId="168AA45C" w14:textId="77777777" w:rsidR="00FC3D3D" w:rsidRPr="007E0C5D" w:rsidRDefault="00FC3D3D" w:rsidP="000D6F78">
            <w:pPr>
              <w:pStyle w:val="TitelAnh1"/>
              <w:rPr>
                <w:b w:val="0"/>
                <w:sz w:val="18"/>
                <w:lang w:val="it-CH"/>
              </w:rPr>
            </w:pPr>
          </w:p>
        </w:tc>
        <w:tc>
          <w:tcPr>
            <w:tcW w:w="5330" w:type="dxa"/>
          </w:tcPr>
          <w:p w14:paraId="5FD01E02" w14:textId="3CE41BA0" w:rsidR="00FC3D3D" w:rsidRPr="00FB62EF" w:rsidRDefault="00FC3D3D" w:rsidP="000D6F78">
            <w:pPr>
              <w:pStyle w:val="TitelAnh1"/>
              <w:rPr>
                <w:b w:val="0"/>
                <w:sz w:val="18"/>
                <w:lang w:val="it-IT"/>
              </w:rPr>
            </w:pPr>
            <w:r w:rsidRPr="00E40404">
              <w:rPr>
                <w:b w:val="0"/>
                <w:sz w:val="18"/>
                <w:lang w:val="it-CH"/>
              </w:rPr>
              <w:t xml:space="preserve">La stesura </w:t>
            </w:r>
            <w:r w:rsidRPr="00FC3D3D">
              <w:rPr>
                <w:b w:val="0"/>
                <w:sz w:val="18"/>
                <w:lang w:val="it-CH"/>
              </w:rPr>
              <w:t>delle CL-C e la loro</w:t>
            </w:r>
            <w:r w:rsidRPr="00E40404">
              <w:rPr>
                <w:b w:val="0"/>
                <w:sz w:val="18"/>
                <w:lang w:val="it-CH"/>
              </w:rPr>
              <w:t xml:space="preserve"> applicazione sono vincolanti</w:t>
            </w:r>
            <w:r w:rsidR="00464978">
              <w:rPr>
                <w:b w:val="0"/>
                <w:sz w:val="18"/>
                <w:lang w:val="it-CH"/>
              </w:rPr>
              <w:t xml:space="preserve"> </w:t>
            </w:r>
            <w:r w:rsidR="00BD3AEF">
              <w:rPr>
                <w:b w:val="0"/>
                <w:sz w:val="18"/>
                <w:lang w:val="it-IT"/>
              </w:rPr>
              <w:t>nell’</w:t>
            </w:r>
            <w:r w:rsidR="00464978" w:rsidRPr="00FB62EF">
              <w:rPr>
                <w:b w:val="0"/>
                <w:sz w:val="18"/>
                <w:lang w:val="it-IT"/>
              </w:rPr>
              <w:t>esercizio ferroviario</w:t>
            </w:r>
            <w:r w:rsidRPr="00E40404">
              <w:rPr>
                <w:b w:val="0"/>
                <w:sz w:val="18"/>
                <w:lang w:val="it-CH"/>
              </w:rPr>
              <w:t>,</w:t>
            </w:r>
          </w:p>
          <w:p w14:paraId="4E1C2298" w14:textId="108C2074" w:rsidR="00FC3D3D" w:rsidRPr="00E40404" w:rsidRDefault="00FC3D3D" w:rsidP="001C6DB4">
            <w:pPr>
              <w:pStyle w:val="Struktur1"/>
              <w:rPr>
                <w:lang w:val="it-CH"/>
              </w:rPr>
            </w:pPr>
            <w:r w:rsidRPr="00E40404">
              <w:rPr>
                <w:lang w:val="it-CH"/>
              </w:rPr>
              <w:t>–</w:t>
            </w:r>
            <w:r w:rsidRPr="00E40404">
              <w:rPr>
                <w:lang w:val="it-CH"/>
              </w:rPr>
              <w:tab/>
              <w:t xml:space="preserve">quando circolano movimenti di manovra sulla tratta </w:t>
            </w:r>
          </w:p>
          <w:p w14:paraId="28680254" w14:textId="23FB69F0" w:rsidR="00FC3D3D" w:rsidRPr="00E40404" w:rsidRDefault="00FC3D3D" w:rsidP="001C6DB4">
            <w:pPr>
              <w:pStyle w:val="Struktur1"/>
              <w:rPr>
                <w:lang w:val="it-CH"/>
              </w:rPr>
            </w:pPr>
            <w:r w:rsidRPr="00E40404">
              <w:rPr>
                <w:lang w:val="it-CH"/>
              </w:rPr>
              <w:t>–</w:t>
            </w:r>
            <w:r w:rsidRPr="00E40404">
              <w:rPr>
                <w:lang w:val="it-CH"/>
              </w:rPr>
              <w:tab/>
              <w:t xml:space="preserve">per l’eliminazione di perturbazioni </w:t>
            </w:r>
          </w:p>
          <w:p w14:paraId="392E1394" w14:textId="77777777" w:rsidR="00FC3D3D" w:rsidRPr="00E40404" w:rsidRDefault="00FC3D3D" w:rsidP="001C6DB4">
            <w:pPr>
              <w:pStyle w:val="Struktur1"/>
              <w:rPr>
                <w:lang w:val="it-CH"/>
              </w:rPr>
            </w:pPr>
            <w:r w:rsidRPr="00E40404">
              <w:rPr>
                <w:lang w:val="it-CH"/>
              </w:rPr>
              <w:t>–</w:t>
            </w:r>
            <w:r w:rsidRPr="00E40404">
              <w:rPr>
                <w:lang w:val="it-CH"/>
              </w:rPr>
              <w:tab/>
              <w:t xml:space="preserve">per adottare/eliminare le misure di sicurezza a livello d’esercizio in caso di lavori nella zona dei binari e </w:t>
            </w:r>
          </w:p>
          <w:p w14:paraId="37B1DE0C" w14:textId="77777777" w:rsidR="00FC3D3D" w:rsidRPr="00E40404" w:rsidRDefault="00FC3D3D" w:rsidP="001C6DB4">
            <w:pPr>
              <w:pStyle w:val="Struktur1"/>
              <w:rPr>
                <w:lang w:val="it-CH"/>
              </w:rPr>
            </w:pPr>
            <w:r w:rsidRPr="00E40404">
              <w:rPr>
                <w:lang w:val="it-CH"/>
              </w:rPr>
              <w:t>–</w:t>
            </w:r>
            <w:r w:rsidRPr="00E40404">
              <w:rPr>
                <w:lang w:val="it-CH"/>
              </w:rPr>
              <w:tab/>
              <w:t>negli ulteriori casi prescritti dall’</w:t>
            </w:r>
            <w:r w:rsidRPr="00FC3D3D">
              <w:rPr>
                <w:lang w:val="it-CH"/>
              </w:rPr>
              <w:t>IF</w:t>
            </w:r>
            <w:r w:rsidRPr="00E40404">
              <w:rPr>
                <w:lang w:val="it-CH"/>
              </w:rPr>
              <w:t>.</w:t>
            </w:r>
          </w:p>
          <w:p w14:paraId="3DA03E90" w14:textId="77777777" w:rsidR="00FC3D3D" w:rsidRPr="00E40404" w:rsidRDefault="00FC3D3D" w:rsidP="000D6F78">
            <w:pPr>
              <w:pStyle w:val="TitelAnh1"/>
              <w:rPr>
                <w:b w:val="0"/>
                <w:sz w:val="18"/>
                <w:lang w:val="it-CH"/>
              </w:rPr>
            </w:pPr>
            <w:r w:rsidRPr="00E40404">
              <w:rPr>
                <w:b w:val="0"/>
                <w:sz w:val="18"/>
                <w:lang w:val="it-CH"/>
              </w:rPr>
              <w:t xml:space="preserve">Le PCT sono la base per la redazione delle </w:t>
            </w:r>
            <w:r w:rsidRPr="00FC3D3D">
              <w:rPr>
                <w:b w:val="0"/>
                <w:sz w:val="18"/>
                <w:lang w:val="it-CH"/>
              </w:rPr>
              <w:t>CL-C</w:t>
            </w:r>
            <w:r>
              <w:rPr>
                <w:b w:val="0"/>
                <w:sz w:val="18"/>
                <w:lang w:val="it-CH"/>
              </w:rPr>
              <w:t>.</w:t>
            </w:r>
          </w:p>
        </w:tc>
      </w:tr>
      <w:tr w:rsidR="00FC3D3D" w:rsidRPr="00DC53F8" w14:paraId="2061EC2E" w14:textId="77777777" w:rsidTr="000D6F78">
        <w:tc>
          <w:tcPr>
            <w:tcW w:w="794" w:type="dxa"/>
          </w:tcPr>
          <w:p w14:paraId="03EFBFD2" w14:textId="77777777" w:rsidR="00FC3D3D" w:rsidRDefault="00FC3D3D" w:rsidP="001C6DB4">
            <w:pPr>
              <w:pStyle w:val="Absatz09pt"/>
              <w:rPr>
                <w:lang w:val="it-CH"/>
              </w:rPr>
            </w:pPr>
          </w:p>
        </w:tc>
        <w:tc>
          <w:tcPr>
            <w:tcW w:w="5330" w:type="dxa"/>
          </w:tcPr>
          <w:p w14:paraId="1F9E8BB2" w14:textId="77777777" w:rsidR="007E0C5D" w:rsidRDefault="007E0C5D" w:rsidP="001C6DB4">
            <w:pPr>
              <w:pStyle w:val="Absatz09pt"/>
              <w:rPr>
                <w:lang w:val="it-CH"/>
              </w:rPr>
            </w:pPr>
          </w:p>
        </w:tc>
      </w:tr>
      <w:tr w:rsidR="007E0C5D" w:rsidRPr="00E40404" w14:paraId="46F53A96" w14:textId="77777777" w:rsidTr="000D6F78">
        <w:tc>
          <w:tcPr>
            <w:tcW w:w="794" w:type="dxa"/>
          </w:tcPr>
          <w:p w14:paraId="67AE633F" w14:textId="77777777" w:rsidR="007E0C5D" w:rsidRPr="007E0C5D" w:rsidRDefault="007E0C5D" w:rsidP="000D6F78">
            <w:pPr>
              <w:pStyle w:val="TitelAnh1"/>
              <w:rPr>
                <w:lang w:val="it-CH"/>
              </w:rPr>
            </w:pPr>
            <w:r w:rsidRPr="007E0C5D">
              <w:rPr>
                <w:lang w:val="it-CH"/>
              </w:rPr>
              <w:t>2.6.4</w:t>
            </w:r>
          </w:p>
        </w:tc>
        <w:tc>
          <w:tcPr>
            <w:tcW w:w="5330" w:type="dxa"/>
          </w:tcPr>
          <w:p w14:paraId="28224D1E" w14:textId="77777777" w:rsidR="007E0C5D" w:rsidRPr="007E0C5D" w:rsidRDefault="007E0C5D" w:rsidP="000D6F78">
            <w:pPr>
              <w:pStyle w:val="TitelAnh1"/>
              <w:rPr>
                <w:lang w:val="it-CH"/>
              </w:rPr>
            </w:pPr>
            <w:r w:rsidRPr="007E0C5D">
              <w:rPr>
                <w:lang w:val="it-CH"/>
              </w:rPr>
              <w:t>Efficienza energetica</w:t>
            </w:r>
          </w:p>
        </w:tc>
      </w:tr>
      <w:tr w:rsidR="007E0C5D" w:rsidRPr="00E40404" w14:paraId="207DADA4" w14:textId="77777777" w:rsidTr="000D6F78">
        <w:tc>
          <w:tcPr>
            <w:tcW w:w="794" w:type="dxa"/>
          </w:tcPr>
          <w:p w14:paraId="48D5594B" w14:textId="77777777" w:rsidR="007E0C5D" w:rsidRPr="007E0C5D" w:rsidRDefault="007E0C5D" w:rsidP="000D6F78">
            <w:pPr>
              <w:pStyle w:val="Tababstandnach"/>
              <w:suppressAutoHyphens/>
              <w:rPr>
                <w:lang w:val="it-CH"/>
              </w:rPr>
            </w:pPr>
          </w:p>
        </w:tc>
        <w:tc>
          <w:tcPr>
            <w:tcW w:w="5330" w:type="dxa"/>
          </w:tcPr>
          <w:p w14:paraId="3BCF730E" w14:textId="77777777" w:rsidR="007E0C5D" w:rsidRPr="007E0C5D" w:rsidRDefault="007E0C5D" w:rsidP="000D6F78">
            <w:pPr>
              <w:pStyle w:val="Tababstandnach"/>
              <w:suppressAutoHyphens/>
              <w:rPr>
                <w:lang w:val="it-CH"/>
              </w:rPr>
            </w:pPr>
          </w:p>
        </w:tc>
      </w:tr>
      <w:tr w:rsidR="007E0C5D" w:rsidRPr="00E40404" w14:paraId="6F56A3F9" w14:textId="77777777" w:rsidTr="000D6F78">
        <w:tc>
          <w:tcPr>
            <w:tcW w:w="794" w:type="dxa"/>
          </w:tcPr>
          <w:p w14:paraId="107B1FFB" w14:textId="77777777" w:rsidR="007E0C5D" w:rsidRPr="007E0C5D" w:rsidRDefault="007E0C5D" w:rsidP="000D6F78">
            <w:pPr>
              <w:pStyle w:val="Absatz"/>
              <w:suppressAutoHyphens/>
              <w:rPr>
                <w:lang w:val="it-CH"/>
              </w:rPr>
            </w:pPr>
          </w:p>
        </w:tc>
        <w:tc>
          <w:tcPr>
            <w:tcW w:w="5330" w:type="dxa"/>
          </w:tcPr>
          <w:p w14:paraId="5E86AAE3" w14:textId="77777777" w:rsidR="007E0C5D" w:rsidRPr="007E0C5D" w:rsidRDefault="007E0C5D" w:rsidP="001C6DB4">
            <w:pPr>
              <w:pStyle w:val="Absatz"/>
              <w:suppressAutoHyphens/>
              <w:rPr>
                <w:lang w:val="it-CH"/>
              </w:rPr>
            </w:pPr>
            <w:r w:rsidRPr="007E0C5D">
              <w:rPr>
                <w:lang w:val="it-CH"/>
              </w:rPr>
              <w:t>I GI e le ITF sostengono l’impiego economico dell’energia purché ciò non abbia a pregiudicare la sicurezza. A questo riguardo essi emanano le necessarie prescrizioni d’esercizio.</w:t>
            </w:r>
          </w:p>
        </w:tc>
      </w:tr>
    </w:tbl>
    <w:p w14:paraId="69DD7BAB" w14:textId="77777777" w:rsidR="001C6DB4" w:rsidRDefault="001C6DB4" w:rsidP="001C6DB4">
      <w:pPr>
        <w:pStyle w:val="Abstand4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1C6DB4" w:rsidRPr="00E40404" w14:paraId="145C3380" w14:textId="77777777" w:rsidTr="000D6F78">
        <w:tc>
          <w:tcPr>
            <w:tcW w:w="794" w:type="dxa"/>
          </w:tcPr>
          <w:p w14:paraId="70DE44D5" w14:textId="77777777" w:rsidR="001C6DB4" w:rsidRPr="007E0C5D" w:rsidRDefault="001C6DB4" w:rsidP="001C6DB4">
            <w:pPr>
              <w:pStyle w:val="Abstand4pt"/>
              <w:rPr>
                <w:lang w:val="it-CH"/>
              </w:rPr>
            </w:pPr>
          </w:p>
        </w:tc>
        <w:tc>
          <w:tcPr>
            <w:tcW w:w="5330" w:type="dxa"/>
          </w:tcPr>
          <w:p w14:paraId="1A0386EF" w14:textId="77777777" w:rsidR="001C6DB4" w:rsidRPr="007E0C5D" w:rsidRDefault="001C6DB4" w:rsidP="001C6DB4">
            <w:pPr>
              <w:pStyle w:val="Abstand4pt"/>
              <w:rPr>
                <w:lang w:val="it-CH"/>
              </w:rPr>
            </w:pPr>
          </w:p>
        </w:tc>
      </w:tr>
      <w:tr w:rsidR="007E0C5D" w:rsidRPr="00DC53F8" w14:paraId="0982625A" w14:textId="77777777" w:rsidTr="000D6F78">
        <w:tc>
          <w:tcPr>
            <w:tcW w:w="794" w:type="dxa"/>
          </w:tcPr>
          <w:p w14:paraId="30308394" w14:textId="77777777" w:rsidR="007E0C5D" w:rsidRPr="007E0C5D" w:rsidRDefault="007E0C5D" w:rsidP="000D6F78">
            <w:pPr>
              <w:pStyle w:val="TitelAnh1"/>
              <w:rPr>
                <w:lang w:val="it-CH"/>
              </w:rPr>
            </w:pPr>
            <w:r w:rsidRPr="007E0C5D">
              <w:rPr>
                <w:lang w:val="it-CH"/>
              </w:rPr>
              <w:t>2.7</w:t>
            </w:r>
          </w:p>
        </w:tc>
        <w:tc>
          <w:tcPr>
            <w:tcW w:w="5330" w:type="dxa"/>
          </w:tcPr>
          <w:p w14:paraId="50348295" w14:textId="77777777" w:rsidR="007E0C5D" w:rsidRPr="007E0C5D" w:rsidRDefault="007E0C5D" w:rsidP="000D6F78">
            <w:pPr>
              <w:pStyle w:val="TitelAnh1"/>
              <w:rPr>
                <w:lang w:val="it-CH"/>
              </w:rPr>
            </w:pPr>
            <w:r w:rsidRPr="007E0C5D">
              <w:rPr>
                <w:lang w:val="it-CH"/>
              </w:rPr>
              <w:t>Impiego e comportamento del personale</w:t>
            </w:r>
          </w:p>
        </w:tc>
      </w:tr>
      <w:tr w:rsidR="007E0C5D" w:rsidRPr="00DC53F8" w14:paraId="40FF843D" w14:textId="77777777" w:rsidTr="000D6F78">
        <w:tc>
          <w:tcPr>
            <w:tcW w:w="794" w:type="dxa"/>
          </w:tcPr>
          <w:p w14:paraId="6A03D076" w14:textId="77777777" w:rsidR="007E0C5D" w:rsidRPr="007E0C5D" w:rsidRDefault="007E0C5D" w:rsidP="000D6F78">
            <w:pPr>
              <w:pStyle w:val="Tababstandnach"/>
              <w:suppressAutoHyphens/>
              <w:rPr>
                <w:lang w:val="it-CH"/>
              </w:rPr>
            </w:pPr>
          </w:p>
        </w:tc>
        <w:tc>
          <w:tcPr>
            <w:tcW w:w="5330" w:type="dxa"/>
          </w:tcPr>
          <w:p w14:paraId="2F6140CB" w14:textId="77777777" w:rsidR="007E0C5D" w:rsidRPr="007E0C5D" w:rsidRDefault="007E0C5D" w:rsidP="000D6F78">
            <w:pPr>
              <w:pStyle w:val="Tababstandnach"/>
              <w:suppressAutoHyphens/>
              <w:rPr>
                <w:lang w:val="it-CH"/>
              </w:rPr>
            </w:pPr>
          </w:p>
        </w:tc>
      </w:tr>
      <w:tr w:rsidR="007E0C5D" w:rsidRPr="00DC53F8" w14:paraId="5DFE8573" w14:textId="77777777" w:rsidTr="000D6F78">
        <w:tc>
          <w:tcPr>
            <w:tcW w:w="794" w:type="dxa"/>
          </w:tcPr>
          <w:p w14:paraId="2580DF7E" w14:textId="77777777" w:rsidR="007E0C5D" w:rsidRPr="00362DB5" w:rsidRDefault="007E0C5D" w:rsidP="001C6DB4">
            <w:pPr>
              <w:pStyle w:val="Struktur1"/>
              <w:rPr>
                <w:lang w:val="it-CH"/>
              </w:rPr>
            </w:pPr>
          </w:p>
        </w:tc>
        <w:tc>
          <w:tcPr>
            <w:tcW w:w="5330" w:type="dxa"/>
          </w:tcPr>
          <w:p w14:paraId="5C0ABB9D" w14:textId="77777777" w:rsidR="007E0C5D" w:rsidRPr="007E0C5D" w:rsidRDefault="007E0C5D" w:rsidP="000D6F78">
            <w:pPr>
              <w:pStyle w:val="TitelAnh1"/>
              <w:rPr>
                <w:b w:val="0"/>
                <w:sz w:val="18"/>
                <w:lang w:val="it-CH"/>
              </w:rPr>
            </w:pPr>
            <w:r w:rsidRPr="007E0C5D">
              <w:rPr>
                <w:b w:val="0"/>
                <w:sz w:val="18"/>
                <w:lang w:val="it-CH"/>
              </w:rPr>
              <w:t>Per le attività relative al servizio di circolazione può essere impiegato solo personale istruito ed esaminato. Durante lo svolgimento di attività rilevanti sul piano della sicurezza i collaboratori non devono in nessun caso lasciarsi distrarre da altre attività.</w:t>
            </w:r>
          </w:p>
          <w:p w14:paraId="22CC63E2" w14:textId="77777777" w:rsidR="007E0C5D" w:rsidRPr="007E0C5D" w:rsidRDefault="007E0C5D" w:rsidP="000D6F78">
            <w:pPr>
              <w:pStyle w:val="TitelAnh1"/>
              <w:rPr>
                <w:b w:val="0"/>
                <w:sz w:val="18"/>
                <w:lang w:val="it-CH"/>
              </w:rPr>
            </w:pPr>
            <w:r w:rsidRPr="007E0C5D">
              <w:rPr>
                <w:b w:val="0"/>
                <w:sz w:val="18"/>
                <w:lang w:val="it-CH"/>
              </w:rPr>
              <w:t>Se le incombenze legate alla circolazione di una funzione sono assicurate da più persone, esse devono intendersi sulla situazione iniziale (le premesse), sullo stato dei lavori e sul modo di procedere in concreto. Ciò vale in particolare</w:t>
            </w:r>
          </w:p>
          <w:p w14:paraId="16209385" w14:textId="77777777" w:rsidR="007E0C5D" w:rsidRPr="007E0C5D" w:rsidRDefault="007E0C5D" w:rsidP="001C6DB4">
            <w:pPr>
              <w:pStyle w:val="Struktur1"/>
              <w:rPr>
                <w:lang w:val="it-CH"/>
              </w:rPr>
            </w:pPr>
            <w:r w:rsidRPr="007E0C5D">
              <w:rPr>
                <w:lang w:val="it-CH"/>
              </w:rPr>
              <w:t>–</w:t>
            </w:r>
            <w:r w:rsidRPr="007E0C5D">
              <w:rPr>
                <w:lang w:val="it-CH"/>
              </w:rPr>
              <w:tab/>
              <w:t>nella separazione geografica o funzionale delle competenze o</w:t>
            </w:r>
          </w:p>
          <w:p w14:paraId="7AC8148D" w14:textId="77777777" w:rsidR="007E0C5D" w:rsidRPr="007E0C5D" w:rsidRDefault="007E0C5D" w:rsidP="001C6DB4">
            <w:pPr>
              <w:pStyle w:val="Struktur1"/>
              <w:rPr>
                <w:lang w:val="it-CH"/>
              </w:rPr>
            </w:pPr>
            <w:r w:rsidRPr="007E0C5D">
              <w:rPr>
                <w:lang w:val="it-CH"/>
              </w:rPr>
              <w:t>–</w:t>
            </w:r>
            <w:r w:rsidRPr="007E0C5D">
              <w:rPr>
                <w:lang w:val="it-CH"/>
              </w:rPr>
              <w:tab/>
              <w:t>nello scaglionamento temporale.</w:t>
            </w:r>
          </w:p>
          <w:p w14:paraId="68C9711D" w14:textId="77777777" w:rsidR="00464978" w:rsidRDefault="00464978" w:rsidP="000D6F78">
            <w:pPr>
              <w:pStyle w:val="TitelAnh1"/>
              <w:rPr>
                <w:b w:val="0"/>
                <w:sz w:val="18"/>
                <w:lang w:val="it-IT"/>
              </w:rPr>
            </w:pPr>
            <w:r w:rsidRPr="00FB62EF">
              <w:rPr>
                <w:b w:val="0"/>
                <w:sz w:val="18"/>
                <w:lang w:val="it-IT"/>
              </w:rPr>
              <w:t>Se più funzioni sono assunte da una singola persona, quest’ultima assicura la corretta esecuzione di tutte le corrispondenti attività legate alla circolazione dei treni.</w:t>
            </w:r>
          </w:p>
          <w:p w14:paraId="1305442C" w14:textId="7F1BDE0C" w:rsidR="00464978" w:rsidRPr="00FB62EF" w:rsidRDefault="00795EF5" w:rsidP="000D6F78">
            <w:pPr>
              <w:pStyle w:val="TitelAnh1"/>
              <w:rPr>
                <w:b w:val="0"/>
                <w:sz w:val="18"/>
                <w:lang w:val="it-IT"/>
              </w:rPr>
            </w:pPr>
            <w:r>
              <w:rPr>
                <w:b w:val="0"/>
                <w:sz w:val="18"/>
                <w:lang w:val="it-IT"/>
              </w:rPr>
              <w:t>Se, per principio, dal IF vengono attribuite più funzioni a una singola persona, l’IF può definire nelle prescrizioni d’esercizio una designazione alternativa per questa funzione (p.es. nel</w:t>
            </w:r>
            <w:r w:rsidR="00BD3AEF">
              <w:rPr>
                <w:b w:val="0"/>
                <w:sz w:val="18"/>
                <w:lang w:val="it-IT"/>
              </w:rPr>
              <w:t>l’</w:t>
            </w:r>
            <w:r>
              <w:rPr>
                <w:b w:val="0"/>
                <w:sz w:val="18"/>
                <w:lang w:val="it-IT"/>
              </w:rPr>
              <w:t xml:space="preserve">esercizio di tram le funzioni MAC e CMOV come </w:t>
            </w:r>
            <w:r w:rsidR="00C91FA7">
              <w:rPr>
                <w:b w:val="0"/>
                <w:sz w:val="18"/>
                <w:lang w:val="it-IT"/>
              </w:rPr>
              <w:t>pilota di tram).</w:t>
            </w:r>
            <w:r>
              <w:rPr>
                <w:b w:val="0"/>
                <w:sz w:val="18"/>
                <w:lang w:val="it-IT"/>
              </w:rPr>
              <w:t xml:space="preserve"> </w:t>
            </w:r>
          </w:p>
          <w:p w14:paraId="4C150F45" w14:textId="77777777" w:rsidR="007E0C5D" w:rsidRPr="007E0C5D" w:rsidRDefault="007E0C5D" w:rsidP="000D6F78">
            <w:pPr>
              <w:pStyle w:val="TitelAnh1"/>
              <w:rPr>
                <w:b w:val="0"/>
                <w:sz w:val="18"/>
                <w:lang w:val="it-CH"/>
              </w:rPr>
            </w:pPr>
            <w:r w:rsidRPr="007E0C5D">
              <w:rPr>
                <w:b w:val="0"/>
                <w:sz w:val="18"/>
                <w:lang w:val="it-CH"/>
              </w:rPr>
              <w:t>Se al momento di definire l’organizzazione d’esercizio le funzioni legate alla circolazione sono ripartite, le IF disciplinano, all’occorrenza, le responsabilità, le competenze e le procedure.</w:t>
            </w:r>
          </w:p>
          <w:p w14:paraId="5EF7A840" w14:textId="77777777" w:rsidR="007E0C5D" w:rsidRPr="007E0C5D" w:rsidRDefault="007E0C5D" w:rsidP="000D6F78">
            <w:pPr>
              <w:pStyle w:val="TitelAnh1"/>
              <w:rPr>
                <w:b w:val="0"/>
                <w:sz w:val="18"/>
                <w:lang w:val="it-CH"/>
              </w:rPr>
            </w:pPr>
            <w:r w:rsidRPr="007E0C5D">
              <w:rPr>
                <w:b w:val="0"/>
                <w:sz w:val="18"/>
                <w:lang w:val="it-CH"/>
              </w:rPr>
              <w:t>Durante la consegna del servizio la persona uscente trasmette alla persona che le succede le informazioni necessarie. Se la consegna del servizio non avviene direttamente, le particolarità verranno trasmesse per iscritto.</w:t>
            </w:r>
          </w:p>
        </w:tc>
      </w:tr>
      <w:tr w:rsidR="007E0C5D" w:rsidRPr="00DC53F8" w14:paraId="7CE44281" w14:textId="77777777" w:rsidTr="000D6F78">
        <w:tc>
          <w:tcPr>
            <w:tcW w:w="794" w:type="dxa"/>
          </w:tcPr>
          <w:p w14:paraId="085283B1" w14:textId="77777777" w:rsidR="007E0C5D" w:rsidRPr="007E0C5D" w:rsidRDefault="007E0C5D" w:rsidP="001C6DB4">
            <w:pPr>
              <w:pStyle w:val="Absatz09pt"/>
              <w:rPr>
                <w:lang w:val="it-CH"/>
              </w:rPr>
            </w:pPr>
          </w:p>
        </w:tc>
        <w:tc>
          <w:tcPr>
            <w:tcW w:w="5330" w:type="dxa"/>
          </w:tcPr>
          <w:p w14:paraId="6092DAE4" w14:textId="77777777" w:rsidR="007E0C5D" w:rsidRPr="007E0C5D" w:rsidRDefault="007E0C5D" w:rsidP="001C6DB4">
            <w:pPr>
              <w:pStyle w:val="Absatz09pt"/>
              <w:rPr>
                <w:lang w:val="it-CH"/>
              </w:rPr>
            </w:pPr>
          </w:p>
        </w:tc>
      </w:tr>
      <w:tr w:rsidR="007E0C5D" w:rsidRPr="00E40404" w14:paraId="2D6264FB" w14:textId="77777777" w:rsidTr="000D6F78">
        <w:tc>
          <w:tcPr>
            <w:tcW w:w="794" w:type="dxa"/>
          </w:tcPr>
          <w:p w14:paraId="5BD83B5C" w14:textId="77777777" w:rsidR="007E0C5D" w:rsidRPr="007E0C5D" w:rsidRDefault="007E0C5D" w:rsidP="000D6F78">
            <w:pPr>
              <w:pStyle w:val="TitelAnh2"/>
              <w:rPr>
                <w:lang w:val="it-CH"/>
              </w:rPr>
            </w:pPr>
            <w:r w:rsidRPr="007E0C5D">
              <w:rPr>
                <w:lang w:val="it-CH"/>
              </w:rPr>
              <w:t>2.7.1</w:t>
            </w:r>
          </w:p>
        </w:tc>
        <w:tc>
          <w:tcPr>
            <w:tcW w:w="5330" w:type="dxa"/>
          </w:tcPr>
          <w:p w14:paraId="116A12DD" w14:textId="77777777" w:rsidR="007E0C5D" w:rsidRPr="007E0C5D" w:rsidRDefault="007E0C5D" w:rsidP="000D6F78">
            <w:pPr>
              <w:pStyle w:val="TitelAnh2"/>
              <w:rPr>
                <w:lang w:val="it-CH"/>
              </w:rPr>
            </w:pPr>
            <w:r w:rsidRPr="007E0C5D">
              <w:rPr>
                <w:lang w:val="it-CH"/>
              </w:rPr>
              <w:t>Capacità compromessa</w:t>
            </w:r>
          </w:p>
        </w:tc>
      </w:tr>
      <w:tr w:rsidR="007E0C5D" w:rsidRPr="00E40404" w14:paraId="6C2CE759" w14:textId="77777777" w:rsidTr="000D6F78">
        <w:tc>
          <w:tcPr>
            <w:tcW w:w="794" w:type="dxa"/>
          </w:tcPr>
          <w:p w14:paraId="32C8A99B" w14:textId="77777777" w:rsidR="007E0C5D" w:rsidRPr="007E0C5D" w:rsidRDefault="007E0C5D" w:rsidP="000D6F78">
            <w:pPr>
              <w:pStyle w:val="Tababstandnach"/>
              <w:suppressAutoHyphens/>
              <w:rPr>
                <w:lang w:val="it-CH"/>
              </w:rPr>
            </w:pPr>
          </w:p>
        </w:tc>
        <w:tc>
          <w:tcPr>
            <w:tcW w:w="5330" w:type="dxa"/>
          </w:tcPr>
          <w:p w14:paraId="571F7088" w14:textId="77777777" w:rsidR="007E0C5D" w:rsidRPr="007E0C5D" w:rsidRDefault="007E0C5D" w:rsidP="000D6F78">
            <w:pPr>
              <w:pStyle w:val="Tababstandnach"/>
              <w:suppressAutoHyphens/>
              <w:rPr>
                <w:lang w:val="it-CH"/>
              </w:rPr>
            </w:pPr>
          </w:p>
        </w:tc>
      </w:tr>
      <w:tr w:rsidR="007E0C5D" w:rsidRPr="00DC53F8" w14:paraId="76E7CAB9" w14:textId="77777777" w:rsidTr="000D6F78">
        <w:tc>
          <w:tcPr>
            <w:tcW w:w="794" w:type="dxa"/>
          </w:tcPr>
          <w:p w14:paraId="11B42849" w14:textId="77777777" w:rsidR="007E0C5D" w:rsidRPr="007E0C5D" w:rsidRDefault="007E0C5D" w:rsidP="000D6F78">
            <w:pPr>
              <w:pStyle w:val="TitelAnh1"/>
              <w:rPr>
                <w:lang w:val="it-CH"/>
              </w:rPr>
            </w:pPr>
          </w:p>
        </w:tc>
        <w:tc>
          <w:tcPr>
            <w:tcW w:w="5330" w:type="dxa"/>
          </w:tcPr>
          <w:p w14:paraId="477A422D" w14:textId="77777777" w:rsidR="007E0C5D" w:rsidRPr="007E0C5D" w:rsidRDefault="007E0C5D" w:rsidP="000D6F78">
            <w:pPr>
              <w:pStyle w:val="Absatz"/>
              <w:suppressAutoHyphens/>
              <w:rPr>
                <w:lang w:val="it-CH"/>
              </w:rPr>
            </w:pPr>
            <w:r w:rsidRPr="007E0C5D">
              <w:rPr>
                <w:lang w:val="it-CH"/>
              </w:rPr>
              <w:t>Chi si sente stanco e chi è pregiudicato nell’esercizio delle sue funzioni dalla stanchezza, dall’influsso di alcol, medicamenti o stupefacenti o per altri motivi, non può svolgere attività legate alla circolazione dei treni.</w:t>
            </w:r>
          </w:p>
          <w:p w14:paraId="38498107" w14:textId="77777777" w:rsidR="007E0C5D" w:rsidRPr="007E0C5D" w:rsidRDefault="007E0C5D" w:rsidP="000D6F78">
            <w:pPr>
              <w:pStyle w:val="Absatz"/>
              <w:suppressAutoHyphens/>
              <w:rPr>
                <w:lang w:val="it-CH"/>
              </w:rPr>
            </w:pPr>
            <w:r w:rsidRPr="007E0C5D">
              <w:rPr>
                <w:lang w:val="it-CH"/>
              </w:rPr>
              <w:t xml:space="preserve">Le persone che svolgono attività legate alla circolazione dei treni sono corresponsabili per l’osservanza delle norme di legge concernenti la durata del lavoro e i tempi di riposo. </w:t>
            </w:r>
          </w:p>
        </w:tc>
      </w:tr>
      <w:tr w:rsidR="00B86D04" w:rsidRPr="00DC53F8" w14:paraId="1E555063" w14:textId="77777777">
        <w:tc>
          <w:tcPr>
            <w:tcW w:w="794" w:type="dxa"/>
          </w:tcPr>
          <w:p w14:paraId="35590B9A" w14:textId="77777777" w:rsidR="00B86D04" w:rsidRDefault="00B86D04">
            <w:pPr>
              <w:pStyle w:val="Absatz09pt"/>
              <w:rPr>
                <w:lang w:val="it-CH"/>
              </w:rPr>
            </w:pPr>
          </w:p>
        </w:tc>
        <w:tc>
          <w:tcPr>
            <w:tcW w:w="5330" w:type="dxa"/>
          </w:tcPr>
          <w:p w14:paraId="341ED81B" w14:textId="77777777" w:rsidR="00B86D04" w:rsidRDefault="00B86D04">
            <w:pPr>
              <w:pStyle w:val="Absatz09pt"/>
              <w:rPr>
                <w:lang w:val="it-CH"/>
              </w:rPr>
            </w:pPr>
          </w:p>
        </w:tc>
      </w:tr>
    </w:tbl>
    <w:p w14:paraId="49F9B1DE" w14:textId="77777777" w:rsidR="00B86D04" w:rsidRDefault="00B86D04">
      <w:pPr>
        <w:pStyle w:val="Abstand4pt"/>
        <w:rPr>
          <w:color w:val="auto"/>
          <w:lang w:val="it-CH"/>
        </w:rPr>
      </w:pPr>
      <w:r>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86D04" w14:paraId="3F3EA4E9" w14:textId="77777777" w:rsidTr="00385FBB">
        <w:tc>
          <w:tcPr>
            <w:tcW w:w="794" w:type="dxa"/>
          </w:tcPr>
          <w:p w14:paraId="0B296B91" w14:textId="77777777" w:rsidR="00B86D04" w:rsidRDefault="007E0C5D">
            <w:pPr>
              <w:pStyle w:val="TitelAnh1"/>
              <w:rPr>
                <w:lang w:val="it-CH"/>
              </w:rPr>
            </w:pPr>
            <w:r>
              <w:rPr>
                <w:lang w:val="it-CH"/>
              </w:rPr>
              <w:t>2.8</w:t>
            </w:r>
          </w:p>
        </w:tc>
        <w:tc>
          <w:tcPr>
            <w:tcW w:w="5330" w:type="dxa"/>
          </w:tcPr>
          <w:p w14:paraId="4F104BF4" w14:textId="6B226599" w:rsidR="00B86D04" w:rsidRDefault="00464978">
            <w:pPr>
              <w:pStyle w:val="TitelAnh1"/>
              <w:rPr>
                <w:lang w:val="it-CH"/>
              </w:rPr>
            </w:pPr>
            <w:r w:rsidRPr="003D113A">
              <w:rPr>
                <w:lang w:val="it-IT"/>
              </w:rPr>
              <w:t>Designazione delle corse</w:t>
            </w:r>
          </w:p>
        </w:tc>
      </w:tr>
      <w:tr w:rsidR="00464978" w:rsidRPr="00DC53F8" w14:paraId="320086A3" w14:textId="77777777" w:rsidTr="00385FBB">
        <w:tc>
          <w:tcPr>
            <w:tcW w:w="794" w:type="dxa"/>
          </w:tcPr>
          <w:p w14:paraId="61494D3E" w14:textId="77777777" w:rsidR="00464978" w:rsidRDefault="00464978">
            <w:pPr>
              <w:pStyle w:val="TitelAnh1"/>
              <w:rPr>
                <w:lang w:val="it-CH"/>
              </w:rPr>
            </w:pPr>
            <w:bookmarkStart w:id="15" w:name="_Hlk186964945"/>
            <w:r>
              <w:rPr>
                <w:lang w:val="it-CH"/>
              </w:rPr>
              <w:t>2.8.1</w:t>
            </w:r>
          </w:p>
        </w:tc>
        <w:tc>
          <w:tcPr>
            <w:tcW w:w="5330" w:type="dxa"/>
          </w:tcPr>
          <w:p w14:paraId="5425321E" w14:textId="209E16BE" w:rsidR="00464978" w:rsidRPr="00FB62EF" w:rsidRDefault="00464978">
            <w:pPr>
              <w:pStyle w:val="TitelAnh1"/>
              <w:rPr>
                <w:lang w:val="it-IT"/>
              </w:rPr>
            </w:pPr>
            <w:r w:rsidRPr="00FB62EF">
              <w:rPr>
                <w:lang w:val="it-IT"/>
              </w:rPr>
              <w:t>Numerazione dei treni e dei movimenti di manovra sulla tratta in esercizio ferroviario</w:t>
            </w:r>
          </w:p>
        </w:tc>
      </w:tr>
      <w:tr w:rsidR="00B86D04" w:rsidRPr="00DC53F8" w14:paraId="7F9ABBD5" w14:textId="77777777" w:rsidTr="00385FBB">
        <w:tc>
          <w:tcPr>
            <w:tcW w:w="794" w:type="dxa"/>
          </w:tcPr>
          <w:p w14:paraId="5939D79B" w14:textId="77777777" w:rsidR="00B86D04" w:rsidRDefault="00B86D04">
            <w:pPr>
              <w:pStyle w:val="Tababstandnach"/>
              <w:rPr>
                <w:lang w:val="it-CH"/>
              </w:rPr>
            </w:pPr>
          </w:p>
        </w:tc>
        <w:tc>
          <w:tcPr>
            <w:tcW w:w="5330" w:type="dxa"/>
          </w:tcPr>
          <w:p w14:paraId="1B113E96" w14:textId="77777777" w:rsidR="00B86D04" w:rsidRDefault="00B86D04">
            <w:pPr>
              <w:pStyle w:val="Tababstandnach"/>
              <w:rPr>
                <w:lang w:val="it-CH"/>
              </w:rPr>
            </w:pPr>
          </w:p>
        </w:tc>
      </w:tr>
      <w:tr w:rsidR="00B86D04" w:rsidRPr="00DC53F8" w14:paraId="008444AF" w14:textId="77777777" w:rsidTr="00385FBB">
        <w:tc>
          <w:tcPr>
            <w:tcW w:w="794" w:type="dxa"/>
          </w:tcPr>
          <w:p w14:paraId="6E24D52F" w14:textId="77777777" w:rsidR="00B86D04" w:rsidRDefault="00B86D04">
            <w:pPr>
              <w:pStyle w:val="Absatz"/>
              <w:rPr>
                <w:lang w:val="it-CH"/>
              </w:rPr>
            </w:pPr>
          </w:p>
        </w:tc>
        <w:tc>
          <w:tcPr>
            <w:tcW w:w="5330" w:type="dxa"/>
          </w:tcPr>
          <w:p w14:paraId="16136131" w14:textId="77777777" w:rsidR="00B86D04" w:rsidRDefault="00B86D04">
            <w:pPr>
              <w:pStyle w:val="Absatz"/>
              <w:rPr>
                <w:lang w:val="it-CH"/>
              </w:rPr>
            </w:pPr>
            <w:r>
              <w:rPr>
                <w:lang w:val="it-CH"/>
              </w:rPr>
              <w:t xml:space="preserve">Ogni treno e ogni movimento di manovra sulla tratta viene designato con un numero. Per i movimenti di manovra sulla tratta, viene inoltre aggiunta la lettera </w:t>
            </w:r>
            <w:r>
              <w:rPr>
                <w:rFonts w:ascii="Arial" w:hAnsi="Arial" w:cs="Arial"/>
                <w:lang w:val="it-CH"/>
              </w:rPr>
              <w:t>«</w:t>
            </w:r>
            <w:r>
              <w:rPr>
                <w:lang w:val="it-CH"/>
              </w:rPr>
              <w:t>R</w:t>
            </w:r>
            <w:r>
              <w:rPr>
                <w:rFonts w:ascii="Arial" w:hAnsi="Arial" w:cs="Arial"/>
                <w:lang w:val="it-CH"/>
              </w:rPr>
              <w:t>»</w:t>
            </w:r>
            <w:r>
              <w:rPr>
                <w:lang w:val="it-CH"/>
              </w:rPr>
              <w:t xml:space="preserve">. Lo schema di numerazione va pubblicato nelle disposizioni esecutive del </w:t>
            </w:r>
            <w:r w:rsidR="00870498">
              <w:rPr>
                <w:lang w:val="it-CH"/>
              </w:rPr>
              <w:t>GI</w:t>
            </w:r>
            <w:r>
              <w:rPr>
                <w:lang w:val="it-CH"/>
              </w:rPr>
              <w:t xml:space="preserve">. I </w:t>
            </w:r>
            <w:r w:rsidR="00870498">
              <w:rPr>
                <w:lang w:val="it-CH"/>
              </w:rPr>
              <w:t>GI</w:t>
            </w:r>
            <w:r>
              <w:rPr>
                <w:lang w:val="it-CH"/>
              </w:rPr>
              <w:t xml:space="preserve"> devono accordarsi circa l’utilizzazione dei numeri sulle tratte comuni e nelle stazioni comuni.</w:t>
            </w:r>
          </w:p>
        </w:tc>
      </w:tr>
      <w:tr w:rsidR="00B86D04" w:rsidRPr="00DC53F8" w14:paraId="79701EDD" w14:textId="77777777" w:rsidTr="00385FBB">
        <w:tc>
          <w:tcPr>
            <w:tcW w:w="794" w:type="dxa"/>
          </w:tcPr>
          <w:p w14:paraId="6D4BA3AC" w14:textId="77777777" w:rsidR="00B86D04" w:rsidRDefault="00B86D04">
            <w:pPr>
              <w:pStyle w:val="Absatz09pt"/>
              <w:rPr>
                <w:lang w:val="it-CH"/>
              </w:rPr>
            </w:pPr>
          </w:p>
        </w:tc>
        <w:tc>
          <w:tcPr>
            <w:tcW w:w="5330" w:type="dxa"/>
          </w:tcPr>
          <w:p w14:paraId="09D2DCDF" w14:textId="77777777" w:rsidR="00B86D04" w:rsidRDefault="00B86D04">
            <w:pPr>
              <w:pStyle w:val="Absatz09pt"/>
              <w:rPr>
                <w:lang w:val="it-CH"/>
              </w:rPr>
            </w:pPr>
          </w:p>
        </w:tc>
      </w:tr>
      <w:tr w:rsidR="00464978" w:rsidRPr="00DC53F8" w14:paraId="3FB10EF0" w14:textId="77777777" w:rsidTr="00385FBB">
        <w:tc>
          <w:tcPr>
            <w:tcW w:w="794" w:type="dxa"/>
          </w:tcPr>
          <w:p w14:paraId="5D5D0BE7" w14:textId="77777777" w:rsidR="00464978" w:rsidRPr="00FB62EF" w:rsidRDefault="00464978" w:rsidP="00FB62EF">
            <w:pPr>
              <w:pStyle w:val="TitelAnh1"/>
              <w:rPr>
                <w:lang w:val="it-IT"/>
              </w:rPr>
            </w:pPr>
            <w:r w:rsidRPr="00FB62EF">
              <w:rPr>
                <w:lang w:val="it-IT"/>
              </w:rPr>
              <w:t>2.8.2</w:t>
            </w:r>
          </w:p>
        </w:tc>
        <w:tc>
          <w:tcPr>
            <w:tcW w:w="5330" w:type="dxa"/>
          </w:tcPr>
          <w:p w14:paraId="559E946D" w14:textId="77777777" w:rsidR="00464978" w:rsidRPr="00FB62EF" w:rsidRDefault="00464978" w:rsidP="00FB62EF">
            <w:pPr>
              <w:pStyle w:val="TitelAnh1"/>
              <w:rPr>
                <w:lang w:val="it-IT"/>
              </w:rPr>
            </w:pPr>
            <w:r w:rsidRPr="00FB62EF">
              <w:rPr>
                <w:lang w:val="it-IT"/>
              </w:rPr>
              <w:t>Designazione dei treni e dei movimenti di manovra su binari di linea in esercizio di tram</w:t>
            </w:r>
          </w:p>
        </w:tc>
      </w:tr>
      <w:tr w:rsidR="00464978" w:rsidRPr="00DC53F8" w14:paraId="72887733" w14:textId="77777777" w:rsidTr="00385FBB">
        <w:tc>
          <w:tcPr>
            <w:tcW w:w="794" w:type="dxa"/>
          </w:tcPr>
          <w:p w14:paraId="0696D1E7" w14:textId="77777777" w:rsidR="00464978" w:rsidRPr="00FB62EF" w:rsidRDefault="00464978" w:rsidP="00FB62EF">
            <w:pPr>
              <w:pStyle w:val="Tababstandnach"/>
              <w:rPr>
                <w:lang w:val="it-CH"/>
              </w:rPr>
            </w:pPr>
          </w:p>
        </w:tc>
        <w:tc>
          <w:tcPr>
            <w:tcW w:w="5330" w:type="dxa"/>
          </w:tcPr>
          <w:p w14:paraId="62FF2DAF" w14:textId="77777777" w:rsidR="00464978" w:rsidRPr="00FB62EF" w:rsidRDefault="00464978" w:rsidP="00FB62EF">
            <w:pPr>
              <w:pStyle w:val="Tababstandnach"/>
              <w:rPr>
                <w:lang w:val="it-CH"/>
              </w:rPr>
            </w:pPr>
          </w:p>
        </w:tc>
      </w:tr>
      <w:tr w:rsidR="00464978" w:rsidRPr="00DC53F8" w14:paraId="55DB06AF" w14:textId="77777777" w:rsidTr="00385FBB">
        <w:tc>
          <w:tcPr>
            <w:tcW w:w="794" w:type="dxa"/>
          </w:tcPr>
          <w:p w14:paraId="7851DD8E" w14:textId="77777777" w:rsidR="00464978" w:rsidRDefault="00464978" w:rsidP="00464978">
            <w:pPr>
              <w:pStyle w:val="Absatz09pt"/>
              <w:rPr>
                <w:lang w:val="it-CH"/>
              </w:rPr>
            </w:pPr>
          </w:p>
        </w:tc>
        <w:tc>
          <w:tcPr>
            <w:tcW w:w="5330" w:type="dxa"/>
          </w:tcPr>
          <w:p w14:paraId="77AD7E81" w14:textId="77777777" w:rsidR="00464978" w:rsidRDefault="00464978" w:rsidP="00464978">
            <w:pPr>
              <w:pStyle w:val="Absatz09pt"/>
              <w:rPr>
                <w:lang w:val="it-CH"/>
              </w:rPr>
            </w:pPr>
            <w:r w:rsidRPr="00FB62EF">
              <w:rPr>
                <w:lang w:val="it-IT"/>
              </w:rPr>
              <w:t>In esercizio di tram, i GI definiscono la designazione univoca delle corse treno e dei movimenti di manovra su binari di linea.</w:t>
            </w:r>
          </w:p>
        </w:tc>
      </w:tr>
      <w:tr w:rsidR="00464978" w:rsidRPr="00DC53F8" w14:paraId="38CE3DAC" w14:textId="77777777" w:rsidTr="00385FBB">
        <w:tc>
          <w:tcPr>
            <w:tcW w:w="794" w:type="dxa"/>
          </w:tcPr>
          <w:p w14:paraId="4E9C5019" w14:textId="77777777" w:rsidR="00464978" w:rsidRDefault="00464978" w:rsidP="003D37FD">
            <w:pPr>
              <w:pStyle w:val="Absatz09pt"/>
              <w:rPr>
                <w:lang w:val="it-CH"/>
              </w:rPr>
            </w:pPr>
          </w:p>
        </w:tc>
        <w:tc>
          <w:tcPr>
            <w:tcW w:w="5330" w:type="dxa"/>
          </w:tcPr>
          <w:p w14:paraId="5DB9B7D5" w14:textId="77777777" w:rsidR="00464978" w:rsidRDefault="00464978" w:rsidP="003D37FD">
            <w:pPr>
              <w:pStyle w:val="Absatz09pt"/>
              <w:rPr>
                <w:lang w:val="it-CH"/>
              </w:rPr>
            </w:pPr>
          </w:p>
        </w:tc>
      </w:tr>
      <w:bookmarkEnd w:id="15"/>
      <w:tr w:rsidR="007E0C5D" w:rsidRPr="00E40404" w14:paraId="326595CD" w14:textId="77777777" w:rsidTr="00385FBB">
        <w:tc>
          <w:tcPr>
            <w:tcW w:w="794" w:type="dxa"/>
          </w:tcPr>
          <w:p w14:paraId="5B20BA69" w14:textId="77777777" w:rsidR="007E0C5D" w:rsidRPr="007E0C5D" w:rsidRDefault="007E0C5D" w:rsidP="000D6F78">
            <w:pPr>
              <w:pStyle w:val="TitelAnh2"/>
              <w:rPr>
                <w:lang w:val="it-CH"/>
              </w:rPr>
            </w:pPr>
            <w:r w:rsidRPr="007E0C5D">
              <w:rPr>
                <w:lang w:val="it-CH"/>
              </w:rPr>
              <w:t>2.9</w:t>
            </w:r>
          </w:p>
        </w:tc>
        <w:tc>
          <w:tcPr>
            <w:tcW w:w="5330" w:type="dxa"/>
          </w:tcPr>
          <w:p w14:paraId="119C4090" w14:textId="07B945B9" w:rsidR="007E0C5D" w:rsidRPr="007E0C5D" w:rsidRDefault="007E0C5D" w:rsidP="000D6F78">
            <w:pPr>
              <w:pStyle w:val="TitelAnh2"/>
              <w:rPr>
                <w:lang w:val="it-CH"/>
              </w:rPr>
            </w:pPr>
            <w:r w:rsidRPr="007E0C5D">
              <w:rPr>
                <w:lang w:val="it-CH"/>
              </w:rPr>
              <w:t xml:space="preserve">Mezzi di segnalazione </w:t>
            </w:r>
          </w:p>
        </w:tc>
      </w:tr>
      <w:tr w:rsidR="007E0C5D" w:rsidRPr="00DC53F8" w14:paraId="707B4876" w14:textId="77777777" w:rsidTr="00385FBB">
        <w:tc>
          <w:tcPr>
            <w:tcW w:w="794" w:type="dxa"/>
          </w:tcPr>
          <w:p w14:paraId="7E30A9DE" w14:textId="77777777" w:rsidR="007E0C5D" w:rsidRPr="007E0C5D" w:rsidRDefault="007E0C5D" w:rsidP="000D6F78">
            <w:pPr>
              <w:pStyle w:val="TitelAnh3"/>
              <w:rPr>
                <w:lang w:val="it-CH"/>
              </w:rPr>
            </w:pPr>
            <w:r w:rsidRPr="007E0C5D">
              <w:rPr>
                <w:lang w:val="it-CH"/>
              </w:rPr>
              <w:t>2.9.1</w:t>
            </w:r>
          </w:p>
        </w:tc>
        <w:tc>
          <w:tcPr>
            <w:tcW w:w="5330" w:type="dxa"/>
          </w:tcPr>
          <w:p w14:paraId="2BF1A608" w14:textId="6876E6E1" w:rsidR="007E0C5D" w:rsidRPr="00FB62EF" w:rsidRDefault="00464978" w:rsidP="000D6F78">
            <w:pPr>
              <w:pStyle w:val="TitelAnh3"/>
              <w:rPr>
                <w:lang w:val="it-IT"/>
              </w:rPr>
            </w:pPr>
            <w:r w:rsidRPr="00FB62EF">
              <w:rPr>
                <w:lang w:val="it-IT"/>
              </w:rPr>
              <w:t xml:space="preserve">Mezzi di segnalazione dei </w:t>
            </w:r>
            <w:r w:rsidR="003D113A" w:rsidRPr="007E0C5D">
              <w:rPr>
                <w:lang w:val="it-CH"/>
              </w:rPr>
              <w:t>veicoli</w:t>
            </w:r>
            <w:r w:rsidR="007E0C5D" w:rsidRPr="007E0C5D">
              <w:rPr>
                <w:lang w:val="it-CH"/>
              </w:rPr>
              <w:t xml:space="preserve"> motore e veicoli di comando</w:t>
            </w:r>
            <w:r w:rsidRPr="00FB62EF">
              <w:rPr>
                <w:lang w:val="it-IT"/>
              </w:rPr>
              <w:t xml:space="preserve"> </w:t>
            </w:r>
            <w:r w:rsidR="00BD3AEF">
              <w:rPr>
                <w:lang w:val="it-IT"/>
              </w:rPr>
              <w:t>in</w:t>
            </w:r>
            <w:r w:rsidRPr="00FB62EF">
              <w:rPr>
                <w:lang w:val="it-IT"/>
              </w:rPr>
              <w:t xml:space="preserve"> esercizio ferroviario</w:t>
            </w:r>
          </w:p>
        </w:tc>
      </w:tr>
      <w:tr w:rsidR="007E0C5D" w:rsidRPr="00DC53F8" w14:paraId="0231879A" w14:textId="77777777" w:rsidTr="00385FBB">
        <w:tc>
          <w:tcPr>
            <w:tcW w:w="794" w:type="dxa"/>
          </w:tcPr>
          <w:p w14:paraId="4497C29D" w14:textId="77777777" w:rsidR="007E0C5D" w:rsidRPr="007E0C5D" w:rsidRDefault="007E0C5D" w:rsidP="000D6F78">
            <w:pPr>
              <w:pStyle w:val="Tababstandnach"/>
              <w:suppressAutoHyphens/>
              <w:rPr>
                <w:lang w:val="it-CH"/>
              </w:rPr>
            </w:pPr>
          </w:p>
        </w:tc>
        <w:tc>
          <w:tcPr>
            <w:tcW w:w="5330" w:type="dxa"/>
          </w:tcPr>
          <w:p w14:paraId="0D11E2AC" w14:textId="77777777" w:rsidR="007E0C5D" w:rsidRPr="007E0C5D" w:rsidRDefault="007E0C5D" w:rsidP="000D6F78">
            <w:pPr>
              <w:pStyle w:val="Tababstandnach"/>
              <w:suppressAutoHyphens/>
              <w:rPr>
                <w:lang w:val="it-CH"/>
              </w:rPr>
            </w:pPr>
          </w:p>
        </w:tc>
      </w:tr>
      <w:tr w:rsidR="007E0C5D" w:rsidRPr="00DC53F8" w14:paraId="784FB4F3" w14:textId="77777777" w:rsidTr="00385FBB">
        <w:tc>
          <w:tcPr>
            <w:tcW w:w="794" w:type="dxa"/>
          </w:tcPr>
          <w:p w14:paraId="412BCB61" w14:textId="77777777" w:rsidR="007E0C5D" w:rsidRPr="007E0C5D" w:rsidRDefault="007E0C5D" w:rsidP="000D6F78">
            <w:pPr>
              <w:pStyle w:val="Absatz"/>
              <w:suppressAutoHyphens/>
              <w:rPr>
                <w:lang w:val="it-CH"/>
              </w:rPr>
            </w:pPr>
          </w:p>
        </w:tc>
        <w:tc>
          <w:tcPr>
            <w:tcW w:w="5330" w:type="dxa"/>
          </w:tcPr>
          <w:p w14:paraId="48261711" w14:textId="77777777" w:rsidR="007E0C5D" w:rsidRPr="007E0C5D" w:rsidRDefault="007E0C5D" w:rsidP="000D6F78">
            <w:pPr>
              <w:pStyle w:val="Absatz"/>
              <w:suppressAutoHyphens/>
              <w:rPr>
                <w:lang w:val="it-CH"/>
              </w:rPr>
            </w:pPr>
            <w:r w:rsidRPr="007E0C5D">
              <w:rPr>
                <w:lang w:val="it-CH"/>
              </w:rPr>
              <w:t>Su ogni veicolo motore e su ogni veicolo di comando bisogna portare</w:t>
            </w:r>
          </w:p>
        </w:tc>
      </w:tr>
      <w:tr w:rsidR="007E0C5D" w:rsidRPr="00DC53F8" w14:paraId="35B87672" w14:textId="77777777" w:rsidTr="00385FBB">
        <w:tc>
          <w:tcPr>
            <w:tcW w:w="794" w:type="dxa"/>
          </w:tcPr>
          <w:p w14:paraId="24DDBCF3" w14:textId="77777777" w:rsidR="007E0C5D" w:rsidRPr="007E0C5D" w:rsidRDefault="007E0C5D" w:rsidP="000D6F78">
            <w:pPr>
              <w:pStyle w:val="Absatz"/>
              <w:suppressAutoHyphens/>
              <w:rPr>
                <w:lang w:val="it-CH"/>
              </w:rPr>
            </w:pPr>
          </w:p>
        </w:tc>
        <w:tc>
          <w:tcPr>
            <w:tcW w:w="5330" w:type="dxa"/>
          </w:tcPr>
          <w:p w14:paraId="69A674B1" w14:textId="77777777" w:rsidR="007E0C5D" w:rsidRPr="007E0C5D" w:rsidRDefault="00DA5D08" w:rsidP="000D6F78">
            <w:pPr>
              <w:pStyle w:val="Struktur1"/>
              <w:suppressAutoHyphens/>
              <w:rPr>
                <w:lang w:val="it-CH"/>
              </w:rPr>
            </w:pPr>
            <w:r w:rsidRPr="007E0C5D">
              <w:rPr>
                <w:lang w:val="it-CH"/>
              </w:rPr>
              <w:t>–</w:t>
            </w:r>
            <w:r w:rsidRPr="007E0C5D">
              <w:rPr>
                <w:lang w:val="it-CH"/>
              </w:rPr>
              <w:tab/>
            </w:r>
            <w:r w:rsidR="007E0C5D" w:rsidRPr="007E0C5D">
              <w:rPr>
                <w:lang w:val="it-CH"/>
              </w:rPr>
              <w:t>una lanterna con luce rossa e bianca</w:t>
            </w:r>
          </w:p>
          <w:p w14:paraId="31D78FE8" w14:textId="77777777" w:rsidR="00BF2680" w:rsidRPr="007E0C5D" w:rsidRDefault="00DA5D08" w:rsidP="00BF2680">
            <w:pPr>
              <w:pStyle w:val="Struktur1"/>
              <w:suppressAutoHyphens/>
              <w:rPr>
                <w:lang w:val="it-CH"/>
              </w:rPr>
            </w:pPr>
            <w:r w:rsidRPr="007E0C5D">
              <w:rPr>
                <w:lang w:val="it-CH"/>
              </w:rPr>
              <w:t>–</w:t>
            </w:r>
            <w:r w:rsidRPr="007E0C5D">
              <w:rPr>
                <w:lang w:val="it-CH"/>
              </w:rPr>
              <w:tab/>
            </w:r>
            <w:r w:rsidR="007E0C5D" w:rsidRPr="007E0C5D">
              <w:rPr>
                <w:lang w:val="it-CH"/>
              </w:rPr>
              <w:t>una banderuola di segnalazione rossa.</w:t>
            </w:r>
          </w:p>
        </w:tc>
      </w:tr>
      <w:tr w:rsidR="007E0C5D" w:rsidRPr="00DC53F8" w14:paraId="0E95C106" w14:textId="77777777" w:rsidTr="00385FBB">
        <w:tc>
          <w:tcPr>
            <w:tcW w:w="794" w:type="dxa"/>
          </w:tcPr>
          <w:p w14:paraId="00A4D1FA" w14:textId="77777777" w:rsidR="007E0C5D" w:rsidRPr="007E0C5D" w:rsidRDefault="007E0C5D" w:rsidP="000D6F78">
            <w:pPr>
              <w:pStyle w:val="Absatz09pt"/>
              <w:suppressAutoHyphens/>
              <w:rPr>
                <w:lang w:val="it-CH"/>
              </w:rPr>
            </w:pPr>
          </w:p>
        </w:tc>
        <w:tc>
          <w:tcPr>
            <w:tcW w:w="5330" w:type="dxa"/>
          </w:tcPr>
          <w:p w14:paraId="4E182023" w14:textId="77777777" w:rsidR="007E0C5D" w:rsidRPr="007E0C5D" w:rsidRDefault="007E0C5D" w:rsidP="000D6F78">
            <w:pPr>
              <w:pStyle w:val="Absatz09pt"/>
              <w:suppressAutoHyphens/>
              <w:rPr>
                <w:lang w:val="it-CH"/>
              </w:rPr>
            </w:pPr>
          </w:p>
        </w:tc>
      </w:tr>
      <w:tr w:rsidR="007E0C5D" w:rsidRPr="00DC53F8" w14:paraId="3917768F" w14:textId="77777777" w:rsidTr="00385FBB">
        <w:tc>
          <w:tcPr>
            <w:tcW w:w="794" w:type="dxa"/>
          </w:tcPr>
          <w:p w14:paraId="221ACE1C" w14:textId="77777777" w:rsidR="007E0C5D" w:rsidRPr="007E0C5D" w:rsidRDefault="007E0C5D" w:rsidP="000D6F78">
            <w:pPr>
              <w:pStyle w:val="TitelAnh3"/>
              <w:rPr>
                <w:lang w:val="it-CH"/>
              </w:rPr>
            </w:pPr>
            <w:r w:rsidRPr="007E0C5D">
              <w:rPr>
                <w:lang w:val="it-CH"/>
              </w:rPr>
              <w:t>2.9.2</w:t>
            </w:r>
          </w:p>
        </w:tc>
        <w:tc>
          <w:tcPr>
            <w:tcW w:w="5330" w:type="dxa"/>
          </w:tcPr>
          <w:p w14:paraId="7961D439" w14:textId="58645096" w:rsidR="007E0C5D" w:rsidRPr="00FB62EF" w:rsidRDefault="00464978" w:rsidP="000D6F78">
            <w:pPr>
              <w:pStyle w:val="TitelAnh3"/>
              <w:rPr>
                <w:lang w:val="it-IT"/>
              </w:rPr>
            </w:pPr>
            <w:r w:rsidRPr="00FB62EF">
              <w:rPr>
                <w:lang w:val="it-IT"/>
              </w:rPr>
              <w:t>Mezzi di segnalazione</w:t>
            </w:r>
            <w:r w:rsidR="00EF401A">
              <w:rPr>
                <w:lang w:val="it-IT"/>
              </w:rPr>
              <w:t xml:space="preserve"> </w:t>
            </w:r>
            <w:r w:rsidR="00413423">
              <w:rPr>
                <w:lang w:val="it-IT"/>
              </w:rPr>
              <w:t>n</w:t>
            </w:r>
            <w:r w:rsidR="00EF401A">
              <w:rPr>
                <w:lang w:val="it-IT"/>
              </w:rPr>
              <w:t>elle stazioni</w:t>
            </w:r>
            <w:r w:rsidRPr="00FB62EF">
              <w:rPr>
                <w:lang w:val="it-IT"/>
              </w:rPr>
              <w:t xml:space="preserve"> in esercizio </w:t>
            </w:r>
            <w:r w:rsidR="00EF401A">
              <w:rPr>
                <w:lang w:val="it-IT"/>
              </w:rPr>
              <w:t>ferroviario</w:t>
            </w:r>
          </w:p>
        </w:tc>
      </w:tr>
      <w:tr w:rsidR="007E0C5D" w:rsidRPr="00DC53F8" w14:paraId="3DFF1009" w14:textId="77777777" w:rsidTr="00385FBB">
        <w:tc>
          <w:tcPr>
            <w:tcW w:w="794" w:type="dxa"/>
          </w:tcPr>
          <w:p w14:paraId="542C1C7F" w14:textId="77777777" w:rsidR="007E0C5D" w:rsidRPr="007E0C5D" w:rsidRDefault="007E0C5D" w:rsidP="000D6F78">
            <w:pPr>
              <w:pStyle w:val="Tababstandnach"/>
              <w:suppressAutoHyphens/>
              <w:rPr>
                <w:lang w:val="it-CH"/>
              </w:rPr>
            </w:pPr>
          </w:p>
        </w:tc>
        <w:tc>
          <w:tcPr>
            <w:tcW w:w="5330" w:type="dxa"/>
          </w:tcPr>
          <w:p w14:paraId="3B4E1817" w14:textId="77777777" w:rsidR="007E0C5D" w:rsidRPr="007E0C5D" w:rsidRDefault="007E0C5D" w:rsidP="000D6F78">
            <w:pPr>
              <w:pStyle w:val="Tababstandnach"/>
              <w:suppressAutoHyphens/>
              <w:rPr>
                <w:lang w:val="it-CH"/>
              </w:rPr>
            </w:pPr>
          </w:p>
        </w:tc>
      </w:tr>
      <w:tr w:rsidR="007E0C5D" w:rsidRPr="00DC53F8" w14:paraId="1DBEE0B1" w14:textId="77777777" w:rsidTr="00385FBB">
        <w:tc>
          <w:tcPr>
            <w:tcW w:w="794" w:type="dxa"/>
          </w:tcPr>
          <w:p w14:paraId="7D16EF66" w14:textId="77777777" w:rsidR="007E0C5D" w:rsidRPr="007E0C5D" w:rsidRDefault="007E0C5D" w:rsidP="000D6F78">
            <w:pPr>
              <w:pStyle w:val="Absatz"/>
              <w:suppressAutoHyphens/>
              <w:rPr>
                <w:lang w:val="it-CH"/>
              </w:rPr>
            </w:pPr>
          </w:p>
        </w:tc>
        <w:tc>
          <w:tcPr>
            <w:tcW w:w="5330" w:type="dxa"/>
          </w:tcPr>
          <w:p w14:paraId="73EB1CDB" w14:textId="77777777" w:rsidR="007E0C5D" w:rsidRPr="007E0C5D" w:rsidRDefault="00DE2A7E" w:rsidP="000D6F78">
            <w:pPr>
              <w:pStyle w:val="Absatz"/>
              <w:suppressAutoHyphens/>
              <w:rPr>
                <w:lang w:val="it-CH"/>
              </w:rPr>
            </w:pPr>
            <w:r>
              <w:rPr>
                <w:lang w:val="it-CH"/>
              </w:rPr>
              <w:t>Mentre occupate localmente, n</w:t>
            </w:r>
            <w:r w:rsidR="007E0C5D" w:rsidRPr="007E0C5D">
              <w:rPr>
                <w:lang w:val="it-CH"/>
              </w:rPr>
              <w:t>elle stazioni bisogna tenere sottomano:</w:t>
            </w:r>
          </w:p>
        </w:tc>
      </w:tr>
      <w:tr w:rsidR="007E0C5D" w:rsidRPr="00DC53F8" w14:paraId="72B58633" w14:textId="77777777" w:rsidTr="00385FBB">
        <w:tc>
          <w:tcPr>
            <w:tcW w:w="794" w:type="dxa"/>
          </w:tcPr>
          <w:p w14:paraId="3EBEA5C4" w14:textId="77777777" w:rsidR="007E0C5D" w:rsidRPr="00DE2A7E" w:rsidRDefault="007E0C5D" w:rsidP="000D6F78">
            <w:pPr>
              <w:pStyle w:val="Absatz"/>
              <w:suppressAutoHyphens/>
              <w:rPr>
                <w:lang w:val="it-CH"/>
              </w:rPr>
            </w:pPr>
          </w:p>
        </w:tc>
        <w:tc>
          <w:tcPr>
            <w:tcW w:w="5330" w:type="dxa"/>
          </w:tcPr>
          <w:p w14:paraId="32EA2446" w14:textId="77777777" w:rsidR="007E0C5D" w:rsidRPr="00DE2A7E" w:rsidRDefault="00AF2726" w:rsidP="000D6F78">
            <w:pPr>
              <w:pStyle w:val="Struktur1"/>
              <w:suppressAutoHyphens/>
              <w:rPr>
                <w:lang w:val="it-CH"/>
              </w:rPr>
            </w:pPr>
            <w:r w:rsidRPr="007E0C5D">
              <w:rPr>
                <w:lang w:val="it-CH"/>
              </w:rPr>
              <w:t>–</w:t>
            </w:r>
            <w:r w:rsidRPr="007E0C5D">
              <w:rPr>
                <w:lang w:val="it-CH"/>
              </w:rPr>
              <w:tab/>
            </w:r>
            <w:r w:rsidR="007E0C5D" w:rsidRPr="00DE2A7E">
              <w:rPr>
                <w:lang w:val="it-CH"/>
              </w:rPr>
              <w:t>una lanterna</w:t>
            </w:r>
            <w:r w:rsidR="00DE2A7E" w:rsidRPr="00DE2A7E">
              <w:rPr>
                <w:lang w:val="it-CH"/>
              </w:rPr>
              <w:t xml:space="preserve"> o una </w:t>
            </w:r>
            <w:r w:rsidR="00BF2680" w:rsidRPr="00A756C5">
              <w:rPr>
                <w:lang w:val="it-CH"/>
              </w:rPr>
              <w:t>lampada tascabile</w:t>
            </w:r>
            <w:r w:rsidR="00BF2680" w:rsidRPr="00DE2A7E">
              <w:rPr>
                <w:lang w:val="it-CH"/>
              </w:rPr>
              <w:t xml:space="preserve"> </w:t>
            </w:r>
            <w:r w:rsidR="007E0C5D" w:rsidRPr="00DE2A7E">
              <w:rPr>
                <w:lang w:val="it-CH"/>
              </w:rPr>
              <w:t>con luce rossa e bianca</w:t>
            </w:r>
          </w:p>
          <w:p w14:paraId="5B7E63A0" w14:textId="77777777" w:rsidR="007E0C5D" w:rsidRPr="00DE2A7E" w:rsidRDefault="00AF2726" w:rsidP="000D6F78">
            <w:pPr>
              <w:pStyle w:val="Struktur1"/>
              <w:suppressAutoHyphens/>
              <w:rPr>
                <w:lang w:val="it-CH"/>
              </w:rPr>
            </w:pPr>
            <w:r w:rsidRPr="007E0C5D">
              <w:rPr>
                <w:lang w:val="it-CH"/>
              </w:rPr>
              <w:t>–</w:t>
            </w:r>
            <w:r w:rsidRPr="007E0C5D">
              <w:rPr>
                <w:lang w:val="it-CH"/>
              </w:rPr>
              <w:tab/>
            </w:r>
            <w:r w:rsidR="007E0C5D" w:rsidRPr="00DE2A7E">
              <w:rPr>
                <w:lang w:val="it-CH"/>
              </w:rPr>
              <w:t>una banderuola di segnalazione rossa</w:t>
            </w:r>
          </w:p>
          <w:p w14:paraId="1AC0D4EF" w14:textId="77777777" w:rsidR="00DE2A7E" w:rsidRPr="00DE2A7E" w:rsidRDefault="00AF2726" w:rsidP="00AF2726">
            <w:pPr>
              <w:pStyle w:val="Struktur1"/>
              <w:suppressAutoHyphens/>
              <w:rPr>
                <w:lang w:val="it-CH"/>
              </w:rPr>
            </w:pPr>
            <w:r w:rsidRPr="007E0C5D">
              <w:rPr>
                <w:lang w:val="it-CH"/>
              </w:rPr>
              <w:t>–</w:t>
            </w:r>
            <w:r w:rsidRPr="007E0C5D">
              <w:rPr>
                <w:lang w:val="it-CH"/>
              </w:rPr>
              <w:tab/>
            </w:r>
            <w:r w:rsidR="007E0C5D" w:rsidRPr="00DE2A7E">
              <w:rPr>
                <w:lang w:val="it-CH"/>
              </w:rPr>
              <w:t>un segnale di fermata a disco rosso.</w:t>
            </w:r>
          </w:p>
        </w:tc>
      </w:tr>
      <w:tr w:rsidR="00AF2726" w:rsidRPr="00DC53F8" w14:paraId="7D59072A" w14:textId="77777777" w:rsidTr="00385FBB">
        <w:tc>
          <w:tcPr>
            <w:tcW w:w="794" w:type="dxa"/>
          </w:tcPr>
          <w:p w14:paraId="38EA4744" w14:textId="77777777" w:rsidR="00AF2726" w:rsidRPr="00DE2A7E" w:rsidRDefault="00AF2726" w:rsidP="00AF2726">
            <w:pPr>
              <w:pStyle w:val="Absatz09pt"/>
              <w:rPr>
                <w:lang w:val="it-CH"/>
              </w:rPr>
            </w:pPr>
          </w:p>
        </w:tc>
        <w:tc>
          <w:tcPr>
            <w:tcW w:w="5330" w:type="dxa"/>
          </w:tcPr>
          <w:p w14:paraId="0EBCD58C" w14:textId="77777777" w:rsidR="00AF2726" w:rsidRPr="007E0C5D" w:rsidRDefault="00AF2726" w:rsidP="00AF2726">
            <w:pPr>
              <w:pStyle w:val="Absatz09pt"/>
              <w:rPr>
                <w:lang w:val="it-CH"/>
              </w:rPr>
            </w:pPr>
          </w:p>
        </w:tc>
      </w:tr>
      <w:tr w:rsidR="00BF2680" w:rsidRPr="00DC53F8" w14:paraId="214C720D" w14:textId="77777777" w:rsidTr="00385FBB">
        <w:tc>
          <w:tcPr>
            <w:tcW w:w="794" w:type="dxa"/>
          </w:tcPr>
          <w:p w14:paraId="5B74D602" w14:textId="77777777" w:rsidR="00BF2680" w:rsidRPr="007E0C5D" w:rsidRDefault="00BF2680" w:rsidP="00752780">
            <w:pPr>
              <w:pStyle w:val="TitelAnh3"/>
              <w:rPr>
                <w:lang w:val="it-CH"/>
              </w:rPr>
            </w:pPr>
            <w:bookmarkStart w:id="16" w:name="_Hlk186965260"/>
            <w:r w:rsidRPr="007E0C5D">
              <w:rPr>
                <w:lang w:val="it-CH"/>
              </w:rPr>
              <w:t>2.9.</w:t>
            </w:r>
            <w:r>
              <w:rPr>
                <w:lang w:val="it-CH"/>
              </w:rPr>
              <w:t>3</w:t>
            </w:r>
          </w:p>
        </w:tc>
        <w:tc>
          <w:tcPr>
            <w:tcW w:w="5330" w:type="dxa"/>
          </w:tcPr>
          <w:p w14:paraId="2C42FF64" w14:textId="5A178F9D" w:rsidR="00BF2680" w:rsidRPr="007E4BE7" w:rsidRDefault="007E4BE7" w:rsidP="00752780">
            <w:pPr>
              <w:pStyle w:val="TitelAnh3"/>
              <w:rPr>
                <w:lang w:val="it-CH"/>
              </w:rPr>
            </w:pPr>
            <w:r w:rsidRPr="00FB62EF">
              <w:rPr>
                <w:lang w:val="it-CH"/>
              </w:rPr>
              <w:t>Mezzi di segnalazione del p</w:t>
            </w:r>
            <w:r>
              <w:rPr>
                <w:lang w:val="it-CH"/>
              </w:rPr>
              <w:t>ersonale in esercizio ferroviario</w:t>
            </w:r>
          </w:p>
        </w:tc>
      </w:tr>
      <w:tr w:rsidR="00BF2680" w:rsidRPr="00DC53F8" w14:paraId="64746E2D" w14:textId="77777777" w:rsidTr="00385FBB">
        <w:tc>
          <w:tcPr>
            <w:tcW w:w="794" w:type="dxa"/>
          </w:tcPr>
          <w:p w14:paraId="0CC02495" w14:textId="77777777" w:rsidR="00BF2680" w:rsidRPr="007E4BE7" w:rsidRDefault="00BF2680" w:rsidP="00752780">
            <w:pPr>
              <w:pStyle w:val="Tababstandnach"/>
              <w:suppressAutoHyphens/>
              <w:rPr>
                <w:lang w:val="it-CH"/>
              </w:rPr>
            </w:pPr>
          </w:p>
        </w:tc>
        <w:tc>
          <w:tcPr>
            <w:tcW w:w="5330" w:type="dxa"/>
          </w:tcPr>
          <w:p w14:paraId="42482306" w14:textId="77777777" w:rsidR="00BF2680" w:rsidRPr="007E4BE7" w:rsidRDefault="00BF2680" w:rsidP="00752780">
            <w:pPr>
              <w:pStyle w:val="Tababstandnach"/>
              <w:suppressAutoHyphens/>
              <w:rPr>
                <w:lang w:val="it-CH"/>
              </w:rPr>
            </w:pPr>
          </w:p>
        </w:tc>
      </w:tr>
      <w:tr w:rsidR="00BF2680" w:rsidRPr="00DC53F8" w14:paraId="19617EC6" w14:textId="77777777" w:rsidTr="00385FBB">
        <w:tc>
          <w:tcPr>
            <w:tcW w:w="794" w:type="dxa"/>
          </w:tcPr>
          <w:p w14:paraId="61B39BBF" w14:textId="77777777" w:rsidR="00BF2680" w:rsidRPr="007E4BE7" w:rsidRDefault="00BF2680" w:rsidP="00BF2680">
            <w:pPr>
              <w:pStyle w:val="Absatz"/>
              <w:suppressAutoHyphens/>
              <w:rPr>
                <w:lang w:val="it-CH"/>
              </w:rPr>
            </w:pPr>
          </w:p>
        </w:tc>
        <w:tc>
          <w:tcPr>
            <w:tcW w:w="5330" w:type="dxa"/>
          </w:tcPr>
          <w:p w14:paraId="426AE1B4" w14:textId="77777777" w:rsidR="00BF2680" w:rsidRPr="00BF2680" w:rsidRDefault="00BF2680" w:rsidP="00BF2680">
            <w:pPr>
              <w:pStyle w:val="Absatz"/>
              <w:suppressAutoHyphens/>
              <w:rPr>
                <w:lang w:val="it-CH"/>
              </w:rPr>
            </w:pPr>
            <w:r w:rsidRPr="00BF2680">
              <w:rPr>
                <w:lang w:val="it-CH"/>
              </w:rPr>
              <w:t>Il CMAN, il MAN e il CMOV con funzione di sorveglianza devono avere un fischietto. Il ACCT deve avere un fischietto</w:t>
            </w:r>
            <w:r>
              <w:rPr>
                <w:lang w:val="it-CH"/>
              </w:rPr>
              <w:t xml:space="preserve"> </w:t>
            </w:r>
            <w:r w:rsidRPr="00BF2680">
              <w:rPr>
                <w:lang w:val="it-CH"/>
              </w:rPr>
              <w:t>e una lampada tascabile.</w:t>
            </w:r>
          </w:p>
        </w:tc>
      </w:tr>
      <w:tr w:rsidR="00BF2680" w:rsidRPr="00DC53F8" w14:paraId="31EF2582" w14:textId="77777777" w:rsidTr="00385FBB">
        <w:tc>
          <w:tcPr>
            <w:tcW w:w="794" w:type="dxa"/>
          </w:tcPr>
          <w:p w14:paraId="4C49373D" w14:textId="77777777" w:rsidR="00BF2680" w:rsidRPr="007E0C5D" w:rsidRDefault="00BF2680" w:rsidP="00BF2680">
            <w:pPr>
              <w:pStyle w:val="Absatz"/>
              <w:suppressAutoHyphens/>
              <w:rPr>
                <w:lang w:val="it-CH"/>
              </w:rPr>
            </w:pPr>
          </w:p>
        </w:tc>
        <w:tc>
          <w:tcPr>
            <w:tcW w:w="5330" w:type="dxa"/>
          </w:tcPr>
          <w:p w14:paraId="2FD8F9AD" w14:textId="77777777" w:rsidR="00BF2680" w:rsidRPr="007E0C5D" w:rsidRDefault="00BF2680" w:rsidP="00AF2726">
            <w:pPr>
              <w:pStyle w:val="Absatz"/>
              <w:suppressAutoHyphens/>
              <w:rPr>
                <w:lang w:val="it-CH"/>
              </w:rPr>
            </w:pPr>
            <w:r w:rsidRPr="00A756C5">
              <w:rPr>
                <w:lang w:val="it-CH"/>
              </w:rPr>
              <w:t xml:space="preserve">Di notte, salvo nel caso in cui siano equipaggiati con </w:t>
            </w:r>
            <w:r w:rsidRPr="00BF2680">
              <w:rPr>
                <w:lang w:val="it-CH"/>
              </w:rPr>
              <w:t xml:space="preserve">un mezzo di comunicazione adatto alla trasmissione di ordini, </w:t>
            </w:r>
            <w:r w:rsidRPr="00A756C5">
              <w:rPr>
                <w:lang w:val="it-CH"/>
              </w:rPr>
              <w:t xml:space="preserve">i </w:t>
            </w:r>
            <w:r w:rsidRPr="00BF2680">
              <w:rPr>
                <w:lang w:val="it-CH"/>
              </w:rPr>
              <w:t>MAN</w:t>
            </w:r>
            <w:r w:rsidRPr="00A756C5">
              <w:rPr>
                <w:lang w:val="it-CH"/>
              </w:rPr>
              <w:t xml:space="preserve"> </w:t>
            </w:r>
            <w:r w:rsidRPr="00BF2680">
              <w:rPr>
                <w:lang w:val="it-CH"/>
              </w:rPr>
              <w:t>devono portare con sé</w:t>
            </w:r>
            <w:r w:rsidRPr="00A756C5">
              <w:rPr>
                <w:lang w:val="it-CH"/>
              </w:rPr>
              <w:t xml:space="preserve"> una lanterna portatile con luce bianca e rossa.</w:t>
            </w:r>
          </w:p>
        </w:tc>
      </w:tr>
      <w:tr w:rsidR="00A82CED" w:rsidRPr="00DC53F8" w14:paraId="5039A0D1" w14:textId="77777777" w:rsidTr="00385FBB">
        <w:tc>
          <w:tcPr>
            <w:tcW w:w="794" w:type="dxa"/>
          </w:tcPr>
          <w:p w14:paraId="3176EC7B" w14:textId="77777777" w:rsidR="00A82CED" w:rsidRPr="007E0C5D" w:rsidRDefault="00A82CED" w:rsidP="00A82CED">
            <w:pPr>
              <w:pStyle w:val="Absatz09pt"/>
              <w:rPr>
                <w:lang w:val="it-CH"/>
              </w:rPr>
            </w:pPr>
          </w:p>
        </w:tc>
        <w:tc>
          <w:tcPr>
            <w:tcW w:w="5330" w:type="dxa"/>
          </w:tcPr>
          <w:p w14:paraId="3A5B00C7" w14:textId="77777777" w:rsidR="00A82CED" w:rsidRPr="00A756C5" w:rsidRDefault="00A82CED" w:rsidP="00A82CED">
            <w:pPr>
              <w:pStyle w:val="Absatz09pt"/>
              <w:rPr>
                <w:lang w:val="it-CH"/>
              </w:rPr>
            </w:pPr>
          </w:p>
        </w:tc>
      </w:tr>
      <w:tr w:rsidR="00C53C55" w:rsidRPr="00DC53F8" w14:paraId="584E2A05" w14:textId="77777777" w:rsidTr="00385FBB">
        <w:tc>
          <w:tcPr>
            <w:tcW w:w="794" w:type="dxa"/>
          </w:tcPr>
          <w:p w14:paraId="3E7EC6E4" w14:textId="77777777" w:rsidR="00C53C55" w:rsidRPr="007E0C5D" w:rsidRDefault="00C53C55" w:rsidP="003D37FD">
            <w:pPr>
              <w:pStyle w:val="TitelAnh3"/>
              <w:rPr>
                <w:lang w:val="it-CH"/>
              </w:rPr>
            </w:pPr>
            <w:r w:rsidRPr="007E0C5D">
              <w:rPr>
                <w:lang w:val="it-CH"/>
              </w:rPr>
              <w:t>2.9.</w:t>
            </w:r>
            <w:r>
              <w:rPr>
                <w:lang w:val="it-CH"/>
              </w:rPr>
              <w:t>4</w:t>
            </w:r>
          </w:p>
        </w:tc>
        <w:tc>
          <w:tcPr>
            <w:tcW w:w="5330" w:type="dxa"/>
          </w:tcPr>
          <w:p w14:paraId="20A0EA6D" w14:textId="77777777" w:rsidR="00C53C55" w:rsidRPr="00FB62EF" w:rsidRDefault="00C53C55" w:rsidP="003D37FD">
            <w:pPr>
              <w:pStyle w:val="TitelAnh3"/>
              <w:rPr>
                <w:lang w:val="it-IT"/>
              </w:rPr>
            </w:pPr>
            <w:r w:rsidRPr="00FB62EF">
              <w:rPr>
                <w:lang w:val="it-IT"/>
              </w:rPr>
              <w:t>Mezzi di segnalazione in esercizio di tram</w:t>
            </w:r>
          </w:p>
        </w:tc>
      </w:tr>
      <w:tr w:rsidR="00C53C55" w:rsidRPr="00DC53F8" w14:paraId="5F20AEB6" w14:textId="77777777" w:rsidTr="00385FBB">
        <w:tc>
          <w:tcPr>
            <w:tcW w:w="794" w:type="dxa"/>
          </w:tcPr>
          <w:p w14:paraId="49AED42A" w14:textId="77777777" w:rsidR="00C53C55" w:rsidRPr="00FB62EF" w:rsidRDefault="00C53C55" w:rsidP="003D37FD">
            <w:pPr>
              <w:pStyle w:val="Tababstandnach"/>
              <w:suppressAutoHyphens/>
              <w:rPr>
                <w:lang w:val="it-IT"/>
              </w:rPr>
            </w:pPr>
          </w:p>
        </w:tc>
        <w:tc>
          <w:tcPr>
            <w:tcW w:w="5330" w:type="dxa"/>
          </w:tcPr>
          <w:p w14:paraId="530E1AA3" w14:textId="77777777" w:rsidR="00C53C55" w:rsidRPr="00FB62EF" w:rsidRDefault="00C53C55" w:rsidP="003D37FD">
            <w:pPr>
              <w:pStyle w:val="Tababstandnach"/>
              <w:suppressAutoHyphens/>
              <w:rPr>
                <w:lang w:val="it-IT"/>
              </w:rPr>
            </w:pPr>
          </w:p>
        </w:tc>
      </w:tr>
      <w:tr w:rsidR="00C53C55" w:rsidRPr="00DC53F8" w14:paraId="29CA8CE5" w14:textId="77777777" w:rsidTr="00385FBB">
        <w:tc>
          <w:tcPr>
            <w:tcW w:w="794" w:type="dxa"/>
          </w:tcPr>
          <w:p w14:paraId="03DB719C" w14:textId="77777777" w:rsidR="00C53C55" w:rsidRPr="00FB62EF" w:rsidRDefault="00C53C55" w:rsidP="00C53C55">
            <w:pPr>
              <w:pStyle w:val="Absatz"/>
              <w:suppressAutoHyphens/>
              <w:rPr>
                <w:lang w:val="it-IT"/>
              </w:rPr>
            </w:pPr>
          </w:p>
        </w:tc>
        <w:tc>
          <w:tcPr>
            <w:tcW w:w="5330" w:type="dxa"/>
          </w:tcPr>
          <w:p w14:paraId="14A219F5" w14:textId="77777777" w:rsidR="00C53C55" w:rsidRPr="00BF2680" w:rsidRDefault="00C53C55" w:rsidP="00C53C55">
            <w:pPr>
              <w:pStyle w:val="Absatz"/>
              <w:suppressAutoHyphens/>
              <w:rPr>
                <w:lang w:val="it-CH"/>
              </w:rPr>
            </w:pPr>
            <w:r w:rsidRPr="00FB62EF">
              <w:rPr>
                <w:lang w:val="it-IT"/>
              </w:rPr>
              <w:t>Le IF disciplinano i mezzi di segnalazione da portare con sé nelle prescrizioni d’esercizio.</w:t>
            </w:r>
          </w:p>
        </w:tc>
      </w:tr>
      <w:bookmarkEnd w:id="16"/>
      <w:tr w:rsidR="00DE2A7E" w:rsidRPr="00DC53F8" w14:paraId="169C86A6" w14:textId="77777777" w:rsidTr="00385FBB">
        <w:tc>
          <w:tcPr>
            <w:tcW w:w="794" w:type="dxa"/>
          </w:tcPr>
          <w:p w14:paraId="0F47762B" w14:textId="77777777" w:rsidR="00DE2A7E" w:rsidRPr="00DE2A7E" w:rsidRDefault="00DE2A7E" w:rsidP="000D6F78">
            <w:pPr>
              <w:pStyle w:val="TitelAnh1"/>
              <w:rPr>
                <w:lang w:val="it-CH"/>
              </w:rPr>
            </w:pPr>
            <w:r w:rsidRPr="00DE2A7E">
              <w:rPr>
                <w:lang w:val="it-CH"/>
              </w:rPr>
              <w:t>2.10</w:t>
            </w:r>
          </w:p>
        </w:tc>
        <w:tc>
          <w:tcPr>
            <w:tcW w:w="5330" w:type="dxa"/>
          </w:tcPr>
          <w:p w14:paraId="438D1647" w14:textId="77777777" w:rsidR="00DE2A7E" w:rsidRPr="00DE2A7E" w:rsidRDefault="00DE2A7E" w:rsidP="000D6F78">
            <w:pPr>
              <w:pStyle w:val="TitelAnh1"/>
              <w:rPr>
                <w:lang w:val="it-CH"/>
              </w:rPr>
            </w:pPr>
            <w:r w:rsidRPr="00DE2A7E">
              <w:rPr>
                <w:lang w:val="it-CH"/>
              </w:rPr>
              <w:t xml:space="preserve">Delimitazione fra segnalazione esterna e </w:t>
            </w:r>
            <w:proofErr w:type="spellStart"/>
            <w:r>
              <w:rPr>
                <w:lang w:val="it-CH"/>
              </w:rPr>
              <w:t>SCab</w:t>
            </w:r>
            <w:proofErr w:type="spellEnd"/>
          </w:p>
        </w:tc>
      </w:tr>
      <w:tr w:rsidR="00DE2A7E" w:rsidRPr="00DC53F8" w14:paraId="6B2A4392" w14:textId="77777777" w:rsidTr="00385FBB">
        <w:tc>
          <w:tcPr>
            <w:tcW w:w="794" w:type="dxa"/>
          </w:tcPr>
          <w:p w14:paraId="0DE65484" w14:textId="77777777" w:rsidR="00DE2A7E" w:rsidRPr="00DE2A7E" w:rsidRDefault="00DE2A7E" w:rsidP="000D6F78">
            <w:pPr>
              <w:pStyle w:val="Tababstandnach"/>
              <w:suppressAutoHyphens/>
              <w:rPr>
                <w:lang w:val="it-CH"/>
              </w:rPr>
            </w:pPr>
          </w:p>
        </w:tc>
        <w:tc>
          <w:tcPr>
            <w:tcW w:w="5330" w:type="dxa"/>
          </w:tcPr>
          <w:p w14:paraId="584506FF" w14:textId="77777777" w:rsidR="00DE2A7E" w:rsidRPr="00DE2A7E" w:rsidRDefault="00DE2A7E" w:rsidP="000D6F78">
            <w:pPr>
              <w:pStyle w:val="Tababstandnach"/>
              <w:suppressAutoHyphens/>
              <w:rPr>
                <w:lang w:val="it-CH"/>
              </w:rPr>
            </w:pPr>
          </w:p>
        </w:tc>
      </w:tr>
      <w:tr w:rsidR="00DE2A7E" w:rsidRPr="00DC53F8" w14:paraId="387A6F53" w14:textId="77777777" w:rsidTr="00385FBB">
        <w:tc>
          <w:tcPr>
            <w:tcW w:w="794" w:type="dxa"/>
          </w:tcPr>
          <w:p w14:paraId="4F6F1733" w14:textId="77777777" w:rsidR="00DE2A7E" w:rsidRPr="00DE2A7E" w:rsidRDefault="00DE2A7E" w:rsidP="000D6F78">
            <w:pPr>
              <w:pStyle w:val="Absatz"/>
              <w:suppressAutoHyphens/>
              <w:rPr>
                <w:lang w:val="it-CH"/>
              </w:rPr>
            </w:pPr>
          </w:p>
        </w:tc>
        <w:tc>
          <w:tcPr>
            <w:tcW w:w="5330" w:type="dxa"/>
          </w:tcPr>
          <w:p w14:paraId="73D9CD60" w14:textId="77777777" w:rsidR="0042052E" w:rsidRPr="0042052E" w:rsidRDefault="0042052E" w:rsidP="006558A2">
            <w:pPr>
              <w:pStyle w:val="Absatz"/>
              <w:suppressAutoHyphens/>
              <w:rPr>
                <w:lang w:val="it-CH"/>
              </w:rPr>
            </w:pPr>
            <w:r w:rsidRPr="0042052E">
              <w:rPr>
                <w:lang w:val="it-CH"/>
              </w:rPr>
              <w:t xml:space="preserve">Le infrastrutture ferroviarie con istallazioni di sicurezza centralizzate sono equipaggiate o con segnali esterni o con la </w:t>
            </w:r>
            <w:proofErr w:type="spellStart"/>
            <w:r w:rsidRPr="0042052E">
              <w:rPr>
                <w:lang w:val="it-CH"/>
              </w:rPr>
              <w:t>SCab</w:t>
            </w:r>
            <w:proofErr w:type="spellEnd"/>
            <w:r w:rsidRPr="0042052E">
              <w:rPr>
                <w:lang w:val="it-CH"/>
              </w:rPr>
              <w:t>.</w:t>
            </w:r>
          </w:p>
          <w:p w14:paraId="05A8D184" w14:textId="2EC8F4C8" w:rsidR="00413423" w:rsidRPr="00FB62EF" w:rsidRDefault="00413423" w:rsidP="0042052E">
            <w:pPr>
              <w:pStyle w:val="Absatz"/>
              <w:suppressAutoHyphens/>
              <w:rPr>
                <w:lang w:val="it-CH"/>
              </w:rPr>
            </w:pPr>
            <w:r w:rsidRPr="00FB62EF">
              <w:rPr>
                <w:lang w:val="it-CH"/>
              </w:rPr>
              <w:t xml:space="preserve">Il GI regola </w:t>
            </w:r>
            <w:r>
              <w:rPr>
                <w:lang w:val="it-CH"/>
              </w:rPr>
              <w:t xml:space="preserve">la delimitazione del sistema fra segnalazione esterna e </w:t>
            </w:r>
            <w:proofErr w:type="spellStart"/>
            <w:r>
              <w:rPr>
                <w:lang w:val="it-CH"/>
              </w:rPr>
              <w:t>SCab</w:t>
            </w:r>
            <w:proofErr w:type="spellEnd"/>
            <w:r>
              <w:rPr>
                <w:lang w:val="it-CH"/>
              </w:rPr>
              <w:t xml:space="preserve"> nelle prescrizioni d’esercizio. </w:t>
            </w:r>
          </w:p>
        </w:tc>
      </w:tr>
      <w:tr w:rsidR="00DE2A7E" w:rsidRPr="00DC53F8" w14:paraId="7C3E0866" w14:textId="77777777" w:rsidTr="00385FBB">
        <w:tc>
          <w:tcPr>
            <w:tcW w:w="794" w:type="dxa"/>
          </w:tcPr>
          <w:p w14:paraId="4C0D89BC" w14:textId="77777777" w:rsidR="00DE2A7E" w:rsidRPr="00FB62EF" w:rsidRDefault="00DE2A7E" w:rsidP="000D6F78">
            <w:pPr>
              <w:pStyle w:val="Absatz09pt"/>
              <w:suppressAutoHyphens/>
              <w:rPr>
                <w:lang w:val="it-CH"/>
              </w:rPr>
            </w:pPr>
          </w:p>
        </w:tc>
        <w:tc>
          <w:tcPr>
            <w:tcW w:w="5330" w:type="dxa"/>
          </w:tcPr>
          <w:p w14:paraId="3E69CF2F" w14:textId="77777777" w:rsidR="00DE2A7E" w:rsidRPr="00FB62EF" w:rsidRDefault="00DE2A7E" w:rsidP="000D6F78">
            <w:pPr>
              <w:pStyle w:val="Absatz09pt"/>
              <w:suppressAutoHyphens/>
              <w:rPr>
                <w:lang w:val="it-CH"/>
              </w:rPr>
            </w:pPr>
          </w:p>
        </w:tc>
      </w:tr>
      <w:tr w:rsidR="00386270" w:rsidRPr="00386270" w14:paraId="506EC216" w14:textId="77777777" w:rsidTr="00385FBB">
        <w:tc>
          <w:tcPr>
            <w:tcW w:w="794" w:type="dxa"/>
          </w:tcPr>
          <w:p w14:paraId="74FC4127" w14:textId="77777777" w:rsidR="00386270" w:rsidRPr="00386270" w:rsidRDefault="00386270" w:rsidP="00FB62EF">
            <w:pPr>
              <w:pStyle w:val="TitelAnh1"/>
            </w:pPr>
            <w:r w:rsidRPr="00386270">
              <w:t>2.11</w:t>
            </w:r>
          </w:p>
        </w:tc>
        <w:tc>
          <w:tcPr>
            <w:tcW w:w="5330" w:type="dxa"/>
          </w:tcPr>
          <w:p w14:paraId="0C5C6A82" w14:textId="77777777" w:rsidR="00386270" w:rsidRPr="003D113A" w:rsidRDefault="00386270" w:rsidP="00FB62EF">
            <w:pPr>
              <w:pStyle w:val="TitelAnh1"/>
              <w:rPr>
                <w:lang w:val="it-CH"/>
              </w:rPr>
            </w:pPr>
            <w:r w:rsidRPr="003D113A">
              <w:rPr>
                <w:lang w:val="it-CH"/>
              </w:rPr>
              <w:t>Principi dell’esercizio di tram</w:t>
            </w:r>
          </w:p>
        </w:tc>
      </w:tr>
      <w:tr w:rsidR="00386270" w:rsidRPr="00386270" w14:paraId="73E7FE28" w14:textId="77777777" w:rsidTr="00385FBB">
        <w:tc>
          <w:tcPr>
            <w:tcW w:w="794" w:type="dxa"/>
          </w:tcPr>
          <w:p w14:paraId="44189D0F" w14:textId="77777777" w:rsidR="00386270" w:rsidRPr="00386270" w:rsidRDefault="00386270" w:rsidP="00386270">
            <w:pPr>
              <w:spacing w:line="80" w:lineRule="exact"/>
              <w:rPr>
                <w:rFonts w:ascii="Times New Roman" w:eastAsia="Times New Roman" w:hAnsi="Times New Roman" w:cs="Times New Roman"/>
                <w:sz w:val="8"/>
                <w:lang w:val="fr-CH" w:eastAsia="de-DE"/>
              </w:rPr>
            </w:pPr>
          </w:p>
        </w:tc>
        <w:tc>
          <w:tcPr>
            <w:tcW w:w="5330" w:type="dxa"/>
          </w:tcPr>
          <w:p w14:paraId="7F4E24D5" w14:textId="77777777" w:rsidR="00386270" w:rsidRPr="00386270" w:rsidRDefault="00386270" w:rsidP="00386270">
            <w:pPr>
              <w:spacing w:line="80" w:lineRule="exact"/>
              <w:rPr>
                <w:rFonts w:ascii="Times New Roman" w:eastAsia="Times New Roman" w:hAnsi="Times New Roman" w:cs="Times New Roman"/>
                <w:sz w:val="8"/>
                <w:lang w:val="fr-CH" w:eastAsia="de-DE"/>
              </w:rPr>
            </w:pPr>
          </w:p>
        </w:tc>
      </w:tr>
      <w:tr w:rsidR="00386270" w:rsidRPr="00DC53F8" w14:paraId="65A3A23B" w14:textId="77777777" w:rsidTr="00385FBB">
        <w:trPr>
          <w:trHeight w:val="60"/>
        </w:trPr>
        <w:tc>
          <w:tcPr>
            <w:tcW w:w="794" w:type="dxa"/>
          </w:tcPr>
          <w:p w14:paraId="260E2B43" w14:textId="77777777" w:rsidR="00386270" w:rsidRPr="00385FBB" w:rsidRDefault="00386270" w:rsidP="00FB62EF">
            <w:pPr>
              <w:pStyle w:val="Absatz"/>
              <w:rPr>
                <w:noProof/>
              </w:rPr>
            </w:pPr>
          </w:p>
        </w:tc>
        <w:tc>
          <w:tcPr>
            <w:tcW w:w="5330" w:type="dxa"/>
          </w:tcPr>
          <w:p w14:paraId="089E5E05" w14:textId="77777777" w:rsidR="00386270" w:rsidRDefault="00386270" w:rsidP="00FB62EF">
            <w:pPr>
              <w:pStyle w:val="Absatz"/>
              <w:rPr>
                <w:noProof/>
                <w:lang w:val="it-IT"/>
              </w:rPr>
            </w:pPr>
            <w:r>
              <w:rPr>
                <w:noProof/>
                <w:lang w:val="it-IT"/>
              </w:rPr>
              <w:t>I</w:t>
            </w:r>
            <w:r w:rsidRPr="00FB62EF">
              <w:rPr>
                <w:noProof/>
                <w:lang w:val="it-IT"/>
              </w:rPr>
              <w:t xml:space="preserve">n esercizio di tram, l’itinerario viene verificato progressivamente a distanza di visuale. </w:t>
            </w:r>
          </w:p>
          <w:p w14:paraId="3E898D87" w14:textId="77777777" w:rsidR="00386270" w:rsidRDefault="00386270" w:rsidP="00FB62EF">
            <w:pPr>
              <w:pStyle w:val="Absatz"/>
              <w:rPr>
                <w:noProof/>
                <w:lang w:val="it-IT"/>
              </w:rPr>
            </w:pPr>
            <w:r w:rsidRPr="00FB62EF">
              <w:rPr>
                <w:noProof/>
                <w:lang w:val="it-IT"/>
              </w:rPr>
              <w:t xml:space="preserve">Si deve circolare con </w:t>
            </w:r>
            <w:r w:rsidRPr="002A5193">
              <w:rPr>
                <w:i/>
                <w:iCs/>
                <w:noProof/>
                <w:lang w:val="it-IT"/>
              </w:rPr>
              <w:t>corsa a vista</w:t>
            </w:r>
            <w:r w:rsidRPr="00FB62EF">
              <w:rPr>
                <w:noProof/>
                <w:lang w:val="it-IT"/>
              </w:rPr>
              <w:t>; la velocità massima consentita è stabilita dal GI tenendo conto dei veicoli e delle caratteristiche del luogo.</w:t>
            </w:r>
          </w:p>
          <w:p w14:paraId="3E075839" w14:textId="46F7DC2E" w:rsidR="00386270" w:rsidRDefault="00801A25" w:rsidP="00FB62EF">
            <w:pPr>
              <w:pStyle w:val="Absatz"/>
              <w:rPr>
                <w:noProof/>
                <w:lang w:val="it-IT"/>
              </w:rPr>
            </w:pPr>
            <w:r>
              <w:rPr>
                <w:noProof/>
                <w:lang w:val="it-IT"/>
              </w:rPr>
              <w:t>In esercizio di tram</w:t>
            </w:r>
            <w:r w:rsidR="00386270" w:rsidRPr="00FB62EF">
              <w:rPr>
                <w:noProof/>
                <w:lang w:val="it-IT"/>
              </w:rPr>
              <w:t xml:space="preserve"> </w:t>
            </w:r>
            <w:r>
              <w:rPr>
                <w:noProof/>
                <w:lang w:val="it-IT"/>
              </w:rPr>
              <w:t>v</w:t>
            </w:r>
            <w:r w:rsidR="00386270" w:rsidRPr="00FB62EF">
              <w:rPr>
                <w:noProof/>
                <w:lang w:val="it-IT"/>
              </w:rPr>
              <w:t xml:space="preserve">algono inoltre le prescrizioni della legge sulla circolazione stradale. </w:t>
            </w:r>
          </w:p>
          <w:p w14:paraId="3AD056ED" w14:textId="1C50DA7E" w:rsidR="00386270" w:rsidRPr="00FB62EF" w:rsidRDefault="00386270" w:rsidP="00FB62EF">
            <w:pPr>
              <w:pStyle w:val="Absatz"/>
              <w:rPr>
                <w:noProof/>
                <w:lang w:val="it-IT"/>
              </w:rPr>
            </w:pPr>
            <w:r w:rsidRPr="00FB62EF">
              <w:rPr>
                <w:noProof/>
                <w:lang w:val="it-IT"/>
              </w:rPr>
              <w:t>I GI creano le basi per la designazione univoca delle indicazioni locali</w:t>
            </w:r>
            <w:r w:rsidR="00801A25">
              <w:rPr>
                <w:noProof/>
                <w:lang w:val="it-IT"/>
              </w:rPr>
              <w:t xml:space="preserve"> e dei binari</w:t>
            </w:r>
            <w:r w:rsidRPr="00FB62EF">
              <w:rPr>
                <w:noProof/>
                <w:lang w:val="it-IT"/>
              </w:rPr>
              <w:t>.</w:t>
            </w:r>
          </w:p>
        </w:tc>
      </w:tr>
      <w:tr w:rsidR="00386270" w:rsidRPr="00DC53F8" w14:paraId="000D1853" w14:textId="77777777" w:rsidTr="00385FBB">
        <w:tc>
          <w:tcPr>
            <w:tcW w:w="794" w:type="dxa"/>
          </w:tcPr>
          <w:p w14:paraId="51938CFF" w14:textId="77777777" w:rsidR="00386270" w:rsidRPr="00FB62EF" w:rsidRDefault="00386270" w:rsidP="00FB62EF">
            <w:pPr>
              <w:pStyle w:val="Absatz09pt"/>
              <w:rPr>
                <w:lang w:val="it-CH"/>
              </w:rPr>
            </w:pPr>
          </w:p>
        </w:tc>
        <w:tc>
          <w:tcPr>
            <w:tcW w:w="5330" w:type="dxa"/>
          </w:tcPr>
          <w:p w14:paraId="2494EB21" w14:textId="77777777" w:rsidR="00386270" w:rsidRPr="00FB62EF" w:rsidRDefault="00386270" w:rsidP="00FB62EF">
            <w:pPr>
              <w:pStyle w:val="Absatz09pt"/>
              <w:rPr>
                <w:lang w:val="it-CH"/>
              </w:rPr>
            </w:pPr>
          </w:p>
        </w:tc>
      </w:tr>
      <w:tr w:rsidR="00386270" w:rsidRPr="00DC53F8" w14:paraId="2DFF5D51" w14:textId="77777777" w:rsidTr="00385FBB">
        <w:tc>
          <w:tcPr>
            <w:tcW w:w="794" w:type="dxa"/>
          </w:tcPr>
          <w:p w14:paraId="116AD8A2" w14:textId="77777777" w:rsidR="00386270" w:rsidRPr="00386270" w:rsidRDefault="00386270" w:rsidP="00386270">
            <w:pPr>
              <w:keepNext/>
              <w:tabs>
                <w:tab w:val="left" w:pos="1134"/>
              </w:tabs>
              <w:suppressAutoHyphens/>
              <w:spacing w:before="80" w:line="200" w:lineRule="exact"/>
              <w:rPr>
                <w:rFonts w:ascii="Times New Roman" w:eastAsia="Times New Roman" w:hAnsi="Times New Roman" w:cs="Times New Roman"/>
                <w:b/>
                <w:lang w:eastAsia="de-DE"/>
              </w:rPr>
            </w:pPr>
            <w:r w:rsidRPr="00386270">
              <w:rPr>
                <w:rFonts w:ascii="Times New Roman" w:eastAsia="Times New Roman" w:hAnsi="Times New Roman" w:cs="Times New Roman"/>
                <w:b/>
                <w:lang w:eastAsia="de-DE"/>
              </w:rPr>
              <w:t>2.11.1</w:t>
            </w:r>
          </w:p>
        </w:tc>
        <w:tc>
          <w:tcPr>
            <w:tcW w:w="5330" w:type="dxa"/>
          </w:tcPr>
          <w:p w14:paraId="4B058656" w14:textId="73FE83B4" w:rsidR="00386270" w:rsidRPr="00FB62EF" w:rsidRDefault="009F0CE7" w:rsidP="00386270">
            <w:pPr>
              <w:keepNext/>
              <w:tabs>
                <w:tab w:val="left" w:pos="1134"/>
              </w:tabs>
              <w:suppressAutoHyphens/>
              <w:spacing w:before="80" w:line="200" w:lineRule="exact"/>
              <w:rPr>
                <w:rFonts w:ascii="Times New Roman" w:eastAsia="Times New Roman" w:hAnsi="Times New Roman" w:cs="Times New Roman"/>
                <w:b/>
                <w:lang w:val="it-IT" w:eastAsia="de-DE"/>
              </w:rPr>
            </w:pPr>
            <w:r>
              <w:rPr>
                <w:rFonts w:ascii="Times New Roman" w:eastAsia="Times New Roman" w:hAnsi="Times New Roman" w:cs="Times New Roman"/>
                <w:b/>
                <w:lang w:val="it-IT" w:eastAsia="de-DE"/>
              </w:rPr>
              <w:t>Limite</w:t>
            </w:r>
            <w:r w:rsidR="00801A25">
              <w:rPr>
                <w:rFonts w:ascii="Times New Roman" w:eastAsia="Times New Roman" w:hAnsi="Times New Roman" w:cs="Times New Roman"/>
                <w:b/>
                <w:lang w:val="it-IT" w:eastAsia="de-DE"/>
              </w:rPr>
              <w:t xml:space="preserve"> esercizio ferroviario / esercizio di tram e la </w:t>
            </w:r>
            <w:r w:rsidR="0089201A">
              <w:rPr>
                <w:rFonts w:ascii="Times New Roman" w:eastAsia="Times New Roman" w:hAnsi="Times New Roman" w:cs="Times New Roman"/>
                <w:b/>
                <w:lang w:val="it-IT" w:eastAsia="de-DE"/>
              </w:rPr>
              <w:t>rispettiva</w:t>
            </w:r>
            <w:r w:rsidR="00801A25">
              <w:rPr>
                <w:rFonts w:ascii="Times New Roman" w:eastAsia="Times New Roman" w:hAnsi="Times New Roman" w:cs="Times New Roman"/>
                <w:b/>
                <w:lang w:val="it-IT" w:eastAsia="de-DE"/>
              </w:rPr>
              <w:t xml:space="preserve"> segnalazione</w:t>
            </w:r>
          </w:p>
        </w:tc>
      </w:tr>
      <w:tr w:rsidR="00386270" w:rsidRPr="00DC53F8" w14:paraId="2C898F48" w14:textId="77777777" w:rsidTr="00385FBB">
        <w:tc>
          <w:tcPr>
            <w:tcW w:w="794" w:type="dxa"/>
          </w:tcPr>
          <w:p w14:paraId="38ABA60C" w14:textId="77777777" w:rsidR="00386270" w:rsidRPr="00FB62EF" w:rsidRDefault="00386270" w:rsidP="00386270">
            <w:pPr>
              <w:spacing w:line="80" w:lineRule="exact"/>
              <w:rPr>
                <w:rFonts w:ascii="Times New Roman" w:eastAsia="Times New Roman" w:hAnsi="Times New Roman" w:cs="Times New Roman"/>
                <w:sz w:val="8"/>
                <w:lang w:val="it-IT" w:eastAsia="de-DE"/>
              </w:rPr>
            </w:pPr>
          </w:p>
        </w:tc>
        <w:tc>
          <w:tcPr>
            <w:tcW w:w="5330" w:type="dxa"/>
          </w:tcPr>
          <w:p w14:paraId="2C0DE7FD" w14:textId="77777777" w:rsidR="00386270" w:rsidRPr="00FB62EF" w:rsidRDefault="00386270" w:rsidP="00386270">
            <w:pPr>
              <w:spacing w:line="80" w:lineRule="exact"/>
              <w:rPr>
                <w:rFonts w:ascii="Times New Roman" w:eastAsia="Times New Roman" w:hAnsi="Times New Roman" w:cs="Times New Roman"/>
                <w:sz w:val="8"/>
                <w:lang w:val="it-IT" w:eastAsia="de-DE"/>
              </w:rPr>
            </w:pPr>
          </w:p>
        </w:tc>
      </w:tr>
      <w:tr w:rsidR="00386270" w:rsidRPr="00DC53F8" w14:paraId="3EF5D820" w14:textId="77777777" w:rsidTr="00385FBB">
        <w:tc>
          <w:tcPr>
            <w:tcW w:w="794" w:type="dxa"/>
          </w:tcPr>
          <w:p w14:paraId="344A83BD" w14:textId="77777777" w:rsidR="00386270" w:rsidRPr="00FB62EF" w:rsidRDefault="00386270" w:rsidP="00386270">
            <w:pPr>
              <w:spacing w:before="80" w:line="200" w:lineRule="exact"/>
              <w:jc w:val="both"/>
              <w:rPr>
                <w:rFonts w:ascii="Times New Roman" w:eastAsia="Times New Roman" w:hAnsi="Times New Roman" w:cs="Times New Roman"/>
                <w:sz w:val="18"/>
                <w:lang w:val="it-IT" w:eastAsia="de-DE"/>
              </w:rPr>
            </w:pPr>
          </w:p>
        </w:tc>
        <w:tc>
          <w:tcPr>
            <w:tcW w:w="5330" w:type="dxa"/>
          </w:tcPr>
          <w:p w14:paraId="29ACC78C" w14:textId="518C808D" w:rsidR="00386270" w:rsidRPr="002A5193" w:rsidRDefault="0089201A" w:rsidP="002A5193">
            <w:pPr>
              <w:pStyle w:val="Absatz"/>
              <w:rPr>
                <w:lang w:val="it-CH"/>
              </w:rPr>
            </w:pPr>
            <w:r w:rsidRPr="00FB62EF">
              <w:rPr>
                <w:lang w:val="it-CH"/>
              </w:rPr>
              <w:t>Per ogni passaggio tra eserc</w:t>
            </w:r>
            <w:r>
              <w:rPr>
                <w:lang w:val="it-CH"/>
              </w:rPr>
              <w:t xml:space="preserve">izio ferroviario ed esercizio di tram e viceversa sono da </w:t>
            </w:r>
            <w:r w:rsidR="0098465C">
              <w:rPr>
                <w:lang w:val="it-CH"/>
              </w:rPr>
              <w:t>disciplinare nelle prescrizioni d’esercizio il tipo e la validità del consenso per la corsa in esercizio regolare e in caso di perturbazione.</w:t>
            </w:r>
          </w:p>
          <w:p w14:paraId="64701030" w14:textId="4E4C6F71" w:rsidR="00386270" w:rsidRPr="002A5193" w:rsidRDefault="0089201A" w:rsidP="002A5193">
            <w:pPr>
              <w:pStyle w:val="Absatz"/>
              <w:rPr>
                <w:lang w:val="it-CH"/>
              </w:rPr>
            </w:pPr>
            <w:r w:rsidRPr="002A5193">
              <w:rPr>
                <w:lang w:val="it-CH"/>
              </w:rPr>
              <w:t xml:space="preserve">I </w:t>
            </w:r>
            <w:r w:rsidR="009F0CE7">
              <w:rPr>
                <w:lang w:val="it-CH"/>
              </w:rPr>
              <w:t xml:space="preserve">limiti </w:t>
            </w:r>
            <w:r w:rsidRPr="002A5193">
              <w:rPr>
                <w:lang w:val="it-CH"/>
              </w:rPr>
              <w:t>vengono segnalati come segue</w:t>
            </w:r>
            <w:r w:rsidR="00386270" w:rsidRPr="005662F8">
              <w:rPr>
                <w:lang w:val="it-CH"/>
              </w:rPr>
              <w:t>:</w:t>
            </w:r>
          </w:p>
          <w:p w14:paraId="3A29E278" w14:textId="05266A49" w:rsidR="00386270" w:rsidRPr="002A5193" w:rsidRDefault="00386270" w:rsidP="002A5193">
            <w:pPr>
              <w:pStyle w:val="Struktur1"/>
              <w:suppressAutoHyphens/>
              <w:rPr>
                <w:lang w:val="it-CH"/>
              </w:rPr>
            </w:pPr>
            <w:r w:rsidRPr="002A5193">
              <w:rPr>
                <w:lang w:val="it-CH"/>
              </w:rPr>
              <w:t>–</w:t>
            </w:r>
            <w:r w:rsidRPr="002A5193">
              <w:rPr>
                <w:lang w:val="it-CH"/>
              </w:rPr>
              <w:tab/>
            </w:r>
            <w:r w:rsidR="009F0CE7">
              <w:rPr>
                <w:lang w:val="it-CH"/>
              </w:rPr>
              <w:t>limite</w:t>
            </w:r>
            <w:r w:rsidRPr="002A5193">
              <w:rPr>
                <w:lang w:val="it-CH"/>
              </w:rPr>
              <w:t xml:space="preserve"> tra esercizio ferroviario ed esercizio di tram</w:t>
            </w:r>
          </w:p>
          <w:p w14:paraId="73E1F80C" w14:textId="1CBF4E76" w:rsidR="00386270" w:rsidRPr="002A5193" w:rsidRDefault="00386270" w:rsidP="00F37F96">
            <w:pPr>
              <w:pStyle w:val="Struktur1"/>
              <w:suppressAutoHyphens/>
              <w:rPr>
                <w:lang w:val="it-CH"/>
              </w:rPr>
            </w:pPr>
            <w:r w:rsidRPr="002A5193">
              <w:rPr>
                <w:lang w:val="it-CH"/>
              </w:rPr>
              <w:t>–</w:t>
            </w:r>
            <w:r w:rsidRPr="002A5193">
              <w:rPr>
                <w:lang w:val="it-CH"/>
              </w:rPr>
              <w:tab/>
            </w:r>
            <w:r w:rsidR="009F0CE7">
              <w:rPr>
                <w:lang w:val="it-CH"/>
              </w:rPr>
              <w:t>limite</w:t>
            </w:r>
            <w:r w:rsidRPr="002A5193">
              <w:rPr>
                <w:lang w:val="it-CH"/>
              </w:rPr>
              <w:t xml:space="preserve"> tra esercizio di tram ed esercizio ferroviario</w:t>
            </w:r>
            <w:r w:rsidR="002A5193">
              <w:rPr>
                <w:lang w:val="it-CH"/>
              </w:rPr>
              <w:t>.</w:t>
            </w:r>
            <w:r w:rsidR="00F37F96">
              <w:rPr>
                <w:lang w:val="it-CH"/>
              </w:rPr>
              <w:t xml:space="preserve"> </w:t>
            </w:r>
            <w:r w:rsidR="00F37F96">
              <w:rPr>
                <w:lang w:val="it-CH"/>
              </w:rPr>
              <w:br/>
            </w:r>
            <w:r w:rsidRPr="002A5193">
              <w:rPr>
                <w:lang w:val="it-CH"/>
              </w:rPr>
              <w:t xml:space="preserve">Si può rinunciare alla segnalazione se il </w:t>
            </w:r>
            <w:r w:rsidR="009F0CE7">
              <w:rPr>
                <w:lang w:val="it-CH"/>
              </w:rPr>
              <w:t>limite</w:t>
            </w:r>
            <w:r w:rsidRPr="002A5193">
              <w:rPr>
                <w:lang w:val="it-CH"/>
              </w:rPr>
              <w:t xml:space="preserve"> è situato presso il primo segnale principale.</w:t>
            </w:r>
          </w:p>
        </w:tc>
      </w:tr>
      <w:tr w:rsidR="00386270" w:rsidRPr="00DC53F8" w14:paraId="19059AA6" w14:textId="77777777" w:rsidTr="00385FBB">
        <w:trPr>
          <w:trHeight w:val="154"/>
        </w:trPr>
        <w:tc>
          <w:tcPr>
            <w:tcW w:w="794" w:type="dxa"/>
          </w:tcPr>
          <w:p w14:paraId="78710F86" w14:textId="77777777" w:rsidR="00386270" w:rsidRPr="002A5193" w:rsidRDefault="00386270" w:rsidP="00386270">
            <w:pPr>
              <w:spacing w:line="200" w:lineRule="exact"/>
              <w:jc w:val="both"/>
              <w:rPr>
                <w:rFonts w:ascii="Times New Roman" w:eastAsia="Times New Roman" w:hAnsi="Times New Roman" w:cs="Times New Roman"/>
                <w:sz w:val="18"/>
                <w:lang w:val="it-IT" w:eastAsia="de-DE"/>
              </w:rPr>
            </w:pPr>
          </w:p>
        </w:tc>
        <w:tc>
          <w:tcPr>
            <w:tcW w:w="5330" w:type="dxa"/>
          </w:tcPr>
          <w:p w14:paraId="246D87F5" w14:textId="77777777" w:rsidR="00386270" w:rsidRPr="002A5193" w:rsidRDefault="00386270" w:rsidP="00386270">
            <w:pPr>
              <w:spacing w:line="200" w:lineRule="exact"/>
              <w:jc w:val="both"/>
              <w:rPr>
                <w:rFonts w:ascii="Times New Roman" w:eastAsia="Times New Roman" w:hAnsi="Times New Roman" w:cs="Times New Roman"/>
                <w:sz w:val="18"/>
                <w:lang w:val="it-IT" w:eastAsia="de-DE"/>
              </w:rPr>
            </w:pPr>
          </w:p>
        </w:tc>
      </w:tr>
      <w:tr w:rsidR="00386270" w:rsidRPr="00386270" w14:paraId="134D0394" w14:textId="77777777" w:rsidTr="00385FBB">
        <w:trPr>
          <w:trHeight w:val="154"/>
        </w:trPr>
        <w:tc>
          <w:tcPr>
            <w:tcW w:w="794" w:type="dxa"/>
          </w:tcPr>
          <w:p w14:paraId="070A8137" w14:textId="77777777" w:rsidR="00386270" w:rsidRPr="00386270" w:rsidRDefault="00386270" w:rsidP="00386270">
            <w:pPr>
              <w:keepNext/>
              <w:tabs>
                <w:tab w:val="left" w:pos="1134"/>
              </w:tabs>
              <w:suppressAutoHyphens/>
              <w:spacing w:before="80" w:line="200" w:lineRule="exact"/>
              <w:rPr>
                <w:rFonts w:ascii="Times New Roman" w:eastAsia="Times New Roman" w:hAnsi="Times New Roman" w:cs="Times New Roman"/>
                <w:b/>
                <w:lang w:eastAsia="de-DE"/>
              </w:rPr>
            </w:pPr>
            <w:r w:rsidRPr="00386270">
              <w:rPr>
                <w:rFonts w:ascii="Times New Roman" w:eastAsia="Times New Roman" w:hAnsi="Times New Roman" w:cs="Times New Roman"/>
                <w:b/>
                <w:lang w:eastAsia="de-DE"/>
              </w:rPr>
              <w:t>2.11.2</w:t>
            </w:r>
          </w:p>
        </w:tc>
        <w:tc>
          <w:tcPr>
            <w:tcW w:w="5330" w:type="dxa"/>
          </w:tcPr>
          <w:p w14:paraId="390BC338" w14:textId="6FB8D022" w:rsidR="00386270" w:rsidRPr="002A5193" w:rsidRDefault="009F0CE7" w:rsidP="00386270">
            <w:pPr>
              <w:keepNext/>
              <w:tabs>
                <w:tab w:val="left" w:pos="1134"/>
              </w:tabs>
              <w:suppressAutoHyphens/>
              <w:spacing w:before="80" w:line="200" w:lineRule="exact"/>
              <w:rPr>
                <w:rFonts w:ascii="Times New Roman" w:eastAsia="Times New Roman" w:hAnsi="Times New Roman" w:cs="Times New Roman"/>
                <w:b/>
                <w:lang w:val="fr-CH" w:eastAsia="de-DE"/>
              </w:rPr>
            </w:pPr>
            <w:r w:rsidRPr="002A5193">
              <w:rPr>
                <w:rFonts w:ascii="Times New Roman" w:eastAsia="Times New Roman" w:hAnsi="Times New Roman" w:cs="Times New Roman"/>
                <w:b/>
                <w:lang w:val="fr-CH" w:eastAsia="de-DE"/>
              </w:rPr>
              <w:t>Limite</w:t>
            </w:r>
            <w:r w:rsidR="00B61EFA" w:rsidRPr="002A5193">
              <w:rPr>
                <w:rFonts w:ascii="Times New Roman" w:eastAsia="Times New Roman" w:hAnsi="Times New Roman" w:cs="Times New Roman"/>
                <w:b/>
                <w:lang w:val="fr-CH" w:eastAsia="de-DE"/>
              </w:rPr>
              <w:t xml:space="preserve"> </w:t>
            </w:r>
            <w:r w:rsidR="00B61EFA" w:rsidRPr="003D113A">
              <w:rPr>
                <w:rFonts w:ascii="Times New Roman" w:eastAsia="Times New Roman" w:hAnsi="Times New Roman" w:cs="Times New Roman"/>
                <w:b/>
                <w:lang w:val="it-IT" w:eastAsia="de-DE"/>
              </w:rPr>
              <w:t>tra GI diversi</w:t>
            </w:r>
          </w:p>
        </w:tc>
      </w:tr>
      <w:tr w:rsidR="00386270" w:rsidRPr="00386270" w14:paraId="11EABDDF" w14:textId="77777777" w:rsidTr="00385FBB">
        <w:tc>
          <w:tcPr>
            <w:tcW w:w="794" w:type="dxa"/>
          </w:tcPr>
          <w:p w14:paraId="0C8EFC24" w14:textId="77777777" w:rsidR="00386270" w:rsidRPr="00386270" w:rsidRDefault="00386270" w:rsidP="00386270">
            <w:pPr>
              <w:spacing w:line="80" w:lineRule="exact"/>
              <w:rPr>
                <w:rFonts w:ascii="Times New Roman" w:eastAsia="Times New Roman" w:hAnsi="Times New Roman" w:cs="Times New Roman"/>
                <w:sz w:val="8"/>
                <w:lang w:val="fr-CH" w:eastAsia="de-DE"/>
              </w:rPr>
            </w:pPr>
          </w:p>
        </w:tc>
        <w:tc>
          <w:tcPr>
            <w:tcW w:w="5330" w:type="dxa"/>
          </w:tcPr>
          <w:p w14:paraId="646BAD78" w14:textId="77777777" w:rsidR="00386270" w:rsidRPr="002A5193" w:rsidRDefault="00386270" w:rsidP="00386270">
            <w:pPr>
              <w:spacing w:line="80" w:lineRule="exact"/>
              <w:rPr>
                <w:rFonts w:ascii="Times New Roman" w:eastAsia="Times New Roman" w:hAnsi="Times New Roman" w:cs="Times New Roman"/>
                <w:sz w:val="8"/>
                <w:lang w:val="fr-CH" w:eastAsia="de-DE"/>
              </w:rPr>
            </w:pPr>
          </w:p>
        </w:tc>
      </w:tr>
      <w:tr w:rsidR="00386270" w:rsidRPr="00DC53F8" w14:paraId="28EEE59D" w14:textId="77777777" w:rsidTr="00385FBB">
        <w:tc>
          <w:tcPr>
            <w:tcW w:w="794" w:type="dxa"/>
          </w:tcPr>
          <w:p w14:paraId="7582CF5A" w14:textId="77777777" w:rsidR="00386270" w:rsidRPr="00386270" w:rsidRDefault="00386270" w:rsidP="00386270">
            <w:pPr>
              <w:spacing w:before="80" w:line="200" w:lineRule="exact"/>
              <w:jc w:val="both"/>
              <w:rPr>
                <w:rFonts w:ascii="Times New Roman" w:eastAsia="Times New Roman" w:hAnsi="Times New Roman" w:cs="Times New Roman"/>
                <w:sz w:val="18"/>
                <w:lang w:val="fr-CH" w:eastAsia="de-DE"/>
              </w:rPr>
            </w:pPr>
          </w:p>
        </w:tc>
        <w:tc>
          <w:tcPr>
            <w:tcW w:w="5330" w:type="dxa"/>
          </w:tcPr>
          <w:p w14:paraId="3659AA81" w14:textId="724F9059" w:rsidR="00386270" w:rsidRPr="002A5193" w:rsidRDefault="00B61EFA" w:rsidP="00386270">
            <w:pPr>
              <w:spacing w:before="80" w:line="200" w:lineRule="exact"/>
              <w:jc w:val="both"/>
              <w:rPr>
                <w:rFonts w:ascii="Times New Roman" w:eastAsia="Times New Roman" w:hAnsi="Times New Roman" w:cs="Times New Roman"/>
                <w:sz w:val="18"/>
                <w:lang w:val="it-CH" w:eastAsia="de-DE"/>
              </w:rPr>
            </w:pPr>
            <w:r w:rsidRPr="002A5193">
              <w:rPr>
                <w:rFonts w:ascii="Times New Roman" w:eastAsia="Times New Roman" w:hAnsi="Times New Roman" w:cs="Times New Roman"/>
                <w:sz w:val="18"/>
                <w:lang w:val="it-CH" w:eastAsia="de-DE"/>
              </w:rPr>
              <w:t xml:space="preserve">Il </w:t>
            </w:r>
            <w:r w:rsidR="009F0CE7" w:rsidRPr="002A5193">
              <w:rPr>
                <w:rFonts w:ascii="Times New Roman" w:eastAsia="Times New Roman" w:hAnsi="Times New Roman" w:cs="Times New Roman"/>
                <w:sz w:val="18"/>
                <w:lang w:val="it-CH" w:eastAsia="de-DE"/>
              </w:rPr>
              <w:t>limite</w:t>
            </w:r>
            <w:r w:rsidRPr="002A5193">
              <w:rPr>
                <w:rFonts w:ascii="Times New Roman" w:eastAsia="Times New Roman" w:hAnsi="Times New Roman" w:cs="Times New Roman"/>
                <w:sz w:val="18"/>
                <w:lang w:val="it-CH" w:eastAsia="de-DE"/>
              </w:rPr>
              <w:t xml:space="preserve"> tra GI diversi viene segnalato. Si può rinunciare alla segnalazione, se il </w:t>
            </w:r>
            <w:r w:rsidR="009F0CE7" w:rsidRPr="002A5193">
              <w:rPr>
                <w:rFonts w:ascii="Times New Roman" w:eastAsia="Times New Roman" w:hAnsi="Times New Roman" w:cs="Times New Roman"/>
                <w:sz w:val="18"/>
                <w:lang w:val="it-CH" w:eastAsia="de-DE"/>
              </w:rPr>
              <w:t>limite</w:t>
            </w:r>
            <w:r w:rsidRPr="002A5193">
              <w:rPr>
                <w:rFonts w:ascii="Times New Roman" w:eastAsia="Times New Roman" w:hAnsi="Times New Roman" w:cs="Times New Roman"/>
                <w:sz w:val="18"/>
                <w:lang w:val="it-CH" w:eastAsia="de-DE"/>
              </w:rPr>
              <w:t xml:space="preserve"> è definito nelle prescrizioni d’esercizio e riconoscibile in maniera evidente per il personale</w:t>
            </w:r>
          </w:p>
        </w:tc>
      </w:tr>
      <w:tr w:rsidR="00386270" w:rsidRPr="00DC53F8" w14:paraId="3B22312F" w14:textId="77777777" w:rsidTr="00385FBB">
        <w:tc>
          <w:tcPr>
            <w:tcW w:w="794" w:type="dxa"/>
          </w:tcPr>
          <w:p w14:paraId="6FEB8E33" w14:textId="77777777" w:rsidR="00386270" w:rsidRPr="00485261" w:rsidRDefault="00386270" w:rsidP="00386270">
            <w:pPr>
              <w:spacing w:line="200" w:lineRule="exact"/>
              <w:jc w:val="both"/>
              <w:rPr>
                <w:rFonts w:ascii="Times New Roman" w:eastAsia="Times New Roman" w:hAnsi="Times New Roman" w:cs="Times New Roman"/>
                <w:sz w:val="18"/>
                <w:lang w:val="it-CH" w:eastAsia="de-DE"/>
              </w:rPr>
            </w:pPr>
          </w:p>
        </w:tc>
        <w:tc>
          <w:tcPr>
            <w:tcW w:w="5330" w:type="dxa"/>
          </w:tcPr>
          <w:p w14:paraId="3ABB3662" w14:textId="77777777" w:rsidR="00386270" w:rsidRPr="00485261" w:rsidRDefault="00386270" w:rsidP="00386270">
            <w:pPr>
              <w:spacing w:line="200" w:lineRule="exact"/>
              <w:jc w:val="both"/>
              <w:rPr>
                <w:rFonts w:ascii="Times New Roman" w:eastAsia="Times New Roman" w:hAnsi="Times New Roman" w:cs="Times New Roman"/>
                <w:sz w:val="18"/>
                <w:lang w:val="it-CH" w:eastAsia="de-DE"/>
              </w:rPr>
            </w:pPr>
          </w:p>
        </w:tc>
      </w:tr>
      <w:tr w:rsidR="00386270" w:rsidRPr="00DC53F8" w14:paraId="278C032B" w14:textId="77777777" w:rsidTr="00385FBB">
        <w:tc>
          <w:tcPr>
            <w:tcW w:w="794" w:type="dxa"/>
          </w:tcPr>
          <w:p w14:paraId="29C59AE9" w14:textId="77777777" w:rsidR="00386270" w:rsidRPr="00386270" w:rsidRDefault="00386270" w:rsidP="00386270">
            <w:pPr>
              <w:keepNext/>
              <w:tabs>
                <w:tab w:val="left" w:pos="1134"/>
              </w:tabs>
              <w:suppressAutoHyphens/>
              <w:spacing w:before="80" w:line="200" w:lineRule="exact"/>
              <w:outlineLvl w:val="0"/>
              <w:rPr>
                <w:rFonts w:ascii="Times New Roman" w:eastAsia="Times New Roman" w:hAnsi="Times New Roman" w:cs="Times New Roman"/>
                <w:b/>
                <w:lang w:eastAsia="de-DE"/>
              </w:rPr>
            </w:pPr>
            <w:r w:rsidRPr="00386270">
              <w:rPr>
                <w:rFonts w:ascii="Times New Roman" w:eastAsia="Times New Roman" w:hAnsi="Times New Roman" w:cs="Times New Roman"/>
                <w:b/>
                <w:lang w:eastAsia="de-DE"/>
              </w:rPr>
              <w:t>2.11.3</w:t>
            </w:r>
          </w:p>
        </w:tc>
        <w:tc>
          <w:tcPr>
            <w:tcW w:w="5330" w:type="dxa"/>
          </w:tcPr>
          <w:p w14:paraId="1CD4B763" w14:textId="0973B10A" w:rsidR="00386270" w:rsidRPr="002A5193" w:rsidRDefault="00B61EFA" w:rsidP="00386270">
            <w:pPr>
              <w:keepNext/>
              <w:tabs>
                <w:tab w:val="left" w:pos="1134"/>
              </w:tabs>
              <w:suppressAutoHyphens/>
              <w:spacing w:before="80" w:line="200" w:lineRule="exact"/>
              <w:outlineLvl w:val="0"/>
              <w:rPr>
                <w:rFonts w:ascii="Times New Roman" w:eastAsia="Times New Roman" w:hAnsi="Times New Roman" w:cs="Times New Roman"/>
                <w:b/>
                <w:lang w:val="it-CH" w:eastAsia="de-DE"/>
              </w:rPr>
            </w:pPr>
            <w:r w:rsidRPr="002A5193">
              <w:rPr>
                <w:rFonts w:ascii="Times New Roman" w:eastAsia="Times New Roman" w:hAnsi="Times New Roman" w:cs="Times New Roman"/>
                <w:b/>
                <w:lang w:val="it-CH" w:eastAsia="de-DE"/>
              </w:rPr>
              <w:t xml:space="preserve">Utilizzazione per l’esercizio dei binari di linea e dei </w:t>
            </w:r>
            <w:r>
              <w:rPr>
                <w:rFonts w:ascii="Times New Roman" w:eastAsia="Times New Roman" w:hAnsi="Times New Roman" w:cs="Times New Roman"/>
                <w:b/>
                <w:lang w:val="it-CH" w:eastAsia="de-DE"/>
              </w:rPr>
              <w:t>binari di servizio</w:t>
            </w:r>
            <w:r w:rsidR="00386270" w:rsidRPr="002A5193">
              <w:rPr>
                <w:rFonts w:ascii="Times New Roman" w:eastAsia="Times New Roman" w:hAnsi="Times New Roman" w:cs="Times New Roman"/>
                <w:b/>
                <w:lang w:val="it-CH" w:eastAsia="de-DE"/>
              </w:rPr>
              <w:t xml:space="preserve"> </w:t>
            </w:r>
          </w:p>
        </w:tc>
      </w:tr>
      <w:tr w:rsidR="00386270" w:rsidRPr="00DC53F8" w14:paraId="3C73465C" w14:textId="77777777" w:rsidTr="00385FBB">
        <w:tc>
          <w:tcPr>
            <w:tcW w:w="794" w:type="dxa"/>
          </w:tcPr>
          <w:p w14:paraId="416256EC" w14:textId="77777777" w:rsidR="00386270" w:rsidRPr="002A5193" w:rsidRDefault="00386270" w:rsidP="00386270">
            <w:pPr>
              <w:spacing w:line="80" w:lineRule="exact"/>
              <w:rPr>
                <w:rFonts w:ascii="Times New Roman" w:eastAsia="Times New Roman" w:hAnsi="Times New Roman" w:cs="Times New Roman"/>
                <w:sz w:val="8"/>
                <w:lang w:val="it-CH" w:eastAsia="de-DE"/>
              </w:rPr>
            </w:pPr>
          </w:p>
        </w:tc>
        <w:tc>
          <w:tcPr>
            <w:tcW w:w="5330" w:type="dxa"/>
          </w:tcPr>
          <w:p w14:paraId="74AD6E74" w14:textId="77777777" w:rsidR="00386270" w:rsidRPr="002A5193" w:rsidRDefault="00386270" w:rsidP="00386270">
            <w:pPr>
              <w:spacing w:line="80" w:lineRule="exact"/>
              <w:rPr>
                <w:rFonts w:ascii="Times New Roman" w:eastAsia="Times New Roman" w:hAnsi="Times New Roman" w:cs="Times New Roman"/>
                <w:sz w:val="8"/>
                <w:lang w:val="it-CH" w:eastAsia="de-DE"/>
              </w:rPr>
            </w:pPr>
          </w:p>
        </w:tc>
      </w:tr>
      <w:tr w:rsidR="00386270" w:rsidRPr="00DC53F8" w14:paraId="17AFD137" w14:textId="77777777" w:rsidTr="00385FBB">
        <w:tc>
          <w:tcPr>
            <w:tcW w:w="794" w:type="dxa"/>
          </w:tcPr>
          <w:p w14:paraId="2D5F18C1" w14:textId="77777777" w:rsidR="00386270" w:rsidRPr="002A5193" w:rsidRDefault="00386270" w:rsidP="00386270">
            <w:pPr>
              <w:spacing w:before="80" w:line="200" w:lineRule="exact"/>
              <w:jc w:val="both"/>
              <w:rPr>
                <w:rFonts w:ascii="Times New Roman" w:eastAsia="Times New Roman" w:hAnsi="Times New Roman" w:cs="Times New Roman"/>
                <w:sz w:val="18"/>
                <w:lang w:val="it-CH" w:eastAsia="de-DE"/>
              </w:rPr>
            </w:pPr>
          </w:p>
        </w:tc>
        <w:tc>
          <w:tcPr>
            <w:tcW w:w="5330" w:type="dxa"/>
          </w:tcPr>
          <w:p w14:paraId="5D75127E" w14:textId="7D2D43F4" w:rsidR="00B61EFA" w:rsidRPr="002A5193" w:rsidRDefault="00B61EFA" w:rsidP="00B61EFA">
            <w:pPr>
              <w:autoSpaceDE w:val="0"/>
              <w:autoSpaceDN w:val="0"/>
              <w:adjustRightInd w:val="0"/>
              <w:spacing w:line="240" w:lineRule="auto"/>
              <w:rPr>
                <w:rFonts w:ascii="TimesNewRomanPSMT" w:eastAsia="Times New Roman" w:hAnsi="TimesNewRomanPSMT" w:cs="TimesNewRomanPSMT"/>
                <w:sz w:val="18"/>
                <w:szCs w:val="18"/>
                <w:lang w:val="it-CH" w:eastAsia="de-CH"/>
              </w:rPr>
            </w:pPr>
            <w:r w:rsidRPr="002A5193">
              <w:rPr>
                <w:rFonts w:ascii="TimesNewRomanPSMT" w:eastAsia="Times New Roman" w:hAnsi="TimesNewRomanPSMT" w:cs="TimesNewRomanPSMT"/>
                <w:sz w:val="18"/>
                <w:szCs w:val="18"/>
                <w:lang w:val="it-CH" w:eastAsia="de-CH"/>
              </w:rPr>
              <w:t>L’esercizio di tram si svolge su binari di linea e di servizio. I binari di servizio devono essere designati dai GI nelle prescrizioni d’esercizio.</w:t>
            </w:r>
          </w:p>
          <w:p w14:paraId="68B5EE8B" w14:textId="7D1B9820" w:rsidR="00386270" w:rsidRPr="00485261" w:rsidRDefault="006779F3" w:rsidP="00386270">
            <w:pPr>
              <w:spacing w:before="80" w:line="200" w:lineRule="exact"/>
              <w:jc w:val="both"/>
              <w:rPr>
                <w:rFonts w:ascii="Times New Roman" w:eastAsia="Times New Roman" w:hAnsi="Times New Roman" w:cs="Times New Roman"/>
                <w:sz w:val="18"/>
                <w:lang w:val="it-CH" w:eastAsia="de-DE"/>
              </w:rPr>
            </w:pPr>
            <w:r w:rsidRPr="00485261">
              <w:rPr>
                <w:rFonts w:ascii="Times New Roman" w:eastAsia="Times New Roman" w:hAnsi="Times New Roman" w:cs="Times New Roman"/>
                <w:sz w:val="18"/>
                <w:lang w:val="it-CH" w:eastAsia="de-DE"/>
              </w:rPr>
              <w:t>Come corsa treno circolano di principio le corse nella direzione di marcia regolare su binari di linea. Il GI disciplina le corse treno che passano binari di servizio o che partono o finiscono in binari di servizio.</w:t>
            </w:r>
          </w:p>
          <w:p w14:paraId="268D3E30" w14:textId="05CDB2D2" w:rsidR="00386270" w:rsidRPr="00485261" w:rsidRDefault="006779F3" w:rsidP="00386270">
            <w:pPr>
              <w:spacing w:before="80" w:line="200" w:lineRule="exact"/>
              <w:jc w:val="both"/>
              <w:rPr>
                <w:rFonts w:ascii="Times New Roman" w:eastAsia="Times New Roman" w:hAnsi="Times New Roman" w:cs="Times New Roman"/>
                <w:sz w:val="18"/>
                <w:lang w:val="it-CH" w:eastAsia="de-DE"/>
              </w:rPr>
            </w:pPr>
            <w:r w:rsidRPr="00485261">
              <w:rPr>
                <w:rFonts w:ascii="Times New Roman" w:eastAsia="Times New Roman" w:hAnsi="Times New Roman" w:cs="Times New Roman"/>
                <w:sz w:val="18"/>
                <w:lang w:val="it-CH" w:eastAsia="de-DE"/>
              </w:rPr>
              <w:t>Come movimento di manovra v</w:t>
            </w:r>
            <w:r w:rsidR="00842CE4" w:rsidRPr="00485261">
              <w:rPr>
                <w:rFonts w:ascii="Times New Roman" w:eastAsia="Times New Roman" w:hAnsi="Times New Roman" w:cs="Times New Roman"/>
                <w:sz w:val="18"/>
                <w:lang w:val="it-CH" w:eastAsia="de-DE"/>
              </w:rPr>
              <w:t>anno</w:t>
            </w:r>
            <w:r w:rsidRPr="00485261">
              <w:rPr>
                <w:rFonts w:ascii="Times New Roman" w:eastAsia="Times New Roman" w:hAnsi="Times New Roman" w:cs="Times New Roman"/>
                <w:sz w:val="18"/>
                <w:lang w:val="it-CH" w:eastAsia="de-DE"/>
              </w:rPr>
              <w:t xml:space="preserve"> effettuate</w:t>
            </w:r>
            <w:r w:rsidR="00386270" w:rsidRPr="00485261">
              <w:rPr>
                <w:rFonts w:ascii="Times New Roman" w:eastAsia="Times New Roman" w:hAnsi="Times New Roman" w:cs="Times New Roman"/>
                <w:sz w:val="18"/>
                <w:lang w:val="it-CH" w:eastAsia="de-DE"/>
              </w:rPr>
              <w:t>:</w:t>
            </w:r>
          </w:p>
          <w:p w14:paraId="13977C4D" w14:textId="1606DD9E" w:rsidR="00386270" w:rsidRPr="00485261" w:rsidRDefault="00386270" w:rsidP="00842CE4">
            <w:pPr>
              <w:tabs>
                <w:tab w:val="left" w:pos="567"/>
              </w:tabs>
              <w:spacing w:before="80" w:line="200" w:lineRule="exact"/>
              <w:ind w:left="567" w:hanging="357"/>
              <w:jc w:val="both"/>
              <w:rPr>
                <w:rFonts w:ascii="Times New Roman" w:eastAsia="Times New Roman" w:hAnsi="Times New Roman" w:cs="Times New Roman"/>
                <w:sz w:val="18"/>
                <w:lang w:val="it-CH" w:eastAsia="de-DE"/>
              </w:rPr>
            </w:pPr>
            <w:r w:rsidRPr="00485261">
              <w:rPr>
                <w:rFonts w:ascii="Times New Roman" w:eastAsia="Times New Roman" w:hAnsi="Times New Roman" w:cs="Times New Roman"/>
                <w:sz w:val="18"/>
                <w:lang w:val="it-CH" w:eastAsia="de-DE"/>
              </w:rPr>
              <w:t>–</w:t>
            </w:r>
            <w:r w:rsidRPr="00485261">
              <w:rPr>
                <w:rFonts w:ascii="Times New Roman" w:eastAsia="Times New Roman" w:hAnsi="Times New Roman" w:cs="Times New Roman"/>
                <w:sz w:val="18"/>
                <w:lang w:val="it-CH" w:eastAsia="de-DE"/>
              </w:rPr>
              <w:tab/>
            </w:r>
            <w:r w:rsidR="00842CE4" w:rsidRPr="00485261">
              <w:rPr>
                <w:rFonts w:ascii="Times New Roman" w:eastAsia="Times New Roman" w:hAnsi="Times New Roman" w:cs="Times New Roman"/>
                <w:sz w:val="18"/>
                <w:lang w:val="it-CH" w:eastAsia="de-DE"/>
              </w:rPr>
              <w:t>corse su binari di servizio che non possono essere eseguite come corsa treno, p.es. per la formazione e per lo spostamento di veicoli</w:t>
            </w:r>
          </w:p>
          <w:p w14:paraId="358846AD" w14:textId="46BF38CE" w:rsidR="00386270" w:rsidRPr="00485261" w:rsidRDefault="00386270" w:rsidP="00386270">
            <w:pPr>
              <w:tabs>
                <w:tab w:val="left" w:pos="567"/>
              </w:tabs>
              <w:spacing w:before="80" w:line="200" w:lineRule="exact"/>
              <w:ind w:left="567" w:hanging="357"/>
              <w:jc w:val="both"/>
              <w:rPr>
                <w:rFonts w:ascii="Times New Roman" w:eastAsia="Times New Roman" w:hAnsi="Times New Roman" w:cs="Times New Roman"/>
                <w:sz w:val="18"/>
                <w:lang w:val="it-CH" w:eastAsia="de-DE"/>
              </w:rPr>
            </w:pPr>
            <w:r w:rsidRPr="00485261">
              <w:rPr>
                <w:rFonts w:ascii="Times New Roman" w:eastAsia="Times New Roman" w:hAnsi="Times New Roman" w:cs="Times New Roman"/>
                <w:sz w:val="18"/>
                <w:lang w:val="it-CH" w:eastAsia="de-DE"/>
              </w:rPr>
              <w:t>–</w:t>
            </w:r>
            <w:r w:rsidRPr="00485261">
              <w:rPr>
                <w:rFonts w:ascii="Times New Roman" w:eastAsia="Times New Roman" w:hAnsi="Times New Roman" w:cs="Times New Roman"/>
                <w:sz w:val="18"/>
                <w:lang w:val="it-CH" w:eastAsia="de-DE"/>
              </w:rPr>
              <w:tab/>
            </w:r>
            <w:r w:rsidR="00842CE4" w:rsidRPr="00485261">
              <w:rPr>
                <w:rFonts w:ascii="Times New Roman" w:eastAsia="Times New Roman" w:hAnsi="Times New Roman" w:cs="Times New Roman"/>
                <w:sz w:val="18"/>
                <w:lang w:val="it-CH" w:eastAsia="de-DE"/>
              </w:rPr>
              <w:t>corse su binari sbarrati</w:t>
            </w:r>
          </w:p>
          <w:p w14:paraId="480C373C" w14:textId="4ABE8029" w:rsidR="00386270" w:rsidRPr="00485261" w:rsidRDefault="00386270" w:rsidP="00386270">
            <w:pPr>
              <w:tabs>
                <w:tab w:val="left" w:pos="567"/>
              </w:tabs>
              <w:spacing w:before="80" w:line="200" w:lineRule="exact"/>
              <w:ind w:left="567" w:hanging="357"/>
              <w:jc w:val="both"/>
              <w:rPr>
                <w:rFonts w:ascii="Times New Roman" w:eastAsia="Times New Roman" w:hAnsi="Times New Roman" w:cs="Times New Roman"/>
                <w:sz w:val="18"/>
                <w:lang w:val="it-CH" w:eastAsia="de-DE"/>
              </w:rPr>
            </w:pPr>
            <w:r w:rsidRPr="00485261">
              <w:rPr>
                <w:rFonts w:ascii="Times New Roman" w:eastAsia="Times New Roman" w:hAnsi="Times New Roman" w:cs="Times New Roman"/>
                <w:sz w:val="18"/>
                <w:lang w:val="it-CH" w:eastAsia="de-DE"/>
              </w:rPr>
              <w:t>–</w:t>
            </w:r>
            <w:r w:rsidRPr="00485261">
              <w:rPr>
                <w:rFonts w:ascii="Times New Roman" w:eastAsia="Times New Roman" w:hAnsi="Times New Roman" w:cs="Times New Roman"/>
                <w:sz w:val="18"/>
                <w:lang w:val="it-CH" w:eastAsia="de-DE"/>
              </w:rPr>
              <w:tab/>
            </w:r>
            <w:r w:rsidR="00842CE4" w:rsidRPr="00485261">
              <w:rPr>
                <w:rFonts w:ascii="Times New Roman" w:eastAsia="Times New Roman" w:hAnsi="Times New Roman" w:cs="Times New Roman"/>
                <w:sz w:val="18"/>
                <w:lang w:val="it-CH" w:eastAsia="de-DE"/>
              </w:rPr>
              <w:t>corse su binari di linea contrariamente alla direzione di marcia regolare.</w:t>
            </w:r>
          </w:p>
        </w:tc>
      </w:tr>
      <w:tr w:rsidR="00386270" w:rsidRPr="00DC53F8" w14:paraId="2ADABCEF" w14:textId="77777777" w:rsidTr="00385FBB">
        <w:tc>
          <w:tcPr>
            <w:tcW w:w="794" w:type="dxa"/>
          </w:tcPr>
          <w:p w14:paraId="4EF9EB58" w14:textId="77777777" w:rsidR="00386270" w:rsidRPr="00485261" w:rsidRDefault="00386270" w:rsidP="00386270">
            <w:pPr>
              <w:spacing w:line="200" w:lineRule="exact"/>
              <w:jc w:val="both"/>
              <w:rPr>
                <w:rFonts w:ascii="Times New Roman" w:eastAsia="Times New Roman" w:hAnsi="Times New Roman" w:cs="Times New Roman"/>
                <w:sz w:val="18"/>
                <w:lang w:val="it-CH" w:eastAsia="de-DE"/>
              </w:rPr>
            </w:pPr>
          </w:p>
        </w:tc>
        <w:tc>
          <w:tcPr>
            <w:tcW w:w="5330" w:type="dxa"/>
          </w:tcPr>
          <w:p w14:paraId="64C669EE" w14:textId="77777777" w:rsidR="00386270" w:rsidRPr="00485261" w:rsidRDefault="00386270" w:rsidP="00386270">
            <w:pPr>
              <w:spacing w:line="200" w:lineRule="exact"/>
              <w:jc w:val="both"/>
              <w:rPr>
                <w:rFonts w:ascii="Times New Roman" w:eastAsia="Times New Roman" w:hAnsi="Times New Roman" w:cs="Times New Roman"/>
                <w:sz w:val="18"/>
                <w:lang w:val="it-CH" w:eastAsia="de-DE"/>
              </w:rPr>
            </w:pPr>
          </w:p>
        </w:tc>
      </w:tr>
      <w:tr w:rsidR="00386270" w:rsidRPr="00386270" w14:paraId="0747C73C" w14:textId="77777777" w:rsidTr="00385FBB">
        <w:tc>
          <w:tcPr>
            <w:tcW w:w="794" w:type="dxa"/>
          </w:tcPr>
          <w:p w14:paraId="248EDEC3" w14:textId="77777777" w:rsidR="00386270" w:rsidRPr="00485261" w:rsidRDefault="00386270" w:rsidP="00386270">
            <w:pPr>
              <w:keepNext/>
              <w:tabs>
                <w:tab w:val="left" w:pos="1134"/>
              </w:tabs>
              <w:suppressAutoHyphens/>
              <w:spacing w:before="80" w:line="200" w:lineRule="exact"/>
              <w:outlineLvl w:val="0"/>
              <w:rPr>
                <w:rFonts w:ascii="Times New Roman" w:eastAsia="Times New Roman" w:hAnsi="Times New Roman" w:cs="Times New Roman"/>
                <w:b/>
                <w:lang w:val="fr-CH" w:eastAsia="de-DE"/>
              </w:rPr>
            </w:pPr>
            <w:r w:rsidRPr="00485261">
              <w:rPr>
                <w:rFonts w:ascii="Times New Roman" w:eastAsia="Times New Roman" w:hAnsi="Times New Roman" w:cs="Times New Roman"/>
                <w:b/>
                <w:lang w:val="fr-CH" w:eastAsia="de-DE"/>
              </w:rPr>
              <w:t>2.11.4</w:t>
            </w:r>
          </w:p>
        </w:tc>
        <w:tc>
          <w:tcPr>
            <w:tcW w:w="5330" w:type="dxa"/>
          </w:tcPr>
          <w:p w14:paraId="1804B2B0" w14:textId="152F569F" w:rsidR="00386270" w:rsidRPr="00485261" w:rsidRDefault="00877B83" w:rsidP="00386270">
            <w:pPr>
              <w:keepNext/>
              <w:tabs>
                <w:tab w:val="left" w:pos="1134"/>
              </w:tabs>
              <w:suppressAutoHyphens/>
              <w:spacing w:before="80" w:line="200" w:lineRule="exact"/>
              <w:outlineLvl w:val="0"/>
              <w:rPr>
                <w:rFonts w:ascii="Times New Roman" w:eastAsia="Times New Roman" w:hAnsi="Times New Roman" w:cs="Times New Roman"/>
                <w:b/>
                <w:lang w:val="fr-CH" w:eastAsia="de-DE"/>
              </w:rPr>
            </w:pPr>
            <w:r w:rsidRPr="003D113A">
              <w:rPr>
                <w:rFonts w:ascii="Times New Roman" w:eastAsia="Times New Roman" w:hAnsi="Times New Roman" w:cs="Times New Roman"/>
                <w:b/>
                <w:lang w:val="it-CH" w:eastAsia="de-DE"/>
              </w:rPr>
              <w:t>Diritto di precedenza</w:t>
            </w:r>
          </w:p>
        </w:tc>
      </w:tr>
      <w:tr w:rsidR="00386270" w:rsidRPr="00386270" w14:paraId="4CF9C93B" w14:textId="77777777" w:rsidTr="00385FBB">
        <w:tc>
          <w:tcPr>
            <w:tcW w:w="794" w:type="dxa"/>
          </w:tcPr>
          <w:p w14:paraId="67B2EC3C" w14:textId="77777777" w:rsidR="00386270" w:rsidRPr="00485261" w:rsidRDefault="00386270" w:rsidP="00386270">
            <w:pPr>
              <w:spacing w:line="80" w:lineRule="exact"/>
              <w:rPr>
                <w:rFonts w:ascii="Times New Roman" w:eastAsia="Times New Roman" w:hAnsi="Times New Roman" w:cs="Times New Roman"/>
                <w:sz w:val="8"/>
                <w:lang w:val="fr-CH" w:eastAsia="de-DE"/>
              </w:rPr>
            </w:pPr>
          </w:p>
        </w:tc>
        <w:tc>
          <w:tcPr>
            <w:tcW w:w="5330" w:type="dxa"/>
          </w:tcPr>
          <w:p w14:paraId="561DB6C7" w14:textId="77777777" w:rsidR="00386270" w:rsidRPr="00485261" w:rsidRDefault="00386270" w:rsidP="00386270">
            <w:pPr>
              <w:spacing w:line="80" w:lineRule="exact"/>
              <w:rPr>
                <w:rFonts w:ascii="Times New Roman" w:eastAsia="Times New Roman" w:hAnsi="Times New Roman" w:cs="Times New Roman"/>
                <w:sz w:val="8"/>
                <w:lang w:val="fr-CH" w:eastAsia="de-DE"/>
              </w:rPr>
            </w:pPr>
          </w:p>
        </w:tc>
      </w:tr>
      <w:tr w:rsidR="00386270" w:rsidRPr="00DC53F8" w14:paraId="2E4BEA07" w14:textId="77777777" w:rsidTr="00385FBB">
        <w:tc>
          <w:tcPr>
            <w:tcW w:w="794" w:type="dxa"/>
          </w:tcPr>
          <w:p w14:paraId="25A9CD94" w14:textId="77777777" w:rsidR="00386270" w:rsidRPr="00485261" w:rsidRDefault="00386270" w:rsidP="00386270">
            <w:pPr>
              <w:spacing w:before="80" w:line="200" w:lineRule="exact"/>
              <w:jc w:val="both"/>
              <w:rPr>
                <w:rFonts w:ascii="Times New Roman" w:eastAsia="Times New Roman" w:hAnsi="Times New Roman" w:cs="Times New Roman"/>
                <w:sz w:val="18"/>
                <w:lang w:val="fr-CH" w:eastAsia="de-DE"/>
              </w:rPr>
            </w:pPr>
          </w:p>
        </w:tc>
        <w:tc>
          <w:tcPr>
            <w:tcW w:w="5330" w:type="dxa"/>
          </w:tcPr>
          <w:p w14:paraId="7E4064E1" w14:textId="450C160F" w:rsidR="00386270" w:rsidRPr="00485261" w:rsidRDefault="00877B83" w:rsidP="00386270">
            <w:pPr>
              <w:spacing w:before="80" w:line="200" w:lineRule="exact"/>
              <w:jc w:val="both"/>
              <w:rPr>
                <w:rFonts w:ascii="Times New Roman" w:eastAsia="Times New Roman" w:hAnsi="Times New Roman" w:cs="Times New Roman"/>
                <w:sz w:val="18"/>
                <w:lang w:val="it-CH" w:eastAsia="de-DE"/>
              </w:rPr>
            </w:pPr>
            <w:r w:rsidRPr="00485261">
              <w:rPr>
                <w:rFonts w:ascii="Times New Roman" w:eastAsia="Times New Roman" w:hAnsi="Times New Roman" w:cs="Times New Roman"/>
                <w:sz w:val="18"/>
                <w:lang w:val="it-CH" w:eastAsia="de-DE"/>
              </w:rPr>
              <w:t>Le corse sul binario di linea hanno la precedenza alle corse dal binario di servizio.</w:t>
            </w:r>
          </w:p>
          <w:p w14:paraId="076AFBD6" w14:textId="2E28FEBE" w:rsidR="00386270" w:rsidRPr="00485261" w:rsidRDefault="00877B83" w:rsidP="00386270">
            <w:pPr>
              <w:spacing w:before="80" w:line="200" w:lineRule="exact"/>
              <w:jc w:val="both"/>
              <w:rPr>
                <w:rFonts w:ascii="Times New Roman" w:eastAsia="Times New Roman" w:hAnsi="Times New Roman" w:cs="Times New Roman"/>
                <w:sz w:val="18"/>
                <w:lang w:val="it-CH" w:eastAsia="de-DE"/>
              </w:rPr>
            </w:pPr>
            <w:r w:rsidRPr="00485261">
              <w:rPr>
                <w:rFonts w:ascii="Times New Roman" w:eastAsia="Times New Roman" w:hAnsi="Times New Roman" w:cs="Times New Roman"/>
                <w:sz w:val="18"/>
                <w:lang w:val="it-CH" w:eastAsia="de-DE"/>
              </w:rPr>
              <w:t xml:space="preserve">Tra binari paritari ha precedenza la corsa proveniente da destra se non </w:t>
            </w:r>
            <w:r w:rsidR="00F378BE" w:rsidRPr="00485261">
              <w:rPr>
                <w:rFonts w:ascii="Times New Roman" w:eastAsia="Times New Roman" w:hAnsi="Times New Roman" w:cs="Times New Roman"/>
                <w:sz w:val="18"/>
                <w:lang w:val="it-CH" w:eastAsia="de-DE"/>
              </w:rPr>
              <w:t>vanno applicate regole specifiche locali.</w:t>
            </w:r>
          </w:p>
        </w:tc>
      </w:tr>
      <w:tr w:rsidR="00386270" w:rsidRPr="00DC53F8" w14:paraId="3E12251E" w14:textId="77777777" w:rsidTr="00385FBB">
        <w:tc>
          <w:tcPr>
            <w:tcW w:w="794" w:type="dxa"/>
          </w:tcPr>
          <w:p w14:paraId="315DEB9B" w14:textId="77777777" w:rsidR="00386270" w:rsidRPr="00485261" w:rsidRDefault="00386270" w:rsidP="00386270">
            <w:pPr>
              <w:spacing w:line="200" w:lineRule="exact"/>
              <w:jc w:val="both"/>
              <w:rPr>
                <w:rFonts w:ascii="Times New Roman" w:eastAsia="Times New Roman" w:hAnsi="Times New Roman" w:cs="Times New Roman"/>
                <w:sz w:val="18"/>
                <w:lang w:val="it-CH" w:eastAsia="de-DE"/>
              </w:rPr>
            </w:pPr>
          </w:p>
        </w:tc>
        <w:tc>
          <w:tcPr>
            <w:tcW w:w="5330" w:type="dxa"/>
          </w:tcPr>
          <w:p w14:paraId="7B2463B6" w14:textId="77777777" w:rsidR="00386270" w:rsidRPr="00485261" w:rsidRDefault="00386270" w:rsidP="00386270">
            <w:pPr>
              <w:spacing w:line="200" w:lineRule="exact"/>
              <w:jc w:val="both"/>
              <w:rPr>
                <w:rFonts w:ascii="Times New Roman" w:eastAsia="Times New Roman" w:hAnsi="Times New Roman" w:cs="Times New Roman"/>
                <w:sz w:val="18"/>
                <w:lang w:val="it-CH" w:eastAsia="de-DE"/>
              </w:rPr>
            </w:pPr>
          </w:p>
        </w:tc>
      </w:tr>
      <w:tr w:rsidR="00386270" w:rsidRPr="00386270" w14:paraId="05BD4CB6" w14:textId="77777777" w:rsidTr="00385FBB">
        <w:tc>
          <w:tcPr>
            <w:tcW w:w="794" w:type="dxa"/>
          </w:tcPr>
          <w:p w14:paraId="5926CE3B" w14:textId="77777777" w:rsidR="00386270" w:rsidRPr="00386270" w:rsidRDefault="00386270" w:rsidP="00485261">
            <w:pPr>
              <w:pStyle w:val="TitelAnh1"/>
            </w:pPr>
            <w:r w:rsidRPr="00386270">
              <w:t>2.11.5</w:t>
            </w:r>
          </w:p>
        </w:tc>
        <w:tc>
          <w:tcPr>
            <w:tcW w:w="5330" w:type="dxa"/>
          </w:tcPr>
          <w:p w14:paraId="40C2A193" w14:textId="77777777" w:rsidR="00386270" w:rsidRPr="00386270" w:rsidRDefault="00385FBB" w:rsidP="003D113A">
            <w:pPr>
              <w:keepNext/>
              <w:tabs>
                <w:tab w:val="left" w:pos="1134"/>
              </w:tabs>
              <w:suppressAutoHyphens/>
              <w:spacing w:before="80" w:line="200" w:lineRule="exact"/>
              <w:outlineLvl w:val="0"/>
              <w:rPr>
                <w:lang w:val="fr-CH"/>
              </w:rPr>
            </w:pPr>
            <w:r w:rsidRPr="003D113A">
              <w:rPr>
                <w:rFonts w:ascii="Times New Roman" w:eastAsia="Times New Roman" w:hAnsi="Times New Roman" w:cs="Times New Roman"/>
                <w:b/>
                <w:lang w:val="it-CH" w:eastAsia="de-DE"/>
              </w:rPr>
              <w:t>Sezioni con segnali principali</w:t>
            </w:r>
          </w:p>
        </w:tc>
      </w:tr>
      <w:tr w:rsidR="00386270" w:rsidRPr="00386270" w14:paraId="75D9335C" w14:textId="77777777" w:rsidTr="00385FBB">
        <w:tc>
          <w:tcPr>
            <w:tcW w:w="794" w:type="dxa"/>
          </w:tcPr>
          <w:p w14:paraId="4A34A075" w14:textId="77777777" w:rsidR="00386270" w:rsidRPr="00386270" w:rsidRDefault="00386270" w:rsidP="00386270">
            <w:pPr>
              <w:spacing w:line="80" w:lineRule="exact"/>
              <w:rPr>
                <w:rFonts w:ascii="Times New Roman" w:eastAsia="Times New Roman" w:hAnsi="Times New Roman" w:cs="Times New Roman"/>
                <w:sz w:val="8"/>
                <w:lang w:val="fr-CH" w:eastAsia="de-DE"/>
              </w:rPr>
            </w:pPr>
          </w:p>
        </w:tc>
        <w:tc>
          <w:tcPr>
            <w:tcW w:w="5330" w:type="dxa"/>
          </w:tcPr>
          <w:p w14:paraId="5FFC8723" w14:textId="77777777" w:rsidR="00386270" w:rsidRPr="00386270" w:rsidRDefault="00386270" w:rsidP="00386270">
            <w:pPr>
              <w:spacing w:line="80" w:lineRule="exact"/>
              <w:rPr>
                <w:rFonts w:ascii="Times New Roman" w:eastAsia="Times New Roman" w:hAnsi="Times New Roman" w:cs="Times New Roman"/>
                <w:sz w:val="8"/>
                <w:lang w:val="fr-CH" w:eastAsia="de-DE"/>
              </w:rPr>
            </w:pPr>
          </w:p>
        </w:tc>
      </w:tr>
      <w:tr w:rsidR="00386270" w:rsidRPr="00DC53F8" w14:paraId="21806461" w14:textId="77777777" w:rsidTr="00385FBB">
        <w:tc>
          <w:tcPr>
            <w:tcW w:w="794" w:type="dxa"/>
          </w:tcPr>
          <w:p w14:paraId="289454F9" w14:textId="77777777" w:rsidR="00386270" w:rsidRPr="00386270" w:rsidRDefault="00386270" w:rsidP="00485261">
            <w:pPr>
              <w:pStyle w:val="Absatz"/>
            </w:pPr>
          </w:p>
        </w:tc>
        <w:tc>
          <w:tcPr>
            <w:tcW w:w="5330" w:type="dxa"/>
          </w:tcPr>
          <w:p w14:paraId="5D8C945F" w14:textId="77777777" w:rsidR="00385FBB" w:rsidRDefault="00385FBB" w:rsidP="00385FBB">
            <w:pPr>
              <w:pStyle w:val="Absatz"/>
              <w:rPr>
                <w:lang w:val="it-IT"/>
              </w:rPr>
            </w:pPr>
            <w:r w:rsidRPr="00485261">
              <w:rPr>
                <w:lang w:val="it-IT"/>
              </w:rPr>
              <w:t xml:space="preserve">Le sezioni sulle quali il consenso per la corsa viene dato mediante segnali principali, devono essere gestite di principio secondo le norme dell’esercizio ferroviario. </w:t>
            </w:r>
          </w:p>
          <w:p w14:paraId="7524D806" w14:textId="74CDEF56" w:rsidR="00386270" w:rsidRPr="00485261" w:rsidRDefault="00385FBB" w:rsidP="00485261">
            <w:pPr>
              <w:pStyle w:val="Absatz"/>
              <w:rPr>
                <w:lang w:val="it-IT"/>
              </w:rPr>
            </w:pPr>
            <w:r w:rsidRPr="00485261">
              <w:rPr>
                <w:lang w:val="it-IT"/>
              </w:rPr>
              <w:t xml:space="preserve">Queste sezioni possono essere gestite in alternativa in esercizio di tram, purché ciò </w:t>
            </w:r>
            <w:r w:rsidR="00A65E19">
              <w:rPr>
                <w:lang w:val="it-IT"/>
              </w:rPr>
              <w:t>corrisponde al concetto d’</w:t>
            </w:r>
            <w:r w:rsidRPr="00485261">
              <w:rPr>
                <w:lang w:val="it-IT"/>
              </w:rPr>
              <w:t>esercizio</w:t>
            </w:r>
            <w:r w:rsidR="00A65E19">
              <w:rPr>
                <w:lang w:val="it-IT"/>
              </w:rPr>
              <w:t xml:space="preserve"> del GI</w:t>
            </w:r>
            <w:r w:rsidRPr="00485261">
              <w:rPr>
                <w:lang w:val="it-IT"/>
              </w:rPr>
              <w:t xml:space="preserve">. Le prescrizioni d’esercizio necessarie a questo riguardo devono essere allestite dai GI insieme alle ITF, tenendo in considerazione per quanto opportuno </w:t>
            </w:r>
            <w:r w:rsidR="00A65E19">
              <w:rPr>
                <w:lang w:val="it-IT"/>
              </w:rPr>
              <w:t>la concezione</w:t>
            </w:r>
            <w:r w:rsidRPr="00485261">
              <w:rPr>
                <w:lang w:val="it-IT"/>
              </w:rPr>
              <w:t xml:space="preserve"> dell’esercizio ferroviario.</w:t>
            </w:r>
            <w:r w:rsidR="00A65E19">
              <w:rPr>
                <w:lang w:val="it-IT"/>
              </w:rPr>
              <w:t xml:space="preserve"> Ciò significa innanzitutto che il significato essenziale delle immagini di segnali al segnale principale </w:t>
            </w:r>
            <w:r w:rsidR="00A85F96">
              <w:rPr>
                <w:lang w:val="it-IT"/>
              </w:rPr>
              <w:t>corrisponde</w:t>
            </w:r>
            <w:r w:rsidR="00A65E19">
              <w:rPr>
                <w:lang w:val="it-IT"/>
              </w:rPr>
              <w:t xml:space="preserve"> </w:t>
            </w:r>
            <w:r w:rsidR="00A85F96">
              <w:rPr>
                <w:lang w:val="it-IT"/>
              </w:rPr>
              <w:t>a</w:t>
            </w:r>
            <w:r w:rsidR="00A65E19">
              <w:rPr>
                <w:lang w:val="it-IT"/>
              </w:rPr>
              <w:t xml:space="preserve"> quello dell’esercizio ferroviario.</w:t>
            </w:r>
          </w:p>
        </w:tc>
      </w:tr>
      <w:tr w:rsidR="00386270" w:rsidRPr="00DC53F8" w14:paraId="20511DA1" w14:textId="77777777" w:rsidTr="00385FBB">
        <w:tc>
          <w:tcPr>
            <w:tcW w:w="794" w:type="dxa"/>
          </w:tcPr>
          <w:p w14:paraId="55979D00" w14:textId="77777777" w:rsidR="00386270" w:rsidRPr="00485261" w:rsidRDefault="00386270" w:rsidP="00386270">
            <w:pPr>
              <w:spacing w:line="200" w:lineRule="exact"/>
              <w:jc w:val="both"/>
              <w:rPr>
                <w:rFonts w:ascii="Times New Roman" w:eastAsia="Times New Roman" w:hAnsi="Times New Roman" w:cs="Times New Roman"/>
                <w:sz w:val="18"/>
                <w:lang w:val="it-IT" w:eastAsia="de-DE"/>
              </w:rPr>
            </w:pPr>
          </w:p>
        </w:tc>
        <w:tc>
          <w:tcPr>
            <w:tcW w:w="5330" w:type="dxa"/>
          </w:tcPr>
          <w:p w14:paraId="346EF8F2" w14:textId="77777777" w:rsidR="00386270" w:rsidRPr="00485261" w:rsidRDefault="00386270" w:rsidP="00386270">
            <w:pPr>
              <w:spacing w:line="200" w:lineRule="exact"/>
              <w:jc w:val="both"/>
              <w:rPr>
                <w:rFonts w:ascii="Times New Roman" w:eastAsia="Times New Roman" w:hAnsi="Times New Roman" w:cs="Times New Roman"/>
                <w:sz w:val="18"/>
                <w:lang w:val="it-IT" w:eastAsia="de-DE"/>
              </w:rPr>
            </w:pPr>
          </w:p>
        </w:tc>
      </w:tr>
    </w:tbl>
    <w:p w14:paraId="62EA686D" w14:textId="77777777" w:rsidR="00386270" w:rsidRPr="00485261" w:rsidRDefault="00386270" w:rsidP="00386270">
      <w:pPr>
        <w:spacing w:before="60" w:line="20" w:lineRule="exact"/>
        <w:rPr>
          <w:rFonts w:ascii="Times New Roman" w:eastAsia="Times New Roman" w:hAnsi="Times New Roman" w:cs="Times New Roman"/>
          <w:b/>
          <w:bCs/>
          <w:color w:val="00FF00"/>
          <w:sz w:val="290"/>
          <w:szCs w:val="290"/>
          <w:lang w:val="it-IT" w:eastAsia="de-DE"/>
        </w:rPr>
      </w:pPr>
      <w:r w:rsidRPr="00485261">
        <w:rPr>
          <w:rFonts w:ascii="Times New Roman" w:hAnsi="Times New Roman" w:cs="Times New Roman"/>
          <w:b/>
          <w:bCs/>
          <w:color w:val="00FF00"/>
          <w:sz w:val="290"/>
          <w:szCs w:val="290"/>
          <w:lang w:val="it-IT" w:eastAsia="de-DE"/>
        </w:rP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386270" w:rsidRPr="00DC53F8" w14:paraId="0992F374" w14:textId="77777777" w:rsidTr="003D37FD">
        <w:tc>
          <w:tcPr>
            <w:tcW w:w="794" w:type="dxa"/>
          </w:tcPr>
          <w:p w14:paraId="55B50D9D" w14:textId="77777777" w:rsidR="00386270" w:rsidRPr="00386270" w:rsidRDefault="00386270" w:rsidP="00485261">
            <w:pPr>
              <w:pStyle w:val="TitelAnh1"/>
            </w:pPr>
            <w:r w:rsidRPr="00386270">
              <w:t>2.11.6</w:t>
            </w:r>
          </w:p>
        </w:tc>
        <w:tc>
          <w:tcPr>
            <w:tcW w:w="5330" w:type="dxa"/>
          </w:tcPr>
          <w:p w14:paraId="1DD82F15" w14:textId="77777777" w:rsidR="00386270" w:rsidRPr="00485261" w:rsidRDefault="00385FBB" w:rsidP="00485261">
            <w:pPr>
              <w:pStyle w:val="TitelAnh1"/>
              <w:rPr>
                <w:b w:val="0"/>
                <w:lang w:val="it-IT"/>
              </w:rPr>
            </w:pPr>
            <w:r w:rsidRPr="00485261">
              <w:rPr>
                <w:lang w:val="it-IT"/>
              </w:rPr>
              <w:t>Indicatori di vincolo agli scambi</w:t>
            </w:r>
          </w:p>
        </w:tc>
      </w:tr>
      <w:tr w:rsidR="00386270" w:rsidRPr="00DC53F8" w14:paraId="6FF8A3FF" w14:textId="77777777" w:rsidTr="003D37FD">
        <w:tc>
          <w:tcPr>
            <w:tcW w:w="794" w:type="dxa"/>
          </w:tcPr>
          <w:p w14:paraId="65924CCE" w14:textId="77777777" w:rsidR="00386270" w:rsidRPr="00485261" w:rsidRDefault="00386270" w:rsidP="00386270">
            <w:pPr>
              <w:spacing w:line="80" w:lineRule="exact"/>
              <w:rPr>
                <w:rFonts w:ascii="Times New Roman" w:eastAsia="Times New Roman" w:hAnsi="Times New Roman" w:cs="Times New Roman"/>
                <w:sz w:val="8"/>
                <w:lang w:val="it-IT" w:eastAsia="de-DE"/>
              </w:rPr>
            </w:pPr>
          </w:p>
        </w:tc>
        <w:tc>
          <w:tcPr>
            <w:tcW w:w="5330" w:type="dxa"/>
          </w:tcPr>
          <w:p w14:paraId="3899665C" w14:textId="77777777" w:rsidR="00386270" w:rsidRPr="00485261" w:rsidRDefault="00386270" w:rsidP="00386270">
            <w:pPr>
              <w:spacing w:line="80" w:lineRule="exact"/>
              <w:rPr>
                <w:rFonts w:ascii="Times New Roman" w:eastAsia="Times New Roman" w:hAnsi="Times New Roman" w:cs="Times New Roman"/>
                <w:sz w:val="8"/>
                <w:lang w:val="it-IT" w:eastAsia="de-DE"/>
              </w:rPr>
            </w:pPr>
          </w:p>
        </w:tc>
      </w:tr>
      <w:tr w:rsidR="00386270" w:rsidRPr="00DC53F8" w14:paraId="04A07CFB" w14:textId="77777777" w:rsidTr="003D37FD">
        <w:tc>
          <w:tcPr>
            <w:tcW w:w="794" w:type="dxa"/>
          </w:tcPr>
          <w:p w14:paraId="30B85FE7" w14:textId="77777777" w:rsidR="00386270" w:rsidRPr="00485261" w:rsidRDefault="00386270" w:rsidP="00485261">
            <w:pPr>
              <w:pStyle w:val="Absatz"/>
              <w:rPr>
                <w:lang w:val="it-CH"/>
              </w:rPr>
            </w:pPr>
          </w:p>
        </w:tc>
        <w:tc>
          <w:tcPr>
            <w:tcW w:w="5330" w:type="dxa"/>
          </w:tcPr>
          <w:p w14:paraId="2C43FAE9" w14:textId="77777777" w:rsidR="00385FBB" w:rsidRPr="00485261" w:rsidRDefault="00385FBB" w:rsidP="00485261">
            <w:pPr>
              <w:pStyle w:val="Absatz"/>
              <w:rPr>
                <w:lang w:val="it-CH"/>
              </w:rPr>
            </w:pPr>
            <w:r w:rsidRPr="00485261">
              <w:rPr>
                <w:lang w:val="it-CH"/>
              </w:rPr>
              <w:t xml:space="preserve">I GI devono fissare nelle prescrizioni d’esercizio le corse che devono osservare un indicatore di vincolo per determinati scambi. </w:t>
            </w:r>
          </w:p>
          <w:p w14:paraId="46FD75E4" w14:textId="77777777" w:rsidR="00386270" w:rsidRPr="00485261" w:rsidRDefault="00385FBB" w:rsidP="00485261">
            <w:pPr>
              <w:pStyle w:val="Absatz"/>
              <w:rPr>
                <w:lang w:val="it-CH"/>
              </w:rPr>
            </w:pPr>
            <w:r w:rsidRPr="00485261">
              <w:rPr>
                <w:lang w:val="it-CH"/>
              </w:rPr>
              <w:t>La disposizione va formulata nel modo più generico possibile, affinché durante la circolazione il MAC e il CMAN possano riconoscere chiaramente in ogni momento su quali scambi dev’essere presente un indicatore di vincolo e su quali no.</w:t>
            </w:r>
          </w:p>
        </w:tc>
      </w:tr>
      <w:tr w:rsidR="00386270" w:rsidRPr="00DC53F8" w14:paraId="071A186C" w14:textId="77777777" w:rsidTr="003D37FD">
        <w:tc>
          <w:tcPr>
            <w:tcW w:w="794" w:type="dxa"/>
          </w:tcPr>
          <w:p w14:paraId="1BE751CC" w14:textId="77777777" w:rsidR="00386270" w:rsidRPr="00485261" w:rsidRDefault="00386270" w:rsidP="00485261">
            <w:pPr>
              <w:pStyle w:val="Absatz09pt"/>
              <w:rPr>
                <w:lang w:val="it-CH"/>
              </w:rPr>
            </w:pPr>
          </w:p>
        </w:tc>
        <w:tc>
          <w:tcPr>
            <w:tcW w:w="5330" w:type="dxa"/>
          </w:tcPr>
          <w:p w14:paraId="1439C3D2" w14:textId="77777777" w:rsidR="00386270" w:rsidRPr="00485261" w:rsidRDefault="00386270" w:rsidP="00485261">
            <w:pPr>
              <w:pStyle w:val="Absatz09pt"/>
              <w:rPr>
                <w:lang w:val="it-CH"/>
              </w:rPr>
            </w:pPr>
          </w:p>
        </w:tc>
      </w:tr>
      <w:tr w:rsidR="00386270" w:rsidRPr="00DC53F8" w14:paraId="7C8AF406" w14:textId="77777777" w:rsidTr="003D37FD">
        <w:tc>
          <w:tcPr>
            <w:tcW w:w="794" w:type="dxa"/>
          </w:tcPr>
          <w:p w14:paraId="0F27A581" w14:textId="77777777" w:rsidR="00386270" w:rsidRPr="00485261" w:rsidRDefault="00386270" w:rsidP="00485261">
            <w:pPr>
              <w:pStyle w:val="TitelAnh1"/>
              <w:rPr>
                <w:b w:val="0"/>
                <w:lang w:val="it-IT"/>
              </w:rPr>
            </w:pPr>
            <w:r w:rsidRPr="00485261">
              <w:rPr>
                <w:lang w:val="it-IT"/>
              </w:rPr>
              <w:t>2.11.7</w:t>
            </w:r>
          </w:p>
        </w:tc>
        <w:tc>
          <w:tcPr>
            <w:tcW w:w="5330" w:type="dxa"/>
          </w:tcPr>
          <w:p w14:paraId="7F04F72A" w14:textId="03821903" w:rsidR="00386270" w:rsidRPr="00485261" w:rsidRDefault="00385FBB" w:rsidP="00485261">
            <w:pPr>
              <w:pStyle w:val="TitelAnh1"/>
              <w:rPr>
                <w:b w:val="0"/>
                <w:lang w:val="it-IT"/>
              </w:rPr>
            </w:pPr>
            <w:r w:rsidRPr="00485261">
              <w:rPr>
                <w:lang w:val="it-IT"/>
              </w:rPr>
              <w:t xml:space="preserve">Applicazione delle </w:t>
            </w:r>
            <w:r w:rsidR="00872946">
              <w:rPr>
                <w:lang w:val="it-IT"/>
              </w:rPr>
              <w:t>PCT</w:t>
            </w:r>
            <w:r w:rsidRPr="00485261">
              <w:rPr>
                <w:lang w:val="it-IT"/>
              </w:rPr>
              <w:t xml:space="preserve"> in esercizio di tram</w:t>
            </w:r>
          </w:p>
        </w:tc>
      </w:tr>
      <w:tr w:rsidR="00386270" w:rsidRPr="00DC53F8" w14:paraId="0026C3DD" w14:textId="77777777" w:rsidTr="003D37FD">
        <w:tc>
          <w:tcPr>
            <w:tcW w:w="794" w:type="dxa"/>
          </w:tcPr>
          <w:p w14:paraId="79C08E6D" w14:textId="77777777" w:rsidR="00386270" w:rsidRPr="00485261" w:rsidRDefault="00386270" w:rsidP="00386270">
            <w:pPr>
              <w:spacing w:line="80" w:lineRule="exact"/>
              <w:rPr>
                <w:rFonts w:ascii="Times New Roman" w:eastAsia="Times New Roman" w:hAnsi="Times New Roman" w:cs="Times New Roman"/>
                <w:sz w:val="8"/>
                <w:lang w:val="it-IT" w:eastAsia="de-DE"/>
              </w:rPr>
            </w:pPr>
          </w:p>
        </w:tc>
        <w:tc>
          <w:tcPr>
            <w:tcW w:w="5330" w:type="dxa"/>
          </w:tcPr>
          <w:p w14:paraId="6B24DC5D" w14:textId="77777777" w:rsidR="00386270" w:rsidRPr="00485261" w:rsidRDefault="00386270" w:rsidP="00386270">
            <w:pPr>
              <w:spacing w:line="80" w:lineRule="exact"/>
              <w:rPr>
                <w:rFonts w:ascii="Times New Roman" w:eastAsia="Times New Roman" w:hAnsi="Times New Roman" w:cs="Times New Roman"/>
                <w:sz w:val="8"/>
                <w:lang w:val="it-IT" w:eastAsia="de-DE"/>
              </w:rPr>
            </w:pPr>
          </w:p>
        </w:tc>
      </w:tr>
      <w:tr w:rsidR="00386270" w:rsidRPr="00DC53F8" w14:paraId="2BECFAB3" w14:textId="77777777" w:rsidTr="003D37FD">
        <w:tc>
          <w:tcPr>
            <w:tcW w:w="794" w:type="dxa"/>
          </w:tcPr>
          <w:p w14:paraId="6A34B44C" w14:textId="77777777" w:rsidR="00386270" w:rsidRPr="00485261" w:rsidRDefault="00386270" w:rsidP="00386270">
            <w:pPr>
              <w:spacing w:before="80" w:line="200" w:lineRule="exact"/>
              <w:jc w:val="both"/>
              <w:rPr>
                <w:rFonts w:ascii="Times New Roman" w:eastAsia="Times New Roman" w:hAnsi="Times New Roman" w:cs="Times New Roman"/>
                <w:sz w:val="18"/>
                <w:lang w:val="it-IT" w:eastAsia="de-DE"/>
              </w:rPr>
            </w:pPr>
          </w:p>
        </w:tc>
        <w:tc>
          <w:tcPr>
            <w:tcW w:w="5330" w:type="dxa"/>
          </w:tcPr>
          <w:p w14:paraId="02F5BE9A" w14:textId="3DF32355" w:rsidR="00386270" w:rsidRPr="00485261" w:rsidRDefault="00385FBB" w:rsidP="00485261">
            <w:pPr>
              <w:pStyle w:val="Absatz"/>
              <w:rPr>
                <w:lang w:val="it-CH"/>
              </w:rPr>
            </w:pPr>
            <w:r w:rsidRPr="00485261">
              <w:rPr>
                <w:lang w:val="it-CH"/>
              </w:rPr>
              <w:t xml:space="preserve">I seguenti regolamenti non </w:t>
            </w:r>
            <w:r w:rsidR="00872946">
              <w:rPr>
                <w:lang w:val="it-CH"/>
              </w:rPr>
              <w:t>vanno applicati</w:t>
            </w:r>
            <w:r w:rsidRPr="00485261">
              <w:rPr>
                <w:lang w:val="it-CH"/>
              </w:rPr>
              <w:t xml:space="preserve"> in esercizio di tram:</w:t>
            </w:r>
            <w:r w:rsidR="00386270" w:rsidRPr="00485261">
              <w:rPr>
                <w:lang w:val="it-CH"/>
              </w:rPr>
              <w:t xml:space="preserve"> </w:t>
            </w:r>
          </w:p>
          <w:p w14:paraId="289DC688" w14:textId="7E02FCCF" w:rsidR="00386270" w:rsidRPr="00485261" w:rsidRDefault="00386270" w:rsidP="00485261">
            <w:pPr>
              <w:pStyle w:val="Struktur1"/>
              <w:rPr>
                <w:lang w:val="it-IT"/>
              </w:rPr>
            </w:pPr>
            <w:r w:rsidRPr="00485261">
              <w:rPr>
                <w:lang w:val="it-IT"/>
              </w:rPr>
              <w:t>–</w:t>
            </w:r>
            <w:r w:rsidRPr="00485261">
              <w:rPr>
                <w:lang w:val="it-IT"/>
              </w:rPr>
              <w:tab/>
            </w:r>
            <w:r w:rsidR="00385FBB" w:rsidRPr="00485261">
              <w:rPr>
                <w:lang w:val="it-IT"/>
              </w:rPr>
              <w:t xml:space="preserve">Controllo della marcia dei treni </w:t>
            </w:r>
            <w:r w:rsidR="007E5BB0">
              <w:rPr>
                <w:lang w:val="it-IT"/>
              </w:rPr>
              <w:tab/>
            </w:r>
            <w:r w:rsidRPr="00485261">
              <w:rPr>
                <w:lang w:val="it-IT"/>
              </w:rPr>
              <w:t xml:space="preserve">R 300.7 </w:t>
            </w:r>
          </w:p>
          <w:p w14:paraId="47D605CE" w14:textId="524EF955" w:rsidR="00386270" w:rsidRPr="00485261" w:rsidRDefault="00386270" w:rsidP="00485261">
            <w:pPr>
              <w:pStyle w:val="Struktur1"/>
              <w:rPr>
                <w:lang w:val="it-IT"/>
              </w:rPr>
            </w:pPr>
            <w:r w:rsidRPr="00485261">
              <w:rPr>
                <w:lang w:val="it-IT"/>
              </w:rPr>
              <w:t>–</w:t>
            </w:r>
            <w:r w:rsidRPr="00485261">
              <w:rPr>
                <w:lang w:val="it-IT"/>
              </w:rPr>
              <w:tab/>
            </w:r>
            <w:r w:rsidR="00385FBB" w:rsidRPr="00485261">
              <w:rPr>
                <w:lang w:val="it-IT"/>
              </w:rPr>
              <w:t xml:space="preserve">Formulari </w:t>
            </w:r>
            <w:r w:rsidR="007E5BB0">
              <w:rPr>
                <w:lang w:val="it-IT"/>
              </w:rPr>
              <w:tab/>
            </w:r>
            <w:r w:rsidR="007E5BB0">
              <w:rPr>
                <w:lang w:val="it-IT"/>
              </w:rPr>
              <w:tab/>
            </w:r>
            <w:r w:rsidR="007E5BB0">
              <w:rPr>
                <w:lang w:val="it-IT"/>
              </w:rPr>
              <w:tab/>
            </w:r>
            <w:r w:rsidR="007E5BB0">
              <w:rPr>
                <w:lang w:val="it-IT"/>
              </w:rPr>
              <w:tab/>
            </w:r>
            <w:r w:rsidRPr="00485261">
              <w:rPr>
                <w:lang w:val="it-IT"/>
              </w:rPr>
              <w:t xml:space="preserve">R 300.10 </w:t>
            </w:r>
          </w:p>
          <w:p w14:paraId="78A99BBB" w14:textId="05D90368" w:rsidR="00386270" w:rsidRPr="00485261" w:rsidRDefault="00386270" w:rsidP="00485261">
            <w:pPr>
              <w:pStyle w:val="Struktur1"/>
              <w:rPr>
                <w:lang w:val="it-IT"/>
              </w:rPr>
            </w:pPr>
            <w:r w:rsidRPr="00485261">
              <w:rPr>
                <w:lang w:val="it-IT"/>
              </w:rPr>
              <w:t>–</w:t>
            </w:r>
            <w:r w:rsidRPr="00485261">
              <w:rPr>
                <w:lang w:val="it-IT"/>
              </w:rPr>
              <w:tab/>
            </w:r>
            <w:r w:rsidR="00385FBB" w:rsidRPr="00485261">
              <w:rPr>
                <w:lang w:val="it-IT"/>
              </w:rPr>
              <w:t>Macchinisti (MAC)</w:t>
            </w:r>
            <w:r w:rsidRPr="00485261">
              <w:rPr>
                <w:lang w:val="it-IT"/>
              </w:rPr>
              <w:t xml:space="preserve"> </w:t>
            </w:r>
            <w:r w:rsidR="007E5BB0">
              <w:rPr>
                <w:lang w:val="it-IT"/>
              </w:rPr>
              <w:tab/>
            </w:r>
            <w:r w:rsidR="007E5BB0">
              <w:rPr>
                <w:lang w:val="it-IT"/>
              </w:rPr>
              <w:tab/>
            </w:r>
            <w:r w:rsidR="007E5BB0">
              <w:rPr>
                <w:lang w:val="it-IT"/>
              </w:rPr>
              <w:tab/>
            </w:r>
            <w:r w:rsidRPr="00485261">
              <w:rPr>
                <w:lang w:val="it-IT"/>
              </w:rPr>
              <w:t xml:space="preserve">R 300.13 </w:t>
            </w:r>
          </w:p>
          <w:p w14:paraId="1DC8445B" w14:textId="35B8F918" w:rsidR="00386270" w:rsidRPr="00485261" w:rsidRDefault="00386270" w:rsidP="00485261">
            <w:pPr>
              <w:pStyle w:val="Struktur1"/>
              <w:rPr>
                <w:lang w:val="it-IT"/>
              </w:rPr>
            </w:pPr>
            <w:r w:rsidRPr="00485261">
              <w:rPr>
                <w:lang w:val="it-IT"/>
              </w:rPr>
              <w:t>–</w:t>
            </w:r>
            <w:r w:rsidRPr="00485261">
              <w:rPr>
                <w:lang w:val="it-IT"/>
              </w:rPr>
              <w:tab/>
            </w:r>
            <w:r w:rsidR="00385FBB" w:rsidRPr="00485261">
              <w:rPr>
                <w:lang w:val="it-IT"/>
              </w:rPr>
              <w:t>Freni</w:t>
            </w:r>
            <w:r w:rsidRPr="00485261">
              <w:rPr>
                <w:lang w:val="it-IT"/>
              </w:rPr>
              <w:t xml:space="preserve"> </w:t>
            </w:r>
            <w:r w:rsidR="007E5BB0">
              <w:rPr>
                <w:lang w:val="it-IT"/>
              </w:rPr>
              <w:tab/>
            </w:r>
            <w:r w:rsidR="007E5BB0">
              <w:rPr>
                <w:lang w:val="it-IT"/>
              </w:rPr>
              <w:tab/>
            </w:r>
            <w:r w:rsidR="007E5BB0">
              <w:rPr>
                <w:lang w:val="it-IT"/>
              </w:rPr>
              <w:tab/>
            </w:r>
            <w:r w:rsidR="007E5BB0">
              <w:rPr>
                <w:lang w:val="it-IT"/>
              </w:rPr>
              <w:tab/>
            </w:r>
            <w:r w:rsidRPr="00485261">
              <w:rPr>
                <w:lang w:val="it-IT"/>
              </w:rPr>
              <w:t xml:space="preserve">R 300.14 </w:t>
            </w:r>
          </w:p>
          <w:p w14:paraId="26F30E6F" w14:textId="63F04373" w:rsidR="00386270" w:rsidRPr="00485261" w:rsidRDefault="00386270" w:rsidP="00485261">
            <w:pPr>
              <w:pStyle w:val="Struktur1"/>
              <w:rPr>
                <w:lang w:val="it-IT"/>
              </w:rPr>
            </w:pPr>
            <w:r w:rsidRPr="00485261">
              <w:rPr>
                <w:lang w:val="it-IT"/>
              </w:rPr>
              <w:t>–</w:t>
            </w:r>
            <w:r w:rsidRPr="00485261">
              <w:rPr>
                <w:lang w:val="it-IT"/>
              </w:rPr>
              <w:tab/>
            </w:r>
            <w:r w:rsidR="00385FBB" w:rsidRPr="00485261">
              <w:rPr>
                <w:lang w:val="it-IT"/>
              </w:rPr>
              <w:t xml:space="preserve">Forme d’esercizio particolari </w:t>
            </w:r>
            <w:r w:rsidR="007E5BB0">
              <w:rPr>
                <w:lang w:val="it-IT"/>
              </w:rPr>
              <w:tab/>
            </w:r>
            <w:r w:rsidR="007E5BB0">
              <w:rPr>
                <w:lang w:val="it-IT"/>
              </w:rPr>
              <w:tab/>
            </w:r>
            <w:r w:rsidRPr="00485261">
              <w:rPr>
                <w:lang w:val="it-IT"/>
              </w:rPr>
              <w:t>R 300.15</w:t>
            </w:r>
            <w:r w:rsidR="00485261">
              <w:rPr>
                <w:lang w:val="it-IT"/>
              </w:rPr>
              <w:t>.</w:t>
            </w:r>
          </w:p>
          <w:p w14:paraId="557D74B7" w14:textId="77777777" w:rsidR="00386270" w:rsidRPr="00485261" w:rsidRDefault="00385FBB" w:rsidP="00485261">
            <w:pPr>
              <w:pStyle w:val="Absatz"/>
              <w:rPr>
                <w:lang w:val="it-CH"/>
              </w:rPr>
            </w:pPr>
            <w:r w:rsidRPr="00485261">
              <w:rPr>
                <w:lang w:val="it-CH"/>
              </w:rPr>
              <w:t>Nei regolamenti qui elencati, le disposizioni rilevanti per l’esercizio di tram sono riportate alla fine delle rispettive cifre:</w:t>
            </w:r>
            <w:r w:rsidR="00386270" w:rsidRPr="00485261">
              <w:rPr>
                <w:lang w:val="it-CH"/>
              </w:rPr>
              <w:t xml:space="preserve"> </w:t>
            </w:r>
          </w:p>
          <w:p w14:paraId="48F379C1" w14:textId="45D25276" w:rsidR="00386270" w:rsidRPr="00485261" w:rsidRDefault="00386270" w:rsidP="00485261">
            <w:pPr>
              <w:pStyle w:val="Struktur1"/>
              <w:rPr>
                <w:lang w:val="it-CH"/>
              </w:rPr>
            </w:pPr>
            <w:r w:rsidRPr="00485261">
              <w:rPr>
                <w:lang w:val="it-CH"/>
              </w:rPr>
              <w:t>–</w:t>
            </w:r>
            <w:r w:rsidRPr="00485261">
              <w:rPr>
                <w:lang w:val="it-CH"/>
              </w:rPr>
              <w:tab/>
            </w:r>
            <w:r w:rsidR="00385FBB" w:rsidRPr="00485261">
              <w:rPr>
                <w:lang w:val="it-CH"/>
              </w:rPr>
              <w:t xml:space="preserve">Movimenti di manovra </w:t>
            </w:r>
            <w:r w:rsidR="007E5BB0">
              <w:rPr>
                <w:lang w:val="it-CH"/>
              </w:rPr>
              <w:tab/>
            </w:r>
            <w:r w:rsidR="007E5BB0">
              <w:rPr>
                <w:lang w:val="it-CH"/>
              </w:rPr>
              <w:tab/>
            </w:r>
            <w:r w:rsidRPr="00485261">
              <w:rPr>
                <w:lang w:val="it-CH"/>
              </w:rPr>
              <w:t xml:space="preserve">R 300.4, </w:t>
            </w:r>
            <w:r w:rsidR="00385FBB" w:rsidRPr="00485261">
              <w:rPr>
                <w:lang w:val="it-CH"/>
              </w:rPr>
              <w:t>cifra</w:t>
            </w:r>
            <w:r w:rsidRPr="00485261">
              <w:rPr>
                <w:lang w:val="it-CH"/>
              </w:rPr>
              <w:t xml:space="preserve"> 8 </w:t>
            </w:r>
          </w:p>
          <w:p w14:paraId="3F92C2D2" w14:textId="45972A5B" w:rsidR="00386270" w:rsidRPr="00485261" w:rsidRDefault="00386270" w:rsidP="00485261">
            <w:pPr>
              <w:pStyle w:val="Struktur1"/>
              <w:rPr>
                <w:lang w:val="it-CH"/>
              </w:rPr>
            </w:pPr>
            <w:r w:rsidRPr="00485261">
              <w:rPr>
                <w:lang w:val="it-CH"/>
              </w:rPr>
              <w:t>–</w:t>
            </w:r>
            <w:r w:rsidRPr="00485261">
              <w:rPr>
                <w:lang w:val="it-CH"/>
              </w:rPr>
              <w:tab/>
            </w:r>
            <w:r w:rsidR="00385FBB" w:rsidRPr="00485261">
              <w:rPr>
                <w:lang w:val="it-CH"/>
              </w:rPr>
              <w:t>Preparazione dei treni</w:t>
            </w:r>
            <w:r w:rsidR="00872946">
              <w:rPr>
                <w:lang w:val="it-CH"/>
              </w:rPr>
              <w:t xml:space="preserve"> </w:t>
            </w:r>
            <w:r w:rsidR="007E5BB0">
              <w:rPr>
                <w:lang w:val="it-CH"/>
              </w:rPr>
              <w:tab/>
            </w:r>
            <w:r w:rsidR="007E5BB0">
              <w:rPr>
                <w:lang w:val="it-CH"/>
              </w:rPr>
              <w:tab/>
            </w:r>
            <w:r w:rsidRPr="00485261">
              <w:rPr>
                <w:lang w:val="it-CH"/>
              </w:rPr>
              <w:t>R 300.5, c</w:t>
            </w:r>
            <w:r w:rsidR="00385FBB" w:rsidRPr="00485261">
              <w:rPr>
                <w:lang w:val="it-CH"/>
              </w:rPr>
              <w:t>ifra</w:t>
            </w:r>
            <w:r w:rsidRPr="00485261">
              <w:rPr>
                <w:lang w:val="it-CH"/>
              </w:rPr>
              <w:t xml:space="preserve"> 5</w:t>
            </w:r>
          </w:p>
          <w:p w14:paraId="7C48C6BB" w14:textId="353FB42D" w:rsidR="00386270" w:rsidRPr="00485261" w:rsidRDefault="00386270" w:rsidP="00485261">
            <w:pPr>
              <w:pStyle w:val="Struktur1"/>
              <w:rPr>
                <w:lang w:val="it-CH"/>
              </w:rPr>
            </w:pPr>
            <w:r w:rsidRPr="00485261">
              <w:rPr>
                <w:lang w:val="it-CH"/>
              </w:rPr>
              <w:t>–</w:t>
            </w:r>
            <w:r w:rsidRPr="00485261">
              <w:rPr>
                <w:lang w:val="it-CH"/>
              </w:rPr>
              <w:tab/>
            </w:r>
            <w:r w:rsidR="00A34629" w:rsidRPr="00485261">
              <w:rPr>
                <w:lang w:val="it-CH"/>
              </w:rPr>
              <w:t xml:space="preserve">Corse dei treni </w:t>
            </w:r>
            <w:r w:rsidR="007E5BB0">
              <w:rPr>
                <w:lang w:val="it-CH"/>
              </w:rPr>
              <w:tab/>
            </w:r>
            <w:r w:rsidR="007E5BB0">
              <w:rPr>
                <w:lang w:val="it-CH"/>
              </w:rPr>
              <w:tab/>
            </w:r>
            <w:r w:rsidR="007E5BB0">
              <w:rPr>
                <w:lang w:val="it-CH"/>
              </w:rPr>
              <w:tab/>
            </w:r>
            <w:r w:rsidRPr="00485261">
              <w:rPr>
                <w:lang w:val="it-CH"/>
              </w:rPr>
              <w:t>R 300.6, c</w:t>
            </w:r>
            <w:r w:rsidR="00A34629" w:rsidRPr="00485261">
              <w:rPr>
                <w:lang w:val="it-CH"/>
              </w:rPr>
              <w:t>ifra</w:t>
            </w:r>
            <w:r w:rsidRPr="00485261">
              <w:rPr>
                <w:lang w:val="it-CH"/>
              </w:rPr>
              <w:t xml:space="preserve"> 7 </w:t>
            </w:r>
          </w:p>
          <w:p w14:paraId="0EFCE8FA" w14:textId="59F264FE" w:rsidR="00386270" w:rsidRPr="00485261" w:rsidRDefault="00386270" w:rsidP="00485261">
            <w:pPr>
              <w:pStyle w:val="Struktur1"/>
              <w:rPr>
                <w:lang w:val="it-CH"/>
              </w:rPr>
            </w:pPr>
            <w:r w:rsidRPr="00485261">
              <w:rPr>
                <w:lang w:val="it-CH"/>
              </w:rPr>
              <w:t>–</w:t>
            </w:r>
            <w:r w:rsidRPr="00485261">
              <w:rPr>
                <w:lang w:val="it-CH"/>
              </w:rPr>
              <w:tab/>
            </w:r>
            <w:r w:rsidR="00A34629" w:rsidRPr="00485261">
              <w:rPr>
                <w:lang w:val="it-CH"/>
              </w:rPr>
              <w:t xml:space="preserve">Perturbazioni </w:t>
            </w:r>
            <w:r w:rsidR="007E5BB0">
              <w:rPr>
                <w:lang w:val="it-CH"/>
              </w:rPr>
              <w:tab/>
            </w:r>
            <w:r w:rsidR="007E5BB0">
              <w:rPr>
                <w:lang w:val="it-CH"/>
              </w:rPr>
              <w:tab/>
            </w:r>
            <w:r w:rsidR="007E5BB0">
              <w:rPr>
                <w:lang w:val="it-CH"/>
              </w:rPr>
              <w:tab/>
            </w:r>
            <w:r w:rsidRPr="00485261">
              <w:rPr>
                <w:lang w:val="it-CH"/>
              </w:rPr>
              <w:t>R 300.9, c</w:t>
            </w:r>
            <w:r w:rsidR="00A34629" w:rsidRPr="00485261">
              <w:rPr>
                <w:lang w:val="it-CH"/>
              </w:rPr>
              <w:t>ifra</w:t>
            </w:r>
            <w:r w:rsidRPr="00485261">
              <w:rPr>
                <w:lang w:val="it-CH"/>
              </w:rPr>
              <w:t xml:space="preserve"> 15 </w:t>
            </w:r>
          </w:p>
          <w:p w14:paraId="178267CF" w14:textId="3CCC550D" w:rsidR="00386270" w:rsidRPr="00485261" w:rsidRDefault="00386270" w:rsidP="00485261">
            <w:pPr>
              <w:pStyle w:val="Struktur1"/>
              <w:rPr>
                <w:lang w:val="it-CH"/>
              </w:rPr>
            </w:pPr>
            <w:r w:rsidRPr="00485261">
              <w:rPr>
                <w:lang w:val="it-CH"/>
              </w:rPr>
              <w:t>–</w:t>
            </w:r>
            <w:r w:rsidRPr="00485261">
              <w:rPr>
                <w:lang w:val="it-CH"/>
              </w:rPr>
              <w:tab/>
            </w:r>
            <w:r w:rsidR="00A34629" w:rsidRPr="00485261">
              <w:rPr>
                <w:lang w:val="it-CH"/>
              </w:rPr>
              <w:t>Lavori nella zona dei binar</w:t>
            </w:r>
            <w:r w:rsidR="00872946">
              <w:rPr>
                <w:lang w:val="it-CH"/>
              </w:rPr>
              <w:t>i</w:t>
            </w:r>
            <w:r w:rsidR="00A34629" w:rsidRPr="00485261">
              <w:rPr>
                <w:lang w:val="it-CH"/>
              </w:rPr>
              <w:t xml:space="preserve"> </w:t>
            </w:r>
            <w:r w:rsidR="007E5BB0">
              <w:rPr>
                <w:lang w:val="it-CH"/>
              </w:rPr>
              <w:tab/>
            </w:r>
            <w:r w:rsidR="007E5BB0">
              <w:rPr>
                <w:lang w:val="it-CH"/>
              </w:rPr>
              <w:tab/>
            </w:r>
            <w:r w:rsidRPr="00485261">
              <w:rPr>
                <w:lang w:val="it-CH"/>
              </w:rPr>
              <w:t xml:space="preserve">R 300.12, </w:t>
            </w:r>
            <w:r w:rsidR="00A34629" w:rsidRPr="00485261">
              <w:rPr>
                <w:lang w:val="it-CH"/>
              </w:rPr>
              <w:t>cifra</w:t>
            </w:r>
            <w:r w:rsidRPr="00485261">
              <w:rPr>
                <w:lang w:val="it-CH"/>
              </w:rPr>
              <w:t xml:space="preserve"> 5</w:t>
            </w:r>
            <w:r w:rsidR="00485261">
              <w:rPr>
                <w:lang w:val="it-CH"/>
              </w:rPr>
              <w:t>.</w:t>
            </w:r>
          </w:p>
          <w:p w14:paraId="00D53164" w14:textId="538AD905" w:rsidR="00386270" w:rsidRPr="00485261" w:rsidRDefault="00A34629" w:rsidP="00485261">
            <w:pPr>
              <w:pStyle w:val="Absatz"/>
              <w:rPr>
                <w:lang w:val="it-CH"/>
              </w:rPr>
            </w:pPr>
            <w:r w:rsidRPr="00485261">
              <w:rPr>
                <w:lang w:val="it-CH"/>
              </w:rPr>
              <w:t xml:space="preserve">Le altre cifre non </w:t>
            </w:r>
            <w:r w:rsidR="00872946">
              <w:rPr>
                <w:lang w:val="it-CH"/>
              </w:rPr>
              <w:t>vanno applicate</w:t>
            </w:r>
            <w:r w:rsidRPr="00485261">
              <w:rPr>
                <w:lang w:val="it-CH"/>
              </w:rPr>
              <w:t xml:space="preserve"> per l’esercizio di tram.</w:t>
            </w:r>
          </w:p>
          <w:p w14:paraId="0DD47DDB" w14:textId="77777777" w:rsidR="00386270" w:rsidRPr="00485261" w:rsidRDefault="00A34629" w:rsidP="00485261">
            <w:pPr>
              <w:pStyle w:val="Absatz"/>
              <w:rPr>
                <w:lang w:val="it-CH"/>
              </w:rPr>
            </w:pPr>
            <w:r w:rsidRPr="00485261">
              <w:rPr>
                <w:lang w:val="it-CH"/>
              </w:rPr>
              <w:t>Laddove la definizione dettagliata delle situazioni è delegata alle IF, queste fanno riferimento alle norme per l’esercizio ferroviario.</w:t>
            </w:r>
          </w:p>
        </w:tc>
      </w:tr>
    </w:tbl>
    <w:p w14:paraId="55446B62" w14:textId="77777777" w:rsidR="002721A1" w:rsidRPr="00851DCB" w:rsidRDefault="002721A1">
      <w:pPr>
        <w:rPr>
          <w:lang w:val="it-CH"/>
        </w:rPr>
      </w:pPr>
      <w:r w:rsidRPr="00851DCB">
        <w:rPr>
          <w:lang w:val="it-CH"/>
        </w:rPr>
        <w:br w:type="page"/>
      </w:r>
    </w:p>
    <w:p w14:paraId="701F15D4" w14:textId="6E5C35B6" w:rsidR="00AF2726" w:rsidRPr="00B32036" w:rsidRDefault="00AF2726" w:rsidP="00AF2726">
      <w:pPr>
        <w:pStyle w:val="Abstand4pt"/>
        <w:rPr>
          <w:lang w:val="it-IT"/>
        </w:rPr>
      </w:pPr>
    </w:p>
    <w:p w14:paraId="02092D98" w14:textId="77777777" w:rsidR="00362DB5" w:rsidRDefault="00362DB5">
      <w:pPr>
        <w:pStyle w:val="Abstand4pt"/>
        <w:rPr>
          <w:color w:val="auto"/>
          <w:lang w:val="it-IT"/>
        </w:rPr>
      </w:pPr>
    </w:p>
    <w:p w14:paraId="38C5836D" w14:textId="77777777" w:rsidR="002721A1" w:rsidRDefault="002721A1">
      <w:pPr>
        <w:pStyle w:val="Abstand4pt"/>
        <w:rPr>
          <w:color w:val="auto"/>
          <w:lang w:val="it-IT"/>
        </w:rPr>
      </w:pPr>
    </w:p>
    <w:p w14:paraId="67C7F309" w14:textId="77777777" w:rsidR="002721A1" w:rsidRDefault="002721A1">
      <w:pPr>
        <w:pStyle w:val="Abstand4pt"/>
        <w:rPr>
          <w:color w:val="auto"/>
          <w:lang w:val="it-IT"/>
        </w:rPr>
      </w:pPr>
    </w:p>
    <w:p w14:paraId="74B438DF" w14:textId="77777777" w:rsidR="002721A1" w:rsidRDefault="002721A1">
      <w:pPr>
        <w:pStyle w:val="Abstand4pt"/>
        <w:rPr>
          <w:color w:val="auto"/>
          <w:lang w:val="it-IT"/>
        </w:rPr>
      </w:pPr>
    </w:p>
    <w:p w14:paraId="608E475F" w14:textId="7CC38AE4" w:rsidR="002721A1" w:rsidRPr="00B32036" w:rsidRDefault="002721A1">
      <w:pPr>
        <w:pStyle w:val="Abstand4pt"/>
        <w:rPr>
          <w:color w:val="auto"/>
          <w:lang w:val="it-IT"/>
        </w:rPr>
        <w:sectPr w:rsidR="002721A1" w:rsidRPr="00B32036" w:rsidSect="002721A1">
          <w:headerReference w:type="even" r:id="rId8"/>
          <w:headerReference w:type="default" r:id="rId9"/>
          <w:footerReference w:type="even" r:id="rId10"/>
          <w:footerReference w:type="default" r:id="rId11"/>
          <w:headerReference w:type="first" r:id="rId12"/>
          <w:footerReference w:type="first" r:id="rId13"/>
          <w:pgSz w:w="8392" w:h="11907" w:code="11"/>
          <w:pgMar w:top="737" w:right="680" w:bottom="850" w:left="1588" w:header="680" w:footer="567" w:gutter="0"/>
          <w:pgNumType w:start="19"/>
          <w:cols w:space="720"/>
          <w:noEndnote/>
          <w:titlePg/>
          <w:docGrid w:linePitch="245"/>
        </w:sectPr>
      </w:pPr>
    </w:p>
    <w:p w14:paraId="4D54E339" w14:textId="77777777" w:rsidR="00B86D04" w:rsidRPr="00B32036" w:rsidRDefault="00B86D04">
      <w:pPr>
        <w:pStyle w:val="Abstand4pt"/>
        <w:rPr>
          <w:color w:val="auto"/>
          <w:lang w:val="it-IT"/>
        </w:rPr>
      </w:pPr>
    </w:p>
    <w:bookmarkEnd w:id="13"/>
    <w:p w14:paraId="4C9DE822" w14:textId="77777777" w:rsidR="00B86D04" w:rsidRPr="00B32036" w:rsidRDefault="00B86D04">
      <w:pPr>
        <w:pStyle w:val="Abstand4pt"/>
        <w:rPr>
          <w:lang w:val="it-IT"/>
        </w:rPr>
      </w:pPr>
    </w:p>
    <w:tbl>
      <w:tblPr>
        <w:tblW w:w="0" w:type="auto"/>
        <w:tblLayout w:type="fixed"/>
        <w:tblCellMar>
          <w:left w:w="0" w:type="dxa"/>
          <w:right w:w="0" w:type="dxa"/>
        </w:tblCellMar>
        <w:tblLook w:val="0000" w:firstRow="0" w:lastRow="0" w:firstColumn="0" w:lastColumn="0" w:noHBand="0" w:noVBand="0"/>
      </w:tblPr>
      <w:tblGrid>
        <w:gridCol w:w="794"/>
        <w:gridCol w:w="5330"/>
      </w:tblGrid>
      <w:tr w:rsidR="00D054EF" w14:paraId="57408766" w14:textId="77777777" w:rsidTr="00813F7B">
        <w:tc>
          <w:tcPr>
            <w:tcW w:w="6124" w:type="dxa"/>
            <w:gridSpan w:val="2"/>
          </w:tcPr>
          <w:p w14:paraId="60DF45CE" w14:textId="77777777" w:rsidR="00D054EF" w:rsidRPr="000F4E79" w:rsidRDefault="00D054EF" w:rsidP="00813F7B">
            <w:pPr>
              <w:pStyle w:val="ErlassTitel"/>
            </w:pPr>
            <w:r w:rsidRPr="003D113A">
              <w:rPr>
                <w:lang w:val="it-CH"/>
              </w:rPr>
              <w:t>A</w:t>
            </w:r>
            <w:r w:rsidR="00863DBC" w:rsidRPr="003D113A">
              <w:rPr>
                <w:lang w:val="it-CH"/>
              </w:rPr>
              <w:t>llegato</w:t>
            </w:r>
            <w:r w:rsidRPr="003D113A">
              <w:rPr>
                <w:lang w:val="it-CH"/>
              </w:rPr>
              <w:t xml:space="preserve"> </w:t>
            </w:r>
            <w:r w:rsidRPr="000F4E79">
              <w:t>1</w:t>
            </w:r>
          </w:p>
          <w:p w14:paraId="7085C76D" w14:textId="77777777" w:rsidR="00D054EF" w:rsidRPr="002C561E" w:rsidRDefault="00D054EF" w:rsidP="00813F7B">
            <w:pPr>
              <w:pStyle w:val="ErlassLinie"/>
            </w:pPr>
          </w:p>
        </w:tc>
      </w:tr>
      <w:tr w:rsidR="00D054EF" w14:paraId="4EF952DE" w14:textId="77777777" w:rsidTr="00813F7B">
        <w:tc>
          <w:tcPr>
            <w:tcW w:w="794" w:type="dxa"/>
          </w:tcPr>
          <w:p w14:paraId="619735FC" w14:textId="77777777" w:rsidR="00D054EF" w:rsidRDefault="00D054EF" w:rsidP="00813F7B">
            <w:pPr>
              <w:pStyle w:val="Ingress"/>
            </w:pPr>
          </w:p>
        </w:tc>
        <w:tc>
          <w:tcPr>
            <w:tcW w:w="5330" w:type="dxa"/>
          </w:tcPr>
          <w:p w14:paraId="00FEEDE6" w14:textId="77777777" w:rsidR="00D054EF" w:rsidRPr="002C561E" w:rsidRDefault="00D054EF" w:rsidP="00813F7B">
            <w:pPr>
              <w:pStyle w:val="Ingress"/>
            </w:pPr>
          </w:p>
        </w:tc>
      </w:tr>
      <w:tr w:rsidR="00D054EF" w14:paraId="1F87A41F" w14:textId="77777777" w:rsidTr="00813F7B">
        <w:tc>
          <w:tcPr>
            <w:tcW w:w="794" w:type="dxa"/>
          </w:tcPr>
          <w:p w14:paraId="4DECDEF9" w14:textId="77777777" w:rsidR="00D054EF" w:rsidRDefault="00D054EF" w:rsidP="00813F7B">
            <w:pPr>
              <w:pStyle w:val="Absatz"/>
            </w:pPr>
          </w:p>
        </w:tc>
        <w:tc>
          <w:tcPr>
            <w:tcW w:w="5330" w:type="dxa"/>
          </w:tcPr>
          <w:p w14:paraId="1332D0F9" w14:textId="77777777" w:rsidR="00D054EF" w:rsidRPr="002C561E" w:rsidRDefault="00D054EF" w:rsidP="00813F7B">
            <w:pPr>
              <w:pStyle w:val="Absatz"/>
            </w:pPr>
          </w:p>
        </w:tc>
      </w:tr>
      <w:tr w:rsidR="00D054EF" w:rsidRPr="00DC53F8" w14:paraId="49C68311" w14:textId="77777777" w:rsidTr="00813F7B">
        <w:tc>
          <w:tcPr>
            <w:tcW w:w="6124" w:type="dxa"/>
            <w:gridSpan w:val="2"/>
          </w:tcPr>
          <w:p w14:paraId="31AFED90" w14:textId="77777777" w:rsidR="00D054EF" w:rsidRPr="00D054EF" w:rsidRDefault="00D054EF" w:rsidP="0092362E">
            <w:pPr>
              <w:pStyle w:val="ErlassTitel"/>
              <w:rPr>
                <w:lang w:val="it-CH"/>
              </w:rPr>
            </w:pPr>
            <w:r w:rsidRPr="00D054EF">
              <w:rPr>
                <w:lang w:val="it-CH"/>
              </w:rPr>
              <w:t>Ambiti di validità parziali e funzioni PCT</w:t>
            </w:r>
          </w:p>
          <w:p w14:paraId="45397EE9" w14:textId="77777777" w:rsidR="00D054EF" w:rsidRPr="00D054EF" w:rsidRDefault="00D054EF" w:rsidP="00813F7B">
            <w:pPr>
              <w:pStyle w:val="Absatz"/>
              <w:rPr>
                <w:lang w:val="it-CH"/>
              </w:rPr>
            </w:pPr>
          </w:p>
        </w:tc>
      </w:tr>
    </w:tbl>
    <w:p w14:paraId="5F9EF585" w14:textId="77777777" w:rsidR="00D054EF" w:rsidRPr="00D054EF" w:rsidRDefault="00D054EF" w:rsidP="00D054EF">
      <w:pPr>
        <w:pStyle w:val="Abstand4pt"/>
        <w:rPr>
          <w:lang w:val="it-CH"/>
        </w:rPr>
      </w:pPr>
      <w:r>
        <w:rPr>
          <w:lang w:val="it-CH"/>
        </w:rPr>
        <w:br w:type="page"/>
      </w:r>
    </w:p>
    <w:tbl>
      <w:tblPr>
        <w:tblW w:w="0" w:type="auto"/>
        <w:tblLayout w:type="fixed"/>
        <w:tblCellMar>
          <w:left w:w="0" w:type="dxa"/>
          <w:right w:w="0" w:type="dxa"/>
        </w:tblCellMar>
        <w:tblLook w:val="0000" w:firstRow="0" w:lastRow="0" w:firstColumn="0" w:lastColumn="0" w:noHBand="0" w:noVBand="0"/>
      </w:tblPr>
      <w:tblGrid>
        <w:gridCol w:w="5557"/>
      </w:tblGrid>
      <w:tr w:rsidR="00D054EF" w:rsidRPr="00DC53F8" w14:paraId="10EFCBF4" w14:textId="77777777" w:rsidTr="00813F7B">
        <w:tc>
          <w:tcPr>
            <w:tcW w:w="5557" w:type="dxa"/>
          </w:tcPr>
          <w:p w14:paraId="703DE10E" w14:textId="77777777" w:rsidR="00D054EF" w:rsidRPr="001D78C0" w:rsidRDefault="00D054EF" w:rsidP="00813F7B">
            <w:pPr>
              <w:pStyle w:val="Absatz"/>
              <w:suppressAutoHyphens/>
              <w:rPr>
                <w:sz w:val="20"/>
                <w:lang w:val="it-CH"/>
              </w:rPr>
            </w:pPr>
            <w:r w:rsidRPr="001D78C0">
              <w:rPr>
                <w:b/>
                <w:sz w:val="20"/>
                <w:lang w:val="it-CH"/>
              </w:rPr>
              <w:t>Ambiti di validità parziali e funzioni PCT</w:t>
            </w:r>
          </w:p>
        </w:tc>
      </w:tr>
      <w:tr w:rsidR="00D054EF" w:rsidRPr="00DC53F8" w14:paraId="149C39F0" w14:textId="77777777" w:rsidTr="00813F7B">
        <w:tc>
          <w:tcPr>
            <w:tcW w:w="5557" w:type="dxa"/>
          </w:tcPr>
          <w:p w14:paraId="5A6FF87A" w14:textId="77777777" w:rsidR="00D054EF" w:rsidRPr="009C199A" w:rsidRDefault="00D054EF" w:rsidP="00813F7B">
            <w:pPr>
              <w:pStyle w:val="Tababstandnach"/>
              <w:rPr>
                <w:lang w:val="it-CH"/>
              </w:rPr>
            </w:pPr>
          </w:p>
        </w:tc>
      </w:tr>
      <w:tr w:rsidR="00D054EF" w:rsidRPr="00DC53F8" w14:paraId="42323E65" w14:textId="77777777" w:rsidTr="00813F7B">
        <w:tc>
          <w:tcPr>
            <w:tcW w:w="5557" w:type="dxa"/>
          </w:tcPr>
          <w:p w14:paraId="486768F4" w14:textId="77777777" w:rsidR="00D054EF" w:rsidRPr="009C199A" w:rsidRDefault="00D054EF" w:rsidP="00813F7B">
            <w:pPr>
              <w:pStyle w:val="Absatz"/>
              <w:suppressAutoHyphens/>
              <w:rPr>
                <w:lang w:val="it-CH"/>
              </w:rPr>
            </w:pPr>
            <w:r w:rsidRPr="009C199A">
              <w:rPr>
                <w:lang w:val="it-CH"/>
              </w:rPr>
              <w:t xml:space="preserve">Nell’Allegato 1 sono spiegati brevemente gli ambiti di validità parziali. L’attribuzione delle singole cifre delle PCT agli ambiti di validità parziali, derivante dalle PCT, è ripresa a titolo informativo al contempo nell’Allegato </w:t>
            </w:r>
            <w:proofErr w:type="gramStart"/>
            <w:r w:rsidRPr="009C199A">
              <w:rPr>
                <w:lang w:val="it-CH"/>
              </w:rPr>
              <w:t>3</w:t>
            </w:r>
            <w:proofErr w:type="gramEnd"/>
            <w:r w:rsidRPr="009C199A">
              <w:rPr>
                <w:lang w:val="it-CH"/>
              </w:rPr>
              <w:t xml:space="preserve"> della Dir. PE-PCT. La definizione dell’applicabilità degli ambiti di validità parziali è responsabilità dei GI e delle ITF.</w:t>
            </w:r>
          </w:p>
        </w:tc>
      </w:tr>
      <w:tr w:rsidR="00D054EF" w:rsidRPr="00DC53F8" w14:paraId="6D03C310" w14:textId="77777777" w:rsidTr="00813F7B">
        <w:tc>
          <w:tcPr>
            <w:tcW w:w="5557" w:type="dxa"/>
          </w:tcPr>
          <w:p w14:paraId="1C9075CC" w14:textId="77777777" w:rsidR="00D054EF" w:rsidRPr="009C199A" w:rsidRDefault="00D054EF" w:rsidP="00813F7B">
            <w:pPr>
              <w:pStyle w:val="Absatz"/>
              <w:suppressAutoHyphens/>
              <w:rPr>
                <w:lang w:val="it-CH"/>
              </w:rPr>
            </w:pPr>
            <w:r w:rsidRPr="009C199A">
              <w:rPr>
                <w:lang w:val="it-CH"/>
              </w:rPr>
              <w:t xml:space="preserve">Le funzioni secondo le PCT sono definite nelle spiegazioni dei termini e completate con un’abbreviazione. L’attribuzione delle singole cifre delle PCT alle funzioni secondo PCT (abbreviazione), derivante dalle PCT, è ripresa al contempo nell’Appendice </w:t>
            </w:r>
            <w:proofErr w:type="gramStart"/>
            <w:r w:rsidRPr="009C199A">
              <w:rPr>
                <w:lang w:val="it-CH"/>
              </w:rPr>
              <w:t>3</w:t>
            </w:r>
            <w:proofErr w:type="gramEnd"/>
            <w:r w:rsidRPr="009C199A">
              <w:rPr>
                <w:lang w:val="it-CH"/>
              </w:rPr>
              <w:t xml:space="preserve"> della Dir. PE-PCT a titolo informativo. L’attribuzione delle funzioni secondo PCT al personale interessato è responsabilità dei GI e delle ITF.</w:t>
            </w:r>
          </w:p>
        </w:tc>
      </w:tr>
      <w:tr w:rsidR="00D054EF" w:rsidRPr="00DC53F8" w14:paraId="1064C5DD" w14:textId="77777777" w:rsidTr="00813F7B">
        <w:tc>
          <w:tcPr>
            <w:tcW w:w="5557" w:type="dxa"/>
          </w:tcPr>
          <w:p w14:paraId="445F203E" w14:textId="77777777" w:rsidR="00D054EF" w:rsidRPr="009C199A" w:rsidRDefault="00D054EF" w:rsidP="0092362E">
            <w:pPr>
              <w:pStyle w:val="Absatz09pt"/>
              <w:rPr>
                <w:lang w:val="it-CH"/>
              </w:rPr>
            </w:pPr>
          </w:p>
        </w:tc>
      </w:tr>
      <w:tr w:rsidR="00D054EF" w:rsidRPr="00DC53F8" w14:paraId="09CEA8B6" w14:textId="77777777" w:rsidTr="00813F7B">
        <w:tc>
          <w:tcPr>
            <w:tcW w:w="5557" w:type="dxa"/>
          </w:tcPr>
          <w:p w14:paraId="050772E0" w14:textId="77777777" w:rsidR="00D054EF" w:rsidRPr="009C199A" w:rsidRDefault="00357AC1" w:rsidP="00813F7B">
            <w:pPr>
              <w:pStyle w:val="TitelAnh1"/>
              <w:rPr>
                <w:lang w:val="it-CH"/>
              </w:rPr>
            </w:pPr>
            <w:r w:rsidRPr="00357AC1">
              <w:rPr>
                <w:lang w:val="it-CH"/>
              </w:rPr>
              <w:t>Ambit</w:t>
            </w:r>
            <w:r w:rsidR="00732057">
              <w:rPr>
                <w:lang w:val="it-CH"/>
              </w:rPr>
              <w:t>o</w:t>
            </w:r>
            <w:r w:rsidRPr="00357AC1">
              <w:rPr>
                <w:lang w:val="it-CH"/>
              </w:rPr>
              <w:t xml:space="preserve"> di validità parzial</w:t>
            </w:r>
            <w:r w:rsidR="00732057">
              <w:rPr>
                <w:lang w:val="it-CH"/>
              </w:rPr>
              <w:t>e</w:t>
            </w:r>
            <w:r w:rsidRPr="00357AC1">
              <w:rPr>
                <w:lang w:val="it-CH"/>
              </w:rPr>
              <w:t xml:space="preserve"> </w:t>
            </w:r>
            <w:r w:rsidR="00D054EF" w:rsidRPr="009C199A">
              <w:rPr>
                <w:lang w:val="it-CH"/>
              </w:rPr>
              <w:t>«Esclusivamente movimenti di manovra»</w:t>
            </w:r>
          </w:p>
        </w:tc>
      </w:tr>
      <w:tr w:rsidR="00D054EF" w:rsidRPr="00DC53F8" w14:paraId="044ADD02" w14:textId="77777777" w:rsidTr="00813F7B">
        <w:tc>
          <w:tcPr>
            <w:tcW w:w="5557" w:type="dxa"/>
          </w:tcPr>
          <w:p w14:paraId="582AFD79" w14:textId="77777777" w:rsidR="00D054EF" w:rsidRPr="009C199A" w:rsidRDefault="00D054EF" w:rsidP="00813F7B">
            <w:pPr>
              <w:pStyle w:val="Tababstandnach"/>
              <w:suppressAutoHyphens/>
              <w:rPr>
                <w:lang w:val="it-CH"/>
              </w:rPr>
            </w:pPr>
          </w:p>
        </w:tc>
      </w:tr>
      <w:tr w:rsidR="00D054EF" w:rsidRPr="00DC53F8" w14:paraId="6325C86A" w14:textId="77777777" w:rsidTr="00813F7B">
        <w:tc>
          <w:tcPr>
            <w:tcW w:w="5557" w:type="dxa"/>
          </w:tcPr>
          <w:p w14:paraId="470D453B" w14:textId="77777777" w:rsidR="00D054EF" w:rsidRPr="009C199A" w:rsidRDefault="00D054EF" w:rsidP="00813F7B">
            <w:pPr>
              <w:pStyle w:val="Absatz"/>
              <w:suppressAutoHyphens/>
              <w:rPr>
                <w:lang w:val="it-CH"/>
              </w:rPr>
            </w:pPr>
            <w:r w:rsidRPr="009C199A">
              <w:rPr>
                <w:lang w:val="it-CH"/>
              </w:rPr>
              <w:t>Questo ambito di validità parziale prende in considerazione le infrastrutture che vengono percorse unicamente da movimenti di manovra. Può trattarsi anche di parti chiaramente definibili di un’infrastruttura, che il preposto GI (o il gestore del binario di raccordo) assegna esplicitamente all’ambito di validità parziale «Esclusivamente movimenti di manovra». I binari di raccordo con possibili corse treno non rientrano in questo ambito di validità parziale.</w:t>
            </w:r>
          </w:p>
        </w:tc>
      </w:tr>
      <w:tr w:rsidR="00D054EF" w:rsidRPr="00DC53F8" w14:paraId="31AFAEDF" w14:textId="77777777" w:rsidTr="00813F7B">
        <w:tc>
          <w:tcPr>
            <w:tcW w:w="5557" w:type="dxa"/>
          </w:tcPr>
          <w:p w14:paraId="3B867E7F" w14:textId="77777777" w:rsidR="00D054EF" w:rsidRPr="009C199A" w:rsidRDefault="00D054EF" w:rsidP="0092362E">
            <w:pPr>
              <w:pStyle w:val="Absatz09pt"/>
              <w:rPr>
                <w:lang w:val="it-CH"/>
              </w:rPr>
            </w:pPr>
          </w:p>
        </w:tc>
      </w:tr>
      <w:tr w:rsidR="00D054EF" w:rsidRPr="00DC53F8" w14:paraId="5E97101A" w14:textId="77777777" w:rsidTr="00813F7B">
        <w:tc>
          <w:tcPr>
            <w:tcW w:w="5557" w:type="dxa"/>
          </w:tcPr>
          <w:p w14:paraId="3BD46798" w14:textId="77777777" w:rsidR="00D054EF" w:rsidRPr="009C199A" w:rsidRDefault="00357AC1" w:rsidP="00813F7B">
            <w:pPr>
              <w:pStyle w:val="TitelAnh1"/>
              <w:rPr>
                <w:lang w:val="it-CH"/>
              </w:rPr>
            </w:pPr>
            <w:r w:rsidRPr="00357AC1">
              <w:rPr>
                <w:lang w:val="it-CH"/>
              </w:rPr>
              <w:t>Ambit</w:t>
            </w:r>
            <w:r w:rsidR="00732057">
              <w:rPr>
                <w:lang w:val="it-CH"/>
              </w:rPr>
              <w:t>o</w:t>
            </w:r>
            <w:r w:rsidRPr="00357AC1">
              <w:rPr>
                <w:lang w:val="it-CH"/>
              </w:rPr>
              <w:t xml:space="preserve"> di validità parzial</w:t>
            </w:r>
            <w:r w:rsidR="00732057">
              <w:rPr>
                <w:lang w:val="it-CH"/>
              </w:rPr>
              <w:t>e</w:t>
            </w:r>
            <w:r w:rsidR="00D054EF" w:rsidRPr="009C199A">
              <w:rPr>
                <w:lang w:val="it-CH"/>
              </w:rPr>
              <w:t xml:space="preserve"> «Segnalazione esterna rete interoperabile»</w:t>
            </w:r>
          </w:p>
        </w:tc>
      </w:tr>
      <w:tr w:rsidR="00D054EF" w:rsidRPr="00DC53F8" w14:paraId="2B5F6DC0" w14:textId="77777777" w:rsidTr="00813F7B">
        <w:tc>
          <w:tcPr>
            <w:tcW w:w="5557" w:type="dxa"/>
          </w:tcPr>
          <w:p w14:paraId="6451A623" w14:textId="77777777" w:rsidR="00D054EF" w:rsidRPr="009C199A" w:rsidRDefault="00D054EF" w:rsidP="00813F7B">
            <w:pPr>
              <w:pStyle w:val="Tababstandnach"/>
              <w:suppressAutoHyphens/>
              <w:rPr>
                <w:lang w:val="it-CH"/>
              </w:rPr>
            </w:pPr>
          </w:p>
        </w:tc>
      </w:tr>
      <w:tr w:rsidR="00D054EF" w:rsidRPr="00DC53F8" w14:paraId="22D13FD7" w14:textId="77777777" w:rsidTr="00813F7B">
        <w:tc>
          <w:tcPr>
            <w:tcW w:w="5557" w:type="dxa"/>
          </w:tcPr>
          <w:p w14:paraId="07021AD9" w14:textId="77777777" w:rsidR="00D054EF" w:rsidRPr="00005EBA" w:rsidRDefault="00D054EF" w:rsidP="00813F7B">
            <w:pPr>
              <w:pStyle w:val="Absatz"/>
              <w:suppressAutoHyphens/>
              <w:rPr>
                <w:lang w:val="it-CH"/>
              </w:rPr>
            </w:pPr>
            <w:r w:rsidRPr="00005EBA">
              <w:rPr>
                <w:lang w:val="it-CH"/>
              </w:rPr>
              <w:t xml:space="preserve">Si tratta della rete principale e complementare interoperabile sec. Allegato 6 </w:t>
            </w:r>
            <w:proofErr w:type="spellStart"/>
            <w:r w:rsidRPr="00005EBA">
              <w:rPr>
                <w:lang w:val="it-CH"/>
              </w:rPr>
              <w:t>Oferr</w:t>
            </w:r>
            <w:proofErr w:type="spellEnd"/>
            <w:r w:rsidRPr="00005EBA">
              <w:rPr>
                <w:lang w:val="it-CH"/>
              </w:rPr>
              <w:t xml:space="preserve"> e la carta sinottica (tratte in verde scuro e verde chiaro) al capitolo F della Direttiva UFT relativa all’articolo 15</w:t>
            </w:r>
            <w:r w:rsidRPr="00005EBA">
              <w:rPr>
                <w:i/>
                <w:iCs/>
                <w:lang w:val="it-CH"/>
              </w:rPr>
              <w:t>a</w:t>
            </w:r>
            <w:r w:rsidRPr="00005EBA">
              <w:rPr>
                <w:lang w:val="it-CH"/>
              </w:rPr>
              <w:t xml:space="preserve"> </w:t>
            </w:r>
            <w:proofErr w:type="spellStart"/>
            <w:r w:rsidRPr="00005EBA">
              <w:rPr>
                <w:lang w:val="it-CH"/>
              </w:rPr>
              <w:t>Oferr</w:t>
            </w:r>
            <w:proofErr w:type="spellEnd"/>
            <w:r w:rsidRPr="00005EBA">
              <w:rPr>
                <w:lang w:val="it-CH"/>
              </w:rPr>
              <w:t xml:space="preserve"> (Dir. IOP).</w:t>
            </w:r>
          </w:p>
          <w:p w14:paraId="76CC9DDE" w14:textId="77777777" w:rsidR="00D054EF" w:rsidRPr="00005EBA" w:rsidRDefault="00D054EF" w:rsidP="00813F7B">
            <w:pPr>
              <w:pStyle w:val="Absatz"/>
              <w:suppressAutoHyphens/>
              <w:rPr>
                <w:lang w:val="it-CH"/>
              </w:rPr>
            </w:pPr>
            <w:r w:rsidRPr="00005EBA">
              <w:rPr>
                <w:lang w:val="it-CH"/>
              </w:rPr>
              <w:t xml:space="preserve">In questo ambito di validità parziale hanno luogo movimenti di manovra e corse treno. Il consenso per le corse treno è dato disponendo su via libera i segnali principali. </w:t>
            </w:r>
          </w:p>
        </w:tc>
      </w:tr>
      <w:tr w:rsidR="00D054EF" w:rsidRPr="00DC53F8" w14:paraId="7CDB457B" w14:textId="77777777" w:rsidTr="00813F7B">
        <w:tc>
          <w:tcPr>
            <w:tcW w:w="5557" w:type="dxa"/>
          </w:tcPr>
          <w:p w14:paraId="508AEE0D" w14:textId="77777777" w:rsidR="00D054EF" w:rsidRPr="00005EBA" w:rsidRDefault="00D054EF" w:rsidP="0092362E">
            <w:pPr>
              <w:pStyle w:val="Absatz09pt"/>
              <w:rPr>
                <w:lang w:val="it-CH"/>
              </w:rPr>
            </w:pPr>
          </w:p>
        </w:tc>
      </w:tr>
      <w:tr w:rsidR="00D054EF" w:rsidRPr="00DC53F8" w14:paraId="1A766559" w14:textId="77777777" w:rsidTr="00813F7B">
        <w:tc>
          <w:tcPr>
            <w:tcW w:w="5557" w:type="dxa"/>
          </w:tcPr>
          <w:p w14:paraId="22546369" w14:textId="77777777" w:rsidR="00D054EF" w:rsidRPr="00EB2BB5" w:rsidRDefault="00357AC1" w:rsidP="00813F7B">
            <w:pPr>
              <w:pStyle w:val="TitelAnh1"/>
              <w:rPr>
                <w:lang w:val="it-CH"/>
              </w:rPr>
            </w:pPr>
            <w:r w:rsidRPr="00357AC1">
              <w:rPr>
                <w:lang w:val="it-CH"/>
              </w:rPr>
              <w:t>Ambit</w:t>
            </w:r>
            <w:r w:rsidR="00732057">
              <w:rPr>
                <w:lang w:val="it-CH"/>
              </w:rPr>
              <w:t>o</w:t>
            </w:r>
            <w:r w:rsidRPr="00357AC1">
              <w:rPr>
                <w:lang w:val="it-CH"/>
              </w:rPr>
              <w:t xml:space="preserve"> di validità parzial</w:t>
            </w:r>
            <w:r w:rsidR="00732057">
              <w:rPr>
                <w:lang w:val="it-CH"/>
              </w:rPr>
              <w:t>e</w:t>
            </w:r>
            <w:r w:rsidR="00D054EF" w:rsidRPr="00EB2BB5">
              <w:rPr>
                <w:lang w:val="it-CH"/>
              </w:rPr>
              <w:t xml:space="preserve"> «Segnalazione esterna rete non interoperabile»</w:t>
            </w:r>
          </w:p>
        </w:tc>
      </w:tr>
      <w:tr w:rsidR="00D054EF" w:rsidRPr="00DC53F8" w14:paraId="5F827A92" w14:textId="77777777" w:rsidTr="00813F7B">
        <w:tc>
          <w:tcPr>
            <w:tcW w:w="5557" w:type="dxa"/>
          </w:tcPr>
          <w:p w14:paraId="4B1AD5A2" w14:textId="77777777" w:rsidR="00D054EF" w:rsidRPr="00EB2BB5" w:rsidRDefault="00D054EF" w:rsidP="00813F7B">
            <w:pPr>
              <w:pStyle w:val="Tababstandnach"/>
              <w:suppressAutoHyphens/>
              <w:rPr>
                <w:lang w:val="it-CH"/>
              </w:rPr>
            </w:pPr>
          </w:p>
        </w:tc>
      </w:tr>
      <w:tr w:rsidR="00D054EF" w:rsidRPr="00DC53F8" w14:paraId="209D48CC" w14:textId="77777777" w:rsidTr="00813F7B">
        <w:tc>
          <w:tcPr>
            <w:tcW w:w="5557" w:type="dxa"/>
          </w:tcPr>
          <w:p w14:paraId="2BA52143" w14:textId="77777777" w:rsidR="00D054EF" w:rsidRPr="00EB2BB5" w:rsidRDefault="00D054EF" w:rsidP="00813F7B">
            <w:pPr>
              <w:pStyle w:val="Absatz"/>
              <w:suppressAutoHyphens/>
              <w:rPr>
                <w:lang w:val="it-CH"/>
              </w:rPr>
            </w:pPr>
            <w:r w:rsidRPr="00EB2BB5">
              <w:rPr>
                <w:lang w:val="it-CH"/>
              </w:rPr>
              <w:t xml:space="preserve">Si tratta della rete non interoperabile sec. Allegato 5 </w:t>
            </w:r>
            <w:proofErr w:type="spellStart"/>
            <w:r w:rsidRPr="00EB2BB5">
              <w:rPr>
                <w:lang w:val="it-CH"/>
              </w:rPr>
              <w:t>Oferr</w:t>
            </w:r>
            <w:proofErr w:type="spellEnd"/>
            <w:r w:rsidRPr="00EB2BB5">
              <w:rPr>
                <w:lang w:val="it-CH"/>
              </w:rPr>
              <w:t xml:space="preserve"> e la carta sinottica (tratte in rosso) al capitolo F della Direttiva UFT relativa all’articolo 15</w:t>
            </w:r>
            <w:r w:rsidRPr="00EB2BB5">
              <w:rPr>
                <w:i/>
                <w:iCs/>
                <w:lang w:val="it-CH"/>
              </w:rPr>
              <w:t>a</w:t>
            </w:r>
            <w:r w:rsidRPr="00EB2BB5">
              <w:rPr>
                <w:lang w:val="it-CH"/>
              </w:rPr>
              <w:t xml:space="preserve"> </w:t>
            </w:r>
            <w:proofErr w:type="spellStart"/>
            <w:r w:rsidRPr="00EB2BB5">
              <w:rPr>
                <w:lang w:val="it-CH"/>
              </w:rPr>
              <w:t>Oferr</w:t>
            </w:r>
            <w:proofErr w:type="spellEnd"/>
            <w:r w:rsidRPr="00EB2BB5">
              <w:rPr>
                <w:lang w:val="it-CH"/>
              </w:rPr>
              <w:t xml:space="preserve"> (Dir. IOP). In questo ambito di validità parziale hanno luogo movimenti di manovra e corse treno. Il consenso per le corse treno è dato disponendo su via libera i segnali principali.</w:t>
            </w:r>
          </w:p>
          <w:p w14:paraId="78F9C23B" w14:textId="77777777" w:rsidR="00D054EF" w:rsidRPr="00EB2BB5" w:rsidRDefault="00D054EF" w:rsidP="00813F7B">
            <w:pPr>
              <w:pStyle w:val="Absatz"/>
              <w:suppressAutoHyphens/>
              <w:rPr>
                <w:lang w:val="it-CH"/>
              </w:rPr>
            </w:pPr>
            <w:r w:rsidRPr="00EB2BB5">
              <w:rPr>
                <w:lang w:val="it-CH"/>
              </w:rPr>
              <w:t xml:space="preserve">Questo ambito di validità parziale è anche applicabile per le tratte con segnali principali senza blocco o </w:t>
            </w:r>
            <w:proofErr w:type="spellStart"/>
            <w:r w:rsidRPr="00EB2BB5">
              <w:rPr>
                <w:lang w:val="it-CH"/>
              </w:rPr>
              <w:t>assicuramento</w:t>
            </w:r>
            <w:proofErr w:type="spellEnd"/>
            <w:r w:rsidRPr="00EB2BB5">
              <w:rPr>
                <w:lang w:val="it-CH"/>
              </w:rPr>
              <w:t xml:space="preserve"> dei percorsi. </w:t>
            </w:r>
          </w:p>
        </w:tc>
      </w:tr>
      <w:tr w:rsidR="00D054EF" w:rsidRPr="00DC53F8" w14:paraId="59CA0DA0" w14:textId="77777777" w:rsidTr="00813F7B">
        <w:tc>
          <w:tcPr>
            <w:tcW w:w="5557" w:type="dxa"/>
          </w:tcPr>
          <w:p w14:paraId="4CFE7B39" w14:textId="77777777" w:rsidR="00D054EF" w:rsidRPr="00EB2BB5" w:rsidRDefault="00D054EF" w:rsidP="0092362E">
            <w:pPr>
              <w:pStyle w:val="Absatz09pt"/>
              <w:rPr>
                <w:lang w:val="it-CH"/>
              </w:rPr>
            </w:pPr>
          </w:p>
        </w:tc>
      </w:tr>
      <w:tr w:rsidR="00D054EF" w:rsidRPr="00DC53F8" w14:paraId="4FA5946F" w14:textId="77777777" w:rsidTr="00813F7B">
        <w:tc>
          <w:tcPr>
            <w:tcW w:w="5557" w:type="dxa"/>
          </w:tcPr>
          <w:p w14:paraId="37799DC0" w14:textId="77777777" w:rsidR="00D054EF" w:rsidRPr="00EB2BB5" w:rsidRDefault="00357AC1" w:rsidP="00813F7B">
            <w:pPr>
              <w:pStyle w:val="TitelAnh1"/>
              <w:rPr>
                <w:lang w:val="it-CH"/>
              </w:rPr>
            </w:pPr>
            <w:r w:rsidRPr="00357AC1">
              <w:rPr>
                <w:lang w:val="it-CH"/>
              </w:rPr>
              <w:t>Ambit</w:t>
            </w:r>
            <w:r w:rsidR="00732057">
              <w:rPr>
                <w:lang w:val="it-CH"/>
              </w:rPr>
              <w:t>o</w:t>
            </w:r>
            <w:r w:rsidRPr="00357AC1">
              <w:rPr>
                <w:lang w:val="it-CH"/>
              </w:rPr>
              <w:t xml:space="preserve"> di validità parzial</w:t>
            </w:r>
            <w:r w:rsidR="00732057">
              <w:rPr>
                <w:lang w:val="it-CH"/>
              </w:rPr>
              <w:t>e</w:t>
            </w:r>
            <w:r w:rsidRPr="00357AC1">
              <w:rPr>
                <w:lang w:val="it-CH"/>
              </w:rPr>
              <w:t xml:space="preserve"> </w:t>
            </w:r>
            <w:r w:rsidR="00D054EF" w:rsidRPr="00EB2BB5">
              <w:rPr>
                <w:lang w:val="it-CH"/>
              </w:rPr>
              <w:t>«Corse senza segnali con consenso»</w:t>
            </w:r>
          </w:p>
        </w:tc>
      </w:tr>
      <w:tr w:rsidR="00D054EF" w:rsidRPr="00DC53F8" w14:paraId="080921D9" w14:textId="77777777" w:rsidTr="00813F7B">
        <w:tc>
          <w:tcPr>
            <w:tcW w:w="5557" w:type="dxa"/>
          </w:tcPr>
          <w:p w14:paraId="1E3C3D51" w14:textId="77777777" w:rsidR="00D054EF" w:rsidRPr="00EB2BB5" w:rsidRDefault="00D054EF" w:rsidP="00813F7B">
            <w:pPr>
              <w:pStyle w:val="Tababstandnach"/>
              <w:suppressAutoHyphens/>
              <w:rPr>
                <w:lang w:val="it-CH"/>
              </w:rPr>
            </w:pPr>
          </w:p>
        </w:tc>
      </w:tr>
      <w:tr w:rsidR="00D054EF" w:rsidRPr="00DC53F8" w14:paraId="0EE27286" w14:textId="77777777" w:rsidTr="00813F7B">
        <w:tc>
          <w:tcPr>
            <w:tcW w:w="5557" w:type="dxa"/>
          </w:tcPr>
          <w:p w14:paraId="61643801" w14:textId="77777777" w:rsidR="00D054EF" w:rsidRPr="00EB2BB5" w:rsidRDefault="00D054EF" w:rsidP="00813F7B">
            <w:pPr>
              <w:pStyle w:val="Absatz"/>
              <w:suppressAutoHyphens/>
              <w:rPr>
                <w:lang w:val="it-CH"/>
              </w:rPr>
            </w:pPr>
            <w:r w:rsidRPr="00EB2BB5">
              <w:rPr>
                <w:lang w:val="it-CH"/>
              </w:rPr>
              <w:t>Questo ambito di validità parziale è applicabile alle infrastrutture senza segnali principali. Vi si effettuano movimenti di manovra e corse treno.</w:t>
            </w:r>
          </w:p>
          <w:p w14:paraId="5CC564B7" w14:textId="77777777" w:rsidR="00D054EF" w:rsidRPr="00EB2BB5" w:rsidRDefault="00D054EF" w:rsidP="00813F7B">
            <w:pPr>
              <w:pStyle w:val="Absatz"/>
              <w:suppressAutoHyphens/>
              <w:rPr>
                <w:lang w:val="it-CH"/>
              </w:rPr>
            </w:pPr>
            <w:r w:rsidRPr="00EB2BB5">
              <w:rPr>
                <w:lang w:val="it-CH"/>
              </w:rPr>
              <w:t>Il consenso per una corsa treno è dato mediante:</w:t>
            </w:r>
          </w:p>
          <w:p w14:paraId="1BB59EF8" w14:textId="77777777" w:rsidR="00D054EF" w:rsidRPr="00EB2BB5" w:rsidRDefault="00D054EF" w:rsidP="00813F7B">
            <w:pPr>
              <w:pStyle w:val="Struktur1"/>
              <w:rPr>
                <w:lang w:val="it-CH"/>
              </w:rPr>
            </w:pPr>
            <w:r w:rsidRPr="00EF735C">
              <w:rPr>
                <w:lang w:val="it-CH"/>
              </w:rPr>
              <w:t>–</w:t>
            </w:r>
            <w:r w:rsidRPr="00EF735C">
              <w:rPr>
                <w:lang w:val="it-CH"/>
              </w:rPr>
              <w:tab/>
            </w:r>
            <w:r w:rsidRPr="00EB2BB5">
              <w:rPr>
                <w:lang w:val="it-CH"/>
              </w:rPr>
              <w:t>l’orario</w:t>
            </w:r>
            <w:r>
              <w:rPr>
                <w:lang w:val="it-CH"/>
              </w:rPr>
              <w:t>,</w:t>
            </w:r>
            <w:r w:rsidRPr="00EB2BB5">
              <w:rPr>
                <w:lang w:val="it-CH"/>
              </w:rPr>
              <w:t xml:space="preserve"> o</w:t>
            </w:r>
            <w:r>
              <w:rPr>
                <w:lang w:val="it-CH"/>
              </w:rPr>
              <w:t>ppure</w:t>
            </w:r>
          </w:p>
          <w:p w14:paraId="21A04572" w14:textId="77777777" w:rsidR="00D054EF" w:rsidRPr="00EB2BB5" w:rsidRDefault="00EF735C" w:rsidP="00EF735C">
            <w:pPr>
              <w:pStyle w:val="Struktur1"/>
              <w:rPr>
                <w:lang w:val="it-CH"/>
              </w:rPr>
            </w:pPr>
            <w:r w:rsidRPr="00EF735C">
              <w:rPr>
                <w:lang w:val="it-CH"/>
              </w:rPr>
              <w:t>–</w:t>
            </w:r>
            <w:r w:rsidRPr="00EF735C">
              <w:rPr>
                <w:lang w:val="it-CH"/>
              </w:rPr>
              <w:tab/>
            </w:r>
            <w:r w:rsidR="00D054EF" w:rsidRPr="00EB2BB5">
              <w:rPr>
                <w:lang w:val="it-CH"/>
              </w:rPr>
              <w:t>l’orario di marcia, o</w:t>
            </w:r>
            <w:r w:rsidR="00D054EF">
              <w:rPr>
                <w:lang w:val="it-CH"/>
              </w:rPr>
              <w:t>ppure</w:t>
            </w:r>
          </w:p>
          <w:p w14:paraId="1C94E67B" w14:textId="77777777" w:rsidR="00D054EF" w:rsidRPr="00EB2BB5" w:rsidRDefault="00EF735C" w:rsidP="00EF735C">
            <w:pPr>
              <w:pStyle w:val="Struktur1"/>
              <w:rPr>
                <w:lang w:val="it-CH"/>
              </w:rPr>
            </w:pPr>
            <w:r w:rsidRPr="00EF735C">
              <w:rPr>
                <w:lang w:val="it-CH"/>
              </w:rPr>
              <w:t>–</w:t>
            </w:r>
            <w:r w:rsidRPr="00EF735C">
              <w:rPr>
                <w:lang w:val="it-CH"/>
              </w:rPr>
              <w:tab/>
            </w:r>
            <w:r w:rsidR="00D054EF" w:rsidRPr="00EB2BB5">
              <w:rPr>
                <w:lang w:val="it-CH"/>
              </w:rPr>
              <w:t>l’ordine d’incrocio e sorpasso, o</w:t>
            </w:r>
            <w:r w:rsidR="00D054EF">
              <w:rPr>
                <w:lang w:val="it-CH"/>
              </w:rPr>
              <w:t>ppure</w:t>
            </w:r>
          </w:p>
          <w:p w14:paraId="175ABBC7" w14:textId="169A2DE5" w:rsidR="00D054EF" w:rsidRPr="00EB2BB5" w:rsidRDefault="00EF735C" w:rsidP="00EF735C">
            <w:pPr>
              <w:pStyle w:val="Struktur1"/>
              <w:rPr>
                <w:lang w:val="it-CH"/>
              </w:rPr>
            </w:pPr>
            <w:r w:rsidRPr="00EF735C">
              <w:rPr>
                <w:lang w:val="it-CH"/>
              </w:rPr>
              <w:t>–</w:t>
            </w:r>
            <w:r w:rsidRPr="00EF735C">
              <w:rPr>
                <w:lang w:val="it-CH"/>
              </w:rPr>
              <w:tab/>
            </w:r>
            <w:r w:rsidR="00D054EF" w:rsidRPr="00EB2BB5">
              <w:rPr>
                <w:lang w:val="it-CH"/>
              </w:rPr>
              <w:t>avviso con obbligo di quietanza (verbalmente o per telefono) dal CMOV</w:t>
            </w:r>
            <w:r w:rsidR="00CD516A">
              <w:rPr>
                <w:lang w:val="it-CH"/>
              </w:rPr>
              <w:t>.</w:t>
            </w:r>
          </w:p>
        </w:tc>
      </w:tr>
      <w:tr w:rsidR="00D054EF" w:rsidRPr="00DC53F8" w14:paraId="419243D4" w14:textId="77777777" w:rsidTr="00813F7B">
        <w:tc>
          <w:tcPr>
            <w:tcW w:w="5557" w:type="dxa"/>
          </w:tcPr>
          <w:p w14:paraId="20503F1F" w14:textId="77777777" w:rsidR="00D054EF" w:rsidRPr="00EB2BB5" w:rsidRDefault="00D054EF" w:rsidP="0092362E">
            <w:pPr>
              <w:pStyle w:val="Absatz09pt"/>
              <w:rPr>
                <w:lang w:val="it-CH"/>
              </w:rPr>
            </w:pPr>
          </w:p>
        </w:tc>
      </w:tr>
      <w:tr w:rsidR="001D2724" w:rsidRPr="00DC53F8" w14:paraId="34CC250E" w14:textId="77777777" w:rsidTr="00813F7B">
        <w:tc>
          <w:tcPr>
            <w:tcW w:w="5557" w:type="dxa"/>
          </w:tcPr>
          <w:p w14:paraId="111D86E1" w14:textId="34346D76" w:rsidR="001D2724" w:rsidRPr="00EB2BB5" w:rsidRDefault="001D2724" w:rsidP="001D2724">
            <w:pPr>
              <w:pStyle w:val="TitelAnh1"/>
              <w:rPr>
                <w:lang w:val="it-CH"/>
              </w:rPr>
            </w:pPr>
            <w:r w:rsidRPr="001D2724">
              <w:rPr>
                <w:lang w:val="it-CH"/>
              </w:rPr>
              <w:t>Ambito di validità parziale «Tram»</w:t>
            </w:r>
          </w:p>
        </w:tc>
      </w:tr>
      <w:tr w:rsidR="001D2724" w:rsidRPr="00DC53F8" w14:paraId="692C9ACD" w14:textId="77777777" w:rsidTr="00813F7B">
        <w:tc>
          <w:tcPr>
            <w:tcW w:w="5557" w:type="dxa"/>
          </w:tcPr>
          <w:p w14:paraId="6A58BBE1" w14:textId="77777777" w:rsidR="001D2724" w:rsidRPr="00EB2BB5" w:rsidRDefault="001D2724" w:rsidP="001D2724">
            <w:pPr>
              <w:pStyle w:val="Tababstandnach"/>
              <w:rPr>
                <w:lang w:val="it-CH"/>
              </w:rPr>
            </w:pPr>
          </w:p>
        </w:tc>
      </w:tr>
      <w:tr w:rsidR="001D2724" w:rsidRPr="00DC53F8" w14:paraId="374B31B6" w14:textId="77777777" w:rsidTr="00813F7B">
        <w:tc>
          <w:tcPr>
            <w:tcW w:w="5557" w:type="dxa"/>
          </w:tcPr>
          <w:p w14:paraId="6A8CF7FC" w14:textId="77777777" w:rsidR="001D2724" w:rsidRPr="001D2724" w:rsidRDefault="001D2724" w:rsidP="001D2724">
            <w:pPr>
              <w:pStyle w:val="Absatz"/>
              <w:rPr>
                <w:lang w:val="it-CH"/>
              </w:rPr>
            </w:pPr>
            <w:r w:rsidRPr="001D2724">
              <w:rPr>
                <w:lang w:val="it-CH"/>
              </w:rPr>
              <w:t xml:space="preserve">Questo ambito di validità parziale è applicabile alle infrastrutture che, di principio, sono prive di segnali principali e che sono percorse in generale con corsa a vista. </w:t>
            </w:r>
          </w:p>
          <w:p w14:paraId="6B304EC8" w14:textId="3D126247" w:rsidR="001D2724" w:rsidRPr="00EB2BB5" w:rsidRDefault="001D2724" w:rsidP="001D2724">
            <w:pPr>
              <w:pStyle w:val="Absatz"/>
              <w:rPr>
                <w:lang w:val="it-CH"/>
              </w:rPr>
            </w:pPr>
            <w:r w:rsidRPr="001D2724">
              <w:rPr>
                <w:lang w:val="it-CH"/>
              </w:rPr>
              <w:t>Sono effettuati movimenti di manovra e corse treno su binari di linea e di servizio. L’ITF dispone progressivamente l’itinerario e si dà il consenso per la corsa (esercizio di tram).</w:t>
            </w:r>
          </w:p>
        </w:tc>
      </w:tr>
      <w:tr w:rsidR="001D2724" w:rsidRPr="00DC53F8" w14:paraId="2A008048" w14:textId="77777777" w:rsidTr="00813F7B">
        <w:tc>
          <w:tcPr>
            <w:tcW w:w="5557" w:type="dxa"/>
          </w:tcPr>
          <w:p w14:paraId="0CC2D8B6" w14:textId="77777777" w:rsidR="001D2724" w:rsidRPr="00EB2BB5" w:rsidRDefault="001D2724" w:rsidP="0092362E">
            <w:pPr>
              <w:pStyle w:val="Absatz09pt"/>
              <w:rPr>
                <w:lang w:val="it-CH"/>
              </w:rPr>
            </w:pPr>
          </w:p>
        </w:tc>
      </w:tr>
      <w:tr w:rsidR="00D054EF" w:rsidRPr="00E40404" w14:paraId="1077A977" w14:textId="77777777" w:rsidTr="00813F7B">
        <w:tc>
          <w:tcPr>
            <w:tcW w:w="5557" w:type="dxa"/>
          </w:tcPr>
          <w:p w14:paraId="2341055E" w14:textId="77777777" w:rsidR="00D054EF" w:rsidRPr="00EB2BB5" w:rsidRDefault="00D054EF" w:rsidP="00813F7B">
            <w:pPr>
              <w:pStyle w:val="TitelAnh1"/>
              <w:rPr>
                <w:lang w:val="it-CH"/>
              </w:rPr>
            </w:pPr>
            <w:r w:rsidRPr="00EB2BB5">
              <w:rPr>
                <w:lang w:val="it-CH"/>
              </w:rPr>
              <w:t xml:space="preserve">Opzione «Cremagliera» </w:t>
            </w:r>
          </w:p>
        </w:tc>
      </w:tr>
      <w:tr w:rsidR="00D054EF" w:rsidRPr="00E40404" w14:paraId="58BAFAD9" w14:textId="77777777" w:rsidTr="00813F7B">
        <w:tc>
          <w:tcPr>
            <w:tcW w:w="5557" w:type="dxa"/>
          </w:tcPr>
          <w:p w14:paraId="59ACE430" w14:textId="77777777" w:rsidR="00D054EF" w:rsidRPr="00EB2BB5" w:rsidRDefault="00D054EF" w:rsidP="00813F7B">
            <w:pPr>
              <w:pStyle w:val="Tababstandnach"/>
              <w:suppressAutoHyphens/>
              <w:rPr>
                <w:lang w:val="it-CH"/>
              </w:rPr>
            </w:pPr>
          </w:p>
        </w:tc>
      </w:tr>
      <w:tr w:rsidR="00D054EF" w:rsidRPr="00DC53F8" w14:paraId="75967E62" w14:textId="77777777" w:rsidTr="00813F7B">
        <w:tc>
          <w:tcPr>
            <w:tcW w:w="5557" w:type="dxa"/>
          </w:tcPr>
          <w:p w14:paraId="183648E0" w14:textId="77777777" w:rsidR="00D054EF" w:rsidRPr="00EB2BB5" w:rsidRDefault="00D054EF" w:rsidP="0092362E">
            <w:pPr>
              <w:pStyle w:val="Absatz"/>
              <w:suppressAutoHyphens/>
              <w:rPr>
                <w:lang w:val="it-CH"/>
              </w:rPr>
            </w:pPr>
            <w:r w:rsidRPr="00EB2BB5">
              <w:rPr>
                <w:lang w:val="it-CH"/>
              </w:rPr>
              <w:t>Questa opzione include in più le disposizioni applicabili per un esercizio con cremagliera. Come tale è ammissibile per gli ambiti di validità parziali «Segnalazione esterna rete non interoperabile» e «Corse senza segnali con consenso».</w:t>
            </w:r>
          </w:p>
        </w:tc>
      </w:tr>
      <w:tr w:rsidR="0092362E" w:rsidRPr="00DC53F8" w14:paraId="7C4FC073" w14:textId="77777777" w:rsidTr="00813F7B">
        <w:tc>
          <w:tcPr>
            <w:tcW w:w="5557" w:type="dxa"/>
          </w:tcPr>
          <w:p w14:paraId="297B5A9B" w14:textId="77777777" w:rsidR="0092362E" w:rsidRPr="00EB2BB5" w:rsidRDefault="0092362E" w:rsidP="0092362E">
            <w:pPr>
              <w:pStyle w:val="Absatz09pt"/>
              <w:rPr>
                <w:lang w:val="it-CH"/>
              </w:rPr>
            </w:pPr>
          </w:p>
        </w:tc>
      </w:tr>
      <w:tr w:rsidR="00D054EF" w:rsidRPr="00E40404" w14:paraId="2D33BF2C" w14:textId="77777777" w:rsidTr="00813F7B">
        <w:tc>
          <w:tcPr>
            <w:tcW w:w="5557" w:type="dxa"/>
          </w:tcPr>
          <w:p w14:paraId="1A96FB4F" w14:textId="77777777" w:rsidR="00D054EF" w:rsidRPr="00EB2BB5" w:rsidRDefault="00D054EF" w:rsidP="00813F7B">
            <w:pPr>
              <w:pStyle w:val="TitelAnh1"/>
              <w:rPr>
                <w:lang w:val="it-CH"/>
              </w:rPr>
            </w:pPr>
            <w:r w:rsidRPr="00EB2BB5">
              <w:rPr>
                <w:lang w:val="it-CH"/>
              </w:rPr>
              <w:t xml:space="preserve">Opzione «Convoglio» </w:t>
            </w:r>
          </w:p>
        </w:tc>
      </w:tr>
      <w:tr w:rsidR="00D054EF" w:rsidRPr="00E40404" w14:paraId="02BB4177" w14:textId="77777777" w:rsidTr="00813F7B">
        <w:tc>
          <w:tcPr>
            <w:tcW w:w="5557" w:type="dxa"/>
          </w:tcPr>
          <w:p w14:paraId="3539BAAD" w14:textId="77777777" w:rsidR="00D054EF" w:rsidRPr="00EB2BB5" w:rsidRDefault="00D054EF" w:rsidP="00813F7B">
            <w:pPr>
              <w:pStyle w:val="Tababstandnach"/>
              <w:suppressAutoHyphens/>
              <w:rPr>
                <w:lang w:val="it-CH"/>
              </w:rPr>
            </w:pPr>
          </w:p>
        </w:tc>
      </w:tr>
      <w:tr w:rsidR="00D054EF" w:rsidRPr="00DC53F8" w14:paraId="5D72E4F5" w14:textId="77777777" w:rsidTr="00813F7B">
        <w:tc>
          <w:tcPr>
            <w:tcW w:w="5557" w:type="dxa"/>
          </w:tcPr>
          <w:p w14:paraId="64CB11B3" w14:textId="77777777" w:rsidR="00D054EF" w:rsidRPr="00EB2BB5" w:rsidRDefault="00D054EF" w:rsidP="0092362E">
            <w:pPr>
              <w:pStyle w:val="Absatz"/>
              <w:suppressAutoHyphens/>
              <w:rPr>
                <w:lang w:val="it-CH"/>
              </w:rPr>
            </w:pPr>
            <w:r w:rsidRPr="00EB2BB5">
              <w:rPr>
                <w:lang w:val="it-CH"/>
              </w:rPr>
              <w:t>Questa opzione include in più le disposizioni applicabili per un esercizio con convogli. Come tale è ammissibile per gli ambiti di validità parziali «Segnalazione esterna rete non interoperabile» e «Corse senza segnali con consenso».</w:t>
            </w:r>
          </w:p>
        </w:tc>
      </w:tr>
      <w:tr w:rsidR="0092362E" w:rsidRPr="00DC53F8" w14:paraId="26A4324C" w14:textId="77777777" w:rsidTr="00813F7B">
        <w:tc>
          <w:tcPr>
            <w:tcW w:w="5557" w:type="dxa"/>
          </w:tcPr>
          <w:p w14:paraId="1BC66F30" w14:textId="77777777" w:rsidR="0092362E" w:rsidRPr="00EB2BB5" w:rsidRDefault="0092362E" w:rsidP="0092362E">
            <w:pPr>
              <w:pStyle w:val="Absatz09pt"/>
              <w:rPr>
                <w:lang w:val="it-CH"/>
              </w:rPr>
            </w:pPr>
          </w:p>
        </w:tc>
      </w:tr>
    </w:tbl>
    <w:p w14:paraId="6DA7CB7D" w14:textId="125E48E9" w:rsidR="00D054EF" w:rsidRDefault="00D054EF">
      <w:pPr>
        <w:pStyle w:val="FKopfzeile"/>
        <w:tabs>
          <w:tab w:val="clear" w:pos="4819"/>
          <w:tab w:val="clear" w:pos="9071"/>
        </w:tabs>
        <w:rPr>
          <w:lang w:val="it-CH"/>
        </w:rPr>
      </w:pPr>
    </w:p>
    <w:p w14:paraId="561CF61B" w14:textId="0D88A84D" w:rsidR="001D2724" w:rsidRDefault="001D2724">
      <w:pPr>
        <w:spacing w:line="240" w:lineRule="auto"/>
        <w:rPr>
          <w:rFonts w:eastAsia="Times New Roman" w:cs="Times New Roman"/>
          <w:sz w:val="18"/>
          <w:szCs w:val="20"/>
          <w:lang w:val="it-CH" w:eastAsia="de-DE"/>
        </w:rPr>
      </w:pPr>
      <w:r>
        <w:rPr>
          <w:lang w:val="it-CH"/>
        </w:rPr>
        <w:br w:type="page"/>
      </w:r>
    </w:p>
    <w:p w14:paraId="4EAD593B" w14:textId="77777777" w:rsidR="002721A1" w:rsidRDefault="002721A1">
      <w:pPr>
        <w:pStyle w:val="FKopfzeile"/>
        <w:tabs>
          <w:tab w:val="clear" w:pos="4819"/>
          <w:tab w:val="clear" w:pos="9071"/>
        </w:tabs>
        <w:rPr>
          <w:lang w:val="it-CH"/>
        </w:rPr>
      </w:pPr>
    </w:p>
    <w:p w14:paraId="7EC4B65F" w14:textId="77777777" w:rsidR="0026733F" w:rsidRDefault="0026733F">
      <w:pPr>
        <w:pStyle w:val="FKopfzeile"/>
        <w:tabs>
          <w:tab w:val="clear" w:pos="4819"/>
          <w:tab w:val="clear" w:pos="9071"/>
        </w:tabs>
        <w:rPr>
          <w:lang w:val="it-CH"/>
        </w:rPr>
      </w:pPr>
    </w:p>
    <w:p w14:paraId="59367E0F" w14:textId="77777777" w:rsidR="00D054EF" w:rsidRDefault="00D054EF">
      <w:pPr>
        <w:pStyle w:val="FKopfzeile"/>
        <w:tabs>
          <w:tab w:val="clear" w:pos="4819"/>
          <w:tab w:val="clear" w:pos="9071"/>
        </w:tabs>
        <w:rPr>
          <w:lang w:val="it-CH"/>
        </w:rPr>
      </w:pPr>
    </w:p>
    <w:p w14:paraId="1A8EE4D6" w14:textId="77777777" w:rsidR="00683304" w:rsidRDefault="00683304" w:rsidP="00FD0C91">
      <w:pPr>
        <w:pStyle w:val="ErlassKurztitel"/>
        <w:rPr>
          <w:lang w:val="it-CH"/>
        </w:rPr>
        <w:sectPr w:rsidR="00683304" w:rsidSect="00742EDB">
          <w:headerReference w:type="even" r:id="rId14"/>
          <w:headerReference w:type="default" r:id="rId15"/>
          <w:headerReference w:type="first" r:id="rId16"/>
          <w:footerReference w:type="first" r:id="rId17"/>
          <w:pgSz w:w="8392" w:h="11907" w:code="11"/>
          <w:pgMar w:top="737" w:right="680" w:bottom="850" w:left="1588" w:header="680" w:footer="567" w:gutter="0"/>
          <w:pgNumType w:start="59"/>
          <w:cols w:space="720"/>
          <w:noEndnote/>
          <w:titlePg/>
          <w:docGrid w:linePitch="245"/>
        </w:sectPr>
      </w:pPr>
    </w:p>
    <w:tbl>
      <w:tblPr>
        <w:tblW w:w="0" w:type="auto"/>
        <w:tblLayout w:type="fixed"/>
        <w:tblCellMar>
          <w:left w:w="0" w:type="dxa"/>
          <w:right w:w="0" w:type="dxa"/>
        </w:tblCellMar>
        <w:tblLook w:val="0000" w:firstRow="0" w:lastRow="0" w:firstColumn="0" w:lastColumn="0" w:noHBand="0" w:noVBand="0"/>
      </w:tblPr>
      <w:tblGrid>
        <w:gridCol w:w="794"/>
        <w:gridCol w:w="5330"/>
      </w:tblGrid>
      <w:tr w:rsidR="00D054EF" w:rsidRPr="002C561E" w14:paraId="6F76971F" w14:textId="77777777" w:rsidTr="00813F7B">
        <w:tc>
          <w:tcPr>
            <w:tcW w:w="6124" w:type="dxa"/>
            <w:gridSpan w:val="2"/>
          </w:tcPr>
          <w:p w14:paraId="76EDA1FB" w14:textId="77777777" w:rsidR="00D054EF" w:rsidRPr="000F4E79" w:rsidRDefault="00863DBC" w:rsidP="00813F7B">
            <w:pPr>
              <w:pStyle w:val="ErlassTitel"/>
            </w:pPr>
            <w:proofErr w:type="spellStart"/>
            <w:r>
              <w:t>Allegato</w:t>
            </w:r>
            <w:proofErr w:type="spellEnd"/>
            <w:r w:rsidR="00D054EF" w:rsidRPr="000F4E79">
              <w:t xml:space="preserve"> </w:t>
            </w:r>
            <w:r w:rsidR="00D054EF">
              <w:t>2</w:t>
            </w:r>
          </w:p>
          <w:p w14:paraId="156C1BE3" w14:textId="77777777" w:rsidR="00D054EF" w:rsidRPr="002C561E" w:rsidRDefault="00D054EF" w:rsidP="00813F7B">
            <w:pPr>
              <w:pStyle w:val="ErlassLinie"/>
            </w:pPr>
          </w:p>
        </w:tc>
      </w:tr>
      <w:tr w:rsidR="00D054EF" w:rsidRPr="002C561E" w14:paraId="69F691D8" w14:textId="77777777" w:rsidTr="00813F7B">
        <w:tc>
          <w:tcPr>
            <w:tcW w:w="794" w:type="dxa"/>
          </w:tcPr>
          <w:p w14:paraId="3390814A" w14:textId="77777777" w:rsidR="00D054EF" w:rsidRDefault="00D054EF" w:rsidP="00813F7B">
            <w:pPr>
              <w:pStyle w:val="Ingress"/>
            </w:pPr>
          </w:p>
        </w:tc>
        <w:tc>
          <w:tcPr>
            <w:tcW w:w="5330" w:type="dxa"/>
          </w:tcPr>
          <w:p w14:paraId="49BCC5A1" w14:textId="77777777" w:rsidR="00D054EF" w:rsidRPr="002C561E" w:rsidRDefault="00D054EF" w:rsidP="00813F7B">
            <w:pPr>
              <w:pStyle w:val="Ingress"/>
            </w:pPr>
          </w:p>
        </w:tc>
      </w:tr>
      <w:tr w:rsidR="00D054EF" w:rsidRPr="002C561E" w14:paraId="6A02D5E1" w14:textId="77777777" w:rsidTr="00813F7B">
        <w:tc>
          <w:tcPr>
            <w:tcW w:w="794" w:type="dxa"/>
          </w:tcPr>
          <w:p w14:paraId="3345FBF0" w14:textId="77777777" w:rsidR="00D054EF" w:rsidRDefault="00D054EF" w:rsidP="00813F7B">
            <w:pPr>
              <w:pStyle w:val="Absatz"/>
            </w:pPr>
          </w:p>
        </w:tc>
        <w:tc>
          <w:tcPr>
            <w:tcW w:w="5330" w:type="dxa"/>
          </w:tcPr>
          <w:p w14:paraId="1EDEF251" w14:textId="77777777" w:rsidR="00D054EF" w:rsidRPr="002C561E" w:rsidRDefault="00D054EF" w:rsidP="00813F7B">
            <w:pPr>
              <w:pStyle w:val="Absatz"/>
            </w:pPr>
          </w:p>
        </w:tc>
      </w:tr>
      <w:tr w:rsidR="00D054EF" w:rsidRPr="0088629C" w14:paraId="26C55EA2" w14:textId="77777777" w:rsidTr="00813F7B">
        <w:tc>
          <w:tcPr>
            <w:tcW w:w="6124" w:type="dxa"/>
            <w:gridSpan w:val="2"/>
          </w:tcPr>
          <w:p w14:paraId="09D40B62" w14:textId="77777777" w:rsidR="00D054EF" w:rsidRPr="00AF7934" w:rsidRDefault="00D054EF" w:rsidP="000D6F78">
            <w:pPr>
              <w:pStyle w:val="TitelAnh1"/>
              <w:rPr>
                <w:lang w:val="it-CH"/>
              </w:rPr>
            </w:pPr>
            <w:r w:rsidRPr="00AF7934">
              <w:rPr>
                <w:lang w:val="it-CH"/>
              </w:rPr>
              <w:t xml:space="preserve">Effetti del diritto europeo </w:t>
            </w:r>
          </w:p>
        </w:tc>
      </w:tr>
      <w:tr w:rsidR="00D054EF" w:rsidRPr="00DC53F8" w14:paraId="2D8B99ED" w14:textId="77777777" w:rsidTr="00813F7B">
        <w:tc>
          <w:tcPr>
            <w:tcW w:w="6124" w:type="dxa"/>
            <w:gridSpan w:val="2"/>
          </w:tcPr>
          <w:p w14:paraId="7CCC30E2" w14:textId="2E2A1419" w:rsidR="00D054EF" w:rsidRPr="00AF7934" w:rsidRDefault="00D054EF" w:rsidP="000D6F78">
            <w:pPr>
              <w:pStyle w:val="Absatz"/>
              <w:rPr>
                <w:lang w:val="it-CH"/>
              </w:rPr>
            </w:pPr>
            <w:r w:rsidRPr="00AF7934">
              <w:rPr>
                <w:lang w:val="it-CH"/>
              </w:rPr>
              <w:t>La forza giuridica delle norme europee sulle PCT, nominatament</w:t>
            </w:r>
            <w:r w:rsidRPr="00706720">
              <w:rPr>
                <w:lang w:val="it-CH"/>
              </w:rPr>
              <w:t>e le «Specifiche tecniche di interoperabilità per il sottosistema Esercizio e gestione del traffico» (</w:t>
            </w:r>
            <w:proofErr w:type="gramStart"/>
            <w:r w:rsidR="00EA7CD4">
              <w:rPr>
                <w:lang w:val="it-CH"/>
              </w:rPr>
              <w:t>STI</w:t>
            </w:r>
            <w:proofErr w:type="gramEnd"/>
            <w:r w:rsidRPr="00AF7934">
              <w:rPr>
                <w:lang w:val="it-CH"/>
              </w:rPr>
              <w:t xml:space="preserve"> OPE) viene definita in </w:t>
            </w:r>
            <w:r w:rsidR="003F6CA8">
              <w:rPr>
                <w:lang w:val="it-CH"/>
              </w:rPr>
              <w:t xml:space="preserve">quattro </w:t>
            </w:r>
            <w:r w:rsidRPr="00AF7934">
              <w:rPr>
                <w:lang w:val="it-CH"/>
              </w:rPr>
              <w:t>specifiche categorie (cifra 1).</w:t>
            </w:r>
          </w:p>
          <w:p w14:paraId="407C4B9B" w14:textId="77777777" w:rsidR="00D054EF" w:rsidRPr="00AF7934" w:rsidRDefault="00D054EF" w:rsidP="000D6F78">
            <w:pPr>
              <w:pStyle w:val="Absatz"/>
              <w:rPr>
                <w:lang w:val="it-CH"/>
              </w:rPr>
            </w:pPr>
            <w:r w:rsidRPr="00AF7934">
              <w:rPr>
                <w:lang w:val="it-CH"/>
              </w:rPr>
              <w:t xml:space="preserve">L’attribuzione a queste categorie delle cifre delle PCT entranti in linea di conto è riportata in una tabella (cifra 2). </w:t>
            </w:r>
          </w:p>
          <w:p w14:paraId="7B6D5CBC" w14:textId="1094404E" w:rsidR="00D054EF" w:rsidRPr="00AF7934" w:rsidRDefault="00D054EF" w:rsidP="000D6F78">
            <w:pPr>
              <w:pStyle w:val="Absatz"/>
              <w:rPr>
                <w:lang w:val="it-CH"/>
              </w:rPr>
            </w:pPr>
          </w:p>
        </w:tc>
      </w:tr>
    </w:tbl>
    <w:p w14:paraId="5F9CD5DD" w14:textId="77777777" w:rsidR="00D054EF" w:rsidRPr="00EA7CD4" w:rsidRDefault="00D054EF" w:rsidP="00D054EF">
      <w:pPr>
        <w:pStyle w:val="Abstand4pt"/>
        <w:rPr>
          <w:lang w:val="it-CH"/>
        </w:rPr>
      </w:pPr>
      <w:r w:rsidRPr="00EA7CD4">
        <w:rPr>
          <w:rFonts w:ascii="Arial" w:eastAsia="Calibri" w:hAnsi="Arial" w:cs="Arial"/>
          <w:sz w:val="20"/>
          <w:szCs w:val="22"/>
          <w:lang w:val="it-CH" w:eastAsia="en-US"/>
        </w:rPr>
        <w:br w:type="page"/>
      </w:r>
    </w:p>
    <w:tbl>
      <w:tblPr>
        <w:tblW w:w="0" w:type="auto"/>
        <w:tblLayout w:type="fixed"/>
        <w:tblCellMar>
          <w:left w:w="0" w:type="dxa"/>
          <w:right w:w="0" w:type="dxa"/>
        </w:tblCellMar>
        <w:tblLook w:val="0000" w:firstRow="0" w:lastRow="0" w:firstColumn="0" w:lastColumn="0" w:noHBand="0" w:noVBand="0"/>
      </w:tblPr>
      <w:tblGrid>
        <w:gridCol w:w="567"/>
        <w:gridCol w:w="1418"/>
        <w:gridCol w:w="2126"/>
        <w:gridCol w:w="1985"/>
        <w:gridCol w:w="28"/>
      </w:tblGrid>
      <w:tr w:rsidR="00EC5B88" w:rsidRPr="0088629C" w14:paraId="4E2FEB9D" w14:textId="77777777" w:rsidTr="00B038BC">
        <w:tc>
          <w:tcPr>
            <w:tcW w:w="567" w:type="dxa"/>
          </w:tcPr>
          <w:p w14:paraId="1EC5650A" w14:textId="77777777" w:rsidR="00EC5B88" w:rsidRPr="00AF7934" w:rsidRDefault="00EC5B88" w:rsidP="00EC5B88">
            <w:pPr>
              <w:pStyle w:val="TitelAnh1"/>
              <w:rPr>
                <w:lang w:val="it-CH"/>
              </w:rPr>
            </w:pPr>
            <w:r w:rsidRPr="00AF7934">
              <w:rPr>
                <w:lang w:val="it-CH"/>
              </w:rPr>
              <w:t>1</w:t>
            </w:r>
          </w:p>
        </w:tc>
        <w:tc>
          <w:tcPr>
            <w:tcW w:w="5557" w:type="dxa"/>
            <w:gridSpan w:val="4"/>
          </w:tcPr>
          <w:p w14:paraId="15C1FDBD" w14:textId="21456C93" w:rsidR="00EC5B88" w:rsidRPr="00AF7934" w:rsidRDefault="00EC5B88" w:rsidP="00EC5B88">
            <w:pPr>
              <w:pStyle w:val="TitelAnh1"/>
              <w:rPr>
                <w:lang w:val="it-CH"/>
              </w:rPr>
            </w:pPr>
            <w:r w:rsidRPr="00AF7934">
              <w:rPr>
                <w:lang w:val="it-CH"/>
              </w:rPr>
              <w:t xml:space="preserve">Categorie della forza giuridica </w:t>
            </w:r>
          </w:p>
        </w:tc>
      </w:tr>
      <w:tr w:rsidR="00B038BC" w:rsidRPr="00616FB5" w14:paraId="72C685C0" w14:textId="77777777" w:rsidTr="00B038BC">
        <w:tc>
          <w:tcPr>
            <w:tcW w:w="567" w:type="dxa"/>
          </w:tcPr>
          <w:p w14:paraId="1F6EC978" w14:textId="77777777" w:rsidR="00B038BC" w:rsidRPr="00AF7934" w:rsidRDefault="00B038BC" w:rsidP="001D1BF2">
            <w:pPr>
              <w:pStyle w:val="Absatz09pt"/>
              <w:rPr>
                <w:lang w:val="it-CH"/>
              </w:rPr>
            </w:pPr>
          </w:p>
        </w:tc>
        <w:tc>
          <w:tcPr>
            <w:tcW w:w="5557" w:type="dxa"/>
            <w:gridSpan w:val="4"/>
          </w:tcPr>
          <w:p w14:paraId="7833B57D" w14:textId="77777777" w:rsidR="00B038BC" w:rsidRPr="00AF7934" w:rsidRDefault="00B038BC" w:rsidP="001D1BF2">
            <w:pPr>
              <w:pStyle w:val="Absatz09pt"/>
              <w:rPr>
                <w:lang w:val="it-CH"/>
              </w:rPr>
            </w:pPr>
          </w:p>
        </w:tc>
      </w:tr>
      <w:tr w:rsidR="00F1393C" w:rsidRPr="00C50ED7" w14:paraId="64DC92FC" w14:textId="77777777" w:rsidTr="00B03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 w:type="dxa"/>
        </w:trPr>
        <w:tc>
          <w:tcPr>
            <w:tcW w:w="1985" w:type="dxa"/>
            <w:gridSpan w:val="2"/>
            <w:tcBorders>
              <w:right w:val="single" w:sz="4" w:space="0" w:color="auto"/>
            </w:tcBorders>
            <w:shd w:val="clear" w:color="auto" w:fill="D9D9D9"/>
          </w:tcPr>
          <w:p w14:paraId="45061501" w14:textId="77777777" w:rsidR="00F1393C" w:rsidRPr="003D113A" w:rsidRDefault="00F1393C" w:rsidP="00F1393C">
            <w:pPr>
              <w:pStyle w:val="Absatz"/>
              <w:jc w:val="left"/>
              <w:rPr>
                <w:szCs w:val="18"/>
              </w:rPr>
            </w:pPr>
            <w:proofErr w:type="spellStart"/>
            <w:r w:rsidRPr="003D113A">
              <w:t>Categoria</w:t>
            </w:r>
            <w:proofErr w:type="spellEnd"/>
          </w:p>
        </w:tc>
        <w:tc>
          <w:tcPr>
            <w:tcW w:w="2126" w:type="dxa"/>
            <w:tcBorders>
              <w:left w:val="single" w:sz="4" w:space="0" w:color="auto"/>
              <w:right w:val="single" w:sz="4" w:space="0" w:color="auto"/>
            </w:tcBorders>
            <w:shd w:val="clear" w:color="auto" w:fill="D9D9D9"/>
          </w:tcPr>
          <w:p w14:paraId="1560A3C1" w14:textId="77777777" w:rsidR="00F1393C" w:rsidRPr="003D113A" w:rsidRDefault="00F1393C" w:rsidP="00F1393C">
            <w:pPr>
              <w:pStyle w:val="Absatz"/>
              <w:jc w:val="left"/>
              <w:rPr>
                <w:szCs w:val="18"/>
              </w:rPr>
            </w:pPr>
            <w:proofErr w:type="spellStart"/>
            <w:r w:rsidRPr="003D113A">
              <w:t>Significato</w:t>
            </w:r>
            <w:proofErr w:type="spellEnd"/>
            <w:r w:rsidRPr="003D113A">
              <w:t xml:space="preserve"> / </w:t>
            </w:r>
            <w:proofErr w:type="spellStart"/>
            <w:r w:rsidRPr="003D113A">
              <w:t>importanza</w:t>
            </w:r>
            <w:proofErr w:type="spellEnd"/>
            <w:r w:rsidRPr="003D113A">
              <w:t xml:space="preserve"> </w:t>
            </w:r>
          </w:p>
        </w:tc>
        <w:tc>
          <w:tcPr>
            <w:tcW w:w="1985" w:type="dxa"/>
            <w:tcBorders>
              <w:left w:val="single" w:sz="4" w:space="0" w:color="auto"/>
            </w:tcBorders>
            <w:shd w:val="clear" w:color="auto" w:fill="D9D9D9"/>
          </w:tcPr>
          <w:p w14:paraId="3776D52B" w14:textId="77777777" w:rsidR="00F1393C" w:rsidRPr="003D113A" w:rsidRDefault="00F1393C" w:rsidP="00F1393C">
            <w:pPr>
              <w:pStyle w:val="Absatz"/>
              <w:jc w:val="left"/>
              <w:rPr>
                <w:szCs w:val="18"/>
              </w:rPr>
            </w:pPr>
            <w:proofErr w:type="spellStart"/>
            <w:r w:rsidRPr="003D113A">
              <w:t>Osservazioni</w:t>
            </w:r>
            <w:proofErr w:type="spellEnd"/>
            <w:r w:rsidRPr="003D113A">
              <w:t xml:space="preserve"> </w:t>
            </w:r>
            <w:proofErr w:type="spellStart"/>
            <w:r w:rsidRPr="003D113A">
              <w:t>ulteriori</w:t>
            </w:r>
            <w:proofErr w:type="spellEnd"/>
            <w:r w:rsidRPr="003D113A">
              <w:t xml:space="preserve"> </w:t>
            </w:r>
          </w:p>
        </w:tc>
      </w:tr>
      <w:tr w:rsidR="00F1393C" w:rsidRPr="00DC53F8" w14:paraId="40FAB3D2" w14:textId="77777777" w:rsidTr="00B03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 w:type="dxa"/>
        </w:trPr>
        <w:tc>
          <w:tcPr>
            <w:tcW w:w="1985" w:type="dxa"/>
            <w:gridSpan w:val="2"/>
            <w:shd w:val="clear" w:color="auto" w:fill="auto"/>
          </w:tcPr>
          <w:p w14:paraId="7CFFA882" w14:textId="77777777" w:rsidR="00F1393C" w:rsidRPr="003D113A" w:rsidRDefault="003F6CA8" w:rsidP="00A35A65">
            <w:pPr>
              <w:pStyle w:val="Absatz"/>
              <w:jc w:val="left"/>
              <w:rPr>
                <w:szCs w:val="18"/>
                <w:lang w:val="it-CH"/>
              </w:rPr>
            </w:pPr>
            <w:r w:rsidRPr="003D113A">
              <w:rPr>
                <w:lang w:val="it-CH" w:eastAsia="de-CH"/>
              </w:rPr>
              <w:t>NIOP</w:t>
            </w:r>
          </w:p>
        </w:tc>
        <w:tc>
          <w:tcPr>
            <w:tcW w:w="2126" w:type="dxa"/>
            <w:shd w:val="clear" w:color="auto" w:fill="auto"/>
          </w:tcPr>
          <w:p w14:paraId="76F070B2" w14:textId="5D1A95EB" w:rsidR="00F1393C" w:rsidRPr="003D113A" w:rsidRDefault="00A35A65" w:rsidP="00F1393C">
            <w:pPr>
              <w:pStyle w:val="Absatz"/>
              <w:jc w:val="left"/>
              <w:rPr>
                <w:szCs w:val="18"/>
                <w:lang w:val="it-CH"/>
              </w:rPr>
            </w:pPr>
            <w:r w:rsidRPr="003D113A">
              <w:rPr>
                <w:lang w:val="it-CH" w:eastAsia="de-CH"/>
              </w:rPr>
              <w:t xml:space="preserve">Le disposizioni valgono per le ferrovie della rete non IOP. (Riguardo ai contenuti, queste disposizioni </w:t>
            </w:r>
            <w:r w:rsidR="0039524F" w:rsidRPr="003D113A">
              <w:rPr>
                <w:lang w:val="it-CH" w:eastAsia="de-CH"/>
              </w:rPr>
              <w:t xml:space="preserve">o </w:t>
            </w:r>
            <w:r w:rsidRPr="003D113A">
              <w:rPr>
                <w:lang w:val="it-CH" w:eastAsia="de-CH"/>
              </w:rPr>
              <w:t xml:space="preserve">corrispondono </w:t>
            </w:r>
            <w:r w:rsidR="0039524F" w:rsidRPr="003D113A">
              <w:rPr>
                <w:lang w:val="it-CH" w:eastAsia="de-CH"/>
              </w:rPr>
              <w:t xml:space="preserve">alle </w:t>
            </w:r>
            <w:r w:rsidRPr="003D113A">
              <w:rPr>
                <w:lang w:val="it-CH" w:eastAsia="de-CH"/>
              </w:rPr>
              <w:t>STI OPE</w:t>
            </w:r>
            <w:r w:rsidR="0039524F" w:rsidRPr="003D113A">
              <w:rPr>
                <w:lang w:val="it-CH" w:eastAsia="de-CH"/>
              </w:rPr>
              <w:t xml:space="preserve"> o non rientrano nell’ambito di efficacia</w:t>
            </w:r>
            <w:r w:rsidR="0039524F" w:rsidRPr="003D113A">
              <w:rPr>
                <w:lang w:val="it-CH"/>
              </w:rPr>
              <w:t xml:space="preserve"> delle STI OPE.</w:t>
            </w:r>
            <w:r w:rsidR="00EA7CD4" w:rsidRPr="003D113A">
              <w:rPr>
                <w:lang w:val="it-CH"/>
              </w:rPr>
              <w:t>)</w:t>
            </w:r>
            <w:r w:rsidR="0039524F" w:rsidRPr="003D113A">
              <w:rPr>
                <w:lang w:val="it-CH"/>
              </w:rPr>
              <w:t xml:space="preserve"> </w:t>
            </w:r>
          </w:p>
        </w:tc>
        <w:tc>
          <w:tcPr>
            <w:tcW w:w="1985" w:type="dxa"/>
            <w:shd w:val="clear" w:color="auto" w:fill="auto"/>
          </w:tcPr>
          <w:p w14:paraId="0120450B" w14:textId="77777777" w:rsidR="00565415" w:rsidRPr="003D113A" w:rsidRDefault="00A35A65" w:rsidP="00F1393C">
            <w:pPr>
              <w:pStyle w:val="Absatz"/>
              <w:jc w:val="left"/>
              <w:rPr>
                <w:lang w:val="it-CH" w:eastAsia="de-CH"/>
              </w:rPr>
            </w:pPr>
            <w:r w:rsidRPr="003D113A">
              <w:rPr>
                <w:lang w:val="it-CH" w:eastAsia="de-CH"/>
              </w:rPr>
              <w:t>La forza giuridica delle disposizioni che corrispondono alla STI OPE deriva, per le ferrovie della rete principale e complementare IOP, direttamente dalla STI OPE (Allegato 6 DE</w:t>
            </w:r>
            <w:r w:rsidR="00565415" w:rsidRPr="003D113A">
              <w:rPr>
                <w:lang w:val="it-CH" w:eastAsia="de-CH"/>
              </w:rPr>
              <w:t>-</w:t>
            </w:r>
            <w:proofErr w:type="spellStart"/>
            <w:r w:rsidRPr="003D113A">
              <w:rPr>
                <w:lang w:val="it-CH" w:eastAsia="de-CH"/>
              </w:rPr>
              <w:t>Oferr</w:t>
            </w:r>
            <w:proofErr w:type="spellEnd"/>
            <w:r w:rsidRPr="003D113A">
              <w:rPr>
                <w:lang w:val="it-CH" w:eastAsia="de-CH"/>
              </w:rPr>
              <w:t xml:space="preserve">). </w:t>
            </w:r>
          </w:p>
          <w:p w14:paraId="4E056B85" w14:textId="17A53614" w:rsidR="00F1393C" w:rsidRPr="003D113A" w:rsidRDefault="00A35A65" w:rsidP="00F1393C">
            <w:pPr>
              <w:pStyle w:val="Absatz"/>
              <w:jc w:val="left"/>
              <w:rPr>
                <w:lang w:val="it-CH"/>
              </w:rPr>
            </w:pPr>
            <w:r w:rsidRPr="003D113A">
              <w:rPr>
                <w:lang w:val="it-CH" w:eastAsia="de-CH"/>
              </w:rPr>
              <w:t xml:space="preserve">Le ferrovie della rete principale e complementare IOP possono prendere in considerazione le </w:t>
            </w:r>
            <w:r w:rsidR="003A654A" w:rsidRPr="003D113A">
              <w:rPr>
                <w:lang w:val="it-CH" w:eastAsia="de-CH"/>
              </w:rPr>
              <w:t>disposizioni</w:t>
            </w:r>
            <w:r w:rsidRPr="003D113A">
              <w:rPr>
                <w:lang w:val="it-CH" w:eastAsia="de-CH"/>
              </w:rPr>
              <w:t xml:space="preserve"> </w:t>
            </w:r>
            <w:r w:rsidR="003A654A" w:rsidRPr="003D113A">
              <w:rPr>
                <w:lang w:val="it-CH" w:eastAsia="de-CH"/>
              </w:rPr>
              <w:t xml:space="preserve">NIOP </w:t>
            </w:r>
            <w:r w:rsidRPr="003D113A">
              <w:rPr>
                <w:lang w:val="it-CH" w:eastAsia="de-CH"/>
              </w:rPr>
              <w:t xml:space="preserve">non </w:t>
            </w:r>
            <w:r w:rsidR="003A654A" w:rsidRPr="003D113A">
              <w:rPr>
                <w:lang w:val="it-CH" w:eastAsia="de-CH"/>
              </w:rPr>
              <w:t>incluse ne</w:t>
            </w:r>
            <w:r w:rsidRPr="003D113A">
              <w:rPr>
                <w:lang w:val="it-CH" w:eastAsia="de-CH"/>
              </w:rPr>
              <w:t>lla STI OPE nell’ambito dell’allestimento delle loro prescrizioni d’esercizio come stato della tecnica. Queste aziende devono convenire reciprocamente e per tempo le possibili conseguenze ai punti di contatto tra i GI, le ITF o tra i GI e le ITF.</w:t>
            </w:r>
          </w:p>
        </w:tc>
      </w:tr>
      <w:tr w:rsidR="003F6CA8" w:rsidRPr="00DC53F8" w14:paraId="1804DA9C" w14:textId="77777777" w:rsidTr="00B03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 w:type="dxa"/>
        </w:trPr>
        <w:tc>
          <w:tcPr>
            <w:tcW w:w="1985" w:type="dxa"/>
            <w:gridSpan w:val="2"/>
            <w:shd w:val="clear" w:color="auto" w:fill="auto"/>
          </w:tcPr>
          <w:p w14:paraId="6CD150CF" w14:textId="77777777" w:rsidR="003F6CA8" w:rsidRPr="00EC5B88" w:rsidRDefault="003F6CA8" w:rsidP="00A35A65">
            <w:pPr>
              <w:pStyle w:val="Absatz"/>
              <w:jc w:val="left"/>
              <w:rPr>
                <w:lang w:val="it-CH"/>
              </w:rPr>
            </w:pPr>
            <w:r>
              <w:rPr>
                <w:lang w:val="it-CH" w:eastAsia="de-CH"/>
              </w:rPr>
              <w:t>NIOP*</w:t>
            </w:r>
          </w:p>
        </w:tc>
        <w:tc>
          <w:tcPr>
            <w:tcW w:w="2126" w:type="dxa"/>
            <w:shd w:val="clear" w:color="auto" w:fill="auto"/>
          </w:tcPr>
          <w:p w14:paraId="35160704" w14:textId="48B9CE48" w:rsidR="003F6CA8" w:rsidRPr="00F37F96" w:rsidRDefault="00A35A65" w:rsidP="00F1393C">
            <w:pPr>
              <w:pStyle w:val="Absatz"/>
              <w:jc w:val="left"/>
              <w:rPr>
                <w:lang w:val="it-CH" w:eastAsia="de-CH"/>
              </w:rPr>
            </w:pPr>
            <w:r w:rsidRPr="000D0913">
              <w:rPr>
                <w:lang w:val="it-CH"/>
              </w:rPr>
              <w:t>Le disposizioni valgono per le ferrovie della rete non IOP.</w:t>
            </w:r>
            <w:r w:rsidR="00565415" w:rsidRPr="000D0913">
              <w:rPr>
                <w:lang w:val="it-CH"/>
              </w:rPr>
              <w:t xml:space="preserve"> </w:t>
            </w:r>
            <w:r w:rsidR="00812A8F" w:rsidRPr="000D0913">
              <w:rPr>
                <w:lang w:val="it-CH"/>
              </w:rPr>
              <w:t>(Riguardo i contenuti, queste disposizioni contraddicono alle STI OPE</w:t>
            </w:r>
            <w:r w:rsidR="00BF633A" w:rsidRPr="000D0913">
              <w:rPr>
                <w:lang w:val="it-CH"/>
              </w:rPr>
              <w:t xml:space="preserve"> o non </w:t>
            </w:r>
            <w:r w:rsidR="000D0913">
              <w:rPr>
                <w:lang w:val="it-CH"/>
              </w:rPr>
              <w:t xml:space="preserve">sono da </w:t>
            </w:r>
            <w:r w:rsidR="00552F0A" w:rsidRPr="000D0913">
              <w:rPr>
                <w:lang w:val="it-CH"/>
              </w:rPr>
              <w:t xml:space="preserve">applicate sulla </w:t>
            </w:r>
            <w:r w:rsidR="000D0913" w:rsidRPr="000D0913">
              <w:rPr>
                <w:lang w:val="it-CH"/>
              </w:rPr>
              <w:t>r</w:t>
            </w:r>
            <w:r w:rsidR="00552F0A" w:rsidRPr="000D0913">
              <w:rPr>
                <w:lang w:val="it-CH"/>
              </w:rPr>
              <w:t xml:space="preserve">ete principale e complementare IOP ai fini di armonizzazione). </w:t>
            </w:r>
          </w:p>
        </w:tc>
        <w:tc>
          <w:tcPr>
            <w:tcW w:w="1985" w:type="dxa"/>
            <w:shd w:val="clear" w:color="auto" w:fill="auto"/>
          </w:tcPr>
          <w:p w14:paraId="2917FAFF" w14:textId="77777777" w:rsidR="003F6CA8" w:rsidRPr="00A35A65" w:rsidRDefault="00A35A65" w:rsidP="00F1393C">
            <w:pPr>
              <w:pStyle w:val="Absatz"/>
              <w:jc w:val="left"/>
              <w:rPr>
                <w:lang w:val="it-CH" w:eastAsia="de-CH"/>
              </w:rPr>
            </w:pPr>
            <w:r w:rsidRPr="00A35A65">
              <w:rPr>
                <w:lang w:val="it-CH"/>
              </w:rPr>
              <w:t>Se una ferrovia della rete principale e complementare IOP necessita di una di queste disposizioni, occorre prevedere preventivamente una</w:t>
            </w:r>
            <w:r>
              <w:rPr>
                <w:lang w:val="it-CH"/>
              </w:rPr>
              <w:t xml:space="preserve"> </w:t>
            </w:r>
            <w:r w:rsidRPr="00A35A65">
              <w:rPr>
                <w:lang w:val="it-CH"/>
              </w:rPr>
              <w:t>procedura in deroga alle PCT</w:t>
            </w:r>
            <w:r>
              <w:rPr>
                <w:lang w:val="it-CH"/>
              </w:rPr>
              <w:t>.</w:t>
            </w:r>
          </w:p>
        </w:tc>
      </w:tr>
      <w:tr w:rsidR="00F1393C" w:rsidRPr="00DC53F8" w14:paraId="77B7F4A0" w14:textId="77777777" w:rsidTr="00B03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 w:type="dxa"/>
        </w:trPr>
        <w:tc>
          <w:tcPr>
            <w:tcW w:w="1985" w:type="dxa"/>
            <w:gridSpan w:val="2"/>
            <w:shd w:val="clear" w:color="auto" w:fill="auto"/>
          </w:tcPr>
          <w:p w14:paraId="0D436193" w14:textId="77777777" w:rsidR="00F1393C" w:rsidRPr="005A619B" w:rsidRDefault="003F6CA8" w:rsidP="00A35A65">
            <w:pPr>
              <w:pStyle w:val="Absatz"/>
              <w:jc w:val="left"/>
              <w:rPr>
                <w:szCs w:val="18"/>
                <w:lang w:val="it-CH"/>
              </w:rPr>
            </w:pPr>
            <w:r w:rsidRPr="005A619B">
              <w:rPr>
                <w:lang w:val="it-CH" w:eastAsia="de-CH"/>
              </w:rPr>
              <w:t>PTNN - Prescrizioni tecniche nazionali notificate</w:t>
            </w:r>
          </w:p>
        </w:tc>
        <w:tc>
          <w:tcPr>
            <w:tcW w:w="2126" w:type="dxa"/>
            <w:shd w:val="clear" w:color="auto" w:fill="auto"/>
          </w:tcPr>
          <w:p w14:paraId="6D030224" w14:textId="77777777" w:rsidR="00F1393C" w:rsidRPr="005A619B" w:rsidRDefault="00F1393C" w:rsidP="00F1393C">
            <w:pPr>
              <w:pStyle w:val="Absatz"/>
              <w:jc w:val="left"/>
              <w:rPr>
                <w:szCs w:val="18"/>
                <w:lang w:val="it-CH"/>
              </w:rPr>
            </w:pPr>
            <w:r w:rsidRPr="005A619B">
              <w:rPr>
                <w:lang w:val="it-CH" w:eastAsia="de-CH"/>
              </w:rPr>
              <w:t xml:space="preserve">Regola abrogata per le ferrovie IOP, rimane in vigore per le ferrovie non IOP </w:t>
            </w:r>
          </w:p>
        </w:tc>
        <w:tc>
          <w:tcPr>
            <w:tcW w:w="1985" w:type="dxa"/>
            <w:shd w:val="clear" w:color="auto" w:fill="auto"/>
          </w:tcPr>
          <w:p w14:paraId="277612B2" w14:textId="77777777" w:rsidR="00F1393C" w:rsidRPr="005A619B" w:rsidRDefault="00A35A65" w:rsidP="00F1393C">
            <w:pPr>
              <w:pStyle w:val="Absatz"/>
              <w:jc w:val="left"/>
              <w:rPr>
                <w:szCs w:val="18"/>
                <w:lang w:val="it-CH"/>
              </w:rPr>
            </w:pPr>
            <w:r w:rsidRPr="005A619B">
              <w:rPr>
                <w:lang w:val="it-CH"/>
              </w:rPr>
              <w:t>Le PTNN sono disposizioni complementari o derogatorie alla STI OPE riportate nelle PCT, che vengono notificate dagli organi dell’UE come disposizioni nazionali.</w:t>
            </w:r>
          </w:p>
        </w:tc>
      </w:tr>
      <w:tr w:rsidR="00F1393C" w:rsidRPr="00DC53F8" w14:paraId="298F5FA4" w14:textId="77777777" w:rsidTr="00B03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 w:type="dxa"/>
        </w:trPr>
        <w:tc>
          <w:tcPr>
            <w:tcW w:w="1985" w:type="dxa"/>
            <w:gridSpan w:val="2"/>
            <w:shd w:val="clear" w:color="auto" w:fill="auto"/>
          </w:tcPr>
          <w:p w14:paraId="6730A6A4" w14:textId="77777777" w:rsidR="00F1393C" w:rsidRPr="005A619B" w:rsidRDefault="003F6CA8" w:rsidP="00A35A65">
            <w:pPr>
              <w:pStyle w:val="Absatz"/>
              <w:jc w:val="left"/>
              <w:rPr>
                <w:szCs w:val="18"/>
              </w:rPr>
            </w:pPr>
            <w:r w:rsidRPr="005A619B">
              <w:rPr>
                <w:lang w:val="it-CH" w:eastAsia="de-CH"/>
              </w:rPr>
              <w:t>TUTTE</w:t>
            </w:r>
          </w:p>
        </w:tc>
        <w:tc>
          <w:tcPr>
            <w:tcW w:w="2126" w:type="dxa"/>
            <w:shd w:val="clear" w:color="auto" w:fill="auto"/>
          </w:tcPr>
          <w:p w14:paraId="5075DFFB" w14:textId="77777777" w:rsidR="00F1393C" w:rsidRPr="005A619B" w:rsidRDefault="00A35A65" w:rsidP="00F1393C">
            <w:pPr>
              <w:pStyle w:val="Text"/>
              <w:spacing w:after="0"/>
              <w:rPr>
                <w:rFonts w:ascii="Times New Roman" w:hAnsi="Times New Roman"/>
                <w:sz w:val="18"/>
                <w:szCs w:val="18"/>
                <w:lang w:val="it-CH"/>
              </w:rPr>
            </w:pPr>
            <w:r w:rsidRPr="005A619B">
              <w:rPr>
                <w:rFonts w:ascii="Times New Roman" w:eastAsia="Times New Roman" w:hAnsi="Times New Roman" w:cs="Times New Roman"/>
                <w:sz w:val="18"/>
                <w:lang w:val="it-CH"/>
              </w:rPr>
              <w:t>Le disposizioni valgono per tutte le ferrovie.</w:t>
            </w:r>
          </w:p>
        </w:tc>
        <w:tc>
          <w:tcPr>
            <w:tcW w:w="1985" w:type="dxa"/>
            <w:shd w:val="clear" w:color="auto" w:fill="auto"/>
          </w:tcPr>
          <w:p w14:paraId="551E8A6E" w14:textId="77777777" w:rsidR="00565415" w:rsidRPr="005A619B" w:rsidRDefault="00A35A65" w:rsidP="00F1393C">
            <w:pPr>
              <w:pStyle w:val="Text"/>
              <w:spacing w:after="0"/>
              <w:rPr>
                <w:rFonts w:ascii="Times New Roman" w:eastAsia="Times New Roman" w:hAnsi="Times New Roman" w:cs="Times New Roman"/>
                <w:sz w:val="18"/>
                <w:lang w:val="it-CH"/>
              </w:rPr>
            </w:pPr>
            <w:r w:rsidRPr="005A619B">
              <w:rPr>
                <w:rFonts w:ascii="Times New Roman" w:eastAsia="Times New Roman" w:hAnsi="Times New Roman" w:cs="Times New Roman"/>
                <w:sz w:val="18"/>
                <w:lang w:val="it-CH"/>
              </w:rPr>
              <w:t xml:space="preserve">Queste disposizioni hanno carattere esplicativo e non prevedono alcuna norma con influsso sull’esercizio operativo ferroviario. Il loro effetto deriva dal testo delle PCT medesimo. </w:t>
            </w:r>
          </w:p>
          <w:p w14:paraId="0FB18D88" w14:textId="77777777" w:rsidR="00F1393C" w:rsidRPr="005A619B" w:rsidRDefault="00A35A65" w:rsidP="00F1393C">
            <w:pPr>
              <w:pStyle w:val="Text"/>
              <w:spacing w:after="0"/>
              <w:rPr>
                <w:rFonts w:ascii="Times New Roman" w:hAnsi="Times New Roman"/>
                <w:sz w:val="18"/>
                <w:szCs w:val="18"/>
                <w:lang w:val="it-CH"/>
              </w:rPr>
            </w:pPr>
            <w:r w:rsidRPr="005A619B">
              <w:rPr>
                <w:rFonts w:ascii="Times New Roman" w:eastAsia="Times New Roman" w:hAnsi="Times New Roman" w:cs="Times New Roman"/>
                <w:sz w:val="18"/>
                <w:lang w:val="it-CH"/>
              </w:rPr>
              <w:t>Le disposizioni relative alla sicurezza sul lavoro (R 300.8) si trovano fuori dall’ambito di validità della STI OPE e non concernono l’interoperabilità.</w:t>
            </w:r>
          </w:p>
        </w:tc>
      </w:tr>
      <w:tr w:rsidR="00F07D6E" w:rsidRPr="00DC53F8" w14:paraId="71BE9138" w14:textId="77777777" w:rsidTr="00B038BC">
        <w:tc>
          <w:tcPr>
            <w:tcW w:w="567" w:type="dxa"/>
          </w:tcPr>
          <w:p w14:paraId="7C54EA1F" w14:textId="77777777" w:rsidR="00F07D6E" w:rsidRPr="00F1393C" w:rsidRDefault="00F07D6E" w:rsidP="00813F7B">
            <w:pPr>
              <w:pStyle w:val="Absatz"/>
              <w:rPr>
                <w:lang w:val="it-CH"/>
              </w:rPr>
            </w:pPr>
          </w:p>
        </w:tc>
        <w:tc>
          <w:tcPr>
            <w:tcW w:w="5557" w:type="dxa"/>
            <w:gridSpan w:val="4"/>
          </w:tcPr>
          <w:p w14:paraId="60A69568" w14:textId="77777777" w:rsidR="00F07D6E" w:rsidRPr="00F1393C" w:rsidRDefault="00F07D6E" w:rsidP="00813F7B">
            <w:pPr>
              <w:pStyle w:val="Abstand4pt"/>
              <w:rPr>
                <w:lang w:val="it-CH"/>
              </w:rPr>
            </w:pPr>
          </w:p>
        </w:tc>
      </w:tr>
      <w:tr w:rsidR="00F07D6E" w:rsidRPr="00DC53F8" w14:paraId="31578812" w14:textId="77777777" w:rsidTr="00B038BC">
        <w:tc>
          <w:tcPr>
            <w:tcW w:w="567" w:type="dxa"/>
          </w:tcPr>
          <w:p w14:paraId="36D5F466" w14:textId="77777777" w:rsidR="00F07D6E" w:rsidRPr="00F1393C" w:rsidRDefault="00F07D6E" w:rsidP="00813F7B">
            <w:pPr>
              <w:pStyle w:val="Abstand4pt"/>
              <w:rPr>
                <w:lang w:val="it-CH"/>
              </w:rPr>
            </w:pPr>
          </w:p>
        </w:tc>
        <w:tc>
          <w:tcPr>
            <w:tcW w:w="5557" w:type="dxa"/>
            <w:gridSpan w:val="4"/>
          </w:tcPr>
          <w:p w14:paraId="490DCBFD" w14:textId="77777777" w:rsidR="00F07D6E" w:rsidRPr="00F1393C" w:rsidRDefault="00F07D6E" w:rsidP="00813F7B">
            <w:pPr>
              <w:pStyle w:val="Abstand4pt"/>
              <w:rPr>
                <w:lang w:val="it-CH"/>
              </w:rPr>
            </w:pPr>
          </w:p>
        </w:tc>
      </w:tr>
    </w:tbl>
    <w:p w14:paraId="060BE83E" w14:textId="77777777" w:rsidR="00F1393C" w:rsidRPr="00A35A65" w:rsidRDefault="00F1393C" w:rsidP="00F1393C">
      <w:pPr>
        <w:pStyle w:val="Abstand4pt"/>
        <w:rPr>
          <w:lang w:val="it-CH"/>
        </w:rPr>
      </w:pPr>
      <w:r w:rsidRPr="00A35A65">
        <w:rPr>
          <w:rFonts w:eastAsia="Calibri"/>
          <w:lang w:val="it-CH"/>
        </w:rPr>
        <w:br w:type="page"/>
      </w:r>
    </w:p>
    <w:tbl>
      <w:tblPr>
        <w:tblW w:w="6124" w:type="dxa"/>
        <w:tblLayout w:type="fixed"/>
        <w:tblCellMar>
          <w:left w:w="0" w:type="dxa"/>
          <w:right w:w="0" w:type="dxa"/>
        </w:tblCellMar>
        <w:tblLook w:val="0000" w:firstRow="0" w:lastRow="0" w:firstColumn="0" w:lastColumn="0" w:noHBand="0" w:noVBand="0"/>
      </w:tblPr>
      <w:tblGrid>
        <w:gridCol w:w="567"/>
        <w:gridCol w:w="5557"/>
      </w:tblGrid>
      <w:tr w:rsidR="00F1393C" w:rsidRPr="00DC53F8" w14:paraId="2CFD08A6" w14:textId="77777777" w:rsidTr="00F1393C">
        <w:tc>
          <w:tcPr>
            <w:tcW w:w="567" w:type="dxa"/>
          </w:tcPr>
          <w:p w14:paraId="11D953DD" w14:textId="77777777" w:rsidR="00F1393C" w:rsidRPr="00F1393C" w:rsidRDefault="00F1393C" w:rsidP="00813F7B">
            <w:pPr>
              <w:pStyle w:val="Abstand4pt"/>
              <w:rPr>
                <w:lang w:val="it-CH"/>
              </w:rPr>
            </w:pPr>
          </w:p>
        </w:tc>
        <w:tc>
          <w:tcPr>
            <w:tcW w:w="5557" w:type="dxa"/>
          </w:tcPr>
          <w:p w14:paraId="597307BF" w14:textId="77777777" w:rsidR="00F1393C" w:rsidRPr="00F1393C" w:rsidRDefault="00F1393C" w:rsidP="00813F7B">
            <w:pPr>
              <w:pStyle w:val="Abstand4pt"/>
              <w:rPr>
                <w:lang w:val="it-CH"/>
              </w:rPr>
            </w:pPr>
          </w:p>
        </w:tc>
      </w:tr>
      <w:tr w:rsidR="00ED64AE" w:rsidRPr="00DC53F8" w14:paraId="58D01CB3" w14:textId="77777777" w:rsidTr="00813F7B">
        <w:tc>
          <w:tcPr>
            <w:tcW w:w="567" w:type="dxa"/>
          </w:tcPr>
          <w:p w14:paraId="02418F1E" w14:textId="77777777" w:rsidR="00ED64AE" w:rsidRPr="00A35A65" w:rsidRDefault="00ED64AE" w:rsidP="00813F7B">
            <w:pPr>
              <w:pStyle w:val="Abstand4pt"/>
              <w:rPr>
                <w:lang w:val="it-CH"/>
              </w:rPr>
            </w:pPr>
          </w:p>
        </w:tc>
        <w:tc>
          <w:tcPr>
            <w:tcW w:w="5557" w:type="dxa"/>
          </w:tcPr>
          <w:p w14:paraId="281C17F7" w14:textId="77777777" w:rsidR="00ED64AE" w:rsidRPr="00A35A65" w:rsidRDefault="00ED64AE" w:rsidP="00813F7B">
            <w:pPr>
              <w:pStyle w:val="Abstand4pt"/>
              <w:rPr>
                <w:lang w:val="it-CH"/>
              </w:rPr>
            </w:pPr>
          </w:p>
        </w:tc>
      </w:tr>
    </w:tbl>
    <w:p w14:paraId="29AD52AA" w14:textId="77777777" w:rsidR="001D1BF2" w:rsidRPr="00851DCB" w:rsidRDefault="001D1BF2">
      <w:pPr>
        <w:rPr>
          <w:lang w:val="it-CH"/>
        </w:rPr>
      </w:pPr>
      <w:r w:rsidRPr="00851DCB">
        <w:rPr>
          <w:b/>
          <w:lang w:val="it-CH"/>
        </w:rPr>
        <w:br w:type="page"/>
      </w:r>
    </w:p>
    <w:tbl>
      <w:tblPr>
        <w:tblW w:w="6124" w:type="dxa"/>
        <w:tblLayout w:type="fixed"/>
        <w:tblCellMar>
          <w:left w:w="0" w:type="dxa"/>
          <w:right w:w="0" w:type="dxa"/>
        </w:tblCellMar>
        <w:tblLook w:val="0000" w:firstRow="0" w:lastRow="0" w:firstColumn="0" w:lastColumn="0" w:noHBand="0" w:noVBand="0"/>
      </w:tblPr>
      <w:tblGrid>
        <w:gridCol w:w="567"/>
        <w:gridCol w:w="5557"/>
      </w:tblGrid>
      <w:tr w:rsidR="00ED64AE" w:rsidRPr="00DC53F8" w14:paraId="2A52D775" w14:textId="77777777" w:rsidTr="00813F7B">
        <w:tc>
          <w:tcPr>
            <w:tcW w:w="567" w:type="dxa"/>
          </w:tcPr>
          <w:p w14:paraId="42E9D1D3" w14:textId="1CD16F73" w:rsidR="00ED64AE" w:rsidRPr="001405E4" w:rsidRDefault="00ED64AE" w:rsidP="00813F7B">
            <w:pPr>
              <w:pStyle w:val="TitelAnh1"/>
            </w:pPr>
            <w:r w:rsidRPr="001405E4">
              <w:t>2</w:t>
            </w:r>
          </w:p>
        </w:tc>
        <w:tc>
          <w:tcPr>
            <w:tcW w:w="5557" w:type="dxa"/>
          </w:tcPr>
          <w:p w14:paraId="1F235A7B" w14:textId="77777777" w:rsidR="00ED64AE" w:rsidRPr="00ED64AE" w:rsidRDefault="00ED64AE" w:rsidP="00813F7B">
            <w:pPr>
              <w:pStyle w:val="TitelAnh1"/>
              <w:rPr>
                <w:lang w:val="it-CH"/>
              </w:rPr>
            </w:pPr>
            <w:r w:rsidRPr="00ED64AE">
              <w:rPr>
                <w:lang w:val="it-CH"/>
              </w:rPr>
              <w:t>Attribuzione delle cifre delle PCT alle categorie</w:t>
            </w:r>
          </w:p>
        </w:tc>
      </w:tr>
      <w:tr w:rsidR="00ED64AE" w:rsidRPr="00DC53F8" w14:paraId="16950769" w14:textId="77777777" w:rsidTr="00813F7B">
        <w:tc>
          <w:tcPr>
            <w:tcW w:w="567" w:type="dxa"/>
          </w:tcPr>
          <w:p w14:paraId="472074E0" w14:textId="77777777" w:rsidR="00ED64AE" w:rsidRPr="00ED64AE" w:rsidRDefault="00ED64AE" w:rsidP="00813F7B">
            <w:pPr>
              <w:pStyle w:val="Absatz"/>
              <w:rPr>
                <w:color w:val="FF0000"/>
                <w:lang w:val="it-CH"/>
              </w:rPr>
            </w:pPr>
          </w:p>
        </w:tc>
        <w:tc>
          <w:tcPr>
            <w:tcW w:w="5557" w:type="dxa"/>
          </w:tcPr>
          <w:p w14:paraId="3A743153" w14:textId="10892567" w:rsidR="00ED64AE" w:rsidRPr="00ED64AE" w:rsidRDefault="00ED64AE" w:rsidP="00ED64AE">
            <w:pPr>
              <w:pStyle w:val="Absatz"/>
              <w:rPr>
                <w:lang w:val="it-CH"/>
              </w:rPr>
            </w:pPr>
            <w:r w:rsidRPr="00ED64AE">
              <w:rPr>
                <w:lang w:val="it-CH"/>
              </w:rPr>
              <w:t xml:space="preserve">Le cifre subordinate alle cifre principali vengono riportate quando queste sono attribuite a categorie differenti, oppure quando solo parti di queste cifre sono attribuite a una delle </w:t>
            </w:r>
            <w:r w:rsidR="003F6CA8">
              <w:rPr>
                <w:lang w:val="it-CH"/>
              </w:rPr>
              <w:t>quattro</w:t>
            </w:r>
            <w:r w:rsidR="003F6CA8" w:rsidRPr="00ED64AE">
              <w:rPr>
                <w:lang w:val="it-CH"/>
              </w:rPr>
              <w:t xml:space="preserve"> </w:t>
            </w:r>
            <w:r w:rsidRPr="00ED64AE">
              <w:rPr>
                <w:lang w:val="it-CH"/>
              </w:rPr>
              <w:t>categorie. Non sono inoltre riportate le cifre che hanno solo un titolo senza alcuna disposizione.</w:t>
            </w:r>
          </w:p>
        </w:tc>
      </w:tr>
    </w:tbl>
    <w:p w14:paraId="3241AE88" w14:textId="77777777" w:rsidR="001D1BF2" w:rsidRPr="00851DCB" w:rsidRDefault="001D1BF2">
      <w:pPr>
        <w:rPr>
          <w:lang w:val="it-CH"/>
        </w:rPr>
      </w:pPr>
      <w:r w:rsidRPr="00851DCB">
        <w:rPr>
          <w:lang w:val="it-CH"/>
        </w:rPr>
        <w:br w:type="page"/>
      </w:r>
    </w:p>
    <w:tbl>
      <w:tblPr>
        <w:tblW w:w="6124" w:type="dxa"/>
        <w:tblLayout w:type="fixed"/>
        <w:tblCellMar>
          <w:left w:w="0" w:type="dxa"/>
          <w:right w:w="0" w:type="dxa"/>
        </w:tblCellMar>
        <w:tblLook w:val="0000" w:firstRow="0" w:lastRow="0" w:firstColumn="0" w:lastColumn="0" w:noHBand="0" w:noVBand="0"/>
      </w:tblPr>
      <w:tblGrid>
        <w:gridCol w:w="512"/>
        <w:gridCol w:w="55"/>
        <w:gridCol w:w="5557"/>
      </w:tblGrid>
      <w:tr w:rsidR="00257A70" w:rsidRPr="00C50ED7" w14:paraId="3DE35936" w14:textId="77777777" w:rsidTr="003F3D05">
        <w:tc>
          <w:tcPr>
            <w:tcW w:w="512" w:type="dxa"/>
          </w:tcPr>
          <w:p w14:paraId="50C6F24A" w14:textId="77777777" w:rsidR="00257A70" w:rsidRPr="00224783" w:rsidRDefault="00257A70" w:rsidP="003F3D05">
            <w:pPr>
              <w:pStyle w:val="Absatz09pt"/>
              <w:rPr>
                <w:lang w:val="it-CH"/>
              </w:rPr>
            </w:pPr>
          </w:p>
        </w:tc>
        <w:tc>
          <w:tcPr>
            <w:tcW w:w="5612" w:type="dxa"/>
            <w:gridSpan w:val="2"/>
          </w:tcPr>
          <w:tbl>
            <w:tblPr>
              <w:tblW w:w="5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464"/>
              <w:gridCol w:w="2552"/>
            </w:tblGrid>
            <w:tr w:rsidR="00257A70" w:rsidRPr="00DC53F8" w14:paraId="3A887EEE"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7B49D10E" w14:textId="7D79D092" w:rsidR="00257A70" w:rsidRPr="005662F8" w:rsidRDefault="00552F0A" w:rsidP="003F3D05">
                  <w:pPr>
                    <w:spacing w:line="240" w:lineRule="auto"/>
                    <w:jc w:val="both"/>
                    <w:rPr>
                      <w:rFonts w:ascii="Times New Roman" w:eastAsia="Times New Roman" w:hAnsi="Times New Roman" w:cs="Times New Roman"/>
                      <w:b/>
                      <w:sz w:val="18"/>
                      <w:lang w:eastAsia="de-DE"/>
                    </w:rPr>
                  </w:pPr>
                  <w:proofErr w:type="spellStart"/>
                  <w:r w:rsidRPr="005662F8">
                    <w:rPr>
                      <w:rFonts w:ascii="Times New Roman" w:eastAsia="Times New Roman" w:hAnsi="Times New Roman" w:cs="Times New Roman"/>
                      <w:b/>
                      <w:sz w:val="18"/>
                      <w:lang w:eastAsia="de-DE"/>
                    </w:rPr>
                    <w:t>Cifra</w:t>
                  </w:r>
                  <w:proofErr w:type="spellEnd"/>
                  <w:r w:rsidRPr="005662F8">
                    <w:rPr>
                      <w:rFonts w:ascii="Times New Roman" w:eastAsia="Times New Roman" w:hAnsi="Times New Roman" w:cs="Times New Roman"/>
                      <w:b/>
                      <w:sz w:val="18"/>
                      <w:lang w:eastAsia="de-DE"/>
                    </w:rPr>
                    <w:t xml:space="preserve"> PCT</w:t>
                  </w:r>
                </w:p>
              </w:tc>
              <w:tc>
                <w:tcPr>
                  <w:tcW w:w="1464" w:type="dxa"/>
                  <w:tcBorders>
                    <w:top w:val="single" w:sz="4" w:space="0" w:color="auto"/>
                    <w:left w:val="single" w:sz="4" w:space="0" w:color="auto"/>
                    <w:bottom w:val="single" w:sz="4" w:space="0" w:color="auto"/>
                    <w:right w:val="single" w:sz="4" w:space="0" w:color="auto"/>
                  </w:tcBorders>
                  <w:shd w:val="clear" w:color="auto" w:fill="D9D9D9"/>
                  <w:hideMark/>
                </w:tcPr>
                <w:p w14:paraId="153C066A" w14:textId="77777777" w:rsidR="00AA2B78" w:rsidRPr="005662F8" w:rsidRDefault="00552F0A" w:rsidP="00AA2B78">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Categoria</w:t>
                  </w:r>
                  <w:proofErr w:type="spellEnd"/>
                </w:p>
                <w:p w14:paraId="59E5ED90" w14:textId="47CBD8E0" w:rsidR="00257A70" w:rsidRPr="005662F8" w:rsidRDefault="00552F0A" w:rsidP="00AA2B78">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attribuita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64D7814E" w14:textId="3B439F44" w:rsidR="00257A70" w:rsidRPr="005662F8" w:rsidRDefault="00552F0A" w:rsidP="00AA2B78">
                  <w:pPr>
                    <w:spacing w:before="80" w:line="200" w:lineRule="exact"/>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Descrizione</w:t>
                  </w:r>
                  <w:r w:rsidR="00AA2B78" w:rsidRPr="005662F8">
                    <w:rPr>
                      <w:rFonts w:ascii="Times New Roman" w:eastAsia="Times New Roman" w:hAnsi="Times New Roman" w:cs="Times New Roman"/>
                      <w:sz w:val="18"/>
                      <w:lang w:val="it-CH" w:eastAsia="de-DE"/>
                    </w:rPr>
                    <w:t xml:space="preserve"> </w:t>
                  </w:r>
                  <w:r w:rsidRPr="005662F8">
                    <w:rPr>
                      <w:rFonts w:ascii="Times New Roman" w:eastAsia="Times New Roman" w:hAnsi="Times New Roman" w:cs="Times New Roman"/>
                      <w:sz w:val="18"/>
                      <w:lang w:val="it-CH" w:eastAsia="de-DE"/>
                    </w:rPr>
                    <w:t>dell’attribuzione dettagliata (sen non è possibile attribuire alla medesima categoria l’intera cifra associata)</w:t>
                  </w:r>
                </w:p>
              </w:tc>
            </w:tr>
            <w:tr w:rsidR="00257A70" w:rsidRPr="005662F8" w14:paraId="347E5569"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217A3206" w14:textId="77777777" w:rsidR="00257A70" w:rsidRPr="005662F8" w:rsidRDefault="00257A70" w:rsidP="003F3D05">
                  <w:pPr>
                    <w:spacing w:line="240" w:lineRule="auto"/>
                    <w:jc w:val="both"/>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300.1</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67DDE78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4708B7C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194ED6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D9F5F0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w:t>
                  </w:r>
                </w:p>
              </w:tc>
              <w:tc>
                <w:tcPr>
                  <w:tcW w:w="1464" w:type="dxa"/>
                  <w:tcBorders>
                    <w:top w:val="single" w:sz="4" w:space="0" w:color="auto"/>
                    <w:left w:val="single" w:sz="4" w:space="0" w:color="auto"/>
                    <w:bottom w:val="single" w:sz="4" w:space="0" w:color="auto"/>
                    <w:right w:val="single" w:sz="4" w:space="0" w:color="auto"/>
                  </w:tcBorders>
                  <w:hideMark/>
                </w:tcPr>
                <w:p w14:paraId="160C9C9B" w14:textId="1616B190" w:rsidR="00257A70" w:rsidRPr="005662F8" w:rsidRDefault="00552F0A"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TUTTE</w:t>
                  </w:r>
                </w:p>
              </w:tc>
              <w:tc>
                <w:tcPr>
                  <w:tcW w:w="2552" w:type="dxa"/>
                  <w:tcBorders>
                    <w:top w:val="single" w:sz="4" w:space="0" w:color="auto"/>
                    <w:left w:val="single" w:sz="4" w:space="0" w:color="auto"/>
                    <w:bottom w:val="single" w:sz="4" w:space="0" w:color="auto"/>
                    <w:right w:val="single" w:sz="4" w:space="0" w:color="auto"/>
                  </w:tcBorders>
                </w:tcPr>
                <w:p w14:paraId="7CE0A7D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B89B2E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9637449"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w:t>
                  </w:r>
                </w:p>
              </w:tc>
              <w:tc>
                <w:tcPr>
                  <w:tcW w:w="1464" w:type="dxa"/>
                  <w:tcBorders>
                    <w:top w:val="single" w:sz="4" w:space="0" w:color="auto"/>
                    <w:left w:val="single" w:sz="4" w:space="0" w:color="auto"/>
                    <w:bottom w:val="single" w:sz="4" w:space="0" w:color="auto"/>
                    <w:right w:val="single" w:sz="4" w:space="0" w:color="auto"/>
                  </w:tcBorders>
                  <w:hideMark/>
                </w:tcPr>
                <w:p w14:paraId="5770EA63" w14:textId="36BD8300" w:rsidR="00257A70" w:rsidRPr="005662F8" w:rsidRDefault="00552F0A"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TUTTE</w:t>
                  </w:r>
                </w:p>
              </w:tc>
              <w:tc>
                <w:tcPr>
                  <w:tcW w:w="2552" w:type="dxa"/>
                  <w:tcBorders>
                    <w:top w:val="single" w:sz="4" w:space="0" w:color="auto"/>
                    <w:left w:val="single" w:sz="4" w:space="0" w:color="auto"/>
                    <w:bottom w:val="single" w:sz="4" w:space="0" w:color="auto"/>
                    <w:right w:val="single" w:sz="4" w:space="0" w:color="auto"/>
                  </w:tcBorders>
                </w:tcPr>
                <w:p w14:paraId="21DCB7F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205470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CA128A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1.3</w:t>
                  </w:r>
                </w:p>
              </w:tc>
              <w:tc>
                <w:tcPr>
                  <w:tcW w:w="1464" w:type="dxa"/>
                  <w:tcBorders>
                    <w:top w:val="single" w:sz="4" w:space="0" w:color="auto"/>
                    <w:left w:val="single" w:sz="4" w:space="0" w:color="auto"/>
                    <w:bottom w:val="single" w:sz="4" w:space="0" w:color="auto"/>
                    <w:right w:val="single" w:sz="4" w:space="0" w:color="auto"/>
                  </w:tcBorders>
                  <w:hideMark/>
                </w:tcPr>
                <w:p w14:paraId="2DA15540" w14:textId="77777777" w:rsidR="00257A70" w:rsidRPr="005662F8" w:rsidRDefault="00257A70" w:rsidP="003F3D05">
                  <w:pPr>
                    <w:tabs>
                      <w:tab w:val="left" w:pos="1302"/>
                    </w:tabs>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150562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934F54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F83520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1.4</w:t>
                  </w:r>
                </w:p>
              </w:tc>
              <w:tc>
                <w:tcPr>
                  <w:tcW w:w="1464" w:type="dxa"/>
                  <w:tcBorders>
                    <w:top w:val="single" w:sz="4" w:space="0" w:color="auto"/>
                    <w:left w:val="single" w:sz="4" w:space="0" w:color="auto"/>
                    <w:bottom w:val="single" w:sz="4" w:space="0" w:color="auto"/>
                    <w:right w:val="single" w:sz="4" w:space="0" w:color="auto"/>
                  </w:tcBorders>
                  <w:hideMark/>
                </w:tcPr>
                <w:p w14:paraId="2BEEB900" w14:textId="1F577124" w:rsidR="00257A70" w:rsidRPr="005662F8" w:rsidRDefault="00552F0A"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TUTTE</w:t>
                  </w:r>
                </w:p>
              </w:tc>
              <w:tc>
                <w:tcPr>
                  <w:tcW w:w="2552" w:type="dxa"/>
                  <w:tcBorders>
                    <w:top w:val="single" w:sz="4" w:space="0" w:color="auto"/>
                    <w:left w:val="single" w:sz="4" w:space="0" w:color="auto"/>
                    <w:bottom w:val="single" w:sz="4" w:space="0" w:color="auto"/>
                    <w:right w:val="single" w:sz="4" w:space="0" w:color="auto"/>
                  </w:tcBorders>
                </w:tcPr>
                <w:p w14:paraId="003C026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3ECBC3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FB144D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1.5</w:t>
                  </w:r>
                </w:p>
              </w:tc>
              <w:tc>
                <w:tcPr>
                  <w:tcW w:w="1464" w:type="dxa"/>
                  <w:tcBorders>
                    <w:top w:val="single" w:sz="4" w:space="0" w:color="auto"/>
                    <w:left w:val="single" w:sz="4" w:space="0" w:color="auto"/>
                    <w:bottom w:val="single" w:sz="4" w:space="0" w:color="auto"/>
                    <w:right w:val="single" w:sz="4" w:space="0" w:color="auto"/>
                  </w:tcBorders>
                  <w:hideMark/>
                </w:tcPr>
                <w:p w14:paraId="6EAA8A81" w14:textId="789C3942" w:rsidR="00257A70" w:rsidRPr="005662F8" w:rsidRDefault="00552F0A"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TUTTE</w:t>
                  </w:r>
                </w:p>
              </w:tc>
              <w:tc>
                <w:tcPr>
                  <w:tcW w:w="2552" w:type="dxa"/>
                  <w:tcBorders>
                    <w:top w:val="single" w:sz="4" w:space="0" w:color="auto"/>
                    <w:left w:val="single" w:sz="4" w:space="0" w:color="auto"/>
                    <w:bottom w:val="single" w:sz="4" w:space="0" w:color="auto"/>
                    <w:right w:val="single" w:sz="4" w:space="0" w:color="auto"/>
                  </w:tcBorders>
                </w:tcPr>
                <w:p w14:paraId="1F90753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75DD1D1" w14:textId="77777777" w:rsidTr="003F3D05">
              <w:tc>
                <w:tcPr>
                  <w:tcW w:w="1561" w:type="dxa"/>
                  <w:tcBorders>
                    <w:top w:val="single" w:sz="4" w:space="0" w:color="auto"/>
                    <w:left w:val="single" w:sz="4" w:space="0" w:color="auto"/>
                    <w:bottom w:val="single" w:sz="4" w:space="0" w:color="auto"/>
                    <w:right w:val="single" w:sz="4" w:space="0" w:color="auto"/>
                  </w:tcBorders>
                </w:tcPr>
                <w:p w14:paraId="2BFDFEB3"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A20D5A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8B0F2C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21863B0" w14:textId="77777777" w:rsidTr="003F3D05">
              <w:tc>
                <w:tcPr>
                  <w:tcW w:w="1561" w:type="dxa"/>
                  <w:shd w:val="clear" w:color="auto" w:fill="auto"/>
                </w:tcPr>
                <w:p w14:paraId="15473ADC"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w:t>
                  </w:r>
                </w:p>
              </w:tc>
              <w:tc>
                <w:tcPr>
                  <w:tcW w:w="1464" w:type="dxa"/>
                  <w:shd w:val="clear" w:color="auto" w:fill="auto"/>
                </w:tcPr>
                <w:p w14:paraId="68A9CE08"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5551E704" w14:textId="77777777" w:rsidR="00257A70" w:rsidRPr="005662F8" w:rsidRDefault="00257A70" w:rsidP="003F3D05">
                  <w:pPr>
                    <w:spacing w:line="240" w:lineRule="auto"/>
                    <w:rPr>
                      <w:rFonts w:ascii="Times New Roman" w:hAnsi="Times New Roman"/>
                      <w:sz w:val="18"/>
                      <w:lang w:eastAsia="de-CH"/>
                    </w:rPr>
                  </w:pPr>
                </w:p>
              </w:tc>
            </w:tr>
            <w:tr w:rsidR="00257A70" w:rsidRPr="005662F8" w14:paraId="3846097F" w14:textId="77777777" w:rsidTr="003F3D05">
              <w:tc>
                <w:tcPr>
                  <w:tcW w:w="1561" w:type="dxa"/>
                  <w:shd w:val="clear" w:color="auto" w:fill="auto"/>
                </w:tcPr>
                <w:p w14:paraId="3CB52B9B"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2.2</w:t>
                  </w:r>
                </w:p>
              </w:tc>
              <w:tc>
                <w:tcPr>
                  <w:tcW w:w="1464" w:type="dxa"/>
                  <w:shd w:val="clear" w:color="auto" w:fill="auto"/>
                </w:tcPr>
                <w:p w14:paraId="0D56BCE4"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539939AA" w14:textId="77777777" w:rsidR="00257A70" w:rsidRPr="005662F8" w:rsidRDefault="00257A70" w:rsidP="003F3D05">
                  <w:pPr>
                    <w:spacing w:line="240" w:lineRule="auto"/>
                    <w:rPr>
                      <w:rFonts w:ascii="Times New Roman" w:hAnsi="Times New Roman"/>
                      <w:sz w:val="18"/>
                      <w:lang w:eastAsia="de-CH"/>
                    </w:rPr>
                  </w:pPr>
                </w:p>
              </w:tc>
            </w:tr>
            <w:tr w:rsidR="00257A70" w:rsidRPr="005662F8" w14:paraId="4623DAE8" w14:textId="77777777" w:rsidTr="003F3D05">
              <w:tc>
                <w:tcPr>
                  <w:tcW w:w="1561" w:type="dxa"/>
                  <w:shd w:val="clear" w:color="auto" w:fill="auto"/>
                </w:tcPr>
                <w:p w14:paraId="71E725B3"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2.3</w:t>
                  </w:r>
                </w:p>
              </w:tc>
              <w:tc>
                <w:tcPr>
                  <w:tcW w:w="1464" w:type="dxa"/>
                  <w:shd w:val="clear" w:color="auto" w:fill="auto"/>
                </w:tcPr>
                <w:p w14:paraId="4B9E38B1"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0FF1B11A" w14:textId="77777777" w:rsidR="00257A70" w:rsidRPr="005662F8" w:rsidRDefault="00257A70" w:rsidP="003F3D05">
                  <w:pPr>
                    <w:spacing w:line="240" w:lineRule="auto"/>
                    <w:rPr>
                      <w:rFonts w:ascii="Times New Roman" w:hAnsi="Times New Roman"/>
                      <w:sz w:val="18"/>
                      <w:lang w:eastAsia="de-CH"/>
                    </w:rPr>
                  </w:pPr>
                </w:p>
              </w:tc>
            </w:tr>
            <w:tr w:rsidR="00257A70" w:rsidRPr="005662F8" w14:paraId="5A494D20" w14:textId="77777777" w:rsidTr="003F3D05">
              <w:tc>
                <w:tcPr>
                  <w:tcW w:w="1561" w:type="dxa"/>
                  <w:shd w:val="clear" w:color="auto" w:fill="auto"/>
                </w:tcPr>
                <w:p w14:paraId="6891D36A"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2.4</w:t>
                  </w:r>
                </w:p>
              </w:tc>
              <w:tc>
                <w:tcPr>
                  <w:tcW w:w="1464" w:type="dxa"/>
                  <w:shd w:val="clear" w:color="auto" w:fill="auto"/>
                </w:tcPr>
                <w:p w14:paraId="3D68813E"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6D330B67" w14:textId="77777777" w:rsidR="00257A70" w:rsidRPr="005662F8" w:rsidRDefault="00257A70" w:rsidP="003F3D05">
                  <w:pPr>
                    <w:spacing w:line="240" w:lineRule="auto"/>
                    <w:rPr>
                      <w:rFonts w:ascii="Times New Roman" w:hAnsi="Times New Roman"/>
                      <w:sz w:val="18"/>
                      <w:lang w:eastAsia="de-CH"/>
                    </w:rPr>
                  </w:pPr>
                </w:p>
              </w:tc>
            </w:tr>
            <w:tr w:rsidR="00257A70" w:rsidRPr="005662F8" w14:paraId="5A518990" w14:textId="77777777" w:rsidTr="003F3D05">
              <w:tc>
                <w:tcPr>
                  <w:tcW w:w="1561" w:type="dxa"/>
                  <w:shd w:val="clear" w:color="auto" w:fill="auto"/>
                </w:tcPr>
                <w:p w14:paraId="4920B53E"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2.5</w:t>
                  </w:r>
                </w:p>
              </w:tc>
              <w:tc>
                <w:tcPr>
                  <w:tcW w:w="1464" w:type="dxa"/>
                  <w:shd w:val="clear" w:color="auto" w:fill="auto"/>
                </w:tcPr>
                <w:p w14:paraId="06D5E597"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56D59211" w14:textId="77777777" w:rsidR="00257A70" w:rsidRPr="005662F8" w:rsidRDefault="00257A70" w:rsidP="003F3D05">
                  <w:pPr>
                    <w:spacing w:line="240" w:lineRule="auto"/>
                    <w:rPr>
                      <w:rFonts w:ascii="Times New Roman" w:hAnsi="Times New Roman"/>
                      <w:sz w:val="18"/>
                      <w:lang w:eastAsia="de-CH"/>
                    </w:rPr>
                  </w:pPr>
                </w:p>
              </w:tc>
            </w:tr>
            <w:tr w:rsidR="00257A70" w:rsidRPr="005662F8" w14:paraId="57A13ECA" w14:textId="77777777" w:rsidTr="003F3D05">
              <w:tc>
                <w:tcPr>
                  <w:tcW w:w="1561" w:type="dxa"/>
                  <w:shd w:val="clear" w:color="auto" w:fill="auto"/>
                </w:tcPr>
                <w:p w14:paraId="05174F07"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2.6</w:t>
                  </w:r>
                </w:p>
              </w:tc>
              <w:tc>
                <w:tcPr>
                  <w:tcW w:w="1464" w:type="dxa"/>
                  <w:shd w:val="clear" w:color="auto" w:fill="auto"/>
                </w:tcPr>
                <w:p w14:paraId="6A3F80BA"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213A60D3" w14:textId="77777777" w:rsidR="00257A70" w:rsidRPr="005662F8" w:rsidRDefault="00257A70" w:rsidP="003F3D05">
                  <w:pPr>
                    <w:spacing w:line="240" w:lineRule="auto"/>
                    <w:rPr>
                      <w:rFonts w:ascii="Times New Roman" w:hAnsi="Times New Roman"/>
                      <w:sz w:val="18"/>
                      <w:lang w:eastAsia="de-CH"/>
                    </w:rPr>
                  </w:pPr>
                </w:p>
              </w:tc>
            </w:tr>
            <w:tr w:rsidR="00257A70" w:rsidRPr="005662F8" w14:paraId="52E7B013" w14:textId="77777777" w:rsidTr="003F3D05">
              <w:tc>
                <w:tcPr>
                  <w:tcW w:w="1561" w:type="dxa"/>
                  <w:shd w:val="clear" w:color="auto" w:fill="auto"/>
                </w:tcPr>
                <w:p w14:paraId="5FF2B7CD"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2.7</w:t>
                  </w:r>
                </w:p>
              </w:tc>
              <w:tc>
                <w:tcPr>
                  <w:tcW w:w="1464" w:type="dxa"/>
                  <w:shd w:val="clear" w:color="auto" w:fill="auto"/>
                </w:tcPr>
                <w:p w14:paraId="7D822D4D"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0610F084" w14:textId="77777777" w:rsidR="00257A70" w:rsidRPr="005662F8" w:rsidRDefault="00257A70" w:rsidP="003F3D05">
                  <w:pPr>
                    <w:spacing w:line="240" w:lineRule="auto"/>
                    <w:rPr>
                      <w:rFonts w:ascii="Times New Roman" w:hAnsi="Times New Roman"/>
                      <w:sz w:val="18"/>
                      <w:lang w:eastAsia="de-CH"/>
                    </w:rPr>
                  </w:pPr>
                </w:p>
              </w:tc>
            </w:tr>
            <w:tr w:rsidR="00257A70" w:rsidRPr="005662F8" w14:paraId="1524AE62" w14:textId="77777777" w:rsidTr="003F3D05">
              <w:tc>
                <w:tcPr>
                  <w:tcW w:w="1561" w:type="dxa"/>
                  <w:shd w:val="clear" w:color="auto" w:fill="auto"/>
                </w:tcPr>
                <w:p w14:paraId="1D5AA49E"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2.8.1</w:t>
                  </w:r>
                </w:p>
              </w:tc>
              <w:tc>
                <w:tcPr>
                  <w:tcW w:w="1464" w:type="dxa"/>
                  <w:shd w:val="clear" w:color="auto" w:fill="auto"/>
                </w:tcPr>
                <w:p w14:paraId="396A0176"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32C6F152" w14:textId="77777777" w:rsidR="00257A70" w:rsidRPr="005662F8" w:rsidRDefault="00257A70" w:rsidP="003F3D05">
                  <w:pPr>
                    <w:spacing w:line="240" w:lineRule="auto"/>
                    <w:rPr>
                      <w:rFonts w:ascii="Times New Roman" w:hAnsi="Times New Roman"/>
                      <w:sz w:val="18"/>
                      <w:lang w:eastAsia="de-CH"/>
                    </w:rPr>
                  </w:pPr>
                </w:p>
              </w:tc>
            </w:tr>
            <w:tr w:rsidR="00257A70" w:rsidRPr="005662F8" w14:paraId="5C200C11" w14:textId="77777777" w:rsidTr="003F3D05">
              <w:tc>
                <w:tcPr>
                  <w:tcW w:w="1561" w:type="dxa"/>
                  <w:shd w:val="clear" w:color="auto" w:fill="auto"/>
                </w:tcPr>
                <w:p w14:paraId="3B42A60A"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2.8.2</w:t>
                  </w:r>
                </w:p>
              </w:tc>
              <w:tc>
                <w:tcPr>
                  <w:tcW w:w="1464" w:type="dxa"/>
                  <w:shd w:val="clear" w:color="auto" w:fill="auto"/>
                </w:tcPr>
                <w:p w14:paraId="06E8AF91"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27A410AA" w14:textId="77777777" w:rsidR="00257A70" w:rsidRPr="005662F8" w:rsidRDefault="00257A70" w:rsidP="003F3D05">
                  <w:pPr>
                    <w:spacing w:line="240" w:lineRule="auto"/>
                    <w:rPr>
                      <w:rFonts w:ascii="Times New Roman" w:hAnsi="Times New Roman"/>
                      <w:sz w:val="18"/>
                      <w:lang w:eastAsia="de-CH"/>
                    </w:rPr>
                  </w:pPr>
                </w:p>
              </w:tc>
            </w:tr>
            <w:tr w:rsidR="00257A70" w:rsidRPr="005662F8" w14:paraId="3B3BC3BE" w14:textId="77777777" w:rsidTr="003F3D05">
              <w:tc>
                <w:tcPr>
                  <w:tcW w:w="1561" w:type="dxa"/>
                  <w:shd w:val="clear" w:color="auto" w:fill="auto"/>
                </w:tcPr>
                <w:p w14:paraId="547BDEDC"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2.9.1</w:t>
                  </w:r>
                </w:p>
              </w:tc>
              <w:tc>
                <w:tcPr>
                  <w:tcW w:w="1464" w:type="dxa"/>
                  <w:shd w:val="clear" w:color="auto" w:fill="auto"/>
                </w:tcPr>
                <w:p w14:paraId="2F219356"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361E15EC" w14:textId="77777777" w:rsidR="00257A70" w:rsidRPr="005662F8" w:rsidRDefault="00257A70" w:rsidP="003F3D05">
                  <w:pPr>
                    <w:spacing w:line="240" w:lineRule="auto"/>
                    <w:rPr>
                      <w:rFonts w:ascii="Times New Roman" w:hAnsi="Times New Roman"/>
                      <w:sz w:val="18"/>
                      <w:lang w:eastAsia="de-CH"/>
                    </w:rPr>
                  </w:pPr>
                </w:p>
              </w:tc>
            </w:tr>
            <w:tr w:rsidR="00257A70" w:rsidRPr="005662F8" w14:paraId="018C4301" w14:textId="77777777" w:rsidTr="003F3D05">
              <w:tc>
                <w:tcPr>
                  <w:tcW w:w="1561" w:type="dxa"/>
                  <w:shd w:val="clear" w:color="auto" w:fill="auto"/>
                </w:tcPr>
                <w:p w14:paraId="7ED13506"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2.9.2</w:t>
                  </w:r>
                </w:p>
              </w:tc>
              <w:tc>
                <w:tcPr>
                  <w:tcW w:w="1464" w:type="dxa"/>
                  <w:shd w:val="clear" w:color="auto" w:fill="auto"/>
                </w:tcPr>
                <w:p w14:paraId="3AEC21B0"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0FD5362E" w14:textId="77777777" w:rsidR="00257A70" w:rsidRPr="005662F8" w:rsidRDefault="00257A70" w:rsidP="003F3D05">
                  <w:pPr>
                    <w:spacing w:line="240" w:lineRule="auto"/>
                    <w:rPr>
                      <w:rFonts w:ascii="Times New Roman" w:hAnsi="Times New Roman"/>
                      <w:sz w:val="18"/>
                      <w:lang w:eastAsia="de-CH"/>
                    </w:rPr>
                  </w:pPr>
                </w:p>
              </w:tc>
            </w:tr>
            <w:tr w:rsidR="00257A70" w:rsidRPr="005662F8" w14:paraId="1AC46412" w14:textId="77777777" w:rsidTr="003F3D05">
              <w:tc>
                <w:tcPr>
                  <w:tcW w:w="1561" w:type="dxa"/>
                  <w:shd w:val="clear" w:color="auto" w:fill="auto"/>
                </w:tcPr>
                <w:p w14:paraId="7CF32AFE"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2.9.3</w:t>
                  </w:r>
                </w:p>
              </w:tc>
              <w:tc>
                <w:tcPr>
                  <w:tcW w:w="1464" w:type="dxa"/>
                  <w:shd w:val="clear" w:color="auto" w:fill="auto"/>
                </w:tcPr>
                <w:p w14:paraId="17C543DE"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05C968C1" w14:textId="77777777" w:rsidR="00257A70" w:rsidRPr="005662F8" w:rsidRDefault="00257A70" w:rsidP="003F3D05">
                  <w:pPr>
                    <w:spacing w:line="240" w:lineRule="auto"/>
                    <w:rPr>
                      <w:rFonts w:ascii="Times New Roman" w:hAnsi="Times New Roman"/>
                      <w:sz w:val="18"/>
                      <w:lang w:eastAsia="de-CH"/>
                    </w:rPr>
                  </w:pPr>
                </w:p>
              </w:tc>
            </w:tr>
            <w:tr w:rsidR="00257A70" w:rsidRPr="005662F8" w14:paraId="2F38D760" w14:textId="77777777" w:rsidTr="003F3D05">
              <w:tc>
                <w:tcPr>
                  <w:tcW w:w="1561" w:type="dxa"/>
                  <w:shd w:val="clear" w:color="auto" w:fill="auto"/>
                </w:tcPr>
                <w:p w14:paraId="7B3FC39A"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2.9.4</w:t>
                  </w:r>
                </w:p>
              </w:tc>
              <w:tc>
                <w:tcPr>
                  <w:tcW w:w="1464" w:type="dxa"/>
                  <w:shd w:val="clear" w:color="auto" w:fill="auto"/>
                </w:tcPr>
                <w:p w14:paraId="583FEC92"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2763802C" w14:textId="77777777" w:rsidR="00257A70" w:rsidRPr="005662F8" w:rsidRDefault="00257A70" w:rsidP="003F3D05">
                  <w:pPr>
                    <w:spacing w:line="240" w:lineRule="auto"/>
                    <w:rPr>
                      <w:rFonts w:ascii="Times New Roman" w:hAnsi="Times New Roman"/>
                      <w:sz w:val="18"/>
                      <w:lang w:eastAsia="de-CH"/>
                    </w:rPr>
                  </w:pPr>
                </w:p>
              </w:tc>
            </w:tr>
            <w:tr w:rsidR="00257A70" w:rsidRPr="005662F8" w14:paraId="5F34A7C7" w14:textId="77777777" w:rsidTr="003F3D05">
              <w:tc>
                <w:tcPr>
                  <w:tcW w:w="1561" w:type="dxa"/>
                  <w:shd w:val="clear" w:color="auto" w:fill="auto"/>
                </w:tcPr>
                <w:p w14:paraId="32AB4AFA"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2.10</w:t>
                  </w:r>
                </w:p>
              </w:tc>
              <w:tc>
                <w:tcPr>
                  <w:tcW w:w="1464" w:type="dxa"/>
                  <w:shd w:val="clear" w:color="auto" w:fill="auto"/>
                </w:tcPr>
                <w:p w14:paraId="70682F23"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67E53525" w14:textId="77777777" w:rsidR="00257A70" w:rsidRPr="005662F8" w:rsidRDefault="00257A70" w:rsidP="003F3D05">
                  <w:pPr>
                    <w:spacing w:line="240" w:lineRule="auto"/>
                    <w:rPr>
                      <w:rFonts w:ascii="Times New Roman" w:hAnsi="Times New Roman"/>
                      <w:sz w:val="18"/>
                      <w:lang w:eastAsia="de-CH"/>
                    </w:rPr>
                  </w:pPr>
                </w:p>
              </w:tc>
            </w:tr>
            <w:tr w:rsidR="00257A70" w:rsidRPr="005662F8" w14:paraId="3AC7F1DA" w14:textId="77777777" w:rsidTr="003F3D05">
              <w:tc>
                <w:tcPr>
                  <w:tcW w:w="1561" w:type="dxa"/>
                  <w:shd w:val="clear" w:color="auto" w:fill="auto"/>
                </w:tcPr>
                <w:p w14:paraId="0215673F"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2.11</w:t>
                  </w:r>
                </w:p>
              </w:tc>
              <w:tc>
                <w:tcPr>
                  <w:tcW w:w="1464" w:type="dxa"/>
                  <w:shd w:val="clear" w:color="auto" w:fill="auto"/>
                </w:tcPr>
                <w:p w14:paraId="0A268939"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036AFF11" w14:textId="77777777" w:rsidR="00257A70" w:rsidRPr="005662F8" w:rsidRDefault="00257A70" w:rsidP="003F3D05">
                  <w:pPr>
                    <w:spacing w:line="240" w:lineRule="auto"/>
                    <w:rPr>
                      <w:rFonts w:ascii="Times New Roman" w:hAnsi="Times New Roman"/>
                      <w:sz w:val="18"/>
                      <w:lang w:eastAsia="de-CH"/>
                    </w:rPr>
                  </w:pPr>
                </w:p>
              </w:tc>
            </w:tr>
            <w:tr w:rsidR="00257A70" w:rsidRPr="005662F8" w14:paraId="48950442" w14:textId="77777777" w:rsidTr="003F3D05">
              <w:tc>
                <w:tcPr>
                  <w:tcW w:w="1561" w:type="dxa"/>
                  <w:tcBorders>
                    <w:top w:val="single" w:sz="4" w:space="0" w:color="auto"/>
                    <w:left w:val="single" w:sz="4" w:space="0" w:color="auto"/>
                    <w:bottom w:val="single" w:sz="4" w:space="0" w:color="auto"/>
                    <w:right w:val="single" w:sz="4" w:space="0" w:color="auto"/>
                  </w:tcBorders>
                </w:tcPr>
                <w:p w14:paraId="23961C1B"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0C0F79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5E68BF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00D6BB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7D13D48" w14:textId="1C4D883F" w:rsidR="00257A70" w:rsidRPr="005662F8" w:rsidRDefault="00552F0A"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5128BCCF" w14:textId="6570A8AF" w:rsidR="00257A70" w:rsidRPr="005662F8" w:rsidRDefault="00552F0A"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TUTTE</w:t>
                  </w:r>
                </w:p>
              </w:tc>
              <w:tc>
                <w:tcPr>
                  <w:tcW w:w="2552" w:type="dxa"/>
                  <w:tcBorders>
                    <w:top w:val="single" w:sz="4" w:space="0" w:color="auto"/>
                    <w:left w:val="single" w:sz="4" w:space="0" w:color="auto"/>
                    <w:bottom w:val="single" w:sz="4" w:space="0" w:color="auto"/>
                    <w:right w:val="single" w:sz="4" w:space="0" w:color="auto"/>
                  </w:tcBorders>
                </w:tcPr>
                <w:p w14:paraId="22E0403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A59FBA9" w14:textId="77777777" w:rsidTr="003F3D05">
              <w:tc>
                <w:tcPr>
                  <w:tcW w:w="1561" w:type="dxa"/>
                  <w:tcBorders>
                    <w:top w:val="single" w:sz="4" w:space="0" w:color="auto"/>
                    <w:left w:val="single" w:sz="4" w:space="0" w:color="auto"/>
                    <w:bottom w:val="single" w:sz="4" w:space="0" w:color="auto"/>
                    <w:right w:val="single" w:sz="4" w:space="0" w:color="auto"/>
                  </w:tcBorders>
                </w:tcPr>
                <w:p w14:paraId="6DE9C8C8"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CC88C2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4B68D5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D09366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91831FA" w14:textId="2E042C93" w:rsidR="00257A70" w:rsidRPr="005662F8" w:rsidRDefault="00552F0A"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t>2</w:t>
                  </w:r>
                </w:p>
              </w:tc>
              <w:tc>
                <w:tcPr>
                  <w:tcW w:w="1464" w:type="dxa"/>
                  <w:tcBorders>
                    <w:top w:val="single" w:sz="4" w:space="0" w:color="auto"/>
                    <w:left w:val="single" w:sz="4" w:space="0" w:color="auto"/>
                    <w:bottom w:val="single" w:sz="4" w:space="0" w:color="auto"/>
                    <w:right w:val="single" w:sz="4" w:space="0" w:color="auto"/>
                  </w:tcBorders>
                  <w:hideMark/>
                </w:tcPr>
                <w:p w14:paraId="0042046A" w14:textId="712EC590" w:rsidR="00257A70" w:rsidRPr="005662F8" w:rsidRDefault="00552F0A"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TUTTE</w:t>
                  </w:r>
                </w:p>
              </w:tc>
              <w:tc>
                <w:tcPr>
                  <w:tcW w:w="2552" w:type="dxa"/>
                  <w:tcBorders>
                    <w:top w:val="single" w:sz="4" w:space="0" w:color="auto"/>
                    <w:left w:val="single" w:sz="4" w:space="0" w:color="auto"/>
                    <w:bottom w:val="single" w:sz="4" w:space="0" w:color="auto"/>
                    <w:right w:val="single" w:sz="4" w:space="0" w:color="auto"/>
                  </w:tcBorders>
                </w:tcPr>
                <w:p w14:paraId="7FAFF9A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21970A0" w14:textId="77777777" w:rsidTr="003F3D05">
              <w:tc>
                <w:tcPr>
                  <w:tcW w:w="1561" w:type="dxa"/>
                  <w:tcBorders>
                    <w:top w:val="single" w:sz="4" w:space="0" w:color="auto"/>
                    <w:left w:val="single" w:sz="4" w:space="0" w:color="auto"/>
                    <w:bottom w:val="single" w:sz="4" w:space="0" w:color="auto"/>
                    <w:right w:val="single" w:sz="4" w:space="0" w:color="auto"/>
                  </w:tcBorders>
                </w:tcPr>
                <w:p w14:paraId="057951F5"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A49E87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068DE0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4B0D036"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5502A708"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300.2</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61CEAFF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5140F98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81B19D5" w14:textId="77777777" w:rsidTr="003F3D05">
              <w:tc>
                <w:tcPr>
                  <w:tcW w:w="1561" w:type="dxa"/>
                  <w:tcBorders>
                    <w:top w:val="single" w:sz="4" w:space="0" w:color="auto"/>
                    <w:left w:val="single" w:sz="4" w:space="0" w:color="auto"/>
                    <w:bottom w:val="single" w:sz="4" w:space="0" w:color="auto"/>
                    <w:right w:val="single" w:sz="4" w:space="0" w:color="auto"/>
                  </w:tcBorders>
                </w:tcPr>
                <w:p w14:paraId="4E30753E"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40EAC4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1F3268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862CCAF" w14:textId="77777777" w:rsidTr="003F3D05">
              <w:tc>
                <w:tcPr>
                  <w:tcW w:w="1561" w:type="dxa"/>
                  <w:tcBorders>
                    <w:top w:val="single" w:sz="4" w:space="0" w:color="auto"/>
                    <w:left w:val="single" w:sz="4" w:space="0" w:color="auto"/>
                    <w:bottom w:val="single" w:sz="4" w:space="0" w:color="auto"/>
                    <w:right w:val="single" w:sz="4" w:space="0" w:color="auto"/>
                  </w:tcBorders>
                </w:tcPr>
                <w:p w14:paraId="22BAF11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1.1.1</w:t>
                  </w:r>
                </w:p>
              </w:tc>
              <w:tc>
                <w:tcPr>
                  <w:tcW w:w="1464" w:type="dxa"/>
                  <w:tcBorders>
                    <w:top w:val="single" w:sz="4" w:space="0" w:color="auto"/>
                    <w:left w:val="single" w:sz="4" w:space="0" w:color="auto"/>
                    <w:bottom w:val="single" w:sz="4" w:space="0" w:color="auto"/>
                    <w:right w:val="single" w:sz="4" w:space="0" w:color="auto"/>
                  </w:tcBorders>
                </w:tcPr>
                <w:p w14:paraId="78BF2091" w14:textId="2A5E0E10"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Pr>
                <w:p w14:paraId="5751637E" w14:textId="77777777" w:rsidR="00257A70" w:rsidRPr="005662F8" w:rsidRDefault="00257A70" w:rsidP="003F3D05">
                  <w:pPr>
                    <w:spacing w:line="240" w:lineRule="auto"/>
                  </w:pPr>
                </w:p>
              </w:tc>
            </w:tr>
            <w:tr w:rsidR="00896369" w:rsidRPr="005662F8" w14:paraId="6B8A1048" w14:textId="77777777" w:rsidTr="003F3D05">
              <w:tc>
                <w:tcPr>
                  <w:tcW w:w="1561" w:type="dxa"/>
                  <w:tcBorders>
                    <w:top w:val="single" w:sz="4" w:space="0" w:color="auto"/>
                    <w:left w:val="single" w:sz="4" w:space="0" w:color="auto"/>
                    <w:bottom w:val="single" w:sz="4" w:space="0" w:color="auto"/>
                    <w:right w:val="single" w:sz="4" w:space="0" w:color="auto"/>
                  </w:tcBorders>
                </w:tcPr>
                <w:p w14:paraId="315355B4"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1.1.2</w:t>
                  </w:r>
                </w:p>
              </w:tc>
              <w:tc>
                <w:tcPr>
                  <w:tcW w:w="1464" w:type="dxa"/>
                  <w:tcBorders>
                    <w:top w:val="single" w:sz="4" w:space="0" w:color="auto"/>
                    <w:left w:val="single" w:sz="4" w:space="0" w:color="auto"/>
                    <w:bottom w:val="single" w:sz="4" w:space="0" w:color="auto"/>
                    <w:right w:val="single" w:sz="4" w:space="0" w:color="auto"/>
                  </w:tcBorders>
                </w:tcPr>
                <w:p w14:paraId="650BA518" w14:textId="754E5340"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Pr>
                <w:p w14:paraId="0AC9673C" w14:textId="77777777" w:rsidR="00896369" w:rsidRPr="005662F8" w:rsidRDefault="00896369" w:rsidP="00896369">
                  <w:pPr>
                    <w:spacing w:line="240" w:lineRule="auto"/>
                  </w:pPr>
                </w:p>
              </w:tc>
            </w:tr>
            <w:tr w:rsidR="00896369" w:rsidRPr="005662F8" w14:paraId="713BC696" w14:textId="77777777" w:rsidTr="003F3D05">
              <w:tc>
                <w:tcPr>
                  <w:tcW w:w="1561" w:type="dxa"/>
                  <w:tcBorders>
                    <w:top w:val="single" w:sz="4" w:space="0" w:color="auto"/>
                    <w:left w:val="single" w:sz="4" w:space="0" w:color="auto"/>
                    <w:bottom w:val="single" w:sz="4" w:space="0" w:color="auto"/>
                    <w:right w:val="single" w:sz="4" w:space="0" w:color="auto"/>
                  </w:tcBorders>
                </w:tcPr>
                <w:p w14:paraId="2A9F8FCC" w14:textId="58DCBD7A"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 xml:space="preserve">1.1.3 (in </w:t>
                  </w:r>
                  <w:proofErr w:type="spellStart"/>
                  <w:r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tcPr>
                <w:p w14:paraId="465C3F7A" w14:textId="275DDBA5"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Pr>
                <w:p w14:paraId="5BFC1844" w14:textId="557DEC82" w:rsidR="00896369" w:rsidRPr="005662F8" w:rsidRDefault="006832AF" w:rsidP="00896369">
                  <w:pPr>
                    <w:spacing w:line="240" w:lineRule="auto"/>
                  </w:pPr>
                  <w:proofErr w:type="spellStart"/>
                  <w:r>
                    <w:rPr>
                      <w:rFonts w:ascii="Times New Roman" w:hAnsi="Times New Roman"/>
                      <w:sz w:val="18"/>
                    </w:rPr>
                    <w:t>E</w:t>
                  </w:r>
                  <w:r w:rsidR="00896369" w:rsidRPr="005662F8">
                    <w:rPr>
                      <w:rFonts w:ascii="Times New Roman" w:hAnsi="Times New Roman"/>
                      <w:sz w:val="18"/>
                    </w:rPr>
                    <w:t>scluso</w:t>
                  </w:r>
                  <w:proofErr w:type="spellEnd"/>
                  <w:r w:rsidR="00896369" w:rsidRPr="005662F8">
                    <w:rPr>
                      <w:rFonts w:ascii="Times New Roman" w:hAnsi="Times New Roman"/>
                      <w:sz w:val="18"/>
                    </w:rPr>
                    <w:t xml:space="preserve"> </w:t>
                  </w:r>
                  <w:r>
                    <w:rPr>
                      <w:rFonts w:ascii="Times New Roman" w:hAnsi="Times New Roman"/>
                      <w:sz w:val="18"/>
                    </w:rPr>
                    <w:t xml:space="preserve">3° </w:t>
                  </w:r>
                  <w:proofErr w:type="spellStart"/>
                  <w:r w:rsidR="00896369" w:rsidRPr="005662F8">
                    <w:rPr>
                      <w:rFonts w:ascii="Times New Roman" w:hAnsi="Times New Roman"/>
                      <w:sz w:val="18"/>
                    </w:rPr>
                    <w:t>capoverso</w:t>
                  </w:r>
                  <w:proofErr w:type="spellEnd"/>
                </w:p>
              </w:tc>
            </w:tr>
            <w:tr w:rsidR="00257A70" w:rsidRPr="005662F8" w14:paraId="22317D42" w14:textId="77777777" w:rsidTr="003F3D05">
              <w:tc>
                <w:tcPr>
                  <w:tcW w:w="1561" w:type="dxa"/>
                  <w:tcBorders>
                    <w:top w:val="single" w:sz="4" w:space="0" w:color="auto"/>
                    <w:left w:val="single" w:sz="4" w:space="0" w:color="auto"/>
                    <w:bottom w:val="single" w:sz="4" w:space="0" w:color="auto"/>
                    <w:right w:val="single" w:sz="4" w:space="0" w:color="auto"/>
                  </w:tcBorders>
                </w:tcPr>
                <w:p w14:paraId="1D3E5930" w14:textId="22905503"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1.1.3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tcPr>
                <w:p w14:paraId="7BF0411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Pr>
                <w:p w14:paraId="4AFE8B44" w14:textId="3B2060A6" w:rsidR="00257A70" w:rsidRPr="005662F8" w:rsidRDefault="006832AF" w:rsidP="003F3D05">
                  <w:pPr>
                    <w:spacing w:line="240" w:lineRule="auto"/>
                  </w:pPr>
                  <w:r>
                    <w:rPr>
                      <w:rFonts w:ascii="Times New Roman" w:hAnsi="Times New Roman"/>
                      <w:sz w:val="18"/>
                    </w:rPr>
                    <w:t xml:space="preserve">3° </w:t>
                  </w:r>
                  <w:proofErr w:type="spellStart"/>
                  <w:r>
                    <w:rPr>
                      <w:rFonts w:ascii="Times New Roman" w:hAnsi="Times New Roman"/>
                      <w:sz w:val="18"/>
                    </w:rPr>
                    <w:t>c</w:t>
                  </w:r>
                  <w:r w:rsidR="00FD0D10" w:rsidRPr="005662F8">
                    <w:rPr>
                      <w:rFonts w:ascii="Times New Roman" w:hAnsi="Times New Roman"/>
                      <w:sz w:val="18"/>
                    </w:rPr>
                    <w:t>apoverso</w:t>
                  </w:r>
                  <w:proofErr w:type="spellEnd"/>
                </w:p>
              </w:tc>
            </w:tr>
            <w:tr w:rsidR="00896369" w:rsidRPr="005662F8" w14:paraId="38F28DAA" w14:textId="77777777" w:rsidTr="003F3D05">
              <w:tc>
                <w:tcPr>
                  <w:tcW w:w="1561" w:type="dxa"/>
                  <w:tcBorders>
                    <w:top w:val="single" w:sz="4" w:space="0" w:color="auto"/>
                    <w:left w:val="single" w:sz="4" w:space="0" w:color="auto"/>
                    <w:bottom w:val="single" w:sz="4" w:space="0" w:color="auto"/>
                    <w:right w:val="single" w:sz="4" w:space="0" w:color="auto"/>
                  </w:tcBorders>
                </w:tcPr>
                <w:p w14:paraId="5F9F0060"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1.1.4</w:t>
                  </w:r>
                </w:p>
              </w:tc>
              <w:tc>
                <w:tcPr>
                  <w:tcW w:w="1464" w:type="dxa"/>
                  <w:tcBorders>
                    <w:top w:val="single" w:sz="4" w:space="0" w:color="auto"/>
                    <w:left w:val="single" w:sz="4" w:space="0" w:color="auto"/>
                    <w:bottom w:val="single" w:sz="4" w:space="0" w:color="auto"/>
                    <w:right w:val="single" w:sz="4" w:space="0" w:color="auto"/>
                  </w:tcBorders>
                </w:tcPr>
                <w:p w14:paraId="71DE53F0" w14:textId="047DBF5A"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Pr>
                <w:p w14:paraId="7947220F" w14:textId="77777777" w:rsidR="00896369" w:rsidRPr="005662F8" w:rsidRDefault="00896369" w:rsidP="00896369">
                  <w:pPr>
                    <w:spacing w:line="240" w:lineRule="auto"/>
                  </w:pPr>
                </w:p>
              </w:tc>
            </w:tr>
            <w:tr w:rsidR="00896369" w:rsidRPr="005662F8" w14:paraId="495BA633" w14:textId="77777777" w:rsidTr="003F3D05">
              <w:tc>
                <w:tcPr>
                  <w:tcW w:w="1561" w:type="dxa"/>
                  <w:tcBorders>
                    <w:top w:val="single" w:sz="4" w:space="0" w:color="auto"/>
                    <w:left w:val="single" w:sz="4" w:space="0" w:color="auto"/>
                    <w:bottom w:val="single" w:sz="4" w:space="0" w:color="auto"/>
                    <w:right w:val="single" w:sz="4" w:space="0" w:color="auto"/>
                  </w:tcBorders>
                </w:tcPr>
                <w:p w14:paraId="4C31821B"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1.1.5</w:t>
                  </w:r>
                </w:p>
              </w:tc>
              <w:tc>
                <w:tcPr>
                  <w:tcW w:w="1464" w:type="dxa"/>
                  <w:tcBorders>
                    <w:top w:val="single" w:sz="4" w:space="0" w:color="auto"/>
                    <w:left w:val="single" w:sz="4" w:space="0" w:color="auto"/>
                    <w:bottom w:val="single" w:sz="4" w:space="0" w:color="auto"/>
                    <w:right w:val="single" w:sz="4" w:space="0" w:color="auto"/>
                  </w:tcBorders>
                </w:tcPr>
                <w:p w14:paraId="22592D5D" w14:textId="6722A560"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Pr>
                <w:p w14:paraId="522DFD4F" w14:textId="77777777" w:rsidR="00896369" w:rsidRPr="005662F8" w:rsidRDefault="00896369" w:rsidP="00896369">
                  <w:pPr>
                    <w:spacing w:line="240" w:lineRule="auto"/>
                  </w:pPr>
                </w:p>
              </w:tc>
            </w:tr>
            <w:tr w:rsidR="00257A70" w:rsidRPr="005662F8" w14:paraId="25515BB9" w14:textId="77777777" w:rsidTr="003F3D05">
              <w:tc>
                <w:tcPr>
                  <w:tcW w:w="1561" w:type="dxa"/>
                  <w:tcBorders>
                    <w:top w:val="single" w:sz="4" w:space="0" w:color="auto"/>
                    <w:left w:val="single" w:sz="4" w:space="0" w:color="auto"/>
                    <w:bottom w:val="single" w:sz="4" w:space="0" w:color="auto"/>
                    <w:right w:val="single" w:sz="4" w:space="0" w:color="auto"/>
                  </w:tcBorders>
                </w:tcPr>
                <w:p w14:paraId="5C03DEF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1.1.6</w:t>
                  </w:r>
                </w:p>
              </w:tc>
              <w:tc>
                <w:tcPr>
                  <w:tcW w:w="1464" w:type="dxa"/>
                  <w:tcBorders>
                    <w:top w:val="single" w:sz="4" w:space="0" w:color="auto"/>
                    <w:left w:val="single" w:sz="4" w:space="0" w:color="auto"/>
                    <w:bottom w:val="single" w:sz="4" w:space="0" w:color="auto"/>
                    <w:right w:val="single" w:sz="4" w:space="0" w:color="auto"/>
                  </w:tcBorders>
                </w:tcPr>
                <w:p w14:paraId="1B8CE3C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Pr>
                <w:p w14:paraId="0709FD91" w14:textId="77777777" w:rsidR="00257A70" w:rsidRPr="005662F8" w:rsidRDefault="00257A70" w:rsidP="003F3D05">
                  <w:pPr>
                    <w:spacing w:line="240" w:lineRule="auto"/>
                  </w:pPr>
                </w:p>
              </w:tc>
            </w:tr>
            <w:tr w:rsidR="00257A70" w:rsidRPr="005662F8" w14:paraId="0680780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D389CF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w:t>
                  </w:r>
                </w:p>
              </w:tc>
              <w:tc>
                <w:tcPr>
                  <w:tcW w:w="1464" w:type="dxa"/>
                  <w:tcBorders>
                    <w:top w:val="single" w:sz="4" w:space="0" w:color="auto"/>
                    <w:left w:val="single" w:sz="4" w:space="0" w:color="auto"/>
                    <w:bottom w:val="single" w:sz="4" w:space="0" w:color="auto"/>
                    <w:right w:val="single" w:sz="4" w:space="0" w:color="auto"/>
                  </w:tcBorders>
                  <w:hideMark/>
                </w:tcPr>
                <w:p w14:paraId="3FEA00D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F2E83B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B6D3D9E" w14:textId="77777777" w:rsidTr="003F3D05">
              <w:tc>
                <w:tcPr>
                  <w:tcW w:w="1561" w:type="dxa"/>
                  <w:tcBorders>
                    <w:top w:val="single" w:sz="4" w:space="0" w:color="auto"/>
                    <w:left w:val="single" w:sz="4" w:space="0" w:color="auto"/>
                    <w:bottom w:val="single" w:sz="4" w:space="0" w:color="auto"/>
                    <w:right w:val="single" w:sz="4" w:space="0" w:color="auto"/>
                  </w:tcBorders>
                </w:tcPr>
                <w:p w14:paraId="098A3968"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6C9047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8BD90E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4C0DC983"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8E1C3B9"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2.1</w:t>
                  </w:r>
                </w:p>
              </w:tc>
              <w:tc>
                <w:tcPr>
                  <w:tcW w:w="1464" w:type="dxa"/>
                  <w:tcBorders>
                    <w:top w:val="single" w:sz="4" w:space="0" w:color="auto"/>
                    <w:left w:val="single" w:sz="4" w:space="0" w:color="auto"/>
                    <w:bottom w:val="single" w:sz="4" w:space="0" w:color="auto"/>
                    <w:right w:val="single" w:sz="4" w:space="0" w:color="auto"/>
                  </w:tcBorders>
                  <w:hideMark/>
                </w:tcPr>
                <w:p w14:paraId="581E4435" w14:textId="372F513B"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C2B8158"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5942156A" w14:textId="77777777" w:rsidTr="003F3D05">
              <w:tc>
                <w:tcPr>
                  <w:tcW w:w="1561" w:type="dxa"/>
                  <w:tcBorders>
                    <w:top w:val="single" w:sz="4" w:space="0" w:color="auto"/>
                    <w:left w:val="single" w:sz="4" w:space="0" w:color="auto"/>
                    <w:bottom w:val="single" w:sz="4" w:space="0" w:color="auto"/>
                    <w:right w:val="single" w:sz="4" w:space="0" w:color="auto"/>
                  </w:tcBorders>
                </w:tcPr>
                <w:p w14:paraId="47F87770"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2.2.1</w:t>
                  </w:r>
                </w:p>
              </w:tc>
              <w:tc>
                <w:tcPr>
                  <w:tcW w:w="1464" w:type="dxa"/>
                  <w:tcBorders>
                    <w:top w:val="single" w:sz="4" w:space="0" w:color="auto"/>
                    <w:left w:val="single" w:sz="4" w:space="0" w:color="auto"/>
                    <w:bottom w:val="single" w:sz="4" w:space="0" w:color="auto"/>
                    <w:right w:val="single" w:sz="4" w:space="0" w:color="auto"/>
                  </w:tcBorders>
                </w:tcPr>
                <w:p w14:paraId="220ADD27" w14:textId="2D4C19DA"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5D2F65D"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169B99A9" w14:textId="77777777" w:rsidTr="003F3D05">
              <w:tc>
                <w:tcPr>
                  <w:tcW w:w="1561" w:type="dxa"/>
                  <w:tcBorders>
                    <w:top w:val="single" w:sz="4" w:space="0" w:color="auto"/>
                    <w:left w:val="single" w:sz="4" w:space="0" w:color="auto"/>
                    <w:bottom w:val="single" w:sz="4" w:space="0" w:color="auto"/>
                    <w:right w:val="single" w:sz="4" w:space="0" w:color="auto"/>
                  </w:tcBorders>
                </w:tcPr>
                <w:p w14:paraId="573C7639"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2.2.2</w:t>
                  </w:r>
                </w:p>
              </w:tc>
              <w:tc>
                <w:tcPr>
                  <w:tcW w:w="1464" w:type="dxa"/>
                  <w:tcBorders>
                    <w:top w:val="single" w:sz="4" w:space="0" w:color="auto"/>
                    <w:left w:val="single" w:sz="4" w:space="0" w:color="auto"/>
                    <w:bottom w:val="single" w:sz="4" w:space="0" w:color="auto"/>
                    <w:right w:val="single" w:sz="4" w:space="0" w:color="auto"/>
                  </w:tcBorders>
                </w:tcPr>
                <w:p w14:paraId="45904611" w14:textId="5B889CBB"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ADCE074"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8868F2D" w14:textId="77777777" w:rsidTr="003F3D05">
              <w:tc>
                <w:tcPr>
                  <w:tcW w:w="1561" w:type="dxa"/>
                  <w:tcBorders>
                    <w:top w:val="single" w:sz="4" w:space="0" w:color="auto"/>
                    <w:left w:val="single" w:sz="4" w:space="0" w:color="auto"/>
                    <w:bottom w:val="single" w:sz="4" w:space="0" w:color="auto"/>
                    <w:right w:val="single" w:sz="4" w:space="0" w:color="auto"/>
                  </w:tcBorders>
                </w:tcPr>
                <w:p w14:paraId="6A62A1DD" w14:textId="22F1984A"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 xml:space="preserve">2.2.3 (in </w:t>
                  </w:r>
                  <w:proofErr w:type="spellStart"/>
                  <w:r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tcPr>
                <w:p w14:paraId="64E88156" w14:textId="296C0701"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6B6A937" w14:textId="6646A7F1" w:rsidR="00896369" w:rsidRPr="005662F8" w:rsidRDefault="006832AF" w:rsidP="00896369">
                  <w:pPr>
                    <w:spacing w:line="240" w:lineRule="auto"/>
                    <w:jc w:val="both"/>
                    <w:rPr>
                      <w:rFonts w:ascii="Times New Roman" w:eastAsia="Times New Roman" w:hAnsi="Times New Roman" w:cs="Times New Roman"/>
                      <w:sz w:val="18"/>
                      <w:lang w:eastAsia="de-DE"/>
                    </w:rPr>
                  </w:pPr>
                  <w:proofErr w:type="spellStart"/>
                  <w:r>
                    <w:rPr>
                      <w:rFonts w:ascii="Times New Roman" w:eastAsia="Times New Roman" w:hAnsi="Times New Roman" w:cs="Times New Roman"/>
                      <w:sz w:val="18"/>
                      <w:lang w:eastAsia="de-DE"/>
                    </w:rPr>
                    <w:t>E</w:t>
                  </w:r>
                  <w:r w:rsidR="00896369" w:rsidRPr="005662F8">
                    <w:rPr>
                      <w:rFonts w:ascii="Times New Roman" w:eastAsia="Times New Roman" w:hAnsi="Times New Roman" w:cs="Times New Roman"/>
                      <w:sz w:val="18"/>
                      <w:lang w:eastAsia="de-DE"/>
                    </w:rPr>
                    <w:t>scluso</w:t>
                  </w:r>
                  <w:proofErr w:type="spellEnd"/>
                  <w:r w:rsidR="00896369" w:rsidRPr="005662F8">
                    <w:rPr>
                      <w:rFonts w:ascii="Times New Roman" w:eastAsia="Times New Roman" w:hAnsi="Times New Roman" w:cs="Times New Roman"/>
                      <w:sz w:val="18"/>
                      <w:lang w:eastAsia="de-DE"/>
                    </w:rPr>
                    <w:t xml:space="preserve"> ultimo </w:t>
                  </w:r>
                  <w:proofErr w:type="spellStart"/>
                  <w:r w:rsidR="00896369" w:rsidRPr="005662F8">
                    <w:rPr>
                      <w:rFonts w:ascii="Times New Roman" w:eastAsia="Times New Roman" w:hAnsi="Times New Roman" w:cs="Times New Roman"/>
                      <w:sz w:val="18"/>
                      <w:lang w:eastAsia="de-DE"/>
                    </w:rPr>
                    <w:t>capoverso</w:t>
                  </w:r>
                  <w:proofErr w:type="spellEnd"/>
                </w:p>
              </w:tc>
            </w:tr>
            <w:tr w:rsidR="00257A70" w:rsidRPr="005662F8" w14:paraId="1D86D1A0" w14:textId="77777777" w:rsidTr="003F3D05">
              <w:tc>
                <w:tcPr>
                  <w:tcW w:w="1561" w:type="dxa"/>
                  <w:tcBorders>
                    <w:top w:val="single" w:sz="4" w:space="0" w:color="auto"/>
                    <w:left w:val="single" w:sz="4" w:space="0" w:color="auto"/>
                    <w:bottom w:val="single" w:sz="4" w:space="0" w:color="auto"/>
                    <w:right w:val="single" w:sz="4" w:space="0" w:color="auto"/>
                  </w:tcBorders>
                </w:tcPr>
                <w:p w14:paraId="0D2F9648" w14:textId="5D11F854"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2.2.3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tcPr>
                <w:p w14:paraId="75A4EEF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3707D61" w14:textId="157093F9" w:rsidR="00257A70" w:rsidRPr="005662F8" w:rsidRDefault="00187111"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 xml:space="preserve">Ultimo </w:t>
                  </w:r>
                  <w:proofErr w:type="spellStart"/>
                  <w:r w:rsidRPr="005662F8">
                    <w:rPr>
                      <w:rFonts w:ascii="Times New Roman" w:eastAsia="Times New Roman" w:hAnsi="Times New Roman" w:cs="Times New Roman"/>
                      <w:sz w:val="18"/>
                      <w:lang w:eastAsia="de-DE"/>
                    </w:rPr>
                    <w:t>capoverso</w:t>
                  </w:r>
                  <w:proofErr w:type="spellEnd"/>
                </w:p>
              </w:tc>
            </w:tr>
            <w:tr w:rsidR="00896369" w:rsidRPr="005662F8" w14:paraId="4E7B3855" w14:textId="77777777" w:rsidTr="003F3D05">
              <w:tc>
                <w:tcPr>
                  <w:tcW w:w="1561" w:type="dxa"/>
                  <w:tcBorders>
                    <w:top w:val="single" w:sz="4" w:space="0" w:color="auto"/>
                    <w:left w:val="single" w:sz="4" w:space="0" w:color="auto"/>
                    <w:bottom w:val="single" w:sz="4" w:space="0" w:color="auto"/>
                    <w:right w:val="single" w:sz="4" w:space="0" w:color="auto"/>
                  </w:tcBorders>
                </w:tcPr>
                <w:p w14:paraId="5824A35E"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2.2.4</w:t>
                  </w:r>
                </w:p>
              </w:tc>
              <w:tc>
                <w:tcPr>
                  <w:tcW w:w="1464" w:type="dxa"/>
                  <w:tcBorders>
                    <w:top w:val="single" w:sz="4" w:space="0" w:color="auto"/>
                    <w:left w:val="single" w:sz="4" w:space="0" w:color="auto"/>
                    <w:bottom w:val="single" w:sz="4" w:space="0" w:color="auto"/>
                    <w:right w:val="single" w:sz="4" w:space="0" w:color="auto"/>
                  </w:tcBorders>
                </w:tcPr>
                <w:p w14:paraId="109C287D" w14:textId="1AE968B0"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1CA06FF" w14:textId="77777777" w:rsidR="00896369" w:rsidRPr="005662F8" w:rsidRDefault="00896369" w:rsidP="00896369">
                  <w:pPr>
                    <w:spacing w:line="240" w:lineRule="auto"/>
                    <w:rPr>
                      <w:rFonts w:ascii="Times New Roman" w:eastAsia="Times New Roman" w:hAnsi="Times New Roman" w:cs="Times New Roman"/>
                      <w:sz w:val="18"/>
                      <w:lang w:eastAsia="de-DE"/>
                    </w:rPr>
                  </w:pPr>
                </w:p>
              </w:tc>
            </w:tr>
            <w:tr w:rsidR="00896369" w:rsidRPr="005662F8" w14:paraId="25D06A0B" w14:textId="77777777" w:rsidTr="003F3D05">
              <w:tc>
                <w:tcPr>
                  <w:tcW w:w="1561" w:type="dxa"/>
                  <w:tcBorders>
                    <w:top w:val="single" w:sz="4" w:space="0" w:color="auto"/>
                    <w:left w:val="single" w:sz="4" w:space="0" w:color="auto"/>
                    <w:bottom w:val="single" w:sz="4" w:space="0" w:color="auto"/>
                    <w:right w:val="single" w:sz="4" w:space="0" w:color="auto"/>
                  </w:tcBorders>
                </w:tcPr>
                <w:p w14:paraId="682CEA98"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2.3.1</w:t>
                  </w:r>
                </w:p>
              </w:tc>
              <w:tc>
                <w:tcPr>
                  <w:tcW w:w="1464" w:type="dxa"/>
                  <w:tcBorders>
                    <w:top w:val="single" w:sz="4" w:space="0" w:color="auto"/>
                    <w:left w:val="single" w:sz="4" w:space="0" w:color="auto"/>
                    <w:bottom w:val="single" w:sz="4" w:space="0" w:color="auto"/>
                    <w:right w:val="single" w:sz="4" w:space="0" w:color="auto"/>
                  </w:tcBorders>
                </w:tcPr>
                <w:p w14:paraId="1E30C1A2" w14:textId="0761E861"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F81135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76EC63BA" w14:textId="77777777" w:rsidTr="003F3D05">
              <w:tc>
                <w:tcPr>
                  <w:tcW w:w="1561" w:type="dxa"/>
                  <w:tcBorders>
                    <w:top w:val="single" w:sz="4" w:space="0" w:color="auto"/>
                    <w:left w:val="single" w:sz="4" w:space="0" w:color="auto"/>
                    <w:bottom w:val="single" w:sz="4" w:space="0" w:color="auto"/>
                    <w:right w:val="single" w:sz="4" w:space="0" w:color="auto"/>
                  </w:tcBorders>
                </w:tcPr>
                <w:p w14:paraId="4780F59F"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2.3.2</w:t>
                  </w:r>
                </w:p>
              </w:tc>
              <w:tc>
                <w:tcPr>
                  <w:tcW w:w="1464" w:type="dxa"/>
                  <w:tcBorders>
                    <w:top w:val="single" w:sz="4" w:space="0" w:color="auto"/>
                    <w:left w:val="single" w:sz="4" w:space="0" w:color="auto"/>
                    <w:bottom w:val="single" w:sz="4" w:space="0" w:color="auto"/>
                    <w:right w:val="single" w:sz="4" w:space="0" w:color="auto"/>
                  </w:tcBorders>
                </w:tcPr>
                <w:p w14:paraId="395BB57F" w14:textId="521C8CCE"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E4E8FB9"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D1B437E" w14:textId="77777777" w:rsidTr="003F3D05">
              <w:tc>
                <w:tcPr>
                  <w:tcW w:w="1561" w:type="dxa"/>
                  <w:tcBorders>
                    <w:top w:val="single" w:sz="4" w:space="0" w:color="auto"/>
                    <w:left w:val="single" w:sz="4" w:space="0" w:color="auto"/>
                    <w:bottom w:val="single" w:sz="4" w:space="0" w:color="auto"/>
                    <w:right w:val="single" w:sz="4" w:space="0" w:color="auto"/>
                  </w:tcBorders>
                </w:tcPr>
                <w:p w14:paraId="65BAC743"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2.3.3</w:t>
                  </w:r>
                </w:p>
              </w:tc>
              <w:tc>
                <w:tcPr>
                  <w:tcW w:w="1464" w:type="dxa"/>
                  <w:tcBorders>
                    <w:top w:val="single" w:sz="4" w:space="0" w:color="auto"/>
                    <w:left w:val="single" w:sz="4" w:space="0" w:color="auto"/>
                    <w:bottom w:val="single" w:sz="4" w:space="0" w:color="auto"/>
                    <w:right w:val="single" w:sz="4" w:space="0" w:color="auto"/>
                  </w:tcBorders>
                </w:tcPr>
                <w:p w14:paraId="497B365F" w14:textId="2C52A430"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6E1BCF8"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41DE12B7" w14:textId="77777777" w:rsidTr="003F3D05">
              <w:tc>
                <w:tcPr>
                  <w:tcW w:w="1561" w:type="dxa"/>
                  <w:tcBorders>
                    <w:top w:val="single" w:sz="4" w:space="0" w:color="auto"/>
                    <w:left w:val="single" w:sz="4" w:space="0" w:color="auto"/>
                    <w:bottom w:val="single" w:sz="4" w:space="0" w:color="auto"/>
                    <w:right w:val="single" w:sz="4" w:space="0" w:color="auto"/>
                  </w:tcBorders>
                </w:tcPr>
                <w:p w14:paraId="49F92AF7"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2.3.4</w:t>
                  </w:r>
                </w:p>
              </w:tc>
              <w:tc>
                <w:tcPr>
                  <w:tcW w:w="1464" w:type="dxa"/>
                  <w:tcBorders>
                    <w:top w:val="single" w:sz="4" w:space="0" w:color="auto"/>
                    <w:left w:val="single" w:sz="4" w:space="0" w:color="auto"/>
                    <w:bottom w:val="single" w:sz="4" w:space="0" w:color="auto"/>
                    <w:right w:val="single" w:sz="4" w:space="0" w:color="auto"/>
                  </w:tcBorders>
                </w:tcPr>
                <w:p w14:paraId="76F218AC" w14:textId="797187BF"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0A9819C"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13C83DE8" w14:textId="77777777" w:rsidTr="003F3D05">
              <w:tc>
                <w:tcPr>
                  <w:tcW w:w="1561" w:type="dxa"/>
                  <w:tcBorders>
                    <w:top w:val="single" w:sz="4" w:space="0" w:color="auto"/>
                    <w:left w:val="single" w:sz="4" w:space="0" w:color="auto"/>
                    <w:bottom w:val="single" w:sz="4" w:space="0" w:color="auto"/>
                    <w:right w:val="single" w:sz="4" w:space="0" w:color="auto"/>
                  </w:tcBorders>
                </w:tcPr>
                <w:p w14:paraId="7F80D689"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2.3.5</w:t>
                  </w:r>
                </w:p>
              </w:tc>
              <w:tc>
                <w:tcPr>
                  <w:tcW w:w="1464" w:type="dxa"/>
                  <w:tcBorders>
                    <w:top w:val="single" w:sz="4" w:space="0" w:color="auto"/>
                    <w:left w:val="single" w:sz="4" w:space="0" w:color="auto"/>
                    <w:bottom w:val="single" w:sz="4" w:space="0" w:color="auto"/>
                    <w:right w:val="single" w:sz="4" w:space="0" w:color="auto"/>
                  </w:tcBorders>
                </w:tcPr>
                <w:p w14:paraId="0CB340BB" w14:textId="1371A114"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3C6FC41"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7945E5A7" w14:textId="77777777" w:rsidTr="003F3D05">
              <w:tc>
                <w:tcPr>
                  <w:tcW w:w="1561" w:type="dxa"/>
                  <w:tcBorders>
                    <w:top w:val="single" w:sz="4" w:space="0" w:color="auto"/>
                    <w:left w:val="single" w:sz="4" w:space="0" w:color="auto"/>
                    <w:bottom w:val="single" w:sz="4" w:space="0" w:color="auto"/>
                    <w:right w:val="single" w:sz="4" w:space="0" w:color="auto"/>
                  </w:tcBorders>
                </w:tcPr>
                <w:p w14:paraId="03FB9D2A"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2.3.6</w:t>
                  </w:r>
                </w:p>
              </w:tc>
              <w:tc>
                <w:tcPr>
                  <w:tcW w:w="1464" w:type="dxa"/>
                  <w:tcBorders>
                    <w:top w:val="single" w:sz="4" w:space="0" w:color="auto"/>
                    <w:left w:val="single" w:sz="4" w:space="0" w:color="auto"/>
                    <w:bottom w:val="single" w:sz="4" w:space="0" w:color="auto"/>
                    <w:right w:val="single" w:sz="4" w:space="0" w:color="auto"/>
                  </w:tcBorders>
                </w:tcPr>
                <w:p w14:paraId="66C90A5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99F247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28638E7" w14:textId="77777777" w:rsidTr="003F3D05">
              <w:tc>
                <w:tcPr>
                  <w:tcW w:w="1561" w:type="dxa"/>
                  <w:tcBorders>
                    <w:top w:val="single" w:sz="4" w:space="0" w:color="auto"/>
                    <w:left w:val="single" w:sz="4" w:space="0" w:color="auto"/>
                    <w:bottom w:val="single" w:sz="4" w:space="0" w:color="auto"/>
                    <w:right w:val="single" w:sz="4" w:space="0" w:color="auto"/>
                  </w:tcBorders>
                </w:tcPr>
                <w:p w14:paraId="0988395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2.3.7</w:t>
                  </w:r>
                </w:p>
              </w:tc>
              <w:tc>
                <w:tcPr>
                  <w:tcW w:w="1464" w:type="dxa"/>
                  <w:tcBorders>
                    <w:top w:val="single" w:sz="4" w:space="0" w:color="auto"/>
                    <w:left w:val="single" w:sz="4" w:space="0" w:color="auto"/>
                    <w:bottom w:val="single" w:sz="4" w:space="0" w:color="auto"/>
                    <w:right w:val="single" w:sz="4" w:space="0" w:color="auto"/>
                  </w:tcBorders>
                </w:tcPr>
                <w:p w14:paraId="4A0DB52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AEC33A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A28D651" w14:textId="77777777" w:rsidTr="003F3D05">
              <w:tc>
                <w:tcPr>
                  <w:tcW w:w="1561" w:type="dxa"/>
                  <w:tcBorders>
                    <w:top w:val="single" w:sz="4" w:space="0" w:color="auto"/>
                    <w:left w:val="single" w:sz="4" w:space="0" w:color="auto"/>
                    <w:bottom w:val="single" w:sz="4" w:space="0" w:color="auto"/>
                    <w:right w:val="single" w:sz="4" w:space="0" w:color="auto"/>
                  </w:tcBorders>
                </w:tcPr>
                <w:p w14:paraId="1241C858"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2.3.8</w:t>
                  </w:r>
                </w:p>
              </w:tc>
              <w:tc>
                <w:tcPr>
                  <w:tcW w:w="1464" w:type="dxa"/>
                  <w:tcBorders>
                    <w:top w:val="single" w:sz="4" w:space="0" w:color="auto"/>
                    <w:left w:val="single" w:sz="4" w:space="0" w:color="auto"/>
                    <w:bottom w:val="single" w:sz="4" w:space="0" w:color="auto"/>
                    <w:right w:val="single" w:sz="4" w:space="0" w:color="auto"/>
                  </w:tcBorders>
                </w:tcPr>
                <w:p w14:paraId="00AF83F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865F30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0CFF25F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BB2BC03"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2.4</w:t>
                  </w:r>
                </w:p>
              </w:tc>
              <w:tc>
                <w:tcPr>
                  <w:tcW w:w="1464" w:type="dxa"/>
                  <w:tcBorders>
                    <w:top w:val="single" w:sz="4" w:space="0" w:color="auto"/>
                    <w:left w:val="single" w:sz="4" w:space="0" w:color="auto"/>
                    <w:bottom w:val="single" w:sz="4" w:space="0" w:color="auto"/>
                    <w:right w:val="single" w:sz="4" w:space="0" w:color="auto"/>
                  </w:tcBorders>
                  <w:hideMark/>
                </w:tcPr>
                <w:p w14:paraId="12E3B016" w14:textId="093D24F5"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3E6EC2C"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1C004738" w14:textId="77777777" w:rsidTr="003F3D05">
              <w:tc>
                <w:tcPr>
                  <w:tcW w:w="1561" w:type="dxa"/>
                  <w:tcBorders>
                    <w:top w:val="single" w:sz="4" w:space="0" w:color="auto"/>
                    <w:left w:val="single" w:sz="4" w:space="0" w:color="auto"/>
                    <w:bottom w:val="single" w:sz="4" w:space="0" w:color="auto"/>
                    <w:right w:val="single" w:sz="4" w:space="0" w:color="auto"/>
                  </w:tcBorders>
                </w:tcPr>
                <w:p w14:paraId="335FF6E8"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2.5.1</w:t>
                  </w:r>
                </w:p>
              </w:tc>
              <w:tc>
                <w:tcPr>
                  <w:tcW w:w="1464" w:type="dxa"/>
                  <w:tcBorders>
                    <w:top w:val="single" w:sz="4" w:space="0" w:color="auto"/>
                    <w:left w:val="single" w:sz="4" w:space="0" w:color="auto"/>
                    <w:bottom w:val="single" w:sz="4" w:space="0" w:color="auto"/>
                    <w:right w:val="single" w:sz="4" w:space="0" w:color="auto"/>
                  </w:tcBorders>
                </w:tcPr>
                <w:p w14:paraId="038FE007" w14:textId="09BF7052"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192136E"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6715D59" w14:textId="77777777" w:rsidTr="003F3D05">
              <w:tc>
                <w:tcPr>
                  <w:tcW w:w="1561" w:type="dxa"/>
                  <w:tcBorders>
                    <w:top w:val="single" w:sz="4" w:space="0" w:color="auto"/>
                    <w:left w:val="single" w:sz="4" w:space="0" w:color="auto"/>
                    <w:bottom w:val="single" w:sz="4" w:space="0" w:color="auto"/>
                    <w:right w:val="single" w:sz="4" w:space="0" w:color="auto"/>
                  </w:tcBorders>
                </w:tcPr>
                <w:p w14:paraId="51B8E42B"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2.5.2</w:t>
                  </w:r>
                </w:p>
              </w:tc>
              <w:tc>
                <w:tcPr>
                  <w:tcW w:w="1464" w:type="dxa"/>
                  <w:tcBorders>
                    <w:top w:val="single" w:sz="4" w:space="0" w:color="auto"/>
                    <w:left w:val="single" w:sz="4" w:space="0" w:color="auto"/>
                    <w:bottom w:val="single" w:sz="4" w:space="0" w:color="auto"/>
                    <w:right w:val="single" w:sz="4" w:space="0" w:color="auto"/>
                  </w:tcBorders>
                </w:tcPr>
                <w:p w14:paraId="3D1621A2" w14:textId="1044BECD"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5151FC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E33BF3F" w14:textId="77777777" w:rsidTr="003F3D05">
              <w:tc>
                <w:tcPr>
                  <w:tcW w:w="1561" w:type="dxa"/>
                  <w:tcBorders>
                    <w:top w:val="single" w:sz="4" w:space="0" w:color="auto"/>
                    <w:left w:val="single" w:sz="4" w:space="0" w:color="auto"/>
                    <w:bottom w:val="single" w:sz="4" w:space="0" w:color="auto"/>
                    <w:right w:val="single" w:sz="4" w:space="0" w:color="auto"/>
                  </w:tcBorders>
                </w:tcPr>
                <w:p w14:paraId="26171EC9"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2.5.4</w:t>
                  </w:r>
                </w:p>
              </w:tc>
              <w:tc>
                <w:tcPr>
                  <w:tcW w:w="1464" w:type="dxa"/>
                  <w:tcBorders>
                    <w:top w:val="single" w:sz="4" w:space="0" w:color="auto"/>
                    <w:left w:val="single" w:sz="4" w:space="0" w:color="auto"/>
                    <w:bottom w:val="single" w:sz="4" w:space="0" w:color="auto"/>
                    <w:right w:val="single" w:sz="4" w:space="0" w:color="auto"/>
                  </w:tcBorders>
                </w:tcPr>
                <w:p w14:paraId="6004DDBC" w14:textId="38587D1D"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5BB5189"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51BAB34E" w14:textId="77777777" w:rsidTr="003F3D05">
              <w:tc>
                <w:tcPr>
                  <w:tcW w:w="1561" w:type="dxa"/>
                  <w:tcBorders>
                    <w:top w:val="single" w:sz="4" w:space="0" w:color="auto"/>
                    <w:left w:val="single" w:sz="4" w:space="0" w:color="auto"/>
                    <w:bottom w:val="single" w:sz="4" w:space="0" w:color="auto"/>
                    <w:right w:val="single" w:sz="4" w:space="0" w:color="auto"/>
                  </w:tcBorders>
                </w:tcPr>
                <w:p w14:paraId="523CC2DB"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2.5.5</w:t>
                  </w:r>
                </w:p>
              </w:tc>
              <w:tc>
                <w:tcPr>
                  <w:tcW w:w="1464" w:type="dxa"/>
                  <w:tcBorders>
                    <w:top w:val="single" w:sz="4" w:space="0" w:color="auto"/>
                    <w:left w:val="single" w:sz="4" w:space="0" w:color="auto"/>
                    <w:bottom w:val="single" w:sz="4" w:space="0" w:color="auto"/>
                    <w:right w:val="single" w:sz="4" w:space="0" w:color="auto"/>
                  </w:tcBorders>
                </w:tcPr>
                <w:p w14:paraId="000C25DA" w14:textId="35C495AE"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6D14CAF3"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7F6D7C3D" w14:textId="77777777" w:rsidTr="003F3D05">
              <w:tc>
                <w:tcPr>
                  <w:tcW w:w="1561" w:type="dxa"/>
                  <w:tcBorders>
                    <w:top w:val="single" w:sz="4" w:space="0" w:color="auto"/>
                    <w:left w:val="single" w:sz="4" w:space="0" w:color="auto"/>
                    <w:bottom w:val="single" w:sz="4" w:space="0" w:color="auto"/>
                    <w:right w:val="single" w:sz="4" w:space="0" w:color="auto"/>
                  </w:tcBorders>
                </w:tcPr>
                <w:p w14:paraId="027D958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2.5.6</w:t>
                  </w:r>
                </w:p>
              </w:tc>
              <w:tc>
                <w:tcPr>
                  <w:tcW w:w="1464" w:type="dxa"/>
                  <w:tcBorders>
                    <w:top w:val="single" w:sz="4" w:space="0" w:color="auto"/>
                    <w:left w:val="single" w:sz="4" w:space="0" w:color="auto"/>
                    <w:bottom w:val="single" w:sz="4" w:space="0" w:color="auto"/>
                    <w:right w:val="single" w:sz="4" w:space="0" w:color="auto"/>
                  </w:tcBorders>
                </w:tcPr>
                <w:p w14:paraId="26DDF58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C20BFD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0DF96CEC" w14:textId="77777777" w:rsidTr="003F3D05">
              <w:tc>
                <w:tcPr>
                  <w:tcW w:w="1561" w:type="dxa"/>
                  <w:tcBorders>
                    <w:top w:val="single" w:sz="4" w:space="0" w:color="auto"/>
                    <w:left w:val="single" w:sz="4" w:space="0" w:color="auto"/>
                    <w:bottom w:val="single" w:sz="4" w:space="0" w:color="auto"/>
                    <w:right w:val="single" w:sz="4" w:space="0" w:color="auto"/>
                  </w:tcBorders>
                </w:tcPr>
                <w:p w14:paraId="26443323"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2.5.7</w:t>
                  </w:r>
                </w:p>
              </w:tc>
              <w:tc>
                <w:tcPr>
                  <w:tcW w:w="1464" w:type="dxa"/>
                  <w:tcBorders>
                    <w:top w:val="single" w:sz="4" w:space="0" w:color="auto"/>
                    <w:left w:val="single" w:sz="4" w:space="0" w:color="auto"/>
                    <w:bottom w:val="single" w:sz="4" w:space="0" w:color="auto"/>
                    <w:right w:val="single" w:sz="4" w:space="0" w:color="auto"/>
                  </w:tcBorders>
                </w:tcPr>
                <w:p w14:paraId="216A8CAD" w14:textId="51AF0D60"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FA37CDA"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7538D630" w14:textId="77777777" w:rsidTr="003F3D05">
              <w:tc>
                <w:tcPr>
                  <w:tcW w:w="1561" w:type="dxa"/>
                  <w:tcBorders>
                    <w:top w:val="single" w:sz="4" w:space="0" w:color="auto"/>
                    <w:left w:val="single" w:sz="4" w:space="0" w:color="auto"/>
                    <w:bottom w:val="single" w:sz="4" w:space="0" w:color="auto"/>
                    <w:right w:val="single" w:sz="4" w:space="0" w:color="auto"/>
                  </w:tcBorders>
                </w:tcPr>
                <w:p w14:paraId="34D45647"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2.5.8</w:t>
                  </w:r>
                </w:p>
              </w:tc>
              <w:tc>
                <w:tcPr>
                  <w:tcW w:w="1464" w:type="dxa"/>
                  <w:tcBorders>
                    <w:top w:val="single" w:sz="4" w:space="0" w:color="auto"/>
                    <w:left w:val="single" w:sz="4" w:space="0" w:color="auto"/>
                    <w:bottom w:val="single" w:sz="4" w:space="0" w:color="auto"/>
                    <w:right w:val="single" w:sz="4" w:space="0" w:color="auto"/>
                  </w:tcBorders>
                </w:tcPr>
                <w:p w14:paraId="50FEB2A4" w14:textId="43A0FB8F"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618170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6E96E887" w14:textId="77777777" w:rsidTr="003F3D05">
              <w:tc>
                <w:tcPr>
                  <w:tcW w:w="1561" w:type="dxa"/>
                  <w:tcBorders>
                    <w:top w:val="single" w:sz="4" w:space="0" w:color="auto"/>
                    <w:left w:val="single" w:sz="4" w:space="0" w:color="auto"/>
                    <w:bottom w:val="single" w:sz="4" w:space="0" w:color="auto"/>
                    <w:right w:val="single" w:sz="4" w:space="0" w:color="auto"/>
                  </w:tcBorders>
                </w:tcPr>
                <w:p w14:paraId="207DDD6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2.5.9</w:t>
                  </w:r>
                </w:p>
              </w:tc>
              <w:tc>
                <w:tcPr>
                  <w:tcW w:w="1464" w:type="dxa"/>
                  <w:tcBorders>
                    <w:top w:val="single" w:sz="4" w:space="0" w:color="auto"/>
                    <w:left w:val="single" w:sz="4" w:space="0" w:color="auto"/>
                    <w:bottom w:val="single" w:sz="4" w:space="0" w:color="auto"/>
                    <w:right w:val="single" w:sz="4" w:space="0" w:color="auto"/>
                  </w:tcBorders>
                </w:tcPr>
                <w:p w14:paraId="17A4B7A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527453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7574D8C" w14:textId="77777777" w:rsidTr="003F3D05">
              <w:tc>
                <w:tcPr>
                  <w:tcW w:w="1561" w:type="dxa"/>
                  <w:tcBorders>
                    <w:top w:val="single" w:sz="4" w:space="0" w:color="auto"/>
                    <w:left w:val="single" w:sz="4" w:space="0" w:color="auto"/>
                    <w:bottom w:val="single" w:sz="4" w:space="0" w:color="auto"/>
                    <w:right w:val="single" w:sz="4" w:space="0" w:color="auto"/>
                  </w:tcBorders>
                </w:tcPr>
                <w:p w14:paraId="2E6380E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2.5.10</w:t>
                  </w:r>
                </w:p>
              </w:tc>
              <w:tc>
                <w:tcPr>
                  <w:tcW w:w="1464" w:type="dxa"/>
                  <w:tcBorders>
                    <w:top w:val="single" w:sz="4" w:space="0" w:color="auto"/>
                    <w:left w:val="single" w:sz="4" w:space="0" w:color="auto"/>
                    <w:bottom w:val="single" w:sz="4" w:space="0" w:color="auto"/>
                    <w:right w:val="single" w:sz="4" w:space="0" w:color="auto"/>
                  </w:tcBorders>
                </w:tcPr>
                <w:p w14:paraId="3A55BD9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65649B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7D3471F4" w14:textId="77777777" w:rsidTr="003F3D05">
              <w:trPr>
                <w:trHeight w:val="126"/>
              </w:trPr>
              <w:tc>
                <w:tcPr>
                  <w:tcW w:w="1561" w:type="dxa"/>
                  <w:tcBorders>
                    <w:top w:val="single" w:sz="4" w:space="0" w:color="auto"/>
                    <w:left w:val="single" w:sz="4" w:space="0" w:color="auto"/>
                    <w:bottom w:val="single" w:sz="4" w:space="0" w:color="auto"/>
                    <w:right w:val="single" w:sz="4" w:space="0" w:color="auto"/>
                  </w:tcBorders>
                  <w:hideMark/>
                </w:tcPr>
                <w:p w14:paraId="2B46B9B2"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2.6.1</w:t>
                  </w:r>
                </w:p>
              </w:tc>
              <w:tc>
                <w:tcPr>
                  <w:tcW w:w="1464" w:type="dxa"/>
                  <w:tcBorders>
                    <w:top w:val="single" w:sz="4" w:space="0" w:color="auto"/>
                    <w:left w:val="single" w:sz="4" w:space="0" w:color="auto"/>
                    <w:bottom w:val="single" w:sz="4" w:space="0" w:color="auto"/>
                    <w:right w:val="single" w:sz="4" w:space="0" w:color="auto"/>
                  </w:tcBorders>
                  <w:hideMark/>
                </w:tcPr>
                <w:p w14:paraId="534EA03A" w14:textId="11DF7511"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A65C49D"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7B5FEF9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004A350"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2.6.2</w:t>
                  </w:r>
                </w:p>
              </w:tc>
              <w:tc>
                <w:tcPr>
                  <w:tcW w:w="1464" w:type="dxa"/>
                  <w:tcBorders>
                    <w:top w:val="single" w:sz="4" w:space="0" w:color="auto"/>
                    <w:left w:val="single" w:sz="4" w:space="0" w:color="auto"/>
                    <w:bottom w:val="single" w:sz="4" w:space="0" w:color="auto"/>
                    <w:right w:val="single" w:sz="4" w:space="0" w:color="auto"/>
                  </w:tcBorders>
                  <w:hideMark/>
                </w:tcPr>
                <w:p w14:paraId="2CFA0FB4" w14:textId="449AD807"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039257D"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127F17AA" w14:textId="77777777" w:rsidTr="003F3D05">
              <w:tc>
                <w:tcPr>
                  <w:tcW w:w="1561" w:type="dxa"/>
                  <w:tcBorders>
                    <w:top w:val="single" w:sz="4" w:space="0" w:color="auto"/>
                    <w:left w:val="single" w:sz="4" w:space="0" w:color="auto"/>
                    <w:bottom w:val="single" w:sz="4" w:space="0" w:color="auto"/>
                    <w:right w:val="single" w:sz="4" w:space="0" w:color="auto"/>
                  </w:tcBorders>
                </w:tcPr>
                <w:p w14:paraId="2A787DFB"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2.6.3</w:t>
                  </w:r>
                </w:p>
              </w:tc>
              <w:tc>
                <w:tcPr>
                  <w:tcW w:w="1464" w:type="dxa"/>
                  <w:tcBorders>
                    <w:top w:val="single" w:sz="4" w:space="0" w:color="auto"/>
                    <w:left w:val="single" w:sz="4" w:space="0" w:color="auto"/>
                    <w:bottom w:val="single" w:sz="4" w:space="0" w:color="auto"/>
                    <w:right w:val="single" w:sz="4" w:space="0" w:color="auto"/>
                  </w:tcBorders>
                </w:tcPr>
                <w:p w14:paraId="6B85CA2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6A8BD9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69F4A78" w14:textId="77777777" w:rsidTr="003F3D05">
              <w:tc>
                <w:tcPr>
                  <w:tcW w:w="1561" w:type="dxa"/>
                  <w:shd w:val="clear" w:color="auto" w:fill="auto"/>
                </w:tcPr>
                <w:p w14:paraId="30BB9041" w14:textId="035E6FFF"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2.6.4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2699C9A2" w14:textId="58FB28E1" w:rsidR="00257A70" w:rsidRPr="005662F8" w:rsidRDefault="00896369" w:rsidP="003F3D05">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74D91248" w14:textId="087F3569" w:rsidR="00257A70" w:rsidRPr="005662F8" w:rsidRDefault="00187111" w:rsidP="003F3D05">
                  <w:pPr>
                    <w:spacing w:line="240" w:lineRule="auto"/>
                    <w:rPr>
                      <w:rFonts w:ascii="Times New Roman" w:hAnsi="Times New Roman"/>
                      <w:sz w:val="18"/>
                      <w:lang w:eastAsia="de-CH"/>
                    </w:rPr>
                  </w:pPr>
                  <w:proofErr w:type="spellStart"/>
                  <w:r w:rsidRPr="005662F8">
                    <w:rPr>
                      <w:rFonts w:ascii="Times New Roman" w:hAnsi="Times New Roman"/>
                      <w:sz w:val="18"/>
                    </w:rPr>
                    <w:t>Escluso</w:t>
                  </w:r>
                  <w:proofErr w:type="spellEnd"/>
                  <w:r w:rsidRPr="005662F8">
                    <w:rPr>
                      <w:rFonts w:ascii="Times New Roman" w:hAnsi="Times New Roman"/>
                      <w:sz w:val="18"/>
                    </w:rPr>
                    <w:t xml:space="preserve"> </w:t>
                  </w:r>
                  <w:r w:rsidR="006832AF">
                    <w:rPr>
                      <w:rFonts w:ascii="Times New Roman" w:hAnsi="Times New Roman"/>
                      <w:sz w:val="18"/>
                    </w:rPr>
                    <w:t xml:space="preserve">3° </w:t>
                  </w:r>
                  <w:proofErr w:type="spellStart"/>
                  <w:r w:rsidRPr="005662F8">
                    <w:rPr>
                      <w:rFonts w:ascii="Times New Roman" w:hAnsi="Times New Roman"/>
                      <w:sz w:val="18"/>
                    </w:rPr>
                    <w:t>capoverso</w:t>
                  </w:r>
                  <w:proofErr w:type="spellEnd"/>
                </w:p>
              </w:tc>
            </w:tr>
            <w:tr w:rsidR="00257A70" w:rsidRPr="005662F8" w14:paraId="5536754D" w14:textId="77777777" w:rsidTr="003F3D05">
              <w:tc>
                <w:tcPr>
                  <w:tcW w:w="1561" w:type="dxa"/>
                  <w:shd w:val="clear" w:color="auto" w:fill="auto"/>
                </w:tcPr>
                <w:p w14:paraId="67F8B03D" w14:textId="0A95432B"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2.6.4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4A8DFB69"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43F2D086" w14:textId="3D509E4A" w:rsidR="00257A70" w:rsidRPr="005662F8" w:rsidRDefault="006832AF" w:rsidP="003F3D05">
                  <w:pPr>
                    <w:spacing w:line="240" w:lineRule="auto"/>
                    <w:rPr>
                      <w:rFonts w:ascii="Times New Roman" w:hAnsi="Times New Roman"/>
                      <w:sz w:val="18"/>
                      <w:lang w:eastAsia="de-CH"/>
                    </w:rPr>
                  </w:pPr>
                  <w:r>
                    <w:rPr>
                      <w:rFonts w:ascii="Times New Roman" w:hAnsi="Times New Roman"/>
                      <w:sz w:val="18"/>
                      <w:lang w:eastAsia="de-CH"/>
                    </w:rPr>
                    <w:t xml:space="preserve">3° </w:t>
                  </w:r>
                  <w:proofErr w:type="spellStart"/>
                  <w:r>
                    <w:rPr>
                      <w:rFonts w:ascii="Times New Roman" w:hAnsi="Times New Roman"/>
                      <w:sz w:val="18"/>
                      <w:lang w:eastAsia="de-CH"/>
                    </w:rPr>
                    <w:t>c</w:t>
                  </w:r>
                  <w:r w:rsidR="00187111" w:rsidRPr="005662F8">
                    <w:rPr>
                      <w:rFonts w:ascii="Times New Roman" w:hAnsi="Times New Roman"/>
                      <w:sz w:val="18"/>
                      <w:lang w:eastAsia="de-CH"/>
                    </w:rPr>
                    <w:t>apoverso</w:t>
                  </w:r>
                  <w:proofErr w:type="spellEnd"/>
                </w:p>
              </w:tc>
            </w:tr>
            <w:tr w:rsidR="00896369" w:rsidRPr="005662F8" w14:paraId="7A91A1F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53EF5E6"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2.6.5</w:t>
                  </w:r>
                </w:p>
              </w:tc>
              <w:tc>
                <w:tcPr>
                  <w:tcW w:w="1464" w:type="dxa"/>
                  <w:tcBorders>
                    <w:top w:val="single" w:sz="4" w:space="0" w:color="auto"/>
                    <w:left w:val="single" w:sz="4" w:space="0" w:color="auto"/>
                    <w:bottom w:val="single" w:sz="4" w:space="0" w:color="auto"/>
                    <w:right w:val="single" w:sz="4" w:space="0" w:color="auto"/>
                  </w:tcBorders>
                  <w:hideMark/>
                </w:tcPr>
                <w:p w14:paraId="7B6C33BF" w14:textId="4784B8BF"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10A1343"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3FA7AF7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FFF7C83"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2.6.6</w:t>
                  </w:r>
                </w:p>
              </w:tc>
              <w:tc>
                <w:tcPr>
                  <w:tcW w:w="1464" w:type="dxa"/>
                  <w:tcBorders>
                    <w:top w:val="single" w:sz="4" w:space="0" w:color="auto"/>
                    <w:left w:val="single" w:sz="4" w:space="0" w:color="auto"/>
                    <w:bottom w:val="single" w:sz="4" w:space="0" w:color="auto"/>
                    <w:right w:val="single" w:sz="4" w:space="0" w:color="auto"/>
                  </w:tcBorders>
                  <w:hideMark/>
                </w:tcPr>
                <w:p w14:paraId="475895AA" w14:textId="49B0441D"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C728010"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F0E3F5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F035747"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2.6.7</w:t>
                  </w:r>
                </w:p>
              </w:tc>
              <w:tc>
                <w:tcPr>
                  <w:tcW w:w="1464" w:type="dxa"/>
                  <w:tcBorders>
                    <w:top w:val="single" w:sz="4" w:space="0" w:color="auto"/>
                    <w:left w:val="single" w:sz="4" w:space="0" w:color="auto"/>
                    <w:bottom w:val="single" w:sz="4" w:space="0" w:color="auto"/>
                    <w:right w:val="single" w:sz="4" w:space="0" w:color="auto"/>
                  </w:tcBorders>
                  <w:hideMark/>
                </w:tcPr>
                <w:p w14:paraId="5E37F99C" w14:textId="0A31E661"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46FC611"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2879240E" w14:textId="77777777" w:rsidTr="003F3D05">
              <w:tc>
                <w:tcPr>
                  <w:tcW w:w="1561" w:type="dxa"/>
                  <w:tcBorders>
                    <w:top w:val="single" w:sz="4" w:space="0" w:color="auto"/>
                    <w:left w:val="single" w:sz="4" w:space="0" w:color="auto"/>
                    <w:bottom w:val="single" w:sz="4" w:space="0" w:color="auto"/>
                    <w:right w:val="single" w:sz="4" w:space="0" w:color="auto"/>
                  </w:tcBorders>
                </w:tcPr>
                <w:p w14:paraId="10A092D2"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2.6.8</w:t>
                  </w:r>
                </w:p>
              </w:tc>
              <w:tc>
                <w:tcPr>
                  <w:tcW w:w="1464" w:type="dxa"/>
                  <w:tcBorders>
                    <w:top w:val="single" w:sz="4" w:space="0" w:color="auto"/>
                    <w:left w:val="single" w:sz="4" w:space="0" w:color="auto"/>
                    <w:bottom w:val="single" w:sz="4" w:space="0" w:color="auto"/>
                    <w:right w:val="single" w:sz="4" w:space="0" w:color="auto"/>
                  </w:tcBorders>
                </w:tcPr>
                <w:p w14:paraId="7B2D4E57" w14:textId="375FC28C"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4234776"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4D9869C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A68EAAD"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2.6.9</w:t>
                  </w:r>
                </w:p>
              </w:tc>
              <w:tc>
                <w:tcPr>
                  <w:tcW w:w="1464" w:type="dxa"/>
                  <w:tcBorders>
                    <w:top w:val="single" w:sz="4" w:space="0" w:color="auto"/>
                    <w:left w:val="single" w:sz="4" w:space="0" w:color="auto"/>
                    <w:bottom w:val="single" w:sz="4" w:space="0" w:color="auto"/>
                    <w:right w:val="single" w:sz="4" w:space="0" w:color="auto"/>
                  </w:tcBorders>
                  <w:hideMark/>
                </w:tcPr>
                <w:p w14:paraId="35FFD487" w14:textId="6FB74E3F"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289052D"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3F1E19B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B1F2713"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2.6.10</w:t>
                  </w:r>
                </w:p>
              </w:tc>
              <w:tc>
                <w:tcPr>
                  <w:tcW w:w="1464" w:type="dxa"/>
                  <w:tcBorders>
                    <w:top w:val="single" w:sz="4" w:space="0" w:color="auto"/>
                    <w:left w:val="single" w:sz="4" w:space="0" w:color="auto"/>
                    <w:bottom w:val="single" w:sz="4" w:space="0" w:color="auto"/>
                    <w:right w:val="single" w:sz="4" w:space="0" w:color="auto"/>
                  </w:tcBorders>
                  <w:hideMark/>
                </w:tcPr>
                <w:p w14:paraId="252AE2B0" w14:textId="6641BB79"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79474B3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40A2E85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0CD179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2.6.11</w:t>
                  </w:r>
                </w:p>
              </w:tc>
              <w:tc>
                <w:tcPr>
                  <w:tcW w:w="1464" w:type="dxa"/>
                  <w:tcBorders>
                    <w:top w:val="single" w:sz="4" w:space="0" w:color="auto"/>
                    <w:left w:val="single" w:sz="4" w:space="0" w:color="auto"/>
                    <w:bottom w:val="single" w:sz="4" w:space="0" w:color="auto"/>
                    <w:right w:val="single" w:sz="4" w:space="0" w:color="auto"/>
                  </w:tcBorders>
                  <w:hideMark/>
                </w:tcPr>
                <w:p w14:paraId="570E9F5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704DD1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BBD0E1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4B92149"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2.6.12</w:t>
                  </w:r>
                </w:p>
              </w:tc>
              <w:tc>
                <w:tcPr>
                  <w:tcW w:w="1464" w:type="dxa"/>
                  <w:tcBorders>
                    <w:top w:val="single" w:sz="4" w:space="0" w:color="auto"/>
                    <w:left w:val="single" w:sz="4" w:space="0" w:color="auto"/>
                    <w:bottom w:val="single" w:sz="4" w:space="0" w:color="auto"/>
                    <w:right w:val="single" w:sz="4" w:space="0" w:color="auto"/>
                  </w:tcBorders>
                  <w:hideMark/>
                </w:tcPr>
                <w:p w14:paraId="0D3EBDC5" w14:textId="02C20314"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B02F6A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15B2C75" w14:textId="77777777" w:rsidTr="003F3D05">
              <w:tc>
                <w:tcPr>
                  <w:tcW w:w="1561" w:type="dxa"/>
                  <w:tcBorders>
                    <w:top w:val="single" w:sz="4" w:space="0" w:color="auto"/>
                    <w:left w:val="single" w:sz="4" w:space="0" w:color="auto"/>
                    <w:bottom w:val="single" w:sz="4" w:space="0" w:color="auto"/>
                    <w:right w:val="single" w:sz="4" w:space="0" w:color="auto"/>
                  </w:tcBorders>
                </w:tcPr>
                <w:p w14:paraId="1ED2E67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2.6.13</w:t>
                  </w:r>
                </w:p>
              </w:tc>
              <w:tc>
                <w:tcPr>
                  <w:tcW w:w="1464" w:type="dxa"/>
                  <w:tcBorders>
                    <w:top w:val="single" w:sz="4" w:space="0" w:color="auto"/>
                    <w:left w:val="single" w:sz="4" w:space="0" w:color="auto"/>
                    <w:bottom w:val="single" w:sz="4" w:space="0" w:color="auto"/>
                    <w:right w:val="single" w:sz="4" w:space="0" w:color="auto"/>
                  </w:tcBorders>
                </w:tcPr>
                <w:p w14:paraId="1BDF659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448A12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B92E2E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1C575C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2.7</w:t>
                  </w:r>
                </w:p>
              </w:tc>
              <w:tc>
                <w:tcPr>
                  <w:tcW w:w="1464" w:type="dxa"/>
                  <w:tcBorders>
                    <w:top w:val="single" w:sz="4" w:space="0" w:color="auto"/>
                    <w:left w:val="single" w:sz="4" w:space="0" w:color="auto"/>
                    <w:bottom w:val="single" w:sz="4" w:space="0" w:color="auto"/>
                    <w:right w:val="single" w:sz="4" w:space="0" w:color="auto"/>
                  </w:tcBorders>
                  <w:hideMark/>
                </w:tcPr>
                <w:p w14:paraId="7F44DF28" w14:textId="67FCBBE1"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0320FC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B39E1F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D18CEC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2.8</w:t>
                  </w:r>
                </w:p>
              </w:tc>
              <w:tc>
                <w:tcPr>
                  <w:tcW w:w="1464" w:type="dxa"/>
                  <w:tcBorders>
                    <w:top w:val="single" w:sz="4" w:space="0" w:color="auto"/>
                    <w:left w:val="single" w:sz="4" w:space="0" w:color="auto"/>
                    <w:bottom w:val="single" w:sz="4" w:space="0" w:color="auto"/>
                    <w:right w:val="single" w:sz="4" w:space="0" w:color="auto"/>
                  </w:tcBorders>
                  <w:hideMark/>
                </w:tcPr>
                <w:p w14:paraId="3BC18E1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B760F6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47CB943" w14:textId="77777777" w:rsidTr="003F3D05">
              <w:tc>
                <w:tcPr>
                  <w:tcW w:w="1561" w:type="dxa"/>
                  <w:shd w:val="clear" w:color="auto" w:fill="auto"/>
                </w:tcPr>
                <w:p w14:paraId="069DE09A"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2.9</w:t>
                  </w:r>
                </w:p>
              </w:tc>
              <w:tc>
                <w:tcPr>
                  <w:tcW w:w="1464" w:type="dxa"/>
                  <w:shd w:val="clear" w:color="auto" w:fill="auto"/>
                </w:tcPr>
                <w:p w14:paraId="71BE25B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6B90EE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A4C359C" w14:textId="77777777" w:rsidTr="003F3D05">
              <w:tc>
                <w:tcPr>
                  <w:tcW w:w="1561" w:type="dxa"/>
                  <w:tcBorders>
                    <w:top w:val="single" w:sz="4" w:space="0" w:color="auto"/>
                    <w:left w:val="single" w:sz="4" w:space="0" w:color="auto"/>
                    <w:bottom w:val="single" w:sz="4" w:space="0" w:color="auto"/>
                    <w:right w:val="single" w:sz="4" w:space="0" w:color="auto"/>
                  </w:tcBorders>
                </w:tcPr>
                <w:p w14:paraId="5FDC0BEA"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7C2024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8DE115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1ECE0CB" w14:textId="77777777" w:rsidTr="003F3D05">
              <w:tc>
                <w:tcPr>
                  <w:tcW w:w="1561" w:type="dxa"/>
                  <w:shd w:val="clear" w:color="auto" w:fill="auto"/>
                </w:tcPr>
                <w:p w14:paraId="68B176F0" w14:textId="65C0879F"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3.1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7B2CCA26" w14:textId="261FCA49" w:rsidR="00257A70" w:rsidRPr="005662F8" w:rsidRDefault="00896369" w:rsidP="003F3D05">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00540267" w14:textId="459235E4" w:rsidR="00257A70" w:rsidRPr="005662F8" w:rsidRDefault="006832AF" w:rsidP="003F3D05">
                  <w:pPr>
                    <w:spacing w:line="240" w:lineRule="auto"/>
                    <w:rPr>
                      <w:rFonts w:ascii="Times New Roman" w:hAnsi="Times New Roman"/>
                      <w:sz w:val="18"/>
                      <w:lang w:eastAsia="de-CH"/>
                    </w:rPr>
                  </w:pPr>
                  <w:r>
                    <w:rPr>
                      <w:rFonts w:ascii="Times New Roman" w:hAnsi="Times New Roman"/>
                      <w:sz w:val="18"/>
                      <w:lang w:eastAsia="de-CH"/>
                    </w:rPr>
                    <w:t xml:space="preserve">1° </w:t>
                  </w:r>
                  <w:proofErr w:type="spellStart"/>
                  <w:r>
                    <w:rPr>
                      <w:rFonts w:ascii="Times New Roman" w:hAnsi="Times New Roman"/>
                      <w:sz w:val="18"/>
                      <w:lang w:eastAsia="de-CH"/>
                    </w:rPr>
                    <w:t>c</w:t>
                  </w:r>
                  <w:r w:rsidR="00187111" w:rsidRPr="005662F8">
                    <w:rPr>
                      <w:rFonts w:ascii="Times New Roman" w:hAnsi="Times New Roman"/>
                      <w:sz w:val="18"/>
                      <w:lang w:eastAsia="de-CH"/>
                    </w:rPr>
                    <w:t>apoverso</w:t>
                  </w:r>
                  <w:proofErr w:type="spellEnd"/>
                </w:p>
              </w:tc>
            </w:tr>
            <w:tr w:rsidR="00257A70" w:rsidRPr="005662F8" w14:paraId="442FF2DA" w14:textId="77777777" w:rsidTr="003F3D05">
              <w:tc>
                <w:tcPr>
                  <w:tcW w:w="1561" w:type="dxa"/>
                  <w:shd w:val="clear" w:color="auto" w:fill="auto"/>
                </w:tcPr>
                <w:p w14:paraId="67788823" w14:textId="15D5CDFD"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3.1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160B9E61"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56C7A5C9" w14:textId="14772380" w:rsidR="00257A70" w:rsidRPr="005662F8" w:rsidRDefault="006832AF" w:rsidP="003F3D05">
                  <w:pPr>
                    <w:spacing w:line="240" w:lineRule="auto"/>
                    <w:rPr>
                      <w:rFonts w:ascii="Times New Roman" w:hAnsi="Times New Roman"/>
                      <w:sz w:val="18"/>
                      <w:lang w:eastAsia="de-CH"/>
                    </w:rPr>
                  </w:pPr>
                  <w:r>
                    <w:rPr>
                      <w:rFonts w:ascii="Times New Roman" w:hAnsi="Times New Roman"/>
                      <w:sz w:val="18"/>
                      <w:lang w:eastAsia="de-CH"/>
                    </w:rPr>
                    <w:t xml:space="preserve">2° </w:t>
                  </w:r>
                  <w:proofErr w:type="spellStart"/>
                  <w:r>
                    <w:rPr>
                      <w:rFonts w:ascii="Times New Roman" w:hAnsi="Times New Roman"/>
                      <w:sz w:val="18"/>
                      <w:lang w:eastAsia="de-CH"/>
                    </w:rPr>
                    <w:t>c</w:t>
                  </w:r>
                  <w:r w:rsidR="00187111" w:rsidRPr="005662F8">
                    <w:rPr>
                      <w:rFonts w:ascii="Times New Roman" w:hAnsi="Times New Roman"/>
                      <w:sz w:val="18"/>
                      <w:lang w:eastAsia="de-CH"/>
                    </w:rPr>
                    <w:t>apoverso</w:t>
                  </w:r>
                  <w:proofErr w:type="spellEnd"/>
                </w:p>
              </w:tc>
            </w:tr>
            <w:tr w:rsidR="00896369" w:rsidRPr="005662F8" w14:paraId="77719374" w14:textId="77777777" w:rsidTr="003F3D05">
              <w:tc>
                <w:tcPr>
                  <w:tcW w:w="1561" w:type="dxa"/>
                  <w:shd w:val="clear" w:color="auto" w:fill="auto"/>
                </w:tcPr>
                <w:p w14:paraId="7E845F12"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3.1.1</w:t>
                  </w:r>
                </w:p>
              </w:tc>
              <w:tc>
                <w:tcPr>
                  <w:tcW w:w="1464" w:type="dxa"/>
                  <w:shd w:val="clear" w:color="auto" w:fill="auto"/>
                </w:tcPr>
                <w:p w14:paraId="3740397D" w14:textId="70068581"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35EA454E" w14:textId="77777777" w:rsidR="00896369" w:rsidRPr="005662F8" w:rsidRDefault="00896369" w:rsidP="00896369">
                  <w:pPr>
                    <w:spacing w:line="240" w:lineRule="auto"/>
                    <w:rPr>
                      <w:rFonts w:ascii="Times New Roman" w:hAnsi="Times New Roman"/>
                      <w:sz w:val="18"/>
                      <w:lang w:eastAsia="de-CH"/>
                    </w:rPr>
                  </w:pPr>
                </w:p>
              </w:tc>
            </w:tr>
            <w:tr w:rsidR="00896369" w:rsidRPr="005662F8" w14:paraId="5132DC52" w14:textId="77777777" w:rsidTr="003F3D05">
              <w:tc>
                <w:tcPr>
                  <w:tcW w:w="1561" w:type="dxa"/>
                  <w:shd w:val="clear" w:color="auto" w:fill="auto"/>
                </w:tcPr>
                <w:p w14:paraId="5B32CC57"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3.1.2</w:t>
                  </w:r>
                </w:p>
              </w:tc>
              <w:tc>
                <w:tcPr>
                  <w:tcW w:w="1464" w:type="dxa"/>
                  <w:shd w:val="clear" w:color="auto" w:fill="auto"/>
                </w:tcPr>
                <w:p w14:paraId="46D6018B" w14:textId="453CA17F"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1B060678" w14:textId="77777777" w:rsidR="00896369" w:rsidRPr="005662F8" w:rsidRDefault="00896369" w:rsidP="00896369">
                  <w:pPr>
                    <w:spacing w:line="240" w:lineRule="auto"/>
                    <w:rPr>
                      <w:rFonts w:ascii="Times New Roman" w:hAnsi="Times New Roman"/>
                      <w:sz w:val="18"/>
                      <w:lang w:eastAsia="de-CH"/>
                    </w:rPr>
                  </w:pPr>
                </w:p>
              </w:tc>
            </w:tr>
            <w:tr w:rsidR="00896369" w:rsidRPr="005662F8" w14:paraId="7AC49EB3" w14:textId="77777777" w:rsidTr="003F3D05">
              <w:tc>
                <w:tcPr>
                  <w:tcW w:w="1561" w:type="dxa"/>
                  <w:shd w:val="clear" w:color="auto" w:fill="auto"/>
                </w:tcPr>
                <w:p w14:paraId="273B0E82"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3.1.3</w:t>
                  </w:r>
                </w:p>
              </w:tc>
              <w:tc>
                <w:tcPr>
                  <w:tcW w:w="1464" w:type="dxa"/>
                  <w:shd w:val="clear" w:color="auto" w:fill="auto"/>
                </w:tcPr>
                <w:p w14:paraId="1FA8471A" w14:textId="420C53E3"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15BC7AED" w14:textId="77777777" w:rsidR="00896369" w:rsidRPr="005662F8" w:rsidRDefault="00896369" w:rsidP="00896369">
                  <w:pPr>
                    <w:spacing w:line="240" w:lineRule="auto"/>
                    <w:rPr>
                      <w:rFonts w:ascii="Times New Roman" w:hAnsi="Times New Roman"/>
                      <w:sz w:val="18"/>
                      <w:lang w:eastAsia="de-CH"/>
                    </w:rPr>
                  </w:pPr>
                </w:p>
              </w:tc>
            </w:tr>
            <w:tr w:rsidR="00896369" w:rsidRPr="005662F8" w14:paraId="7F3002C3" w14:textId="77777777" w:rsidTr="003F3D05">
              <w:tc>
                <w:tcPr>
                  <w:tcW w:w="1561" w:type="dxa"/>
                  <w:shd w:val="clear" w:color="auto" w:fill="auto"/>
                </w:tcPr>
                <w:p w14:paraId="6409399A"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3.2.1</w:t>
                  </w:r>
                </w:p>
              </w:tc>
              <w:tc>
                <w:tcPr>
                  <w:tcW w:w="1464" w:type="dxa"/>
                  <w:shd w:val="clear" w:color="auto" w:fill="auto"/>
                </w:tcPr>
                <w:p w14:paraId="50F3BD75" w14:textId="6DFB01A1"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31B81CA7" w14:textId="77777777" w:rsidR="00896369" w:rsidRPr="005662F8" w:rsidRDefault="00896369" w:rsidP="00896369">
                  <w:pPr>
                    <w:spacing w:line="240" w:lineRule="auto"/>
                    <w:rPr>
                      <w:rFonts w:ascii="Times New Roman" w:hAnsi="Times New Roman"/>
                      <w:sz w:val="18"/>
                      <w:lang w:eastAsia="de-CH"/>
                    </w:rPr>
                  </w:pPr>
                </w:p>
              </w:tc>
            </w:tr>
            <w:tr w:rsidR="00896369" w:rsidRPr="005662F8" w14:paraId="6F2C54BB" w14:textId="77777777" w:rsidTr="003F3D05">
              <w:tc>
                <w:tcPr>
                  <w:tcW w:w="1561" w:type="dxa"/>
                  <w:shd w:val="clear" w:color="auto" w:fill="auto"/>
                </w:tcPr>
                <w:p w14:paraId="6FE6F9B5"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3.2.2</w:t>
                  </w:r>
                </w:p>
              </w:tc>
              <w:tc>
                <w:tcPr>
                  <w:tcW w:w="1464" w:type="dxa"/>
                  <w:shd w:val="clear" w:color="auto" w:fill="auto"/>
                </w:tcPr>
                <w:p w14:paraId="0B069329" w14:textId="517A7958"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16484FDB" w14:textId="77777777" w:rsidR="00896369" w:rsidRPr="005662F8" w:rsidRDefault="00896369" w:rsidP="00896369">
                  <w:pPr>
                    <w:spacing w:line="240" w:lineRule="auto"/>
                    <w:rPr>
                      <w:rFonts w:ascii="Times New Roman" w:hAnsi="Times New Roman"/>
                      <w:sz w:val="18"/>
                      <w:lang w:eastAsia="de-CH"/>
                    </w:rPr>
                  </w:pPr>
                </w:p>
              </w:tc>
            </w:tr>
            <w:tr w:rsidR="00257A70" w:rsidRPr="005662F8" w14:paraId="64824D42" w14:textId="77777777" w:rsidTr="003F3D05">
              <w:tc>
                <w:tcPr>
                  <w:tcW w:w="1561" w:type="dxa"/>
                  <w:shd w:val="clear" w:color="auto" w:fill="auto"/>
                </w:tcPr>
                <w:p w14:paraId="12BB716A"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3.2.3</w:t>
                  </w:r>
                </w:p>
              </w:tc>
              <w:tc>
                <w:tcPr>
                  <w:tcW w:w="1464" w:type="dxa"/>
                  <w:shd w:val="clear" w:color="auto" w:fill="auto"/>
                </w:tcPr>
                <w:p w14:paraId="3BFA9D24"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186B394F" w14:textId="77777777" w:rsidR="00257A70" w:rsidRPr="005662F8" w:rsidRDefault="00257A70" w:rsidP="003F3D05">
                  <w:pPr>
                    <w:spacing w:line="240" w:lineRule="auto"/>
                    <w:rPr>
                      <w:rFonts w:ascii="Times New Roman" w:hAnsi="Times New Roman"/>
                      <w:sz w:val="18"/>
                      <w:lang w:eastAsia="de-CH"/>
                    </w:rPr>
                  </w:pPr>
                </w:p>
              </w:tc>
            </w:tr>
            <w:tr w:rsidR="00896369" w:rsidRPr="005662F8" w14:paraId="285606AE" w14:textId="77777777" w:rsidTr="003F3D05">
              <w:tc>
                <w:tcPr>
                  <w:tcW w:w="1561" w:type="dxa"/>
                  <w:shd w:val="clear" w:color="auto" w:fill="auto"/>
                </w:tcPr>
                <w:p w14:paraId="75DADAB4"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3.2.4</w:t>
                  </w:r>
                </w:p>
              </w:tc>
              <w:tc>
                <w:tcPr>
                  <w:tcW w:w="1464" w:type="dxa"/>
                  <w:shd w:val="clear" w:color="auto" w:fill="auto"/>
                </w:tcPr>
                <w:p w14:paraId="680523A6" w14:textId="628E088C"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283585AD" w14:textId="77777777" w:rsidR="00896369" w:rsidRPr="005662F8" w:rsidRDefault="00896369" w:rsidP="00896369">
                  <w:pPr>
                    <w:spacing w:line="240" w:lineRule="auto"/>
                    <w:rPr>
                      <w:rFonts w:ascii="Times New Roman" w:hAnsi="Times New Roman"/>
                      <w:sz w:val="18"/>
                      <w:lang w:eastAsia="de-CH"/>
                    </w:rPr>
                  </w:pPr>
                </w:p>
              </w:tc>
            </w:tr>
            <w:tr w:rsidR="00896369" w:rsidRPr="005662F8" w14:paraId="1F867CA0" w14:textId="77777777" w:rsidTr="003F3D05">
              <w:tc>
                <w:tcPr>
                  <w:tcW w:w="1561" w:type="dxa"/>
                  <w:shd w:val="clear" w:color="auto" w:fill="auto"/>
                </w:tcPr>
                <w:p w14:paraId="074B09F8"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3.2.5</w:t>
                  </w:r>
                </w:p>
              </w:tc>
              <w:tc>
                <w:tcPr>
                  <w:tcW w:w="1464" w:type="dxa"/>
                  <w:shd w:val="clear" w:color="auto" w:fill="auto"/>
                </w:tcPr>
                <w:p w14:paraId="64CA30E1" w14:textId="7DEACC0E"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3BC21403" w14:textId="77777777" w:rsidR="00896369" w:rsidRPr="005662F8" w:rsidRDefault="00896369" w:rsidP="00896369">
                  <w:pPr>
                    <w:spacing w:line="240" w:lineRule="auto"/>
                    <w:rPr>
                      <w:rFonts w:ascii="Times New Roman" w:hAnsi="Times New Roman"/>
                      <w:sz w:val="18"/>
                      <w:lang w:eastAsia="de-CH"/>
                    </w:rPr>
                  </w:pPr>
                </w:p>
              </w:tc>
            </w:tr>
            <w:tr w:rsidR="00896369" w:rsidRPr="005662F8" w14:paraId="61FC6614" w14:textId="77777777" w:rsidTr="003F3D05">
              <w:tc>
                <w:tcPr>
                  <w:tcW w:w="1561" w:type="dxa"/>
                  <w:shd w:val="clear" w:color="auto" w:fill="auto"/>
                </w:tcPr>
                <w:p w14:paraId="0567CF2F"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3.2.6</w:t>
                  </w:r>
                </w:p>
              </w:tc>
              <w:tc>
                <w:tcPr>
                  <w:tcW w:w="1464" w:type="dxa"/>
                  <w:shd w:val="clear" w:color="auto" w:fill="auto"/>
                </w:tcPr>
                <w:p w14:paraId="7A83F55E" w14:textId="33A33630"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3369194D" w14:textId="77777777" w:rsidR="00896369" w:rsidRPr="005662F8" w:rsidRDefault="00896369" w:rsidP="00896369">
                  <w:pPr>
                    <w:spacing w:line="240" w:lineRule="auto"/>
                    <w:rPr>
                      <w:rFonts w:ascii="Times New Roman" w:hAnsi="Times New Roman"/>
                      <w:sz w:val="18"/>
                      <w:lang w:eastAsia="de-CH"/>
                    </w:rPr>
                  </w:pPr>
                </w:p>
              </w:tc>
            </w:tr>
            <w:tr w:rsidR="00896369" w:rsidRPr="005662F8" w14:paraId="3CFC4E43" w14:textId="77777777" w:rsidTr="003F3D05">
              <w:tc>
                <w:tcPr>
                  <w:tcW w:w="1561" w:type="dxa"/>
                  <w:shd w:val="clear" w:color="auto" w:fill="auto"/>
                </w:tcPr>
                <w:p w14:paraId="2AE4F591"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3.3</w:t>
                  </w:r>
                </w:p>
              </w:tc>
              <w:tc>
                <w:tcPr>
                  <w:tcW w:w="1464" w:type="dxa"/>
                  <w:shd w:val="clear" w:color="auto" w:fill="auto"/>
                </w:tcPr>
                <w:p w14:paraId="2CAD8F86" w14:textId="1762A815"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1967C4F9" w14:textId="77777777" w:rsidR="00896369" w:rsidRPr="005662F8" w:rsidRDefault="00896369" w:rsidP="00896369">
                  <w:pPr>
                    <w:spacing w:line="240" w:lineRule="auto"/>
                    <w:rPr>
                      <w:rFonts w:ascii="Times New Roman" w:hAnsi="Times New Roman"/>
                      <w:sz w:val="18"/>
                      <w:lang w:eastAsia="de-CH"/>
                    </w:rPr>
                  </w:pPr>
                </w:p>
              </w:tc>
            </w:tr>
            <w:tr w:rsidR="00896369" w:rsidRPr="005662F8" w14:paraId="7959D5C7" w14:textId="77777777" w:rsidTr="003F3D05">
              <w:tc>
                <w:tcPr>
                  <w:tcW w:w="1561" w:type="dxa"/>
                  <w:shd w:val="clear" w:color="auto" w:fill="auto"/>
                </w:tcPr>
                <w:p w14:paraId="365336F5"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3.4</w:t>
                  </w:r>
                </w:p>
              </w:tc>
              <w:tc>
                <w:tcPr>
                  <w:tcW w:w="1464" w:type="dxa"/>
                  <w:shd w:val="clear" w:color="auto" w:fill="auto"/>
                </w:tcPr>
                <w:p w14:paraId="31702DF2" w14:textId="3ED6DC89"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shd w:val="clear" w:color="auto" w:fill="auto"/>
                </w:tcPr>
                <w:p w14:paraId="379F67B1" w14:textId="77777777" w:rsidR="00896369" w:rsidRPr="005662F8" w:rsidRDefault="00896369" w:rsidP="00896369">
                  <w:pPr>
                    <w:spacing w:line="240" w:lineRule="auto"/>
                    <w:rPr>
                      <w:rFonts w:ascii="Times New Roman" w:hAnsi="Times New Roman"/>
                      <w:sz w:val="18"/>
                      <w:lang w:eastAsia="de-CH"/>
                    </w:rPr>
                  </w:pPr>
                </w:p>
              </w:tc>
            </w:tr>
            <w:tr w:rsidR="00257A70" w:rsidRPr="005662F8" w14:paraId="5716197C" w14:textId="77777777" w:rsidTr="003F3D05">
              <w:tc>
                <w:tcPr>
                  <w:tcW w:w="1561" w:type="dxa"/>
                  <w:tcBorders>
                    <w:top w:val="single" w:sz="4" w:space="0" w:color="auto"/>
                    <w:left w:val="single" w:sz="4" w:space="0" w:color="auto"/>
                    <w:bottom w:val="single" w:sz="4" w:space="0" w:color="auto"/>
                    <w:right w:val="single" w:sz="4" w:space="0" w:color="auto"/>
                  </w:tcBorders>
                </w:tcPr>
                <w:p w14:paraId="066B2364"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7395C9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EA2D01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1F55D83"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5DC920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4.1.1</w:t>
                  </w:r>
                </w:p>
              </w:tc>
              <w:tc>
                <w:tcPr>
                  <w:tcW w:w="1464" w:type="dxa"/>
                  <w:tcBorders>
                    <w:top w:val="single" w:sz="4" w:space="0" w:color="auto"/>
                    <w:left w:val="single" w:sz="4" w:space="0" w:color="auto"/>
                    <w:bottom w:val="single" w:sz="4" w:space="0" w:color="auto"/>
                    <w:right w:val="single" w:sz="4" w:space="0" w:color="auto"/>
                  </w:tcBorders>
                  <w:hideMark/>
                </w:tcPr>
                <w:p w14:paraId="79DBB4B1" w14:textId="53D7425E"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7CAFDE7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CCD2DB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D11109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4.1.2</w:t>
                  </w:r>
                </w:p>
              </w:tc>
              <w:tc>
                <w:tcPr>
                  <w:tcW w:w="1464" w:type="dxa"/>
                  <w:tcBorders>
                    <w:top w:val="single" w:sz="4" w:space="0" w:color="auto"/>
                    <w:left w:val="single" w:sz="4" w:space="0" w:color="auto"/>
                    <w:bottom w:val="single" w:sz="4" w:space="0" w:color="auto"/>
                    <w:right w:val="single" w:sz="4" w:space="0" w:color="auto"/>
                  </w:tcBorders>
                  <w:hideMark/>
                </w:tcPr>
                <w:p w14:paraId="52B5DB2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5A457E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1BB89E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6603F9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4.2</w:t>
                  </w:r>
                </w:p>
              </w:tc>
              <w:tc>
                <w:tcPr>
                  <w:tcW w:w="1464" w:type="dxa"/>
                  <w:tcBorders>
                    <w:top w:val="single" w:sz="4" w:space="0" w:color="auto"/>
                    <w:left w:val="single" w:sz="4" w:space="0" w:color="auto"/>
                    <w:bottom w:val="single" w:sz="4" w:space="0" w:color="auto"/>
                    <w:right w:val="single" w:sz="4" w:space="0" w:color="auto"/>
                  </w:tcBorders>
                  <w:hideMark/>
                </w:tcPr>
                <w:p w14:paraId="457469D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E0CF26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5793B6F" w14:textId="77777777" w:rsidTr="003F3D05">
              <w:tc>
                <w:tcPr>
                  <w:tcW w:w="1561" w:type="dxa"/>
                  <w:tcBorders>
                    <w:top w:val="single" w:sz="4" w:space="0" w:color="auto"/>
                    <w:left w:val="single" w:sz="4" w:space="0" w:color="auto"/>
                    <w:bottom w:val="single" w:sz="4" w:space="0" w:color="auto"/>
                    <w:right w:val="single" w:sz="4" w:space="0" w:color="auto"/>
                  </w:tcBorders>
                </w:tcPr>
                <w:p w14:paraId="42A6E0ED"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70FB4F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09D816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72A5822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6E9D8F4"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5.1</w:t>
                  </w:r>
                </w:p>
              </w:tc>
              <w:tc>
                <w:tcPr>
                  <w:tcW w:w="1464" w:type="dxa"/>
                  <w:tcBorders>
                    <w:top w:val="single" w:sz="4" w:space="0" w:color="auto"/>
                    <w:left w:val="single" w:sz="4" w:space="0" w:color="auto"/>
                    <w:bottom w:val="single" w:sz="4" w:space="0" w:color="auto"/>
                    <w:right w:val="single" w:sz="4" w:space="0" w:color="auto"/>
                  </w:tcBorders>
                  <w:hideMark/>
                </w:tcPr>
                <w:p w14:paraId="6434FB5B" w14:textId="0419FEBF"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F9BAF6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39D1498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27EC352"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5.2</w:t>
                  </w:r>
                </w:p>
              </w:tc>
              <w:tc>
                <w:tcPr>
                  <w:tcW w:w="1464" w:type="dxa"/>
                  <w:tcBorders>
                    <w:top w:val="single" w:sz="4" w:space="0" w:color="auto"/>
                    <w:left w:val="single" w:sz="4" w:space="0" w:color="auto"/>
                    <w:bottom w:val="single" w:sz="4" w:space="0" w:color="auto"/>
                    <w:right w:val="single" w:sz="4" w:space="0" w:color="auto"/>
                  </w:tcBorders>
                  <w:hideMark/>
                </w:tcPr>
                <w:p w14:paraId="6418009F" w14:textId="744E9CC2"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7DCB9D1"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5EE5E53"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CFEF8F8"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5.3</w:t>
                  </w:r>
                </w:p>
              </w:tc>
              <w:tc>
                <w:tcPr>
                  <w:tcW w:w="1464" w:type="dxa"/>
                  <w:tcBorders>
                    <w:top w:val="single" w:sz="4" w:space="0" w:color="auto"/>
                    <w:left w:val="single" w:sz="4" w:space="0" w:color="auto"/>
                    <w:bottom w:val="single" w:sz="4" w:space="0" w:color="auto"/>
                    <w:right w:val="single" w:sz="4" w:space="0" w:color="auto"/>
                  </w:tcBorders>
                  <w:hideMark/>
                </w:tcPr>
                <w:p w14:paraId="4CA200A9" w14:textId="06E0A13C"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7E002091"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57500A9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4A5758A"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5.4</w:t>
                  </w:r>
                </w:p>
              </w:tc>
              <w:tc>
                <w:tcPr>
                  <w:tcW w:w="1464" w:type="dxa"/>
                  <w:tcBorders>
                    <w:top w:val="single" w:sz="4" w:space="0" w:color="auto"/>
                    <w:left w:val="single" w:sz="4" w:space="0" w:color="auto"/>
                    <w:bottom w:val="single" w:sz="4" w:space="0" w:color="auto"/>
                    <w:right w:val="single" w:sz="4" w:space="0" w:color="auto"/>
                  </w:tcBorders>
                  <w:hideMark/>
                </w:tcPr>
                <w:p w14:paraId="5A9AEB6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4449D3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2899BB8E" w14:textId="77777777" w:rsidTr="003F3D05">
              <w:tc>
                <w:tcPr>
                  <w:tcW w:w="1561" w:type="dxa"/>
                  <w:tcBorders>
                    <w:top w:val="single" w:sz="4" w:space="0" w:color="auto"/>
                    <w:left w:val="single" w:sz="4" w:space="0" w:color="auto"/>
                    <w:bottom w:val="single" w:sz="4" w:space="0" w:color="auto"/>
                    <w:right w:val="single" w:sz="4" w:space="0" w:color="auto"/>
                  </w:tcBorders>
                </w:tcPr>
                <w:p w14:paraId="34B2305F"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5.5.1</w:t>
                  </w:r>
                </w:p>
              </w:tc>
              <w:tc>
                <w:tcPr>
                  <w:tcW w:w="1464" w:type="dxa"/>
                  <w:tcBorders>
                    <w:top w:val="single" w:sz="4" w:space="0" w:color="auto"/>
                    <w:left w:val="single" w:sz="4" w:space="0" w:color="auto"/>
                    <w:bottom w:val="single" w:sz="4" w:space="0" w:color="auto"/>
                    <w:right w:val="single" w:sz="4" w:space="0" w:color="auto"/>
                  </w:tcBorders>
                </w:tcPr>
                <w:p w14:paraId="32F6823B" w14:textId="72963DDB"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5EEE37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065BFE8B" w14:textId="77777777" w:rsidTr="003F3D05">
              <w:tc>
                <w:tcPr>
                  <w:tcW w:w="1561" w:type="dxa"/>
                  <w:tcBorders>
                    <w:top w:val="single" w:sz="4" w:space="0" w:color="auto"/>
                    <w:left w:val="single" w:sz="4" w:space="0" w:color="auto"/>
                    <w:bottom w:val="single" w:sz="4" w:space="0" w:color="auto"/>
                    <w:right w:val="single" w:sz="4" w:space="0" w:color="auto"/>
                  </w:tcBorders>
                </w:tcPr>
                <w:p w14:paraId="2CBCF035"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5.5.2</w:t>
                  </w:r>
                </w:p>
              </w:tc>
              <w:tc>
                <w:tcPr>
                  <w:tcW w:w="1464" w:type="dxa"/>
                  <w:tcBorders>
                    <w:top w:val="single" w:sz="4" w:space="0" w:color="auto"/>
                    <w:left w:val="single" w:sz="4" w:space="0" w:color="auto"/>
                    <w:bottom w:val="single" w:sz="4" w:space="0" w:color="auto"/>
                    <w:right w:val="single" w:sz="4" w:space="0" w:color="auto"/>
                  </w:tcBorders>
                </w:tcPr>
                <w:p w14:paraId="6757EEE1" w14:textId="08CFEA35"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3740E79"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74AFB469" w14:textId="77777777" w:rsidTr="003F3D05">
              <w:tc>
                <w:tcPr>
                  <w:tcW w:w="1561" w:type="dxa"/>
                  <w:tcBorders>
                    <w:top w:val="single" w:sz="4" w:space="0" w:color="auto"/>
                    <w:left w:val="single" w:sz="4" w:space="0" w:color="auto"/>
                    <w:bottom w:val="single" w:sz="4" w:space="0" w:color="auto"/>
                    <w:right w:val="single" w:sz="4" w:space="0" w:color="auto"/>
                  </w:tcBorders>
                </w:tcPr>
                <w:p w14:paraId="1240D205"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5.5.3</w:t>
                  </w:r>
                </w:p>
              </w:tc>
              <w:tc>
                <w:tcPr>
                  <w:tcW w:w="1464" w:type="dxa"/>
                  <w:tcBorders>
                    <w:top w:val="single" w:sz="4" w:space="0" w:color="auto"/>
                    <w:left w:val="single" w:sz="4" w:space="0" w:color="auto"/>
                    <w:bottom w:val="single" w:sz="4" w:space="0" w:color="auto"/>
                    <w:right w:val="single" w:sz="4" w:space="0" w:color="auto"/>
                  </w:tcBorders>
                </w:tcPr>
                <w:p w14:paraId="5BC5D425" w14:textId="2B58993F"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F687079"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79E5CD91" w14:textId="77777777" w:rsidTr="003F3D05">
              <w:tc>
                <w:tcPr>
                  <w:tcW w:w="1561" w:type="dxa"/>
                  <w:tcBorders>
                    <w:top w:val="single" w:sz="4" w:space="0" w:color="auto"/>
                    <w:left w:val="single" w:sz="4" w:space="0" w:color="auto"/>
                    <w:bottom w:val="single" w:sz="4" w:space="0" w:color="auto"/>
                    <w:right w:val="single" w:sz="4" w:space="0" w:color="auto"/>
                  </w:tcBorders>
                </w:tcPr>
                <w:p w14:paraId="13A913E9"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5.5.4</w:t>
                  </w:r>
                </w:p>
              </w:tc>
              <w:tc>
                <w:tcPr>
                  <w:tcW w:w="1464" w:type="dxa"/>
                  <w:tcBorders>
                    <w:top w:val="single" w:sz="4" w:space="0" w:color="auto"/>
                    <w:left w:val="single" w:sz="4" w:space="0" w:color="auto"/>
                    <w:bottom w:val="single" w:sz="4" w:space="0" w:color="auto"/>
                    <w:right w:val="single" w:sz="4" w:space="0" w:color="auto"/>
                  </w:tcBorders>
                </w:tcPr>
                <w:p w14:paraId="586D9D8C" w14:textId="00FBBCE3"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041DDC7"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1905636C" w14:textId="77777777" w:rsidTr="003F3D05">
              <w:tc>
                <w:tcPr>
                  <w:tcW w:w="1561" w:type="dxa"/>
                  <w:tcBorders>
                    <w:top w:val="single" w:sz="4" w:space="0" w:color="auto"/>
                    <w:left w:val="single" w:sz="4" w:space="0" w:color="auto"/>
                    <w:bottom w:val="single" w:sz="4" w:space="0" w:color="auto"/>
                    <w:right w:val="single" w:sz="4" w:space="0" w:color="auto"/>
                  </w:tcBorders>
                </w:tcPr>
                <w:p w14:paraId="000C2F50"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5.5.5</w:t>
                  </w:r>
                </w:p>
              </w:tc>
              <w:tc>
                <w:tcPr>
                  <w:tcW w:w="1464" w:type="dxa"/>
                  <w:tcBorders>
                    <w:top w:val="single" w:sz="4" w:space="0" w:color="auto"/>
                    <w:left w:val="single" w:sz="4" w:space="0" w:color="auto"/>
                    <w:bottom w:val="single" w:sz="4" w:space="0" w:color="auto"/>
                    <w:right w:val="single" w:sz="4" w:space="0" w:color="auto"/>
                  </w:tcBorders>
                </w:tcPr>
                <w:p w14:paraId="6E7FC6AF" w14:textId="548A1061"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6F61160"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48E472FA" w14:textId="77777777" w:rsidTr="003F3D05">
              <w:tc>
                <w:tcPr>
                  <w:tcW w:w="1561" w:type="dxa"/>
                  <w:tcBorders>
                    <w:top w:val="single" w:sz="4" w:space="0" w:color="auto"/>
                    <w:left w:val="single" w:sz="4" w:space="0" w:color="auto"/>
                    <w:bottom w:val="single" w:sz="4" w:space="0" w:color="auto"/>
                    <w:right w:val="single" w:sz="4" w:space="0" w:color="auto"/>
                  </w:tcBorders>
                </w:tcPr>
                <w:p w14:paraId="7EC3EE03"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5.5.6</w:t>
                  </w:r>
                </w:p>
              </w:tc>
              <w:tc>
                <w:tcPr>
                  <w:tcW w:w="1464" w:type="dxa"/>
                  <w:tcBorders>
                    <w:top w:val="single" w:sz="4" w:space="0" w:color="auto"/>
                    <w:left w:val="single" w:sz="4" w:space="0" w:color="auto"/>
                    <w:bottom w:val="single" w:sz="4" w:space="0" w:color="auto"/>
                    <w:right w:val="single" w:sz="4" w:space="0" w:color="auto"/>
                  </w:tcBorders>
                </w:tcPr>
                <w:p w14:paraId="3D8EE9BE" w14:textId="4FA330C1"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EA9F338"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F344424" w14:textId="77777777" w:rsidTr="003F3D05">
              <w:tc>
                <w:tcPr>
                  <w:tcW w:w="1561" w:type="dxa"/>
                  <w:tcBorders>
                    <w:top w:val="single" w:sz="4" w:space="0" w:color="auto"/>
                    <w:left w:val="single" w:sz="4" w:space="0" w:color="auto"/>
                    <w:bottom w:val="single" w:sz="4" w:space="0" w:color="auto"/>
                    <w:right w:val="single" w:sz="4" w:space="0" w:color="auto"/>
                  </w:tcBorders>
                </w:tcPr>
                <w:p w14:paraId="7F1BAD2B"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5.5.7</w:t>
                  </w:r>
                </w:p>
              </w:tc>
              <w:tc>
                <w:tcPr>
                  <w:tcW w:w="1464" w:type="dxa"/>
                  <w:tcBorders>
                    <w:top w:val="single" w:sz="4" w:space="0" w:color="auto"/>
                    <w:left w:val="single" w:sz="4" w:space="0" w:color="auto"/>
                    <w:bottom w:val="single" w:sz="4" w:space="0" w:color="auto"/>
                    <w:right w:val="single" w:sz="4" w:space="0" w:color="auto"/>
                  </w:tcBorders>
                </w:tcPr>
                <w:p w14:paraId="63CF4E58" w14:textId="42924769"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2FD6C66"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735DFDD0" w14:textId="77777777" w:rsidTr="003F3D05">
              <w:tc>
                <w:tcPr>
                  <w:tcW w:w="1561" w:type="dxa"/>
                  <w:tcBorders>
                    <w:top w:val="single" w:sz="4" w:space="0" w:color="auto"/>
                    <w:left w:val="single" w:sz="4" w:space="0" w:color="auto"/>
                    <w:bottom w:val="single" w:sz="4" w:space="0" w:color="auto"/>
                    <w:right w:val="single" w:sz="4" w:space="0" w:color="auto"/>
                  </w:tcBorders>
                </w:tcPr>
                <w:p w14:paraId="43271708"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5.5.8</w:t>
                  </w:r>
                </w:p>
              </w:tc>
              <w:tc>
                <w:tcPr>
                  <w:tcW w:w="1464" w:type="dxa"/>
                  <w:tcBorders>
                    <w:top w:val="single" w:sz="4" w:space="0" w:color="auto"/>
                    <w:left w:val="single" w:sz="4" w:space="0" w:color="auto"/>
                    <w:bottom w:val="single" w:sz="4" w:space="0" w:color="auto"/>
                    <w:right w:val="single" w:sz="4" w:space="0" w:color="auto"/>
                  </w:tcBorders>
                </w:tcPr>
                <w:p w14:paraId="4DAB74C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5AC058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4C0A86D" w14:textId="77777777" w:rsidTr="003F3D05">
              <w:tc>
                <w:tcPr>
                  <w:tcW w:w="1561" w:type="dxa"/>
                  <w:tcBorders>
                    <w:top w:val="single" w:sz="4" w:space="0" w:color="auto"/>
                    <w:left w:val="single" w:sz="4" w:space="0" w:color="auto"/>
                    <w:bottom w:val="single" w:sz="4" w:space="0" w:color="auto"/>
                    <w:right w:val="single" w:sz="4" w:space="0" w:color="auto"/>
                  </w:tcBorders>
                </w:tcPr>
                <w:p w14:paraId="77DEFD9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5.5.9</w:t>
                  </w:r>
                </w:p>
              </w:tc>
              <w:tc>
                <w:tcPr>
                  <w:tcW w:w="1464" w:type="dxa"/>
                  <w:tcBorders>
                    <w:top w:val="single" w:sz="4" w:space="0" w:color="auto"/>
                    <w:left w:val="single" w:sz="4" w:space="0" w:color="auto"/>
                    <w:bottom w:val="single" w:sz="4" w:space="0" w:color="auto"/>
                    <w:right w:val="single" w:sz="4" w:space="0" w:color="auto"/>
                  </w:tcBorders>
                </w:tcPr>
                <w:p w14:paraId="40B43CF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D947E5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149677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E0A33FE"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5.6</w:t>
                  </w:r>
                </w:p>
              </w:tc>
              <w:tc>
                <w:tcPr>
                  <w:tcW w:w="1464" w:type="dxa"/>
                  <w:tcBorders>
                    <w:top w:val="single" w:sz="4" w:space="0" w:color="auto"/>
                    <w:left w:val="single" w:sz="4" w:space="0" w:color="auto"/>
                    <w:bottom w:val="single" w:sz="4" w:space="0" w:color="auto"/>
                    <w:right w:val="single" w:sz="4" w:space="0" w:color="auto"/>
                  </w:tcBorders>
                  <w:hideMark/>
                </w:tcPr>
                <w:p w14:paraId="38795B4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2B0BCD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157A10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812EE2A"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5.7.1</w:t>
                  </w:r>
                </w:p>
              </w:tc>
              <w:tc>
                <w:tcPr>
                  <w:tcW w:w="1464" w:type="dxa"/>
                  <w:tcBorders>
                    <w:top w:val="single" w:sz="4" w:space="0" w:color="auto"/>
                    <w:left w:val="single" w:sz="4" w:space="0" w:color="auto"/>
                    <w:bottom w:val="single" w:sz="4" w:space="0" w:color="auto"/>
                    <w:right w:val="single" w:sz="4" w:space="0" w:color="auto"/>
                  </w:tcBorders>
                  <w:hideMark/>
                </w:tcPr>
                <w:p w14:paraId="7947821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755CAF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076FC" w14:paraId="1CBFCA1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9C9275D" w14:textId="00CA652F"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5.7.2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14F7FFD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091F9C67" w14:textId="54F14F59" w:rsidR="00257A70" w:rsidRPr="005662F8" w:rsidRDefault="00187111" w:rsidP="003F3D05">
                  <w:pPr>
                    <w:spacing w:line="240" w:lineRule="auto"/>
                    <w:jc w:val="both"/>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 xml:space="preserve">Coda del treno </w:t>
                  </w:r>
                  <w:r w:rsidR="006832AF">
                    <w:rPr>
                      <w:rFonts w:ascii="Times New Roman" w:eastAsia="Times New Roman" w:hAnsi="Times New Roman" w:cs="Times New Roman"/>
                      <w:sz w:val="18"/>
                      <w:lang w:val="it-CH" w:eastAsia="de-DE"/>
                    </w:rPr>
                    <w:t>in analogia con</w:t>
                  </w:r>
                  <w:r w:rsidRPr="005662F8">
                    <w:rPr>
                      <w:rFonts w:ascii="Times New Roman" w:eastAsia="Times New Roman" w:hAnsi="Times New Roman" w:cs="Times New Roman"/>
                      <w:sz w:val="18"/>
                      <w:lang w:val="it-CH" w:eastAsia="de-DE"/>
                    </w:rPr>
                    <w:t xml:space="preserve"> </w:t>
                  </w:r>
                  <w:proofErr w:type="gramStart"/>
                  <w:r w:rsidRPr="005662F8">
                    <w:rPr>
                      <w:rFonts w:ascii="Times New Roman" w:eastAsia="Times New Roman" w:hAnsi="Times New Roman" w:cs="Times New Roman"/>
                      <w:sz w:val="18"/>
                      <w:lang w:val="it-CH" w:eastAsia="de-DE"/>
                    </w:rPr>
                    <w:t>STI</w:t>
                  </w:r>
                  <w:proofErr w:type="gramEnd"/>
                  <w:r w:rsidRPr="005662F8">
                    <w:rPr>
                      <w:rFonts w:ascii="Times New Roman" w:eastAsia="Times New Roman" w:hAnsi="Times New Roman" w:cs="Times New Roman"/>
                      <w:sz w:val="18"/>
                      <w:lang w:val="it-CH" w:eastAsia="de-DE"/>
                    </w:rPr>
                    <w:t xml:space="preserve"> OPE</w:t>
                  </w:r>
                </w:p>
              </w:tc>
            </w:tr>
            <w:tr w:rsidR="00257A70" w:rsidRPr="00DC53F8" w14:paraId="6414830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4B90125" w14:textId="45BFE89D"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5.7.2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486D96A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2F3A2119" w14:textId="6E4B977D" w:rsidR="00257A70" w:rsidRPr="005662F8" w:rsidRDefault="00187111" w:rsidP="003F3D05">
                  <w:pPr>
                    <w:spacing w:line="240" w:lineRule="auto"/>
                    <w:jc w:val="both"/>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Possibilità supplementari della coda del treno sulla rete non interoperabile</w:t>
                  </w:r>
                </w:p>
              </w:tc>
            </w:tr>
            <w:tr w:rsidR="00257A70" w:rsidRPr="005662F8" w14:paraId="6AA0BE6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1F3F10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5.7.3</w:t>
                  </w:r>
                </w:p>
              </w:tc>
              <w:tc>
                <w:tcPr>
                  <w:tcW w:w="1464" w:type="dxa"/>
                  <w:tcBorders>
                    <w:top w:val="single" w:sz="4" w:space="0" w:color="auto"/>
                    <w:left w:val="single" w:sz="4" w:space="0" w:color="auto"/>
                    <w:bottom w:val="single" w:sz="4" w:space="0" w:color="auto"/>
                    <w:right w:val="single" w:sz="4" w:space="0" w:color="auto"/>
                  </w:tcBorders>
                  <w:hideMark/>
                </w:tcPr>
                <w:p w14:paraId="067142B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219961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5E7861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3B4505A"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5.7.4</w:t>
                  </w:r>
                </w:p>
              </w:tc>
              <w:tc>
                <w:tcPr>
                  <w:tcW w:w="1464" w:type="dxa"/>
                  <w:tcBorders>
                    <w:top w:val="single" w:sz="4" w:space="0" w:color="auto"/>
                    <w:left w:val="single" w:sz="4" w:space="0" w:color="auto"/>
                    <w:bottom w:val="single" w:sz="4" w:space="0" w:color="auto"/>
                    <w:right w:val="single" w:sz="4" w:space="0" w:color="auto"/>
                  </w:tcBorders>
                  <w:hideMark/>
                </w:tcPr>
                <w:p w14:paraId="277B609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33651A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FF50F6C" w14:textId="77777777" w:rsidTr="003F3D05">
              <w:tc>
                <w:tcPr>
                  <w:tcW w:w="1561" w:type="dxa"/>
                  <w:tcBorders>
                    <w:top w:val="single" w:sz="4" w:space="0" w:color="auto"/>
                    <w:left w:val="single" w:sz="4" w:space="0" w:color="auto"/>
                    <w:bottom w:val="single" w:sz="4" w:space="0" w:color="auto"/>
                    <w:right w:val="single" w:sz="4" w:space="0" w:color="auto"/>
                  </w:tcBorders>
                </w:tcPr>
                <w:p w14:paraId="6E0F8441"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451AD6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C75D83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6813EC8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75D80B8"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w:t>
                  </w:r>
                </w:p>
              </w:tc>
              <w:tc>
                <w:tcPr>
                  <w:tcW w:w="1464" w:type="dxa"/>
                  <w:tcBorders>
                    <w:top w:val="single" w:sz="4" w:space="0" w:color="auto"/>
                    <w:left w:val="single" w:sz="4" w:space="0" w:color="auto"/>
                    <w:bottom w:val="single" w:sz="4" w:space="0" w:color="auto"/>
                    <w:right w:val="single" w:sz="4" w:space="0" w:color="auto"/>
                  </w:tcBorders>
                  <w:hideMark/>
                </w:tcPr>
                <w:p w14:paraId="191FEE8F" w14:textId="64FF890C"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790FA402"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06C9B9AE" w14:textId="77777777" w:rsidTr="003F3D05">
              <w:tc>
                <w:tcPr>
                  <w:tcW w:w="1561" w:type="dxa"/>
                  <w:shd w:val="clear" w:color="auto" w:fill="auto"/>
                </w:tcPr>
                <w:p w14:paraId="5F66683C"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7.1.1</w:t>
                  </w:r>
                </w:p>
              </w:tc>
              <w:tc>
                <w:tcPr>
                  <w:tcW w:w="1464" w:type="dxa"/>
                  <w:shd w:val="clear" w:color="auto" w:fill="auto"/>
                </w:tcPr>
                <w:p w14:paraId="76B9BA88" w14:textId="3A398E44"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shd w:val="clear" w:color="auto" w:fill="auto"/>
                </w:tcPr>
                <w:p w14:paraId="4E35F375"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0A115DFC" w14:textId="77777777" w:rsidTr="003F3D05">
              <w:tc>
                <w:tcPr>
                  <w:tcW w:w="1561" w:type="dxa"/>
                  <w:shd w:val="clear" w:color="auto" w:fill="auto"/>
                </w:tcPr>
                <w:p w14:paraId="03E50A74"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7.1.2</w:t>
                  </w:r>
                </w:p>
              </w:tc>
              <w:tc>
                <w:tcPr>
                  <w:tcW w:w="1464" w:type="dxa"/>
                  <w:shd w:val="clear" w:color="auto" w:fill="auto"/>
                </w:tcPr>
                <w:p w14:paraId="04CEA723" w14:textId="4D1398AD"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shd w:val="clear" w:color="auto" w:fill="auto"/>
                </w:tcPr>
                <w:p w14:paraId="06EE9687"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207434B2" w14:textId="77777777" w:rsidTr="003F3D05">
              <w:tc>
                <w:tcPr>
                  <w:tcW w:w="1561" w:type="dxa"/>
                  <w:shd w:val="clear" w:color="auto" w:fill="auto"/>
                </w:tcPr>
                <w:p w14:paraId="574F5514" w14:textId="03D4F3C0"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 xml:space="preserve">7.1.3 (in </w:t>
                  </w:r>
                  <w:proofErr w:type="spellStart"/>
                  <w:r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shd w:val="clear" w:color="auto" w:fill="auto"/>
                </w:tcPr>
                <w:p w14:paraId="197FB383" w14:textId="1B97CA7E"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shd w:val="clear" w:color="auto" w:fill="auto"/>
                </w:tcPr>
                <w:p w14:paraId="53167ADC" w14:textId="101FE2D2" w:rsidR="00896369" w:rsidRPr="005662F8" w:rsidRDefault="00896369" w:rsidP="00896369">
                  <w:pPr>
                    <w:spacing w:line="240" w:lineRule="auto"/>
                    <w:jc w:val="both"/>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Escluso</w:t>
                  </w:r>
                  <w:proofErr w:type="spellEnd"/>
                  <w:r w:rsidRPr="005662F8">
                    <w:rPr>
                      <w:rFonts w:ascii="Times New Roman" w:eastAsia="Times New Roman" w:hAnsi="Times New Roman" w:cs="Times New Roman"/>
                      <w:sz w:val="18"/>
                      <w:lang w:eastAsia="de-DE"/>
                    </w:rPr>
                    <w:t xml:space="preserve"> </w:t>
                  </w:r>
                  <w:r w:rsidR="006832AF">
                    <w:rPr>
                      <w:rFonts w:ascii="Times New Roman" w:eastAsia="Times New Roman" w:hAnsi="Times New Roman" w:cs="Times New Roman"/>
                      <w:sz w:val="18"/>
                      <w:lang w:eastAsia="de-DE"/>
                    </w:rPr>
                    <w:t xml:space="preserve">3° </w:t>
                  </w:r>
                  <w:proofErr w:type="spellStart"/>
                  <w:r w:rsidRPr="005662F8">
                    <w:rPr>
                      <w:rFonts w:ascii="Times New Roman" w:eastAsia="Times New Roman" w:hAnsi="Times New Roman" w:cs="Times New Roman"/>
                      <w:sz w:val="18"/>
                      <w:lang w:eastAsia="de-DE"/>
                    </w:rPr>
                    <w:t>capoverso</w:t>
                  </w:r>
                  <w:proofErr w:type="spellEnd"/>
                </w:p>
              </w:tc>
            </w:tr>
            <w:tr w:rsidR="00257A70" w:rsidRPr="005662F8" w14:paraId="5567174A" w14:textId="77777777" w:rsidTr="003F3D05">
              <w:tc>
                <w:tcPr>
                  <w:tcW w:w="1561" w:type="dxa"/>
                  <w:shd w:val="clear" w:color="auto" w:fill="auto"/>
                </w:tcPr>
                <w:p w14:paraId="25166449" w14:textId="19D9F770"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7.1.3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shd w:val="clear" w:color="auto" w:fill="auto"/>
                </w:tcPr>
                <w:p w14:paraId="6712134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shd w:val="clear" w:color="auto" w:fill="auto"/>
                </w:tcPr>
                <w:p w14:paraId="3B7A143C" w14:textId="4EC08ED2" w:rsidR="00257A70" w:rsidRPr="005662F8" w:rsidRDefault="008719C0"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 xml:space="preserve">3° </w:t>
                  </w:r>
                  <w:proofErr w:type="spellStart"/>
                  <w:r>
                    <w:rPr>
                      <w:rFonts w:ascii="Times New Roman" w:eastAsia="Times New Roman" w:hAnsi="Times New Roman" w:cs="Times New Roman"/>
                      <w:sz w:val="18"/>
                      <w:lang w:eastAsia="de-DE"/>
                    </w:rPr>
                    <w:t>c</w:t>
                  </w:r>
                  <w:r w:rsidR="00187111" w:rsidRPr="005662F8">
                    <w:rPr>
                      <w:rFonts w:ascii="Times New Roman" w:eastAsia="Times New Roman" w:hAnsi="Times New Roman" w:cs="Times New Roman"/>
                      <w:sz w:val="18"/>
                      <w:lang w:eastAsia="de-DE"/>
                    </w:rPr>
                    <w:t>apoverso</w:t>
                  </w:r>
                  <w:proofErr w:type="spellEnd"/>
                </w:p>
              </w:tc>
            </w:tr>
            <w:tr w:rsidR="00257A70" w:rsidRPr="005662F8" w14:paraId="6312883D" w14:textId="77777777" w:rsidTr="003F3D05">
              <w:tc>
                <w:tcPr>
                  <w:tcW w:w="1561" w:type="dxa"/>
                  <w:shd w:val="clear" w:color="auto" w:fill="auto"/>
                </w:tcPr>
                <w:p w14:paraId="6EF5556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7.1.4</w:t>
                  </w:r>
                </w:p>
              </w:tc>
              <w:tc>
                <w:tcPr>
                  <w:tcW w:w="1464" w:type="dxa"/>
                  <w:shd w:val="clear" w:color="auto" w:fill="auto"/>
                </w:tcPr>
                <w:p w14:paraId="54D99932" w14:textId="55E2D59A"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shd w:val="clear" w:color="auto" w:fill="auto"/>
                </w:tcPr>
                <w:p w14:paraId="3AD6F21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F39E092" w14:textId="77777777" w:rsidTr="003F3D05">
              <w:tc>
                <w:tcPr>
                  <w:tcW w:w="1561" w:type="dxa"/>
                  <w:shd w:val="clear" w:color="auto" w:fill="auto"/>
                </w:tcPr>
                <w:p w14:paraId="59018039"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7.1.5</w:t>
                  </w:r>
                </w:p>
              </w:tc>
              <w:tc>
                <w:tcPr>
                  <w:tcW w:w="1464" w:type="dxa"/>
                  <w:shd w:val="clear" w:color="auto" w:fill="auto"/>
                </w:tcPr>
                <w:p w14:paraId="29A0F26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shd w:val="clear" w:color="auto" w:fill="auto"/>
                </w:tcPr>
                <w:p w14:paraId="1E80689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4F5F67E" w14:textId="77777777" w:rsidTr="003F3D05">
              <w:tc>
                <w:tcPr>
                  <w:tcW w:w="1561" w:type="dxa"/>
                  <w:shd w:val="clear" w:color="auto" w:fill="auto"/>
                </w:tcPr>
                <w:p w14:paraId="2A6907D9"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7.2</w:t>
                  </w:r>
                </w:p>
              </w:tc>
              <w:tc>
                <w:tcPr>
                  <w:tcW w:w="1464" w:type="dxa"/>
                  <w:shd w:val="clear" w:color="auto" w:fill="auto"/>
                </w:tcPr>
                <w:p w14:paraId="1A5EDC43" w14:textId="7A2950E1"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shd w:val="clear" w:color="auto" w:fill="auto"/>
                </w:tcPr>
                <w:p w14:paraId="4434B44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3CD3E65" w14:textId="77777777" w:rsidTr="003F3D05">
              <w:tc>
                <w:tcPr>
                  <w:tcW w:w="1561" w:type="dxa"/>
                  <w:tcBorders>
                    <w:top w:val="single" w:sz="4" w:space="0" w:color="auto"/>
                    <w:left w:val="single" w:sz="4" w:space="0" w:color="auto"/>
                    <w:bottom w:val="single" w:sz="4" w:space="0" w:color="auto"/>
                    <w:right w:val="single" w:sz="4" w:space="0" w:color="auto"/>
                  </w:tcBorders>
                </w:tcPr>
                <w:p w14:paraId="5AFE17AA"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0DEB11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A3BD0F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E982A4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3DF8348"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8.1.1</w:t>
                  </w:r>
                </w:p>
              </w:tc>
              <w:tc>
                <w:tcPr>
                  <w:tcW w:w="1464" w:type="dxa"/>
                  <w:tcBorders>
                    <w:top w:val="single" w:sz="4" w:space="0" w:color="auto"/>
                    <w:left w:val="single" w:sz="4" w:space="0" w:color="auto"/>
                    <w:bottom w:val="single" w:sz="4" w:space="0" w:color="auto"/>
                    <w:right w:val="single" w:sz="4" w:space="0" w:color="auto"/>
                  </w:tcBorders>
                  <w:hideMark/>
                </w:tcPr>
                <w:p w14:paraId="20BC2BC9" w14:textId="1E10C313"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6DE8948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5C8FBF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E9B019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8.1.2</w:t>
                  </w:r>
                </w:p>
              </w:tc>
              <w:tc>
                <w:tcPr>
                  <w:tcW w:w="1464" w:type="dxa"/>
                  <w:tcBorders>
                    <w:top w:val="single" w:sz="4" w:space="0" w:color="auto"/>
                    <w:left w:val="single" w:sz="4" w:space="0" w:color="auto"/>
                    <w:bottom w:val="single" w:sz="4" w:space="0" w:color="auto"/>
                    <w:right w:val="single" w:sz="4" w:space="0" w:color="auto"/>
                  </w:tcBorders>
                  <w:hideMark/>
                </w:tcPr>
                <w:p w14:paraId="1B9809B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2B99D0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5773D5E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A761874"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8.1.3</w:t>
                  </w:r>
                </w:p>
              </w:tc>
              <w:tc>
                <w:tcPr>
                  <w:tcW w:w="1464" w:type="dxa"/>
                  <w:tcBorders>
                    <w:top w:val="single" w:sz="4" w:space="0" w:color="auto"/>
                    <w:left w:val="single" w:sz="4" w:space="0" w:color="auto"/>
                    <w:bottom w:val="single" w:sz="4" w:space="0" w:color="auto"/>
                    <w:right w:val="single" w:sz="4" w:space="0" w:color="auto"/>
                  </w:tcBorders>
                  <w:hideMark/>
                </w:tcPr>
                <w:p w14:paraId="7F94F40D" w14:textId="041862C8"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06395B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EB7634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1E24794"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8.2.2</w:t>
                  </w:r>
                </w:p>
              </w:tc>
              <w:tc>
                <w:tcPr>
                  <w:tcW w:w="1464" w:type="dxa"/>
                  <w:tcBorders>
                    <w:top w:val="single" w:sz="4" w:space="0" w:color="auto"/>
                    <w:left w:val="single" w:sz="4" w:space="0" w:color="auto"/>
                    <w:bottom w:val="single" w:sz="4" w:space="0" w:color="auto"/>
                    <w:right w:val="single" w:sz="4" w:space="0" w:color="auto"/>
                  </w:tcBorders>
                  <w:hideMark/>
                </w:tcPr>
                <w:p w14:paraId="30E0BCE0" w14:textId="369252F2"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8BABB7C"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7A77B05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C6895D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8.2.3</w:t>
                  </w:r>
                </w:p>
              </w:tc>
              <w:tc>
                <w:tcPr>
                  <w:tcW w:w="1464" w:type="dxa"/>
                  <w:tcBorders>
                    <w:top w:val="single" w:sz="4" w:space="0" w:color="auto"/>
                    <w:left w:val="single" w:sz="4" w:space="0" w:color="auto"/>
                    <w:bottom w:val="single" w:sz="4" w:space="0" w:color="auto"/>
                    <w:right w:val="single" w:sz="4" w:space="0" w:color="auto"/>
                  </w:tcBorders>
                  <w:hideMark/>
                </w:tcPr>
                <w:p w14:paraId="2348A36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4B0B76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7C979F0" w14:textId="77777777" w:rsidTr="003F3D05">
              <w:tc>
                <w:tcPr>
                  <w:tcW w:w="1561" w:type="dxa"/>
                  <w:tcBorders>
                    <w:top w:val="single" w:sz="4" w:space="0" w:color="auto"/>
                    <w:left w:val="single" w:sz="4" w:space="0" w:color="auto"/>
                    <w:bottom w:val="single" w:sz="4" w:space="0" w:color="auto"/>
                    <w:right w:val="single" w:sz="4" w:space="0" w:color="auto"/>
                  </w:tcBorders>
                </w:tcPr>
                <w:p w14:paraId="5CB605D3"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E0A5D4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EA9164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DB30E8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757D0AB"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9</w:t>
                  </w:r>
                </w:p>
              </w:tc>
              <w:tc>
                <w:tcPr>
                  <w:tcW w:w="1464" w:type="dxa"/>
                  <w:tcBorders>
                    <w:top w:val="single" w:sz="4" w:space="0" w:color="auto"/>
                    <w:left w:val="single" w:sz="4" w:space="0" w:color="auto"/>
                    <w:bottom w:val="single" w:sz="4" w:space="0" w:color="auto"/>
                    <w:right w:val="single" w:sz="4" w:space="0" w:color="auto"/>
                  </w:tcBorders>
                  <w:hideMark/>
                </w:tcPr>
                <w:p w14:paraId="0EECF9DB" w14:textId="2684E1E9"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439EFD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F718010" w14:textId="77777777" w:rsidTr="003F3D05">
              <w:tc>
                <w:tcPr>
                  <w:tcW w:w="1561" w:type="dxa"/>
                  <w:tcBorders>
                    <w:top w:val="single" w:sz="4" w:space="0" w:color="auto"/>
                    <w:left w:val="single" w:sz="4" w:space="0" w:color="auto"/>
                    <w:bottom w:val="single" w:sz="4" w:space="0" w:color="auto"/>
                    <w:right w:val="single" w:sz="4" w:space="0" w:color="auto"/>
                  </w:tcBorders>
                </w:tcPr>
                <w:p w14:paraId="494141C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7868A3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F70A4D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441226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04AAE1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10</w:t>
                  </w:r>
                </w:p>
              </w:tc>
              <w:tc>
                <w:tcPr>
                  <w:tcW w:w="1464" w:type="dxa"/>
                  <w:tcBorders>
                    <w:top w:val="single" w:sz="4" w:space="0" w:color="auto"/>
                    <w:left w:val="single" w:sz="4" w:space="0" w:color="auto"/>
                    <w:bottom w:val="single" w:sz="4" w:space="0" w:color="auto"/>
                    <w:right w:val="single" w:sz="4" w:space="0" w:color="auto"/>
                  </w:tcBorders>
                  <w:hideMark/>
                </w:tcPr>
                <w:p w14:paraId="1C06999B" w14:textId="52DB72DF"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43F879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7625F1A" w14:textId="77777777" w:rsidTr="003F3D05">
              <w:tc>
                <w:tcPr>
                  <w:tcW w:w="1561" w:type="dxa"/>
                  <w:tcBorders>
                    <w:top w:val="single" w:sz="4" w:space="0" w:color="auto"/>
                    <w:left w:val="single" w:sz="4" w:space="0" w:color="auto"/>
                    <w:bottom w:val="single" w:sz="4" w:space="0" w:color="auto"/>
                    <w:right w:val="single" w:sz="4" w:space="0" w:color="auto"/>
                  </w:tcBorders>
                </w:tcPr>
                <w:p w14:paraId="61D21AB1"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456DE8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3A2CB6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41EA74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3E727C2" w14:textId="47D2BCF0"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Annesso</w:t>
                  </w:r>
                  <w:proofErr w:type="spellEnd"/>
                  <w:r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65ED29F9" w14:textId="7AA71A8D"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6700FE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330059E" w14:textId="77777777" w:rsidTr="003F3D05">
              <w:tc>
                <w:tcPr>
                  <w:tcW w:w="1561" w:type="dxa"/>
                  <w:tcBorders>
                    <w:top w:val="single" w:sz="4" w:space="0" w:color="auto"/>
                    <w:left w:val="single" w:sz="4" w:space="0" w:color="auto"/>
                    <w:bottom w:val="single" w:sz="4" w:space="0" w:color="auto"/>
                    <w:right w:val="single" w:sz="4" w:space="0" w:color="auto"/>
                  </w:tcBorders>
                </w:tcPr>
                <w:p w14:paraId="4702FAAC"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85769B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C7F1AB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80D509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45447E8" w14:textId="77B28B7B"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Annesso</w:t>
                  </w:r>
                  <w:proofErr w:type="spellEnd"/>
                  <w:r w:rsidR="00257A70" w:rsidRPr="005662F8">
                    <w:rPr>
                      <w:rFonts w:ascii="Times New Roman" w:eastAsia="Times New Roman" w:hAnsi="Times New Roman" w:cs="Times New Roman"/>
                      <w:sz w:val="18"/>
                      <w:lang w:eastAsia="de-DE"/>
                    </w:rPr>
                    <w:t xml:space="preserve"> 2</w:t>
                  </w:r>
                </w:p>
              </w:tc>
              <w:tc>
                <w:tcPr>
                  <w:tcW w:w="1464" w:type="dxa"/>
                  <w:tcBorders>
                    <w:top w:val="single" w:sz="4" w:space="0" w:color="auto"/>
                    <w:left w:val="single" w:sz="4" w:space="0" w:color="auto"/>
                    <w:bottom w:val="single" w:sz="4" w:space="0" w:color="auto"/>
                    <w:right w:val="single" w:sz="4" w:space="0" w:color="auto"/>
                  </w:tcBorders>
                  <w:hideMark/>
                </w:tcPr>
                <w:p w14:paraId="30574A07" w14:textId="179DDC0E"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1FBFB19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43CFC2D" w14:textId="77777777" w:rsidTr="003F3D05">
              <w:tc>
                <w:tcPr>
                  <w:tcW w:w="1561" w:type="dxa"/>
                  <w:tcBorders>
                    <w:top w:val="single" w:sz="4" w:space="0" w:color="auto"/>
                    <w:left w:val="single" w:sz="4" w:space="0" w:color="auto"/>
                    <w:bottom w:val="single" w:sz="4" w:space="0" w:color="auto"/>
                    <w:right w:val="single" w:sz="4" w:space="0" w:color="auto"/>
                  </w:tcBorders>
                </w:tcPr>
                <w:p w14:paraId="51D97D0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F9F77E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3C6948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0708C0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2A30ADD" w14:textId="1E0FCDFE"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Annesso</w:t>
                  </w:r>
                  <w:proofErr w:type="spellEnd"/>
                  <w:r w:rsidR="00257A70" w:rsidRPr="005662F8">
                    <w:rPr>
                      <w:rFonts w:ascii="Times New Roman" w:eastAsia="Times New Roman" w:hAnsi="Times New Roman" w:cs="Times New Roman"/>
                      <w:sz w:val="18"/>
                      <w:lang w:eastAsia="de-DE"/>
                    </w:rPr>
                    <w:t xml:space="preserve"> 3</w:t>
                  </w:r>
                </w:p>
              </w:tc>
              <w:tc>
                <w:tcPr>
                  <w:tcW w:w="1464" w:type="dxa"/>
                  <w:tcBorders>
                    <w:top w:val="single" w:sz="4" w:space="0" w:color="auto"/>
                    <w:left w:val="single" w:sz="4" w:space="0" w:color="auto"/>
                    <w:bottom w:val="single" w:sz="4" w:space="0" w:color="auto"/>
                    <w:right w:val="single" w:sz="4" w:space="0" w:color="auto"/>
                  </w:tcBorders>
                  <w:hideMark/>
                </w:tcPr>
                <w:p w14:paraId="63E482D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07B978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6CAA569" w14:textId="77777777" w:rsidTr="003F3D05">
              <w:tc>
                <w:tcPr>
                  <w:tcW w:w="1561" w:type="dxa"/>
                  <w:tcBorders>
                    <w:top w:val="single" w:sz="4" w:space="0" w:color="auto"/>
                    <w:left w:val="single" w:sz="4" w:space="0" w:color="auto"/>
                    <w:bottom w:val="single" w:sz="4" w:space="0" w:color="auto"/>
                    <w:right w:val="single" w:sz="4" w:space="0" w:color="auto"/>
                  </w:tcBorders>
                </w:tcPr>
                <w:p w14:paraId="68B7CF2A"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E935F1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6B2DCB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DF2986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7387ED2" w14:textId="5F5E58FF"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6D65F150" w14:textId="418912AB"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7AE77EA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AE07368" w14:textId="77777777" w:rsidTr="003F3D05">
              <w:tc>
                <w:tcPr>
                  <w:tcW w:w="1561" w:type="dxa"/>
                  <w:tcBorders>
                    <w:top w:val="single" w:sz="4" w:space="0" w:color="auto"/>
                    <w:left w:val="single" w:sz="4" w:space="0" w:color="auto"/>
                    <w:bottom w:val="single" w:sz="4" w:space="0" w:color="auto"/>
                    <w:right w:val="single" w:sz="4" w:space="0" w:color="auto"/>
                  </w:tcBorders>
                </w:tcPr>
                <w:p w14:paraId="7ECE3348"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7925F5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561900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8F89CE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FB81C19" w14:textId="429DF067"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2</w:t>
                  </w:r>
                </w:p>
              </w:tc>
              <w:tc>
                <w:tcPr>
                  <w:tcW w:w="1464" w:type="dxa"/>
                  <w:tcBorders>
                    <w:top w:val="single" w:sz="4" w:space="0" w:color="auto"/>
                    <w:left w:val="single" w:sz="4" w:space="0" w:color="auto"/>
                    <w:bottom w:val="single" w:sz="4" w:space="0" w:color="auto"/>
                    <w:right w:val="single" w:sz="4" w:space="0" w:color="auto"/>
                  </w:tcBorders>
                  <w:hideMark/>
                </w:tcPr>
                <w:p w14:paraId="451AB13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C0D656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7BA9AAC" w14:textId="77777777" w:rsidTr="003F3D05">
              <w:tc>
                <w:tcPr>
                  <w:tcW w:w="1561" w:type="dxa"/>
                  <w:tcBorders>
                    <w:top w:val="single" w:sz="4" w:space="0" w:color="auto"/>
                    <w:left w:val="single" w:sz="4" w:space="0" w:color="auto"/>
                    <w:bottom w:val="single" w:sz="4" w:space="0" w:color="auto"/>
                    <w:right w:val="single" w:sz="4" w:space="0" w:color="auto"/>
                  </w:tcBorders>
                </w:tcPr>
                <w:p w14:paraId="14A90EE3"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4ACC55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31AD71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7E9A31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CCC81FD" w14:textId="401C87CB"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3</w:t>
                  </w:r>
                </w:p>
              </w:tc>
              <w:tc>
                <w:tcPr>
                  <w:tcW w:w="1464" w:type="dxa"/>
                  <w:tcBorders>
                    <w:top w:val="single" w:sz="4" w:space="0" w:color="auto"/>
                    <w:left w:val="single" w:sz="4" w:space="0" w:color="auto"/>
                    <w:bottom w:val="single" w:sz="4" w:space="0" w:color="auto"/>
                    <w:right w:val="single" w:sz="4" w:space="0" w:color="auto"/>
                  </w:tcBorders>
                  <w:hideMark/>
                </w:tcPr>
                <w:p w14:paraId="7CA3A804" w14:textId="21925190"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D718AE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4343521" w14:textId="77777777" w:rsidTr="003F3D05">
              <w:tc>
                <w:tcPr>
                  <w:tcW w:w="1561" w:type="dxa"/>
                  <w:tcBorders>
                    <w:top w:val="single" w:sz="4" w:space="0" w:color="auto"/>
                    <w:left w:val="single" w:sz="4" w:space="0" w:color="auto"/>
                    <w:bottom w:val="single" w:sz="4" w:space="0" w:color="auto"/>
                    <w:right w:val="single" w:sz="4" w:space="0" w:color="auto"/>
                  </w:tcBorders>
                </w:tcPr>
                <w:p w14:paraId="5922A2E3"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0CFD04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F76309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8547928"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71E70602"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300.3</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46DE5E7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5BDA7F5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6AD71B3" w14:textId="77777777" w:rsidTr="003F3D05">
              <w:tc>
                <w:tcPr>
                  <w:tcW w:w="1561" w:type="dxa"/>
                  <w:tcBorders>
                    <w:top w:val="single" w:sz="4" w:space="0" w:color="auto"/>
                    <w:left w:val="single" w:sz="4" w:space="0" w:color="auto"/>
                    <w:bottom w:val="single" w:sz="4" w:space="0" w:color="auto"/>
                    <w:right w:val="single" w:sz="4" w:space="0" w:color="auto"/>
                  </w:tcBorders>
                </w:tcPr>
                <w:p w14:paraId="0BB8EF17" w14:textId="77777777" w:rsidR="00257A70" w:rsidRPr="005662F8" w:rsidRDefault="00257A70" w:rsidP="003F3D05">
                  <w:pPr>
                    <w:spacing w:line="240" w:lineRule="auto"/>
                    <w:rPr>
                      <w:rFonts w:ascii="Times New Roman" w:eastAsia="Times New Roman" w:hAnsi="Times New Roman" w:cs="Times New Roman"/>
                      <w:b/>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0B90CF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634124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DD0985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6EFC64D" w14:textId="77777777" w:rsidR="00257A70" w:rsidRPr="005662F8" w:rsidRDefault="00257A70" w:rsidP="003F3D05">
                  <w:pPr>
                    <w:spacing w:line="240" w:lineRule="auto"/>
                    <w:rPr>
                      <w:rFonts w:ascii="Times New Roman" w:eastAsia="Times New Roman" w:hAnsi="Times New Roman" w:cs="Times New Roman"/>
                      <w:bCs/>
                      <w:sz w:val="18"/>
                      <w:lang w:eastAsia="de-DE"/>
                    </w:rPr>
                  </w:pPr>
                  <w:r w:rsidRPr="005662F8">
                    <w:rPr>
                      <w:rFonts w:ascii="Times New Roman" w:eastAsia="Times New Roman" w:hAnsi="Times New Roman" w:cs="Times New Roman"/>
                      <w:bCs/>
                      <w:sz w:val="18"/>
                      <w:lang w:eastAsia="de-DE"/>
                    </w:rPr>
                    <w:t>1.1</w:t>
                  </w:r>
                </w:p>
              </w:tc>
              <w:tc>
                <w:tcPr>
                  <w:tcW w:w="1464" w:type="dxa"/>
                  <w:tcBorders>
                    <w:top w:val="single" w:sz="4" w:space="0" w:color="auto"/>
                    <w:left w:val="single" w:sz="4" w:space="0" w:color="auto"/>
                    <w:bottom w:val="single" w:sz="4" w:space="0" w:color="auto"/>
                    <w:right w:val="single" w:sz="4" w:space="0" w:color="auto"/>
                  </w:tcBorders>
                  <w:hideMark/>
                </w:tcPr>
                <w:p w14:paraId="679775ED"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r w:rsidRPr="005662F8">
                    <w:rPr>
                      <w:rFonts w:ascii="Times New Roman" w:eastAsia="Times New Roman" w:hAnsi="Times New Roman" w:cs="Times New Roman"/>
                      <w:bCs/>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893EBFA"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p>
              </w:tc>
            </w:tr>
            <w:tr w:rsidR="00257A70" w:rsidRPr="005662F8" w14:paraId="029B12E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671C049" w14:textId="054FBA7D" w:rsidR="00257A70" w:rsidRPr="005662F8" w:rsidRDefault="00257A70" w:rsidP="003F3D05">
                  <w:pPr>
                    <w:spacing w:line="240" w:lineRule="auto"/>
                    <w:rPr>
                      <w:rFonts w:ascii="Times New Roman" w:eastAsia="Times New Roman" w:hAnsi="Times New Roman" w:cs="Times New Roman"/>
                      <w:bCs/>
                      <w:sz w:val="18"/>
                      <w:lang w:eastAsia="de-DE"/>
                    </w:rPr>
                  </w:pPr>
                  <w:r w:rsidRPr="005662F8">
                    <w:rPr>
                      <w:rFonts w:ascii="Times New Roman" w:eastAsia="Times New Roman" w:hAnsi="Times New Roman" w:cs="Times New Roman"/>
                      <w:bCs/>
                      <w:sz w:val="18"/>
                      <w:lang w:eastAsia="de-DE"/>
                    </w:rPr>
                    <w:t>1.2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bCs/>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34EA9992" w14:textId="5EB1F139" w:rsidR="00257A70" w:rsidRPr="005662F8" w:rsidRDefault="00896369" w:rsidP="003F3D05">
                  <w:pPr>
                    <w:spacing w:line="240" w:lineRule="auto"/>
                    <w:jc w:val="both"/>
                    <w:rPr>
                      <w:rFonts w:ascii="Times New Roman" w:eastAsia="Times New Roman" w:hAnsi="Times New Roman" w:cs="Times New Roman"/>
                      <w:bCs/>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hideMark/>
                </w:tcPr>
                <w:p w14:paraId="271242D8" w14:textId="736F72A6" w:rsidR="00257A70" w:rsidRPr="005662F8" w:rsidRDefault="008719C0" w:rsidP="003F3D05">
                  <w:pPr>
                    <w:spacing w:line="240" w:lineRule="auto"/>
                    <w:jc w:val="both"/>
                    <w:rPr>
                      <w:rFonts w:ascii="Times New Roman" w:eastAsia="Times New Roman" w:hAnsi="Times New Roman" w:cs="Times New Roman"/>
                      <w:bCs/>
                      <w:sz w:val="18"/>
                      <w:lang w:eastAsia="de-DE"/>
                    </w:rPr>
                  </w:pPr>
                  <w:r>
                    <w:rPr>
                      <w:rFonts w:ascii="Times New Roman" w:eastAsia="Times New Roman" w:hAnsi="Times New Roman" w:cs="Times New Roman"/>
                      <w:bCs/>
                      <w:sz w:val="18"/>
                      <w:lang w:eastAsia="de-DE"/>
                    </w:rPr>
                    <w:t>1</w:t>
                  </w:r>
                  <w:r>
                    <w:rPr>
                      <w:rFonts w:ascii="Times New Roman" w:eastAsia="Times New Roman" w:hAnsi="Times New Roman" w:cs="Times New Roman"/>
                      <w:bCs/>
                      <w:sz w:val="18"/>
                      <w:vertAlign w:val="superscript"/>
                      <w:lang w:eastAsia="de-DE"/>
                    </w:rPr>
                    <w:t>a</w:t>
                  </w:r>
                  <w:r w:rsidR="00187111" w:rsidRPr="005662F8">
                    <w:rPr>
                      <w:rFonts w:ascii="Times New Roman" w:eastAsia="Times New Roman" w:hAnsi="Times New Roman" w:cs="Times New Roman"/>
                      <w:bCs/>
                      <w:sz w:val="18"/>
                      <w:lang w:eastAsia="de-DE"/>
                    </w:rPr>
                    <w:t xml:space="preserve"> </w:t>
                  </w:r>
                  <w:proofErr w:type="spellStart"/>
                  <w:r w:rsidR="00187111" w:rsidRPr="005662F8">
                    <w:rPr>
                      <w:rFonts w:ascii="Times New Roman" w:eastAsia="Times New Roman" w:hAnsi="Times New Roman" w:cs="Times New Roman"/>
                      <w:bCs/>
                      <w:sz w:val="18"/>
                      <w:lang w:eastAsia="de-DE"/>
                    </w:rPr>
                    <w:t>frase</w:t>
                  </w:r>
                  <w:proofErr w:type="spellEnd"/>
                </w:p>
              </w:tc>
            </w:tr>
            <w:tr w:rsidR="00257A70" w:rsidRPr="005662F8" w14:paraId="35D822E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2316890" w14:textId="2B1F62F5"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0C850FB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67B8C12F" w14:textId="4133B7C5" w:rsidR="00257A70" w:rsidRPr="005662F8" w:rsidRDefault="005A619B"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2</w:t>
                  </w:r>
                  <w:r>
                    <w:rPr>
                      <w:rFonts w:ascii="Times New Roman" w:eastAsia="Times New Roman" w:hAnsi="Times New Roman" w:cs="Times New Roman"/>
                      <w:bCs/>
                      <w:sz w:val="18"/>
                      <w:vertAlign w:val="superscript"/>
                      <w:lang w:eastAsia="de-DE"/>
                    </w:rPr>
                    <w:t xml:space="preserve"> a</w:t>
                  </w:r>
                  <w:r w:rsidR="00187111" w:rsidRPr="005662F8">
                    <w:rPr>
                      <w:rFonts w:ascii="Times New Roman" w:eastAsia="Times New Roman" w:hAnsi="Times New Roman" w:cs="Times New Roman"/>
                      <w:sz w:val="18"/>
                      <w:lang w:eastAsia="de-DE"/>
                    </w:rPr>
                    <w:t xml:space="preserve"> </w:t>
                  </w:r>
                  <w:proofErr w:type="spellStart"/>
                  <w:r w:rsidR="00187111" w:rsidRPr="005662F8">
                    <w:rPr>
                      <w:rFonts w:ascii="Times New Roman" w:eastAsia="Times New Roman" w:hAnsi="Times New Roman" w:cs="Times New Roman"/>
                      <w:sz w:val="18"/>
                      <w:lang w:eastAsia="de-DE"/>
                    </w:rPr>
                    <w:t>frase</w:t>
                  </w:r>
                  <w:proofErr w:type="spellEnd"/>
                </w:p>
              </w:tc>
            </w:tr>
            <w:tr w:rsidR="00257A70" w:rsidRPr="005662F8" w14:paraId="05252F1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FBF06C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1.3</w:t>
                  </w:r>
                </w:p>
              </w:tc>
              <w:tc>
                <w:tcPr>
                  <w:tcW w:w="1464" w:type="dxa"/>
                  <w:tcBorders>
                    <w:top w:val="single" w:sz="4" w:space="0" w:color="auto"/>
                    <w:left w:val="single" w:sz="4" w:space="0" w:color="auto"/>
                    <w:bottom w:val="single" w:sz="4" w:space="0" w:color="auto"/>
                    <w:right w:val="single" w:sz="4" w:space="0" w:color="auto"/>
                  </w:tcBorders>
                  <w:hideMark/>
                </w:tcPr>
                <w:p w14:paraId="1E73CF7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BEBEE6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C893F9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E8C9178"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1.4</w:t>
                  </w:r>
                </w:p>
              </w:tc>
              <w:tc>
                <w:tcPr>
                  <w:tcW w:w="1464" w:type="dxa"/>
                  <w:tcBorders>
                    <w:top w:val="single" w:sz="4" w:space="0" w:color="auto"/>
                    <w:left w:val="single" w:sz="4" w:space="0" w:color="auto"/>
                    <w:bottom w:val="single" w:sz="4" w:space="0" w:color="auto"/>
                    <w:right w:val="single" w:sz="4" w:space="0" w:color="auto"/>
                  </w:tcBorders>
                  <w:hideMark/>
                </w:tcPr>
                <w:p w14:paraId="71B59C0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F30C1D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4F1C430" w14:textId="77777777" w:rsidTr="003F3D05">
              <w:tc>
                <w:tcPr>
                  <w:tcW w:w="1561" w:type="dxa"/>
                  <w:tcBorders>
                    <w:top w:val="single" w:sz="4" w:space="0" w:color="auto"/>
                    <w:left w:val="single" w:sz="4" w:space="0" w:color="auto"/>
                    <w:bottom w:val="single" w:sz="4" w:space="0" w:color="auto"/>
                    <w:right w:val="single" w:sz="4" w:space="0" w:color="auto"/>
                  </w:tcBorders>
                </w:tcPr>
                <w:p w14:paraId="6858EEE0"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6D0E69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72BC35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09EC1B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A00284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w:t>
                  </w:r>
                </w:p>
              </w:tc>
              <w:tc>
                <w:tcPr>
                  <w:tcW w:w="1464" w:type="dxa"/>
                  <w:tcBorders>
                    <w:top w:val="single" w:sz="4" w:space="0" w:color="auto"/>
                    <w:left w:val="single" w:sz="4" w:space="0" w:color="auto"/>
                    <w:bottom w:val="single" w:sz="4" w:space="0" w:color="auto"/>
                    <w:right w:val="single" w:sz="4" w:space="0" w:color="auto"/>
                  </w:tcBorders>
                  <w:hideMark/>
                </w:tcPr>
                <w:p w14:paraId="3315E02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945AA2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E2FE7FD" w14:textId="77777777" w:rsidTr="003F3D05">
              <w:tc>
                <w:tcPr>
                  <w:tcW w:w="1561" w:type="dxa"/>
                  <w:tcBorders>
                    <w:top w:val="single" w:sz="4" w:space="0" w:color="auto"/>
                    <w:left w:val="single" w:sz="4" w:space="0" w:color="auto"/>
                    <w:bottom w:val="single" w:sz="4" w:space="0" w:color="auto"/>
                    <w:right w:val="single" w:sz="4" w:space="0" w:color="auto"/>
                  </w:tcBorders>
                </w:tcPr>
                <w:p w14:paraId="557B4261"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4AE717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34376C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B2F17E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EE3A3E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w:t>
                  </w:r>
                </w:p>
              </w:tc>
              <w:tc>
                <w:tcPr>
                  <w:tcW w:w="1464" w:type="dxa"/>
                  <w:tcBorders>
                    <w:top w:val="single" w:sz="4" w:space="0" w:color="auto"/>
                    <w:left w:val="single" w:sz="4" w:space="0" w:color="auto"/>
                    <w:bottom w:val="single" w:sz="4" w:space="0" w:color="auto"/>
                    <w:right w:val="single" w:sz="4" w:space="0" w:color="auto"/>
                  </w:tcBorders>
                  <w:hideMark/>
                </w:tcPr>
                <w:p w14:paraId="7E13002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9FA878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0B0EB94" w14:textId="77777777" w:rsidTr="003F3D05">
              <w:tc>
                <w:tcPr>
                  <w:tcW w:w="1561" w:type="dxa"/>
                  <w:tcBorders>
                    <w:top w:val="single" w:sz="4" w:space="0" w:color="auto"/>
                    <w:left w:val="single" w:sz="4" w:space="0" w:color="auto"/>
                    <w:bottom w:val="single" w:sz="4" w:space="0" w:color="auto"/>
                    <w:right w:val="single" w:sz="4" w:space="0" w:color="auto"/>
                  </w:tcBorders>
                </w:tcPr>
                <w:p w14:paraId="38B486B5"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00A0916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AF76A2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70E047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E4A910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w:t>
                  </w:r>
                </w:p>
              </w:tc>
              <w:tc>
                <w:tcPr>
                  <w:tcW w:w="1464" w:type="dxa"/>
                  <w:tcBorders>
                    <w:top w:val="single" w:sz="4" w:space="0" w:color="auto"/>
                    <w:left w:val="single" w:sz="4" w:space="0" w:color="auto"/>
                    <w:bottom w:val="single" w:sz="4" w:space="0" w:color="auto"/>
                    <w:right w:val="single" w:sz="4" w:space="0" w:color="auto"/>
                  </w:tcBorders>
                  <w:hideMark/>
                </w:tcPr>
                <w:p w14:paraId="1DAB80C2" w14:textId="7A9288E6"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7774E9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3EEF622" w14:textId="77777777" w:rsidTr="003F3D05">
              <w:tc>
                <w:tcPr>
                  <w:tcW w:w="1561" w:type="dxa"/>
                  <w:tcBorders>
                    <w:top w:val="single" w:sz="4" w:space="0" w:color="auto"/>
                    <w:left w:val="single" w:sz="4" w:space="0" w:color="auto"/>
                    <w:bottom w:val="single" w:sz="4" w:space="0" w:color="auto"/>
                    <w:right w:val="single" w:sz="4" w:space="0" w:color="auto"/>
                  </w:tcBorders>
                </w:tcPr>
                <w:p w14:paraId="0FCD2EE2"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D8C40A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89A565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D1D377E" w14:textId="77777777" w:rsidTr="003F3D05">
              <w:tc>
                <w:tcPr>
                  <w:tcW w:w="1561" w:type="dxa"/>
                  <w:shd w:val="clear" w:color="auto" w:fill="auto"/>
                </w:tcPr>
                <w:p w14:paraId="31656ED6"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5</w:t>
                  </w:r>
                </w:p>
              </w:tc>
              <w:tc>
                <w:tcPr>
                  <w:tcW w:w="1464" w:type="dxa"/>
                  <w:shd w:val="clear" w:color="auto" w:fill="auto"/>
                </w:tcPr>
                <w:p w14:paraId="1B59E495"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62A2DDA0" w14:textId="77777777" w:rsidR="00257A70" w:rsidRPr="005662F8" w:rsidRDefault="00257A70" w:rsidP="003F3D05">
                  <w:pPr>
                    <w:spacing w:line="240" w:lineRule="auto"/>
                    <w:rPr>
                      <w:rFonts w:ascii="Times New Roman" w:hAnsi="Times New Roman"/>
                      <w:sz w:val="18"/>
                      <w:lang w:eastAsia="de-CH"/>
                    </w:rPr>
                  </w:pPr>
                </w:p>
              </w:tc>
            </w:tr>
            <w:tr w:rsidR="00257A70" w:rsidRPr="005662F8" w14:paraId="088A25F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4E693A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5.1</w:t>
                  </w:r>
                </w:p>
              </w:tc>
              <w:tc>
                <w:tcPr>
                  <w:tcW w:w="1464" w:type="dxa"/>
                  <w:tcBorders>
                    <w:top w:val="single" w:sz="4" w:space="0" w:color="auto"/>
                    <w:left w:val="single" w:sz="4" w:space="0" w:color="auto"/>
                    <w:bottom w:val="single" w:sz="4" w:space="0" w:color="auto"/>
                    <w:right w:val="single" w:sz="4" w:space="0" w:color="auto"/>
                  </w:tcBorders>
                  <w:hideMark/>
                </w:tcPr>
                <w:p w14:paraId="1CBA131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97BAC3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91F283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6DFAE8E"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5.2</w:t>
                  </w:r>
                </w:p>
              </w:tc>
              <w:tc>
                <w:tcPr>
                  <w:tcW w:w="1464" w:type="dxa"/>
                  <w:tcBorders>
                    <w:top w:val="single" w:sz="4" w:space="0" w:color="auto"/>
                    <w:left w:val="single" w:sz="4" w:space="0" w:color="auto"/>
                    <w:bottom w:val="single" w:sz="4" w:space="0" w:color="auto"/>
                    <w:right w:val="single" w:sz="4" w:space="0" w:color="auto"/>
                  </w:tcBorders>
                  <w:hideMark/>
                </w:tcPr>
                <w:p w14:paraId="3E38430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F70E57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7F0F7E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B55E19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5.3.1</w:t>
                  </w:r>
                </w:p>
              </w:tc>
              <w:tc>
                <w:tcPr>
                  <w:tcW w:w="1464" w:type="dxa"/>
                  <w:tcBorders>
                    <w:top w:val="single" w:sz="4" w:space="0" w:color="auto"/>
                    <w:left w:val="single" w:sz="4" w:space="0" w:color="auto"/>
                    <w:bottom w:val="single" w:sz="4" w:space="0" w:color="auto"/>
                    <w:right w:val="single" w:sz="4" w:space="0" w:color="auto"/>
                  </w:tcBorders>
                  <w:hideMark/>
                </w:tcPr>
                <w:p w14:paraId="68BBB55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427DA5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9E50BE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262414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5.3.2</w:t>
                  </w:r>
                </w:p>
              </w:tc>
              <w:tc>
                <w:tcPr>
                  <w:tcW w:w="1464" w:type="dxa"/>
                  <w:tcBorders>
                    <w:top w:val="single" w:sz="4" w:space="0" w:color="auto"/>
                    <w:left w:val="single" w:sz="4" w:space="0" w:color="auto"/>
                    <w:bottom w:val="single" w:sz="4" w:space="0" w:color="auto"/>
                    <w:right w:val="single" w:sz="4" w:space="0" w:color="auto"/>
                  </w:tcBorders>
                  <w:hideMark/>
                </w:tcPr>
                <w:p w14:paraId="4E6E8EF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26F7B9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A0BAD6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30556D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5.3.3</w:t>
                  </w:r>
                </w:p>
              </w:tc>
              <w:tc>
                <w:tcPr>
                  <w:tcW w:w="1464" w:type="dxa"/>
                  <w:tcBorders>
                    <w:top w:val="single" w:sz="4" w:space="0" w:color="auto"/>
                    <w:left w:val="single" w:sz="4" w:space="0" w:color="auto"/>
                    <w:bottom w:val="single" w:sz="4" w:space="0" w:color="auto"/>
                    <w:right w:val="single" w:sz="4" w:space="0" w:color="auto"/>
                  </w:tcBorders>
                  <w:hideMark/>
                </w:tcPr>
                <w:p w14:paraId="6EE02A2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8BD87B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25ACD52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D07236C"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5.3.4</w:t>
                  </w:r>
                </w:p>
              </w:tc>
              <w:tc>
                <w:tcPr>
                  <w:tcW w:w="1464" w:type="dxa"/>
                  <w:tcBorders>
                    <w:top w:val="single" w:sz="4" w:space="0" w:color="auto"/>
                    <w:left w:val="single" w:sz="4" w:space="0" w:color="auto"/>
                    <w:bottom w:val="single" w:sz="4" w:space="0" w:color="auto"/>
                    <w:right w:val="single" w:sz="4" w:space="0" w:color="auto"/>
                  </w:tcBorders>
                  <w:hideMark/>
                </w:tcPr>
                <w:p w14:paraId="15E6E77D" w14:textId="629ADBDC"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64B669F"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6590DF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27A0884"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5.3.5</w:t>
                  </w:r>
                </w:p>
              </w:tc>
              <w:tc>
                <w:tcPr>
                  <w:tcW w:w="1464" w:type="dxa"/>
                  <w:tcBorders>
                    <w:top w:val="single" w:sz="4" w:space="0" w:color="auto"/>
                    <w:left w:val="single" w:sz="4" w:space="0" w:color="auto"/>
                    <w:bottom w:val="single" w:sz="4" w:space="0" w:color="auto"/>
                    <w:right w:val="single" w:sz="4" w:space="0" w:color="auto"/>
                  </w:tcBorders>
                  <w:hideMark/>
                </w:tcPr>
                <w:p w14:paraId="4EA59781" w14:textId="69F16DF2"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1B20AE7"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410B5A9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17AAD75"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5.4</w:t>
                  </w:r>
                </w:p>
              </w:tc>
              <w:tc>
                <w:tcPr>
                  <w:tcW w:w="1464" w:type="dxa"/>
                  <w:tcBorders>
                    <w:top w:val="single" w:sz="4" w:space="0" w:color="auto"/>
                    <w:left w:val="single" w:sz="4" w:space="0" w:color="auto"/>
                    <w:bottom w:val="single" w:sz="4" w:space="0" w:color="auto"/>
                    <w:right w:val="single" w:sz="4" w:space="0" w:color="auto"/>
                  </w:tcBorders>
                  <w:hideMark/>
                </w:tcPr>
                <w:p w14:paraId="5A5D0F5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F231C8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16C509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BA0098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w:t>
                  </w:r>
                </w:p>
              </w:tc>
              <w:tc>
                <w:tcPr>
                  <w:tcW w:w="1464" w:type="dxa"/>
                  <w:tcBorders>
                    <w:top w:val="single" w:sz="4" w:space="0" w:color="auto"/>
                    <w:left w:val="single" w:sz="4" w:space="0" w:color="auto"/>
                    <w:bottom w:val="single" w:sz="4" w:space="0" w:color="auto"/>
                    <w:right w:val="single" w:sz="4" w:space="0" w:color="auto"/>
                  </w:tcBorders>
                  <w:hideMark/>
                </w:tcPr>
                <w:p w14:paraId="75999D3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1310A7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C4484AC" w14:textId="77777777" w:rsidTr="003F3D05">
              <w:tc>
                <w:tcPr>
                  <w:tcW w:w="1561" w:type="dxa"/>
                  <w:shd w:val="clear" w:color="auto" w:fill="auto"/>
                </w:tcPr>
                <w:p w14:paraId="635BF835"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5.6.1</w:t>
                  </w:r>
                </w:p>
              </w:tc>
              <w:tc>
                <w:tcPr>
                  <w:tcW w:w="1464" w:type="dxa"/>
                  <w:shd w:val="clear" w:color="auto" w:fill="auto"/>
                </w:tcPr>
                <w:p w14:paraId="5A4DFD2B"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7CF63462" w14:textId="77777777" w:rsidR="00257A70" w:rsidRPr="005662F8" w:rsidRDefault="00257A70" w:rsidP="003F3D05">
                  <w:pPr>
                    <w:spacing w:line="240" w:lineRule="auto"/>
                    <w:rPr>
                      <w:rFonts w:ascii="Times New Roman" w:hAnsi="Times New Roman"/>
                      <w:sz w:val="18"/>
                      <w:lang w:eastAsia="de-CH"/>
                    </w:rPr>
                  </w:pPr>
                </w:p>
              </w:tc>
            </w:tr>
            <w:tr w:rsidR="00257A70" w:rsidRPr="005662F8" w14:paraId="34EB3B8B" w14:textId="77777777" w:rsidTr="003F3D05">
              <w:tc>
                <w:tcPr>
                  <w:tcW w:w="1561" w:type="dxa"/>
                  <w:shd w:val="clear" w:color="auto" w:fill="auto"/>
                </w:tcPr>
                <w:p w14:paraId="3BA271B5"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5.6.2</w:t>
                  </w:r>
                </w:p>
              </w:tc>
              <w:tc>
                <w:tcPr>
                  <w:tcW w:w="1464" w:type="dxa"/>
                  <w:shd w:val="clear" w:color="auto" w:fill="auto"/>
                </w:tcPr>
                <w:p w14:paraId="61F10192"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75D62F8D" w14:textId="77777777" w:rsidR="00257A70" w:rsidRPr="005662F8" w:rsidRDefault="00257A70" w:rsidP="003F3D05">
                  <w:pPr>
                    <w:spacing w:line="240" w:lineRule="auto"/>
                    <w:rPr>
                      <w:rFonts w:ascii="Times New Roman" w:hAnsi="Times New Roman"/>
                      <w:sz w:val="18"/>
                      <w:lang w:eastAsia="de-CH"/>
                    </w:rPr>
                  </w:pPr>
                </w:p>
              </w:tc>
            </w:tr>
            <w:tr w:rsidR="00257A70" w:rsidRPr="005662F8" w14:paraId="6EDA8325" w14:textId="77777777" w:rsidTr="003F3D05">
              <w:tc>
                <w:tcPr>
                  <w:tcW w:w="1561" w:type="dxa"/>
                  <w:shd w:val="clear" w:color="auto" w:fill="auto"/>
                </w:tcPr>
                <w:p w14:paraId="3F581F22"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5.6.3</w:t>
                  </w:r>
                </w:p>
              </w:tc>
              <w:tc>
                <w:tcPr>
                  <w:tcW w:w="1464" w:type="dxa"/>
                  <w:shd w:val="clear" w:color="auto" w:fill="auto"/>
                </w:tcPr>
                <w:p w14:paraId="32AF3AD0"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077000C7" w14:textId="77777777" w:rsidR="00257A70" w:rsidRPr="005662F8" w:rsidRDefault="00257A70" w:rsidP="003F3D05">
                  <w:pPr>
                    <w:spacing w:line="240" w:lineRule="auto"/>
                    <w:rPr>
                      <w:rFonts w:ascii="Times New Roman" w:hAnsi="Times New Roman"/>
                      <w:sz w:val="18"/>
                      <w:lang w:eastAsia="de-CH"/>
                    </w:rPr>
                  </w:pPr>
                </w:p>
              </w:tc>
            </w:tr>
            <w:tr w:rsidR="00257A70" w:rsidRPr="005662F8" w14:paraId="25F6BF82" w14:textId="77777777" w:rsidTr="003F3D05">
              <w:tc>
                <w:tcPr>
                  <w:tcW w:w="1561" w:type="dxa"/>
                  <w:shd w:val="clear" w:color="auto" w:fill="auto"/>
                </w:tcPr>
                <w:p w14:paraId="4FE60CC4" w14:textId="6E13D3BF"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5.6.4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47848B74"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42E6A939" w14:textId="09AF49BD" w:rsidR="00257A70" w:rsidRPr="005662F8" w:rsidRDefault="00187111" w:rsidP="003F3D05">
                  <w:pPr>
                    <w:spacing w:line="240" w:lineRule="auto"/>
                    <w:rPr>
                      <w:rFonts w:ascii="Times New Roman" w:hAnsi="Times New Roman"/>
                      <w:sz w:val="18"/>
                      <w:lang w:eastAsia="de-CH"/>
                    </w:rPr>
                  </w:pPr>
                  <w:proofErr w:type="spellStart"/>
                  <w:r w:rsidRPr="005662F8">
                    <w:rPr>
                      <w:rFonts w:ascii="Times New Roman" w:hAnsi="Times New Roman"/>
                      <w:sz w:val="18"/>
                      <w:lang w:eastAsia="de-CH"/>
                    </w:rPr>
                    <w:t>Escluso</w:t>
                  </w:r>
                  <w:proofErr w:type="spellEnd"/>
                  <w:r w:rsidRPr="005662F8">
                    <w:rPr>
                      <w:rFonts w:ascii="Times New Roman" w:hAnsi="Times New Roman"/>
                      <w:sz w:val="18"/>
                      <w:lang w:eastAsia="de-CH"/>
                    </w:rPr>
                    <w:t xml:space="preserve"> </w:t>
                  </w:r>
                  <w:proofErr w:type="spellStart"/>
                  <w:r w:rsidRPr="005662F8">
                    <w:rPr>
                      <w:rFonts w:ascii="Times New Roman" w:hAnsi="Times New Roman"/>
                      <w:sz w:val="18"/>
                      <w:lang w:eastAsia="de-CH"/>
                    </w:rPr>
                    <w:t>rappresentazione</w:t>
                  </w:r>
                  <w:proofErr w:type="spellEnd"/>
                  <w:r w:rsidRPr="005662F8">
                    <w:rPr>
                      <w:rFonts w:ascii="Times New Roman" w:hAnsi="Times New Roman"/>
                      <w:sz w:val="18"/>
                      <w:lang w:eastAsia="de-CH"/>
                    </w:rPr>
                    <w:t xml:space="preserve"> </w:t>
                  </w:r>
                  <w:proofErr w:type="spellStart"/>
                  <w:r w:rsidRPr="005662F8">
                    <w:rPr>
                      <w:rFonts w:ascii="Times New Roman" w:hAnsi="Times New Roman"/>
                      <w:sz w:val="18"/>
                      <w:lang w:eastAsia="de-CH"/>
                    </w:rPr>
                    <w:t>zona</w:t>
                  </w:r>
                  <w:proofErr w:type="spellEnd"/>
                  <w:r w:rsidRPr="005662F8">
                    <w:rPr>
                      <w:rFonts w:ascii="Times New Roman" w:hAnsi="Times New Roman"/>
                      <w:sz w:val="18"/>
                      <w:lang w:eastAsia="de-CH"/>
                    </w:rPr>
                    <w:t xml:space="preserve"> </w:t>
                  </w:r>
                  <w:proofErr w:type="spellStart"/>
                  <w:r w:rsidRPr="005662F8">
                    <w:rPr>
                      <w:rFonts w:ascii="Times New Roman" w:hAnsi="Times New Roman"/>
                      <w:sz w:val="18"/>
                      <w:lang w:eastAsia="de-CH"/>
                    </w:rPr>
                    <w:t>tranvie</w:t>
                  </w:r>
                  <w:proofErr w:type="spellEnd"/>
                </w:p>
              </w:tc>
            </w:tr>
            <w:tr w:rsidR="00257A70" w:rsidRPr="005662F8" w14:paraId="0935728E" w14:textId="77777777" w:rsidTr="003F3D05">
              <w:tc>
                <w:tcPr>
                  <w:tcW w:w="1561" w:type="dxa"/>
                  <w:shd w:val="clear" w:color="auto" w:fill="auto"/>
                </w:tcPr>
                <w:p w14:paraId="061DA2DD" w14:textId="24AC9B2C"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5.6.4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39FDBA73"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55E6902A" w14:textId="0CC9B3B7" w:rsidR="00257A70" w:rsidRPr="005662F8" w:rsidRDefault="00257D52" w:rsidP="003F3D05">
                  <w:pPr>
                    <w:spacing w:line="240" w:lineRule="auto"/>
                    <w:rPr>
                      <w:rFonts w:ascii="Times New Roman" w:hAnsi="Times New Roman"/>
                      <w:sz w:val="18"/>
                      <w:lang w:eastAsia="de-CH"/>
                    </w:rPr>
                  </w:pPr>
                  <w:proofErr w:type="spellStart"/>
                  <w:r w:rsidRPr="005662F8">
                    <w:rPr>
                      <w:rFonts w:ascii="Times New Roman" w:hAnsi="Times New Roman"/>
                      <w:sz w:val="18"/>
                      <w:lang w:eastAsia="de-CH"/>
                    </w:rPr>
                    <w:t>Rappresentazione</w:t>
                  </w:r>
                  <w:proofErr w:type="spellEnd"/>
                  <w:r w:rsidRPr="005662F8">
                    <w:rPr>
                      <w:rFonts w:ascii="Times New Roman" w:hAnsi="Times New Roman"/>
                      <w:sz w:val="18"/>
                      <w:lang w:eastAsia="de-CH"/>
                    </w:rPr>
                    <w:t xml:space="preserve"> </w:t>
                  </w:r>
                  <w:proofErr w:type="spellStart"/>
                  <w:r w:rsidRPr="005662F8">
                    <w:rPr>
                      <w:rFonts w:ascii="Times New Roman" w:hAnsi="Times New Roman"/>
                      <w:sz w:val="18"/>
                      <w:lang w:eastAsia="de-CH"/>
                    </w:rPr>
                    <w:t>zona</w:t>
                  </w:r>
                  <w:proofErr w:type="spellEnd"/>
                  <w:r w:rsidRPr="005662F8">
                    <w:rPr>
                      <w:rFonts w:ascii="Times New Roman" w:hAnsi="Times New Roman"/>
                      <w:sz w:val="18"/>
                      <w:lang w:eastAsia="de-CH"/>
                    </w:rPr>
                    <w:t xml:space="preserve"> </w:t>
                  </w:r>
                  <w:proofErr w:type="spellStart"/>
                  <w:r w:rsidRPr="005662F8">
                    <w:rPr>
                      <w:rFonts w:ascii="Times New Roman" w:hAnsi="Times New Roman"/>
                      <w:sz w:val="18"/>
                      <w:lang w:eastAsia="de-CH"/>
                    </w:rPr>
                    <w:t>tranvie</w:t>
                  </w:r>
                  <w:proofErr w:type="spellEnd"/>
                </w:p>
              </w:tc>
            </w:tr>
            <w:tr w:rsidR="00257A70" w:rsidRPr="005662F8" w14:paraId="4D595C90" w14:textId="77777777" w:rsidTr="003F3D05">
              <w:tc>
                <w:tcPr>
                  <w:tcW w:w="1561" w:type="dxa"/>
                  <w:tcBorders>
                    <w:top w:val="single" w:sz="4" w:space="0" w:color="auto"/>
                    <w:left w:val="single" w:sz="4" w:space="0" w:color="auto"/>
                    <w:bottom w:val="single" w:sz="4" w:space="0" w:color="auto"/>
                    <w:right w:val="single" w:sz="4" w:space="0" w:color="auto"/>
                  </w:tcBorders>
                </w:tcPr>
                <w:p w14:paraId="6278562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D8DE23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72C663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3D3DBE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840D65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6.1</w:t>
                  </w:r>
                </w:p>
              </w:tc>
              <w:tc>
                <w:tcPr>
                  <w:tcW w:w="1464" w:type="dxa"/>
                  <w:tcBorders>
                    <w:top w:val="single" w:sz="4" w:space="0" w:color="auto"/>
                    <w:left w:val="single" w:sz="4" w:space="0" w:color="auto"/>
                    <w:bottom w:val="single" w:sz="4" w:space="0" w:color="auto"/>
                    <w:right w:val="single" w:sz="4" w:space="0" w:color="auto"/>
                  </w:tcBorders>
                  <w:hideMark/>
                </w:tcPr>
                <w:p w14:paraId="6A6B426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FE0882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15AF6E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1A79B9D" w14:textId="310026F5"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6.2.1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16098B16" w14:textId="6DE356AC"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hideMark/>
                </w:tcPr>
                <w:p w14:paraId="0729958D" w14:textId="312A2832" w:rsidR="00257A70" w:rsidRPr="005662F8" w:rsidRDefault="005A619B"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bCs/>
                      <w:sz w:val="18"/>
                      <w:lang w:eastAsia="de-DE"/>
                    </w:rPr>
                    <w:t>1</w:t>
                  </w:r>
                  <w:r>
                    <w:rPr>
                      <w:rFonts w:ascii="Times New Roman" w:eastAsia="Times New Roman" w:hAnsi="Times New Roman" w:cs="Times New Roman"/>
                      <w:bCs/>
                      <w:sz w:val="18"/>
                      <w:vertAlign w:val="superscript"/>
                      <w:lang w:eastAsia="de-DE"/>
                    </w:rPr>
                    <w:t>a</w:t>
                  </w:r>
                  <w:r w:rsidR="00257D52" w:rsidRPr="005662F8">
                    <w:rPr>
                      <w:rFonts w:ascii="Times New Roman" w:eastAsia="Times New Roman" w:hAnsi="Times New Roman" w:cs="Times New Roman"/>
                      <w:sz w:val="18"/>
                      <w:lang w:eastAsia="de-DE"/>
                    </w:rPr>
                    <w:t xml:space="preserve"> e </w:t>
                  </w:r>
                  <w:r>
                    <w:rPr>
                      <w:rFonts w:ascii="Times New Roman" w:eastAsia="Times New Roman" w:hAnsi="Times New Roman" w:cs="Times New Roman"/>
                      <w:sz w:val="18"/>
                      <w:lang w:eastAsia="de-DE"/>
                    </w:rPr>
                    <w:t>2</w:t>
                  </w:r>
                  <w:r>
                    <w:rPr>
                      <w:rFonts w:ascii="Times New Roman" w:eastAsia="Times New Roman" w:hAnsi="Times New Roman" w:cs="Times New Roman"/>
                      <w:bCs/>
                      <w:sz w:val="18"/>
                      <w:vertAlign w:val="superscript"/>
                      <w:lang w:eastAsia="de-DE"/>
                    </w:rPr>
                    <w:t xml:space="preserve"> a</w:t>
                  </w:r>
                  <w:r w:rsidR="00257D52" w:rsidRPr="005662F8">
                    <w:rPr>
                      <w:rFonts w:ascii="Times New Roman" w:eastAsia="Times New Roman" w:hAnsi="Times New Roman" w:cs="Times New Roman"/>
                      <w:sz w:val="18"/>
                      <w:lang w:eastAsia="de-DE"/>
                    </w:rPr>
                    <w:t xml:space="preserve"> </w:t>
                  </w:r>
                  <w:proofErr w:type="spellStart"/>
                  <w:r w:rsidR="00257D52" w:rsidRPr="005662F8">
                    <w:rPr>
                      <w:rFonts w:ascii="Times New Roman" w:eastAsia="Times New Roman" w:hAnsi="Times New Roman" w:cs="Times New Roman"/>
                      <w:sz w:val="18"/>
                      <w:lang w:eastAsia="de-DE"/>
                    </w:rPr>
                    <w:t>frase</w:t>
                  </w:r>
                  <w:proofErr w:type="spellEnd"/>
                </w:p>
              </w:tc>
            </w:tr>
            <w:tr w:rsidR="00257A70" w:rsidRPr="005662F8" w14:paraId="30D8C11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9C01390" w14:textId="018C66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6.2.1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58BB70A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29DD7B87" w14:textId="41CADAA5" w:rsidR="00257A70" w:rsidRPr="005662F8" w:rsidRDefault="005A619B"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3</w:t>
                  </w:r>
                  <w:r>
                    <w:rPr>
                      <w:rFonts w:ascii="Times New Roman" w:eastAsia="Times New Roman" w:hAnsi="Times New Roman" w:cs="Times New Roman"/>
                      <w:bCs/>
                      <w:sz w:val="18"/>
                      <w:vertAlign w:val="superscript"/>
                      <w:lang w:eastAsia="de-DE"/>
                    </w:rPr>
                    <w:t xml:space="preserve"> a</w:t>
                  </w:r>
                  <w:r w:rsidR="00257D52" w:rsidRPr="005662F8">
                    <w:rPr>
                      <w:rFonts w:ascii="Times New Roman" w:eastAsia="Times New Roman" w:hAnsi="Times New Roman" w:cs="Times New Roman"/>
                      <w:sz w:val="18"/>
                      <w:lang w:eastAsia="de-DE"/>
                    </w:rPr>
                    <w:t xml:space="preserve"> </w:t>
                  </w:r>
                  <w:proofErr w:type="spellStart"/>
                  <w:r w:rsidR="00257D52" w:rsidRPr="005662F8">
                    <w:rPr>
                      <w:rFonts w:ascii="Times New Roman" w:eastAsia="Times New Roman" w:hAnsi="Times New Roman" w:cs="Times New Roman"/>
                      <w:sz w:val="18"/>
                      <w:lang w:eastAsia="de-DE"/>
                    </w:rPr>
                    <w:t>frase</w:t>
                  </w:r>
                  <w:proofErr w:type="spellEnd"/>
                </w:p>
              </w:tc>
            </w:tr>
            <w:tr w:rsidR="00257A70" w:rsidRPr="005662F8" w14:paraId="601D078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6752B9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6.2.2</w:t>
                  </w:r>
                </w:p>
              </w:tc>
              <w:tc>
                <w:tcPr>
                  <w:tcW w:w="1464" w:type="dxa"/>
                  <w:tcBorders>
                    <w:top w:val="single" w:sz="4" w:space="0" w:color="auto"/>
                    <w:left w:val="single" w:sz="4" w:space="0" w:color="auto"/>
                    <w:bottom w:val="single" w:sz="4" w:space="0" w:color="auto"/>
                    <w:right w:val="single" w:sz="4" w:space="0" w:color="auto"/>
                  </w:tcBorders>
                  <w:hideMark/>
                </w:tcPr>
                <w:p w14:paraId="5814E55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4B0078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DC96F0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4B799B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6.2.3</w:t>
                  </w:r>
                </w:p>
              </w:tc>
              <w:tc>
                <w:tcPr>
                  <w:tcW w:w="1464" w:type="dxa"/>
                  <w:tcBorders>
                    <w:top w:val="single" w:sz="4" w:space="0" w:color="auto"/>
                    <w:left w:val="single" w:sz="4" w:space="0" w:color="auto"/>
                    <w:bottom w:val="single" w:sz="4" w:space="0" w:color="auto"/>
                    <w:right w:val="single" w:sz="4" w:space="0" w:color="auto"/>
                  </w:tcBorders>
                  <w:hideMark/>
                </w:tcPr>
                <w:p w14:paraId="2290039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9E6FEC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7AE807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3B59C7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6.2.4</w:t>
                  </w:r>
                </w:p>
              </w:tc>
              <w:tc>
                <w:tcPr>
                  <w:tcW w:w="1464" w:type="dxa"/>
                  <w:tcBorders>
                    <w:top w:val="single" w:sz="4" w:space="0" w:color="auto"/>
                    <w:left w:val="single" w:sz="4" w:space="0" w:color="auto"/>
                    <w:bottom w:val="single" w:sz="4" w:space="0" w:color="auto"/>
                    <w:right w:val="single" w:sz="4" w:space="0" w:color="auto"/>
                  </w:tcBorders>
                  <w:hideMark/>
                </w:tcPr>
                <w:p w14:paraId="593F4B6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C3BA82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4D72D2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C8313C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6.2.5</w:t>
                  </w:r>
                </w:p>
              </w:tc>
              <w:tc>
                <w:tcPr>
                  <w:tcW w:w="1464" w:type="dxa"/>
                  <w:tcBorders>
                    <w:top w:val="single" w:sz="4" w:space="0" w:color="auto"/>
                    <w:left w:val="single" w:sz="4" w:space="0" w:color="auto"/>
                    <w:bottom w:val="single" w:sz="4" w:space="0" w:color="auto"/>
                    <w:right w:val="single" w:sz="4" w:space="0" w:color="auto"/>
                  </w:tcBorders>
                  <w:hideMark/>
                </w:tcPr>
                <w:p w14:paraId="1B9B464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EE43BC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CEFB7E0" w14:textId="77777777" w:rsidTr="003F3D05">
              <w:tc>
                <w:tcPr>
                  <w:tcW w:w="1561" w:type="dxa"/>
                  <w:tcBorders>
                    <w:top w:val="single" w:sz="4" w:space="0" w:color="auto"/>
                    <w:left w:val="single" w:sz="4" w:space="0" w:color="auto"/>
                    <w:bottom w:val="single" w:sz="4" w:space="0" w:color="auto"/>
                    <w:right w:val="single" w:sz="4" w:space="0" w:color="auto"/>
                  </w:tcBorders>
                </w:tcPr>
                <w:p w14:paraId="4DEBC014"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8349EB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5BA08C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377377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36DD055"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7.1</w:t>
                  </w:r>
                </w:p>
              </w:tc>
              <w:tc>
                <w:tcPr>
                  <w:tcW w:w="1464" w:type="dxa"/>
                  <w:tcBorders>
                    <w:top w:val="single" w:sz="4" w:space="0" w:color="auto"/>
                    <w:left w:val="single" w:sz="4" w:space="0" w:color="auto"/>
                    <w:bottom w:val="single" w:sz="4" w:space="0" w:color="auto"/>
                    <w:right w:val="single" w:sz="4" w:space="0" w:color="auto"/>
                  </w:tcBorders>
                  <w:hideMark/>
                </w:tcPr>
                <w:p w14:paraId="06DE436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7CD20F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8A38B3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F97BADA" w14:textId="74E85BB6"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7.2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7AE8293D" w14:textId="111341E0"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hideMark/>
                </w:tcPr>
                <w:p w14:paraId="378306AA" w14:textId="664C8FCE" w:rsidR="00257A70" w:rsidRPr="005662F8" w:rsidRDefault="005A619B"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 xml:space="preserve">1° </w:t>
                  </w:r>
                  <w:proofErr w:type="spellStart"/>
                  <w:r>
                    <w:rPr>
                      <w:rFonts w:ascii="Times New Roman" w:eastAsia="Times New Roman" w:hAnsi="Times New Roman" w:cs="Times New Roman"/>
                      <w:sz w:val="18"/>
                      <w:lang w:eastAsia="de-DE"/>
                    </w:rPr>
                    <w:t>c</w:t>
                  </w:r>
                  <w:r w:rsidR="00257D52" w:rsidRPr="005662F8">
                    <w:rPr>
                      <w:rFonts w:ascii="Times New Roman" w:eastAsia="Times New Roman" w:hAnsi="Times New Roman" w:cs="Times New Roman"/>
                      <w:sz w:val="18"/>
                      <w:lang w:eastAsia="de-DE"/>
                    </w:rPr>
                    <w:t>apoverso</w:t>
                  </w:r>
                  <w:proofErr w:type="spellEnd"/>
                  <w:r w:rsidR="00257D52" w:rsidRPr="005662F8">
                    <w:rPr>
                      <w:rFonts w:ascii="Times New Roman" w:eastAsia="Times New Roman" w:hAnsi="Times New Roman" w:cs="Times New Roman"/>
                      <w:sz w:val="18"/>
                      <w:lang w:eastAsia="de-DE"/>
                    </w:rPr>
                    <w:t xml:space="preserve"> </w:t>
                  </w:r>
                </w:p>
              </w:tc>
            </w:tr>
            <w:tr w:rsidR="00257A70" w:rsidRPr="005662F8" w14:paraId="4F043AB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51F8BB2" w14:textId="7A5F9523"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7.2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563F350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51E1659E" w14:textId="0F35713A" w:rsidR="00257A70" w:rsidRPr="005662F8" w:rsidRDefault="005A619B"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 xml:space="preserve">2° </w:t>
                  </w:r>
                  <w:proofErr w:type="spellStart"/>
                  <w:r>
                    <w:rPr>
                      <w:rFonts w:ascii="Times New Roman" w:eastAsia="Times New Roman" w:hAnsi="Times New Roman" w:cs="Times New Roman"/>
                      <w:sz w:val="18"/>
                      <w:lang w:eastAsia="de-DE"/>
                    </w:rPr>
                    <w:t>c</w:t>
                  </w:r>
                  <w:r w:rsidR="00257D52" w:rsidRPr="005662F8">
                    <w:rPr>
                      <w:rFonts w:ascii="Times New Roman" w:eastAsia="Times New Roman" w:hAnsi="Times New Roman" w:cs="Times New Roman"/>
                      <w:sz w:val="18"/>
                      <w:lang w:eastAsia="de-DE"/>
                    </w:rPr>
                    <w:t>apoverso</w:t>
                  </w:r>
                  <w:proofErr w:type="spellEnd"/>
                </w:p>
              </w:tc>
            </w:tr>
            <w:tr w:rsidR="00257A70" w:rsidRPr="005662F8" w14:paraId="0E48466C" w14:textId="77777777" w:rsidTr="003F3D05">
              <w:tc>
                <w:tcPr>
                  <w:tcW w:w="1561" w:type="dxa"/>
                  <w:tcBorders>
                    <w:top w:val="single" w:sz="4" w:space="0" w:color="auto"/>
                    <w:left w:val="single" w:sz="4" w:space="0" w:color="auto"/>
                    <w:bottom w:val="single" w:sz="4" w:space="0" w:color="auto"/>
                    <w:right w:val="single" w:sz="4" w:space="0" w:color="auto"/>
                  </w:tcBorders>
                </w:tcPr>
                <w:p w14:paraId="704D2990"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B40642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04F53A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420BFE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5C2452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8.1</w:t>
                  </w:r>
                </w:p>
              </w:tc>
              <w:tc>
                <w:tcPr>
                  <w:tcW w:w="1464" w:type="dxa"/>
                  <w:tcBorders>
                    <w:top w:val="single" w:sz="4" w:space="0" w:color="auto"/>
                    <w:left w:val="single" w:sz="4" w:space="0" w:color="auto"/>
                    <w:bottom w:val="single" w:sz="4" w:space="0" w:color="auto"/>
                    <w:right w:val="single" w:sz="4" w:space="0" w:color="auto"/>
                  </w:tcBorders>
                  <w:hideMark/>
                </w:tcPr>
                <w:p w14:paraId="08E47BB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06A969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35AF02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76FDE7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w:t>
                  </w:r>
                </w:p>
              </w:tc>
              <w:tc>
                <w:tcPr>
                  <w:tcW w:w="1464" w:type="dxa"/>
                  <w:tcBorders>
                    <w:top w:val="single" w:sz="4" w:space="0" w:color="auto"/>
                    <w:left w:val="single" w:sz="4" w:space="0" w:color="auto"/>
                    <w:bottom w:val="single" w:sz="4" w:space="0" w:color="auto"/>
                    <w:right w:val="single" w:sz="4" w:space="0" w:color="auto"/>
                  </w:tcBorders>
                  <w:hideMark/>
                </w:tcPr>
                <w:p w14:paraId="69B615E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973323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0C534CB" w14:textId="77777777" w:rsidTr="003F3D05">
              <w:tc>
                <w:tcPr>
                  <w:tcW w:w="1561" w:type="dxa"/>
                  <w:tcBorders>
                    <w:top w:val="single" w:sz="4" w:space="0" w:color="auto"/>
                    <w:left w:val="single" w:sz="4" w:space="0" w:color="auto"/>
                    <w:bottom w:val="single" w:sz="4" w:space="0" w:color="auto"/>
                    <w:right w:val="single" w:sz="4" w:space="0" w:color="auto"/>
                  </w:tcBorders>
                </w:tcPr>
                <w:p w14:paraId="72BCDA0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8.2.1</w:t>
                  </w:r>
                </w:p>
              </w:tc>
              <w:tc>
                <w:tcPr>
                  <w:tcW w:w="1464" w:type="dxa"/>
                  <w:tcBorders>
                    <w:top w:val="single" w:sz="4" w:space="0" w:color="auto"/>
                    <w:left w:val="single" w:sz="4" w:space="0" w:color="auto"/>
                    <w:bottom w:val="single" w:sz="4" w:space="0" w:color="auto"/>
                    <w:right w:val="single" w:sz="4" w:space="0" w:color="auto"/>
                  </w:tcBorders>
                </w:tcPr>
                <w:p w14:paraId="5204CC5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D1F9C8B" w14:textId="77777777" w:rsidR="00257A70" w:rsidRPr="005662F8" w:rsidRDefault="00257A70" w:rsidP="003F3D05">
                  <w:pPr>
                    <w:spacing w:line="240" w:lineRule="auto"/>
                    <w:rPr>
                      <w:rFonts w:ascii="Times New Roman" w:eastAsia="Times New Roman" w:hAnsi="Times New Roman" w:cs="Times New Roman"/>
                      <w:sz w:val="18"/>
                      <w:lang w:eastAsia="de-DE"/>
                    </w:rPr>
                  </w:pPr>
                </w:p>
              </w:tc>
            </w:tr>
            <w:tr w:rsidR="00257A70" w:rsidRPr="005662F8" w14:paraId="15C62D0B" w14:textId="77777777" w:rsidTr="003F3D05">
              <w:tc>
                <w:tcPr>
                  <w:tcW w:w="1561" w:type="dxa"/>
                  <w:tcBorders>
                    <w:top w:val="single" w:sz="4" w:space="0" w:color="auto"/>
                    <w:left w:val="single" w:sz="4" w:space="0" w:color="auto"/>
                    <w:bottom w:val="single" w:sz="4" w:space="0" w:color="auto"/>
                    <w:right w:val="single" w:sz="4" w:space="0" w:color="auto"/>
                  </w:tcBorders>
                </w:tcPr>
                <w:p w14:paraId="088747B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8.2.2</w:t>
                  </w:r>
                </w:p>
              </w:tc>
              <w:tc>
                <w:tcPr>
                  <w:tcW w:w="1464" w:type="dxa"/>
                  <w:tcBorders>
                    <w:top w:val="single" w:sz="4" w:space="0" w:color="auto"/>
                    <w:left w:val="single" w:sz="4" w:space="0" w:color="auto"/>
                    <w:bottom w:val="single" w:sz="4" w:space="0" w:color="auto"/>
                    <w:right w:val="single" w:sz="4" w:space="0" w:color="auto"/>
                  </w:tcBorders>
                </w:tcPr>
                <w:p w14:paraId="48D6BD2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12439B1" w14:textId="77777777" w:rsidR="00257A70" w:rsidRPr="005662F8" w:rsidRDefault="00257A70" w:rsidP="003F3D05">
                  <w:pPr>
                    <w:spacing w:line="240" w:lineRule="auto"/>
                    <w:rPr>
                      <w:rFonts w:ascii="Times New Roman" w:eastAsia="Times New Roman" w:hAnsi="Times New Roman" w:cs="Times New Roman"/>
                      <w:sz w:val="18"/>
                      <w:lang w:eastAsia="de-DE"/>
                    </w:rPr>
                  </w:pPr>
                </w:p>
              </w:tc>
            </w:tr>
            <w:tr w:rsidR="00257A70" w:rsidRPr="005662F8" w14:paraId="7917CBF1" w14:textId="77777777" w:rsidTr="003F3D05">
              <w:tc>
                <w:tcPr>
                  <w:tcW w:w="1561" w:type="dxa"/>
                  <w:tcBorders>
                    <w:top w:val="single" w:sz="4" w:space="0" w:color="auto"/>
                    <w:left w:val="single" w:sz="4" w:space="0" w:color="auto"/>
                    <w:bottom w:val="single" w:sz="4" w:space="0" w:color="auto"/>
                    <w:right w:val="single" w:sz="4" w:space="0" w:color="auto"/>
                  </w:tcBorders>
                </w:tcPr>
                <w:p w14:paraId="6EBACEA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8.2.3</w:t>
                  </w:r>
                </w:p>
              </w:tc>
              <w:tc>
                <w:tcPr>
                  <w:tcW w:w="1464" w:type="dxa"/>
                  <w:tcBorders>
                    <w:top w:val="single" w:sz="4" w:space="0" w:color="auto"/>
                    <w:left w:val="single" w:sz="4" w:space="0" w:color="auto"/>
                    <w:bottom w:val="single" w:sz="4" w:space="0" w:color="auto"/>
                    <w:right w:val="single" w:sz="4" w:space="0" w:color="auto"/>
                  </w:tcBorders>
                </w:tcPr>
                <w:p w14:paraId="0F966D0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8E089EB" w14:textId="77777777" w:rsidR="00257A70" w:rsidRPr="005662F8" w:rsidRDefault="00257A70" w:rsidP="003F3D05">
                  <w:pPr>
                    <w:spacing w:line="240" w:lineRule="auto"/>
                    <w:rPr>
                      <w:rFonts w:ascii="Times New Roman" w:eastAsia="Times New Roman" w:hAnsi="Times New Roman" w:cs="Times New Roman"/>
                      <w:sz w:val="18"/>
                      <w:lang w:eastAsia="de-DE"/>
                    </w:rPr>
                  </w:pPr>
                </w:p>
              </w:tc>
            </w:tr>
            <w:tr w:rsidR="00257A70" w:rsidRPr="005662F8" w14:paraId="67ED131F" w14:textId="77777777" w:rsidTr="003F3D05">
              <w:tc>
                <w:tcPr>
                  <w:tcW w:w="1561" w:type="dxa"/>
                  <w:tcBorders>
                    <w:top w:val="single" w:sz="4" w:space="0" w:color="auto"/>
                    <w:left w:val="single" w:sz="4" w:space="0" w:color="auto"/>
                    <w:bottom w:val="single" w:sz="4" w:space="0" w:color="auto"/>
                    <w:right w:val="single" w:sz="4" w:space="0" w:color="auto"/>
                  </w:tcBorders>
                </w:tcPr>
                <w:p w14:paraId="20F7D90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8.2.4</w:t>
                  </w:r>
                </w:p>
              </w:tc>
              <w:tc>
                <w:tcPr>
                  <w:tcW w:w="1464" w:type="dxa"/>
                  <w:tcBorders>
                    <w:top w:val="single" w:sz="4" w:space="0" w:color="auto"/>
                    <w:left w:val="single" w:sz="4" w:space="0" w:color="auto"/>
                    <w:bottom w:val="single" w:sz="4" w:space="0" w:color="auto"/>
                    <w:right w:val="single" w:sz="4" w:space="0" w:color="auto"/>
                  </w:tcBorders>
                </w:tcPr>
                <w:p w14:paraId="5F4CF05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5AC8EC0" w14:textId="77777777" w:rsidR="00257A70" w:rsidRPr="005662F8" w:rsidRDefault="00257A70" w:rsidP="003F3D05">
                  <w:pPr>
                    <w:spacing w:line="240" w:lineRule="auto"/>
                    <w:rPr>
                      <w:rFonts w:ascii="Times New Roman" w:eastAsia="Times New Roman" w:hAnsi="Times New Roman" w:cs="Times New Roman"/>
                      <w:sz w:val="18"/>
                      <w:lang w:eastAsia="de-DE"/>
                    </w:rPr>
                  </w:pPr>
                </w:p>
              </w:tc>
            </w:tr>
            <w:tr w:rsidR="00257A70" w:rsidRPr="00DC53F8" w14:paraId="26E9D23D" w14:textId="77777777" w:rsidTr="003F3D05">
              <w:tc>
                <w:tcPr>
                  <w:tcW w:w="1561" w:type="dxa"/>
                  <w:tcBorders>
                    <w:top w:val="single" w:sz="4" w:space="0" w:color="auto"/>
                    <w:left w:val="single" w:sz="4" w:space="0" w:color="auto"/>
                    <w:bottom w:val="single" w:sz="4" w:space="0" w:color="auto"/>
                    <w:right w:val="single" w:sz="4" w:space="0" w:color="auto"/>
                  </w:tcBorders>
                </w:tcPr>
                <w:p w14:paraId="0D036F05" w14:textId="7414EE84"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8.2.5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tcPr>
                <w:p w14:paraId="57C6D5BA"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2022248" w14:textId="620F3457" w:rsidR="00257A70" w:rsidRPr="005662F8" w:rsidRDefault="00054480" w:rsidP="003F3D05">
                  <w:pPr>
                    <w:spacing w:line="240" w:lineRule="auto"/>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Nel contesto di corse treno</w:t>
                  </w:r>
                </w:p>
              </w:tc>
            </w:tr>
            <w:tr w:rsidR="00257A70" w:rsidRPr="00DC53F8" w14:paraId="5173F1D2" w14:textId="77777777" w:rsidTr="003F3D05">
              <w:tc>
                <w:tcPr>
                  <w:tcW w:w="1561" w:type="dxa"/>
                  <w:tcBorders>
                    <w:top w:val="single" w:sz="4" w:space="0" w:color="auto"/>
                    <w:left w:val="single" w:sz="4" w:space="0" w:color="auto"/>
                    <w:bottom w:val="single" w:sz="4" w:space="0" w:color="auto"/>
                    <w:right w:val="single" w:sz="4" w:space="0" w:color="auto"/>
                  </w:tcBorders>
                </w:tcPr>
                <w:p w14:paraId="73333CD6" w14:textId="7C57C724"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8.2.5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tcPr>
                <w:p w14:paraId="0FB1C3F3" w14:textId="4E7FB29A" w:rsidR="00257A70" w:rsidRPr="005662F8" w:rsidRDefault="00896369"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1B6EB77" w14:textId="13F3A7F9" w:rsidR="00257A70" w:rsidRPr="005662F8" w:rsidRDefault="00054480" w:rsidP="003F3D05">
                  <w:pPr>
                    <w:spacing w:line="240" w:lineRule="auto"/>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 xml:space="preserve">Nel contesto di comunicazione del servizio lavori o di manovra </w:t>
                  </w:r>
                </w:p>
              </w:tc>
            </w:tr>
            <w:tr w:rsidR="00257A70" w:rsidRPr="005662F8" w14:paraId="0A1FDF5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810EAF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8.3</w:t>
                  </w:r>
                </w:p>
              </w:tc>
              <w:tc>
                <w:tcPr>
                  <w:tcW w:w="1464" w:type="dxa"/>
                  <w:tcBorders>
                    <w:top w:val="single" w:sz="4" w:space="0" w:color="auto"/>
                    <w:left w:val="single" w:sz="4" w:space="0" w:color="auto"/>
                    <w:bottom w:val="single" w:sz="4" w:space="0" w:color="auto"/>
                    <w:right w:val="single" w:sz="4" w:space="0" w:color="auto"/>
                  </w:tcBorders>
                  <w:hideMark/>
                </w:tcPr>
                <w:p w14:paraId="6C12F23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DE3758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BFB3B55" w14:textId="77777777" w:rsidTr="003F3D05">
              <w:tc>
                <w:tcPr>
                  <w:tcW w:w="1561" w:type="dxa"/>
                  <w:tcBorders>
                    <w:top w:val="single" w:sz="4" w:space="0" w:color="auto"/>
                    <w:left w:val="single" w:sz="4" w:space="0" w:color="auto"/>
                    <w:bottom w:val="single" w:sz="4" w:space="0" w:color="auto"/>
                    <w:right w:val="single" w:sz="4" w:space="0" w:color="auto"/>
                  </w:tcBorders>
                </w:tcPr>
                <w:p w14:paraId="03C88BD1"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FA877A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D038B1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0971A6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0200725" w14:textId="057FAFC3"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9.1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67BED30E" w14:textId="0E867714"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hideMark/>
                </w:tcPr>
                <w:p w14:paraId="1EB3BE45" w14:textId="09E9DAA8" w:rsidR="00257A70" w:rsidRPr="005662F8" w:rsidRDefault="005A619B"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bCs/>
                      <w:sz w:val="18"/>
                      <w:lang w:eastAsia="de-DE"/>
                    </w:rPr>
                    <w:t>1</w:t>
                  </w:r>
                  <w:r>
                    <w:rPr>
                      <w:rFonts w:ascii="Times New Roman" w:eastAsia="Times New Roman" w:hAnsi="Times New Roman" w:cs="Times New Roman"/>
                      <w:bCs/>
                      <w:sz w:val="18"/>
                      <w:vertAlign w:val="superscript"/>
                      <w:lang w:eastAsia="de-DE"/>
                    </w:rPr>
                    <w:t>a</w:t>
                  </w:r>
                  <w:r w:rsidR="00054480" w:rsidRPr="005662F8">
                    <w:rPr>
                      <w:rFonts w:ascii="Times New Roman" w:eastAsia="Times New Roman" w:hAnsi="Times New Roman" w:cs="Times New Roman"/>
                      <w:sz w:val="18"/>
                      <w:lang w:eastAsia="de-DE"/>
                    </w:rPr>
                    <w:t xml:space="preserve"> </w:t>
                  </w:r>
                  <w:proofErr w:type="spellStart"/>
                  <w:r w:rsidR="00054480" w:rsidRPr="005662F8">
                    <w:rPr>
                      <w:rFonts w:ascii="Times New Roman" w:eastAsia="Times New Roman" w:hAnsi="Times New Roman" w:cs="Times New Roman"/>
                      <w:sz w:val="18"/>
                      <w:lang w:eastAsia="de-DE"/>
                    </w:rPr>
                    <w:t>frase</w:t>
                  </w:r>
                  <w:proofErr w:type="spellEnd"/>
                </w:p>
              </w:tc>
            </w:tr>
            <w:tr w:rsidR="00257A70" w:rsidRPr="005662F8" w14:paraId="79AF7D8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FDDE518" w14:textId="399AD080"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9.1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2EAAC2B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67FD40E5" w14:textId="307F10E9" w:rsidR="00257A70" w:rsidRPr="005662F8" w:rsidRDefault="005A619B"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2</w:t>
                  </w:r>
                  <w:r>
                    <w:rPr>
                      <w:rFonts w:ascii="Times New Roman" w:eastAsia="Times New Roman" w:hAnsi="Times New Roman" w:cs="Times New Roman"/>
                      <w:bCs/>
                      <w:sz w:val="18"/>
                      <w:vertAlign w:val="superscript"/>
                      <w:lang w:eastAsia="de-DE"/>
                    </w:rPr>
                    <w:t xml:space="preserve"> a</w:t>
                  </w:r>
                  <w:r w:rsidR="00054480" w:rsidRPr="005662F8">
                    <w:rPr>
                      <w:rFonts w:ascii="Times New Roman" w:eastAsia="Times New Roman" w:hAnsi="Times New Roman" w:cs="Times New Roman"/>
                      <w:sz w:val="18"/>
                      <w:lang w:eastAsia="de-DE"/>
                    </w:rPr>
                    <w:t xml:space="preserve"> </w:t>
                  </w:r>
                  <w:proofErr w:type="spellStart"/>
                  <w:r w:rsidR="00054480" w:rsidRPr="005662F8">
                    <w:rPr>
                      <w:rFonts w:ascii="Times New Roman" w:eastAsia="Times New Roman" w:hAnsi="Times New Roman" w:cs="Times New Roman"/>
                      <w:sz w:val="18"/>
                      <w:lang w:eastAsia="de-DE"/>
                    </w:rPr>
                    <w:t>frase</w:t>
                  </w:r>
                  <w:proofErr w:type="spellEnd"/>
                </w:p>
              </w:tc>
            </w:tr>
            <w:tr w:rsidR="00896369" w:rsidRPr="005662F8" w14:paraId="05111E4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C6FE3A2"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9.2</w:t>
                  </w:r>
                </w:p>
              </w:tc>
              <w:tc>
                <w:tcPr>
                  <w:tcW w:w="1464" w:type="dxa"/>
                  <w:tcBorders>
                    <w:top w:val="single" w:sz="4" w:space="0" w:color="auto"/>
                    <w:left w:val="single" w:sz="4" w:space="0" w:color="auto"/>
                    <w:bottom w:val="single" w:sz="4" w:space="0" w:color="auto"/>
                    <w:right w:val="single" w:sz="4" w:space="0" w:color="auto"/>
                  </w:tcBorders>
                  <w:hideMark/>
                </w:tcPr>
                <w:p w14:paraId="4B7CA939" w14:textId="6ADF4C3C"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874D4B7"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222D2C8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CC2C980"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9.3</w:t>
                  </w:r>
                </w:p>
              </w:tc>
              <w:tc>
                <w:tcPr>
                  <w:tcW w:w="1464" w:type="dxa"/>
                  <w:tcBorders>
                    <w:top w:val="single" w:sz="4" w:space="0" w:color="auto"/>
                    <w:left w:val="single" w:sz="4" w:space="0" w:color="auto"/>
                    <w:bottom w:val="single" w:sz="4" w:space="0" w:color="auto"/>
                    <w:right w:val="single" w:sz="4" w:space="0" w:color="auto"/>
                  </w:tcBorders>
                  <w:hideMark/>
                </w:tcPr>
                <w:p w14:paraId="57B9398C" w14:textId="137C8F4A"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77E1880C"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4C2823D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A12B7D3"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9.4</w:t>
                  </w:r>
                </w:p>
              </w:tc>
              <w:tc>
                <w:tcPr>
                  <w:tcW w:w="1464" w:type="dxa"/>
                  <w:tcBorders>
                    <w:top w:val="single" w:sz="4" w:space="0" w:color="auto"/>
                    <w:left w:val="single" w:sz="4" w:space="0" w:color="auto"/>
                    <w:bottom w:val="single" w:sz="4" w:space="0" w:color="auto"/>
                    <w:right w:val="single" w:sz="4" w:space="0" w:color="auto"/>
                  </w:tcBorders>
                  <w:hideMark/>
                </w:tcPr>
                <w:p w14:paraId="7B22DFA2" w14:textId="2C91CD3F"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3EA3CB8"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1EAF1DFE" w14:textId="77777777" w:rsidTr="003F3D05">
              <w:tc>
                <w:tcPr>
                  <w:tcW w:w="1561" w:type="dxa"/>
                  <w:tcBorders>
                    <w:top w:val="single" w:sz="4" w:space="0" w:color="auto"/>
                    <w:left w:val="single" w:sz="4" w:space="0" w:color="auto"/>
                    <w:bottom w:val="single" w:sz="4" w:space="0" w:color="auto"/>
                    <w:right w:val="single" w:sz="4" w:space="0" w:color="auto"/>
                  </w:tcBorders>
                </w:tcPr>
                <w:p w14:paraId="3AF44733"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85C43A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69CF6A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41F86B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F1E4B0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10</w:t>
                  </w:r>
                </w:p>
              </w:tc>
              <w:tc>
                <w:tcPr>
                  <w:tcW w:w="1464" w:type="dxa"/>
                  <w:tcBorders>
                    <w:top w:val="single" w:sz="4" w:space="0" w:color="auto"/>
                    <w:left w:val="single" w:sz="4" w:space="0" w:color="auto"/>
                    <w:bottom w:val="single" w:sz="4" w:space="0" w:color="auto"/>
                    <w:right w:val="single" w:sz="4" w:space="0" w:color="auto"/>
                  </w:tcBorders>
                  <w:hideMark/>
                </w:tcPr>
                <w:p w14:paraId="08311666" w14:textId="707BA8AD"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E350C2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2B33013" w14:textId="77777777" w:rsidTr="003F3D05">
              <w:tc>
                <w:tcPr>
                  <w:tcW w:w="1561" w:type="dxa"/>
                  <w:tcBorders>
                    <w:top w:val="single" w:sz="4" w:space="0" w:color="auto"/>
                    <w:left w:val="single" w:sz="4" w:space="0" w:color="auto"/>
                    <w:bottom w:val="single" w:sz="4" w:space="0" w:color="auto"/>
                    <w:right w:val="single" w:sz="4" w:space="0" w:color="auto"/>
                  </w:tcBorders>
                </w:tcPr>
                <w:p w14:paraId="387EDDF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615FFE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507437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C9EAB6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F482390" w14:textId="5302D6EE"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Annesso</w:t>
                  </w:r>
                  <w:proofErr w:type="spellEnd"/>
                  <w:r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3D89434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5E6A6E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CA65A0E" w14:textId="77777777" w:rsidTr="003F3D05">
              <w:tc>
                <w:tcPr>
                  <w:tcW w:w="1561" w:type="dxa"/>
                  <w:tcBorders>
                    <w:top w:val="single" w:sz="4" w:space="0" w:color="auto"/>
                    <w:left w:val="single" w:sz="4" w:space="0" w:color="auto"/>
                    <w:bottom w:val="single" w:sz="4" w:space="0" w:color="auto"/>
                    <w:right w:val="single" w:sz="4" w:space="0" w:color="auto"/>
                  </w:tcBorders>
                </w:tcPr>
                <w:p w14:paraId="3E22C8C4"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77CD71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B53E5D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ACD1DC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4D98DD8" w14:textId="2EFC3976"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Annesso</w:t>
                  </w:r>
                  <w:proofErr w:type="spellEnd"/>
                  <w:r w:rsidR="00257A70" w:rsidRPr="005662F8">
                    <w:rPr>
                      <w:rFonts w:ascii="Times New Roman" w:eastAsia="Times New Roman" w:hAnsi="Times New Roman" w:cs="Times New Roman"/>
                      <w:sz w:val="18"/>
                      <w:lang w:eastAsia="de-DE"/>
                    </w:rPr>
                    <w:t xml:space="preserve"> 2</w:t>
                  </w:r>
                </w:p>
              </w:tc>
              <w:tc>
                <w:tcPr>
                  <w:tcW w:w="1464" w:type="dxa"/>
                  <w:tcBorders>
                    <w:top w:val="single" w:sz="4" w:space="0" w:color="auto"/>
                    <w:left w:val="single" w:sz="4" w:space="0" w:color="auto"/>
                    <w:bottom w:val="single" w:sz="4" w:space="0" w:color="auto"/>
                    <w:right w:val="single" w:sz="4" w:space="0" w:color="auto"/>
                  </w:tcBorders>
                  <w:hideMark/>
                </w:tcPr>
                <w:p w14:paraId="0923919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4959DA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49A356C" w14:textId="77777777" w:rsidTr="003F3D05">
              <w:tc>
                <w:tcPr>
                  <w:tcW w:w="1561" w:type="dxa"/>
                  <w:tcBorders>
                    <w:top w:val="single" w:sz="4" w:space="0" w:color="auto"/>
                    <w:left w:val="single" w:sz="4" w:space="0" w:color="auto"/>
                    <w:bottom w:val="single" w:sz="4" w:space="0" w:color="auto"/>
                    <w:right w:val="single" w:sz="4" w:space="0" w:color="auto"/>
                  </w:tcBorders>
                </w:tcPr>
                <w:p w14:paraId="59FC3189"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B05314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14163B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B2A5B09"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3B004BF2"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300.4</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156E695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47CC140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0DA0131" w14:textId="77777777" w:rsidTr="003F3D05">
              <w:tc>
                <w:tcPr>
                  <w:tcW w:w="1561" w:type="dxa"/>
                  <w:tcBorders>
                    <w:top w:val="single" w:sz="4" w:space="0" w:color="auto"/>
                    <w:left w:val="single" w:sz="4" w:space="0" w:color="auto"/>
                    <w:bottom w:val="single" w:sz="4" w:space="0" w:color="auto"/>
                    <w:right w:val="single" w:sz="4" w:space="0" w:color="auto"/>
                  </w:tcBorders>
                </w:tcPr>
                <w:p w14:paraId="22F37570"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0ED054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FEF77F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397EA0C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66C9310"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w:t>
                  </w:r>
                </w:p>
              </w:tc>
              <w:tc>
                <w:tcPr>
                  <w:tcW w:w="1464" w:type="dxa"/>
                  <w:tcBorders>
                    <w:top w:val="single" w:sz="4" w:space="0" w:color="auto"/>
                    <w:left w:val="single" w:sz="4" w:space="0" w:color="auto"/>
                    <w:bottom w:val="single" w:sz="4" w:space="0" w:color="auto"/>
                    <w:right w:val="single" w:sz="4" w:space="0" w:color="auto"/>
                  </w:tcBorders>
                  <w:hideMark/>
                </w:tcPr>
                <w:p w14:paraId="7E52939E" w14:textId="1D3524E8"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0F60730"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33795753"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9EA615C"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w:t>
                  </w:r>
                </w:p>
              </w:tc>
              <w:tc>
                <w:tcPr>
                  <w:tcW w:w="1464" w:type="dxa"/>
                  <w:tcBorders>
                    <w:top w:val="single" w:sz="4" w:space="0" w:color="auto"/>
                    <w:left w:val="single" w:sz="4" w:space="0" w:color="auto"/>
                    <w:bottom w:val="single" w:sz="4" w:space="0" w:color="auto"/>
                    <w:right w:val="single" w:sz="4" w:space="0" w:color="auto"/>
                  </w:tcBorders>
                  <w:hideMark/>
                </w:tcPr>
                <w:p w14:paraId="3FA5DE50" w14:textId="1AD5A53C"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94E7F5F"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0FEFDAC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117CFA3"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1.3</w:t>
                  </w:r>
                </w:p>
              </w:tc>
              <w:tc>
                <w:tcPr>
                  <w:tcW w:w="1464" w:type="dxa"/>
                  <w:tcBorders>
                    <w:top w:val="single" w:sz="4" w:space="0" w:color="auto"/>
                    <w:left w:val="single" w:sz="4" w:space="0" w:color="auto"/>
                    <w:bottom w:val="single" w:sz="4" w:space="0" w:color="auto"/>
                    <w:right w:val="single" w:sz="4" w:space="0" w:color="auto"/>
                  </w:tcBorders>
                  <w:hideMark/>
                </w:tcPr>
                <w:p w14:paraId="19857ACE" w14:textId="1130B72E"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0C4FB77"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7D1FB50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FA8AFE6"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1.4</w:t>
                  </w:r>
                </w:p>
              </w:tc>
              <w:tc>
                <w:tcPr>
                  <w:tcW w:w="1464" w:type="dxa"/>
                  <w:tcBorders>
                    <w:top w:val="single" w:sz="4" w:space="0" w:color="auto"/>
                    <w:left w:val="single" w:sz="4" w:space="0" w:color="auto"/>
                    <w:bottom w:val="single" w:sz="4" w:space="0" w:color="auto"/>
                    <w:right w:val="single" w:sz="4" w:space="0" w:color="auto"/>
                  </w:tcBorders>
                  <w:hideMark/>
                </w:tcPr>
                <w:p w14:paraId="0570FFD2" w14:textId="14F02506"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B12D91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403BCB7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470ADAD" w14:textId="5BC90B54"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 xml:space="preserve">1.5 (in </w:t>
                  </w:r>
                  <w:proofErr w:type="spellStart"/>
                  <w:r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31C3A17C" w14:textId="4AC47F8A"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hideMark/>
                </w:tcPr>
                <w:p w14:paraId="3916F182" w14:textId="08FC8993" w:rsidR="00896369" w:rsidRPr="005662F8" w:rsidRDefault="005A619B" w:rsidP="00896369">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1</w:t>
                  </w:r>
                  <w:r>
                    <w:rPr>
                      <w:rFonts w:ascii="Times New Roman" w:eastAsia="Times New Roman" w:hAnsi="Times New Roman" w:cs="Times New Roman"/>
                      <w:sz w:val="18"/>
                      <w:vertAlign w:val="superscript"/>
                      <w:lang w:eastAsia="de-DE"/>
                    </w:rPr>
                    <w:t>a</w:t>
                  </w:r>
                  <w:r>
                    <w:rPr>
                      <w:rFonts w:ascii="Times New Roman" w:eastAsia="Times New Roman" w:hAnsi="Times New Roman" w:cs="Times New Roman"/>
                      <w:sz w:val="18"/>
                      <w:lang w:eastAsia="de-DE"/>
                    </w:rPr>
                    <w:t xml:space="preserve"> e 2</w:t>
                  </w:r>
                  <w:r>
                    <w:rPr>
                      <w:rFonts w:ascii="Times New Roman" w:eastAsia="Times New Roman" w:hAnsi="Times New Roman" w:cs="Times New Roman"/>
                      <w:sz w:val="18"/>
                      <w:vertAlign w:val="superscript"/>
                      <w:lang w:eastAsia="de-DE"/>
                    </w:rPr>
                    <w:t xml:space="preserve"> a</w:t>
                  </w:r>
                  <w:r w:rsidR="00896369" w:rsidRPr="005662F8">
                    <w:rPr>
                      <w:rFonts w:ascii="Times New Roman" w:eastAsia="Times New Roman" w:hAnsi="Times New Roman" w:cs="Times New Roman"/>
                      <w:sz w:val="18"/>
                      <w:lang w:eastAsia="de-DE"/>
                    </w:rPr>
                    <w:t xml:space="preserve"> </w:t>
                  </w:r>
                  <w:proofErr w:type="spellStart"/>
                  <w:r w:rsidR="00896369" w:rsidRPr="005662F8">
                    <w:rPr>
                      <w:rFonts w:ascii="Times New Roman" w:eastAsia="Times New Roman" w:hAnsi="Times New Roman" w:cs="Times New Roman"/>
                      <w:sz w:val="18"/>
                      <w:lang w:eastAsia="de-DE"/>
                    </w:rPr>
                    <w:t>frase</w:t>
                  </w:r>
                  <w:proofErr w:type="spellEnd"/>
                </w:p>
              </w:tc>
            </w:tr>
            <w:tr w:rsidR="00257A70" w:rsidRPr="005662F8" w14:paraId="3A0EA42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0F85EE7" w14:textId="779482B4"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1.5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635DAE3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1BF250B3" w14:textId="77A3A0C9" w:rsidR="00257A70" w:rsidRPr="005662F8" w:rsidRDefault="005A619B"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3</w:t>
                  </w:r>
                  <w:r>
                    <w:rPr>
                      <w:rFonts w:ascii="Times New Roman" w:eastAsia="Times New Roman" w:hAnsi="Times New Roman" w:cs="Times New Roman"/>
                      <w:sz w:val="18"/>
                      <w:vertAlign w:val="superscript"/>
                      <w:lang w:eastAsia="de-DE"/>
                    </w:rPr>
                    <w:t xml:space="preserve"> a</w:t>
                  </w:r>
                  <w:r>
                    <w:rPr>
                      <w:rFonts w:ascii="Times New Roman" w:eastAsia="Times New Roman" w:hAnsi="Times New Roman" w:cs="Times New Roman"/>
                      <w:sz w:val="18"/>
                      <w:lang w:eastAsia="de-DE"/>
                    </w:rPr>
                    <w:t xml:space="preserve"> e 4</w:t>
                  </w:r>
                  <w:r>
                    <w:rPr>
                      <w:rFonts w:ascii="Times New Roman" w:eastAsia="Times New Roman" w:hAnsi="Times New Roman" w:cs="Times New Roman"/>
                      <w:sz w:val="18"/>
                      <w:vertAlign w:val="superscript"/>
                      <w:lang w:eastAsia="de-DE"/>
                    </w:rPr>
                    <w:t xml:space="preserve"> a</w:t>
                  </w:r>
                  <w:r w:rsidR="00054480" w:rsidRPr="005662F8">
                    <w:rPr>
                      <w:rFonts w:ascii="Times New Roman" w:eastAsia="Times New Roman" w:hAnsi="Times New Roman" w:cs="Times New Roman"/>
                      <w:sz w:val="18"/>
                      <w:lang w:eastAsia="de-DE"/>
                    </w:rPr>
                    <w:t xml:space="preserve"> </w:t>
                  </w:r>
                  <w:proofErr w:type="spellStart"/>
                  <w:r w:rsidR="00054480" w:rsidRPr="005662F8">
                    <w:rPr>
                      <w:rFonts w:ascii="Times New Roman" w:eastAsia="Times New Roman" w:hAnsi="Times New Roman" w:cs="Times New Roman"/>
                      <w:sz w:val="18"/>
                      <w:lang w:eastAsia="de-DE"/>
                    </w:rPr>
                    <w:t>frase</w:t>
                  </w:r>
                  <w:proofErr w:type="spellEnd"/>
                </w:p>
              </w:tc>
            </w:tr>
            <w:tr w:rsidR="00896369" w:rsidRPr="005662F8" w14:paraId="43C4322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EBBCCFF"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1.6</w:t>
                  </w:r>
                </w:p>
              </w:tc>
              <w:tc>
                <w:tcPr>
                  <w:tcW w:w="1464" w:type="dxa"/>
                  <w:tcBorders>
                    <w:top w:val="single" w:sz="4" w:space="0" w:color="auto"/>
                    <w:left w:val="single" w:sz="4" w:space="0" w:color="auto"/>
                    <w:bottom w:val="single" w:sz="4" w:space="0" w:color="auto"/>
                    <w:right w:val="single" w:sz="4" w:space="0" w:color="auto"/>
                  </w:tcBorders>
                  <w:hideMark/>
                </w:tcPr>
                <w:p w14:paraId="65B43D42" w14:textId="6C196CA3"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E9EF906"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0418A2C3"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8C59767"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1.7</w:t>
                  </w:r>
                </w:p>
              </w:tc>
              <w:tc>
                <w:tcPr>
                  <w:tcW w:w="1464" w:type="dxa"/>
                  <w:tcBorders>
                    <w:top w:val="single" w:sz="4" w:space="0" w:color="auto"/>
                    <w:left w:val="single" w:sz="4" w:space="0" w:color="auto"/>
                    <w:bottom w:val="single" w:sz="4" w:space="0" w:color="auto"/>
                    <w:right w:val="single" w:sz="4" w:space="0" w:color="auto"/>
                  </w:tcBorders>
                  <w:hideMark/>
                </w:tcPr>
                <w:p w14:paraId="2F4E26F5" w14:textId="26699DCE"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643944FE"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051F386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028C830"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1.8</w:t>
                  </w:r>
                </w:p>
              </w:tc>
              <w:tc>
                <w:tcPr>
                  <w:tcW w:w="1464" w:type="dxa"/>
                  <w:tcBorders>
                    <w:top w:val="single" w:sz="4" w:space="0" w:color="auto"/>
                    <w:left w:val="single" w:sz="4" w:space="0" w:color="auto"/>
                    <w:bottom w:val="single" w:sz="4" w:space="0" w:color="auto"/>
                    <w:right w:val="single" w:sz="4" w:space="0" w:color="auto"/>
                  </w:tcBorders>
                  <w:hideMark/>
                </w:tcPr>
                <w:p w14:paraId="7794BFDD" w14:textId="3CD7B397"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09166BE"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35C502D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9C395CC"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1.9</w:t>
                  </w:r>
                </w:p>
              </w:tc>
              <w:tc>
                <w:tcPr>
                  <w:tcW w:w="1464" w:type="dxa"/>
                  <w:tcBorders>
                    <w:top w:val="single" w:sz="4" w:space="0" w:color="auto"/>
                    <w:left w:val="single" w:sz="4" w:space="0" w:color="auto"/>
                    <w:bottom w:val="single" w:sz="4" w:space="0" w:color="auto"/>
                    <w:right w:val="single" w:sz="4" w:space="0" w:color="auto"/>
                  </w:tcBorders>
                  <w:hideMark/>
                </w:tcPr>
                <w:p w14:paraId="7F56666F" w14:textId="3A1173D5"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0A49A6D"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2C616C9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20BCC1F"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1.10</w:t>
                  </w:r>
                </w:p>
              </w:tc>
              <w:tc>
                <w:tcPr>
                  <w:tcW w:w="1464" w:type="dxa"/>
                  <w:tcBorders>
                    <w:top w:val="single" w:sz="4" w:space="0" w:color="auto"/>
                    <w:left w:val="single" w:sz="4" w:space="0" w:color="auto"/>
                    <w:bottom w:val="single" w:sz="4" w:space="0" w:color="auto"/>
                    <w:right w:val="single" w:sz="4" w:space="0" w:color="auto"/>
                  </w:tcBorders>
                  <w:hideMark/>
                </w:tcPr>
                <w:p w14:paraId="79A2BA6B" w14:textId="4A959343"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72D6900E"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72695E8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08F87F1"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1.11</w:t>
                  </w:r>
                </w:p>
              </w:tc>
              <w:tc>
                <w:tcPr>
                  <w:tcW w:w="1464" w:type="dxa"/>
                  <w:tcBorders>
                    <w:top w:val="single" w:sz="4" w:space="0" w:color="auto"/>
                    <w:left w:val="single" w:sz="4" w:space="0" w:color="auto"/>
                    <w:bottom w:val="single" w:sz="4" w:space="0" w:color="auto"/>
                    <w:right w:val="single" w:sz="4" w:space="0" w:color="auto"/>
                  </w:tcBorders>
                  <w:hideMark/>
                </w:tcPr>
                <w:p w14:paraId="0D5EED0A" w14:textId="673F45DB"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0DB84CDC"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022C01E3"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F5D1DC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1.12</w:t>
                  </w:r>
                </w:p>
              </w:tc>
              <w:tc>
                <w:tcPr>
                  <w:tcW w:w="1464" w:type="dxa"/>
                  <w:tcBorders>
                    <w:top w:val="single" w:sz="4" w:space="0" w:color="auto"/>
                    <w:left w:val="single" w:sz="4" w:space="0" w:color="auto"/>
                    <w:bottom w:val="single" w:sz="4" w:space="0" w:color="auto"/>
                    <w:right w:val="single" w:sz="4" w:space="0" w:color="auto"/>
                  </w:tcBorders>
                  <w:hideMark/>
                </w:tcPr>
                <w:p w14:paraId="424BBA4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E34FF1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CEC83A0" w14:textId="77777777" w:rsidTr="003F3D05">
              <w:tc>
                <w:tcPr>
                  <w:tcW w:w="1561" w:type="dxa"/>
                  <w:tcBorders>
                    <w:top w:val="single" w:sz="4" w:space="0" w:color="auto"/>
                    <w:left w:val="single" w:sz="4" w:space="0" w:color="auto"/>
                    <w:bottom w:val="single" w:sz="4" w:space="0" w:color="auto"/>
                    <w:right w:val="single" w:sz="4" w:space="0" w:color="auto"/>
                  </w:tcBorders>
                </w:tcPr>
                <w:p w14:paraId="6D5108CD"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8CB882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333FFE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03AA55D2" w14:textId="77777777" w:rsidTr="003F3D05">
              <w:tc>
                <w:tcPr>
                  <w:tcW w:w="1561" w:type="dxa"/>
                  <w:tcBorders>
                    <w:bottom w:val="single" w:sz="4" w:space="0" w:color="auto"/>
                  </w:tcBorders>
                  <w:shd w:val="clear" w:color="auto" w:fill="auto"/>
                </w:tcPr>
                <w:p w14:paraId="28827B00"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2.1</w:t>
                  </w:r>
                </w:p>
              </w:tc>
              <w:tc>
                <w:tcPr>
                  <w:tcW w:w="1464" w:type="dxa"/>
                  <w:tcBorders>
                    <w:bottom w:val="single" w:sz="4" w:space="0" w:color="auto"/>
                  </w:tcBorders>
                  <w:shd w:val="clear" w:color="auto" w:fill="auto"/>
                </w:tcPr>
                <w:p w14:paraId="30B57BBA" w14:textId="0167DE92"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3D586869" w14:textId="77777777" w:rsidR="00896369" w:rsidRPr="005662F8" w:rsidRDefault="00896369" w:rsidP="00896369">
                  <w:pPr>
                    <w:spacing w:line="240" w:lineRule="auto"/>
                    <w:rPr>
                      <w:rFonts w:ascii="Times New Roman" w:hAnsi="Times New Roman"/>
                      <w:sz w:val="18"/>
                      <w:lang w:eastAsia="de-CH"/>
                    </w:rPr>
                  </w:pPr>
                </w:p>
              </w:tc>
            </w:tr>
            <w:tr w:rsidR="00896369" w:rsidRPr="005662F8" w14:paraId="353FBA36" w14:textId="77777777" w:rsidTr="003F3D05">
              <w:tc>
                <w:tcPr>
                  <w:tcW w:w="1561" w:type="dxa"/>
                  <w:tcBorders>
                    <w:bottom w:val="single" w:sz="4" w:space="0" w:color="auto"/>
                  </w:tcBorders>
                  <w:shd w:val="clear" w:color="auto" w:fill="auto"/>
                </w:tcPr>
                <w:p w14:paraId="38AB0C51"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2.2</w:t>
                  </w:r>
                </w:p>
              </w:tc>
              <w:tc>
                <w:tcPr>
                  <w:tcW w:w="1464" w:type="dxa"/>
                  <w:tcBorders>
                    <w:bottom w:val="single" w:sz="4" w:space="0" w:color="auto"/>
                  </w:tcBorders>
                  <w:shd w:val="clear" w:color="auto" w:fill="auto"/>
                </w:tcPr>
                <w:p w14:paraId="15044DA7" w14:textId="08D22BC2"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6123CB6B" w14:textId="77777777" w:rsidR="00896369" w:rsidRPr="005662F8" w:rsidRDefault="00896369" w:rsidP="00896369">
                  <w:pPr>
                    <w:spacing w:line="240" w:lineRule="auto"/>
                    <w:rPr>
                      <w:rFonts w:ascii="Times New Roman" w:hAnsi="Times New Roman"/>
                      <w:sz w:val="18"/>
                      <w:lang w:eastAsia="de-CH"/>
                    </w:rPr>
                  </w:pPr>
                </w:p>
              </w:tc>
            </w:tr>
            <w:tr w:rsidR="00896369" w:rsidRPr="005662F8" w14:paraId="4C8AA7F2" w14:textId="77777777" w:rsidTr="003F3D05">
              <w:tc>
                <w:tcPr>
                  <w:tcW w:w="1561" w:type="dxa"/>
                  <w:tcBorders>
                    <w:bottom w:val="single" w:sz="4" w:space="0" w:color="auto"/>
                  </w:tcBorders>
                  <w:shd w:val="clear" w:color="auto" w:fill="auto"/>
                </w:tcPr>
                <w:p w14:paraId="68D78A7F"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2.3</w:t>
                  </w:r>
                </w:p>
              </w:tc>
              <w:tc>
                <w:tcPr>
                  <w:tcW w:w="1464" w:type="dxa"/>
                  <w:tcBorders>
                    <w:bottom w:val="single" w:sz="4" w:space="0" w:color="auto"/>
                  </w:tcBorders>
                  <w:shd w:val="clear" w:color="auto" w:fill="auto"/>
                </w:tcPr>
                <w:p w14:paraId="2FE92505" w14:textId="01E5651C"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1E3E0676" w14:textId="77777777" w:rsidR="00896369" w:rsidRPr="005662F8" w:rsidRDefault="00896369" w:rsidP="00896369">
                  <w:pPr>
                    <w:spacing w:line="240" w:lineRule="auto"/>
                    <w:rPr>
                      <w:rFonts w:ascii="Times New Roman" w:hAnsi="Times New Roman"/>
                      <w:sz w:val="18"/>
                      <w:lang w:eastAsia="de-CH"/>
                    </w:rPr>
                  </w:pPr>
                </w:p>
              </w:tc>
            </w:tr>
            <w:tr w:rsidR="00896369" w:rsidRPr="005662F8" w14:paraId="7C708FC6" w14:textId="77777777" w:rsidTr="003F3D05">
              <w:tc>
                <w:tcPr>
                  <w:tcW w:w="1561" w:type="dxa"/>
                  <w:tcBorders>
                    <w:bottom w:val="single" w:sz="4" w:space="0" w:color="auto"/>
                  </w:tcBorders>
                  <w:shd w:val="clear" w:color="auto" w:fill="auto"/>
                </w:tcPr>
                <w:p w14:paraId="7E59C8E6"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2.4</w:t>
                  </w:r>
                </w:p>
              </w:tc>
              <w:tc>
                <w:tcPr>
                  <w:tcW w:w="1464" w:type="dxa"/>
                  <w:tcBorders>
                    <w:bottom w:val="single" w:sz="4" w:space="0" w:color="auto"/>
                  </w:tcBorders>
                  <w:shd w:val="clear" w:color="auto" w:fill="auto"/>
                </w:tcPr>
                <w:p w14:paraId="557D2587" w14:textId="5864818E"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3D157D31" w14:textId="77777777" w:rsidR="00896369" w:rsidRPr="005662F8" w:rsidRDefault="00896369" w:rsidP="00896369">
                  <w:pPr>
                    <w:spacing w:line="240" w:lineRule="auto"/>
                    <w:rPr>
                      <w:rFonts w:ascii="Times New Roman" w:hAnsi="Times New Roman"/>
                      <w:sz w:val="18"/>
                      <w:lang w:eastAsia="de-CH"/>
                    </w:rPr>
                  </w:pPr>
                </w:p>
              </w:tc>
            </w:tr>
            <w:tr w:rsidR="00896369" w:rsidRPr="005662F8" w14:paraId="3A26F7FA" w14:textId="77777777" w:rsidTr="003F3D05">
              <w:tc>
                <w:tcPr>
                  <w:tcW w:w="1561" w:type="dxa"/>
                  <w:tcBorders>
                    <w:bottom w:val="single" w:sz="4" w:space="0" w:color="auto"/>
                  </w:tcBorders>
                  <w:shd w:val="clear" w:color="auto" w:fill="auto"/>
                </w:tcPr>
                <w:p w14:paraId="05488A02"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2.5</w:t>
                  </w:r>
                </w:p>
              </w:tc>
              <w:tc>
                <w:tcPr>
                  <w:tcW w:w="1464" w:type="dxa"/>
                  <w:tcBorders>
                    <w:bottom w:val="single" w:sz="4" w:space="0" w:color="auto"/>
                  </w:tcBorders>
                  <w:shd w:val="clear" w:color="auto" w:fill="auto"/>
                </w:tcPr>
                <w:p w14:paraId="4AE31191" w14:textId="22CB0463"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0425D347" w14:textId="77777777" w:rsidR="00896369" w:rsidRPr="005662F8" w:rsidRDefault="00896369" w:rsidP="00896369">
                  <w:pPr>
                    <w:spacing w:line="240" w:lineRule="auto"/>
                    <w:rPr>
                      <w:rFonts w:ascii="Times New Roman" w:hAnsi="Times New Roman"/>
                      <w:sz w:val="18"/>
                      <w:lang w:eastAsia="de-CH"/>
                    </w:rPr>
                  </w:pPr>
                </w:p>
              </w:tc>
            </w:tr>
            <w:tr w:rsidR="00896369" w:rsidRPr="005662F8" w14:paraId="00D0FD0A" w14:textId="77777777" w:rsidTr="003F3D05">
              <w:tc>
                <w:tcPr>
                  <w:tcW w:w="1561" w:type="dxa"/>
                  <w:tcBorders>
                    <w:bottom w:val="single" w:sz="4" w:space="0" w:color="auto"/>
                  </w:tcBorders>
                  <w:shd w:val="clear" w:color="auto" w:fill="auto"/>
                </w:tcPr>
                <w:p w14:paraId="0403F99B"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2.6</w:t>
                  </w:r>
                </w:p>
              </w:tc>
              <w:tc>
                <w:tcPr>
                  <w:tcW w:w="1464" w:type="dxa"/>
                  <w:tcBorders>
                    <w:bottom w:val="single" w:sz="4" w:space="0" w:color="auto"/>
                  </w:tcBorders>
                  <w:shd w:val="clear" w:color="auto" w:fill="auto"/>
                </w:tcPr>
                <w:p w14:paraId="278B633C" w14:textId="617409F4"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296AC9EB" w14:textId="77777777" w:rsidR="00896369" w:rsidRPr="005662F8" w:rsidRDefault="00896369" w:rsidP="00896369">
                  <w:pPr>
                    <w:spacing w:line="240" w:lineRule="auto"/>
                    <w:rPr>
                      <w:rFonts w:ascii="Times New Roman" w:hAnsi="Times New Roman"/>
                      <w:sz w:val="18"/>
                      <w:lang w:eastAsia="de-CH"/>
                    </w:rPr>
                  </w:pPr>
                </w:p>
              </w:tc>
            </w:tr>
            <w:tr w:rsidR="00257A70" w:rsidRPr="005662F8" w14:paraId="2B5A0AC2" w14:textId="77777777" w:rsidTr="003F3D05">
              <w:tc>
                <w:tcPr>
                  <w:tcW w:w="1561" w:type="dxa"/>
                  <w:tcBorders>
                    <w:bottom w:val="single" w:sz="4" w:space="0" w:color="auto"/>
                  </w:tcBorders>
                  <w:shd w:val="clear" w:color="auto" w:fill="auto"/>
                </w:tcPr>
                <w:p w14:paraId="6C8812BD"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2.7.1</w:t>
                  </w:r>
                </w:p>
              </w:tc>
              <w:tc>
                <w:tcPr>
                  <w:tcW w:w="1464" w:type="dxa"/>
                  <w:tcBorders>
                    <w:bottom w:val="single" w:sz="4" w:space="0" w:color="auto"/>
                  </w:tcBorders>
                  <w:shd w:val="clear" w:color="auto" w:fill="auto"/>
                </w:tcPr>
                <w:p w14:paraId="3B43E003"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tcBorders>
                    <w:bottom w:val="single" w:sz="4" w:space="0" w:color="auto"/>
                  </w:tcBorders>
                  <w:shd w:val="clear" w:color="auto" w:fill="auto"/>
                </w:tcPr>
                <w:p w14:paraId="35F5A224" w14:textId="77777777" w:rsidR="00257A70" w:rsidRPr="005662F8" w:rsidRDefault="00257A70" w:rsidP="003F3D05">
                  <w:pPr>
                    <w:spacing w:line="240" w:lineRule="auto"/>
                    <w:rPr>
                      <w:rFonts w:ascii="Times New Roman" w:hAnsi="Times New Roman"/>
                      <w:sz w:val="18"/>
                      <w:lang w:eastAsia="de-CH"/>
                    </w:rPr>
                  </w:pPr>
                </w:p>
              </w:tc>
            </w:tr>
            <w:tr w:rsidR="00896369" w:rsidRPr="005662F8" w14:paraId="7B0A32CF" w14:textId="77777777" w:rsidTr="003F3D05">
              <w:tc>
                <w:tcPr>
                  <w:tcW w:w="1561" w:type="dxa"/>
                  <w:tcBorders>
                    <w:bottom w:val="single" w:sz="4" w:space="0" w:color="auto"/>
                  </w:tcBorders>
                  <w:shd w:val="clear" w:color="auto" w:fill="auto"/>
                </w:tcPr>
                <w:p w14:paraId="385B797C"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2.7.2</w:t>
                  </w:r>
                </w:p>
              </w:tc>
              <w:tc>
                <w:tcPr>
                  <w:tcW w:w="1464" w:type="dxa"/>
                  <w:tcBorders>
                    <w:bottom w:val="single" w:sz="4" w:space="0" w:color="auto"/>
                  </w:tcBorders>
                  <w:shd w:val="clear" w:color="auto" w:fill="auto"/>
                </w:tcPr>
                <w:p w14:paraId="28506F0D" w14:textId="3BAEB420"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30C119DE" w14:textId="77777777" w:rsidR="00896369" w:rsidRPr="005662F8" w:rsidRDefault="00896369" w:rsidP="00896369">
                  <w:pPr>
                    <w:spacing w:line="240" w:lineRule="auto"/>
                    <w:rPr>
                      <w:rFonts w:ascii="Times New Roman" w:hAnsi="Times New Roman"/>
                      <w:sz w:val="18"/>
                      <w:lang w:eastAsia="de-CH"/>
                    </w:rPr>
                  </w:pPr>
                </w:p>
              </w:tc>
            </w:tr>
            <w:tr w:rsidR="00896369" w:rsidRPr="005662F8" w14:paraId="471E7A51" w14:textId="77777777" w:rsidTr="003F3D05">
              <w:tc>
                <w:tcPr>
                  <w:tcW w:w="1561" w:type="dxa"/>
                  <w:tcBorders>
                    <w:bottom w:val="single" w:sz="4" w:space="0" w:color="auto"/>
                  </w:tcBorders>
                  <w:shd w:val="clear" w:color="auto" w:fill="auto"/>
                </w:tcPr>
                <w:p w14:paraId="514C353F"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2.7.3</w:t>
                  </w:r>
                </w:p>
              </w:tc>
              <w:tc>
                <w:tcPr>
                  <w:tcW w:w="1464" w:type="dxa"/>
                  <w:tcBorders>
                    <w:bottom w:val="single" w:sz="4" w:space="0" w:color="auto"/>
                  </w:tcBorders>
                  <w:shd w:val="clear" w:color="auto" w:fill="auto"/>
                </w:tcPr>
                <w:p w14:paraId="73A38A13" w14:textId="38410B57"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63F4F316" w14:textId="77777777" w:rsidR="00896369" w:rsidRPr="005662F8" w:rsidRDefault="00896369" w:rsidP="00896369">
                  <w:pPr>
                    <w:spacing w:line="240" w:lineRule="auto"/>
                    <w:rPr>
                      <w:rFonts w:ascii="Times New Roman" w:hAnsi="Times New Roman"/>
                      <w:sz w:val="18"/>
                      <w:lang w:eastAsia="de-CH"/>
                    </w:rPr>
                  </w:pPr>
                </w:p>
              </w:tc>
            </w:tr>
            <w:tr w:rsidR="00896369" w:rsidRPr="005662F8" w14:paraId="142F29E3" w14:textId="77777777" w:rsidTr="003F3D05">
              <w:tc>
                <w:tcPr>
                  <w:tcW w:w="1561" w:type="dxa"/>
                  <w:tcBorders>
                    <w:bottom w:val="single" w:sz="4" w:space="0" w:color="auto"/>
                  </w:tcBorders>
                  <w:shd w:val="clear" w:color="auto" w:fill="auto"/>
                </w:tcPr>
                <w:p w14:paraId="774761C5"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2.8</w:t>
                  </w:r>
                </w:p>
              </w:tc>
              <w:tc>
                <w:tcPr>
                  <w:tcW w:w="1464" w:type="dxa"/>
                  <w:tcBorders>
                    <w:bottom w:val="single" w:sz="4" w:space="0" w:color="auto"/>
                  </w:tcBorders>
                  <w:shd w:val="clear" w:color="auto" w:fill="auto"/>
                </w:tcPr>
                <w:p w14:paraId="087EB56F" w14:textId="325CC8AC"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00032856" w14:textId="77777777" w:rsidR="00896369" w:rsidRPr="005662F8" w:rsidRDefault="00896369" w:rsidP="00896369">
                  <w:pPr>
                    <w:spacing w:line="240" w:lineRule="auto"/>
                    <w:rPr>
                      <w:rFonts w:ascii="Times New Roman" w:hAnsi="Times New Roman"/>
                      <w:sz w:val="18"/>
                      <w:lang w:eastAsia="de-CH"/>
                    </w:rPr>
                  </w:pPr>
                </w:p>
              </w:tc>
            </w:tr>
            <w:tr w:rsidR="00896369" w:rsidRPr="005662F8" w14:paraId="58896587" w14:textId="77777777" w:rsidTr="003F3D05">
              <w:tc>
                <w:tcPr>
                  <w:tcW w:w="1561" w:type="dxa"/>
                  <w:tcBorders>
                    <w:bottom w:val="single" w:sz="4" w:space="0" w:color="auto"/>
                  </w:tcBorders>
                  <w:shd w:val="clear" w:color="auto" w:fill="auto"/>
                </w:tcPr>
                <w:p w14:paraId="7066973F" w14:textId="77777777" w:rsidR="00896369" w:rsidRPr="005662F8" w:rsidRDefault="00896369" w:rsidP="00896369">
                  <w:pPr>
                    <w:spacing w:line="240" w:lineRule="auto"/>
                    <w:rPr>
                      <w:rFonts w:ascii="Times New Roman" w:hAnsi="Times New Roman"/>
                      <w:sz w:val="18"/>
                      <w:lang w:eastAsia="de-CH"/>
                    </w:rPr>
                  </w:pPr>
                  <w:r w:rsidRPr="005662F8">
                    <w:rPr>
                      <w:rFonts w:ascii="Times New Roman" w:hAnsi="Times New Roman"/>
                      <w:sz w:val="18"/>
                      <w:lang w:eastAsia="de-CH"/>
                    </w:rPr>
                    <w:t>2.9</w:t>
                  </w:r>
                </w:p>
              </w:tc>
              <w:tc>
                <w:tcPr>
                  <w:tcW w:w="1464" w:type="dxa"/>
                  <w:tcBorders>
                    <w:bottom w:val="single" w:sz="4" w:space="0" w:color="auto"/>
                  </w:tcBorders>
                  <w:shd w:val="clear" w:color="auto" w:fill="auto"/>
                </w:tcPr>
                <w:p w14:paraId="2AC532E1" w14:textId="2C8B2D93" w:rsidR="00896369" w:rsidRPr="005662F8" w:rsidRDefault="00896369" w:rsidP="00896369">
                  <w:pPr>
                    <w:spacing w:line="240" w:lineRule="auto"/>
                    <w:rPr>
                      <w:rFonts w:ascii="Times New Roman" w:hAnsi="Times New Roman"/>
                      <w:sz w:val="18"/>
                      <w:lang w:eastAsia="de-CH"/>
                    </w:rPr>
                  </w:pPr>
                  <w:r w:rsidRPr="005662F8">
                    <w:rPr>
                      <w:rFonts w:ascii="Times New Roman" w:eastAsia="Times New Roman" w:hAnsi="Times New Roman" w:cs="Times New Roman"/>
                      <w:sz w:val="18"/>
                      <w:lang w:eastAsia="de-DE"/>
                    </w:rPr>
                    <w:t>PTNN</w:t>
                  </w:r>
                </w:p>
              </w:tc>
              <w:tc>
                <w:tcPr>
                  <w:tcW w:w="2552" w:type="dxa"/>
                  <w:tcBorders>
                    <w:bottom w:val="single" w:sz="4" w:space="0" w:color="auto"/>
                  </w:tcBorders>
                  <w:shd w:val="clear" w:color="auto" w:fill="auto"/>
                </w:tcPr>
                <w:p w14:paraId="6A3D9BA8" w14:textId="77777777" w:rsidR="00896369" w:rsidRPr="005662F8" w:rsidRDefault="00896369" w:rsidP="00896369">
                  <w:pPr>
                    <w:spacing w:line="240" w:lineRule="auto"/>
                    <w:rPr>
                      <w:rFonts w:ascii="Times New Roman" w:hAnsi="Times New Roman"/>
                      <w:sz w:val="18"/>
                      <w:lang w:eastAsia="de-CH"/>
                    </w:rPr>
                  </w:pPr>
                </w:p>
              </w:tc>
            </w:tr>
            <w:tr w:rsidR="00257A70" w:rsidRPr="005662F8" w14:paraId="26AFF6E1" w14:textId="77777777" w:rsidTr="003F3D05">
              <w:tc>
                <w:tcPr>
                  <w:tcW w:w="1561" w:type="dxa"/>
                  <w:tcBorders>
                    <w:top w:val="single" w:sz="4" w:space="0" w:color="auto"/>
                    <w:left w:val="single" w:sz="4" w:space="0" w:color="auto"/>
                    <w:bottom w:val="single" w:sz="4" w:space="0" w:color="auto"/>
                    <w:right w:val="single" w:sz="4" w:space="0" w:color="auto"/>
                  </w:tcBorders>
                </w:tcPr>
                <w:p w14:paraId="2A08E2A8"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1EC0F1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80C9B5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C3C896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79ED7E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w:t>
                  </w:r>
                </w:p>
              </w:tc>
              <w:tc>
                <w:tcPr>
                  <w:tcW w:w="1464" w:type="dxa"/>
                  <w:tcBorders>
                    <w:top w:val="single" w:sz="4" w:space="0" w:color="auto"/>
                    <w:left w:val="single" w:sz="4" w:space="0" w:color="auto"/>
                    <w:bottom w:val="single" w:sz="4" w:space="0" w:color="auto"/>
                    <w:right w:val="single" w:sz="4" w:space="0" w:color="auto"/>
                  </w:tcBorders>
                  <w:hideMark/>
                </w:tcPr>
                <w:p w14:paraId="33CD7B4E" w14:textId="726037FE"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6D0036A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C94CCAA" w14:textId="77777777" w:rsidTr="003F3D05">
              <w:tc>
                <w:tcPr>
                  <w:tcW w:w="1561" w:type="dxa"/>
                  <w:tcBorders>
                    <w:top w:val="single" w:sz="4" w:space="0" w:color="auto"/>
                    <w:left w:val="single" w:sz="4" w:space="0" w:color="auto"/>
                    <w:bottom w:val="single" w:sz="4" w:space="0" w:color="auto"/>
                    <w:right w:val="single" w:sz="4" w:space="0" w:color="auto"/>
                  </w:tcBorders>
                </w:tcPr>
                <w:p w14:paraId="797099EC"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FCDDA9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7477D0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9182CA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37C5C0B"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w:t>
                  </w:r>
                </w:p>
              </w:tc>
              <w:tc>
                <w:tcPr>
                  <w:tcW w:w="1464" w:type="dxa"/>
                  <w:tcBorders>
                    <w:top w:val="single" w:sz="4" w:space="0" w:color="auto"/>
                    <w:left w:val="single" w:sz="4" w:space="0" w:color="auto"/>
                    <w:bottom w:val="single" w:sz="4" w:space="0" w:color="auto"/>
                    <w:right w:val="single" w:sz="4" w:space="0" w:color="auto"/>
                  </w:tcBorders>
                  <w:hideMark/>
                </w:tcPr>
                <w:p w14:paraId="24E3D403" w14:textId="7050F213"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3492B8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01D1EE6" w14:textId="77777777" w:rsidTr="003F3D05">
              <w:tc>
                <w:tcPr>
                  <w:tcW w:w="1561" w:type="dxa"/>
                  <w:tcBorders>
                    <w:top w:val="single" w:sz="4" w:space="0" w:color="auto"/>
                    <w:left w:val="single" w:sz="4" w:space="0" w:color="auto"/>
                    <w:bottom w:val="single" w:sz="4" w:space="0" w:color="auto"/>
                    <w:right w:val="single" w:sz="4" w:space="0" w:color="auto"/>
                  </w:tcBorders>
                </w:tcPr>
                <w:p w14:paraId="6F76664C"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C3F6B1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7FB55F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EA8DA9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8372C4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w:t>
                  </w:r>
                </w:p>
              </w:tc>
              <w:tc>
                <w:tcPr>
                  <w:tcW w:w="1464" w:type="dxa"/>
                  <w:tcBorders>
                    <w:top w:val="single" w:sz="4" w:space="0" w:color="auto"/>
                    <w:left w:val="single" w:sz="4" w:space="0" w:color="auto"/>
                    <w:bottom w:val="single" w:sz="4" w:space="0" w:color="auto"/>
                    <w:right w:val="single" w:sz="4" w:space="0" w:color="auto"/>
                  </w:tcBorders>
                  <w:hideMark/>
                </w:tcPr>
                <w:p w14:paraId="17AB8282" w14:textId="6C63A4D5"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9BA645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94654F6" w14:textId="77777777" w:rsidTr="003F3D05">
              <w:tc>
                <w:tcPr>
                  <w:tcW w:w="1561" w:type="dxa"/>
                  <w:tcBorders>
                    <w:top w:val="single" w:sz="4" w:space="0" w:color="auto"/>
                    <w:left w:val="single" w:sz="4" w:space="0" w:color="auto"/>
                    <w:bottom w:val="single" w:sz="4" w:space="0" w:color="auto"/>
                    <w:right w:val="single" w:sz="4" w:space="0" w:color="auto"/>
                  </w:tcBorders>
                </w:tcPr>
                <w:p w14:paraId="5ED5A88B"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5AFBB6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1B64A2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0C3BDA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A36491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6</w:t>
                  </w:r>
                </w:p>
              </w:tc>
              <w:tc>
                <w:tcPr>
                  <w:tcW w:w="1464" w:type="dxa"/>
                  <w:tcBorders>
                    <w:top w:val="single" w:sz="4" w:space="0" w:color="auto"/>
                    <w:left w:val="single" w:sz="4" w:space="0" w:color="auto"/>
                    <w:bottom w:val="single" w:sz="4" w:space="0" w:color="auto"/>
                    <w:right w:val="single" w:sz="4" w:space="0" w:color="auto"/>
                  </w:tcBorders>
                  <w:hideMark/>
                </w:tcPr>
                <w:p w14:paraId="7F9E1100" w14:textId="45B768CE"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6DFF288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4925B68" w14:textId="77777777" w:rsidTr="003F3D05">
              <w:tc>
                <w:tcPr>
                  <w:tcW w:w="1561" w:type="dxa"/>
                  <w:tcBorders>
                    <w:top w:val="single" w:sz="4" w:space="0" w:color="auto"/>
                    <w:left w:val="single" w:sz="4" w:space="0" w:color="auto"/>
                    <w:bottom w:val="single" w:sz="4" w:space="0" w:color="auto"/>
                    <w:right w:val="single" w:sz="4" w:space="0" w:color="auto"/>
                  </w:tcBorders>
                </w:tcPr>
                <w:p w14:paraId="204FA96E"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B239AE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FF9933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E9CE83F" w14:textId="77777777" w:rsidTr="003F3D05">
              <w:tc>
                <w:tcPr>
                  <w:tcW w:w="1561" w:type="dxa"/>
                  <w:tcBorders>
                    <w:bottom w:val="single" w:sz="4" w:space="0" w:color="auto"/>
                  </w:tcBorders>
                  <w:shd w:val="clear" w:color="auto" w:fill="auto"/>
                </w:tcPr>
                <w:p w14:paraId="2DC9933A"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7</w:t>
                  </w:r>
                </w:p>
              </w:tc>
              <w:tc>
                <w:tcPr>
                  <w:tcW w:w="1464" w:type="dxa"/>
                  <w:tcBorders>
                    <w:bottom w:val="single" w:sz="4" w:space="0" w:color="auto"/>
                  </w:tcBorders>
                  <w:shd w:val="clear" w:color="auto" w:fill="auto"/>
                </w:tcPr>
                <w:p w14:paraId="2921E805"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tcBorders>
                    <w:bottom w:val="single" w:sz="4" w:space="0" w:color="auto"/>
                  </w:tcBorders>
                  <w:shd w:val="clear" w:color="auto" w:fill="auto"/>
                </w:tcPr>
                <w:p w14:paraId="14CEDA64" w14:textId="77777777" w:rsidR="00257A70" w:rsidRPr="005662F8" w:rsidRDefault="00257A70" w:rsidP="003F3D05">
                  <w:pPr>
                    <w:spacing w:line="240" w:lineRule="auto"/>
                    <w:rPr>
                      <w:rFonts w:ascii="Times New Roman" w:hAnsi="Times New Roman"/>
                      <w:sz w:val="18"/>
                      <w:lang w:eastAsia="de-CH"/>
                    </w:rPr>
                  </w:pPr>
                </w:p>
              </w:tc>
            </w:tr>
            <w:tr w:rsidR="00257A70" w:rsidRPr="005662F8" w14:paraId="280AE3C3" w14:textId="77777777" w:rsidTr="003F3D05">
              <w:tc>
                <w:tcPr>
                  <w:tcW w:w="1561" w:type="dxa"/>
                  <w:tcBorders>
                    <w:top w:val="single" w:sz="4" w:space="0" w:color="auto"/>
                    <w:left w:val="single" w:sz="4" w:space="0" w:color="auto"/>
                    <w:bottom w:val="single" w:sz="4" w:space="0" w:color="auto"/>
                    <w:right w:val="single" w:sz="4" w:space="0" w:color="auto"/>
                  </w:tcBorders>
                </w:tcPr>
                <w:p w14:paraId="4486A263"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C10803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013861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C4F785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4D08269" w14:textId="283C7031"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br w:type="page"/>
                  </w:r>
                  <w:r w:rsidRPr="005662F8">
                    <w:rPr>
                      <w:rFonts w:ascii="Times New Roman" w:eastAsia="Times New Roman" w:hAnsi="Times New Roman" w:cs="Times New Roman"/>
                      <w:sz w:val="18"/>
                      <w:lang w:eastAsia="de-DE"/>
                    </w:rPr>
                    <w:br w:type="page"/>
                  </w:r>
                  <w:proofErr w:type="spellStart"/>
                  <w:r w:rsidR="00FF063F" w:rsidRPr="005662F8">
                    <w:rPr>
                      <w:rFonts w:ascii="Times New Roman" w:eastAsia="Times New Roman" w:hAnsi="Times New Roman" w:cs="Times New Roman"/>
                      <w:sz w:val="18"/>
                      <w:lang w:eastAsia="de-DE"/>
                    </w:rPr>
                    <w:t>Allegato</w:t>
                  </w:r>
                  <w:proofErr w:type="spellEnd"/>
                  <w:r w:rsidR="00FF063F" w:rsidRPr="005662F8">
                    <w:rPr>
                      <w:rFonts w:ascii="Times New Roman" w:eastAsia="Times New Roman" w:hAnsi="Times New Roman" w:cs="Times New Roman"/>
                      <w:sz w:val="18"/>
                      <w:lang w:eastAsia="de-DE"/>
                    </w:rPr>
                    <w:t xml:space="preserve"> </w:t>
                  </w:r>
                  <w:r w:rsidRPr="005662F8">
                    <w:rPr>
                      <w:rFonts w:ascii="Times New Roman" w:eastAsia="Times New Roman" w:hAnsi="Times New Roman" w:cs="Times New Roman"/>
                      <w:sz w:val="18"/>
                      <w:lang w:eastAsia="de-DE"/>
                    </w:rPr>
                    <w:t>1 / 1.1</w:t>
                  </w:r>
                </w:p>
              </w:tc>
              <w:tc>
                <w:tcPr>
                  <w:tcW w:w="1464" w:type="dxa"/>
                  <w:tcBorders>
                    <w:top w:val="single" w:sz="4" w:space="0" w:color="auto"/>
                    <w:left w:val="single" w:sz="4" w:space="0" w:color="auto"/>
                    <w:bottom w:val="single" w:sz="4" w:space="0" w:color="auto"/>
                    <w:right w:val="single" w:sz="4" w:space="0" w:color="auto"/>
                  </w:tcBorders>
                  <w:hideMark/>
                </w:tcPr>
                <w:p w14:paraId="0E27D66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959FD1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A2478E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FC81CF7" w14:textId="31A8DAF9"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1 / 1.2</w:t>
                  </w:r>
                </w:p>
              </w:tc>
              <w:tc>
                <w:tcPr>
                  <w:tcW w:w="1464" w:type="dxa"/>
                  <w:tcBorders>
                    <w:top w:val="single" w:sz="4" w:space="0" w:color="auto"/>
                    <w:left w:val="single" w:sz="4" w:space="0" w:color="auto"/>
                    <w:bottom w:val="single" w:sz="4" w:space="0" w:color="auto"/>
                    <w:right w:val="single" w:sz="4" w:space="0" w:color="auto"/>
                  </w:tcBorders>
                  <w:hideMark/>
                </w:tcPr>
                <w:p w14:paraId="0B0BD952" w14:textId="35E54DC3"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609CCAF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86D342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43FB8DE" w14:textId="38E4FA5F"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1 / 2</w:t>
                  </w:r>
                </w:p>
              </w:tc>
              <w:tc>
                <w:tcPr>
                  <w:tcW w:w="1464" w:type="dxa"/>
                  <w:tcBorders>
                    <w:top w:val="single" w:sz="4" w:space="0" w:color="auto"/>
                    <w:left w:val="single" w:sz="4" w:space="0" w:color="auto"/>
                    <w:bottom w:val="single" w:sz="4" w:space="0" w:color="auto"/>
                    <w:right w:val="single" w:sz="4" w:space="0" w:color="auto"/>
                  </w:tcBorders>
                  <w:hideMark/>
                </w:tcPr>
                <w:p w14:paraId="7BA4134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083B96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E6E948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077C1A5" w14:textId="4365E1C2"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1 / 3</w:t>
                  </w:r>
                </w:p>
              </w:tc>
              <w:tc>
                <w:tcPr>
                  <w:tcW w:w="1464" w:type="dxa"/>
                  <w:tcBorders>
                    <w:top w:val="single" w:sz="4" w:space="0" w:color="auto"/>
                    <w:left w:val="single" w:sz="4" w:space="0" w:color="auto"/>
                    <w:bottom w:val="single" w:sz="4" w:space="0" w:color="auto"/>
                    <w:right w:val="single" w:sz="4" w:space="0" w:color="auto"/>
                  </w:tcBorders>
                  <w:hideMark/>
                </w:tcPr>
                <w:p w14:paraId="1D4CB73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31DEF3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8D3701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343E0F3" w14:textId="3692A1C0"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1 / 4</w:t>
                  </w:r>
                </w:p>
              </w:tc>
              <w:tc>
                <w:tcPr>
                  <w:tcW w:w="1464" w:type="dxa"/>
                  <w:tcBorders>
                    <w:top w:val="single" w:sz="4" w:space="0" w:color="auto"/>
                    <w:left w:val="single" w:sz="4" w:space="0" w:color="auto"/>
                    <w:bottom w:val="single" w:sz="4" w:space="0" w:color="auto"/>
                    <w:right w:val="single" w:sz="4" w:space="0" w:color="auto"/>
                  </w:tcBorders>
                  <w:hideMark/>
                </w:tcPr>
                <w:p w14:paraId="5E1973B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178F81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9C7D1A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27EF580" w14:textId="32540729"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1 / 5</w:t>
                  </w:r>
                </w:p>
              </w:tc>
              <w:tc>
                <w:tcPr>
                  <w:tcW w:w="1464" w:type="dxa"/>
                  <w:tcBorders>
                    <w:top w:val="single" w:sz="4" w:space="0" w:color="auto"/>
                    <w:left w:val="single" w:sz="4" w:space="0" w:color="auto"/>
                    <w:bottom w:val="single" w:sz="4" w:space="0" w:color="auto"/>
                    <w:right w:val="single" w:sz="4" w:space="0" w:color="auto"/>
                  </w:tcBorders>
                  <w:hideMark/>
                </w:tcPr>
                <w:p w14:paraId="2B9CE14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C7A457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B950F1B" w14:textId="77777777" w:rsidTr="003F3D05">
              <w:tc>
                <w:tcPr>
                  <w:tcW w:w="1561" w:type="dxa"/>
                  <w:tcBorders>
                    <w:top w:val="single" w:sz="4" w:space="0" w:color="auto"/>
                    <w:left w:val="single" w:sz="4" w:space="0" w:color="auto"/>
                    <w:bottom w:val="single" w:sz="4" w:space="0" w:color="auto"/>
                    <w:right w:val="single" w:sz="4" w:space="0" w:color="auto"/>
                  </w:tcBorders>
                </w:tcPr>
                <w:p w14:paraId="41C3C5D2"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0E88D95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305AB9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E891C2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07168AF" w14:textId="5CA38383"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2 / ganze Anlage</w:t>
                  </w:r>
                </w:p>
              </w:tc>
              <w:tc>
                <w:tcPr>
                  <w:tcW w:w="1464" w:type="dxa"/>
                  <w:tcBorders>
                    <w:top w:val="single" w:sz="4" w:space="0" w:color="auto"/>
                    <w:left w:val="single" w:sz="4" w:space="0" w:color="auto"/>
                    <w:bottom w:val="single" w:sz="4" w:space="0" w:color="auto"/>
                    <w:right w:val="single" w:sz="4" w:space="0" w:color="auto"/>
                  </w:tcBorders>
                  <w:hideMark/>
                </w:tcPr>
                <w:p w14:paraId="39C9CE6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DFF19B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0C6FAB9" w14:textId="77777777" w:rsidTr="003F3D05">
              <w:tc>
                <w:tcPr>
                  <w:tcW w:w="1561" w:type="dxa"/>
                  <w:tcBorders>
                    <w:top w:val="single" w:sz="4" w:space="0" w:color="auto"/>
                    <w:left w:val="single" w:sz="4" w:space="0" w:color="auto"/>
                    <w:bottom w:val="single" w:sz="4" w:space="0" w:color="auto"/>
                    <w:right w:val="single" w:sz="4" w:space="0" w:color="auto"/>
                  </w:tcBorders>
                </w:tcPr>
                <w:p w14:paraId="3D08D164"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655B40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0E8746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709B873"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0C8D5A8F"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300.5</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25D7E12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65E4D69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92B59F8" w14:textId="77777777" w:rsidTr="003F3D05">
              <w:tc>
                <w:tcPr>
                  <w:tcW w:w="1561" w:type="dxa"/>
                  <w:tcBorders>
                    <w:top w:val="single" w:sz="4" w:space="0" w:color="auto"/>
                    <w:left w:val="single" w:sz="4" w:space="0" w:color="auto"/>
                    <w:bottom w:val="single" w:sz="4" w:space="0" w:color="auto"/>
                    <w:right w:val="single" w:sz="4" w:space="0" w:color="auto"/>
                  </w:tcBorders>
                </w:tcPr>
                <w:p w14:paraId="6AF5D9D5"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4B2BA3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79E90F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0B376D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F2778E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6857034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D2572D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18DF862" w14:textId="77777777" w:rsidTr="003F3D05">
              <w:tc>
                <w:tcPr>
                  <w:tcW w:w="1561" w:type="dxa"/>
                  <w:tcBorders>
                    <w:top w:val="single" w:sz="4" w:space="0" w:color="auto"/>
                    <w:left w:val="single" w:sz="4" w:space="0" w:color="auto"/>
                    <w:bottom w:val="single" w:sz="4" w:space="0" w:color="auto"/>
                    <w:right w:val="single" w:sz="4" w:space="0" w:color="auto"/>
                  </w:tcBorders>
                </w:tcPr>
                <w:p w14:paraId="0FE34D75"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E1F473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0FAD36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7048A4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E7E7DC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w:t>
                  </w:r>
                </w:p>
              </w:tc>
              <w:tc>
                <w:tcPr>
                  <w:tcW w:w="1464" w:type="dxa"/>
                  <w:tcBorders>
                    <w:top w:val="single" w:sz="4" w:space="0" w:color="auto"/>
                    <w:left w:val="single" w:sz="4" w:space="0" w:color="auto"/>
                    <w:bottom w:val="single" w:sz="4" w:space="0" w:color="auto"/>
                    <w:right w:val="single" w:sz="4" w:space="0" w:color="auto"/>
                  </w:tcBorders>
                  <w:hideMark/>
                </w:tcPr>
                <w:p w14:paraId="35ABFB4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1D3D7A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E7FC347" w14:textId="77777777" w:rsidTr="003F3D05">
              <w:tc>
                <w:tcPr>
                  <w:tcW w:w="1561" w:type="dxa"/>
                  <w:tcBorders>
                    <w:top w:val="single" w:sz="4" w:space="0" w:color="auto"/>
                    <w:left w:val="single" w:sz="4" w:space="0" w:color="auto"/>
                    <w:bottom w:val="single" w:sz="4" w:space="0" w:color="auto"/>
                    <w:right w:val="single" w:sz="4" w:space="0" w:color="auto"/>
                  </w:tcBorders>
                </w:tcPr>
                <w:p w14:paraId="643A1F4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4CFFF2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A7C52C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C8AB28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6735CBA"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w:t>
                  </w:r>
                </w:p>
              </w:tc>
              <w:tc>
                <w:tcPr>
                  <w:tcW w:w="1464" w:type="dxa"/>
                  <w:tcBorders>
                    <w:top w:val="single" w:sz="4" w:space="0" w:color="auto"/>
                    <w:left w:val="single" w:sz="4" w:space="0" w:color="auto"/>
                    <w:bottom w:val="single" w:sz="4" w:space="0" w:color="auto"/>
                    <w:right w:val="single" w:sz="4" w:space="0" w:color="auto"/>
                  </w:tcBorders>
                  <w:hideMark/>
                </w:tcPr>
                <w:p w14:paraId="02B90EA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073262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5B9FECB" w14:textId="77777777" w:rsidTr="003F3D05">
              <w:tc>
                <w:tcPr>
                  <w:tcW w:w="1561" w:type="dxa"/>
                  <w:tcBorders>
                    <w:top w:val="single" w:sz="4" w:space="0" w:color="auto"/>
                    <w:left w:val="single" w:sz="4" w:space="0" w:color="auto"/>
                    <w:bottom w:val="single" w:sz="4" w:space="0" w:color="auto"/>
                    <w:right w:val="single" w:sz="4" w:space="0" w:color="auto"/>
                  </w:tcBorders>
                </w:tcPr>
                <w:p w14:paraId="5FF0D803"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59BD08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59C3C1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540FB8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B7093AE"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w:t>
                  </w:r>
                </w:p>
              </w:tc>
              <w:tc>
                <w:tcPr>
                  <w:tcW w:w="1464" w:type="dxa"/>
                  <w:tcBorders>
                    <w:top w:val="single" w:sz="4" w:space="0" w:color="auto"/>
                    <w:left w:val="single" w:sz="4" w:space="0" w:color="auto"/>
                    <w:bottom w:val="single" w:sz="4" w:space="0" w:color="auto"/>
                    <w:right w:val="single" w:sz="4" w:space="0" w:color="auto"/>
                  </w:tcBorders>
                  <w:hideMark/>
                </w:tcPr>
                <w:p w14:paraId="78DE3D3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0DE8FD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DD868EF" w14:textId="77777777" w:rsidTr="003F3D05">
              <w:tc>
                <w:tcPr>
                  <w:tcW w:w="1561" w:type="dxa"/>
                  <w:tcBorders>
                    <w:top w:val="single" w:sz="4" w:space="0" w:color="auto"/>
                    <w:left w:val="single" w:sz="4" w:space="0" w:color="auto"/>
                    <w:bottom w:val="single" w:sz="4" w:space="0" w:color="auto"/>
                    <w:right w:val="single" w:sz="4" w:space="0" w:color="auto"/>
                  </w:tcBorders>
                </w:tcPr>
                <w:p w14:paraId="58FD59E2"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0A6E063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9F096D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AFF8DE2" w14:textId="77777777" w:rsidTr="003F3D05">
              <w:tc>
                <w:tcPr>
                  <w:tcW w:w="1561" w:type="dxa"/>
                  <w:tcBorders>
                    <w:bottom w:val="single" w:sz="4" w:space="0" w:color="auto"/>
                  </w:tcBorders>
                  <w:shd w:val="clear" w:color="auto" w:fill="auto"/>
                </w:tcPr>
                <w:p w14:paraId="523E920F"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5</w:t>
                  </w:r>
                </w:p>
              </w:tc>
              <w:tc>
                <w:tcPr>
                  <w:tcW w:w="1464" w:type="dxa"/>
                  <w:tcBorders>
                    <w:bottom w:val="single" w:sz="4" w:space="0" w:color="auto"/>
                  </w:tcBorders>
                  <w:shd w:val="clear" w:color="auto" w:fill="auto"/>
                </w:tcPr>
                <w:p w14:paraId="45761F3E"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tcBorders>
                    <w:bottom w:val="single" w:sz="4" w:space="0" w:color="auto"/>
                  </w:tcBorders>
                  <w:shd w:val="clear" w:color="auto" w:fill="auto"/>
                </w:tcPr>
                <w:p w14:paraId="5F996689" w14:textId="77777777" w:rsidR="00257A70" w:rsidRPr="005662F8" w:rsidRDefault="00257A70" w:rsidP="003F3D05">
                  <w:pPr>
                    <w:spacing w:line="240" w:lineRule="auto"/>
                    <w:rPr>
                      <w:rFonts w:ascii="Times New Roman" w:hAnsi="Times New Roman"/>
                      <w:sz w:val="18"/>
                      <w:lang w:eastAsia="de-CH"/>
                    </w:rPr>
                  </w:pPr>
                </w:p>
              </w:tc>
            </w:tr>
            <w:tr w:rsidR="00257A70" w:rsidRPr="005662F8" w14:paraId="481A1222" w14:textId="77777777" w:rsidTr="003F3D05">
              <w:tc>
                <w:tcPr>
                  <w:tcW w:w="1561" w:type="dxa"/>
                  <w:tcBorders>
                    <w:top w:val="single" w:sz="4" w:space="0" w:color="auto"/>
                    <w:left w:val="single" w:sz="4" w:space="0" w:color="auto"/>
                    <w:bottom w:val="single" w:sz="4" w:space="0" w:color="auto"/>
                    <w:right w:val="single" w:sz="4" w:space="0" w:color="auto"/>
                  </w:tcBorders>
                </w:tcPr>
                <w:p w14:paraId="58F2D118"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64C762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E5EDB9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5FE8C1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B366EB5" w14:textId="07F92DB5"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Annesso</w:t>
                  </w:r>
                  <w:proofErr w:type="spellEnd"/>
                  <w:r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6241CCC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158C80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035E644" w14:textId="77777777" w:rsidTr="003F3D05">
              <w:tc>
                <w:tcPr>
                  <w:tcW w:w="1561" w:type="dxa"/>
                  <w:tcBorders>
                    <w:top w:val="single" w:sz="4" w:space="0" w:color="auto"/>
                    <w:left w:val="single" w:sz="4" w:space="0" w:color="auto"/>
                    <w:bottom w:val="single" w:sz="4" w:space="0" w:color="auto"/>
                    <w:right w:val="single" w:sz="4" w:space="0" w:color="auto"/>
                  </w:tcBorders>
                </w:tcPr>
                <w:p w14:paraId="614FFB48"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467DF3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FEADD3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6172C5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ECFA3A3" w14:textId="7D5B288E"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Allegato</w:t>
                  </w:r>
                  <w:proofErr w:type="spellEnd"/>
                  <w:r w:rsidR="00257A70" w:rsidRPr="005662F8">
                    <w:rPr>
                      <w:rFonts w:ascii="Times New Roman" w:eastAsia="Times New Roman" w:hAnsi="Times New Roman" w:cs="Times New Roman"/>
                      <w:sz w:val="18"/>
                      <w:lang w:eastAsia="de-DE"/>
                    </w:rPr>
                    <w:t xml:space="preserve"> 1</w:t>
                  </w:r>
                </w:p>
              </w:tc>
              <w:tc>
                <w:tcPr>
                  <w:tcW w:w="1464" w:type="dxa"/>
                  <w:tcBorders>
                    <w:top w:val="single" w:sz="4" w:space="0" w:color="auto"/>
                    <w:left w:val="single" w:sz="4" w:space="0" w:color="auto"/>
                    <w:bottom w:val="single" w:sz="4" w:space="0" w:color="auto"/>
                    <w:right w:val="single" w:sz="4" w:space="0" w:color="auto"/>
                  </w:tcBorders>
                  <w:hideMark/>
                </w:tcPr>
                <w:p w14:paraId="4EC54B0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1DC28D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D0E6ABB" w14:textId="77777777" w:rsidTr="003F3D05">
              <w:tc>
                <w:tcPr>
                  <w:tcW w:w="1561" w:type="dxa"/>
                  <w:tcBorders>
                    <w:top w:val="single" w:sz="4" w:space="0" w:color="auto"/>
                    <w:left w:val="single" w:sz="4" w:space="0" w:color="auto"/>
                    <w:bottom w:val="single" w:sz="4" w:space="0" w:color="auto"/>
                    <w:right w:val="single" w:sz="4" w:space="0" w:color="auto"/>
                  </w:tcBorders>
                </w:tcPr>
                <w:p w14:paraId="720C47CA" w14:textId="77777777" w:rsidR="00257A70" w:rsidRPr="005662F8" w:rsidRDefault="00257A70" w:rsidP="003F3D05">
                  <w:pPr>
                    <w:spacing w:line="240" w:lineRule="auto"/>
                    <w:rPr>
                      <w:rFonts w:ascii="Times New Roman" w:eastAsia="Times New Roman" w:hAnsi="Times New Roman" w:cs="Times New Roman"/>
                      <w:b/>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C2B06D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9B26D0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74C35B9"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3D216E10"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300.6</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4688256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700F556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9E41409" w14:textId="77777777" w:rsidTr="003F3D05">
              <w:tc>
                <w:tcPr>
                  <w:tcW w:w="1561" w:type="dxa"/>
                  <w:tcBorders>
                    <w:top w:val="single" w:sz="4" w:space="0" w:color="auto"/>
                    <w:left w:val="single" w:sz="4" w:space="0" w:color="auto"/>
                    <w:bottom w:val="single" w:sz="4" w:space="0" w:color="auto"/>
                    <w:right w:val="single" w:sz="4" w:space="0" w:color="auto"/>
                  </w:tcBorders>
                </w:tcPr>
                <w:p w14:paraId="61B5C3DC"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527BDF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0AF8DE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7105F1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DE188CB"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w:t>
                  </w:r>
                </w:p>
              </w:tc>
              <w:tc>
                <w:tcPr>
                  <w:tcW w:w="1464" w:type="dxa"/>
                  <w:tcBorders>
                    <w:top w:val="single" w:sz="4" w:space="0" w:color="auto"/>
                    <w:left w:val="single" w:sz="4" w:space="0" w:color="auto"/>
                    <w:bottom w:val="single" w:sz="4" w:space="0" w:color="auto"/>
                    <w:right w:val="single" w:sz="4" w:space="0" w:color="auto"/>
                  </w:tcBorders>
                  <w:hideMark/>
                </w:tcPr>
                <w:p w14:paraId="7049A05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3985C0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444D7E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A1C3B8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w:t>
                  </w:r>
                </w:p>
              </w:tc>
              <w:tc>
                <w:tcPr>
                  <w:tcW w:w="1464" w:type="dxa"/>
                  <w:tcBorders>
                    <w:top w:val="single" w:sz="4" w:space="0" w:color="auto"/>
                    <w:left w:val="single" w:sz="4" w:space="0" w:color="auto"/>
                    <w:bottom w:val="single" w:sz="4" w:space="0" w:color="auto"/>
                    <w:right w:val="single" w:sz="4" w:space="0" w:color="auto"/>
                  </w:tcBorders>
                  <w:hideMark/>
                </w:tcPr>
                <w:p w14:paraId="5823E1B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397DEA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6D999A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01C684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1.3.1</w:t>
                  </w:r>
                </w:p>
              </w:tc>
              <w:tc>
                <w:tcPr>
                  <w:tcW w:w="1464" w:type="dxa"/>
                  <w:tcBorders>
                    <w:top w:val="single" w:sz="4" w:space="0" w:color="auto"/>
                    <w:left w:val="single" w:sz="4" w:space="0" w:color="auto"/>
                    <w:bottom w:val="single" w:sz="4" w:space="0" w:color="auto"/>
                    <w:right w:val="single" w:sz="4" w:space="0" w:color="auto"/>
                  </w:tcBorders>
                  <w:hideMark/>
                </w:tcPr>
                <w:p w14:paraId="5CDA3D9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B78DD9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EA1BB1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4E8BDE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1.3.2</w:t>
                  </w:r>
                </w:p>
              </w:tc>
              <w:tc>
                <w:tcPr>
                  <w:tcW w:w="1464" w:type="dxa"/>
                  <w:tcBorders>
                    <w:top w:val="single" w:sz="4" w:space="0" w:color="auto"/>
                    <w:left w:val="single" w:sz="4" w:space="0" w:color="auto"/>
                    <w:bottom w:val="single" w:sz="4" w:space="0" w:color="auto"/>
                    <w:right w:val="single" w:sz="4" w:space="0" w:color="auto"/>
                  </w:tcBorders>
                  <w:hideMark/>
                </w:tcPr>
                <w:p w14:paraId="6FC990F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2CB5C5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0991DF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D931A2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1.3.3</w:t>
                  </w:r>
                </w:p>
              </w:tc>
              <w:tc>
                <w:tcPr>
                  <w:tcW w:w="1464" w:type="dxa"/>
                  <w:tcBorders>
                    <w:top w:val="single" w:sz="4" w:space="0" w:color="auto"/>
                    <w:left w:val="single" w:sz="4" w:space="0" w:color="auto"/>
                    <w:bottom w:val="single" w:sz="4" w:space="0" w:color="auto"/>
                    <w:right w:val="single" w:sz="4" w:space="0" w:color="auto"/>
                  </w:tcBorders>
                  <w:hideMark/>
                </w:tcPr>
                <w:p w14:paraId="1F5F180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E29471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973F39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D1E5F3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1.3.4</w:t>
                  </w:r>
                </w:p>
              </w:tc>
              <w:tc>
                <w:tcPr>
                  <w:tcW w:w="1464" w:type="dxa"/>
                  <w:tcBorders>
                    <w:top w:val="single" w:sz="4" w:space="0" w:color="auto"/>
                    <w:left w:val="single" w:sz="4" w:space="0" w:color="auto"/>
                    <w:bottom w:val="single" w:sz="4" w:space="0" w:color="auto"/>
                    <w:right w:val="single" w:sz="4" w:space="0" w:color="auto"/>
                  </w:tcBorders>
                  <w:hideMark/>
                </w:tcPr>
                <w:p w14:paraId="1136E74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253F1E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FC6942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05515C5"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1.4</w:t>
                  </w:r>
                </w:p>
              </w:tc>
              <w:tc>
                <w:tcPr>
                  <w:tcW w:w="1464" w:type="dxa"/>
                  <w:tcBorders>
                    <w:top w:val="single" w:sz="4" w:space="0" w:color="auto"/>
                    <w:left w:val="single" w:sz="4" w:space="0" w:color="auto"/>
                    <w:bottom w:val="single" w:sz="4" w:space="0" w:color="auto"/>
                    <w:right w:val="single" w:sz="4" w:space="0" w:color="auto"/>
                  </w:tcBorders>
                  <w:hideMark/>
                </w:tcPr>
                <w:p w14:paraId="7B30E13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D3D9D4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58200E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02EE905"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1.5</w:t>
                  </w:r>
                </w:p>
              </w:tc>
              <w:tc>
                <w:tcPr>
                  <w:tcW w:w="1464" w:type="dxa"/>
                  <w:tcBorders>
                    <w:top w:val="single" w:sz="4" w:space="0" w:color="auto"/>
                    <w:left w:val="single" w:sz="4" w:space="0" w:color="auto"/>
                    <w:bottom w:val="single" w:sz="4" w:space="0" w:color="auto"/>
                    <w:right w:val="single" w:sz="4" w:space="0" w:color="auto"/>
                  </w:tcBorders>
                  <w:hideMark/>
                </w:tcPr>
                <w:p w14:paraId="02AE55E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5219C9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EAC84C8" w14:textId="77777777" w:rsidTr="003F3D05">
              <w:tc>
                <w:tcPr>
                  <w:tcW w:w="1561" w:type="dxa"/>
                  <w:tcBorders>
                    <w:top w:val="single" w:sz="4" w:space="0" w:color="auto"/>
                    <w:left w:val="single" w:sz="4" w:space="0" w:color="auto"/>
                    <w:bottom w:val="single" w:sz="4" w:space="0" w:color="auto"/>
                    <w:right w:val="single" w:sz="4" w:space="0" w:color="auto"/>
                  </w:tcBorders>
                </w:tcPr>
                <w:p w14:paraId="0768EAB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F02528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72557F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830873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B6ED5C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2.1.1</w:t>
                  </w:r>
                </w:p>
              </w:tc>
              <w:tc>
                <w:tcPr>
                  <w:tcW w:w="1464" w:type="dxa"/>
                  <w:tcBorders>
                    <w:top w:val="single" w:sz="4" w:space="0" w:color="auto"/>
                    <w:left w:val="single" w:sz="4" w:space="0" w:color="auto"/>
                    <w:bottom w:val="single" w:sz="4" w:space="0" w:color="auto"/>
                    <w:right w:val="single" w:sz="4" w:space="0" w:color="auto"/>
                  </w:tcBorders>
                  <w:hideMark/>
                </w:tcPr>
                <w:p w14:paraId="160C2D8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C3A6B3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A59169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8BFCEE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2.1.2</w:t>
                  </w:r>
                </w:p>
              </w:tc>
              <w:tc>
                <w:tcPr>
                  <w:tcW w:w="1464" w:type="dxa"/>
                  <w:tcBorders>
                    <w:top w:val="single" w:sz="4" w:space="0" w:color="auto"/>
                    <w:left w:val="single" w:sz="4" w:space="0" w:color="auto"/>
                    <w:bottom w:val="single" w:sz="4" w:space="0" w:color="auto"/>
                    <w:right w:val="single" w:sz="4" w:space="0" w:color="auto"/>
                  </w:tcBorders>
                  <w:hideMark/>
                </w:tcPr>
                <w:p w14:paraId="117134C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F03A83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52DD4CC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6C4FCDF"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2.1.3</w:t>
                  </w:r>
                </w:p>
              </w:tc>
              <w:tc>
                <w:tcPr>
                  <w:tcW w:w="1464" w:type="dxa"/>
                  <w:tcBorders>
                    <w:top w:val="single" w:sz="4" w:space="0" w:color="auto"/>
                    <w:left w:val="single" w:sz="4" w:space="0" w:color="auto"/>
                    <w:bottom w:val="single" w:sz="4" w:space="0" w:color="auto"/>
                    <w:right w:val="single" w:sz="4" w:space="0" w:color="auto"/>
                  </w:tcBorders>
                  <w:hideMark/>
                </w:tcPr>
                <w:p w14:paraId="1E25B235" w14:textId="2D2FCB72"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73261C3"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C508E5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ED67CEE"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w:t>
                  </w:r>
                </w:p>
              </w:tc>
              <w:tc>
                <w:tcPr>
                  <w:tcW w:w="1464" w:type="dxa"/>
                  <w:tcBorders>
                    <w:top w:val="single" w:sz="4" w:space="0" w:color="auto"/>
                    <w:left w:val="single" w:sz="4" w:space="0" w:color="auto"/>
                    <w:bottom w:val="single" w:sz="4" w:space="0" w:color="auto"/>
                    <w:right w:val="single" w:sz="4" w:space="0" w:color="auto"/>
                  </w:tcBorders>
                  <w:hideMark/>
                </w:tcPr>
                <w:p w14:paraId="558370C1" w14:textId="1D9C91A2"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2E898218"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441218A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9724FBD"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w:t>
                  </w:r>
                </w:p>
              </w:tc>
              <w:tc>
                <w:tcPr>
                  <w:tcW w:w="1464" w:type="dxa"/>
                  <w:tcBorders>
                    <w:top w:val="single" w:sz="4" w:space="0" w:color="auto"/>
                    <w:left w:val="single" w:sz="4" w:space="0" w:color="auto"/>
                    <w:bottom w:val="single" w:sz="4" w:space="0" w:color="auto"/>
                    <w:right w:val="single" w:sz="4" w:space="0" w:color="auto"/>
                  </w:tcBorders>
                  <w:hideMark/>
                </w:tcPr>
                <w:p w14:paraId="6169EA4A" w14:textId="1A8BB6B1"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74DF08D"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0DEDF1FE" w14:textId="77777777" w:rsidTr="003F3D05">
              <w:tc>
                <w:tcPr>
                  <w:tcW w:w="1561" w:type="dxa"/>
                  <w:tcBorders>
                    <w:top w:val="single" w:sz="4" w:space="0" w:color="auto"/>
                    <w:left w:val="single" w:sz="4" w:space="0" w:color="auto"/>
                    <w:bottom w:val="single" w:sz="4" w:space="0" w:color="auto"/>
                    <w:right w:val="single" w:sz="4" w:space="0" w:color="auto"/>
                  </w:tcBorders>
                </w:tcPr>
                <w:p w14:paraId="0547B64D"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B296B5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F07810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464D78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C6947E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3.1</w:t>
                  </w:r>
                </w:p>
              </w:tc>
              <w:tc>
                <w:tcPr>
                  <w:tcW w:w="1464" w:type="dxa"/>
                  <w:tcBorders>
                    <w:top w:val="single" w:sz="4" w:space="0" w:color="auto"/>
                    <w:left w:val="single" w:sz="4" w:space="0" w:color="auto"/>
                    <w:bottom w:val="single" w:sz="4" w:space="0" w:color="auto"/>
                    <w:right w:val="single" w:sz="4" w:space="0" w:color="auto"/>
                  </w:tcBorders>
                  <w:hideMark/>
                </w:tcPr>
                <w:p w14:paraId="6DF876A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FEDE48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F383F8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BAC15D9"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3.2</w:t>
                  </w:r>
                </w:p>
              </w:tc>
              <w:tc>
                <w:tcPr>
                  <w:tcW w:w="1464" w:type="dxa"/>
                  <w:tcBorders>
                    <w:top w:val="single" w:sz="4" w:space="0" w:color="auto"/>
                    <w:left w:val="single" w:sz="4" w:space="0" w:color="auto"/>
                    <w:bottom w:val="single" w:sz="4" w:space="0" w:color="auto"/>
                    <w:right w:val="single" w:sz="4" w:space="0" w:color="auto"/>
                  </w:tcBorders>
                  <w:hideMark/>
                </w:tcPr>
                <w:p w14:paraId="13CF298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D7A130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23DDC3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BEA8F1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3.3</w:t>
                  </w:r>
                </w:p>
              </w:tc>
              <w:tc>
                <w:tcPr>
                  <w:tcW w:w="1464" w:type="dxa"/>
                  <w:tcBorders>
                    <w:top w:val="single" w:sz="4" w:space="0" w:color="auto"/>
                    <w:left w:val="single" w:sz="4" w:space="0" w:color="auto"/>
                    <w:bottom w:val="single" w:sz="4" w:space="0" w:color="auto"/>
                    <w:right w:val="single" w:sz="4" w:space="0" w:color="auto"/>
                  </w:tcBorders>
                  <w:hideMark/>
                </w:tcPr>
                <w:p w14:paraId="008025CC" w14:textId="7CEC58AC"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F36BEA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83FC71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A355E4E"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3.4</w:t>
                  </w:r>
                </w:p>
              </w:tc>
              <w:tc>
                <w:tcPr>
                  <w:tcW w:w="1464" w:type="dxa"/>
                  <w:tcBorders>
                    <w:top w:val="single" w:sz="4" w:space="0" w:color="auto"/>
                    <w:left w:val="single" w:sz="4" w:space="0" w:color="auto"/>
                    <w:bottom w:val="single" w:sz="4" w:space="0" w:color="auto"/>
                    <w:right w:val="single" w:sz="4" w:space="0" w:color="auto"/>
                  </w:tcBorders>
                  <w:hideMark/>
                </w:tcPr>
                <w:p w14:paraId="0C6F9EA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125F54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6EB64D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1C5817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3.5</w:t>
                  </w:r>
                </w:p>
              </w:tc>
              <w:tc>
                <w:tcPr>
                  <w:tcW w:w="1464" w:type="dxa"/>
                  <w:tcBorders>
                    <w:top w:val="single" w:sz="4" w:space="0" w:color="auto"/>
                    <w:left w:val="single" w:sz="4" w:space="0" w:color="auto"/>
                    <w:bottom w:val="single" w:sz="4" w:space="0" w:color="auto"/>
                    <w:right w:val="single" w:sz="4" w:space="0" w:color="auto"/>
                  </w:tcBorders>
                  <w:hideMark/>
                </w:tcPr>
                <w:p w14:paraId="7104905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72238D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2ACF62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F88C36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3.6</w:t>
                  </w:r>
                </w:p>
              </w:tc>
              <w:tc>
                <w:tcPr>
                  <w:tcW w:w="1464" w:type="dxa"/>
                  <w:tcBorders>
                    <w:top w:val="single" w:sz="4" w:space="0" w:color="auto"/>
                    <w:left w:val="single" w:sz="4" w:space="0" w:color="auto"/>
                    <w:bottom w:val="single" w:sz="4" w:space="0" w:color="auto"/>
                    <w:right w:val="single" w:sz="4" w:space="0" w:color="auto"/>
                  </w:tcBorders>
                  <w:hideMark/>
                </w:tcPr>
                <w:p w14:paraId="5CBC455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DBC0F8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0813F0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06CFC67"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3.7</w:t>
                  </w:r>
                </w:p>
              </w:tc>
              <w:tc>
                <w:tcPr>
                  <w:tcW w:w="1464" w:type="dxa"/>
                  <w:tcBorders>
                    <w:top w:val="single" w:sz="4" w:space="0" w:color="auto"/>
                    <w:left w:val="single" w:sz="4" w:space="0" w:color="auto"/>
                    <w:bottom w:val="single" w:sz="4" w:space="0" w:color="auto"/>
                    <w:right w:val="single" w:sz="4" w:space="0" w:color="auto"/>
                  </w:tcBorders>
                  <w:hideMark/>
                </w:tcPr>
                <w:p w14:paraId="201BF68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BCD5D4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616A396" w14:textId="77777777" w:rsidTr="003F3D05">
              <w:tc>
                <w:tcPr>
                  <w:tcW w:w="1561" w:type="dxa"/>
                  <w:tcBorders>
                    <w:top w:val="single" w:sz="4" w:space="0" w:color="auto"/>
                    <w:left w:val="single" w:sz="4" w:space="0" w:color="auto"/>
                    <w:bottom w:val="single" w:sz="4" w:space="0" w:color="auto"/>
                    <w:right w:val="single" w:sz="4" w:space="0" w:color="auto"/>
                  </w:tcBorders>
                </w:tcPr>
                <w:p w14:paraId="395B79F5"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05628F5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12290B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896369" w:rsidRPr="005662F8" w14:paraId="77BAADB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D8E6291"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4.1</w:t>
                  </w:r>
                </w:p>
              </w:tc>
              <w:tc>
                <w:tcPr>
                  <w:tcW w:w="1464" w:type="dxa"/>
                  <w:tcBorders>
                    <w:top w:val="single" w:sz="4" w:space="0" w:color="auto"/>
                    <w:left w:val="single" w:sz="4" w:space="0" w:color="auto"/>
                    <w:bottom w:val="single" w:sz="4" w:space="0" w:color="auto"/>
                    <w:right w:val="single" w:sz="4" w:space="0" w:color="auto"/>
                  </w:tcBorders>
                  <w:hideMark/>
                </w:tcPr>
                <w:p w14:paraId="5A6853E7" w14:textId="1212BD6B"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6F67AF3D"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6F7CF05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FA66D4A"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4.2</w:t>
                  </w:r>
                </w:p>
              </w:tc>
              <w:tc>
                <w:tcPr>
                  <w:tcW w:w="1464" w:type="dxa"/>
                  <w:tcBorders>
                    <w:top w:val="single" w:sz="4" w:space="0" w:color="auto"/>
                    <w:left w:val="single" w:sz="4" w:space="0" w:color="auto"/>
                    <w:bottom w:val="single" w:sz="4" w:space="0" w:color="auto"/>
                    <w:right w:val="single" w:sz="4" w:space="0" w:color="auto"/>
                  </w:tcBorders>
                  <w:hideMark/>
                </w:tcPr>
                <w:p w14:paraId="3EBB91D1" w14:textId="73F959F4"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CD5C1EA"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896369" w:rsidRPr="005662F8" w14:paraId="11E7DC0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71C4A1D" w14:textId="77777777" w:rsidR="00896369" w:rsidRPr="005662F8" w:rsidRDefault="00896369" w:rsidP="00896369">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4.3</w:t>
                  </w:r>
                </w:p>
              </w:tc>
              <w:tc>
                <w:tcPr>
                  <w:tcW w:w="1464" w:type="dxa"/>
                  <w:tcBorders>
                    <w:top w:val="single" w:sz="4" w:space="0" w:color="auto"/>
                    <w:left w:val="single" w:sz="4" w:space="0" w:color="auto"/>
                    <w:bottom w:val="single" w:sz="4" w:space="0" w:color="auto"/>
                    <w:right w:val="single" w:sz="4" w:space="0" w:color="auto"/>
                  </w:tcBorders>
                  <w:hideMark/>
                </w:tcPr>
                <w:p w14:paraId="03540997" w14:textId="3FFCECA9" w:rsidR="00896369" w:rsidRPr="005662F8" w:rsidRDefault="00896369" w:rsidP="00896369">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4A008B2B" w14:textId="77777777" w:rsidR="00896369" w:rsidRPr="005662F8" w:rsidRDefault="00896369" w:rsidP="00896369">
                  <w:pPr>
                    <w:spacing w:line="240" w:lineRule="auto"/>
                    <w:jc w:val="both"/>
                    <w:rPr>
                      <w:rFonts w:ascii="Times New Roman" w:eastAsia="Times New Roman" w:hAnsi="Times New Roman" w:cs="Times New Roman"/>
                      <w:sz w:val="18"/>
                      <w:lang w:eastAsia="de-DE"/>
                    </w:rPr>
                  </w:pPr>
                </w:p>
              </w:tc>
            </w:tr>
            <w:tr w:rsidR="00257A70" w:rsidRPr="005662F8" w14:paraId="1E4F1DA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6EF9B49"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4.4</w:t>
                  </w:r>
                </w:p>
              </w:tc>
              <w:tc>
                <w:tcPr>
                  <w:tcW w:w="1464" w:type="dxa"/>
                  <w:tcBorders>
                    <w:top w:val="single" w:sz="4" w:space="0" w:color="auto"/>
                    <w:left w:val="single" w:sz="4" w:space="0" w:color="auto"/>
                    <w:bottom w:val="single" w:sz="4" w:space="0" w:color="auto"/>
                    <w:right w:val="single" w:sz="4" w:space="0" w:color="auto"/>
                  </w:tcBorders>
                  <w:hideMark/>
                </w:tcPr>
                <w:p w14:paraId="3124E43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F54ABC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96114B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C307AA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4.5</w:t>
                  </w:r>
                </w:p>
              </w:tc>
              <w:tc>
                <w:tcPr>
                  <w:tcW w:w="1464" w:type="dxa"/>
                  <w:tcBorders>
                    <w:top w:val="single" w:sz="4" w:space="0" w:color="auto"/>
                    <w:left w:val="single" w:sz="4" w:space="0" w:color="auto"/>
                    <w:bottom w:val="single" w:sz="4" w:space="0" w:color="auto"/>
                    <w:right w:val="single" w:sz="4" w:space="0" w:color="auto"/>
                  </w:tcBorders>
                  <w:hideMark/>
                </w:tcPr>
                <w:p w14:paraId="4ADD8E3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0A4B28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D57843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C64BB79"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4.6</w:t>
                  </w:r>
                </w:p>
              </w:tc>
              <w:tc>
                <w:tcPr>
                  <w:tcW w:w="1464" w:type="dxa"/>
                  <w:tcBorders>
                    <w:top w:val="single" w:sz="4" w:space="0" w:color="auto"/>
                    <w:left w:val="single" w:sz="4" w:space="0" w:color="auto"/>
                    <w:bottom w:val="single" w:sz="4" w:space="0" w:color="auto"/>
                    <w:right w:val="single" w:sz="4" w:space="0" w:color="auto"/>
                  </w:tcBorders>
                  <w:hideMark/>
                </w:tcPr>
                <w:p w14:paraId="1F78E8A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C81098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6505B9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1781BB5"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4.7</w:t>
                  </w:r>
                </w:p>
              </w:tc>
              <w:tc>
                <w:tcPr>
                  <w:tcW w:w="1464" w:type="dxa"/>
                  <w:tcBorders>
                    <w:top w:val="single" w:sz="4" w:space="0" w:color="auto"/>
                    <w:left w:val="single" w:sz="4" w:space="0" w:color="auto"/>
                    <w:bottom w:val="single" w:sz="4" w:space="0" w:color="auto"/>
                    <w:right w:val="single" w:sz="4" w:space="0" w:color="auto"/>
                  </w:tcBorders>
                  <w:hideMark/>
                </w:tcPr>
                <w:p w14:paraId="17CBAD9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BD06F7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6CB37B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3D61DA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4.8</w:t>
                  </w:r>
                </w:p>
              </w:tc>
              <w:tc>
                <w:tcPr>
                  <w:tcW w:w="1464" w:type="dxa"/>
                  <w:tcBorders>
                    <w:top w:val="single" w:sz="4" w:space="0" w:color="auto"/>
                    <w:left w:val="single" w:sz="4" w:space="0" w:color="auto"/>
                    <w:bottom w:val="single" w:sz="4" w:space="0" w:color="auto"/>
                    <w:right w:val="single" w:sz="4" w:space="0" w:color="auto"/>
                  </w:tcBorders>
                  <w:hideMark/>
                </w:tcPr>
                <w:p w14:paraId="583C3DD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A1C9D4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BBB5BE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D2434E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4.9</w:t>
                  </w:r>
                </w:p>
              </w:tc>
              <w:tc>
                <w:tcPr>
                  <w:tcW w:w="1464" w:type="dxa"/>
                  <w:tcBorders>
                    <w:top w:val="single" w:sz="4" w:space="0" w:color="auto"/>
                    <w:left w:val="single" w:sz="4" w:space="0" w:color="auto"/>
                    <w:bottom w:val="single" w:sz="4" w:space="0" w:color="auto"/>
                    <w:right w:val="single" w:sz="4" w:space="0" w:color="auto"/>
                  </w:tcBorders>
                  <w:hideMark/>
                </w:tcPr>
                <w:p w14:paraId="010F47B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23EBBE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7FA0762" w14:textId="77777777" w:rsidTr="003F3D05">
              <w:tc>
                <w:tcPr>
                  <w:tcW w:w="1561" w:type="dxa"/>
                  <w:tcBorders>
                    <w:top w:val="single" w:sz="4" w:space="0" w:color="auto"/>
                    <w:left w:val="single" w:sz="4" w:space="0" w:color="auto"/>
                    <w:bottom w:val="single" w:sz="4" w:space="0" w:color="auto"/>
                    <w:right w:val="single" w:sz="4" w:space="0" w:color="auto"/>
                  </w:tcBorders>
                </w:tcPr>
                <w:p w14:paraId="5DC1305D"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769476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CE568F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E42157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DFA011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5.1</w:t>
                  </w:r>
                </w:p>
              </w:tc>
              <w:tc>
                <w:tcPr>
                  <w:tcW w:w="1464" w:type="dxa"/>
                  <w:tcBorders>
                    <w:top w:val="single" w:sz="4" w:space="0" w:color="auto"/>
                    <w:left w:val="single" w:sz="4" w:space="0" w:color="auto"/>
                    <w:bottom w:val="single" w:sz="4" w:space="0" w:color="auto"/>
                    <w:right w:val="single" w:sz="4" w:space="0" w:color="auto"/>
                  </w:tcBorders>
                  <w:hideMark/>
                </w:tcPr>
                <w:p w14:paraId="1B096617" w14:textId="650FF585"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529E4EC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776738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83F68C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5.2.1</w:t>
                  </w:r>
                </w:p>
              </w:tc>
              <w:tc>
                <w:tcPr>
                  <w:tcW w:w="1464" w:type="dxa"/>
                  <w:tcBorders>
                    <w:top w:val="single" w:sz="4" w:space="0" w:color="auto"/>
                    <w:left w:val="single" w:sz="4" w:space="0" w:color="auto"/>
                    <w:bottom w:val="single" w:sz="4" w:space="0" w:color="auto"/>
                    <w:right w:val="single" w:sz="4" w:space="0" w:color="auto"/>
                  </w:tcBorders>
                  <w:hideMark/>
                </w:tcPr>
                <w:p w14:paraId="63A26FC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9A62F6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822A6D3"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63A5FA8"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5.2.2</w:t>
                  </w:r>
                </w:p>
              </w:tc>
              <w:tc>
                <w:tcPr>
                  <w:tcW w:w="1464" w:type="dxa"/>
                  <w:tcBorders>
                    <w:top w:val="single" w:sz="4" w:space="0" w:color="auto"/>
                    <w:left w:val="single" w:sz="4" w:space="0" w:color="auto"/>
                    <w:bottom w:val="single" w:sz="4" w:space="0" w:color="auto"/>
                    <w:right w:val="single" w:sz="4" w:space="0" w:color="auto"/>
                  </w:tcBorders>
                  <w:hideMark/>
                </w:tcPr>
                <w:p w14:paraId="08745533" w14:textId="304ADF43"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71F53C9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CB1A2D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466E69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5.2.3</w:t>
                  </w:r>
                </w:p>
              </w:tc>
              <w:tc>
                <w:tcPr>
                  <w:tcW w:w="1464" w:type="dxa"/>
                  <w:tcBorders>
                    <w:top w:val="single" w:sz="4" w:space="0" w:color="auto"/>
                    <w:left w:val="single" w:sz="4" w:space="0" w:color="auto"/>
                    <w:bottom w:val="single" w:sz="4" w:space="0" w:color="auto"/>
                    <w:right w:val="single" w:sz="4" w:space="0" w:color="auto"/>
                  </w:tcBorders>
                  <w:hideMark/>
                </w:tcPr>
                <w:p w14:paraId="4AA7EA1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6CC750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8D472D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5C11F8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5.2.4</w:t>
                  </w:r>
                </w:p>
              </w:tc>
              <w:tc>
                <w:tcPr>
                  <w:tcW w:w="1464" w:type="dxa"/>
                  <w:tcBorders>
                    <w:top w:val="single" w:sz="4" w:space="0" w:color="auto"/>
                    <w:left w:val="single" w:sz="4" w:space="0" w:color="auto"/>
                    <w:bottom w:val="single" w:sz="4" w:space="0" w:color="auto"/>
                    <w:right w:val="single" w:sz="4" w:space="0" w:color="auto"/>
                  </w:tcBorders>
                  <w:hideMark/>
                </w:tcPr>
                <w:p w14:paraId="2CE21B9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94A0CA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0B9B11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9461B2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5.2.5</w:t>
                  </w:r>
                </w:p>
              </w:tc>
              <w:tc>
                <w:tcPr>
                  <w:tcW w:w="1464" w:type="dxa"/>
                  <w:tcBorders>
                    <w:top w:val="single" w:sz="4" w:space="0" w:color="auto"/>
                    <w:left w:val="single" w:sz="4" w:space="0" w:color="auto"/>
                    <w:bottom w:val="single" w:sz="4" w:space="0" w:color="auto"/>
                    <w:right w:val="single" w:sz="4" w:space="0" w:color="auto"/>
                  </w:tcBorders>
                  <w:hideMark/>
                </w:tcPr>
                <w:p w14:paraId="118BEBA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FDD1D4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5A7D36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ECBC04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5.2.6</w:t>
                  </w:r>
                </w:p>
              </w:tc>
              <w:tc>
                <w:tcPr>
                  <w:tcW w:w="1464" w:type="dxa"/>
                  <w:tcBorders>
                    <w:top w:val="single" w:sz="4" w:space="0" w:color="auto"/>
                    <w:left w:val="single" w:sz="4" w:space="0" w:color="auto"/>
                    <w:bottom w:val="single" w:sz="4" w:space="0" w:color="auto"/>
                    <w:right w:val="single" w:sz="4" w:space="0" w:color="auto"/>
                  </w:tcBorders>
                  <w:hideMark/>
                </w:tcPr>
                <w:p w14:paraId="399D615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5ABAA0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DE0C65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266A52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5.3</w:t>
                  </w:r>
                </w:p>
              </w:tc>
              <w:tc>
                <w:tcPr>
                  <w:tcW w:w="1464" w:type="dxa"/>
                  <w:tcBorders>
                    <w:top w:val="single" w:sz="4" w:space="0" w:color="auto"/>
                    <w:left w:val="single" w:sz="4" w:space="0" w:color="auto"/>
                    <w:bottom w:val="single" w:sz="4" w:space="0" w:color="auto"/>
                    <w:right w:val="single" w:sz="4" w:space="0" w:color="auto"/>
                  </w:tcBorders>
                  <w:hideMark/>
                </w:tcPr>
                <w:p w14:paraId="06D9ED7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1776EC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8DA949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326DF7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5.4</w:t>
                  </w:r>
                </w:p>
              </w:tc>
              <w:tc>
                <w:tcPr>
                  <w:tcW w:w="1464" w:type="dxa"/>
                  <w:tcBorders>
                    <w:top w:val="single" w:sz="4" w:space="0" w:color="auto"/>
                    <w:left w:val="single" w:sz="4" w:space="0" w:color="auto"/>
                    <w:bottom w:val="single" w:sz="4" w:space="0" w:color="auto"/>
                    <w:right w:val="single" w:sz="4" w:space="0" w:color="auto"/>
                  </w:tcBorders>
                  <w:hideMark/>
                </w:tcPr>
                <w:p w14:paraId="0558820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F7FE75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4F5E2F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48344F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5.5</w:t>
                  </w:r>
                </w:p>
              </w:tc>
              <w:tc>
                <w:tcPr>
                  <w:tcW w:w="1464" w:type="dxa"/>
                  <w:tcBorders>
                    <w:top w:val="single" w:sz="4" w:space="0" w:color="auto"/>
                    <w:left w:val="single" w:sz="4" w:space="0" w:color="auto"/>
                    <w:bottom w:val="single" w:sz="4" w:space="0" w:color="auto"/>
                    <w:right w:val="single" w:sz="4" w:space="0" w:color="auto"/>
                  </w:tcBorders>
                  <w:hideMark/>
                </w:tcPr>
                <w:p w14:paraId="4AF9099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EF12A7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D34873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810836E"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5.6</w:t>
                  </w:r>
                </w:p>
              </w:tc>
              <w:tc>
                <w:tcPr>
                  <w:tcW w:w="1464" w:type="dxa"/>
                  <w:tcBorders>
                    <w:top w:val="single" w:sz="4" w:space="0" w:color="auto"/>
                    <w:left w:val="single" w:sz="4" w:space="0" w:color="auto"/>
                    <w:bottom w:val="single" w:sz="4" w:space="0" w:color="auto"/>
                    <w:right w:val="single" w:sz="4" w:space="0" w:color="auto"/>
                  </w:tcBorders>
                  <w:hideMark/>
                </w:tcPr>
                <w:p w14:paraId="6C8EF62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38695F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87279F1" w14:textId="77777777" w:rsidTr="003F3D05">
              <w:tc>
                <w:tcPr>
                  <w:tcW w:w="1561" w:type="dxa"/>
                  <w:tcBorders>
                    <w:top w:val="single" w:sz="4" w:space="0" w:color="auto"/>
                    <w:left w:val="single" w:sz="4" w:space="0" w:color="auto"/>
                    <w:bottom w:val="single" w:sz="4" w:space="0" w:color="auto"/>
                    <w:right w:val="single" w:sz="4" w:space="0" w:color="auto"/>
                  </w:tcBorders>
                </w:tcPr>
                <w:p w14:paraId="03350CD3" w14:textId="77777777" w:rsidR="00257A70" w:rsidRPr="005662F8" w:rsidRDefault="00257A70" w:rsidP="003F3D05">
                  <w:pPr>
                    <w:spacing w:line="240" w:lineRule="auto"/>
                    <w:rPr>
                      <w:rFonts w:ascii="Times New Roman" w:eastAsia="Times New Roman" w:hAnsi="Times New Roman" w:cs="Times New Roman"/>
                      <w:bCs/>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539B014"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124B64D"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p>
              </w:tc>
            </w:tr>
            <w:tr w:rsidR="00257A70" w:rsidRPr="005662F8" w14:paraId="6212A3C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ABD07D1" w14:textId="77777777" w:rsidR="00257A70" w:rsidRPr="005662F8" w:rsidRDefault="00257A70" w:rsidP="003F3D05">
                  <w:pPr>
                    <w:spacing w:line="240" w:lineRule="auto"/>
                    <w:rPr>
                      <w:rFonts w:ascii="Times New Roman" w:eastAsia="Times New Roman" w:hAnsi="Times New Roman" w:cs="Times New Roman"/>
                      <w:bCs/>
                      <w:sz w:val="18"/>
                      <w:lang w:eastAsia="de-DE"/>
                    </w:rPr>
                  </w:pPr>
                  <w:r w:rsidRPr="005662F8">
                    <w:rPr>
                      <w:rFonts w:ascii="Times New Roman" w:eastAsia="Times New Roman" w:hAnsi="Times New Roman" w:cs="Times New Roman"/>
                      <w:bCs/>
                      <w:sz w:val="18"/>
                      <w:lang w:eastAsia="de-DE"/>
                    </w:rPr>
                    <w:t>6.1</w:t>
                  </w:r>
                </w:p>
              </w:tc>
              <w:tc>
                <w:tcPr>
                  <w:tcW w:w="1464" w:type="dxa"/>
                  <w:tcBorders>
                    <w:top w:val="single" w:sz="4" w:space="0" w:color="auto"/>
                    <w:left w:val="single" w:sz="4" w:space="0" w:color="auto"/>
                    <w:bottom w:val="single" w:sz="4" w:space="0" w:color="auto"/>
                    <w:right w:val="single" w:sz="4" w:space="0" w:color="auto"/>
                  </w:tcBorders>
                  <w:hideMark/>
                </w:tcPr>
                <w:p w14:paraId="10E19AAB" w14:textId="4363CF0D" w:rsidR="00257A70" w:rsidRPr="005662F8" w:rsidRDefault="00896369" w:rsidP="003F3D05">
                  <w:pPr>
                    <w:spacing w:line="240" w:lineRule="auto"/>
                    <w:jc w:val="both"/>
                    <w:rPr>
                      <w:rFonts w:ascii="Times New Roman" w:eastAsia="Times New Roman" w:hAnsi="Times New Roman" w:cs="Times New Roman"/>
                      <w:bCs/>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tcPr>
                <w:p w14:paraId="39F75F5F"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p>
              </w:tc>
            </w:tr>
            <w:tr w:rsidR="00257A70" w:rsidRPr="005662F8" w14:paraId="0ECBB5D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0217165" w14:textId="77777777" w:rsidR="00257A70" w:rsidRPr="005662F8" w:rsidRDefault="00257A70" w:rsidP="003F3D05">
                  <w:pPr>
                    <w:spacing w:line="240" w:lineRule="auto"/>
                    <w:rPr>
                      <w:rFonts w:ascii="Times New Roman" w:eastAsia="Times New Roman" w:hAnsi="Times New Roman" w:cs="Times New Roman"/>
                      <w:bCs/>
                      <w:sz w:val="18"/>
                      <w:lang w:eastAsia="de-DE"/>
                    </w:rPr>
                  </w:pPr>
                  <w:r w:rsidRPr="005662F8">
                    <w:rPr>
                      <w:rFonts w:ascii="Times New Roman" w:eastAsia="Times New Roman" w:hAnsi="Times New Roman" w:cs="Times New Roman"/>
                      <w:bCs/>
                      <w:sz w:val="18"/>
                      <w:lang w:eastAsia="de-DE"/>
                    </w:rPr>
                    <w:t>6.2</w:t>
                  </w:r>
                </w:p>
              </w:tc>
              <w:tc>
                <w:tcPr>
                  <w:tcW w:w="1464" w:type="dxa"/>
                  <w:tcBorders>
                    <w:top w:val="single" w:sz="4" w:space="0" w:color="auto"/>
                    <w:left w:val="single" w:sz="4" w:space="0" w:color="auto"/>
                    <w:bottom w:val="single" w:sz="4" w:space="0" w:color="auto"/>
                    <w:right w:val="single" w:sz="4" w:space="0" w:color="auto"/>
                  </w:tcBorders>
                  <w:hideMark/>
                </w:tcPr>
                <w:p w14:paraId="1E07E558"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r w:rsidRPr="005662F8">
                    <w:rPr>
                      <w:rFonts w:ascii="Times New Roman" w:eastAsia="Times New Roman" w:hAnsi="Times New Roman" w:cs="Times New Roman"/>
                      <w:bCs/>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FF6168C"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p>
              </w:tc>
            </w:tr>
            <w:tr w:rsidR="00257A70" w:rsidRPr="005662F8" w14:paraId="367D72C6" w14:textId="77777777" w:rsidTr="003F3D05">
              <w:tc>
                <w:tcPr>
                  <w:tcW w:w="1561" w:type="dxa"/>
                  <w:tcBorders>
                    <w:top w:val="single" w:sz="4" w:space="0" w:color="auto"/>
                    <w:left w:val="single" w:sz="4" w:space="0" w:color="auto"/>
                    <w:bottom w:val="single" w:sz="4" w:space="0" w:color="auto"/>
                    <w:right w:val="single" w:sz="4" w:space="0" w:color="auto"/>
                  </w:tcBorders>
                </w:tcPr>
                <w:p w14:paraId="380C407E" w14:textId="77777777" w:rsidR="00257A70" w:rsidRPr="005662F8" w:rsidRDefault="00257A70" w:rsidP="003F3D05">
                  <w:pPr>
                    <w:spacing w:line="240" w:lineRule="auto"/>
                    <w:rPr>
                      <w:rFonts w:ascii="Times New Roman" w:eastAsia="Times New Roman" w:hAnsi="Times New Roman" w:cs="Times New Roman"/>
                      <w:bCs/>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912E283"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4889307"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p>
              </w:tc>
            </w:tr>
            <w:tr w:rsidR="00257A70" w:rsidRPr="005662F8" w14:paraId="061F573E" w14:textId="77777777" w:rsidTr="003F3D05">
              <w:tc>
                <w:tcPr>
                  <w:tcW w:w="1561" w:type="dxa"/>
                  <w:tcBorders>
                    <w:top w:val="single" w:sz="4" w:space="0" w:color="auto"/>
                    <w:left w:val="single" w:sz="4" w:space="0" w:color="auto"/>
                    <w:bottom w:val="single" w:sz="4" w:space="0" w:color="auto"/>
                    <w:right w:val="single" w:sz="4" w:space="0" w:color="auto"/>
                  </w:tcBorders>
                </w:tcPr>
                <w:p w14:paraId="05A8D9E5" w14:textId="77777777" w:rsidR="00257A70" w:rsidRPr="005662F8" w:rsidRDefault="00257A70" w:rsidP="003F3D05">
                  <w:pPr>
                    <w:spacing w:line="240" w:lineRule="auto"/>
                    <w:rPr>
                      <w:rFonts w:ascii="Times New Roman" w:eastAsia="Times New Roman" w:hAnsi="Times New Roman" w:cs="Times New Roman"/>
                      <w:bCs/>
                      <w:sz w:val="18"/>
                      <w:lang w:eastAsia="de-DE"/>
                    </w:rPr>
                  </w:pPr>
                  <w:r w:rsidRPr="005662F8">
                    <w:rPr>
                      <w:rFonts w:ascii="Times New Roman" w:eastAsia="Times New Roman" w:hAnsi="Times New Roman" w:cs="Times New Roman"/>
                      <w:bCs/>
                      <w:sz w:val="18"/>
                      <w:lang w:eastAsia="de-DE"/>
                    </w:rPr>
                    <w:t>7</w:t>
                  </w:r>
                </w:p>
              </w:tc>
              <w:tc>
                <w:tcPr>
                  <w:tcW w:w="1464" w:type="dxa"/>
                  <w:tcBorders>
                    <w:top w:val="single" w:sz="4" w:space="0" w:color="auto"/>
                    <w:left w:val="single" w:sz="4" w:space="0" w:color="auto"/>
                    <w:bottom w:val="single" w:sz="4" w:space="0" w:color="auto"/>
                    <w:right w:val="single" w:sz="4" w:space="0" w:color="auto"/>
                  </w:tcBorders>
                </w:tcPr>
                <w:p w14:paraId="39BBD001"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r w:rsidRPr="005662F8">
                    <w:rPr>
                      <w:rFonts w:ascii="Times New Roman" w:eastAsia="Times New Roman" w:hAnsi="Times New Roman" w:cs="Times New Roman"/>
                      <w:bCs/>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5277779" w14:textId="77777777" w:rsidR="00257A70" w:rsidRPr="005662F8" w:rsidRDefault="00257A70" w:rsidP="003F3D05">
                  <w:pPr>
                    <w:spacing w:line="240" w:lineRule="auto"/>
                    <w:jc w:val="both"/>
                    <w:rPr>
                      <w:rFonts w:ascii="Times New Roman" w:eastAsia="Times New Roman" w:hAnsi="Times New Roman" w:cs="Times New Roman"/>
                      <w:bCs/>
                      <w:sz w:val="18"/>
                      <w:lang w:eastAsia="de-DE"/>
                    </w:rPr>
                  </w:pPr>
                </w:p>
              </w:tc>
            </w:tr>
            <w:tr w:rsidR="00257A70" w:rsidRPr="005662F8" w14:paraId="446E25C3" w14:textId="77777777" w:rsidTr="003F3D05">
              <w:tc>
                <w:tcPr>
                  <w:tcW w:w="1561" w:type="dxa"/>
                  <w:tcBorders>
                    <w:top w:val="single" w:sz="4" w:space="0" w:color="auto"/>
                    <w:left w:val="single" w:sz="4" w:space="0" w:color="auto"/>
                    <w:bottom w:val="single" w:sz="4" w:space="0" w:color="auto"/>
                    <w:right w:val="single" w:sz="4" w:space="0" w:color="auto"/>
                  </w:tcBorders>
                </w:tcPr>
                <w:p w14:paraId="7B62A9C8" w14:textId="77777777" w:rsidR="00257A70" w:rsidRPr="005662F8" w:rsidRDefault="00257A70" w:rsidP="003F3D05">
                  <w:pPr>
                    <w:spacing w:line="240" w:lineRule="auto"/>
                    <w:rPr>
                      <w:rFonts w:ascii="Times New Roman" w:eastAsia="Times New Roman" w:hAnsi="Times New Roman" w:cs="Times New Roman"/>
                      <w:bCs/>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31849B5" w14:textId="77777777" w:rsidR="00257A70" w:rsidRPr="005662F8" w:rsidRDefault="00257A70" w:rsidP="003F3D05">
                  <w:pPr>
                    <w:spacing w:line="240" w:lineRule="auto"/>
                    <w:rPr>
                      <w:rFonts w:ascii="Times New Roman" w:eastAsia="Times New Roman" w:hAnsi="Times New Roman" w:cs="Times New Roman"/>
                      <w:bCs/>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5D05589" w14:textId="77777777" w:rsidR="00257A70" w:rsidRPr="005662F8" w:rsidRDefault="00257A70" w:rsidP="003F3D05">
                  <w:pPr>
                    <w:spacing w:line="240" w:lineRule="auto"/>
                    <w:rPr>
                      <w:rFonts w:ascii="Times New Roman" w:eastAsia="Times New Roman" w:hAnsi="Times New Roman" w:cs="Times New Roman"/>
                      <w:bCs/>
                      <w:sz w:val="18"/>
                      <w:lang w:eastAsia="de-DE"/>
                    </w:rPr>
                  </w:pPr>
                </w:p>
              </w:tc>
            </w:tr>
            <w:tr w:rsidR="00257A70" w:rsidRPr="005662F8" w14:paraId="24C18EFF"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50AB7E22"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300.7</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5E12C57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112DCA9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81CB05E" w14:textId="77777777" w:rsidTr="003F3D05">
              <w:tc>
                <w:tcPr>
                  <w:tcW w:w="1561" w:type="dxa"/>
                  <w:tcBorders>
                    <w:top w:val="single" w:sz="4" w:space="0" w:color="auto"/>
                    <w:left w:val="single" w:sz="4" w:space="0" w:color="auto"/>
                    <w:bottom w:val="single" w:sz="4" w:space="0" w:color="auto"/>
                    <w:right w:val="single" w:sz="4" w:space="0" w:color="auto"/>
                  </w:tcBorders>
                </w:tcPr>
                <w:p w14:paraId="30979073" w14:textId="77777777" w:rsidR="00257A70" w:rsidRPr="005662F8" w:rsidRDefault="00257A70" w:rsidP="003F3D05">
                  <w:pPr>
                    <w:spacing w:line="240" w:lineRule="auto"/>
                    <w:rPr>
                      <w:rFonts w:ascii="Times New Roman" w:eastAsia="Times New Roman" w:hAnsi="Times New Roman" w:cs="Times New Roman"/>
                      <w:b/>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18D4E0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4F6B8C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5BFE40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FA6F7D1" w14:textId="670B0B06" w:rsidR="00257A70" w:rsidRPr="005662F8" w:rsidRDefault="004F5D6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Intero</w:t>
                  </w:r>
                  <w:proofErr w:type="spellEnd"/>
                  <w:r w:rsidRPr="005662F8">
                    <w:rPr>
                      <w:rFonts w:ascii="Times New Roman" w:eastAsia="Times New Roman" w:hAnsi="Times New Roman" w:cs="Times New Roman"/>
                      <w:sz w:val="18"/>
                      <w:lang w:eastAsia="de-DE"/>
                    </w:rPr>
                    <w:t xml:space="preserve"> </w:t>
                  </w:r>
                  <w:proofErr w:type="spellStart"/>
                  <w:r w:rsidRPr="005662F8">
                    <w:rPr>
                      <w:rFonts w:ascii="Times New Roman" w:eastAsia="Times New Roman" w:hAnsi="Times New Roman" w:cs="Times New Roman"/>
                      <w:sz w:val="18"/>
                      <w:lang w:eastAsia="de-DE"/>
                    </w:rPr>
                    <w:t>regolamento</w:t>
                  </w:r>
                  <w:proofErr w:type="spellEnd"/>
                </w:p>
              </w:tc>
              <w:tc>
                <w:tcPr>
                  <w:tcW w:w="1464" w:type="dxa"/>
                  <w:tcBorders>
                    <w:top w:val="single" w:sz="4" w:space="0" w:color="auto"/>
                    <w:left w:val="single" w:sz="4" w:space="0" w:color="auto"/>
                    <w:bottom w:val="single" w:sz="4" w:space="0" w:color="auto"/>
                    <w:right w:val="single" w:sz="4" w:space="0" w:color="auto"/>
                  </w:tcBorders>
                  <w:hideMark/>
                </w:tcPr>
                <w:p w14:paraId="337DD57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D72BCB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9510E31" w14:textId="77777777" w:rsidTr="003F3D05">
              <w:tc>
                <w:tcPr>
                  <w:tcW w:w="1561" w:type="dxa"/>
                  <w:tcBorders>
                    <w:top w:val="single" w:sz="4" w:space="0" w:color="auto"/>
                    <w:left w:val="single" w:sz="4" w:space="0" w:color="auto"/>
                    <w:bottom w:val="single" w:sz="4" w:space="0" w:color="auto"/>
                    <w:right w:val="single" w:sz="4" w:space="0" w:color="auto"/>
                  </w:tcBorders>
                </w:tcPr>
                <w:p w14:paraId="1D9B7EBE"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159FA3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3E0FCD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B1DDE06"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059A1CDC" w14:textId="77777777" w:rsidR="00257A70" w:rsidRPr="005662F8" w:rsidRDefault="00257A70" w:rsidP="003F3D05">
                  <w:pPr>
                    <w:spacing w:line="240" w:lineRule="auto"/>
                    <w:rPr>
                      <w:rFonts w:ascii="Times New Roman" w:eastAsia="Times New Roman" w:hAnsi="Times New Roman" w:cs="Times New Roman"/>
                      <w:b/>
                      <w:bCs/>
                      <w:sz w:val="18"/>
                      <w:lang w:eastAsia="de-DE"/>
                    </w:rPr>
                  </w:pPr>
                  <w:r w:rsidRPr="005662F8">
                    <w:rPr>
                      <w:rFonts w:ascii="Times New Roman" w:eastAsia="Times New Roman" w:hAnsi="Times New Roman" w:cs="Times New Roman"/>
                      <w:b/>
                      <w:bCs/>
                      <w:sz w:val="18"/>
                      <w:lang w:eastAsia="de-DE"/>
                    </w:rPr>
                    <w:t>R 300.8</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0451DA1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5328B11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5BCF6C5" w14:textId="77777777" w:rsidTr="003F3D05">
              <w:tc>
                <w:tcPr>
                  <w:tcW w:w="1561" w:type="dxa"/>
                  <w:tcBorders>
                    <w:top w:val="single" w:sz="4" w:space="0" w:color="auto"/>
                    <w:left w:val="single" w:sz="4" w:space="0" w:color="auto"/>
                    <w:bottom w:val="single" w:sz="4" w:space="0" w:color="auto"/>
                    <w:right w:val="single" w:sz="4" w:space="0" w:color="auto"/>
                  </w:tcBorders>
                </w:tcPr>
                <w:p w14:paraId="23DB67E5" w14:textId="77777777" w:rsidR="00257A70" w:rsidRPr="005662F8" w:rsidRDefault="00257A70" w:rsidP="003F3D05">
                  <w:pPr>
                    <w:spacing w:line="240" w:lineRule="auto"/>
                    <w:rPr>
                      <w:rFonts w:ascii="Times New Roman" w:eastAsia="Times New Roman" w:hAnsi="Times New Roman" w:cs="Times New Roman"/>
                      <w:b/>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32D7C4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304AF1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DC53F8" w14:paraId="26BF4A1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D53A415" w14:textId="2DB2D533" w:rsidR="00257A70" w:rsidRPr="005662F8" w:rsidRDefault="004F5D6F" w:rsidP="003F3D05">
                  <w:pPr>
                    <w:spacing w:line="240" w:lineRule="auto"/>
                    <w:rPr>
                      <w:rFonts w:ascii="Times New Roman" w:eastAsia="Times New Roman" w:hAnsi="Times New Roman" w:cs="Times New Roman"/>
                      <w:bCs/>
                      <w:sz w:val="18"/>
                      <w:lang w:eastAsia="de-DE"/>
                    </w:rPr>
                  </w:pPr>
                  <w:proofErr w:type="spellStart"/>
                  <w:r w:rsidRPr="005662F8">
                    <w:rPr>
                      <w:rFonts w:ascii="Times New Roman" w:eastAsia="Times New Roman" w:hAnsi="Times New Roman" w:cs="Times New Roman"/>
                      <w:sz w:val="18"/>
                      <w:lang w:eastAsia="de-DE"/>
                    </w:rPr>
                    <w:t>Intero</w:t>
                  </w:r>
                  <w:proofErr w:type="spellEnd"/>
                  <w:r w:rsidRPr="005662F8">
                    <w:rPr>
                      <w:rFonts w:ascii="Times New Roman" w:eastAsia="Times New Roman" w:hAnsi="Times New Roman" w:cs="Times New Roman"/>
                      <w:sz w:val="18"/>
                      <w:lang w:eastAsia="de-DE"/>
                    </w:rPr>
                    <w:t xml:space="preserve"> </w:t>
                  </w:r>
                  <w:proofErr w:type="spellStart"/>
                  <w:r w:rsidRPr="005662F8">
                    <w:rPr>
                      <w:rFonts w:ascii="Times New Roman" w:eastAsia="Times New Roman" w:hAnsi="Times New Roman" w:cs="Times New Roman"/>
                      <w:sz w:val="18"/>
                      <w:lang w:eastAsia="de-DE"/>
                    </w:rPr>
                    <w:t>regolamento</w:t>
                  </w:r>
                  <w:proofErr w:type="spellEnd"/>
                </w:p>
              </w:tc>
              <w:tc>
                <w:tcPr>
                  <w:tcW w:w="1464" w:type="dxa"/>
                  <w:tcBorders>
                    <w:top w:val="single" w:sz="4" w:space="0" w:color="auto"/>
                    <w:left w:val="single" w:sz="4" w:space="0" w:color="auto"/>
                    <w:bottom w:val="single" w:sz="4" w:space="0" w:color="auto"/>
                    <w:right w:val="single" w:sz="4" w:space="0" w:color="auto"/>
                  </w:tcBorders>
                  <w:hideMark/>
                </w:tcPr>
                <w:p w14:paraId="5CCA7C2A" w14:textId="40A9CE35" w:rsidR="00257A70" w:rsidRPr="005662F8" w:rsidRDefault="00552F0A" w:rsidP="003F3D05">
                  <w:pPr>
                    <w:spacing w:line="240" w:lineRule="auto"/>
                    <w:jc w:val="both"/>
                    <w:rPr>
                      <w:rFonts w:ascii="Times New Roman" w:eastAsia="Times New Roman" w:hAnsi="Times New Roman" w:cs="Times New Roman"/>
                      <w:bCs/>
                      <w:sz w:val="18"/>
                      <w:lang w:eastAsia="de-DE"/>
                    </w:rPr>
                  </w:pPr>
                  <w:r w:rsidRPr="005662F8">
                    <w:rPr>
                      <w:rFonts w:ascii="Times New Roman" w:eastAsia="Times New Roman" w:hAnsi="Times New Roman" w:cs="Times New Roman"/>
                      <w:sz w:val="18"/>
                      <w:lang w:eastAsia="de-DE"/>
                    </w:rPr>
                    <w:t>TUTTE</w:t>
                  </w:r>
                </w:p>
              </w:tc>
              <w:tc>
                <w:tcPr>
                  <w:tcW w:w="2552" w:type="dxa"/>
                  <w:tcBorders>
                    <w:top w:val="single" w:sz="4" w:space="0" w:color="auto"/>
                    <w:left w:val="single" w:sz="4" w:space="0" w:color="auto"/>
                    <w:bottom w:val="single" w:sz="4" w:space="0" w:color="auto"/>
                    <w:right w:val="single" w:sz="4" w:space="0" w:color="auto"/>
                  </w:tcBorders>
                </w:tcPr>
                <w:p w14:paraId="5F0A3C7C" w14:textId="4D58A86F" w:rsidR="00257A70" w:rsidRPr="005662F8" w:rsidRDefault="00054480" w:rsidP="003F3D05">
                  <w:pPr>
                    <w:spacing w:line="240" w:lineRule="auto"/>
                    <w:rPr>
                      <w:rFonts w:ascii="Times New Roman" w:eastAsia="Times New Roman" w:hAnsi="Times New Roman" w:cs="Times New Roman"/>
                      <w:bCs/>
                      <w:sz w:val="18"/>
                      <w:lang w:val="it-CH" w:eastAsia="de-DE"/>
                    </w:rPr>
                  </w:pPr>
                  <w:r w:rsidRPr="005662F8">
                    <w:rPr>
                      <w:rFonts w:ascii="Times New Roman" w:eastAsia="Times New Roman" w:hAnsi="Times New Roman" w:cs="Times New Roman"/>
                      <w:bCs/>
                      <w:sz w:val="18"/>
                      <w:lang w:val="it-CH" w:eastAsia="de-DE"/>
                    </w:rPr>
                    <w:t xml:space="preserve">L’attribuzione secondo ambito di validità parziale è </w:t>
                  </w:r>
                  <w:r w:rsidR="008E317A" w:rsidRPr="005662F8">
                    <w:rPr>
                      <w:rFonts w:ascii="Times New Roman" w:eastAsia="Times New Roman" w:hAnsi="Times New Roman" w:cs="Times New Roman"/>
                      <w:bCs/>
                      <w:sz w:val="18"/>
                      <w:lang w:val="it-CH" w:eastAsia="de-DE"/>
                    </w:rPr>
                    <w:t>evidente nel testo delle prescrizioni</w:t>
                  </w:r>
                </w:p>
              </w:tc>
            </w:tr>
            <w:tr w:rsidR="00257A70" w:rsidRPr="00DC53F8" w14:paraId="0A8F7EEF" w14:textId="77777777" w:rsidTr="003F3D05">
              <w:tc>
                <w:tcPr>
                  <w:tcW w:w="1561" w:type="dxa"/>
                  <w:tcBorders>
                    <w:top w:val="single" w:sz="4" w:space="0" w:color="auto"/>
                    <w:left w:val="single" w:sz="4" w:space="0" w:color="auto"/>
                    <w:bottom w:val="single" w:sz="4" w:space="0" w:color="auto"/>
                    <w:right w:val="single" w:sz="4" w:space="0" w:color="auto"/>
                  </w:tcBorders>
                </w:tcPr>
                <w:p w14:paraId="138A6DE3" w14:textId="77777777" w:rsidR="00257A70" w:rsidRPr="005662F8" w:rsidRDefault="00257A70" w:rsidP="003F3D05">
                  <w:pPr>
                    <w:spacing w:line="240" w:lineRule="auto"/>
                    <w:rPr>
                      <w:rFonts w:ascii="Times New Roman" w:eastAsia="Times New Roman" w:hAnsi="Times New Roman" w:cs="Times New Roman"/>
                      <w:sz w:val="18"/>
                      <w:lang w:val="it-CH" w:eastAsia="de-DE"/>
                    </w:rPr>
                  </w:pPr>
                </w:p>
              </w:tc>
              <w:tc>
                <w:tcPr>
                  <w:tcW w:w="1464" w:type="dxa"/>
                  <w:tcBorders>
                    <w:top w:val="single" w:sz="4" w:space="0" w:color="auto"/>
                    <w:left w:val="single" w:sz="4" w:space="0" w:color="auto"/>
                    <w:bottom w:val="single" w:sz="4" w:space="0" w:color="auto"/>
                    <w:right w:val="single" w:sz="4" w:space="0" w:color="auto"/>
                  </w:tcBorders>
                </w:tcPr>
                <w:p w14:paraId="40A657E9" w14:textId="77777777" w:rsidR="00257A70" w:rsidRPr="005662F8" w:rsidRDefault="00257A70" w:rsidP="003F3D05">
                  <w:pPr>
                    <w:spacing w:line="240" w:lineRule="auto"/>
                    <w:jc w:val="both"/>
                    <w:rPr>
                      <w:rFonts w:ascii="Times New Roman" w:eastAsia="Times New Roman" w:hAnsi="Times New Roman" w:cs="Times New Roman"/>
                      <w:sz w:val="18"/>
                      <w:lang w:val="it-CH" w:eastAsia="de-DE"/>
                    </w:rPr>
                  </w:pPr>
                </w:p>
              </w:tc>
              <w:tc>
                <w:tcPr>
                  <w:tcW w:w="2552" w:type="dxa"/>
                  <w:tcBorders>
                    <w:top w:val="single" w:sz="4" w:space="0" w:color="auto"/>
                    <w:left w:val="single" w:sz="4" w:space="0" w:color="auto"/>
                    <w:bottom w:val="single" w:sz="4" w:space="0" w:color="auto"/>
                    <w:right w:val="single" w:sz="4" w:space="0" w:color="auto"/>
                  </w:tcBorders>
                </w:tcPr>
                <w:p w14:paraId="48875332" w14:textId="77777777" w:rsidR="00257A70" w:rsidRPr="005662F8" w:rsidRDefault="00257A70" w:rsidP="003F3D05">
                  <w:pPr>
                    <w:spacing w:line="240" w:lineRule="auto"/>
                    <w:jc w:val="both"/>
                    <w:rPr>
                      <w:rFonts w:ascii="Times New Roman" w:eastAsia="Times New Roman" w:hAnsi="Times New Roman" w:cs="Times New Roman"/>
                      <w:sz w:val="18"/>
                      <w:lang w:val="it-CH" w:eastAsia="de-DE"/>
                    </w:rPr>
                  </w:pPr>
                </w:p>
              </w:tc>
            </w:tr>
            <w:tr w:rsidR="00257A70" w:rsidRPr="005662F8" w14:paraId="6D938E25"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3E053B2A"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R300.9</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69BB97C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5CBA2E6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1B50025" w14:textId="77777777" w:rsidTr="003F3D05">
              <w:tc>
                <w:tcPr>
                  <w:tcW w:w="1561" w:type="dxa"/>
                  <w:tcBorders>
                    <w:top w:val="single" w:sz="4" w:space="0" w:color="auto"/>
                    <w:left w:val="single" w:sz="4" w:space="0" w:color="auto"/>
                    <w:bottom w:val="single" w:sz="4" w:space="0" w:color="auto"/>
                    <w:right w:val="single" w:sz="4" w:space="0" w:color="auto"/>
                  </w:tcBorders>
                </w:tcPr>
                <w:p w14:paraId="50C1020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7777F4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E5A1A6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1E78D8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7D373E4"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6611D39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4EFE31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37C4C31" w14:textId="77777777" w:rsidTr="003F3D05">
              <w:tc>
                <w:tcPr>
                  <w:tcW w:w="1561" w:type="dxa"/>
                  <w:tcBorders>
                    <w:top w:val="single" w:sz="4" w:space="0" w:color="auto"/>
                    <w:left w:val="single" w:sz="4" w:space="0" w:color="auto"/>
                    <w:bottom w:val="single" w:sz="4" w:space="0" w:color="auto"/>
                    <w:right w:val="single" w:sz="4" w:space="0" w:color="auto"/>
                  </w:tcBorders>
                </w:tcPr>
                <w:p w14:paraId="7B2E036E"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F468F6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0F8CA7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C7A024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283AB2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2.1</w:t>
                  </w:r>
                </w:p>
              </w:tc>
              <w:tc>
                <w:tcPr>
                  <w:tcW w:w="1464" w:type="dxa"/>
                  <w:tcBorders>
                    <w:top w:val="single" w:sz="4" w:space="0" w:color="auto"/>
                    <w:left w:val="single" w:sz="4" w:space="0" w:color="auto"/>
                    <w:bottom w:val="single" w:sz="4" w:space="0" w:color="auto"/>
                    <w:right w:val="single" w:sz="4" w:space="0" w:color="auto"/>
                  </w:tcBorders>
                  <w:hideMark/>
                </w:tcPr>
                <w:p w14:paraId="404A99B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8F8D11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1D7750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FB603A1" w14:textId="5D429AB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04B62D48" w14:textId="5F364A00" w:rsidR="00257A70" w:rsidRPr="005662F8" w:rsidRDefault="00896369"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PTNN</w:t>
                  </w:r>
                </w:p>
              </w:tc>
              <w:tc>
                <w:tcPr>
                  <w:tcW w:w="2552" w:type="dxa"/>
                  <w:tcBorders>
                    <w:top w:val="single" w:sz="4" w:space="0" w:color="auto"/>
                    <w:left w:val="single" w:sz="4" w:space="0" w:color="auto"/>
                    <w:bottom w:val="single" w:sz="4" w:space="0" w:color="auto"/>
                    <w:right w:val="single" w:sz="4" w:space="0" w:color="auto"/>
                  </w:tcBorders>
                  <w:hideMark/>
                </w:tcPr>
                <w:p w14:paraId="5BF3C4F3" w14:textId="3B73C523" w:rsidR="00257A70" w:rsidRPr="005662F8" w:rsidRDefault="009A08C4" w:rsidP="003F3D05">
                  <w:pPr>
                    <w:spacing w:line="240" w:lineRule="auto"/>
                    <w:jc w:val="both"/>
                    <w:rPr>
                      <w:rFonts w:ascii="Times New Roman" w:eastAsia="Times New Roman" w:hAnsi="Times New Roman" w:cs="Times New Roman"/>
                      <w:sz w:val="18"/>
                      <w:lang w:eastAsia="de-DE"/>
                    </w:rPr>
                  </w:pPr>
                  <w:r>
                    <w:rPr>
                      <w:rFonts w:ascii="Times New Roman" w:eastAsia="Times New Roman" w:hAnsi="Times New Roman" w:cs="Times New Roman"/>
                      <w:sz w:val="18"/>
                      <w:lang w:eastAsia="de-DE"/>
                    </w:rPr>
                    <w:t>1</w:t>
                  </w:r>
                  <w:r>
                    <w:rPr>
                      <w:rFonts w:ascii="Times New Roman" w:eastAsia="Times New Roman" w:hAnsi="Times New Roman" w:cs="Times New Roman"/>
                      <w:sz w:val="18"/>
                      <w:vertAlign w:val="superscript"/>
                      <w:lang w:eastAsia="de-DE"/>
                    </w:rPr>
                    <w:t>a</w:t>
                  </w:r>
                  <w:r w:rsidR="008E317A" w:rsidRPr="005662F8">
                    <w:rPr>
                      <w:rFonts w:ascii="Times New Roman" w:eastAsia="Times New Roman" w:hAnsi="Times New Roman" w:cs="Times New Roman"/>
                      <w:sz w:val="18"/>
                      <w:lang w:eastAsia="de-DE"/>
                    </w:rPr>
                    <w:t xml:space="preserve"> </w:t>
                  </w:r>
                  <w:proofErr w:type="spellStart"/>
                  <w:r w:rsidR="008E317A" w:rsidRPr="005662F8">
                    <w:rPr>
                      <w:rFonts w:ascii="Times New Roman" w:eastAsia="Times New Roman" w:hAnsi="Times New Roman" w:cs="Times New Roman"/>
                      <w:sz w:val="18"/>
                      <w:lang w:eastAsia="de-DE"/>
                    </w:rPr>
                    <w:t>frase</w:t>
                  </w:r>
                  <w:proofErr w:type="spellEnd"/>
                </w:p>
              </w:tc>
            </w:tr>
            <w:tr w:rsidR="00257A70" w:rsidRPr="005662F8" w14:paraId="558EF30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1B20DE0" w14:textId="6712ED73"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16CB0CE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06BB2BE0" w14:textId="0E082B1A" w:rsidR="00257A70" w:rsidRPr="005662F8" w:rsidRDefault="008E317A" w:rsidP="003F3D05">
                  <w:pPr>
                    <w:spacing w:line="240" w:lineRule="auto"/>
                    <w:jc w:val="both"/>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Escluso</w:t>
                  </w:r>
                  <w:proofErr w:type="spellEnd"/>
                  <w:r w:rsidRPr="005662F8">
                    <w:rPr>
                      <w:rFonts w:ascii="Times New Roman" w:eastAsia="Times New Roman" w:hAnsi="Times New Roman" w:cs="Times New Roman"/>
                      <w:sz w:val="18"/>
                      <w:lang w:eastAsia="de-DE"/>
                    </w:rPr>
                    <w:t xml:space="preserve"> </w:t>
                  </w:r>
                  <w:r w:rsidR="009A08C4">
                    <w:rPr>
                      <w:rFonts w:ascii="Times New Roman" w:eastAsia="Times New Roman" w:hAnsi="Times New Roman" w:cs="Times New Roman"/>
                      <w:sz w:val="18"/>
                      <w:lang w:eastAsia="de-DE"/>
                    </w:rPr>
                    <w:t>1</w:t>
                  </w:r>
                  <w:r w:rsidR="009A08C4">
                    <w:rPr>
                      <w:rFonts w:ascii="Times New Roman" w:eastAsia="Times New Roman" w:hAnsi="Times New Roman" w:cs="Times New Roman"/>
                      <w:sz w:val="18"/>
                      <w:vertAlign w:val="superscript"/>
                      <w:lang w:eastAsia="de-DE"/>
                    </w:rPr>
                    <w:t>a</w:t>
                  </w:r>
                  <w:r w:rsidRPr="005662F8">
                    <w:rPr>
                      <w:rFonts w:ascii="Times New Roman" w:eastAsia="Times New Roman" w:hAnsi="Times New Roman" w:cs="Times New Roman"/>
                      <w:sz w:val="18"/>
                      <w:lang w:eastAsia="de-DE"/>
                    </w:rPr>
                    <w:t xml:space="preserve"> </w:t>
                  </w:r>
                  <w:proofErr w:type="spellStart"/>
                  <w:r w:rsidRPr="005662F8">
                    <w:rPr>
                      <w:rFonts w:ascii="Times New Roman" w:eastAsia="Times New Roman" w:hAnsi="Times New Roman" w:cs="Times New Roman"/>
                      <w:sz w:val="18"/>
                      <w:lang w:eastAsia="de-DE"/>
                    </w:rPr>
                    <w:t>frase</w:t>
                  </w:r>
                  <w:proofErr w:type="spellEnd"/>
                </w:p>
              </w:tc>
            </w:tr>
            <w:tr w:rsidR="00257A70" w:rsidRPr="005662F8" w14:paraId="1173D19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80F799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2.2.1</w:t>
                  </w:r>
                </w:p>
              </w:tc>
              <w:tc>
                <w:tcPr>
                  <w:tcW w:w="1464" w:type="dxa"/>
                  <w:tcBorders>
                    <w:top w:val="single" w:sz="4" w:space="0" w:color="auto"/>
                    <w:left w:val="single" w:sz="4" w:space="0" w:color="auto"/>
                    <w:bottom w:val="single" w:sz="4" w:space="0" w:color="auto"/>
                    <w:right w:val="single" w:sz="4" w:space="0" w:color="auto"/>
                  </w:tcBorders>
                  <w:hideMark/>
                </w:tcPr>
                <w:p w14:paraId="34B95CD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62B980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B9C397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33C0BD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w:t>
                  </w:r>
                </w:p>
              </w:tc>
              <w:tc>
                <w:tcPr>
                  <w:tcW w:w="1464" w:type="dxa"/>
                  <w:tcBorders>
                    <w:top w:val="single" w:sz="4" w:space="0" w:color="auto"/>
                    <w:left w:val="single" w:sz="4" w:space="0" w:color="auto"/>
                    <w:bottom w:val="single" w:sz="4" w:space="0" w:color="auto"/>
                    <w:right w:val="single" w:sz="4" w:space="0" w:color="auto"/>
                  </w:tcBorders>
                  <w:hideMark/>
                </w:tcPr>
                <w:p w14:paraId="519EC7E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36743A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3D2794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3562AA0"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2.4</w:t>
                  </w:r>
                </w:p>
              </w:tc>
              <w:tc>
                <w:tcPr>
                  <w:tcW w:w="1464" w:type="dxa"/>
                  <w:tcBorders>
                    <w:top w:val="single" w:sz="4" w:space="0" w:color="auto"/>
                    <w:left w:val="single" w:sz="4" w:space="0" w:color="auto"/>
                    <w:bottom w:val="single" w:sz="4" w:space="0" w:color="auto"/>
                    <w:right w:val="single" w:sz="4" w:space="0" w:color="auto"/>
                  </w:tcBorders>
                  <w:hideMark/>
                </w:tcPr>
                <w:p w14:paraId="4BAE417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7138B4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BB5574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C83A76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2.5</w:t>
                  </w:r>
                </w:p>
              </w:tc>
              <w:tc>
                <w:tcPr>
                  <w:tcW w:w="1464" w:type="dxa"/>
                  <w:tcBorders>
                    <w:top w:val="single" w:sz="4" w:space="0" w:color="auto"/>
                    <w:left w:val="single" w:sz="4" w:space="0" w:color="auto"/>
                    <w:bottom w:val="single" w:sz="4" w:space="0" w:color="auto"/>
                    <w:right w:val="single" w:sz="4" w:space="0" w:color="auto"/>
                  </w:tcBorders>
                  <w:hideMark/>
                </w:tcPr>
                <w:p w14:paraId="61B9277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72C5B4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000A25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6E12A8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2.6</w:t>
                  </w:r>
                </w:p>
              </w:tc>
              <w:tc>
                <w:tcPr>
                  <w:tcW w:w="1464" w:type="dxa"/>
                  <w:tcBorders>
                    <w:top w:val="single" w:sz="4" w:space="0" w:color="auto"/>
                    <w:left w:val="single" w:sz="4" w:space="0" w:color="auto"/>
                    <w:bottom w:val="single" w:sz="4" w:space="0" w:color="auto"/>
                    <w:right w:val="single" w:sz="4" w:space="0" w:color="auto"/>
                  </w:tcBorders>
                  <w:hideMark/>
                </w:tcPr>
                <w:p w14:paraId="5728AB8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E48F58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27D8312" w14:textId="77777777" w:rsidTr="003F3D05">
              <w:tc>
                <w:tcPr>
                  <w:tcW w:w="1561" w:type="dxa"/>
                  <w:tcBorders>
                    <w:top w:val="single" w:sz="4" w:space="0" w:color="auto"/>
                    <w:left w:val="single" w:sz="4" w:space="0" w:color="auto"/>
                    <w:bottom w:val="single" w:sz="4" w:space="0" w:color="auto"/>
                    <w:right w:val="single" w:sz="4" w:space="0" w:color="auto"/>
                  </w:tcBorders>
                </w:tcPr>
                <w:p w14:paraId="1361FE4A"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165265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07BA53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8CEB861"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41A38C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w:t>
                  </w:r>
                </w:p>
              </w:tc>
              <w:tc>
                <w:tcPr>
                  <w:tcW w:w="1464" w:type="dxa"/>
                  <w:tcBorders>
                    <w:top w:val="single" w:sz="4" w:space="0" w:color="auto"/>
                    <w:left w:val="single" w:sz="4" w:space="0" w:color="auto"/>
                    <w:bottom w:val="single" w:sz="4" w:space="0" w:color="auto"/>
                    <w:right w:val="single" w:sz="4" w:space="0" w:color="auto"/>
                  </w:tcBorders>
                  <w:hideMark/>
                </w:tcPr>
                <w:p w14:paraId="0D022D0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7851DA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11AD365" w14:textId="77777777" w:rsidTr="003F3D05">
              <w:tc>
                <w:tcPr>
                  <w:tcW w:w="1561" w:type="dxa"/>
                  <w:tcBorders>
                    <w:top w:val="single" w:sz="4" w:space="0" w:color="auto"/>
                    <w:left w:val="single" w:sz="4" w:space="0" w:color="auto"/>
                    <w:bottom w:val="single" w:sz="4" w:space="0" w:color="auto"/>
                    <w:right w:val="single" w:sz="4" w:space="0" w:color="auto"/>
                  </w:tcBorders>
                </w:tcPr>
                <w:p w14:paraId="6D84239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0157886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6193BE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5A5541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D2CB8E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4</w:t>
                  </w:r>
                </w:p>
              </w:tc>
              <w:tc>
                <w:tcPr>
                  <w:tcW w:w="1464" w:type="dxa"/>
                  <w:tcBorders>
                    <w:top w:val="single" w:sz="4" w:space="0" w:color="auto"/>
                    <w:left w:val="single" w:sz="4" w:space="0" w:color="auto"/>
                    <w:bottom w:val="single" w:sz="4" w:space="0" w:color="auto"/>
                    <w:right w:val="single" w:sz="4" w:space="0" w:color="auto"/>
                  </w:tcBorders>
                  <w:hideMark/>
                </w:tcPr>
                <w:p w14:paraId="17BF153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89CE26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4964930" w14:textId="77777777" w:rsidTr="003F3D05">
              <w:tc>
                <w:tcPr>
                  <w:tcW w:w="1561" w:type="dxa"/>
                  <w:tcBorders>
                    <w:top w:val="single" w:sz="4" w:space="0" w:color="auto"/>
                    <w:left w:val="single" w:sz="4" w:space="0" w:color="auto"/>
                    <w:bottom w:val="single" w:sz="4" w:space="0" w:color="auto"/>
                    <w:right w:val="single" w:sz="4" w:space="0" w:color="auto"/>
                  </w:tcBorders>
                </w:tcPr>
                <w:p w14:paraId="4297E0AE"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793436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78CEE1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61C4AA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4827AB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7.1</w:t>
                  </w:r>
                </w:p>
              </w:tc>
              <w:tc>
                <w:tcPr>
                  <w:tcW w:w="1464" w:type="dxa"/>
                  <w:tcBorders>
                    <w:top w:val="single" w:sz="4" w:space="0" w:color="auto"/>
                    <w:left w:val="single" w:sz="4" w:space="0" w:color="auto"/>
                    <w:bottom w:val="single" w:sz="4" w:space="0" w:color="auto"/>
                    <w:right w:val="single" w:sz="4" w:space="0" w:color="auto"/>
                  </w:tcBorders>
                  <w:hideMark/>
                </w:tcPr>
                <w:p w14:paraId="6CA9EAB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D9E1F1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AAA39B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6693F43"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7.2</w:t>
                  </w:r>
                </w:p>
              </w:tc>
              <w:tc>
                <w:tcPr>
                  <w:tcW w:w="1464" w:type="dxa"/>
                  <w:tcBorders>
                    <w:top w:val="single" w:sz="4" w:space="0" w:color="auto"/>
                    <w:left w:val="single" w:sz="4" w:space="0" w:color="auto"/>
                    <w:bottom w:val="single" w:sz="4" w:space="0" w:color="auto"/>
                    <w:right w:val="single" w:sz="4" w:space="0" w:color="auto"/>
                  </w:tcBorders>
                  <w:hideMark/>
                </w:tcPr>
                <w:p w14:paraId="4EACCF9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6A3F2E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881ED0A" w14:textId="77777777" w:rsidTr="003F3D05">
              <w:tc>
                <w:tcPr>
                  <w:tcW w:w="1561" w:type="dxa"/>
                  <w:tcBorders>
                    <w:top w:val="single" w:sz="4" w:space="0" w:color="auto"/>
                    <w:left w:val="single" w:sz="4" w:space="0" w:color="auto"/>
                    <w:bottom w:val="single" w:sz="4" w:space="0" w:color="auto"/>
                    <w:right w:val="single" w:sz="4" w:space="0" w:color="auto"/>
                  </w:tcBorders>
                </w:tcPr>
                <w:p w14:paraId="1F76263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2A4A69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197681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E5B774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B6F5D9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8</w:t>
                  </w:r>
                </w:p>
              </w:tc>
              <w:tc>
                <w:tcPr>
                  <w:tcW w:w="1464" w:type="dxa"/>
                  <w:tcBorders>
                    <w:top w:val="single" w:sz="4" w:space="0" w:color="auto"/>
                    <w:left w:val="single" w:sz="4" w:space="0" w:color="auto"/>
                    <w:bottom w:val="single" w:sz="4" w:space="0" w:color="auto"/>
                    <w:right w:val="single" w:sz="4" w:space="0" w:color="auto"/>
                  </w:tcBorders>
                  <w:hideMark/>
                </w:tcPr>
                <w:p w14:paraId="2A6561B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E625B7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47F1F96" w14:textId="77777777" w:rsidTr="003F3D05">
              <w:tc>
                <w:tcPr>
                  <w:tcW w:w="1561" w:type="dxa"/>
                  <w:tcBorders>
                    <w:top w:val="single" w:sz="4" w:space="0" w:color="auto"/>
                    <w:left w:val="single" w:sz="4" w:space="0" w:color="auto"/>
                    <w:bottom w:val="single" w:sz="4" w:space="0" w:color="auto"/>
                    <w:right w:val="single" w:sz="4" w:space="0" w:color="auto"/>
                  </w:tcBorders>
                </w:tcPr>
                <w:p w14:paraId="45FB246C"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EB1306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E9AD23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FD906E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BEB795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9</w:t>
                  </w:r>
                </w:p>
              </w:tc>
              <w:tc>
                <w:tcPr>
                  <w:tcW w:w="1464" w:type="dxa"/>
                  <w:tcBorders>
                    <w:top w:val="single" w:sz="4" w:space="0" w:color="auto"/>
                    <w:left w:val="single" w:sz="4" w:space="0" w:color="auto"/>
                    <w:bottom w:val="single" w:sz="4" w:space="0" w:color="auto"/>
                    <w:right w:val="single" w:sz="4" w:space="0" w:color="auto"/>
                  </w:tcBorders>
                  <w:hideMark/>
                </w:tcPr>
                <w:p w14:paraId="439B9D4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3EDAB7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7C526F2" w14:textId="77777777" w:rsidTr="003F3D05">
              <w:tc>
                <w:tcPr>
                  <w:tcW w:w="1561" w:type="dxa"/>
                  <w:tcBorders>
                    <w:top w:val="single" w:sz="4" w:space="0" w:color="auto"/>
                    <w:left w:val="single" w:sz="4" w:space="0" w:color="auto"/>
                    <w:bottom w:val="single" w:sz="4" w:space="0" w:color="auto"/>
                    <w:right w:val="single" w:sz="4" w:space="0" w:color="auto"/>
                  </w:tcBorders>
                </w:tcPr>
                <w:p w14:paraId="13EA5E47"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12F908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8C8508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E32A593"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1741A0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10.1</w:t>
                  </w:r>
                </w:p>
              </w:tc>
              <w:tc>
                <w:tcPr>
                  <w:tcW w:w="1464" w:type="dxa"/>
                  <w:tcBorders>
                    <w:top w:val="single" w:sz="4" w:space="0" w:color="auto"/>
                    <w:left w:val="single" w:sz="4" w:space="0" w:color="auto"/>
                    <w:bottom w:val="single" w:sz="4" w:space="0" w:color="auto"/>
                    <w:right w:val="single" w:sz="4" w:space="0" w:color="auto"/>
                  </w:tcBorders>
                  <w:hideMark/>
                </w:tcPr>
                <w:p w14:paraId="3E188CF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EE3A4B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69F45DF"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806A88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10.2</w:t>
                  </w:r>
                </w:p>
              </w:tc>
              <w:tc>
                <w:tcPr>
                  <w:tcW w:w="1464" w:type="dxa"/>
                  <w:tcBorders>
                    <w:top w:val="single" w:sz="4" w:space="0" w:color="auto"/>
                    <w:left w:val="single" w:sz="4" w:space="0" w:color="auto"/>
                    <w:bottom w:val="single" w:sz="4" w:space="0" w:color="auto"/>
                    <w:right w:val="single" w:sz="4" w:space="0" w:color="auto"/>
                  </w:tcBorders>
                  <w:hideMark/>
                </w:tcPr>
                <w:p w14:paraId="427B4E3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F75007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948303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7484CC8"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10.3</w:t>
                  </w:r>
                </w:p>
              </w:tc>
              <w:tc>
                <w:tcPr>
                  <w:tcW w:w="1464" w:type="dxa"/>
                  <w:tcBorders>
                    <w:top w:val="single" w:sz="4" w:space="0" w:color="auto"/>
                    <w:left w:val="single" w:sz="4" w:space="0" w:color="auto"/>
                    <w:bottom w:val="single" w:sz="4" w:space="0" w:color="auto"/>
                    <w:right w:val="single" w:sz="4" w:space="0" w:color="auto"/>
                  </w:tcBorders>
                  <w:hideMark/>
                </w:tcPr>
                <w:p w14:paraId="2BB68D8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55FDA5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A5B10F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16DB9E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10.4</w:t>
                  </w:r>
                </w:p>
              </w:tc>
              <w:tc>
                <w:tcPr>
                  <w:tcW w:w="1464" w:type="dxa"/>
                  <w:tcBorders>
                    <w:top w:val="single" w:sz="4" w:space="0" w:color="auto"/>
                    <w:left w:val="single" w:sz="4" w:space="0" w:color="auto"/>
                    <w:bottom w:val="single" w:sz="4" w:space="0" w:color="auto"/>
                    <w:right w:val="single" w:sz="4" w:space="0" w:color="auto"/>
                  </w:tcBorders>
                  <w:hideMark/>
                </w:tcPr>
                <w:p w14:paraId="6982385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3B88F3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8C79E6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2A6A15B"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10.5</w:t>
                  </w:r>
                </w:p>
              </w:tc>
              <w:tc>
                <w:tcPr>
                  <w:tcW w:w="1464" w:type="dxa"/>
                  <w:tcBorders>
                    <w:top w:val="single" w:sz="4" w:space="0" w:color="auto"/>
                    <w:left w:val="single" w:sz="4" w:space="0" w:color="auto"/>
                    <w:bottom w:val="single" w:sz="4" w:space="0" w:color="auto"/>
                    <w:right w:val="single" w:sz="4" w:space="0" w:color="auto"/>
                  </w:tcBorders>
                  <w:hideMark/>
                </w:tcPr>
                <w:p w14:paraId="3D8900C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BF0325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1343DC9" w14:textId="77777777" w:rsidTr="003F3D05">
              <w:tc>
                <w:tcPr>
                  <w:tcW w:w="1561" w:type="dxa"/>
                  <w:tcBorders>
                    <w:top w:val="single" w:sz="4" w:space="0" w:color="auto"/>
                    <w:left w:val="single" w:sz="4" w:space="0" w:color="auto"/>
                    <w:bottom w:val="single" w:sz="4" w:space="0" w:color="auto"/>
                    <w:right w:val="single" w:sz="4" w:space="0" w:color="auto"/>
                  </w:tcBorders>
                </w:tcPr>
                <w:p w14:paraId="7D149FBE"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B41436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31C4426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8715BA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C333616"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11</w:t>
                  </w:r>
                </w:p>
              </w:tc>
              <w:tc>
                <w:tcPr>
                  <w:tcW w:w="1464" w:type="dxa"/>
                  <w:tcBorders>
                    <w:top w:val="single" w:sz="4" w:space="0" w:color="auto"/>
                    <w:left w:val="single" w:sz="4" w:space="0" w:color="auto"/>
                    <w:bottom w:val="single" w:sz="4" w:space="0" w:color="auto"/>
                    <w:right w:val="single" w:sz="4" w:space="0" w:color="auto"/>
                  </w:tcBorders>
                  <w:hideMark/>
                </w:tcPr>
                <w:p w14:paraId="33AEE3A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7613D1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61D39B2" w14:textId="77777777" w:rsidTr="003F3D05">
              <w:tc>
                <w:tcPr>
                  <w:tcW w:w="1561" w:type="dxa"/>
                  <w:tcBorders>
                    <w:top w:val="single" w:sz="4" w:space="0" w:color="auto"/>
                    <w:left w:val="single" w:sz="4" w:space="0" w:color="auto"/>
                    <w:bottom w:val="single" w:sz="4" w:space="0" w:color="auto"/>
                    <w:right w:val="single" w:sz="4" w:space="0" w:color="auto"/>
                  </w:tcBorders>
                </w:tcPr>
                <w:p w14:paraId="3FD59CF0"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00F26E6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F82C06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CD3CF0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A3B18B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12.1</w:t>
                  </w:r>
                </w:p>
              </w:tc>
              <w:tc>
                <w:tcPr>
                  <w:tcW w:w="1464" w:type="dxa"/>
                  <w:tcBorders>
                    <w:top w:val="single" w:sz="4" w:space="0" w:color="auto"/>
                    <w:left w:val="single" w:sz="4" w:space="0" w:color="auto"/>
                    <w:bottom w:val="single" w:sz="4" w:space="0" w:color="auto"/>
                    <w:right w:val="single" w:sz="4" w:space="0" w:color="auto"/>
                  </w:tcBorders>
                  <w:hideMark/>
                </w:tcPr>
                <w:p w14:paraId="3830D18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3E394E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53F71B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4BA6EC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12.2</w:t>
                  </w:r>
                </w:p>
              </w:tc>
              <w:tc>
                <w:tcPr>
                  <w:tcW w:w="1464" w:type="dxa"/>
                  <w:tcBorders>
                    <w:top w:val="single" w:sz="4" w:space="0" w:color="auto"/>
                    <w:left w:val="single" w:sz="4" w:space="0" w:color="auto"/>
                    <w:bottom w:val="single" w:sz="4" w:space="0" w:color="auto"/>
                    <w:right w:val="single" w:sz="4" w:space="0" w:color="auto"/>
                  </w:tcBorders>
                  <w:hideMark/>
                </w:tcPr>
                <w:p w14:paraId="6F3982D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C5D602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678642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DFB663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12.3.1</w:t>
                  </w:r>
                </w:p>
              </w:tc>
              <w:tc>
                <w:tcPr>
                  <w:tcW w:w="1464" w:type="dxa"/>
                  <w:tcBorders>
                    <w:top w:val="single" w:sz="4" w:space="0" w:color="auto"/>
                    <w:left w:val="single" w:sz="4" w:space="0" w:color="auto"/>
                    <w:bottom w:val="single" w:sz="4" w:space="0" w:color="auto"/>
                    <w:right w:val="single" w:sz="4" w:space="0" w:color="auto"/>
                  </w:tcBorders>
                  <w:hideMark/>
                </w:tcPr>
                <w:p w14:paraId="508DC7F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A3D231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1D8A80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3A6FF7E"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12.3.2</w:t>
                  </w:r>
                </w:p>
              </w:tc>
              <w:tc>
                <w:tcPr>
                  <w:tcW w:w="1464" w:type="dxa"/>
                  <w:tcBorders>
                    <w:top w:val="single" w:sz="4" w:space="0" w:color="auto"/>
                    <w:left w:val="single" w:sz="4" w:space="0" w:color="auto"/>
                    <w:bottom w:val="single" w:sz="4" w:space="0" w:color="auto"/>
                    <w:right w:val="single" w:sz="4" w:space="0" w:color="auto"/>
                  </w:tcBorders>
                  <w:hideMark/>
                </w:tcPr>
                <w:p w14:paraId="08A437A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EF7C1F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22A854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FB1D33B"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12.3.3</w:t>
                  </w:r>
                </w:p>
              </w:tc>
              <w:tc>
                <w:tcPr>
                  <w:tcW w:w="1464" w:type="dxa"/>
                  <w:tcBorders>
                    <w:top w:val="single" w:sz="4" w:space="0" w:color="auto"/>
                    <w:left w:val="single" w:sz="4" w:space="0" w:color="auto"/>
                    <w:bottom w:val="single" w:sz="4" w:space="0" w:color="auto"/>
                    <w:right w:val="single" w:sz="4" w:space="0" w:color="auto"/>
                  </w:tcBorders>
                  <w:hideMark/>
                </w:tcPr>
                <w:p w14:paraId="34013FF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F00F10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5C85530"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44472345"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12.3.4</w:t>
                  </w:r>
                </w:p>
              </w:tc>
              <w:tc>
                <w:tcPr>
                  <w:tcW w:w="1464" w:type="dxa"/>
                  <w:tcBorders>
                    <w:top w:val="single" w:sz="4" w:space="0" w:color="auto"/>
                    <w:left w:val="single" w:sz="4" w:space="0" w:color="auto"/>
                    <w:bottom w:val="single" w:sz="4" w:space="0" w:color="auto"/>
                    <w:right w:val="single" w:sz="4" w:space="0" w:color="auto"/>
                  </w:tcBorders>
                  <w:hideMark/>
                </w:tcPr>
                <w:p w14:paraId="7820F64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395682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BCFFA4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178E9CD"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12.3.5</w:t>
                  </w:r>
                </w:p>
              </w:tc>
              <w:tc>
                <w:tcPr>
                  <w:tcW w:w="1464" w:type="dxa"/>
                  <w:tcBorders>
                    <w:top w:val="single" w:sz="4" w:space="0" w:color="auto"/>
                    <w:left w:val="single" w:sz="4" w:space="0" w:color="auto"/>
                    <w:bottom w:val="single" w:sz="4" w:space="0" w:color="auto"/>
                    <w:right w:val="single" w:sz="4" w:space="0" w:color="auto"/>
                  </w:tcBorders>
                  <w:hideMark/>
                </w:tcPr>
                <w:p w14:paraId="76AE55B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91BD53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F402DC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4C2027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12.3.6</w:t>
                  </w:r>
                </w:p>
              </w:tc>
              <w:tc>
                <w:tcPr>
                  <w:tcW w:w="1464" w:type="dxa"/>
                  <w:tcBorders>
                    <w:top w:val="single" w:sz="4" w:space="0" w:color="auto"/>
                    <w:left w:val="single" w:sz="4" w:space="0" w:color="auto"/>
                    <w:bottom w:val="single" w:sz="4" w:space="0" w:color="auto"/>
                    <w:right w:val="single" w:sz="4" w:space="0" w:color="auto"/>
                  </w:tcBorders>
                  <w:hideMark/>
                </w:tcPr>
                <w:p w14:paraId="31E636D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7D2061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814E6EC" w14:textId="77777777" w:rsidTr="003F3D05">
              <w:tc>
                <w:tcPr>
                  <w:tcW w:w="1561" w:type="dxa"/>
                  <w:tcBorders>
                    <w:top w:val="single" w:sz="4" w:space="0" w:color="auto"/>
                    <w:left w:val="single" w:sz="4" w:space="0" w:color="auto"/>
                    <w:bottom w:val="single" w:sz="4" w:space="0" w:color="auto"/>
                    <w:right w:val="single" w:sz="4" w:space="0" w:color="auto"/>
                  </w:tcBorders>
                </w:tcPr>
                <w:p w14:paraId="5C28A5B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E6B7FC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D12DF8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A19B48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4EBD921"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13</w:t>
                  </w:r>
                </w:p>
              </w:tc>
              <w:tc>
                <w:tcPr>
                  <w:tcW w:w="1464" w:type="dxa"/>
                  <w:tcBorders>
                    <w:top w:val="single" w:sz="4" w:space="0" w:color="auto"/>
                    <w:left w:val="single" w:sz="4" w:space="0" w:color="auto"/>
                    <w:bottom w:val="single" w:sz="4" w:space="0" w:color="auto"/>
                    <w:right w:val="single" w:sz="4" w:space="0" w:color="auto"/>
                  </w:tcBorders>
                  <w:hideMark/>
                </w:tcPr>
                <w:p w14:paraId="76F5A85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494729C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BFCBB21" w14:textId="77777777" w:rsidTr="003F3D05">
              <w:tc>
                <w:tcPr>
                  <w:tcW w:w="1561" w:type="dxa"/>
                  <w:tcBorders>
                    <w:top w:val="single" w:sz="4" w:space="0" w:color="auto"/>
                    <w:left w:val="single" w:sz="4" w:space="0" w:color="auto"/>
                    <w:bottom w:val="single" w:sz="4" w:space="0" w:color="auto"/>
                    <w:right w:val="single" w:sz="4" w:space="0" w:color="auto"/>
                  </w:tcBorders>
                </w:tcPr>
                <w:p w14:paraId="573013C2"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A72DC7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3804C5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640E1C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9A3DCEC"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14</w:t>
                  </w:r>
                </w:p>
              </w:tc>
              <w:tc>
                <w:tcPr>
                  <w:tcW w:w="1464" w:type="dxa"/>
                  <w:tcBorders>
                    <w:top w:val="single" w:sz="4" w:space="0" w:color="auto"/>
                    <w:left w:val="single" w:sz="4" w:space="0" w:color="auto"/>
                    <w:bottom w:val="single" w:sz="4" w:space="0" w:color="auto"/>
                    <w:right w:val="single" w:sz="4" w:space="0" w:color="auto"/>
                  </w:tcBorders>
                  <w:hideMark/>
                </w:tcPr>
                <w:p w14:paraId="0E5F0DF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6FA8B55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B581553" w14:textId="77777777" w:rsidTr="003F3D05">
              <w:tc>
                <w:tcPr>
                  <w:tcW w:w="1561" w:type="dxa"/>
                  <w:tcBorders>
                    <w:top w:val="single" w:sz="4" w:space="0" w:color="auto"/>
                    <w:left w:val="single" w:sz="4" w:space="0" w:color="auto"/>
                    <w:bottom w:val="single" w:sz="4" w:space="0" w:color="auto"/>
                    <w:right w:val="single" w:sz="4" w:space="0" w:color="auto"/>
                  </w:tcBorders>
                </w:tcPr>
                <w:p w14:paraId="72228B2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241145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5B4FCE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600F648" w14:textId="77777777" w:rsidTr="003F3D05">
              <w:tc>
                <w:tcPr>
                  <w:tcW w:w="1561" w:type="dxa"/>
                  <w:shd w:val="clear" w:color="auto" w:fill="auto"/>
                </w:tcPr>
                <w:p w14:paraId="4D36C2FB"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15</w:t>
                  </w:r>
                </w:p>
              </w:tc>
              <w:tc>
                <w:tcPr>
                  <w:tcW w:w="1464" w:type="dxa"/>
                  <w:shd w:val="clear" w:color="auto" w:fill="auto"/>
                </w:tcPr>
                <w:p w14:paraId="48E2E901"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4411B2B1" w14:textId="77777777" w:rsidR="00257A70" w:rsidRPr="005662F8" w:rsidRDefault="00257A70" w:rsidP="003F3D05">
                  <w:pPr>
                    <w:spacing w:line="240" w:lineRule="auto"/>
                    <w:rPr>
                      <w:rFonts w:ascii="Times New Roman" w:hAnsi="Times New Roman"/>
                      <w:sz w:val="18"/>
                      <w:lang w:eastAsia="de-CH"/>
                    </w:rPr>
                  </w:pPr>
                </w:p>
              </w:tc>
            </w:tr>
            <w:tr w:rsidR="00257A70" w:rsidRPr="005662F8" w14:paraId="2A898B32" w14:textId="77777777" w:rsidTr="003F3D05">
              <w:tc>
                <w:tcPr>
                  <w:tcW w:w="1561" w:type="dxa"/>
                  <w:tcBorders>
                    <w:top w:val="single" w:sz="4" w:space="0" w:color="auto"/>
                    <w:left w:val="single" w:sz="4" w:space="0" w:color="auto"/>
                    <w:bottom w:val="single" w:sz="4" w:space="0" w:color="auto"/>
                    <w:right w:val="single" w:sz="4" w:space="0" w:color="auto"/>
                  </w:tcBorders>
                </w:tcPr>
                <w:p w14:paraId="1DF51B0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F1A7A3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5CE687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AB244AB"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79ADD653"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300.10</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1D04343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455360B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8E54E16" w14:textId="77777777" w:rsidTr="003F3D05">
              <w:tc>
                <w:tcPr>
                  <w:tcW w:w="1561" w:type="dxa"/>
                  <w:tcBorders>
                    <w:top w:val="single" w:sz="4" w:space="0" w:color="auto"/>
                    <w:left w:val="single" w:sz="4" w:space="0" w:color="auto"/>
                    <w:bottom w:val="single" w:sz="4" w:space="0" w:color="auto"/>
                    <w:right w:val="single" w:sz="4" w:space="0" w:color="auto"/>
                  </w:tcBorders>
                </w:tcPr>
                <w:p w14:paraId="1401151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0892B2F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EE8ED5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3E39A1D"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1FF18008"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0EC964D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5F2D31F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0E3E492" w14:textId="77777777" w:rsidTr="003F3D05">
              <w:tc>
                <w:tcPr>
                  <w:tcW w:w="1561" w:type="dxa"/>
                  <w:tcBorders>
                    <w:top w:val="single" w:sz="4" w:space="0" w:color="auto"/>
                    <w:left w:val="single" w:sz="4" w:space="0" w:color="auto"/>
                    <w:bottom w:val="single" w:sz="4" w:space="0" w:color="auto"/>
                    <w:right w:val="single" w:sz="4" w:space="0" w:color="auto"/>
                  </w:tcBorders>
                </w:tcPr>
                <w:p w14:paraId="2D9C3742"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5D00A7F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D3838B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8B04BAA"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71C4A20F"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w:t>
                  </w:r>
                </w:p>
              </w:tc>
              <w:tc>
                <w:tcPr>
                  <w:tcW w:w="1464" w:type="dxa"/>
                  <w:tcBorders>
                    <w:top w:val="single" w:sz="4" w:space="0" w:color="auto"/>
                    <w:left w:val="single" w:sz="4" w:space="0" w:color="auto"/>
                    <w:bottom w:val="single" w:sz="4" w:space="0" w:color="auto"/>
                    <w:right w:val="single" w:sz="4" w:space="0" w:color="auto"/>
                  </w:tcBorders>
                  <w:hideMark/>
                </w:tcPr>
                <w:p w14:paraId="1F89FE6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BF09C7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DC53F8" w14:paraId="23CF443E"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E5393F3" w14:textId="2BC7D2BA"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375F86E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66C80E08" w14:textId="2BEBFED7" w:rsidR="00257A70" w:rsidRPr="005662F8" w:rsidRDefault="008E317A" w:rsidP="003F3D05">
                  <w:pPr>
                    <w:spacing w:line="240" w:lineRule="auto"/>
                    <w:jc w:val="both"/>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Escluso ordine di incrocio e sorpasso</w:t>
                  </w:r>
                </w:p>
              </w:tc>
            </w:tr>
            <w:tr w:rsidR="00257A70" w:rsidRPr="00DC53F8" w14:paraId="65A2939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6179B140" w14:textId="179C4CB5"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1491BCF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360B2BF8" w14:textId="623783FC" w:rsidR="00257A70" w:rsidRPr="005662F8" w:rsidRDefault="008E317A" w:rsidP="003F3D05">
                  <w:pPr>
                    <w:spacing w:line="240" w:lineRule="auto"/>
                    <w:jc w:val="both"/>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Ordine di incrocio e sorpasso</w:t>
                  </w:r>
                </w:p>
              </w:tc>
            </w:tr>
            <w:tr w:rsidR="00257A70" w:rsidRPr="005662F8" w14:paraId="783D062C"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2904370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2.2</w:t>
                  </w:r>
                </w:p>
              </w:tc>
              <w:tc>
                <w:tcPr>
                  <w:tcW w:w="1464" w:type="dxa"/>
                  <w:tcBorders>
                    <w:top w:val="single" w:sz="4" w:space="0" w:color="auto"/>
                    <w:left w:val="single" w:sz="4" w:space="0" w:color="auto"/>
                    <w:bottom w:val="single" w:sz="4" w:space="0" w:color="auto"/>
                    <w:right w:val="single" w:sz="4" w:space="0" w:color="auto"/>
                  </w:tcBorders>
                  <w:hideMark/>
                </w:tcPr>
                <w:p w14:paraId="21BF21F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C85E8B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4C64A12"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822BC72"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2.3</w:t>
                  </w:r>
                </w:p>
              </w:tc>
              <w:tc>
                <w:tcPr>
                  <w:tcW w:w="1464" w:type="dxa"/>
                  <w:tcBorders>
                    <w:top w:val="single" w:sz="4" w:space="0" w:color="auto"/>
                    <w:left w:val="single" w:sz="4" w:space="0" w:color="auto"/>
                    <w:bottom w:val="single" w:sz="4" w:space="0" w:color="auto"/>
                    <w:right w:val="single" w:sz="4" w:space="0" w:color="auto"/>
                  </w:tcBorders>
                  <w:hideMark/>
                </w:tcPr>
                <w:p w14:paraId="47A441F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384B2A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5122F7E" w14:textId="77777777" w:rsidTr="003F3D05">
              <w:tc>
                <w:tcPr>
                  <w:tcW w:w="1561" w:type="dxa"/>
                  <w:tcBorders>
                    <w:top w:val="single" w:sz="4" w:space="0" w:color="auto"/>
                    <w:left w:val="single" w:sz="4" w:space="0" w:color="auto"/>
                    <w:bottom w:val="single" w:sz="4" w:space="0" w:color="auto"/>
                    <w:right w:val="single" w:sz="4" w:space="0" w:color="auto"/>
                  </w:tcBorders>
                </w:tcPr>
                <w:p w14:paraId="16145E1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266B8CF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70C11C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DC53F8" w14:paraId="6D7069D4"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5B4E3D1" w14:textId="06CF3849"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1794AA4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3D547DF1" w14:textId="56AF04E9" w:rsidR="00257A70" w:rsidRPr="005662F8" w:rsidRDefault="00896369" w:rsidP="003F3D05">
                  <w:pPr>
                    <w:spacing w:line="240" w:lineRule="auto"/>
                    <w:jc w:val="both"/>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Escluso ordine di incrocio e sorpasso</w:t>
                  </w:r>
                </w:p>
              </w:tc>
            </w:tr>
            <w:tr w:rsidR="00257A70" w:rsidRPr="00DC53F8" w14:paraId="11853CD6"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0C98DDB5" w14:textId="135C47EC"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3.1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eastAsia="Times New Roman" w:hAnsi="Times New Roman" w:cs="Times New Roman"/>
                      <w:sz w:val="18"/>
                      <w:lang w:eastAsia="de-DE"/>
                    </w:rPr>
                    <w:t>)</w:t>
                  </w:r>
                </w:p>
              </w:tc>
              <w:tc>
                <w:tcPr>
                  <w:tcW w:w="1464" w:type="dxa"/>
                  <w:tcBorders>
                    <w:top w:val="single" w:sz="4" w:space="0" w:color="auto"/>
                    <w:left w:val="single" w:sz="4" w:space="0" w:color="auto"/>
                    <w:bottom w:val="single" w:sz="4" w:space="0" w:color="auto"/>
                    <w:right w:val="single" w:sz="4" w:space="0" w:color="auto"/>
                  </w:tcBorders>
                  <w:hideMark/>
                </w:tcPr>
                <w:p w14:paraId="5F7E2D9D"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hideMark/>
                </w:tcPr>
                <w:p w14:paraId="06A8B71B" w14:textId="563FE414" w:rsidR="00257A70" w:rsidRPr="005662F8" w:rsidRDefault="00896369" w:rsidP="003F3D05">
                  <w:pPr>
                    <w:spacing w:line="240" w:lineRule="auto"/>
                    <w:jc w:val="both"/>
                    <w:rPr>
                      <w:rFonts w:ascii="Times New Roman" w:eastAsia="Times New Roman" w:hAnsi="Times New Roman" w:cs="Times New Roman"/>
                      <w:sz w:val="18"/>
                      <w:lang w:val="it-CH" w:eastAsia="de-DE"/>
                    </w:rPr>
                  </w:pPr>
                  <w:r w:rsidRPr="005662F8">
                    <w:rPr>
                      <w:rFonts w:ascii="Times New Roman" w:eastAsia="Times New Roman" w:hAnsi="Times New Roman" w:cs="Times New Roman"/>
                      <w:sz w:val="18"/>
                      <w:lang w:val="it-CH" w:eastAsia="de-DE"/>
                    </w:rPr>
                    <w:t>Ordine di incrocio e sorpasso</w:t>
                  </w:r>
                </w:p>
              </w:tc>
            </w:tr>
            <w:tr w:rsidR="00257A70" w:rsidRPr="005662F8" w14:paraId="2F88DDD8"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F7B8FCB"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3.2</w:t>
                  </w:r>
                </w:p>
              </w:tc>
              <w:tc>
                <w:tcPr>
                  <w:tcW w:w="1464" w:type="dxa"/>
                  <w:tcBorders>
                    <w:top w:val="single" w:sz="4" w:space="0" w:color="auto"/>
                    <w:left w:val="single" w:sz="4" w:space="0" w:color="auto"/>
                    <w:bottom w:val="single" w:sz="4" w:space="0" w:color="auto"/>
                    <w:right w:val="single" w:sz="4" w:space="0" w:color="auto"/>
                  </w:tcBorders>
                  <w:hideMark/>
                </w:tcPr>
                <w:p w14:paraId="0248457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299E0DE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73DB7C9"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0B38069" w14:textId="77777777" w:rsidR="00257A70" w:rsidRPr="005662F8" w:rsidRDefault="00257A70" w:rsidP="003F3D05">
                  <w:pPr>
                    <w:spacing w:line="240" w:lineRule="auto"/>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3.3</w:t>
                  </w:r>
                </w:p>
              </w:tc>
              <w:tc>
                <w:tcPr>
                  <w:tcW w:w="1464" w:type="dxa"/>
                  <w:tcBorders>
                    <w:top w:val="single" w:sz="4" w:space="0" w:color="auto"/>
                    <w:left w:val="single" w:sz="4" w:space="0" w:color="auto"/>
                    <w:bottom w:val="single" w:sz="4" w:space="0" w:color="auto"/>
                    <w:right w:val="single" w:sz="4" w:space="0" w:color="auto"/>
                  </w:tcBorders>
                  <w:hideMark/>
                </w:tcPr>
                <w:p w14:paraId="715206EC"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72E0703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1423662" w14:textId="77777777" w:rsidTr="003F3D05">
              <w:tc>
                <w:tcPr>
                  <w:tcW w:w="1561" w:type="dxa"/>
                  <w:tcBorders>
                    <w:top w:val="single" w:sz="4" w:space="0" w:color="auto"/>
                    <w:left w:val="single" w:sz="4" w:space="0" w:color="auto"/>
                    <w:bottom w:val="single" w:sz="4" w:space="0" w:color="auto"/>
                    <w:right w:val="single" w:sz="4" w:space="0" w:color="auto"/>
                  </w:tcBorders>
                </w:tcPr>
                <w:p w14:paraId="05C070B7"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42B0D60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50F913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FE833B0"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342D13CF"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300.11</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405DCD9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69A5923E"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0454ED3" w14:textId="77777777" w:rsidTr="003F3D05">
              <w:tc>
                <w:tcPr>
                  <w:tcW w:w="1561" w:type="dxa"/>
                  <w:tcBorders>
                    <w:top w:val="single" w:sz="4" w:space="0" w:color="auto"/>
                    <w:left w:val="single" w:sz="4" w:space="0" w:color="auto"/>
                    <w:bottom w:val="single" w:sz="4" w:space="0" w:color="auto"/>
                    <w:right w:val="single" w:sz="4" w:space="0" w:color="auto"/>
                  </w:tcBorders>
                </w:tcPr>
                <w:p w14:paraId="5A138E46" w14:textId="77777777" w:rsidR="00257A70" w:rsidRPr="005662F8" w:rsidRDefault="00257A70" w:rsidP="003F3D05">
                  <w:pPr>
                    <w:spacing w:line="240" w:lineRule="auto"/>
                    <w:rPr>
                      <w:rFonts w:ascii="Times New Roman" w:eastAsia="Times New Roman" w:hAnsi="Times New Roman" w:cs="Times New Roman"/>
                      <w:b/>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B45FB2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6C009D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7947208E" w14:textId="77777777" w:rsidTr="003F3D05">
              <w:tc>
                <w:tcPr>
                  <w:tcW w:w="1561" w:type="dxa"/>
                  <w:shd w:val="clear" w:color="auto" w:fill="auto"/>
                </w:tcPr>
                <w:p w14:paraId="4DEDBB76"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1.1</w:t>
                  </w:r>
                </w:p>
              </w:tc>
              <w:tc>
                <w:tcPr>
                  <w:tcW w:w="1464" w:type="dxa"/>
                  <w:shd w:val="clear" w:color="auto" w:fill="auto"/>
                </w:tcPr>
                <w:p w14:paraId="343D6A4C"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3323A394" w14:textId="77777777" w:rsidR="00257A70" w:rsidRPr="005662F8" w:rsidRDefault="00257A70" w:rsidP="003F3D05">
                  <w:pPr>
                    <w:spacing w:line="240" w:lineRule="auto"/>
                    <w:rPr>
                      <w:rFonts w:ascii="Times New Roman" w:hAnsi="Times New Roman"/>
                      <w:sz w:val="18"/>
                      <w:lang w:eastAsia="de-CH"/>
                    </w:rPr>
                  </w:pPr>
                </w:p>
              </w:tc>
            </w:tr>
            <w:tr w:rsidR="00257A70" w:rsidRPr="005662F8" w14:paraId="02E3D72B" w14:textId="77777777" w:rsidTr="003F3D05">
              <w:tc>
                <w:tcPr>
                  <w:tcW w:w="1561" w:type="dxa"/>
                  <w:shd w:val="clear" w:color="auto" w:fill="auto"/>
                </w:tcPr>
                <w:p w14:paraId="38B8E5D7" w14:textId="77777777" w:rsidR="00257A70" w:rsidRPr="005662F8" w:rsidRDefault="00257A70" w:rsidP="003F3D05">
                  <w:pPr>
                    <w:spacing w:line="240" w:lineRule="auto"/>
                    <w:rPr>
                      <w:rFonts w:ascii="Times New Roman" w:hAnsi="Times New Roman"/>
                      <w:sz w:val="18"/>
                      <w:lang w:eastAsia="de-CH"/>
                    </w:rPr>
                  </w:pPr>
                </w:p>
              </w:tc>
              <w:tc>
                <w:tcPr>
                  <w:tcW w:w="1464" w:type="dxa"/>
                  <w:shd w:val="clear" w:color="auto" w:fill="auto"/>
                </w:tcPr>
                <w:p w14:paraId="2856457E" w14:textId="77777777" w:rsidR="00257A70" w:rsidRPr="005662F8" w:rsidRDefault="00257A70" w:rsidP="003F3D05">
                  <w:pPr>
                    <w:spacing w:line="240" w:lineRule="auto"/>
                    <w:rPr>
                      <w:rFonts w:ascii="Times New Roman" w:hAnsi="Times New Roman"/>
                      <w:sz w:val="18"/>
                      <w:lang w:eastAsia="de-CH"/>
                    </w:rPr>
                  </w:pPr>
                </w:p>
              </w:tc>
              <w:tc>
                <w:tcPr>
                  <w:tcW w:w="2552" w:type="dxa"/>
                  <w:shd w:val="clear" w:color="auto" w:fill="auto"/>
                </w:tcPr>
                <w:p w14:paraId="10B4CB31" w14:textId="77777777" w:rsidR="00257A70" w:rsidRPr="005662F8" w:rsidRDefault="00257A70" w:rsidP="003F3D05">
                  <w:pPr>
                    <w:spacing w:line="240" w:lineRule="auto"/>
                    <w:rPr>
                      <w:rFonts w:ascii="Times New Roman" w:hAnsi="Times New Roman"/>
                      <w:sz w:val="18"/>
                      <w:lang w:eastAsia="de-CH"/>
                    </w:rPr>
                  </w:pPr>
                </w:p>
              </w:tc>
            </w:tr>
            <w:tr w:rsidR="00257A70" w:rsidRPr="005662F8" w14:paraId="2E922F6E" w14:textId="77777777" w:rsidTr="003F3D05">
              <w:tc>
                <w:tcPr>
                  <w:tcW w:w="1561" w:type="dxa"/>
                  <w:shd w:val="clear" w:color="auto" w:fill="auto"/>
                </w:tcPr>
                <w:p w14:paraId="79C24138"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2.1.1</w:t>
                  </w:r>
                </w:p>
              </w:tc>
              <w:tc>
                <w:tcPr>
                  <w:tcW w:w="1464" w:type="dxa"/>
                  <w:shd w:val="clear" w:color="auto" w:fill="auto"/>
                </w:tcPr>
                <w:p w14:paraId="2C4CEED1"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1E72A0DE" w14:textId="77777777" w:rsidR="00257A70" w:rsidRPr="005662F8" w:rsidRDefault="00257A70" w:rsidP="003F3D05">
                  <w:pPr>
                    <w:spacing w:line="240" w:lineRule="auto"/>
                    <w:rPr>
                      <w:rFonts w:ascii="Times New Roman" w:hAnsi="Times New Roman"/>
                      <w:sz w:val="18"/>
                      <w:lang w:eastAsia="de-CH"/>
                    </w:rPr>
                  </w:pPr>
                </w:p>
              </w:tc>
            </w:tr>
            <w:tr w:rsidR="00257A70" w:rsidRPr="005662F8" w14:paraId="0EB48495" w14:textId="77777777" w:rsidTr="003F3D05">
              <w:tc>
                <w:tcPr>
                  <w:tcW w:w="1561" w:type="dxa"/>
                  <w:shd w:val="clear" w:color="auto" w:fill="auto"/>
                </w:tcPr>
                <w:p w14:paraId="39324D14"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2.1.2</w:t>
                  </w:r>
                </w:p>
              </w:tc>
              <w:tc>
                <w:tcPr>
                  <w:tcW w:w="1464" w:type="dxa"/>
                  <w:shd w:val="clear" w:color="auto" w:fill="auto"/>
                </w:tcPr>
                <w:p w14:paraId="59C3C1FE"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45F62349" w14:textId="77777777" w:rsidR="00257A70" w:rsidRPr="005662F8" w:rsidRDefault="00257A70" w:rsidP="003F3D05">
                  <w:pPr>
                    <w:spacing w:line="240" w:lineRule="auto"/>
                    <w:rPr>
                      <w:rFonts w:ascii="Times New Roman" w:hAnsi="Times New Roman"/>
                      <w:sz w:val="18"/>
                      <w:lang w:eastAsia="de-CH"/>
                    </w:rPr>
                  </w:pPr>
                </w:p>
              </w:tc>
            </w:tr>
            <w:tr w:rsidR="00257A70" w:rsidRPr="005662F8" w14:paraId="58421BBF" w14:textId="77777777" w:rsidTr="003F3D05">
              <w:tc>
                <w:tcPr>
                  <w:tcW w:w="1561" w:type="dxa"/>
                  <w:shd w:val="clear" w:color="auto" w:fill="auto"/>
                </w:tcPr>
                <w:p w14:paraId="3E4F1288" w14:textId="6C1DA7B5"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2.1.3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7A86D367"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21691B1E" w14:textId="48B7BFCB" w:rsidR="00257A70" w:rsidRPr="005662F8" w:rsidRDefault="00896369" w:rsidP="003F3D05">
                  <w:pPr>
                    <w:spacing w:line="240" w:lineRule="auto"/>
                    <w:rPr>
                      <w:rFonts w:ascii="Times New Roman" w:hAnsi="Times New Roman"/>
                      <w:sz w:val="18"/>
                      <w:lang w:eastAsia="de-CH"/>
                    </w:rPr>
                  </w:pPr>
                  <w:proofErr w:type="spellStart"/>
                  <w:r w:rsidRPr="005662F8">
                    <w:rPr>
                      <w:rFonts w:ascii="Times New Roman" w:hAnsi="Times New Roman"/>
                      <w:sz w:val="18"/>
                      <w:lang w:eastAsia="de-CH"/>
                    </w:rPr>
                    <w:t>Escluso</w:t>
                  </w:r>
                  <w:proofErr w:type="spellEnd"/>
                  <w:r w:rsidRPr="005662F8">
                    <w:rPr>
                      <w:rFonts w:ascii="Times New Roman" w:hAnsi="Times New Roman"/>
                      <w:sz w:val="18"/>
                      <w:lang w:eastAsia="de-CH"/>
                    </w:rPr>
                    <w:t xml:space="preserve"> ultimo </w:t>
                  </w:r>
                  <w:proofErr w:type="spellStart"/>
                  <w:r w:rsidRPr="005662F8">
                    <w:rPr>
                      <w:rFonts w:ascii="Times New Roman" w:hAnsi="Times New Roman"/>
                      <w:sz w:val="18"/>
                      <w:lang w:eastAsia="de-CH"/>
                    </w:rPr>
                    <w:t>capoverso</w:t>
                  </w:r>
                  <w:proofErr w:type="spellEnd"/>
                </w:p>
              </w:tc>
            </w:tr>
            <w:tr w:rsidR="00257A70" w:rsidRPr="005662F8" w14:paraId="35F00FD5" w14:textId="77777777" w:rsidTr="003F3D05">
              <w:tc>
                <w:tcPr>
                  <w:tcW w:w="1561" w:type="dxa"/>
                  <w:shd w:val="clear" w:color="auto" w:fill="auto"/>
                </w:tcPr>
                <w:p w14:paraId="7B2F6405" w14:textId="4C459E18"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2.1.3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641D1AC3"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4B9889EC" w14:textId="25CEE646" w:rsidR="00257A70" w:rsidRPr="005662F8" w:rsidRDefault="00896369" w:rsidP="003F3D05">
                  <w:pPr>
                    <w:spacing w:line="240" w:lineRule="auto"/>
                    <w:rPr>
                      <w:rFonts w:ascii="Times New Roman" w:hAnsi="Times New Roman"/>
                      <w:sz w:val="18"/>
                      <w:lang w:eastAsia="de-CH"/>
                    </w:rPr>
                  </w:pPr>
                  <w:r w:rsidRPr="005662F8">
                    <w:rPr>
                      <w:rFonts w:ascii="Times New Roman" w:hAnsi="Times New Roman"/>
                      <w:sz w:val="18"/>
                      <w:lang w:eastAsia="de-CH"/>
                    </w:rPr>
                    <w:t xml:space="preserve">Ultimo </w:t>
                  </w:r>
                  <w:proofErr w:type="spellStart"/>
                  <w:r w:rsidRPr="005662F8">
                    <w:rPr>
                      <w:rFonts w:ascii="Times New Roman" w:hAnsi="Times New Roman"/>
                      <w:sz w:val="18"/>
                      <w:lang w:eastAsia="de-CH"/>
                    </w:rPr>
                    <w:t>capoverso</w:t>
                  </w:r>
                  <w:proofErr w:type="spellEnd"/>
                </w:p>
              </w:tc>
            </w:tr>
            <w:tr w:rsidR="00257A70" w:rsidRPr="005662F8" w14:paraId="0338DD8C" w14:textId="77777777" w:rsidTr="003F3D05">
              <w:tc>
                <w:tcPr>
                  <w:tcW w:w="1561" w:type="dxa"/>
                  <w:shd w:val="clear" w:color="auto" w:fill="auto"/>
                </w:tcPr>
                <w:p w14:paraId="559C23D6" w14:textId="0D64BFF5"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2.1.4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6217B131"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41F58695" w14:textId="6D24DA24" w:rsidR="00257A70" w:rsidRPr="005662F8" w:rsidRDefault="00896369" w:rsidP="003F3D05">
                  <w:pPr>
                    <w:spacing w:line="240" w:lineRule="auto"/>
                    <w:rPr>
                      <w:rFonts w:ascii="Times New Roman" w:hAnsi="Times New Roman"/>
                      <w:sz w:val="18"/>
                      <w:lang w:eastAsia="de-CH"/>
                    </w:rPr>
                  </w:pPr>
                  <w:proofErr w:type="spellStart"/>
                  <w:r w:rsidRPr="005662F8">
                    <w:rPr>
                      <w:rFonts w:ascii="Times New Roman" w:hAnsi="Times New Roman"/>
                      <w:sz w:val="18"/>
                      <w:lang w:eastAsia="de-CH"/>
                    </w:rPr>
                    <w:t>Escluso</w:t>
                  </w:r>
                  <w:proofErr w:type="spellEnd"/>
                  <w:r w:rsidRPr="005662F8">
                    <w:rPr>
                      <w:rFonts w:ascii="Times New Roman" w:hAnsi="Times New Roman"/>
                      <w:sz w:val="18"/>
                      <w:lang w:eastAsia="de-CH"/>
                    </w:rPr>
                    <w:t xml:space="preserve"> ultimo </w:t>
                  </w:r>
                  <w:proofErr w:type="spellStart"/>
                  <w:r w:rsidRPr="005662F8">
                    <w:rPr>
                      <w:rFonts w:ascii="Times New Roman" w:hAnsi="Times New Roman"/>
                      <w:sz w:val="18"/>
                      <w:lang w:eastAsia="de-CH"/>
                    </w:rPr>
                    <w:t>capoverso</w:t>
                  </w:r>
                  <w:proofErr w:type="spellEnd"/>
                </w:p>
              </w:tc>
            </w:tr>
            <w:tr w:rsidR="00257A70" w:rsidRPr="005662F8" w14:paraId="6BE4CF36" w14:textId="77777777" w:rsidTr="003F3D05">
              <w:tc>
                <w:tcPr>
                  <w:tcW w:w="1561" w:type="dxa"/>
                  <w:shd w:val="clear" w:color="auto" w:fill="auto"/>
                </w:tcPr>
                <w:p w14:paraId="3797E80D" w14:textId="39D18380"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2.1.4 (</w:t>
                  </w:r>
                  <w:r w:rsidR="00896369" w:rsidRPr="005662F8">
                    <w:rPr>
                      <w:rFonts w:ascii="Times New Roman" w:eastAsia="Times New Roman" w:hAnsi="Times New Roman" w:cs="Times New Roman"/>
                      <w:sz w:val="18"/>
                      <w:lang w:eastAsia="de-DE"/>
                    </w:rPr>
                    <w:t xml:space="preserve">in </w:t>
                  </w:r>
                  <w:proofErr w:type="spellStart"/>
                  <w:r w:rsidR="00896369" w:rsidRPr="005662F8">
                    <w:rPr>
                      <w:rFonts w:ascii="Times New Roman" w:eastAsia="Times New Roman" w:hAnsi="Times New Roman" w:cs="Times New Roman"/>
                      <w:sz w:val="18"/>
                      <w:lang w:eastAsia="de-DE"/>
                    </w:rPr>
                    <w:t>parte</w:t>
                  </w:r>
                  <w:proofErr w:type="spellEnd"/>
                  <w:r w:rsidRPr="005662F8">
                    <w:rPr>
                      <w:rFonts w:ascii="Times New Roman" w:hAnsi="Times New Roman"/>
                      <w:sz w:val="18"/>
                      <w:lang w:eastAsia="de-CH"/>
                    </w:rPr>
                    <w:t>)</w:t>
                  </w:r>
                </w:p>
              </w:tc>
              <w:tc>
                <w:tcPr>
                  <w:tcW w:w="1464" w:type="dxa"/>
                  <w:shd w:val="clear" w:color="auto" w:fill="auto"/>
                </w:tcPr>
                <w:p w14:paraId="59AE0A4C"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04CDF2B5" w14:textId="35AE990C" w:rsidR="00257A70" w:rsidRPr="005662F8" w:rsidRDefault="00896369" w:rsidP="003F3D05">
                  <w:pPr>
                    <w:spacing w:line="240" w:lineRule="auto"/>
                    <w:rPr>
                      <w:rFonts w:ascii="Times New Roman" w:hAnsi="Times New Roman"/>
                      <w:sz w:val="18"/>
                      <w:lang w:eastAsia="de-CH"/>
                    </w:rPr>
                  </w:pPr>
                  <w:r w:rsidRPr="005662F8">
                    <w:rPr>
                      <w:rFonts w:ascii="Times New Roman" w:hAnsi="Times New Roman"/>
                      <w:sz w:val="18"/>
                      <w:lang w:eastAsia="de-CH"/>
                    </w:rPr>
                    <w:t xml:space="preserve">Ultimo </w:t>
                  </w:r>
                  <w:proofErr w:type="spellStart"/>
                  <w:r w:rsidRPr="005662F8">
                    <w:rPr>
                      <w:rFonts w:ascii="Times New Roman" w:hAnsi="Times New Roman"/>
                      <w:sz w:val="18"/>
                      <w:lang w:eastAsia="de-CH"/>
                    </w:rPr>
                    <w:t>capoverso</w:t>
                  </w:r>
                  <w:proofErr w:type="spellEnd"/>
                </w:p>
              </w:tc>
            </w:tr>
            <w:tr w:rsidR="00257A70" w:rsidRPr="005662F8" w14:paraId="1E6C4535" w14:textId="77777777" w:rsidTr="003F3D05">
              <w:tc>
                <w:tcPr>
                  <w:tcW w:w="1561" w:type="dxa"/>
                  <w:shd w:val="clear" w:color="auto" w:fill="auto"/>
                </w:tcPr>
                <w:p w14:paraId="43EE3311"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2.1.5</w:t>
                  </w:r>
                </w:p>
              </w:tc>
              <w:tc>
                <w:tcPr>
                  <w:tcW w:w="1464" w:type="dxa"/>
                  <w:shd w:val="clear" w:color="auto" w:fill="auto"/>
                </w:tcPr>
                <w:p w14:paraId="2429F51C"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78ACF628" w14:textId="77777777" w:rsidR="00257A70" w:rsidRPr="005662F8" w:rsidRDefault="00257A70" w:rsidP="003F3D05">
                  <w:pPr>
                    <w:spacing w:line="240" w:lineRule="auto"/>
                    <w:rPr>
                      <w:rFonts w:ascii="Times New Roman" w:hAnsi="Times New Roman"/>
                      <w:sz w:val="18"/>
                      <w:lang w:eastAsia="de-CH"/>
                    </w:rPr>
                  </w:pPr>
                </w:p>
              </w:tc>
            </w:tr>
            <w:tr w:rsidR="00257A70" w:rsidRPr="005662F8" w14:paraId="079FCE86" w14:textId="77777777" w:rsidTr="003F3D05">
              <w:tc>
                <w:tcPr>
                  <w:tcW w:w="1561" w:type="dxa"/>
                  <w:shd w:val="clear" w:color="auto" w:fill="auto"/>
                </w:tcPr>
                <w:p w14:paraId="3AA7D2A7"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2.2</w:t>
                  </w:r>
                </w:p>
              </w:tc>
              <w:tc>
                <w:tcPr>
                  <w:tcW w:w="1464" w:type="dxa"/>
                  <w:shd w:val="clear" w:color="auto" w:fill="auto"/>
                </w:tcPr>
                <w:p w14:paraId="534926AF"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385DF57F" w14:textId="77777777" w:rsidR="00257A70" w:rsidRPr="005662F8" w:rsidRDefault="00257A70" w:rsidP="003F3D05">
                  <w:pPr>
                    <w:spacing w:line="240" w:lineRule="auto"/>
                    <w:rPr>
                      <w:rFonts w:ascii="Times New Roman" w:hAnsi="Times New Roman"/>
                      <w:sz w:val="18"/>
                      <w:lang w:eastAsia="de-CH"/>
                    </w:rPr>
                  </w:pPr>
                </w:p>
              </w:tc>
            </w:tr>
            <w:tr w:rsidR="00257A70" w:rsidRPr="005662F8" w14:paraId="68E98723" w14:textId="77777777" w:rsidTr="003F3D05">
              <w:tc>
                <w:tcPr>
                  <w:tcW w:w="1561" w:type="dxa"/>
                  <w:tcBorders>
                    <w:top w:val="single" w:sz="4" w:space="0" w:color="auto"/>
                    <w:left w:val="single" w:sz="4" w:space="0" w:color="auto"/>
                    <w:bottom w:val="single" w:sz="4" w:space="0" w:color="auto"/>
                    <w:right w:val="single" w:sz="4" w:space="0" w:color="auto"/>
                  </w:tcBorders>
                </w:tcPr>
                <w:p w14:paraId="18C2A5CD"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E5F690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D4C732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B953C36"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61F234DC"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300.12</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23E2D263" w14:textId="77777777" w:rsidR="00257A70" w:rsidRPr="005662F8" w:rsidRDefault="00257A70" w:rsidP="003F3D05">
                  <w:pPr>
                    <w:spacing w:line="240" w:lineRule="auto"/>
                    <w:jc w:val="both"/>
                    <w:rPr>
                      <w:rFonts w:ascii="Times New Roman" w:eastAsia="Times New Roman" w:hAnsi="Times New Roman" w:cs="Times New Roman"/>
                      <w:b/>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4FADDA1C" w14:textId="77777777" w:rsidR="00257A70" w:rsidRPr="005662F8" w:rsidRDefault="00257A70" w:rsidP="003F3D05">
                  <w:pPr>
                    <w:spacing w:line="240" w:lineRule="auto"/>
                    <w:jc w:val="both"/>
                    <w:rPr>
                      <w:rFonts w:ascii="Times New Roman" w:eastAsia="Times New Roman" w:hAnsi="Times New Roman" w:cs="Times New Roman"/>
                      <w:b/>
                      <w:sz w:val="18"/>
                      <w:lang w:eastAsia="de-DE"/>
                    </w:rPr>
                  </w:pPr>
                </w:p>
              </w:tc>
            </w:tr>
            <w:tr w:rsidR="00257A70" w:rsidRPr="005662F8" w14:paraId="5BEAF34A" w14:textId="77777777" w:rsidTr="003F3D05">
              <w:tc>
                <w:tcPr>
                  <w:tcW w:w="1561" w:type="dxa"/>
                  <w:tcBorders>
                    <w:top w:val="single" w:sz="4" w:space="0" w:color="auto"/>
                    <w:left w:val="single" w:sz="4" w:space="0" w:color="auto"/>
                    <w:bottom w:val="single" w:sz="4" w:space="0" w:color="auto"/>
                    <w:right w:val="single" w:sz="4" w:space="0" w:color="auto"/>
                  </w:tcBorders>
                </w:tcPr>
                <w:p w14:paraId="0733CDD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96D86D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29DB44C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68EC12A" w14:textId="77777777" w:rsidTr="003F3D05">
              <w:tc>
                <w:tcPr>
                  <w:tcW w:w="1561" w:type="dxa"/>
                  <w:shd w:val="clear" w:color="auto" w:fill="auto"/>
                </w:tcPr>
                <w:p w14:paraId="5F844C07"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1</w:t>
                  </w:r>
                </w:p>
              </w:tc>
              <w:tc>
                <w:tcPr>
                  <w:tcW w:w="1464" w:type="dxa"/>
                  <w:shd w:val="clear" w:color="auto" w:fill="auto"/>
                </w:tcPr>
                <w:p w14:paraId="716582D4"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5E58FA7F" w14:textId="77777777" w:rsidR="00257A70" w:rsidRPr="005662F8" w:rsidRDefault="00257A70" w:rsidP="003F3D05">
                  <w:pPr>
                    <w:spacing w:line="240" w:lineRule="auto"/>
                    <w:rPr>
                      <w:rFonts w:ascii="Times New Roman" w:hAnsi="Times New Roman"/>
                      <w:sz w:val="18"/>
                      <w:lang w:eastAsia="de-CH"/>
                    </w:rPr>
                  </w:pPr>
                </w:p>
              </w:tc>
            </w:tr>
            <w:tr w:rsidR="00257A70" w:rsidRPr="005662F8" w14:paraId="7015C49C" w14:textId="77777777" w:rsidTr="003F3D05">
              <w:tc>
                <w:tcPr>
                  <w:tcW w:w="1561" w:type="dxa"/>
                  <w:shd w:val="clear" w:color="auto" w:fill="auto"/>
                </w:tcPr>
                <w:p w14:paraId="7D9538BA"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shd w:val="clear" w:color="auto" w:fill="auto"/>
                </w:tcPr>
                <w:p w14:paraId="60AE3AEB"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2552" w:type="dxa"/>
                  <w:shd w:val="clear" w:color="auto" w:fill="auto"/>
                </w:tcPr>
                <w:p w14:paraId="1717333F" w14:textId="77777777" w:rsidR="00257A70" w:rsidRPr="005662F8" w:rsidRDefault="00257A70" w:rsidP="003F3D05">
                  <w:pPr>
                    <w:spacing w:line="240" w:lineRule="auto"/>
                    <w:rPr>
                      <w:rFonts w:ascii="Times New Roman" w:eastAsia="Times New Roman" w:hAnsi="Times New Roman" w:cs="Times New Roman"/>
                      <w:sz w:val="18"/>
                      <w:lang w:eastAsia="de-DE"/>
                    </w:rPr>
                  </w:pPr>
                </w:p>
              </w:tc>
            </w:tr>
            <w:tr w:rsidR="00257A70" w:rsidRPr="005662F8" w14:paraId="54198DDD" w14:textId="77777777" w:rsidTr="003F3D05">
              <w:tc>
                <w:tcPr>
                  <w:tcW w:w="1561" w:type="dxa"/>
                  <w:shd w:val="clear" w:color="auto" w:fill="auto"/>
                </w:tcPr>
                <w:p w14:paraId="0E2494E1"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2</w:t>
                  </w:r>
                </w:p>
              </w:tc>
              <w:tc>
                <w:tcPr>
                  <w:tcW w:w="1464" w:type="dxa"/>
                  <w:shd w:val="clear" w:color="auto" w:fill="auto"/>
                </w:tcPr>
                <w:p w14:paraId="2C702720"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6599B09E" w14:textId="77777777" w:rsidR="00257A70" w:rsidRPr="005662F8" w:rsidRDefault="00257A70" w:rsidP="003F3D05">
                  <w:pPr>
                    <w:spacing w:line="240" w:lineRule="auto"/>
                    <w:rPr>
                      <w:rFonts w:ascii="Times New Roman" w:hAnsi="Times New Roman"/>
                      <w:sz w:val="18"/>
                      <w:lang w:eastAsia="de-CH"/>
                    </w:rPr>
                  </w:pPr>
                </w:p>
              </w:tc>
            </w:tr>
            <w:tr w:rsidR="00257A70" w:rsidRPr="005662F8" w14:paraId="17F923CF" w14:textId="77777777" w:rsidTr="003F3D05">
              <w:tc>
                <w:tcPr>
                  <w:tcW w:w="1561" w:type="dxa"/>
                  <w:tcBorders>
                    <w:top w:val="single" w:sz="4" w:space="0" w:color="auto"/>
                    <w:left w:val="single" w:sz="4" w:space="0" w:color="auto"/>
                    <w:bottom w:val="single" w:sz="4" w:space="0" w:color="auto"/>
                    <w:right w:val="single" w:sz="4" w:space="0" w:color="auto"/>
                  </w:tcBorders>
                </w:tcPr>
                <w:p w14:paraId="736449C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96F1FB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721D51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2BDC93A4" w14:textId="77777777" w:rsidTr="003F3D05">
              <w:tc>
                <w:tcPr>
                  <w:tcW w:w="1561" w:type="dxa"/>
                  <w:shd w:val="clear" w:color="auto" w:fill="auto"/>
                </w:tcPr>
                <w:p w14:paraId="4BDF7C1D"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3</w:t>
                  </w:r>
                </w:p>
              </w:tc>
              <w:tc>
                <w:tcPr>
                  <w:tcW w:w="1464" w:type="dxa"/>
                  <w:shd w:val="clear" w:color="auto" w:fill="auto"/>
                </w:tcPr>
                <w:p w14:paraId="57A93C0D"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12719E8F" w14:textId="77777777" w:rsidR="00257A70" w:rsidRPr="005662F8" w:rsidRDefault="00257A70" w:rsidP="003F3D05">
                  <w:pPr>
                    <w:spacing w:line="240" w:lineRule="auto"/>
                    <w:rPr>
                      <w:rFonts w:ascii="Times New Roman" w:hAnsi="Times New Roman"/>
                      <w:sz w:val="18"/>
                      <w:lang w:eastAsia="de-CH"/>
                    </w:rPr>
                  </w:pPr>
                </w:p>
              </w:tc>
            </w:tr>
            <w:tr w:rsidR="00257A70" w:rsidRPr="005662F8" w14:paraId="3E64DAE8" w14:textId="77777777" w:rsidTr="003F3D05">
              <w:tc>
                <w:tcPr>
                  <w:tcW w:w="1561" w:type="dxa"/>
                  <w:tcBorders>
                    <w:top w:val="single" w:sz="4" w:space="0" w:color="auto"/>
                    <w:left w:val="single" w:sz="4" w:space="0" w:color="auto"/>
                    <w:bottom w:val="single" w:sz="4" w:space="0" w:color="auto"/>
                    <w:right w:val="single" w:sz="4" w:space="0" w:color="auto"/>
                  </w:tcBorders>
                </w:tcPr>
                <w:p w14:paraId="4818BD30"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81EC6A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4FB719C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7AC1063" w14:textId="77777777" w:rsidTr="003F3D05">
              <w:tc>
                <w:tcPr>
                  <w:tcW w:w="1561" w:type="dxa"/>
                  <w:shd w:val="clear" w:color="auto" w:fill="auto"/>
                </w:tcPr>
                <w:p w14:paraId="3E2EDA89"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4</w:t>
                  </w:r>
                </w:p>
              </w:tc>
              <w:tc>
                <w:tcPr>
                  <w:tcW w:w="1464" w:type="dxa"/>
                  <w:shd w:val="clear" w:color="auto" w:fill="auto"/>
                </w:tcPr>
                <w:p w14:paraId="268294F6"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7A995703" w14:textId="77777777" w:rsidR="00257A70" w:rsidRPr="005662F8" w:rsidRDefault="00257A70" w:rsidP="003F3D05">
                  <w:pPr>
                    <w:spacing w:line="240" w:lineRule="auto"/>
                    <w:rPr>
                      <w:rFonts w:ascii="Times New Roman" w:hAnsi="Times New Roman"/>
                      <w:sz w:val="18"/>
                      <w:lang w:eastAsia="de-CH"/>
                    </w:rPr>
                  </w:pPr>
                </w:p>
              </w:tc>
            </w:tr>
            <w:tr w:rsidR="00257A70" w:rsidRPr="005662F8" w14:paraId="3150058A" w14:textId="77777777" w:rsidTr="003F3D05">
              <w:tc>
                <w:tcPr>
                  <w:tcW w:w="1561" w:type="dxa"/>
                  <w:tcBorders>
                    <w:top w:val="single" w:sz="4" w:space="0" w:color="auto"/>
                    <w:left w:val="single" w:sz="4" w:space="0" w:color="auto"/>
                    <w:bottom w:val="single" w:sz="4" w:space="0" w:color="auto"/>
                    <w:right w:val="single" w:sz="4" w:space="0" w:color="auto"/>
                  </w:tcBorders>
                </w:tcPr>
                <w:p w14:paraId="4EFDA15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7324999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E244AA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563BB05F" w14:textId="77777777" w:rsidTr="003F3D05">
              <w:tc>
                <w:tcPr>
                  <w:tcW w:w="1561" w:type="dxa"/>
                  <w:shd w:val="clear" w:color="auto" w:fill="auto"/>
                </w:tcPr>
                <w:p w14:paraId="65F14D0E"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5</w:t>
                  </w:r>
                </w:p>
              </w:tc>
              <w:tc>
                <w:tcPr>
                  <w:tcW w:w="1464" w:type="dxa"/>
                  <w:shd w:val="clear" w:color="auto" w:fill="auto"/>
                </w:tcPr>
                <w:p w14:paraId="75260EB0" w14:textId="77777777" w:rsidR="00257A70" w:rsidRPr="005662F8" w:rsidRDefault="00257A70" w:rsidP="003F3D05">
                  <w:pPr>
                    <w:spacing w:line="240" w:lineRule="auto"/>
                    <w:rPr>
                      <w:rFonts w:ascii="Times New Roman" w:hAnsi="Times New Roman"/>
                      <w:sz w:val="18"/>
                      <w:lang w:eastAsia="de-CH"/>
                    </w:rPr>
                  </w:pPr>
                  <w:r w:rsidRPr="005662F8">
                    <w:rPr>
                      <w:rFonts w:ascii="Times New Roman" w:hAnsi="Times New Roman"/>
                      <w:sz w:val="18"/>
                      <w:lang w:eastAsia="de-CH"/>
                    </w:rPr>
                    <w:t>NIOP*</w:t>
                  </w:r>
                </w:p>
              </w:tc>
              <w:tc>
                <w:tcPr>
                  <w:tcW w:w="2552" w:type="dxa"/>
                  <w:shd w:val="clear" w:color="auto" w:fill="auto"/>
                </w:tcPr>
                <w:p w14:paraId="500E78C3" w14:textId="77777777" w:rsidR="00257A70" w:rsidRPr="005662F8" w:rsidRDefault="00257A70" w:rsidP="003F3D05">
                  <w:pPr>
                    <w:spacing w:line="240" w:lineRule="auto"/>
                    <w:rPr>
                      <w:rFonts w:ascii="Times New Roman" w:hAnsi="Times New Roman"/>
                      <w:sz w:val="18"/>
                      <w:lang w:eastAsia="de-CH"/>
                    </w:rPr>
                  </w:pPr>
                </w:p>
              </w:tc>
            </w:tr>
            <w:tr w:rsidR="00257A70" w:rsidRPr="005662F8" w14:paraId="7D3698CB" w14:textId="77777777" w:rsidTr="003F3D05">
              <w:tc>
                <w:tcPr>
                  <w:tcW w:w="1561" w:type="dxa"/>
                  <w:tcBorders>
                    <w:top w:val="single" w:sz="4" w:space="0" w:color="auto"/>
                    <w:left w:val="single" w:sz="4" w:space="0" w:color="auto"/>
                    <w:bottom w:val="single" w:sz="4" w:space="0" w:color="auto"/>
                    <w:right w:val="single" w:sz="4" w:space="0" w:color="auto"/>
                  </w:tcBorders>
                </w:tcPr>
                <w:p w14:paraId="4AEA1D0E"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269752F"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72C1506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738DEBC"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32909D0E"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300.13</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70E5FEEB"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42717F9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59CC72E" w14:textId="77777777" w:rsidTr="003F3D05">
              <w:tc>
                <w:tcPr>
                  <w:tcW w:w="1561" w:type="dxa"/>
                  <w:tcBorders>
                    <w:top w:val="single" w:sz="4" w:space="0" w:color="auto"/>
                    <w:left w:val="single" w:sz="4" w:space="0" w:color="auto"/>
                    <w:bottom w:val="single" w:sz="4" w:space="0" w:color="auto"/>
                    <w:right w:val="single" w:sz="4" w:space="0" w:color="auto"/>
                  </w:tcBorders>
                </w:tcPr>
                <w:p w14:paraId="7BC59714"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641D0B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5F1502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11F78CCB"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A91EF7A" w14:textId="22BCFF45"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Intero</w:t>
                  </w:r>
                  <w:proofErr w:type="spellEnd"/>
                  <w:r w:rsidRPr="005662F8">
                    <w:rPr>
                      <w:rFonts w:ascii="Times New Roman" w:eastAsia="Times New Roman" w:hAnsi="Times New Roman" w:cs="Times New Roman"/>
                      <w:sz w:val="18"/>
                      <w:lang w:eastAsia="de-DE"/>
                    </w:rPr>
                    <w:t xml:space="preserve"> </w:t>
                  </w:r>
                  <w:proofErr w:type="spellStart"/>
                  <w:r w:rsidRPr="005662F8">
                    <w:rPr>
                      <w:rFonts w:ascii="Times New Roman" w:eastAsia="Times New Roman" w:hAnsi="Times New Roman" w:cs="Times New Roman"/>
                      <w:sz w:val="18"/>
                      <w:lang w:eastAsia="de-DE"/>
                    </w:rPr>
                    <w:t>regolamento</w:t>
                  </w:r>
                  <w:proofErr w:type="spellEnd"/>
                  <w:r w:rsidR="00257A70" w:rsidRPr="005662F8">
                    <w:rPr>
                      <w:rFonts w:ascii="Times New Roman" w:eastAsia="Times New Roman" w:hAnsi="Times New Roman" w:cs="Times New Roman"/>
                      <w:sz w:val="18"/>
                      <w:lang w:eastAsia="de-DE"/>
                    </w:rPr>
                    <w:t>,</w:t>
                  </w:r>
                  <w:r w:rsidR="00257A70" w:rsidRPr="005662F8">
                    <w:rPr>
                      <w:rFonts w:ascii="Times New Roman" w:eastAsia="Times New Roman" w:hAnsi="Times New Roman" w:cs="Times New Roman"/>
                      <w:sz w:val="18"/>
                      <w:lang w:eastAsia="de-DE"/>
                    </w:rPr>
                    <w:br/>
                  </w:r>
                  <w:r w:rsidRPr="005662F8">
                    <w:rPr>
                      <w:rFonts w:ascii="Times New Roman" w:eastAsia="Times New Roman" w:hAnsi="Times New Roman" w:cs="Times New Roman"/>
                      <w:sz w:val="18"/>
                      <w:lang w:eastAsia="de-DE"/>
                    </w:rPr>
                    <w:t>incl</w:t>
                  </w:r>
                  <w:r w:rsidR="00257A70" w:rsidRPr="005662F8">
                    <w:rPr>
                      <w:rFonts w:ascii="Times New Roman" w:eastAsia="Times New Roman" w:hAnsi="Times New Roman" w:cs="Times New Roman"/>
                      <w:sz w:val="18"/>
                      <w:lang w:eastAsia="de-DE"/>
                    </w:rPr>
                    <w:t xml:space="preserve">. </w:t>
                  </w:r>
                  <w:proofErr w:type="spellStart"/>
                  <w:r w:rsidRPr="005662F8">
                    <w:rPr>
                      <w:rFonts w:ascii="Times New Roman" w:eastAsia="Times New Roman" w:hAnsi="Times New Roman" w:cs="Times New Roman"/>
                      <w:sz w:val="18"/>
                      <w:lang w:eastAsia="de-DE"/>
                    </w:rPr>
                    <w:t>Allegato</w:t>
                  </w:r>
                  <w:proofErr w:type="spellEnd"/>
                  <w:r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0B9CE4E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1D0633A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B0E67BC" w14:textId="77777777" w:rsidTr="003F3D05">
              <w:tc>
                <w:tcPr>
                  <w:tcW w:w="1561" w:type="dxa"/>
                  <w:tcBorders>
                    <w:top w:val="single" w:sz="4" w:space="0" w:color="auto"/>
                    <w:left w:val="single" w:sz="4" w:space="0" w:color="auto"/>
                    <w:bottom w:val="single" w:sz="4" w:space="0" w:color="auto"/>
                    <w:right w:val="single" w:sz="4" w:space="0" w:color="auto"/>
                  </w:tcBorders>
                </w:tcPr>
                <w:p w14:paraId="60E1116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35656519"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0DE45144"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18B5152"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42AE5C75" w14:textId="77777777" w:rsidR="00257A70" w:rsidRPr="005662F8" w:rsidRDefault="00257A70" w:rsidP="003F3D05">
                  <w:pPr>
                    <w:spacing w:line="240" w:lineRule="auto"/>
                    <w:rPr>
                      <w:rFonts w:ascii="Times New Roman" w:eastAsia="Times New Roman" w:hAnsi="Times New Roman" w:cs="Times New Roman"/>
                      <w:b/>
                      <w:sz w:val="18"/>
                      <w:lang w:eastAsia="de-DE"/>
                    </w:rPr>
                  </w:pPr>
                  <w:r w:rsidRPr="005662F8">
                    <w:rPr>
                      <w:rFonts w:ascii="Times New Roman" w:eastAsia="Times New Roman" w:hAnsi="Times New Roman" w:cs="Times New Roman"/>
                      <w:b/>
                      <w:sz w:val="18"/>
                      <w:lang w:eastAsia="de-DE"/>
                    </w:rPr>
                    <w:t>R 300.14</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361DC115"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2E850E8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6C2D393" w14:textId="77777777" w:rsidTr="003F3D05">
              <w:tc>
                <w:tcPr>
                  <w:tcW w:w="1561" w:type="dxa"/>
                  <w:tcBorders>
                    <w:top w:val="single" w:sz="4" w:space="0" w:color="auto"/>
                    <w:left w:val="single" w:sz="4" w:space="0" w:color="auto"/>
                    <w:bottom w:val="single" w:sz="4" w:space="0" w:color="auto"/>
                    <w:right w:val="single" w:sz="4" w:space="0" w:color="auto"/>
                  </w:tcBorders>
                </w:tcPr>
                <w:p w14:paraId="18BB8F6F"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E7A443A"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63985A0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321AC237"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5B3B931B" w14:textId="04BB3AC5" w:rsidR="00257A70" w:rsidRPr="005662F8" w:rsidRDefault="00FF063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Intero</w:t>
                  </w:r>
                  <w:proofErr w:type="spellEnd"/>
                  <w:r w:rsidRPr="005662F8">
                    <w:rPr>
                      <w:rFonts w:ascii="Times New Roman" w:eastAsia="Times New Roman" w:hAnsi="Times New Roman" w:cs="Times New Roman"/>
                      <w:sz w:val="18"/>
                      <w:lang w:eastAsia="de-DE"/>
                    </w:rPr>
                    <w:t xml:space="preserve"> </w:t>
                  </w:r>
                  <w:proofErr w:type="spellStart"/>
                  <w:r w:rsidRPr="005662F8">
                    <w:rPr>
                      <w:rFonts w:ascii="Times New Roman" w:eastAsia="Times New Roman" w:hAnsi="Times New Roman" w:cs="Times New Roman"/>
                      <w:sz w:val="18"/>
                      <w:lang w:eastAsia="de-DE"/>
                    </w:rPr>
                    <w:t>regolamento</w:t>
                  </w:r>
                  <w:proofErr w:type="spellEnd"/>
                  <w:r w:rsidR="00257A70"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br/>
                  </w:r>
                  <w:r w:rsidRPr="005662F8">
                    <w:rPr>
                      <w:rFonts w:ascii="Times New Roman" w:eastAsia="Times New Roman" w:hAnsi="Times New Roman" w:cs="Times New Roman"/>
                      <w:sz w:val="18"/>
                      <w:lang w:eastAsia="de-DE"/>
                    </w:rPr>
                    <w:t>incl</w:t>
                  </w:r>
                  <w:r w:rsidR="00257A70" w:rsidRPr="005662F8">
                    <w:rPr>
                      <w:rFonts w:ascii="Times New Roman" w:eastAsia="Times New Roman" w:hAnsi="Times New Roman" w:cs="Times New Roman"/>
                      <w:sz w:val="18"/>
                      <w:lang w:eastAsia="de-DE"/>
                    </w:rPr>
                    <w:t xml:space="preserve">. </w:t>
                  </w:r>
                  <w:proofErr w:type="spellStart"/>
                  <w:r w:rsidRPr="005662F8">
                    <w:rPr>
                      <w:rFonts w:ascii="Times New Roman" w:eastAsia="Times New Roman" w:hAnsi="Times New Roman" w:cs="Times New Roman"/>
                      <w:sz w:val="18"/>
                      <w:lang w:eastAsia="de-DE"/>
                    </w:rPr>
                    <w:t>Annesso</w:t>
                  </w:r>
                  <w:proofErr w:type="spellEnd"/>
                  <w:r w:rsidRPr="005662F8">
                    <w:rPr>
                      <w:rFonts w:ascii="Times New Roman" w:eastAsia="Times New Roman" w:hAnsi="Times New Roman" w:cs="Times New Roman"/>
                      <w:sz w:val="18"/>
                      <w:lang w:eastAsia="de-DE"/>
                    </w:rPr>
                    <w:t xml:space="preserve"> </w:t>
                  </w:r>
                  <w:r w:rsidR="00257A70" w:rsidRPr="005662F8">
                    <w:rPr>
                      <w:rFonts w:ascii="Times New Roman" w:eastAsia="Times New Roman" w:hAnsi="Times New Roman" w:cs="Times New Roman"/>
                      <w:sz w:val="18"/>
                      <w:lang w:eastAsia="de-DE"/>
                    </w:rPr>
                    <w:t>1</w:t>
                  </w:r>
                </w:p>
              </w:tc>
              <w:tc>
                <w:tcPr>
                  <w:tcW w:w="1464" w:type="dxa"/>
                  <w:tcBorders>
                    <w:top w:val="single" w:sz="4" w:space="0" w:color="auto"/>
                    <w:left w:val="single" w:sz="4" w:space="0" w:color="auto"/>
                    <w:bottom w:val="single" w:sz="4" w:space="0" w:color="auto"/>
                    <w:right w:val="single" w:sz="4" w:space="0" w:color="auto"/>
                  </w:tcBorders>
                  <w:hideMark/>
                </w:tcPr>
                <w:p w14:paraId="1787517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3D4C45B3"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45BE6E57" w14:textId="77777777" w:rsidTr="003F3D05">
              <w:tc>
                <w:tcPr>
                  <w:tcW w:w="1561" w:type="dxa"/>
                  <w:tcBorders>
                    <w:top w:val="single" w:sz="4" w:space="0" w:color="auto"/>
                    <w:left w:val="single" w:sz="4" w:space="0" w:color="auto"/>
                    <w:bottom w:val="single" w:sz="4" w:space="0" w:color="auto"/>
                    <w:right w:val="single" w:sz="4" w:space="0" w:color="auto"/>
                  </w:tcBorders>
                </w:tcPr>
                <w:p w14:paraId="479977D2"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659683D6"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5A4C8CB2"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6A498D50" w14:textId="77777777" w:rsidTr="003F3D05">
              <w:tc>
                <w:tcPr>
                  <w:tcW w:w="1561" w:type="dxa"/>
                  <w:tcBorders>
                    <w:top w:val="single" w:sz="4" w:space="0" w:color="auto"/>
                    <w:left w:val="single" w:sz="4" w:space="0" w:color="auto"/>
                    <w:bottom w:val="single" w:sz="4" w:space="0" w:color="auto"/>
                    <w:right w:val="single" w:sz="4" w:space="0" w:color="auto"/>
                  </w:tcBorders>
                  <w:shd w:val="clear" w:color="auto" w:fill="D9D9D9"/>
                  <w:hideMark/>
                </w:tcPr>
                <w:p w14:paraId="359BEC1A" w14:textId="77777777" w:rsidR="00257A70" w:rsidRPr="005662F8" w:rsidRDefault="00257A70" w:rsidP="003F3D05">
                  <w:pPr>
                    <w:spacing w:line="240" w:lineRule="auto"/>
                    <w:rPr>
                      <w:rFonts w:ascii="Times New Roman" w:eastAsia="Times New Roman" w:hAnsi="Times New Roman" w:cs="Times New Roman"/>
                      <w:b/>
                      <w:bCs/>
                      <w:sz w:val="18"/>
                      <w:lang w:eastAsia="de-DE"/>
                    </w:rPr>
                  </w:pPr>
                  <w:r w:rsidRPr="005662F8">
                    <w:rPr>
                      <w:rFonts w:ascii="Times New Roman" w:eastAsia="Times New Roman" w:hAnsi="Times New Roman" w:cs="Times New Roman"/>
                      <w:b/>
                      <w:bCs/>
                      <w:sz w:val="18"/>
                      <w:lang w:eastAsia="de-DE"/>
                    </w:rPr>
                    <w:t>R 300.15</w:t>
                  </w:r>
                </w:p>
              </w:tc>
              <w:tc>
                <w:tcPr>
                  <w:tcW w:w="1464" w:type="dxa"/>
                  <w:tcBorders>
                    <w:top w:val="single" w:sz="4" w:space="0" w:color="auto"/>
                    <w:left w:val="single" w:sz="4" w:space="0" w:color="auto"/>
                    <w:bottom w:val="single" w:sz="4" w:space="0" w:color="auto"/>
                    <w:right w:val="single" w:sz="4" w:space="0" w:color="auto"/>
                  </w:tcBorders>
                  <w:shd w:val="clear" w:color="auto" w:fill="D9D9D9"/>
                </w:tcPr>
                <w:p w14:paraId="39BD7BE2" w14:textId="77777777" w:rsidR="00257A70" w:rsidRPr="005662F8" w:rsidRDefault="00257A70" w:rsidP="003F3D05">
                  <w:pPr>
                    <w:spacing w:line="240" w:lineRule="auto"/>
                    <w:jc w:val="both"/>
                    <w:rPr>
                      <w:rFonts w:ascii="Times New Roman" w:eastAsia="Times New Roman" w:hAnsi="Times New Roman" w:cs="Times New Roman"/>
                      <w:b/>
                      <w:bCs/>
                      <w:sz w:val="18"/>
                      <w:lang w:eastAsia="de-DE"/>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35467028" w14:textId="77777777" w:rsidR="00257A70" w:rsidRPr="005662F8" w:rsidRDefault="00257A70" w:rsidP="003F3D05">
                  <w:pPr>
                    <w:spacing w:line="240" w:lineRule="auto"/>
                    <w:jc w:val="both"/>
                    <w:rPr>
                      <w:rFonts w:ascii="Times New Roman" w:eastAsia="Times New Roman" w:hAnsi="Times New Roman" w:cs="Times New Roman"/>
                      <w:b/>
                      <w:bCs/>
                      <w:sz w:val="18"/>
                      <w:lang w:eastAsia="de-DE"/>
                    </w:rPr>
                  </w:pPr>
                </w:p>
              </w:tc>
            </w:tr>
            <w:tr w:rsidR="00257A70" w:rsidRPr="005662F8" w14:paraId="5512639C" w14:textId="77777777" w:rsidTr="003F3D05">
              <w:tc>
                <w:tcPr>
                  <w:tcW w:w="1561" w:type="dxa"/>
                  <w:tcBorders>
                    <w:top w:val="single" w:sz="4" w:space="0" w:color="auto"/>
                    <w:left w:val="single" w:sz="4" w:space="0" w:color="auto"/>
                    <w:bottom w:val="single" w:sz="4" w:space="0" w:color="auto"/>
                    <w:right w:val="single" w:sz="4" w:space="0" w:color="auto"/>
                  </w:tcBorders>
                </w:tcPr>
                <w:p w14:paraId="22BF2DA6" w14:textId="77777777" w:rsidR="00257A70" w:rsidRPr="005662F8" w:rsidRDefault="00257A70" w:rsidP="003F3D05">
                  <w:pPr>
                    <w:spacing w:line="240" w:lineRule="auto"/>
                    <w:rPr>
                      <w:rFonts w:ascii="Times New Roman" w:eastAsia="Times New Roman" w:hAnsi="Times New Roman" w:cs="Times New Roman"/>
                      <w:sz w:val="18"/>
                      <w:lang w:eastAsia="de-DE"/>
                    </w:rPr>
                  </w:pPr>
                </w:p>
              </w:tc>
              <w:tc>
                <w:tcPr>
                  <w:tcW w:w="1464" w:type="dxa"/>
                  <w:tcBorders>
                    <w:top w:val="single" w:sz="4" w:space="0" w:color="auto"/>
                    <w:left w:val="single" w:sz="4" w:space="0" w:color="auto"/>
                    <w:bottom w:val="single" w:sz="4" w:space="0" w:color="auto"/>
                    <w:right w:val="single" w:sz="4" w:space="0" w:color="auto"/>
                  </w:tcBorders>
                </w:tcPr>
                <w:p w14:paraId="1B470F40"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c>
                <w:tcPr>
                  <w:tcW w:w="2552" w:type="dxa"/>
                  <w:tcBorders>
                    <w:top w:val="single" w:sz="4" w:space="0" w:color="auto"/>
                    <w:left w:val="single" w:sz="4" w:space="0" w:color="auto"/>
                    <w:bottom w:val="single" w:sz="4" w:space="0" w:color="auto"/>
                    <w:right w:val="single" w:sz="4" w:space="0" w:color="auto"/>
                  </w:tcBorders>
                </w:tcPr>
                <w:p w14:paraId="1020CAD7"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r w:rsidR="00257A70" w:rsidRPr="005662F8" w14:paraId="0353EED5" w14:textId="77777777" w:rsidTr="003F3D05">
              <w:tc>
                <w:tcPr>
                  <w:tcW w:w="1561" w:type="dxa"/>
                  <w:tcBorders>
                    <w:top w:val="single" w:sz="4" w:space="0" w:color="auto"/>
                    <w:left w:val="single" w:sz="4" w:space="0" w:color="auto"/>
                    <w:bottom w:val="single" w:sz="4" w:space="0" w:color="auto"/>
                    <w:right w:val="single" w:sz="4" w:space="0" w:color="auto"/>
                  </w:tcBorders>
                  <w:hideMark/>
                </w:tcPr>
                <w:p w14:paraId="3D8438C8" w14:textId="1DCA5B14" w:rsidR="00257A70" w:rsidRPr="005662F8" w:rsidRDefault="004F5D6F" w:rsidP="003F3D05">
                  <w:pPr>
                    <w:spacing w:line="240" w:lineRule="auto"/>
                    <w:rPr>
                      <w:rFonts w:ascii="Times New Roman" w:eastAsia="Times New Roman" w:hAnsi="Times New Roman" w:cs="Times New Roman"/>
                      <w:sz w:val="18"/>
                      <w:lang w:eastAsia="de-DE"/>
                    </w:rPr>
                  </w:pPr>
                  <w:proofErr w:type="spellStart"/>
                  <w:r w:rsidRPr="005662F8">
                    <w:rPr>
                      <w:rFonts w:ascii="Times New Roman" w:eastAsia="Times New Roman" w:hAnsi="Times New Roman" w:cs="Times New Roman"/>
                      <w:sz w:val="18"/>
                      <w:lang w:eastAsia="de-DE"/>
                    </w:rPr>
                    <w:t>Intero</w:t>
                  </w:r>
                  <w:proofErr w:type="spellEnd"/>
                  <w:r w:rsidRPr="005662F8">
                    <w:rPr>
                      <w:rFonts w:ascii="Times New Roman" w:eastAsia="Times New Roman" w:hAnsi="Times New Roman" w:cs="Times New Roman"/>
                      <w:sz w:val="18"/>
                      <w:lang w:eastAsia="de-DE"/>
                    </w:rPr>
                    <w:t xml:space="preserve"> regolamento</w:t>
                  </w:r>
                </w:p>
              </w:tc>
              <w:tc>
                <w:tcPr>
                  <w:tcW w:w="1464" w:type="dxa"/>
                  <w:tcBorders>
                    <w:top w:val="single" w:sz="4" w:space="0" w:color="auto"/>
                    <w:left w:val="single" w:sz="4" w:space="0" w:color="auto"/>
                    <w:bottom w:val="single" w:sz="4" w:space="0" w:color="auto"/>
                    <w:right w:val="single" w:sz="4" w:space="0" w:color="auto"/>
                  </w:tcBorders>
                  <w:hideMark/>
                </w:tcPr>
                <w:p w14:paraId="148313B8"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r w:rsidRPr="005662F8">
                    <w:rPr>
                      <w:rFonts w:ascii="Times New Roman" w:eastAsia="Times New Roman" w:hAnsi="Times New Roman" w:cs="Times New Roman"/>
                      <w:sz w:val="18"/>
                      <w:lang w:eastAsia="de-DE"/>
                    </w:rPr>
                    <w:t>NIOP*</w:t>
                  </w:r>
                </w:p>
              </w:tc>
              <w:tc>
                <w:tcPr>
                  <w:tcW w:w="2552" w:type="dxa"/>
                  <w:tcBorders>
                    <w:top w:val="single" w:sz="4" w:space="0" w:color="auto"/>
                    <w:left w:val="single" w:sz="4" w:space="0" w:color="auto"/>
                    <w:bottom w:val="single" w:sz="4" w:space="0" w:color="auto"/>
                    <w:right w:val="single" w:sz="4" w:space="0" w:color="auto"/>
                  </w:tcBorders>
                </w:tcPr>
                <w:p w14:paraId="03984321" w14:textId="77777777" w:rsidR="00257A70" w:rsidRPr="005662F8" w:rsidRDefault="00257A70" w:rsidP="003F3D05">
                  <w:pPr>
                    <w:spacing w:line="240" w:lineRule="auto"/>
                    <w:jc w:val="both"/>
                    <w:rPr>
                      <w:rFonts w:ascii="Times New Roman" w:eastAsia="Times New Roman" w:hAnsi="Times New Roman" w:cs="Times New Roman"/>
                      <w:sz w:val="18"/>
                      <w:lang w:eastAsia="de-DE"/>
                    </w:rPr>
                  </w:pPr>
                </w:p>
              </w:tc>
            </w:tr>
          </w:tbl>
          <w:p w14:paraId="45FE0A71" w14:textId="77777777" w:rsidR="00257A70" w:rsidRPr="005662F8" w:rsidRDefault="00257A70" w:rsidP="003F3D05">
            <w:pPr>
              <w:pStyle w:val="Absatz09pt"/>
            </w:pPr>
          </w:p>
        </w:tc>
      </w:tr>
      <w:tr w:rsidR="00257A70" w:rsidRPr="00257A70" w14:paraId="3D09438A" w14:textId="77777777" w:rsidTr="00813F7B">
        <w:tc>
          <w:tcPr>
            <w:tcW w:w="567" w:type="dxa"/>
            <w:gridSpan w:val="2"/>
          </w:tcPr>
          <w:p w14:paraId="7D300197" w14:textId="77777777" w:rsidR="00257A70" w:rsidRPr="009A08C4" w:rsidRDefault="00257A70" w:rsidP="00813F7B">
            <w:pPr>
              <w:pStyle w:val="Absatz"/>
              <w:rPr>
                <w:lang w:val="it-CH"/>
              </w:rPr>
            </w:pPr>
          </w:p>
        </w:tc>
        <w:tc>
          <w:tcPr>
            <w:tcW w:w="5557" w:type="dxa"/>
          </w:tcPr>
          <w:p w14:paraId="35BA0973" w14:textId="77777777" w:rsidR="00257A70" w:rsidRPr="009A08C4" w:rsidRDefault="00257A70" w:rsidP="00813F7B">
            <w:pPr>
              <w:pStyle w:val="Absatz"/>
              <w:rPr>
                <w:szCs w:val="18"/>
                <w:lang w:val="it-CH"/>
              </w:rPr>
            </w:pPr>
          </w:p>
        </w:tc>
      </w:tr>
    </w:tbl>
    <w:p w14:paraId="319246D7" w14:textId="77777777" w:rsidR="00ED64AE" w:rsidRPr="00257A70" w:rsidRDefault="00ED64AE" w:rsidP="000D6F78">
      <w:pPr>
        <w:rPr>
          <w:vanish/>
          <w:lang w:val="it-CH"/>
        </w:rPr>
      </w:pPr>
    </w:p>
    <w:p w14:paraId="53B47D19" w14:textId="77777777" w:rsidR="00010003" w:rsidRPr="00ED64AE" w:rsidRDefault="00010003" w:rsidP="000D6F78">
      <w:pPr>
        <w:rPr>
          <w:vanish/>
          <w:lang w:val="it-CH"/>
        </w:rPr>
      </w:pPr>
    </w:p>
    <w:p w14:paraId="4E2FFD80" w14:textId="77777777" w:rsidR="00EC5B88" w:rsidRPr="00EC5B88" w:rsidRDefault="00EC5B88" w:rsidP="00EC5B88">
      <w:pPr>
        <w:pStyle w:val="ErlassDatum"/>
        <w:rPr>
          <w:lang w:val="it-CH"/>
        </w:rPr>
      </w:pPr>
    </w:p>
    <w:p w14:paraId="221CF40A" w14:textId="02D9C55B" w:rsidR="00257A70" w:rsidRDefault="00257A70">
      <w:pPr>
        <w:spacing w:line="240" w:lineRule="auto"/>
        <w:rPr>
          <w:rFonts w:ascii="Times New Roman" w:eastAsia="Times New Roman" w:hAnsi="Times New Roman" w:cs="Times New Roman"/>
          <w:b/>
          <w:bCs/>
          <w:color w:val="339966"/>
          <w:sz w:val="290"/>
          <w:szCs w:val="290"/>
          <w:lang w:val="it-CH" w:eastAsia="de-DE"/>
        </w:rPr>
      </w:pPr>
      <w:r>
        <w:rPr>
          <w:lang w:val="it-CH"/>
        </w:rPr>
        <w:br w:type="page"/>
      </w:r>
    </w:p>
    <w:p w14:paraId="7774EB21" w14:textId="301A3B8F" w:rsidR="00B86D04" w:rsidRDefault="00B86D04">
      <w:pPr>
        <w:pStyle w:val="Abstand1Seite"/>
        <w:rPr>
          <w:lang w:val="it-CH"/>
        </w:rPr>
      </w:pPr>
    </w:p>
    <w:p w14:paraId="796B96F1" w14:textId="77777777" w:rsidR="002721A1" w:rsidRDefault="002721A1">
      <w:pPr>
        <w:pStyle w:val="Abstand1Seite"/>
        <w:rPr>
          <w:lang w:val="it-CH"/>
        </w:rPr>
      </w:pPr>
    </w:p>
    <w:sectPr w:rsidR="002721A1" w:rsidSect="00A3447E">
      <w:headerReference w:type="even" r:id="rId18"/>
      <w:headerReference w:type="default" r:id="rId19"/>
      <w:headerReference w:type="first" r:id="rId20"/>
      <w:footerReference w:type="first" r:id="rId21"/>
      <w:pgSz w:w="8392" w:h="11907" w:code="11"/>
      <w:pgMar w:top="737" w:right="680" w:bottom="850" w:left="1588" w:header="680" w:footer="567" w:gutter="0"/>
      <w:pgNumType w:start="63"/>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BAB7" w14:textId="77777777" w:rsidR="00A017C3" w:rsidRDefault="00A017C3">
      <w:pPr>
        <w:spacing w:line="240" w:lineRule="auto"/>
      </w:pPr>
      <w:r>
        <w:separator/>
      </w:r>
    </w:p>
  </w:endnote>
  <w:endnote w:type="continuationSeparator" w:id="0">
    <w:p w14:paraId="7249F6D6" w14:textId="77777777" w:rsidR="00A017C3" w:rsidRDefault="00A01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406D" w14:textId="77777777" w:rsidR="00B86D04" w:rsidRDefault="00B86D0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52</w:t>
    </w:r>
    <w:r>
      <w:rPr>
        <w:rStyle w:val="Seitenzahl"/>
      </w:rPr>
      <w:fldChar w:fldCharType="end"/>
    </w:r>
  </w:p>
  <w:p w14:paraId="0F43967A" w14:textId="77777777" w:rsidR="00B86D04" w:rsidRDefault="00B86D04">
    <w:pPr>
      <w:pStyle w:val="Fuzeile"/>
      <w:tabs>
        <w:tab w:val="right" w:pos="6096"/>
      </w:tabs>
      <w:ind w:right="360" w:firstLine="360"/>
    </w:pPr>
    <w:r>
      <w:tab/>
    </w:r>
    <w:r w:rsidR="00171C46">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3CD8" w14:textId="77777777" w:rsidR="00B86D04" w:rsidRDefault="00B86D0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51</w:t>
    </w:r>
    <w:r>
      <w:rPr>
        <w:rStyle w:val="Seitenzahl"/>
      </w:rPr>
      <w:fldChar w:fldCharType="end"/>
    </w:r>
  </w:p>
  <w:p w14:paraId="212D226E" w14:textId="77777777" w:rsidR="00B86D04" w:rsidRDefault="00171C46">
    <w:pPr>
      <w:pStyle w:val="Fuzeile"/>
      <w:ind w:right="360"/>
    </w:pPr>
    <w:r>
      <w:t>14.12.2025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CE87" w14:textId="77777777" w:rsidR="00B86D04" w:rsidRDefault="00171C46">
    <w:pPr>
      <w:pStyle w:val="Fuzeile"/>
      <w:tabs>
        <w:tab w:val="right" w:pos="6124"/>
      </w:tabs>
    </w:pPr>
    <w:r>
      <w:t>14.12.2025</w:t>
    </w:r>
    <w:r w:rsidR="00B86D04">
      <w:tab/>
    </w:r>
    <w:r w:rsidR="00B86D04">
      <w:rPr>
        <w:rStyle w:val="Seitenzahl"/>
      </w:rPr>
      <w:fldChar w:fldCharType="begin"/>
    </w:r>
    <w:r w:rsidR="00B86D04">
      <w:rPr>
        <w:rStyle w:val="Seitenzahl"/>
      </w:rPr>
      <w:instrText xml:space="preserve"> PAGE </w:instrText>
    </w:r>
    <w:r w:rsidR="00B86D04">
      <w:rPr>
        <w:rStyle w:val="Seitenzahl"/>
      </w:rPr>
      <w:fldChar w:fldCharType="separate"/>
    </w:r>
    <w:r w:rsidR="00B86D04">
      <w:rPr>
        <w:rStyle w:val="Seitenzahl"/>
        <w:noProof/>
      </w:rPr>
      <w:t>21</w:t>
    </w:r>
    <w:r w:rsidR="00B86D04">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FF2D" w14:textId="77777777" w:rsidR="00362DB5" w:rsidRDefault="00171C46">
    <w:pPr>
      <w:pStyle w:val="Fuzeile"/>
      <w:tabs>
        <w:tab w:val="right" w:pos="6124"/>
      </w:tabs>
    </w:pPr>
    <w:r>
      <w:t>14.12.2025</w:t>
    </w:r>
    <w:r w:rsidR="00362DB5">
      <w:tab/>
    </w:r>
    <w:r w:rsidR="00362DB5">
      <w:rPr>
        <w:rStyle w:val="Seitenzahl"/>
      </w:rPr>
      <w:fldChar w:fldCharType="begin"/>
    </w:r>
    <w:r w:rsidR="00362DB5">
      <w:rPr>
        <w:rStyle w:val="Seitenzahl"/>
      </w:rPr>
      <w:instrText xml:space="preserve"> PAGE </w:instrText>
    </w:r>
    <w:r w:rsidR="00362DB5">
      <w:rPr>
        <w:rStyle w:val="Seitenzahl"/>
      </w:rPr>
      <w:fldChar w:fldCharType="separate"/>
    </w:r>
    <w:r w:rsidR="00362DB5">
      <w:rPr>
        <w:rStyle w:val="Seitenzahl"/>
        <w:noProof/>
      </w:rPr>
      <w:t>21</w:t>
    </w:r>
    <w:r w:rsidR="00362DB5">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4747" w14:textId="77777777" w:rsidR="00683304" w:rsidRDefault="00171C46">
    <w:pPr>
      <w:pStyle w:val="Fuzeile"/>
      <w:tabs>
        <w:tab w:val="right" w:pos="6124"/>
      </w:tabs>
    </w:pPr>
    <w:r>
      <w:t>14.12.2025</w:t>
    </w:r>
    <w:r w:rsidR="00683304">
      <w:tab/>
    </w:r>
    <w:r w:rsidR="00683304">
      <w:rPr>
        <w:rStyle w:val="Seitenzahl"/>
      </w:rPr>
      <w:fldChar w:fldCharType="begin"/>
    </w:r>
    <w:r w:rsidR="00683304">
      <w:rPr>
        <w:rStyle w:val="Seitenzahl"/>
      </w:rPr>
      <w:instrText xml:space="preserve"> PAGE </w:instrText>
    </w:r>
    <w:r w:rsidR="00683304">
      <w:rPr>
        <w:rStyle w:val="Seitenzahl"/>
      </w:rPr>
      <w:fldChar w:fldCharType="separate"/>
    </w:r>
    <w:r w:rsidR="00683304">
      <w:rPr>
        <w:rStyle w:val="Seitenzahl"/>
        <w:noProof/>
      </w:rPr>
      <w:t>21</w:t>
    </w:r>
    <w:r w:rsidR="00683304">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C37C" w14:textId="77777777" w:rsidR="00A017C3" w:rsidRDefault="00A017C3">
      <w:pPr>
        <w:rPr>
          <w:sz w:val="4"/>
        </w:rPr>
      </w:pPr>
      <w:r>
        <w:rPr>
          <w:sz w:val="4"/>
        </w:rPr>
        <w:t> </w:t>
      </w:r>
    </w:p>
  </w:footnote>
  <w:footnote w:type="continuationSeparator" w:id="0">
    <w:p w14:paraId="2FF69F95" w14:textId="77777777" w:rsidR="00A017C3" w:rsidRDefault="00A017C3">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18E" w14:textId="77777777" w:rsidR="00B86D04" w:rsidRDefault="003B48E1">
    <w:pPr>
      <w:pStyle w:val="Kopfzeile"/>
    </w:pPr>
    <w:r w:rsidRPr="00B9497C">
      <w:rPr>
        <w:lang w:val="it-CH"/>
      </w:rPr>
      <w:t>Basi</w:t>
    </w:r>
    <w:r w:rsidR="00B86D04">
      <w:tab/>
      <w:t>R 300.1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65DD" w14:textId="77777777" w:rsidR="00B86D04" w:rsidRDefault="003B48E1">
    <w:pPr>
      <w:pStyle w:val="Kopfzeile"/>
    </w:pPr>
    <w:r w:rsidRPr="00B9497C">
      <w:rPr>
        <w:lang w:val="it-CH"/>
      </w:rPr>
      <w:t>Basi</w:t>
    </w:r>
    <w:r w:rsidR="00B86D04">
      <w:tab/>
      <w:t>R 300.1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89F4" w14:textId="77777777" w:rsidR="00B86D04" w:rsidRDefault="00B86D04">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620D" w14:textId="77777777" w:rsidR="00362DB5" w:rsidRPr="00D054EF" w:rsidRDefault="00D054EF">
    <w:pPr>
      <w:pStyle w:val="Kopfzeile"/>
      <w:rPr>
        <w:lang w:val="it-CH"/>
      </w:rPr>
    </w:pPr>
    <w:r w:rsidRPr="00D054EF">
      <w:rPr>
        <w:lang w:val="it-CH"/>
      </w:rPr>
      <w:t>Ambiti di validità parziali e funzioni PCT</w:t>
    </w:r>
    <w:r w:rsidR="00362DB5" w:rsidRPr="00D054EF">
      <w:rPr>
        <w:lang w:val="it-CH"/>
      </w:rPr>
      <w:tab/>
      <w:t>R 300.1</w:t>
    </w:r>
    <w:r w:rsidR="00863DBC">
      <w:rPr>
        <w:lang w:val="it-CH"/>
      </w:rPr>
      <w:t xml:space="preserve"> Allegato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FCFD" w14:textId="77777777" w:rsidR="00D054EF" w:rsidRPr="00D054EF" w:rsidRDefault="00D054EF">
    <w:pPr>
      <w:pStyle w:val="Kopfzeile"/>
      <w:rPr>
        <w:lang w:val="it-CH"/>
      </w:rPr>
    </w:pPr>
    <w:r w:rsidRPr="00D054EF">
      <w:rPr>
        <w:lang w:val="it-CH"/>
      </w:rPr>
      <w:t>Ambiti di validità parziali e funzioni PCT</w:t>
    </w:r>
    <w:r w:rsidRPr="00D054EF">
      <w:rPr>
        <w:lang w:val="it-CH"/>
      </w:rPr>
      <w:tab/>
      <w:t>R 300.1</w:t>
    </w:r>
    <w:r w:rsidR="00863DBC">
      <w:rPr>
        <w:lang w:val="it-CH"/>
      </w:rPr>
      <w:t xml:space="preserve"> Allegato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A47E" w14:textId="77777777" w:rsidR="00362DB5" w:rsidRDefault="00362DB5">
    <w:pPr>
      <w:pStyle w:val="Kopfzeil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C10B" w14:textId="77777777" w:rsidR="00683304" w:rsidRPr="00D054EF" w:rsidRDefault="00D054EF">
    <w:pPr>
      <w:pStyle w:val="Kopfzeile"/>
      <w:rPr>
        <w:lang w:val="it-CH"/>
      </w:rPr>
    </w:pPr>
    <w:r w:rsidRPr="00D054EF">
      <w:rPr>
        <w:lang w:val="it-CH"/>
      </w:rPr>
      <w:t>Ambiti di validità parziali e funzioni PCT</w:t>
    </w:r>
    <w:r w:rsidR="00683304" w:rsidRPr="00D054EF">
      <w:rPr>
        <w:lang w:val="it-CH"/>
      </w:rPr>
      <w:tab/>
      <w:t>R 300.1</w:t>
    </w:r>
    <w:r w:rsidR="00863DBC">
      <w:rPr>
        <w:lang w:val="it-CH"/>
      </w:rPr>
      <w:t xml:space="preserve"> Allegato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5A7B" w14:textId="77777777" w:rsidR="00683304" w:rsidRPr="00D054EF" w:rsidRDefault="00D054EF">
    <w:pPr>
      <w:pStyle w:val="Kopfzeile"/>
      <w:rPr>
        <w:lang w:val="it-CH"/>
      </w:rPr>
    </w:pPr>
    <w:r w:rsidRPr="00D054EF">
      <w:rPr>
        <w:lang w:val="it-CH"/>
      </w:rPr>
      <w:t>Ambiti di validità parziali e funzioni PCT</w:t>
    </w:r>
    <w:r w:rsidR="00683304" w:rsidRPr="00D054EF">
      <w:rPr>
        <w:lang w:val="it-CH"/>
      </w:rPr>
      <w:tab/>
      <w:t>R 300.1</w:t>
    </w:r>
    <w:r w:rsidR="00863DBC">
      <w:rPr>
        <w:lang w:val="it-CH"/>
      </w:rPr>
      <w:t xml:space="preserve"> Allegato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2843" w14:textId="77777777" w:rsidR="00683304" w:rsidRDefault="00683304">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AD24176"/>
    <w:lvl w:ilvl="0">
      <w:start w:val="1"/>
      <w:numFmt w:val="bullet"/>
      <w:pStyle w:val="Aufzhlungszeichen2"/>
      <w:lvlText w:val="·"/>
      <w:lvlJc w:val="left"/>
      <w:pPr>
        <w:tabs>
          <w:tab w:val="num" w:pos="851"/>
        </w:tabs>
        <w:ind w:left="851" w:hanging="284"/>
      </w:pPr>
      <w:rPr>
        <w:rFonts w:ascii="Courier New" w:hAnsi="Courier New" w:hint="default"/>
      </w:rPr>
    </w:lvl>
  </w:abstractNum>
  <w:abstractNum w:abstractNumId="1" w15:restartNumberingAfterBreak="0">
    <w:nsid w:val="FFFFFF89"/>
    <w:multiLevelType w:val="singleLevel"/>
    <w:tmpl w:val="D206EDE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1C05760"/>
    <w:multiLevelType w:val="hybridMultilevel"/>
    <w:tmpl w:val="68D2D8F6"/>
    <w:lvl w:ilvl="0" w:tplc="25DA692C">
      <w:start w:val="2"/>
      <w:numFmt w:val="bullet"/>
      <w:lvlText w:val="-"/>
      <w:lvlJc w:val="left"/>
      <w:pPr>
        <w:ind w:left="1428" w:hanging="360"/>
      </w:pPr>
      <w:rPr>
        <w:rFonts w:ascii="TimesNewRomanPSMT" w:eastAsia="Times New Roman" w:hAnsi="TimesNewRomanPSMT" w:cs="TimesNewRomanPSMT" w:hint="default"/>
      </w:rPr>
    </w:lvl>
    <w:lvl w:ilvl="1" w:tplc="08070003">
      <w:start w:val="1"/>
      <w:numFmt w:val="bullet"/>
      <w:lvlText w:val="o"/>
      <w:lvlJc w:val="left"/>
      <w:pPr>
        <w:ind w:left="2148" w:hanging="360"/>
      </w:pPr>
      <w:rPr>
        <w:rFonts w:ascii="Courier New" w:hAnsi="Courier New" w:cs="Courier New" w:hint="default"/>
      </w:rPr>
    </w:lvl>
    <w:lvl w:ilvl="2" w:tplc="08070005">
      <w:start w:val="1"/>
      <w:numFmt w:val="bullet"/>
      <w:lvlText w:val=""/>
      <w:lvlJc w:val="left"/>
      <w:pPr>
        <w:ind w:left="2868" w:hanging="360"/>
      </w:pPr>
      <w:rPr>
        <w:rFonts w:ascii="Wingdings" w:hAnsi="Wingdings" w:hint="default"/>
      </w:rPr>
    </w:lvl>
    <w:lvl w:ilvl="3" w:tplc="08070001">
      <w:start w:val="1"/>
      <w:numFmt w:val="bullet"/>
      <w:lvlText w:val=""/>
      <w:lvlJc w:val="left"/>
      <w:pPr>
        <w:ind w:left="3588" w:hanging="360"/>
      </w:pPr>
      <w:rPr>
        <w:rFonts w:ascii="Symbol" w:hAnsi="Symbol" w:hint="default"/>
      </w:rPr>
    </w:lvl>
    <w:lvl w:ilvl="4" w:tplc="08070003">
      <w:start w:val="1"/>
      <w:numFmt w:val="bullet"/>
      <w:lvlText w:val="o"/>
      <w:lvlJc w:val="left"/>
      <w:pPr>
        <w:ind w:left="4308" w:hanging="360"/>
      </w:pPr>
      <w:rPr>
        <w:rFonts w:ascii="Courier New" w:hAnsi="Courier New" w:cs="Courier New" w:hint="default"/>
      </w:rPr>
    </w:lvl>
    <w:lvl w:ilvl="5" w:tplc="08070005">
      <w:start w:val="1"/>
      <w:numFmt w:val="bullet"/>
      <w:lvlText w:val=""/>
      <w:lvlJc w:val="left"/>
      <w:pPr>
        <w:ind w:left="5028" w:hanging="360"/>
      </w:pPr>
      <w:rPr>
        <w:rFonts w:ascii="Wingdings" w:hAnsi="Wingdings" w:hint="default"/>
      </w:rPr>
    </w:lvl>
    <w:lvl w:ilvl="6" w:tplc="08070001">
      <w:start w:val="1"/>
      <w:numFmt w:val="bullet"/>
      <w:lvlText w:val=""/>
      <w:lvlJc w:val="left"/>
      <w:pPr>
        <w:ind w:left="5748" w:hanging="360"/>
      </w:pPr>
      <w:rPr>
        <w:rFonts w:ascii="Symbol" w:hAnsi="Symbol" w:hint="default"/>
      </w:rPr>
    </w:lvl>
    <w:lvl w:ilvl="7" w:tplc="08070003">
      <w:start w:val="1"/>
      <w:numFmt w:val="bullet"/>
      <w:lvlText w:val="o"/>
      <w:lvlJc w:val="left"/>
      <w:pPr>
        <w:ind w:left="6468" w:hanging="360"/>
      </w:pPr>
      <w:rPr>
        <w:rFonts w:ascii="Courier New" w:hAnsi="Courier New" w:cs="Courier New" w:hint="default"/>
      </w:rPr>
    </w:lvl>
    <w:lvl w:ilvl="8" w:tplc="08070005">
      <w:start w:val="1"/>
      <w:numFmt w:val="bullet"/>
      <w:lvlText w:val=""/>
      <w:lvlJc w:val="left"/>
      <w:pPr>
        <w:ind w:left="7188" w:hanging="360"/>
      </w:pPr>
      <w:rPr>
        <w:rFonts w:ascii="Wingdings" w:hAnsi="Wingdings" w:hint="default"/>
      </w:rPr>
    </w:lvl>
  </w:abstractNum>
  <w:abstractNum w:abstractNumId="3" w15:restartNumberingAfterBreak="0">
    <w:nsid w:val="0F25208E"/>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3E26C4"/>
    <w:multiLevelType w:val="hybridMultilevel"/>
    <w:tmpl w:val="D7602474"/>
    <w:styleLink w:val="Style311"/>
    <w:lvl w:ilvl="0" w:tplc="8F7AC15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4814701"/>
    <w:multiLevelType w:val="multilevel"/>
    <w:tmpl w:val="87C2BA84"/>
    <w:styleLink w:val="alphabetischeNummerierung"/>
    <w:lvl w:ilvl="0">
      <w:start w:val="1"/>
      <w:numFmt w:val="lowerLetter"/>
      <w:lvlText w:val="%1)"/>
      <w:lvlJc w:val="left"/>
      <w:pPr>
        <w:ind w:left="284" w:hanging="284"/>
      </w:pPr>
    </w:lvl>
    <w:lvl w:ilvl="1">
      <w:start w:val="1"/>
      <w:numFmt w:val="bullet"/>
      <w:lvlText w:val="-"/>
      <w:lvlJc w:val="left"/>
      <w:pPr>
        <w:ind w:left="568" w:hanging="284"/>
      </w:pPr>
      <w:rPr>
        <w:rFonts w:ascii="Arial" w:hAnsi="Arial" w:cs="Times New Roman" w:hint="default"/>
        <w:color w:val="auto"/>
      </w:rPr>
    </w:lvl>
    <w:lvl w:ilvl="2">
      <w:start w:val="1"/>
      <w:numFmt w:val="bullet"/>
      <w:lvlText w:val="-"/>
      <w:lvlJc w:val="left"/>
      <w:pPr>
        <w:ind w:left="852" w:hanging="284"/>
      </w:pPr>
      <w:rPr>
        <w:rFonts w:ascii="Arial" w:hAnsi="Arial" w:cs="Times New Roman" w:hint="default"/>
        <w:color w:val="auto"/>
      </w:rPr>
    </w:lvl>
    <w:lvl w:ilvl="3">
      <w:start w:val="1"/>
      <w:numFmt w:val="none"/>
      <w:suff w:val="nothing"/>
      <w:lvlText w:val=""/>
      <w:lvlJc w:val="left"/>
      <w:pPr>
        <w:ind w:left="851" w:firstLine="1"/>
      </w:pPr>
    </w:lvl>
    <w:lvl w:ilvl="4">
      <w:start w:val="1"/>
      <w:numFmt w:val="none"/>
      <w:suff w:val="nothing"/>
      <w:lvlText w:val=""/>
      <w:lvlJc w:val="left"/>
      <w:pPr>
        <w:ind w:left="1134" w:firstLine="2"/>
      </w:pPr>
    </w:lvl>
    <w:lvl w:ilvl="5">
      <w:start w:val="1"/>
      <w:numFmt w:val="none"/>
      <w:suff w:val="nothing"/>
      <w:lvlText w:val=""/>
      <w:lvlJc w:val="left"/>
      <w:pPr>
        <w:ind w:left="1418" w:firstLine="2"/>
      </w:pPr>
    </w:lvl>
    <w:lvl w:ilvl="6">
      <w:start w:val="1"/>
      <w:numFmt w:val="none"/>
      <w:suff w:val="nothing"/>
      <w:lvlText w:val=""/>
      <w:lvlJc w:val="left"/>
      <w:pPr>
        <w:ind w:left="1701" w:firstLine="0"/>
      </w:pPr>
    </w:lvl>
    <w:lvl w:ilvl="7">
      <w:start w:val="1"/>
      <w:numFmt w:val="none"/>
      <w:suff w:val="nothing"/>
      <w:lvlText w:val=""/>
      <w:lvlJc w:val="left"/>
      <w:pPr>
        <w:ind w:left="1985" w:firstLine="0"/>
      </w:pPr>
    </w:lvl>
    <w:lvl w:ilvl="8">
      <w:start w:val="1"/>
      <w:numFmt w:val="none"/>
      <w:suff w:val="nothing"/>
      <w:lvlText w:val=""/>
      <w:lvlJc w:val="left"/>
      <w:pPr>
        <w:ind w:left="2268" w:firstLine="0"/>
      </w:pPr>
    </w:lvl>
  </w:abstractNum>
  <w:abstractNum w:abstractNumId="6" w15:restartNumberingAfterBreak="0">
    <w:nsid w:val="5E3A19F2"/>
    <w:multiLevelType w:val="hybridMultilevel"/>
    <w:tmpl w:val="029C6336"/>
    <w:lvl w:ilvl="0" w:tplc="A44216DC">
      <w:start w:val="4"/>
      <w:numFmt w:val="bullet"/>
      <w:lvlText w:val="-"/>
      <w:lvlJc w:val="left"/>
      <w:pPr>
        <w:ind w:left="720" w:hanging="360"/>
      </w:pPr>
      <w:rPr>
        <w:rFonts w:ascii="Times New Roman" w:hAnsi="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B6F09"/>
    <w:multiLevelType w:val="hybridMultilevel"/>
    <w:tmpl w:val="EDE63C7C"/>
    <w:lvl w:ilvl="0" w:tplc="43B03E58">
      <w:start w:val="32"/>
      <w:numFmt w:val="bullet"/>
      <w:lvlText w:val="-"/>
      <w:lvlJc w:val="left"/>
      <w:pPr>
        <w:ind w:left="360" w:hanging="360"/>
      </w:pPr>
      <w:rPr>
        <w:rFonts w:ascii="Times New Roman" w:eastAsia="Times New Roman" w:hAnsi="Times New Roman" w:cs="Times New Roman" w:hint="default"/>
      </w:rPr>
    </w:lvl>
    <w:lvl w:ilvl="1" w:tplc="43B03E58">
      <w:start w:val="32"/>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685C5846"/>
    <w:multiLevelType w:val="hybridMultilevel"/>
    <w:tmpl w:val="883018D2"/>
    <w:styleLink w:val="11111111"/>
    <w:lvl w:ilvl="0" w:tplc="D794EA6A">
      <w:start w:val="3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4A23A30"/>
    <w:multiLevelType w:val="hybridMultilevel"/>
    <w:tmpl w:val="BAA026C2"/>
    <w:styleLink w:val="1111112"/>
    <w:lvl w:ilvl="0" w:tplc="31FCE38A">
      <w:start w:val="300"/>
      <w:numFmt w:val="bullet"/>
      <w:lvlText w:val="–"/>
      <w:lvlJc w:val="left"/>
      <w:pPr>
        <w:tabs>
          <w:tab w:val="num" w:pos="570"/>
        </w:tabs>
        <w:ind w:left="570" w:hanging="360"/>
      </w:pPr>
      <w:rPr>
        <w:rFonts w:ascii="Times New Roman" w:eastAsia="Times New Roman" w:hAnsi="Times New Roman" w:cs="Times New Roman" w:hint="default"/>
      </w:rPr>
    </w:lvl>
    <w:lvl w:ilvl="1" w:tplc="A950E904">
      <w:numFmt w:val="bullet"/>
      <w:lvlText w:val="–"/>
      <w:lvlJc w:val="left"/>
      <w:pPr>
        <w:tabs>
          <w:tab w:val="num" w:pos="1290"/>
        </w:tabs>
        <w:ind w:left="1290" w:hanging="360"/>
      </w:pPr>
      <w:rPr>
        <w:rFonts w:ascii="Times New Roman" w:eastAsia="Times New Roman" w:hAnsi="Times New Roman" w:cs="Times New Roman" w:hint="default"/>
      </w:rPr>
    </w:lvl>
    <w:lvl w:ilvl="2" w:tplc="08070005" w:tentative="1">
      <w:start w:val="1"/>
      <w:numFmt w:val="bullet"/>
      <w:lvlText w:val=""/>
      <w:lvlJc w:val="left"/>
      <w:pPr>
        <w:tabs>
          <w:tab w:val="num" w:pos="2010"/>
        </w:tabs>
        <w:ind w:left="2010" w:hanging="360"/>
      </w:pPr>
      <w:rPr>
        <w:rFonts w:ascii="Wingdings" w:hAnsi="Wingdings" w:hint="default"/>
      </w:rPr>
    </w:lvl>
    <w:lvl w:ilvl="3" w:tplc="08070001" w:tentative="1">
      <w:start w:val="1"/>
      <w:numFmt w:val="bullet"/>
      <w:lvlText w:val=""/>
      <w:lvlJc w:val="left"/>
      <w:pPr>
        <w:tabs>
          <w:tab w:val="num" w:pos="2730"/>
        </w:tabs>
        <w:ind w:left="2730" w:hanging="360"/>
      </w:pPr>
      <w:rPr>
        <w:rFonts w:ascii="Symbol" w:hAnsi="Symbol" w:hint="default"/>
      </w:rPr>
    </w:lvl>
    <w:lvl w:ilvl="4" w:tplc="08070003" w:tentative="1">
      <w:start w:val="1"/>
      <w:numFmt w:val="bullet"/>
      <w:lvlText w:val="o"/>
      <w:lvlJc w:val="left"/>
      <w:pPr>
        <w:tabs>
          <w:tab w:val="num" w:pos="3450"/>
        </w:tabs>
        <w:ind w:left="3450" w:hanging="360"/>
      </w:pPr>
      <w:rPr>
        <w:rFonts w:ascii="Courier New" w:hAnsi="Courier New" w:cs="Courier New" w:hint="default"/>
      </w:rPr>
    </w:lvl>
    <w:lvl w:ilvl="5" w:tplc="08070005" w:tentative="1">
      <w:start w:val="1"/>
      <w:numFmt w:val="bullet"/>
      <w:lvlText w:val=""/>
      <w:lvlJc w:val="left"/>
      <w:pPr>
        <w:tabs>
          <w:tab w:val="num" w:pos="4170"/>
        </w:tabs>
        <w:ind w:left="4170" w:hanging="360"/>
      </w:pPr>
      <w:rPr>
        <w:rFonts w:ascii="Wingdings" w:hAnsi="Wingdings" w:hint="default"/>
      </w:rPr>
    </w:lvl>
    <w:lvl w:ilvl="6" w:tplc="08070001" w:tentative="1">
      <w:start w:val="1"/>
      <w:numFmt w:val="bullet"/>
      <w:lvlText w:val=""/>
      <w:lvlJc w:val="left"/>
      <w:pPr>
        <w:tabs>
          <w:tab w:val="num" w:pos="4890"/>
        </w:tabs>
        <w:ind w:left="4890" w:hanging="360"/>
      </w:pPr>
      <w:rPr>
        <w:rFonts w:ascii="Symbol" w:hAnsi="Symbol" w:hint="default"/>
      </w:rPr>
    </w:lvl>
    <w:lvl w:ilvl="7" w:tplc="08070003" w:tentative="1">
      <w:start w:val="1"/>
      <w:numFmt w:val="bullet"/>
      <w:lvlText w:val="o"/>
      <w:lvlJc w:val="left"/>
      <w:pPr>
        <w:tabs>
          <w:tab w:val="num" w:pos="5610"/>
        </w:tabs>
        <w:ind w:left="5610" w:hanging="360"/>
      </w:pPr>
      <w:rPr>
        <w:rFonts w:ascii="Courier New" w:hAnsi="Courier New" w:cs="Courier New" w:hint="default"/>
      </w:rPr>
    </w:lvl>
    <w:lvl w:ilvl="8" w:tplc="08070005" w:tentative="1">
      <w:start w:val="1"/>
      <w:numFmt w:val="bullet"/>
      <w:lvlText w:val=""/>
      <w:lvlJc w:val="left"/>
      <w:pPr>
        <w:tabs>
          <w:tab w:val="num" w:pos="6330"/>
        </w:tabs>
        <w:ind w:left="6330" w:hanging="360"/>
      </w:pPr>
      <w:rPr>
        <w:rFonts w:ascii="Wingdings" w:hAnsi="Wingdings" w:hint="default"/>
      </w:rPr>
    </w:lvl>
  </w:abstractNum>
  <w:num w:numId="1" w16cid:durableId="1421370060">
    <w:abstractNumId w:val="6"/>
  </w:num>
  <w:num w:numId="2" w16cid:durableId="1362166891">
    <w:abstractNumId w:val="8"/>
  </w:num>
  <w:num w:numId="3" w16cid:durableId="1707677317">
    <w:abstractNumId w:val="7"/>
  </w:num>
  <w:num w:numId="4" w16cid:durableId="1975213968">
    <w:abstractNumId w:val="1"/>
  </w:num>
  <w:num w:numId="5" w16cid:durableId="1251352284">
    <w:abstractNumId w:val="0"/>
  </w:num>
  <w:num w:numId="6" w16cid:durableId="1374774143">
    <w:abstractNumId w:val="3"/>
  </w:num>
  <w:num w:numId="7" w16cid:durableId="2039816580">
    <w:abstractNumId w:val="9"/>
  </w:num>
  <w:num w:numId="8" w16cid:durableId="461844636">
    <w:abstractNumId w:val="4"/>
  </w:num>
  <w:num w:numId="9" w16cid:durableId="1872835614">
    <w:abstractNumId w:val="5"/>
  </w:num>
  <w:num w:numId="10" w16cid:durableId="56225272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mirrorMargins/>
  <w:proofState w:spelling="clean" w:grammar="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1E"/>
    <w:rsid w:val="0000075A"/>
    <w:rsid w:val="00005EBA"/>
    <w:rsid w:val="00010003"/>
    <w:rsid w:val="000105E6"/>
    <w:rsid w:val="00045C7A"/>
    <w:rsid w:val="00054480"/>
    <w:rsid w:val="00086E95"/>
    <w:rsid w:val="00086F71"/>
    <w:rsid w:val="00096738"/>
    <w:rsid w:val="000A1C8C"/>
    <w:rsid w:val="000A5383"/>
    <w:rsid w:val="000B0A13"/>
    <w:rsid w:val="000D0913"/>
    <w:rsid w:val="000D6F78"/>
    <w:rsid w:val="000D7DB6"/>
    <w:rsid w:val="000E7988"/>
    <w:rsid w:val="000F5B9B"/>
    <w:rsid w:val="00103CD3"/>
    <w:rsid w:val="00122322"/>
    <w:rsid w:val="001279A5"/>
    <w:rsid w:val="00141048"/>
    <w:rsid w:val="001513A3"/>
    <w:rsid w:val="0015620E"/>
    <w:rsid w:val="00171C46"/>
    <w:rsid w:val="00186840"/>
    <w:rsid w:val="00187111"/>
    <w:rsid w:val="001930B7"/>
    <w:rsid w:val="00194A1E"/>
    <w:rsid w:val="001B0F17"/>
    <w:rsid w:val="001C2C80"/>
    <w:rsid w:val="001C6DB4"/>
    <w:rsid w:val="001D1BF2"/>
    <w:rsid w:val="001D2724"/>
    <w:rsid w:val="001D78C0"/>
    <w:rsid w:val="001D7D04"/>
    <w:rsid w:val="001F0748"/>
    <w:rsid w:val="00203EDD"/>
    <w:rsid w:val="002156CC"/>
    <w:rsid w:val="00224783"/>
    <w:rsid w:val="00246D0B"/>
    <w:rsid w:val="00253972"/>
    <w:rsid w:val="00257A70"/>
    <w:rsid w:val="00257D52"/>
    <w:rsid w:val="0026733F"/>
    <w:rsid w:val="002721A1"/>
    <w:rsid w:val="002754D2"/>
    <w:rsid w:val="0027713A"/>
    <w:rsid w:val="00280E50"/>
    <w:rsid w:val="002859AC"/>
    <w:rsid w:val="00292A05"/>
    <w:rsid w:val="002A01C0"/>
    <w:rsid w:val="002A5193"/>
    <w:rsid w:val="002B4AB7"/>
    <w:rsid w:val="002C0588"/>
    <w:rsid w:val="002C0EF3"/>
    <w:rsid w:val="002D5A08"/>
    <w:rsid w:val="002E4E0F"/>
    <w:rsid w:val="002F0145"/>
    <w:rsid w:val="002F69D7"/>
    <w:rsid w:val="00355B29"/>
    <w:rsid w:val="003573EE"/>
    <w:rsid w:val="00357AC1"/>
    <w:rsid w:val="00362DB5"/>
    <w:rsid w:val="00371745"/>
    <w:rsid w:val="003769F4"/>
    <w:rsid w:val="00380ACA"/>
    <w:rsid w:val="00385FBB"/>
    <w:rsid w:val="00386270"/>
    <w:rsid w:val="00386518"/>
    <w:rsid w:val="0039524F"/>
    <w:rsid w:val="003A654A"/>
    <w:rsid w:val="003B48E1"/>
    <w:rsid w:val="003C2EC7"/>
    <w:rsid w:val="003C6CFE"/>
    <w:rsid w:val="003D113A"/>
    <w:rsid w:val="003D37FD"/>
    <w:rsid w:val="003E4A88"/>
    <w:rsid w:val="003F66C2"/>
    <w:rsid w:val="003F6CA8"/>
    <w:rsid w:val="00413423"/>
    <w:rsid w:val="004149F6"/>
    <w:rsid w:val="0042052E"/>
    <w:rsid w:val="004322F5"/>
    <w:rsid w:val="00432B0F"/>
    <w:rsid w:val="0043427E"/>
    <w:rsid w:val="00436814"/>
    <w:rsid w:val="00464978"/>
    <w:rsid w:val="00466FD5"/>
    <w:rsid w:val="0047063B"/>
    <w:rsid w:val="00477D49"/>
    <w:rsid w:val="00485261"/>
    <w:rsid w:val="004A3BCB"/>
    <w:rsid w:val="004B1062"/>
    <w:rsid w:val="004C18F5"/>
    <w:rsid w:val="004F0579"/>
    <w:rsid w:val="004F5D6F"/>
    <w:rsid w:val="00501ACD"/>
    <w:rsid w:val="005052CE"/>
    <w:rsid w:val="005076FC"/>
    <w:rsid w:val="005115B0"/>
    <w:rsid w:val="00520D98"/>
    <w:rsid w:val="00533F65"/>
    <w:rsid w:val="00552F0A"/>
    <w:rsid w:val="00565415"/>
    <w:rsid w:val="005662F8"/>
    <w:rsid w:val="005713F5"/>
    <w:rsid w:val="0057585E"/>
    <w:rsid w:val="00576BC5"/>
    <w:rsid w:val="00577FC0"/>
    <w:rsid w:val="005A4F95"/>
    <w:rsid w:val="005A619B"/>
    <w:rsid w:val="005B06A7"/>
    <w:rsid w:val="005B147D"/>
    <w:rsid w:val="005D1E3A"/>
    <w:rsid w:val="005D289C"/>
    <w:rsid w:val="005E2F21"/>
    <w:rsid w:val="00607398"/>
    <w:rsid w:val="00616FB5"/>
    <w:rsid w:val="0062205B"/>
    <w:rsid w:val="00633BFB"/>
    <w:rsid w:val="006558A2"/>
    <w:rsid w:val="0065615F"/>
    <w:rsid w:val="00662452"/>
    <w:rsid w:val="0066384A"/>
    <w:rsid w:val="006642FB"/>
    <w:rsid w:val="0066502F"/>
    <w:rsid w:val="006660FE"/>
    <w:rsid w:val="00670977"/>
    <w:rsid w:val="006779F3"/>
    <w:rsid w:val="006832AF"/>
    <w:rsid w:val="00683304"/>
    <w:rsid w:val="006836DA"/>
    <w:rsid w:val="0069011E"/>
    <w:rsid w:val="006928F1"/>
    <w:rsid w:val="00693AC3"/>
    <w:rsid w:val="006B1B55"/>
    <w:rsid w:val="006C0ADC"/>
    <w:rsid w:val="006E02FF"/>
    <w:rsid w:val="006F085B"/>
    <w:rsid w:val="006F65A8"/>
    <w:rsid w:val="00700005"/>
    <w:rsid w:val="00704211"/>
    <w:rsid w:val="00706720"/>
    <w:rsid w:val="00727009"/>
    <w:rsid w:val="00732057"/>
    <w:rsid w:val="00735AB0"/>
    <w:rsid w:val="00742EDB"/>
    <w:rsid w:val="0074416D"/>
    <w:rsid w:val="00746BC2"/>
    <w:rsid w:val="00752780"/>
    <w:rsid w:val="00760B52"/>
    <w:rsid w:val="0076188D"/>
    <w:rsid w:val="00761F6F"/>
    <w:rsid w:val="007774B7"/>
    <w:rsid w:val="0078704A"/>
    <w:rsid w:val="00795EF5"/>
    <w:rsid w:val="007A4F2B"/>
    <w:rsid w:val="007A5E4F"/>
    <w:rsid w:val="007D0508"/>
    <w:rsid w:val="007D200C"/>
    <w:rsid w:val="007D600B"/>
    <w:rsid w:val="007E0C5D"/>
    <w:rsid w:val="007E4BE7"/>
    <w:rsid w:val="007E5BB0"/>
    <w:rsid w:val="007F5A8D"/>
    <w:rsid w:val="00801A25"/>
    <w:rsid w:val="00806972"/>
    <w:rsid w:val="00812A8F"/>
    <w:rsid w:val="00813DCE"/>
    <w:rsid w:val="00813F7B"/>
    <w:rsid w:val="008403F7"/>
    <w:rsid w:val="008411A4"/>
    <w:rsid w:val="00842CE4"/>
    <w:rsid w:val="0084594D"/>
    <w:rsid w:val="00851DCB"/>
    <w:rsid w:val="008608BC"/>
    <w:rsid w:val="00863DBC"/>
    <w:rsid w:val="00870498"/>
    <w:rsid w:val="008719C0"/>
    <w:rsid w:val="00872946"/>
    <w:rsid w:val="00877B83"/>
    <w:rsid w:val="00880C79"/>
    <w:rsid w:val="0089201A"/>
    <w:rsid w:val="00895752"/>
    <w:rsid w:val="00896369"/>
    <w:rsid w:val="008C2B2A"/>
    <w:rsid w:val="008E317A"/>
    <w:rsid w:val="008E6F25"/>
    <w:rsid w:val="00902AC2"/>
    <w:rsid w:val="00905D62"/>
    <w:rsid w:val="00907397"/>
    <w:rsid w:val="009127AD"/>
    <w:rsid w:val="0092362E"/>
    <w:rsid w:val="0093272C"/>
    <w:rsid w:val="0094316C"/>
    <w:rsid w:val="00954884"/>
    <w:rsid w:val="00955E88"/>
    <w:rsid w:val="00970C40"/>
    <w:rsid w:val="009739AC"/>
    <w:rsid w:val="00976022"/>
    <w:rsid w:val="00983CD9"/>
    <w:rsid w:val="0098465C"/>
    <w:rsid w:val="009878B6"/>
    <w:rsid w:val="009A08C4"/>
    <w:rsid w:val="009B3508"/>
    <w:rsid w:val="009B3D1F"/>
    <w:rsid w:val="009B4E29"/>
    <w:rsid w:val="009B7249"/>
    <w:rsid w:val="009C199A"/>
    <w:rsid w:val="009C2291"/>
    <w:rsid w:val="009D04EE"/>
    <w:rsid w:val="009E23F1"/>
    <w:rsid w:val="009E7735"/>
    <w:rsid w:val="009F0CE7"/>
    <w:rsid w:val="009F32FC"/>
    <w:rsid w:val="00A017C3"/>
    <w:rsid w:val="00A02CF0"/>
    <w:rsid w:val="00A3348B"/>
    <w:rsid w:val="00A342B0"/>
    <w:rsid w:val="00A3447E"/>
    <w:rsid w:val="00A34629"/>
    <w:rsid w:val="00A35A65"/>
    <w:rsid w:val="00A64CC1"/>
    <w:rsid w:val="00A65E19"/>
    <w:rsid w:val="00A67028"/>
    <w:rsid w:val="00A70139"/>
    <w:rsid w:val="00A706D8"/>
    <w:rsid w:val="00A82CED"/>
    <w:rsid w:val="00A85F96"/>
    <w:rsid w:val="00A865EA"/>
    <w:rsid w:val="00A9595B"/>
    <w:rsid w:val="00AA2B78"/>
    <w:rsid w:val="00AA4C9D"/>
    <w:rsid w:val="00AB7DF5"/>
    <w:rsid w:val="00AE4786"/>
    <w:rsid w:val="00AF2726"/>
    <w:rsid w:val="00AF7934"/>
    <w:rsid w:val="00B0319E"/>
    <w:rsid w:val="00B038BC"/>
    <w:rsid w:val="00B22070"/>
    <w:rsid w:val="00B27F5A"/>
    <w:rsid w:val="00B32036"/>
    <w:rsid w:val="00B35273"/>
    <w:rsid w:val="00B61EFA"/>
    <w:rsid w:val="00B65807"/>
    <w:rsid w:val="00B86D04"/>
    <w:rsid w:val="00B92FD5"/>
    <w:rsid w:val="00B9497C"/>
    <w:rsid w:val="00B955F0"/>
    <w:rsid w:val="00BD3AEF"/>
    <w:rsid w:val="00BE7DDF"/>
    <w:rsid w:val="00BF2680"/>
    <w:rsid w:val="00BF633A"/>
    <w:rsid w:val="00C0645A"/>
    <w:rsid w:val="00C11641"/>
    <w:rsid w:val="00C34D6C"/>
    <w:rsid w:val="00C35EA8"/>
    <w:rsid w:val="00C41772"/>
    <w:rsid w:val="00C50951"/>
    <w:rsid w:val="00C53C55"/>
    <w:rsid w:val="00C66266"/>
    <w:rsid w:val="00C66E41"/>
    <w:rsid w:val="00C715CB"/>
    <w:rsid w:val="00C81464"/>
    <w:rsid w:val="00C82ED6"/>
    <w:rsid w:val="00C863CA"/>
    <w:rsid w:val="00C869A6"/>
    <w:rsid w:val="00C91FA7"/>
    <w:rsid w:val="00C97CAF"/>
    <w:rsid w:val="00CA0E80"/>
    <w:rsid w:val="00CA2702"/>
    <w:rsid w:val="00CC736B"/>
    <w:rsid w:val="00CD1730"/>
    <w:rsid w:val="00CD516A"/>
    <w:rsid w:val="00D01788"/>
    <w:rsid w:val="00D0232C"/>
    <w:rsid w:val="00D054EF"/>
    <w:rsid w:val="00D06D04"/>
    <w:rsid w:val="00D27A51"/>
    <w:rsid w:val="00D3696D"/>
    <w:rsid w:val="00D42881"/>
    <w:rsid w:val="00D75159"/>
    <w:rsid w:val="00DA0282"/>
    <w:rsid w:val="00DA5D08"/>
    <w:rsid w:val="00DC53F8"/>
    <w:rsid w:val="00DC5D12"/>
    <w:rsid w:val="00DD0DEA"/>
    <w:rsid w:val="00DE21DD"/>
    <w:rsid w:val="00DE2A7E"/>
    <w:rsid w:val="00E204DD"/>
    <w:rsid w:val="00E211A8"/>
    <w:rsid w:val="00E34019"/>
    <w:rsid w:val="00E34414"/>
    <w:rsid w:val="00E52238"/>
    <w:rsid w:val="00E53F1E"/>
    <w:rsid w:val="00E5521D"/>
    <w:rsid w:val="00E60711"/>
    <w:rsid w:val="00E66056"/>
    <w:rsid w:val="00E72100"/>
    <w:rsid w:val="00E72A10"/>
    <w:rsid w:val="00E85391"/>
    <w:rsid w:val="00E91FA7"/>
    <w:rsid w:val="00E95BE4"/>
    <w:rsid w:val="00EA4D9D"/>
    <w:rsid w:val="00EA7CD4"/>
    <w:rsid w:val="00EB2BB5"/>
    <w:rsid w:val="00EC5B88"/>
    <w:rsid w:val="00ED64AE"/>
    <w:rsid w:val="00EF401A"/>
    <w:rsid w:val="00EF735C"/>
    <w:rsid w:val="00F07D6E"/>
    <w:rsid w:val="00F116C7"/>
    <w:rsid w:val="00F11907"/>
    <w:rsid w:val="00F1393C"/>
    <w:rsid w:val="00F249FF"/>
    <w:rsid w:val="00F24FD5"/>
    <w:rsid w:val="00F378BE"/>
    <w:rsid w:val="00F37F96"/>
    <w:rsid w:val="00F40E3E"/>
    <w:rsid w:val="00F53A3E"/>
    <w:rsid w:val="00F627D2"/>
    <w:rsid w:val="00F71EFC"/>
    <w:rsid w:val="00FA477A"/>
    <w:rsid w:val="00FB485D"/>
    <w:rsid w:val="00FB62EF"/>
    <w:rsid w:val="00FB7073"/>
    <w:rsid w:val="00FC3D3D"/>
    <w:rsid w:val="00FD0C91"/>
    <w:rsid w:val="00FD0D10"/>
    <w:rsid w:val="00FD3F80"/>
    <w:rsid w:val="00FE0EFB"/>
    <w:rsid w:val="00FF063F"/>
    <w:rsid w:val="00FF55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8DEBA"/>
  <w15:chartTrackingRefBased/>
  <w15:docId w15:val="{866C4F46-4D7F-4976-A95E-B667DDA3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76FC"/>
    <w:pPr>
      <w:spacing w:line="260" w:lineRule="atLeast"/>
    </w:pPr>
    <w:rPr>
      <w:rFonts w:ascii="Arial" w:eastAsiaTheme="minorHAnsi" w:hAnsi="Arial" w:cs="Arial"/>
      <w:szCs w:val="22"/>
      <w:lang w:eastAsia="en-US"/>
    </w:rPr>
  </w:style>
  <w:style w:type="paragraph" w:styleId="berschrift1">
    <w:name w:val="heading 1"/>
    <w:link w:val="berschrift1Zchn"/>
    <w:uiPriority w:val="9"/>
    <w:qFormat/>
    <w:pPr>
      <w:keepNext/>
      <w:tabs>
        <w:tab w:val="left" w:pos="1134"/>
      </w:tabs>
      <w:suppressAutoHyphens/>
      <w:spacing w:before="80" w:line="200" w:lineRule="exact"/>
      <w:outlineLvl w:val="0"/>
    </w:pPr>
    <w:rPr>
      <w:b/>
      <w:lang w:eastAsia="de-DE"/>
    </w:rPr>
  </w:style>
  <w:style w:type="paragraph" w:styleId="berschrift2">
    <w:name w:val="heading 2"/>
    <w:basedOn w:val="berschrift1"/>
    <w:link w:val="berschrift2Zchn"/>
    <w:uiPriority w:val="9"/>
    <w:qFormat/>
    <w:pPr>
      <w:outlineLvl w:val="1"/>
    </w:pPr>
  </w:style>
  <w:style w:type="paragraph" w:styleId="berschrift3">
    <w:name w:val="heading 3"/>
    <w:basedOn w:val="berschrift1"/>
    <w:link w:val="berschrift3Zchn"/>
    <w:uiPriority w:val="9"/>
    <w:qFormat/>
    <w:pPr>
      <w:outlineLvl w:val="2"/>
    </w:pPr>
  </w:style>
  <w:style w:type="paragraph" w:styleId="berschrift4">
    <w:name w:val="heading 4"/>
    <w:basedOn w:val="berschrift1"/>
    <w:link w:val="berschrift4Zchn"/>
    <w:uiPriority w:val="9"/>
    <w:qFormat/>
    <w:pPr>
      <w:outlineLvl w:val="3"/>
    </w:pPr>
  </w:style>
  <w:style w:type="paragraph" w:styleId="berschrift5">
    <w:name w:val="heading 5"/>
    <w:link w:val="berschrift5Zchn"/>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link w:val="berschrift6Zchn"/>
    <w:qFormat/>
    <w:pPr>
      <w:framePr w:wrap="around"/>
      <w:outlineLvl w:val="5"/>
    </w:pPr>
  </w:style>
  <w:style w:type="paragraph" w:styleId="berschrift7">
    <w:name w:val="heading 7"/>
    <w:basedOn w:val="berschrift5"/>
    <w:link w:val="berschrift7Zchn"/>
    <w:uiPriority w:val="99"/>
    <w:qFormat/>
    <w:pPr>
      <w:framePr w:wrap="around"/>
      <w:outlineLvl w:val="6"/>
    </w:pPr>
  </w:style>
  <w:style w:type="paragraph" w:styleId="berschrift8">
    <w:name w:val="heading 8"/>
    <w:basedOn w:val="berschrift5"/>
    <w:link w:val="berschrift8Zchn"/>
    <w:uiPriority w:val="99"/>
    <w:qFormat/>
    <w:pPr>
      <w:framePr w:wrap="around"/>
      <w:outlineLvl w:val="7"/>
    </w:pPr>
  </w:style>
  <w:style w:type="paragraph" w:styleId="berschrift9">
    <w:name w:val="heading 9"/>
    <w:link w:val="berschrift9Zchn"/>
    <w:uiPriority w:val="9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5076F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5076FC"/>
  </w:style>
  <w:style w:type="paragraph" w:customStyle="1" w:styleId="AbsatzMarginalie">
    <w:name w:val="Absatz Marginalie"/>
    <w:uiPriority w:val="99"/>
    <w:pPr>
      <w:keepNext/>
      <w:keepLines/>
      <w:framePr w:w="907" w:wrap="around" w:vAnchor="text" w:hAnchor="text" w:x="-1021" w:y="619"/>
      <w:spacing w:before="40" w:line="130" w:lineRule="exact"/>
    </w:pPr>
    <w:rPr>
      <w:noProof/>
      <w:sz w:val="13"/>
    </w:rPr>
  </w:style>
  <w:style w:type="paragraph" w:customStyle="1" w:styleId="Tabkrper49pt">
    <w:name w:val="Tabkörper 4/9pt"/>
    <w:basedOn w:val="Tabkrper09pt"/>
    <w:pPr>
      <w:spacing w:before="80"/>
    </w:pPr>
  </w:style>
  <w:style w:type="paragraph" w:customStyle="1" w:styleId="Tabkrper09pt">
    <w:name w:val="Tabkörper 0/9pt"/>
    <w:uiPriority w:val="99"/>
    <w:pPr>
      <w:spacing w:line="200" w:lineRule="exact"/>
    </w:pPr>
    <w:rPr>
      <w:sz w:val="18"/>
      <w:lang w:eastAsia="de-DE"/>
    </w:rPr>
  </w:style>
  <w:style w:type="paragraph" w:styleId="Fuzeile">
    <w:name w:val="footer"/>
    <w:link w:val="FuzeileZchn"/>
    <w:uiPriority w:val="99"/>
    <w:pPr>
      <w:spacing w:before="260" w:line="200" w:lineRule="exact"/>
    </w:pPr>
    <w:rPr>
      <w:sz w:val="18"/>
      <w:lang w:eastAsia="de-DE"/>
    </w:rPr>
  </w:style>
  <w:style w:type="paragraph" w:styleId="Kopfzeile">
    <w:name w:val="header"/>
    <w:link w:val="KopfzeileZchn"/>
    <w:uiPriority w:val="99"/>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uiPriority w:val="99"/>
    <w:pPr>
      <w:tabs>
        <w:tab w:val="left" w:pos="40"/>
      </w:tabs>
      <w:spacing w:line="160" w:lineRule="exact"/>
      <w:ind w:left="340" w:hanging="340"/>
    </w:pPr>
    <w:rPr>
      <w:sz w:val="16"/>
      <w:lang w:eastAsia="de-DE"/>
    </w:rPr>
  </w:style>
  <w:style w:type="paragraph" w:customStyle="1" w:styleId="Absatz">
    <w:name w:val="Absatz"/>
    <w:link w:val="AbsatzChar"/>
    <w:uiPriority w:val="99"/>
    <w:pPr>
      <w:spacing w:before="80" w:line="200" w:lineRule="exact"/>
      <w:jc w:val="both"/>
    </w:pPr>
    <w:rPr>
      <w:sz w:val="18"/>
      <w:lang w:eastAsia="de-DE"/>
    </w:rPr>
  </w:style>
  <w:style w:type="paragraph" w:customStyle="1" w:styleId="Autor">
    <w:name w:val="Autor"/>
    <w:next w:val="Ingress"/>
    <w:uiPriority w:val="99"/>
    <w:pPr>
      <w:keepNext/>
      <w:keepLines/>
      <w:spacing w:line="200" w:lineRule="exact"/>
    </w:pPr>
    <w:rPr>
      <w:i/>
      <w:sz w:val="18"/>
      <w:lang w:eastAsia="de-DE"/>
    </w:rPr>
  </w:style>
  <w:style w:type="paragraph" w:customStyle="1" w:styleId="Ingress">
    <w:name w:val="Ingress"/>
    <w:next w:val="Verb"/>
    <w:uiPriority w:val="99"/>
    <w:pPr>
      <w:spacing w:before="60" w:line="200" w:lineRule="exact"/>
    </w:pPr>
    <w:rPr>
      <w:sz w:val="18"/>
      <w:lang w:eastAsia="de-DE"/>
    </w:rPr>
  </w:style>
  <w:style w:type="paragraph" w:customStyle="1" w:styleId="Verb">
    <w:name w:val="Verb"/>
    <w:uiPriority w:val="99"/>
    <w:pPr>
      <w:spacing w:before="60" w:after="140" w:line="200" w:lineRule="exact"/>
    </w:pPr>
    <w:rPr>
      <w:i/>
      <w:sz w:val="18"/>
      <w:lang w:eastAsia="de-DE"/>
    </w:rPr>
  </w:style>
  <w:style w:type="paragraph" w:customStyle="1" w:styleId="ErlassDatum">
    <w:name w:val="Erlass Datum"/>
    <w:next w:val="ErlassLinie"/>
    <w:uiPriority w:val="99"/>
    <w:pPr>
      <w:keepNext/>
      <w:keepLines/>
      <w:spacing w:before="60" w:line="200" w:lineRule="exact"/>
    </w:pPr>
    <w:rPr>
      <w:sz w:val="18"/>
      <w:lang w:eastAsia="de-DE"/>
    </w:rPr>
  </w:style>
  <w:style w:type="paragraph" w:customStyle="1" w:styleId="ErlassLinie">
    <w:name w:val="Erlass Linie"/>
    <w:next w:val="Autor"/>
    <w:uiPriority w:val="99"/>
    <w:pPr>
      <w:pBdr>
        <w:top w:val="single" w:sz="6" w:space="4" w:color="auto"/>
      </w:pBdr>
      <w:spacing w:before="200" w:line="200" w:lineRule="exact"/>
      <w:jc w:val="both"/>
    </w:pPr>
    <w:rPr>
      <w:sz w:val="18"/>
      <w:lang w:eastAsia="de-DE"/>
    </w:rPr>
  </w:style>
  <w:style w:type="paragraph" w:customStyle="1" w:styleId="Inkrafttreten">
    <w:name w:val="Inkrafttreten"/>
    <w:uiPriority w:val="99"/>
    <w:pPr>
      <w:spacing w:before="400" w:line="160" w:lineRule="exact"/>
    </w:pPr>
    <w:rPr>
      <w:sz w:val="16"/>
      <w:lang w:eastAsia="de-DE"/>
    </w:rPr>
  </w:style>
  <w:style w:type="paragraph" w:customStyle="1" w:styleId="Struktur2">
    <w:name w:val="Struktur 2"/>
    <w:uiPriority w:val="99"/>
    <w:pPr>
      <w:tabs>
        <w:tab w:val="left" w:pos="924"/>
      </w:tabs>
      <w:spacing w:before="40" w:line="200" w:lineRule="exact"/>
      <w:ind w:left="924" w:hanging="357"/>
      <w:jc w:val="both"/>
    </w:pPr>
    <w:rPr>
      <w:sz w:val="18"/>
      <w:lang w:eastAsia="de-DE"/>
    </w:rPr>
  </w:style>
  <w:style w:type="paragraph" w:customStyle="1" w:styleId="Struktur18pt">
    <w:name w:val="Struktur 1 /8pt"/>
    <w:uiPriority w:val="99"/>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uiPriority w:val="99"/>
    <w:pPr>
      <w:tabs>
        <w:tab w:val="left" w:pos="374"/>
      </w:tabs>
      <w:ind w:left="374"/>
    </w:pPr>
  </w:style>
  <w:style w:type="paragraph" w:customStyle="1" w:styleId="Tab-Struktur109pt">
    <w:name w:val="Tab-Struktur 1 0/9pt"/>
    <w:uiPriority w:val="99"/>
    <w:pPr>
      <w:tabs>
        <w:tab w:val="left" w:pos="187"/>
      </w:tabs>
      <w:spacing w:line="200" w:lineRule="exact"/>
      <w:ind w:left="187" w:hanging="187"/>
    </w:pPr>
    <w:rPr>
      <w:sz w:val="18"/>
      <w:lang w:eastAsia="de-DE"/>
    </w:rPr>
  </w:style>
  <w:style w:type="paragraph" w:customStyle="1" w:styleId="Tab-Struktur108pt">
    <w:name w:val="Tab-Struktur 1 0/8pt"/>
    <w:uiPriority w:val="99"/>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uiPriority w:val="99"/>
    <w:pPr>
      <w:framePr w:hSpace="142" w:wrap="notBeside" w:vAnchor="page" w:hAnchor="text" w:y="454"/>
      <w:spacing w:line="200" w:lineRule="exact"/>
    </w:pPr>
    <w:rPr>
      <w:i/>
      <w:sz w:val="18"/>
      <w:lang w:eastAsia="de-DE"/>
    </w:rPr>
  </w:style>
  <w:style w:type="character" w:styleId="Seitenzahl">
    <w:name w:val="page number"/>
    <w:basedOn w:val="Absatz-Standardschriftart"/>
  </w:style>
  <w:style w:type="paragraph" w:customStyle="1" w:styleId="ErlassTitel">
    <w:name w:val="Erlass Titel"/>
    <w:next w:val="ErlassKurztitel"/>
    <w:uiPriority w:val="99"/>
    <w:pPr>
      <w:keepNext/>
      <w:keepLines/>
      <w:spacing w:line="240" w:lineRule="exact"/>
    </w:pPr>
    <w:rPr>
      <w:b/>
      <w:sz w:val="24"/>
      <w:lang w:eastAsia="de-DE"/>
    </w:rPr>
  </w:style>
  <w:style w:type="paragraph" w:customStyle="1" w:styleId="ErlassKurztitel">
    <w:name w:val="Erlass Kurztitel"/>
    <w:next w:val="ErlassDatum"/>
    <w:uiPriority w:val="99"/>
    <w:pPr>
      <w:keepNext/>
      <w:keepLines/>
      <w:spacing w:before="80" w:line="200" w:lineRule="exact"/>
    </w:pPr>
    <w:rPr>
      <w:b/>
      <w:lang w:eastAsia="de-DE"/>
    </w:rPr>
  </w:style>
  <w:style w:type="paragraph" w:customStyle="1" w:styleId="Struktur3">
    <w:name w:val="Struktur 3"/>
    <w:uiPriority w:val="99"/>
    <w:pPr>
      <w:tabs>
        <w:tab w:val="left" w:pos="1281"/>
      </w:tabs>
      <w:spacing w:line="200" w:lineRule="exact"/>
      <w:ind w:left="1281" w:hanging="357"/>
      <w:jc w:val="both"/>
    </w:pPr>
    <w:rPr>
      <w:sz w:val="18"/>
      <w:lang w:eastAsia="de-DE"/>
    </w:rPr>
  </w:style>
  <w:style w:type="paragraph" w:customStyle="1" w:styleId="Struktur4">
    <w:name w:val="Struktur 4"/>
    <w:uiPriority w:val="99"/>
    <w:pPr>
      <w:tabs>
        <w:tab w:val="left" w:pos="1639"/>
      </w:tabs>
      <w:spacing w:line="200" w:lineRule="exact"/>
      <w:ind w:left="1638" w:hanging="357"/>
      <w:jc w:val="both"/>
    </w:pPr>
    <w:rPr>
      <w:sz w:val="18"/>
      <w:lang w:eastAsia="de-DE"/>
    </w:rPr>
  </w:style>
  <w:style w:type="paragraph" w:customStyle="1" w:styleId="Struktur28pt">
    <w:name w:val="Struktur 2 /8pt"/>
    <w:uiPriority w:val="99"/>
    <w:pPr>
      <w:tabs>
        <w:tab w:val="left" w:pos="851"/>
      </w:tabs>
      <w:spacing w:before="20" w:line="160" w:lineRule="exact"/>
      <w:ind w:left="851" w:hanging="318"/>
      <w:jc w:val="both"/>
    </w:pPr>
    <w:rPr>
      <w:sz w:val="16"/>
      <w:lang w:eastAsia="de-DE"/>
    </w:rPr>
  </w:style>
  <w:style w:type="paragraph" w:customStyle="1" w:styleId="Struktur38pt">
    <w:name w:val="Struktur 3 /8pt"/>
    <w:uiPriority w:val="99"/>
    <w:pPr>
      <w:tabs>
        <w:tab w:val="left" w:pos="1168"/>
      </w:tabs>
      <w:spacing w:line="160" w:lineRule="exact"/>
      <w:ind w:left="1169" w:hanging="318"/>
      <w:jc w:val="both"/>
    </w:pPr>
    <w:rPr>
      <w:sz w:val="16"/>
      <w:lang w:eastAsia="de-DE"/>
    </w:rPr>
  </w:style>
  <w:style w:type="paragraph" w:customStyle="1" w:styleId="Referenz">
    <w:name w:val="Referenz"/>
    <w:uiPriority w:val="99"/>
    <w:pPr>
      <w:keepNext/>
      <w:keepLines/>
      <w:spacing w:before="40" w:line="130" w:lineRule="exact"/>
      <w:ind w:left="1134"/>
    </w:pPr>
    <w:rPr>
      <w:sz w:val="13"/>
      <w:lang w:eastAsia="de-DE"/>
    </w:rPr>
  </w:style>
  <w:style w:type="paragraph" w:customStyle="1" w:styleId="Struktur48pt">
    <w:name w:val="Struktur 4 /8pt"/>
    <w:uiPriority w:val="99"/>
    <w:pPr>
      <w:tabs>
        <w:tab w:val="left" w:pos="1486"/>
      </w:tabs>
      <w:spacing w:line="160" w:lineRule="exact"/>
      <w:ind w:left="1486" w:hanging="318"/>
      <w:jc w:val="both"/>
    </w:pPr>
    <w:rPr>
      <w:sz w:val="16"/>
      <w:lang w:eastAsia="de-DE"/>
    </w:rPr>
  </w:style>
  <w:style w:type="paragraph" w:customStyle="1" w:styleId="Tabkrper08pt">
    <w:name w:val="Tabkörper 0/8pt"/>
    <w:uiPriority w:val="99"/>
    <w:pPr>
      <w:spacing w:line="160" w:lineRule="exact"/>
    </w:pPr>
    <w:rPr>
      <w:sz w:val="16"/>
      <w:lang w:eastAsia="de-DE"/>
    </w:rPr>
  </w:style>
  <w:style w:type="paragraph" w:customStyle="1" w:styleId="Tabkrper38pt">
    <w:name w:val="Tabkörper 3/8pt"/>
    <w:basedOn w:val="Tabkrper08pt"/>
    <w:uiPriority w:val="99"/>
    <w:pPr>
      <w:spacing w:before="60"/>
    </w:pPr>
  </w:style>
  <w:style w:type="paragraph" w:customStyle="1" w:styleId="Tabellenkopf">
    <w:name w:val="Tabellenkopf"/>
    <w:uiPriority w:val="99"/>
    <w:pPr>
      <w:spacing w:line="130" w:lineRule="exact"/>
    </w:pPr>
    <w:rPr>
      <w:sz w:val="13"/>
      <w:lang w:eastAsia="de-DE"/>
    </w:rPr>
  </w:style>
  <w:style w:type="paragraph" w:customStyle="1" w:styleId="Tab-Untertit8pt">
    <w:name w:val="Tab-Untertit /8pt"/>
    <w:uiPriority w:val="99"/>
    <w:pPr>
      <w:keepNext/>
      <w:spacing w:before="160" w:line="160" w:lineRule="exact"/>
    </w:pPr>
    <w:rPr>
      <w:b/>
      <w:sz w:val="16"/>
      <w:lang w:eastAsia="de-DE"/>
    </w:rPr>
  </w:style>
  <w:style w:type="paragraph" w:customStyle="1" w:styleId="Tab-Untertit9pt">
    <w:name w:val="Tab-Untertit /9pt"/>
    <w:uiPriority w:val="99"/>
    <w:pPr>
      <w:keepNext/>
      <w:spacing w:before="160" w:line="200" w:lineRule="exact"/>
    </w:pPr>
    <w:rPr>
      <w:b/>
      <w:sz w:val="18"/>
      <w:lang w:eastAsia="de-DE"/>
    </w:rPr>
  </w:style>
  <w:style w:type="paragraph" w:customStyle="1" w:styleId="TitelAnhang">
    <w:name w:val="Titel Anhang"/>
    <w:uiPriority w:val="99"/>
    <w:pPr>
      <w:spacing w:before="240" w:line="220" w:lineRule="exact"/>
    </w:pPr>
    <w:rPr>
      <w:b/>
      <w:sz w:val="22"/>
      <w:lang w:eastAsia="de-DE"/>
    </w:rPr>
  </w:style>
  <w:style w:type="paragraph" w:customStyle="1" w:styleId="Tab-Utit8pt-kurs">
    <w:name w:val="Tab-Utit /8pt-kurs"/>
    <w:uiPriority w:val="99"/>
    <w:pPr>
      <w:keepNext/>
      <w:spacing w:before="120" w:line="160" w:lineRule="exact"/>
    </w:pPr>
    <w:rPr>
      <w:i/>
      <w:sz w:val="16"/>
      <w:lang w:eastAsia="de-DE"/>
    </w:rPr>
  </w:style>
  <w:style w:type="paragraph" w:customStyle="1" w:styleId="TitelAnhText">
    <w:name w:val="Titel Anh Text"/>
    <w:uiPriority w:val="99"/>
    <w:pPr>
      <w:spacing w:line="200" w:lineRule="exact"/>
      <w:jc w:val="right"/>
    </w:pPr>
    <w:rPr>
      <w:sz w:val="18"/>
      <w:lang w:eastAsia="de-DE"/>
    </w:rPr>
  </w:style>
  <w:style w:type="paragraph" w:customStyle="1" w:styleId="TitelAnhKurztit">
    <w:name w:val="Titel Anh Kurztit"/>
    <w:uiPriority w:val="99"/>
    <w:pPr>
      <w:spacing w:before="80" w:line="200" w:lineRule="exact"/>
    </w:pPr>
    <w:rPr>
      <w:b/>
      <w:lang w:eastAsia="de-DE"/>
    </w:rPr>
  </w:style>
  <w:style w:type="paragraph" w:customStyle="1" w:styleId="TitelAnhrechts">
    <w:name w:val="Titel Anh rechts"/>
    <w:uiPriority w:val="99"/>
    <w:pPr>
      <w:pageBreakBefore/>
      <w:spacing w:line="200" w:lineRule="exact"/>
      <w:jc w:val="right"/>
    </w:pPr>
    <w:rPr>
      <w:i/>
      <w:sz w:val="18"/>
      <w:lang w:eastAsia="de-DE"/>
    </w:rPr>
  </w:style>
  <w:style w:type="paragraph" w:customStyle="1" w:styleId="Tab-Utit9pt-kurs">
    <w:name w:val="Tab-Utit /9pt-kurs"/>
    <w:uiPriority w:val="99"/>
    <w:pPr>
      <w:keepNext/>
      <w:spacing w:before="120" w:line="200" w:lineRule="exact"/>
    </w:pPr>
    <w:rPr>
      <w:i/>
      <w:sz w:val="18"/>
      <w:lang w:eastAsia="de-DE"/>
    </w:rPr>
  </w:style>
  <w:style w:type="paragraph" w:customStyle="1" w:styleId="Absatz8pt">
    <w:name w:val="Absatz /8pt"/>
    <w:uiPriority w:val="99"/>
    <w:pPr>
      <w:spacing w:before="60" w:line="160" w:lineRule="exact"/>
      <w:jc w:val="both"/>
    </w:pPr>
    <w:rPr>
      <w:sz w:val="16"/>
      <w:lang w:eastAsia="de-DE"/>
    </w:rPr>
  </w:style>
  <w:style w:type="paragraph" w:customStyle="1" w:styleId="FussnotentextMarg">
    <w:name w:val="Fussnotentext Marg"/>
    <w:uiPriority w:val="99"/>
    <w:pPr>
      <w:keepNext/>
      <w:keepLines/>
      <w:tabs>
        <w:tab w:val="left" w:pos="-980"/>
      </w:tabs>
      <w:spacing w:line="160" w:lineRule="exact"/>
      <w:ind w:left="-697" w:hanging="335"/>
    </w:pPr>
    <w:rPr>
      <w:sz w:val="16"/>
      <w:lang w:eastAsia="de-DE"/>
    </w:rPr>
  </w:style>
  <w:style w:type="paragraph" w:customStyle="1" w:styleId="Zyan-Feld">
    <w:name w:val="Zyan-Feld"/>
    <w:uiPriority w:val="99"/>
    <w:pPr>
      <w:spacing w:line="180" w:lineRule="exact"/>
    </w:pPr>
    <w:rPr>
      <w:vanish/>
      <w:color w:val="00FFFF"/>
      <w:sz w:val="18"/>
      <w:lang w:eastAsia="de-DE"/>
    </w:rPr>
  </w:style>
  <w:style w:type="paragraph" w:customStyle="1" w:styleId="Error">
    <w:name w:val="Error"/>
    <w:uiPriority w:val="99"/>
    <w:rPr>
      <w:rFonts w:ascii="Arial" w:hAnsi="Arial"/>
      <w:i/>
      <w:color w:val="FF0000"/>
      <w:lang w:eastAsia="de-DE"/>
    </w:rPr>
  </w:style>
  <w:style w:type="paragraph" w:customStyle="1" w:styleId="Abstand18pt">
    <w:name w:val="Abstand /18pt"/>
    <w:uiPriority w:val="99"/>
    <w:pPr>
      <w:spacing w:before="340" w:line="20" w:lineRule="exact"/>
    </w:pPr>
    <w:rPr>
      <w:b/>
      <w:bCs/>
      <w:color w:val="008000"/>
      <w:sz w:val="290"/>
      <w:szCs w:val="290"/>
      <w:lang w:eastAsia="de-DE"/>
    </w:rPr>
  </w:style>
  <w:style w:type="paragraph" w:customStyle="1" w:styleId="ZifferrmI">
    <w:name w:val="Ziffer röm. I"/>
    <w:uiPriority w:val="99"/>
    <w:pPr>
      <w:spacing w:before="240" w:after="60" w:line="200" w:lineRule="exact"/>
    </w:pPr>
    <w:rPr>
      <w:sz w:val="18"/>
      <w:lang w:eastAsia="de-DE"/>
    </w:rPr>
  </w:style>
  <w:style w:type="paragraph" w:customStyle="1" w:styleId="ZifferrmII">
    <w:name w:val="Ziffer röm. II"/>
    <w:basedOn w:val="ZifferrmI"/>
    <w:uiPriority w:val="99"/>
    <w:pPr>
      <w:spacing w:before="360"/>
    </w:pPr>
  </w:style>
  <w:style w:type="paragraph" w:customStyle="1" w:styleId="Bild">
    <w:name w:val="Bild"/>
    <w:uiPriority w:val="99"/>
    <w:pPr>
      <w:spacing w:line="200" w:lineRule="atLeast"/>
    </w:pPr>
    <w:rPr>
      <w:sz w:val="18"/>
      <w:lang w:eastAsia="de-DE"/>
    </w:rPr>
  </w:style>
  <w:style w:type="paragraph" w:customStyle="1" w:styleId="Abstand3pt">
    <w:name w:val="Abstand /3pt"/>
    <w:basedOn w:val="Abstand18pt"/>
    <w:uiPriority w:val="99"/>
    <w:pPr>
      <w:spacing w:before="40"/>
    </w:pPr>
  </w:style>
  <w:style w:type="paragraph" w:customStyle="1" w:styleId="ErlassTitel10pt">
    <w:name w:val="Erlass Titel /10pt"/>
    <w:basedOn w:val="ErlassKurztitel"/>
    <w:next w:val="ErlassKurztitel"/>
    <w:uiPriority w:val="99"/>
  </w:style>
  <w:style w:type="paragraph" w:customStyle="1" w:styleId="VerweisArtkursiv">
    <w:name w:val="Verweis Art kursiv"/>
    <w:basedOn w:val="Absatz"/>
    <w:uiPriority w:val="99"/>
    <w:pPr>
      <w:keepNext/>
      <w:keepLines/>
      <w:spacing w:before="280"/>
      <w:jc w:val="left"/>
    </w:pPr>
    <w:rPr>
      <w:i/>
    </w:rPr>
  </w:style>
  <w:style w:type="paragraph" w:customStyle="1" w:styleId="Abstand1Seite">
    <w:name w:val="Abstand 1 Seite"/>
    <w:basedOn w:val="Abstand18pt"/>
    <w:uiPriority w:val="99"/>
    <w:pPr>
      <w:pageBreakBefore/>
      <w:spacing w:before="0" w:after="8400" w:line="2400" w:lineRule="exact"/>
    </w:pPr>
    <w:rPr>
      <w:color w:val="339966"/>
    </w:rPr>
  </w:style>
  <w:style w:type="paragraph" w:customStyle="1" w:styleId="TabkrperR09pt">
    <w:name w:val="Tabkörper R/0/9pt"/>
    <w:basedOn w:val="Tabkrper09pt"/>
    <w:uiPriority w:val="99"/>
    <w:pPr>
      <w:jc w:val="right"/>
    </w:pPr>
  </w:style>
  <w:style w:type="paragraph" w:customStyle="1" w:styleId="TabkrperR38pt">
    <w:name w:val="Tabkörper R/3/8pt"/>
    <w:basedOn w:val="Tabkrper38pt"/>
    <w:uiPriority w:val="99"/>
    <w:pPr>
      <w:jc w:val="right"/>
    </w:pPr>
  </w:style>
  <w:style w:type="paragraph" w:customStyle="1" w:styleId="TabellenkopfR">
    <w:name w:val="Tabellenkopf R"/>
    <w:basedOn w:val="Tabellenkopf"/>
    <w:uiPriority w:val="99"/>
    <w:pPr>
      <w:jc w:val="right"/>
    </w:pPr>
  </w:style>
  <w:style w:type="paragraph" w:customStyle="1" w:styleId="TabkrperR08pt">
    <w:name w:val="Tabkörper R/0/8pt"/>
    <w:basedOn w:val="Tabkrper08pt"/>
    <w:uiPriority w:val="99"/>
    <w:pPr>
      <w:jc w:val="right"/>
    </w:pPr>
  </w:style>
  <w:style w:type="paragraph" w:customStyle="1" w:styleId="ErlassSubtitel">
    <w:name w:val="Erlass Subtitel"/>
    <w:basedOn w:val="Absatz8pt"/>
    <w:next w:val="ErlassDatum"/>
    <w:uiPriority w:val="99"/>
    <w:pPr>
      <w:spacing w:before="0"/>
      <w:jc w:val="left"/>
    </w:pPr>
  </w:style>
  <w:style w:type="paragraph" w:customStyle="1" w:styleId="Schlussint">
    <w:name w:val="Schluss int"/>
    <w:basedOn w:val="Absatz"/>
    <w:next w:val="Unterschriften"/>
    <w:uiPriority w:val="99"/>
    <w:pPr>
      <w:spacing w:before="400" w:after="280"/>
    </w:pPr>
  </w:style>
  <w:style w:type="paragraph" w:customStyle="1" w:styleId="Unterschriften">
    <w:name w:val="Unterschriften"/>
    <w:basedOn w:val="Absatz"/>
    <w:uiPriority w:val="99"/>
    <w:pPr>
      <w:tabs>
        <w:tab w:val="left" w:pos="2807"/>
        <w:tab w:val="left" w:pos="3402"/>
        <w:tab w:val="right" w:pos="6112"/>
      </w:tabs>
      <w:spacing w:before="120"/>
      <w:jc w:val="left"/>
    </w:pPr>
  </w:style>
  <w:style w:type="paragraph" w:customStyle="1" w:styleId="Tabkrper08pt-kurs">
    <w:name w:val="Tabkörper 0/8pt-kurs"/>
    <w:basedOn w:val="Tabkrper08pt"/>
    <w:uiPriority w:val="99"/>
    <w:rPr>
      <w:i/>
    </w:rPr>
  </w:style>
  <w:style w:type="paragraph" w:customStyle="1" w:styleId="Tab-Struktur208pt">
    <w:name w:val="Tab-Struktur 2 0/8pt"/>
    <w:basedOn w:val="Tab-Struktur108pt"/>
    <w:uiPriority w:val="99"/>
    <w:pPr>
      <w:tabs>
        <w:tab w:val="left" w:pos="374"/>
      </w:tabs>
      <w:ind w:left="374"/>
    </w:pPr>
  </w:style>
  <w:style w:type="paragraph" w:customStyle="1" w:styleId="Tabkrper09pt-kurs">
    <w:name w:val="Tabkörper 0/9pt-kurs"/>
    <w:basedOn w:val="Tabkrper09pt"/>
    <w:uiPriority w:val="99"/>
    <w:rPr>
      <w:i/>
    </w:rPr>
  </w:style>
  <w:style w:type="paragraph" w:customStyle="1" w:styleId="Tabkrper38pt-kurs">
    <w:name w:val="Tabkörper 3/8pt-kurs"/>
    <w:basedOn w:val="Tabkrper38pt"/>
    <w:uiPriority w:val="99"/>
    <w:rPr>
      <w:i/>
    </w:rPr>
  </w:style>
  <w:style w:type="paragraph" w:customStyle="1" w:styleId="SR-Fussnote">
    <w:name w:val="SR-Fussnote"/>
    <w:basedOn w:val="Funotentext"/>
    <w:uiPriority w:val="99"/>
    <w:pPr>
      <w:spacing w:after="40"/>
      <w:ind w:left="0" w:hanging="40"/>
    </w:pPr>
  </w:style>
  <w:style w:type="paragraph" w:customStyle="1" w:styleId="Tababstandvor">
    <w:name w:val="Tababstand vor"/>
    <w:basedOn w:val="Tabkrper08pt"/>
    <w:uiPriority w:val="99"/>
    <w:pPr>
      <w:spacing w:line="180" w:lineRule="exact"/>
    </w:pPr>
    <w:rPr>
      <w:sz w:val="18"/>
    </w:rPr>
  </w:style>
  <w:style w:type="paragraph" w:customStyle="1" w:styleId="Tababstandnach">
    <w:name w:val="Tababstand nach"/>
    <w:basedOn w:val="Tabkrper08pt"/>
    <w:uiPriority w:val="99"/>
    <w:pPr>
      <w:spacing w:line="80" w:lineRule="exact"/>
    </w:pPr>
    <w:rPr>
      <w:sz w:val="8"/>
    </w:rPr>
  </w:style>
  <w:style w:type="paragraph" w:customStyle="1" w:styleId="TabellenkopfR-N">
    <w:name w:val="Tabellenkopf R-N"/>
    <w:basedOn w:val="TabellenkopfR"/>
    <w:uiPriority w:val="99"/>
    <w:pPr>
      <w:spacing w:before="60" w:after="60"/>
    </w:pPr>
  </w:style>
  <w:style w:type="paragraph" w:customStyle="1" w:styleId="TabellenkopfN">
    <w:name w:val="Tabellenkopf N"/>
    <w:basedOn w:val="Tabellenkopf"/>
    <w:uiPriority w:val="99"/>
    <w:pPr>
      <w:spacing w:before="60" w:after="60"/>
    </w:pPr>
  </w:style>
  <w:style w:type="paragraph" w:customStyle="1" w:styleId="SR-FussnoteMarg">
    <w:name w:val="SR-Fussnote Marg"/>
    <w:basedOn w:val="FussnotentextMarg"/>
    <w:uiPriority w:val="99"/>
    <w:pPr>
      <w:spacing w:after="40"/>
      <w:ind w:left="-1037" w:hanging="40"/>
    </w:pPr>
  </w:style>
  <w:style w:type="paragraph" w:styleId="Makrotext">
    <w:name w:val="macro"/>
    <w:link w:val="MakrotextZchn"/>
    <w:uiPriority w:val="99"/>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uiPriority w:val="99"/>
    <w:pPr>
      <w:tabs>
        <w:tab w:val="right" w:pos="5103"/>
      </w:tabs>
      <w:ind w:left="-1021"/>
    </w:pPr>
  </w:style>
  <w:style w:type="paragraph" w:customStyle="1" w:styleId="FuzeileMarg">
    <w:name w:val="Fußzeile Marg"/>
    <w:basedOn w:val="Fuzeile"/>
    <w:uiPriority w:val="99"/>
    <w:pPr>
      <w:tabs>
        <w:tab w:val="right" w:pos="5103"/>
      </w:tabs>
      <w:ind w:left="-1021"/>
    </w:pPr>
  </w:style>
  <w:style w:type="paragraph" w:customStyle="1" w:styleId="Unterschriften1">
    <w:name w:val="Unterschriften 1"/>
    <w:basedOn w:val="Unterschriften"/>
    <w:uiPriority w:val="99"/>
    <w:pPr>
      <w:spacing w:before="480"/>
    </w:pPr>
  </w:style>
  <w:style w:type="paragraph" w:customStyle="1" w:styleId="Tab-Struktur308pt">
    <w:name w:val="Tab-Struktur 3 0/8pt"/>
    <w:basedOn w:val="Tab-Struktur208pt"/>
    <w:uiPriority w:val="99"/>
    <w:pPr>
      <w:tabs>
        <w:tab w:val="left" w:pos="561"/>
      </w:tabs>
      <w:ind w:left="561"/>
    </w:pPr>
  </w:style>
  <w:style w:type="paragraph" w:customStyle="1" w:styleId="Tabkrper09pt-fett">
    <w:name w:val="Tabkörper 0/9pt-fett"/>
    <w:basedOn w:val="Tabkrper09pt"/>
    <w:uiPriority w:val="99"/>
    <w:rPr>
      <w:b/>
    </w:rPr>
  </w:style>
  <w:style w:type="paragraph" w:customStyle="1" w:styleId="Tabkrper08pt-fett">
    <w:name w:val="Tabkörper 0/8pt-fett"/>
    <w:basedOn w:val="Tabkrper08pt"/>
    <w:uiPriority w:val="99"/>
    <w:rPr>
      <w:b/>
    </w:rPr>
  </w:style>
  <w:style w:type="paragraph" w:customStyle="1" w:styleId="TabkrperR09pt-kurs">
    <w:name w:val="Tabkörper R/0/9pt-kurs"/>
    <w:basedOn w:val="TabkrperR09pt"/>
    <w:uiPriority w:val="99"/>
    <w:rPr>
      <w:i/>
    </w:rPr>
  </w:style>
  <w:style w:type="paragraph" w:customStyle="1" w:styleId="Tab-Struktur138pt">
    <w:name w:val="Tab-Struktur 1 3/8pt"/>
    <w:basedOn w:val="Tab-Struktur108pt"/>
    <w:uiPriority w:val="99"/>
    <w:pPr>
      <w:spacing w:before="60"/>
    </w:pPr>
  </w:style>
  <w:style w:type="paragraph" w:customStyle="1" w:styleId="Abstand4pt">
    <w:name w:val="Abstand /4pt"/>
    <w:basedOn w:val="Abstand18pt"/>
    <w:uiPriority w:val="99"/>
    <w:pPr>
      <w:spacing w:before="60"/>
    </w:pPr>
    <w:rPr>
      <w:color w:val="00FF00"/>
    </w:rPr>
  </w:style>
  <w:style w:type="paragraph" w:customStyle="1" w:styleId="Tab-Struktur229pt">
    <w:name w:val="Tab-Struktur 2 2/9pt"/>
    <w:basedOn w:val="Tab-Struktur209pt"/>
    <w:uiPriority w:val="99"/>
    <w:pPr>
      <w:spacing w:before="40"/>
    </w:pPr>
  </w:style>
  <w:style w:type="paragraph" w:customStyle="1" w:styleId="Tabkrper29pt">
    <w:name w:val="Tabkörper 2/9pt"/>
    <w:basedOn w:val="Tabkrper09pt"/>
    <w:uiPriority w:val="99"/>
    <w:pPr>
      <w:spacing w:before="40"/>
    </w:pPr>
  </w:style>
  <w:style w:type="paragraph" w:customStyle="1" w:styleId="Struktur12">
    <w:name w:val="Struktur 1.2"/>
    <w:basedOn w:val="Struktur1"/>
    <w:uiPriority w:val="99"/>
    <w:pPr>
      <w:tabs>
        <w:tab w:val="left" w:pos="210"/>
      </w:tabs>
      <w:ind w:left="924" w:hanging="924"/>
    </w:pPr>
  </w:style>
  <w:style w:type="paragraph" w:customStyle="1" w:styleId="Struktur23">
    <w:name w:val="Struktur 2.3"/>
    <w:basedOn w:val="Struktur2"/>
    <w:uiPriority w:val="99"/>
    <w:pPr>
      <w:tabs>
        <w:tab w:val="left" w:pos="210"/>
        <w:tab w:val="left" w:pos="567"/>
      </w:tabs>
      <w:ind w:left="1281" w:hanging="1281"/>
    </w:pPr>
  </w:style>
  <w:style w:type="paragraph" w:customStyle="1" w:styleId="Absatz-Struktur1">
    <w:name w:val="Absatz-Struktur 1"/>
    <w:uiPriority w:val="99"/>
    <w:pPr>
      <w:tabs>
        <w:tab w:val="left" w:pos="210"/>
      </w:tabs>
      <w:spacing w:before="80" w:line="200" w:lineRule="exact"/>
      <w:ind w:left="567" w:hanging="567"/>
      <w:jc w:val="both"/>
    </w:pPr>
    <w:rPr>
      <w:sz w:val="18"/>
      <w:lang w:eastAsia="de-DE"/>
    </w:rPr>
  </w:style>
  <w:style w:type="paragraph" w:customStyle="1" w:styleId="TabkrperR6pt">
    <w:name w:val="Tabkörper R/6pt"/>
    <w:basedOn w:val="Tabkrper6pt"/>
    <w:pPr>
      <w:jc w:val="right"/>
    </w:pPr>
  </w:style>
  <w:style w:type="paragraph" w:customStyle="1" w:styleId="Tabkrper6pt">
    <w:name w:val="Tabkörper 6pt"/>
    <w:uiPriority w:val="99"/>
    <w:pPr>
      <w:spacing w:before="20" w:after="20"/>
    </w:pPr>
    <w:rPr>
      <w:noProof/>
      <w:sz w:val="12"/>
    </w:rPr>
  </w:style>
  <w:style w:type="paragraph" w:customStyle="1" w:styleId="Tabkrper6pt-fett">
    <w:name w:val="Tabkörper 6pt-fett"/>
    <w:basedOn w:val="Tabkrper6pt"/>
    <w:uiPriority w:val="99"/>
    <w:rPr>
      <w:b/>
    </w:rPr>
  </w:style>
  <w:style w:type="paragraph" w:customStyle="1" w:styleId="Tabkrper6pt-kurs">
    <w:name w:val="Tabkörper 6pt-kurs"/>
    <w:basedOn w:val="Tabkrper6pt"/>
    <w:uiPriority w:val="99"/>
    <w:rPr>
      <w:i/>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uiPriority w:val="99"/>
    <w:pPr>
      <w:spacing w:before="0"/>
    </w:pPr>
  </w:style>
  <w:style w:type="paragraph" w:customStyle="1" w:styleId="Absatz08pt">
    <w:name w:val="Absatz 0/8pt"/>
    <w:basedOn w:val="Absatz8pt"/>
    <w:uiPriority w:val="99"/>
    <w:pPr>
      <w:spacing w:before="0"/>
    </w:pPr>
  </w:style>
  <w:style w:type="paragraph" w:customStyle="1" w:styleId="Absatzkurs">
    <w:name w:val="Absatz kurs"/>
    <w:basedOn w:val="Absatz"/>
    <w:uiPriority w:val="99"/>
    <w:rPr>
      <w:i/>
    </w:rPr>
  </w:style>
  <w:style w:type="paragraph" w:customStyle="1" w:styleId="Linieoben">
    <w:name w:val="Linie oben"/>
    <w:basedOn w:val="Absatz"/>
    <w:uiPriority w:val="99"/>
    <w:pPr>
      <w:pBdr>
        <w:top w:val="single" w:sz="6" w:space="8" w:color="auto"/>
      </w:pBdr>
      <w:spacing w:before="60"/>
    </w:pPr>
    <w:rPr>
      <w:i/>
    </w:rPr>
  </w:style>
  <w:style w:type="paragraph" w:customStyle="1" w:styleId="Tab-Struktur149pt">
    <w:name w:val="Tab-Struktur 1 4/9pt"/>
    <w:basedOn w:val="Tab-Struktur109pt"/>
    <w:uiPriority w:val="99"/>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uiPriority w:val="99"/>
    <w:rPr>
      <w:b/>
    </w:rPr>
  </w:style>
  <w:style w:type="paragraph" w:customStyle="1" w:styleId="TabkrperR29pt">
    <w:name w:val="Tabkörper R/2/9pt"/>
    <w:basedOn w:val="Tabkrper29pt"/>
    <w:uiPriority w:val="99"/>
    <w:pPr>
      <w:jc w:val="right"/>
    </w:pPr>
  </w:style>
  <w:style w:type="paragraph" w:styleId="Verzeichnis1">
    <w:name w:val="toc 1"/>
    <w:next w:val="Absatz"/>
    <w:uiPriority w:val="99"/>
    <w:pPr>
      <w:tabs>
        <w:tab w:val="right" w:pos="6124"/>
      </w:tabs>
      <w:spacing w:before="160"/>
      <w:ind w:right="879"/>
    </w:pPr>
    <w:rPr>
      <w:b/>
      <w:sz w:val="22"/>
      <w:szCs w:val="22"/>
      <w:lang w:eastAsia="de-DE"/>
    </w:rPr>
  </w:style>
  <w:style w:type="paragraph" w:styleId="Verzeichnis2">
    <w:name w:val="toc 2"/>
    <w:basedOn w:val="Verzeichnis1"/>
    <w:next w:val="Absatz"/>
    <w:uiPriority w:val="99"/>
    <w:pPr>
      <w:spacing w:before="120"/>
      <w:ind w:left="142"/>
    </w:pPr>
  </w:style>
  <w:style w:type="paragraph" w:styleId="Verzeichnis3">
    <w:name w:val="toc 3"/>
    <w:basedOn w:val="Verzeichnis2"/>
    <w:next w:val="Absatz"/>
    <w:uiPriority w:val="99"/>
    <w:pPr>
      <w:spacing w:before="100"/>
      <w:ind w:left="284"/>
    </w:pPr>
    <w:rPr>
      <w:bCs/>
      <w:sz w:val="20"/>
    </w:rPr>
  </w:style>
  <w:style w:type="paragraph" w:styleId="Verzeichnis4">
    <w:name w:val="toc 4"/>
    <w:basedOn w:val="Verzeichnis3"/>
    <w:next w:val="Absatz"/>
    <w:uiPriority w:val="99"/>
    <w:pPr>
      <w:spacing w:before="80"/>
      <w:ind w:left="425"/>
    </w:pPr>
    <w:rPr>
      <w:bCs w:val="0"/>
    </w:rPr>
  </w:style>
  <w:style w:type="paragraph" w:styleId="Verzeichnis5">
    <w:name w:val="toc 5"/>
    <w:basedOn w:val="Verzeichnis4"/>
    <w:next w:val="Absatz"/>
    <w:uiPriority w:val="99"/>
    <w:pPr>
      <w:tabs>
        <w:tab w:val="right" w:leader="dot" w:pos="6124"/>
      </w:tabs>
      <w:spacing w:before="60"/>
      <w:ind w:left="567"/>
    </w:pPr>
    <w:rPr>
      <w:b w:val="0"/>
      <w:bCs/>
      <w:szCs w:val="20"/>
    </w:rPr>
  </w:style>
  <w:style w:type="paragraph" w:styleId="Verzeichnis6">
    <w:name w:val="toc 6"/>
    <w:basedOn w:val="Verzeichnis5"/>
    <w:next w:val="Absatz"/>
    <w:uiPriority w:val="99"/>
    <w:pPr>
      <w:spacing w:before="40"/>
      <w:ind w:left="709"/>
    </w:pPr>
    <w:rPr>
      <w:bCs w:val="0"/>
      <w:sz w:val="18"/>
    </w:rPr>
  </w:style>
  <w:style w:type="paragraph" w:styleId="Verzeichnis7">
    <w:name w:val="toc 7"/>
    <w:basedOn w:val="Verzeichnis6"/>
    <w:next w:val="Absatz"/>
    <w:uiPriority w:val="99"/>
    <w:pPr>
      <w:ind w:left="851"/>
    </w:pPr>
  </w:style>
  <w:style w:type="paragraph" w:styleId="Verzeichnis8">
    <w:name w:val="toc 8"/>
    <w:basedOn w:val="Verzeichnis7"/>
    <w:next w:val="Absatz"/>
    <w:uiPriority w:val="99"/>
    <w:pPr>
      <w:ind w:left="993"/>
    </w:pPr>
  </w:style>
  <w:style w:type="paragraph" w:styleId="Verzeichnis9">
    <w:name w:val="toc 9"/>
    <w:basedOn w:val="Verzeichnis8"/>
    <w:next w:val="Absatz"/>
    <w:uiPriority w:val="99"/>
  </w:style>
  <w:style w:type="paragraph" w:customStyle="1" w:styleId="Inhaltsverzeichnis">
    <w:name w:val="Inhaltsverzeichnis"/>
    <w:basedOn w:val="Standard"/>
    <w:uiPriority w:val="99"/>
    <w:pPr>
      <w:pageBreakBefore/>
      <w:spacing w:before="160" w:after="120" w:line="160" w:lineRule="exact"/>
    </w:pPr>
    <w:rPr>
      <w:rFonts w:ascii="Times" w:hAnsi="Times"/>
      <w:b/>
      <w:sz w:val="22"/>
    </w:rPr>
  </w:style>
  <w:style w:type="paragraph" w:customStyle="1" w:styleId="TitelAnh1">
    <w:name w:val="Titel Anh 1"/>
    <w:basedOn w:val="berschrift1"/>
    <w:link w:val="TitelAnh1Char"/>
    <w:pPr>
      <w:outlineLvl w:val="9"/>
    </w:pPr>
  </w:style>
  <w:style w:type="paragraph" w:customStyle="1" w:styleId="TitelAnh2">
    <w:name w:val="Titel Anh 2"/>
    <w:basedOn w:val="berschrift2"/>
    <w:uiPriority w:val="99"/>
    <w:pPr>
      <w:outlineLvl w:val="9"/>
    </w:pPr>
  </w:style>
  <w:style w:type="paragraph" w:customStyle="1" w:styleId="TitelAnh3">
    <w:name w:val="Titel Anh 3"/>
    <w:basedOn w:val="berschrift3"/>
    <w:uiPriority w:val="99"/>
    <w:pPr>
      <w:outlineLvl w:val="9"/>
    </w:pPr>
  </w:style>
  <w:style w:type="paragraph" w:customStyle="1" w:styleId="TitelAnh4">
    <w:name w:val="Titel Anh 4"/>
    <w:basedOn w:val="berschrift4"/>
    <w:uiPriority w:val="99"/>
    <w:pPr>
      <w:outlineLvl w:val="9"/>
    </w:pPr>
  </w:style>
  <w:style w:type="paragraph" w:customStyle="1" w:styleId="FText">
    <w:name w:val="F Text"/>
    <w:basedOn w:val="Standard"/>
    <w:uiPriority w:val="99"/>
    <w:pPr>
      <w:spacing w:before="120" w:line="180" w:lineRule="exact"/>
      <w:ind w:left="709"/>
    </w:pPr>
    <w:rPr>
      <w:lang w:val="de-DE"/>
    </w:rPr>
  </w:style>
  <w:style w:type="paragraph" w:customStyle="1" w:styleId="FKopfzeile">
    <w:name w:val="F Kopfzeile"/>
    <w:basedOn w:val="Kopfzeile"/>
    <w:uiPriority w:val="99"/>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customStyle="1" w:styleId="FFuzeile">
    <w:name w:val="F Fußzeile"/>
    <w:basedOn w:val="Fuzeile"/>
    <w:uiPriority w:val="99"/>
    <w:pPr>
      <w:tabs>
        <w:tab w:val="center" w:pos="4819"/>
        <w:tab w:val="right" w:pos="9071"/>
      </w:tabs>
      <w:spacing w:before="0" w:line="240" w:lineRule="auto"/>
    </w:pPr>
    <w:rPr>
      <w:rFonts w:ascii="Arial" w:hAnsi="Arial"/>
      <w:lang w:val="de-DE"/>
    </w:rPr>
  </w:style>
  <w:style w:type="paragraph" w:customStyle="1" w:styleId="FGrafik">
    <w:name w:val="F Grafik"/>
    <w:basedOn w:val="FText"/>
    <w:uiPriority w:val="99"/>
    <w:pPr>
      <w:spacing w:line="240" w:lineRule="auto"/>
      <w:ind w:left="0"/>
    </w:pPr>
  </w:style>
  <w:style w:type="paragraph" w:customStyle="1" w:styleId="FTabelle">
    <w:name w:val="F Tabelle"/>
    <w:basedOn w:val="FGrafik"/>
    <w:uiPriority w:val="99"/>
    <w:pPr>
      <w:spacing w:after="120" w:line="180" w:lineRule="exact"/>
      <w:ind w:left="709"/>
    </w:pPr>
  </w:style>
  <w:style w:type="paragraph" w:customStyle="1" w:styleId="Dokumentstruktur1">
    <w:name w:val="Dokumentstruktur1"/>
    <w:basedOn w:val="Standard"/>
    <w:uiPriority w:val="99"/>
    <w:pPr>
      <w:shd w:val="clear" w:color="auto" w:fill="000080"/>
      <w:spacing w:line="240" w:lineRule="auto"/>
    </w:pPr>
    <w:rPr>
      <w:rFonts w:ascii="Tahoma" w:hAnsi="Tahoma"/>
      <w:lang w:val="de-DE"/>
    </w:rPr>
  </w:style>
  <w:style w:type="paragraph" w:customStyle="1" w:styleId="Textkrper21">
    <w:name w:val="Textkörper 21"/>
    <w:basedOn w:val="Standard"/>
    <w:uiPriority w:val="99"/>
    <w:pPr>
      <w:spacing w:before="180" w:line="240" w:lineRule="auto"/>
      <w:ind w:left="705"/>
    </w:pPr>
    <w:rPr>
      <w:kern w:val="28"/>
      <w:lang w:val="de-DE"/>
    </w:rPr>
  </w:style>
  <w:style w:type="paragraph" w:customStyle="1" w:styleId="Textkrper-Einzug21">
    <w:name w:val="Textkörper-Einzug 21"/>
    <w:basedOn w:val="Standard"/>
    <w:uiPriority w:val="99"/>
    <w:pPr>
      <w:spacing w:line="180" w:lineRule="exact"/>
      <w:ind w:left="1066" w:hanging="357"/>
    </w:pPr>
    <w:rPr>
      <w:kern w:val="28"/>
      <w:lang w:val="de-DE"/>
    </w:rPr>
  </w:style>
  <w:style w:type="paragraph" w:customStyle="1" w:styleId="Textkrper-Einzug31">
    <w:name w:val="Textkörper-Einzug 31"/>
    <w:basedOn w:val="Standard"/>
    <w:uiPriority w:val="99"/>
    <w:pPr>
      <w:spacing w:before="120" w:after="60" w:line="180" w:lineRule="exact"/>
      <w:ind w:left="709"/>
    </w:pPr>
    <w:rPr>
      <w:kern w:val="28"/>
      <w:lang w:val="de-DE"/>
    </w:rPr>
  </w:style>
  <w:style w:type="paragraph" w:customStyle="1" w:styleId="ErlassDatumAend">
    <w:name w:val="Erlass Datum Aend"/>
    <w:basedOn w:val="Standard"/>
    <w:uiPriority w:val="99"/>
    <w:pPr>
      <w:keepNext/>
      <w:keepLines/>
    </w:pPr>
    <w:rPr>
      <w:b/>
    </w:rPr>
  </w:style>
  <w:style w:type="paragraph" w:styleId="Textkrper-Zeileneinzug">
    <w:name w:val="Body Text Indent"/>
    <w:basedOn w:val="Standard"/>
    <w:pPr>
      <w:tabs>
        <w:tab w:val="left" w:pos="993"/>
      </w:tabs>
      <w:spacing w:line="240" w:lineRule="auto"/>
      <w:ind w:left="708"/>
    </w:pPr>
    <w:rPr>
      <w:lang w:val="it-IT"/>
    </w:rPr>
  </w:style>
  <w:style w:type="paragraph" w:customStyle="1" w:styleId="Verzeichnis5Artikel">
    <w:name w:val="Verzeichnis 5 Artikel"/>
    <w:basedOn w:val="Verzeichnis5"/>
    <w:uiPriority w:val="99"/>
  </w:style>
  <w:style w:type="paragraph" w:customStyle="1" w:styleId="Verzeichnis6Artikel">
    <w:name w:val="Verzeichnis 6 Artikel"/>
    <w:basedOn w:val="Verzeichnis6"/>
    <w:uiPriority w:val="99"/>
    <w:rPr>
      <w:szCs w:val="18"/>
    </w:rPr>
  </w:style>
  <w:style w:type="paragraph" w:customStyle="1" w:styleId="Verzeichnis7Artikel">
    <w:name w:val="Verzeichnis 7 Artikel"/>
    <w:basedOn w:val="Verzeichnis7"/>
    <w:uiPriority w:val="99"/>
    <w:rPr>
      <w:szCs w:val="18"/>
    </w:rPr>
  </w:style>
  <w:style w:type="paragraph" w:customStyle="1" w:styleId="Verzeichnis8Artikel">
    <w:name w:val="Verzeichnis 8 Artikel"/>
    <w:basedOn w:val="Verzeichnis8"/>
    <w:uiPriority w:val="99"/>
    <w:rPr>
      <w:szCs w:val="18"/>
    </w:rPr>
  </w:style>
  <w:style w:type="character" w:customStyle="1" w:styleId="ErrorZ">
    <w:name w:val="ErrorZ"/>
    <w:rPr>
      <w:rFonts w:ascii="Arial" w:hAnsi="Arial"/>
      <w:i/>
      <w:color w:val="FF0000"/>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Style2">
    <w:name w:val="Style2"/>
    <w:basedOn w:val="TitelAnh1"/>
    <w:autoRedefine/>
  </w:style>
  <w:style w:type="paragraph" w:customStyle="1" w:styleId="Style3">
    <w:name w:val="Style3"/>
    <w:basedOn w:val="TitelAnh1"/>
    <w:autoRedefine/>
  </w:style>
  <w:style w:type="paragraph" w:customStyle="1" w:styleId="Style4">
    <w:name w:val="Style4"/>
    <w:basedOn w:val="TitelAnh1"/>
    <w:autoRedefine/>
  </w:style>
  <w:style w:type="paragraph" w:customStyle="1" w:styleId="Style6">
    <w:name w:val="Style6"/>
    <w:basedOn w:val="TitelAnh1"/>
  </w:style>
  <w:style w:type="paragraph" w:customStyle="1" w:styleId="WEBText">
    <w:name w:val="WEB Text"/>
    <w:basedOn w:val="Standard"/>
    <w:pPr>
      <w:spacing w:after="60" w:line="240" w:lineRule="auto"/>
    </w:pPr>
    <w:rPr>
      <w:lang w:eastAsia="fr-CH"/>
    </w:rPr>
  </w:style>
  <w:style w:type="character" w:customStyle="1" w:styleId="AbsatzChar">
    <w:name w:val="Absatz Char"/>
    <w:link w:val="Absatz"/>
    <w:uiPriority w:val="99"/>
    <w:rPr>
      <w:sz w:val="18"/>
      <w:lang w:eastAsia="de-DE"/>
    </w:rPr>
  </w:style>
  <w:style w:type="paragraph" w:customStyle="1" w:styleId="FormatvorlageAbsatzVerdichtetdurch08pt">
    <w:name w:val="Formatvorlage Absatz + Verdichtet durch  0.8 pt"/>
    <w:basedOn w:val="Absatz"/>
    <w:link w:val="FormatvorlageAbsatzVerdichtetdurch08ptChar"/>
    <w:rPr>
      <w:spacing w:val="-16"/>
    </w:rPr>
  </w:style>
  <w:style w:type="character" w:customStyle="1" w:styleId="FormatvorlageAbsatzVerdichtetdurch08ptChar">
    <w:name w:val="Formatvorlage Absatz + Verdichtet durch  0.8 pt Char"/>
    <w:link w:val="FormatvorlageAbsatzVerdichtetdurch08pt"/>
    <w:rPr>
      <w:spacing w:val="-16"/>
      <w:sz w:val="18"/>
      <w:lang w:val="de-CH" w:eastAsia="de-DE"/>
    </w:rPr>
  </w:style>
  <w:style w:type="table" w:styleId="Tabellenraster">
    <w:name w:val="Table Grid"/>
    <w:basedOn w:val="NormaleTabelle"/>
    <w:uiPriority w:val="39"/>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uiPriority w:val="99"/>
    <w:pPr>
      <w:tabs>
        <w:tab w:val="clear" w:pos="2807"/>
        <w:tab w:val="left" w:pos="1531"/>
      </w:tabs>
    </w:pPr>
  </w:style>
  <w:style w:type="paragraph" w:customStyle="1" w:styleId="UnterschriftenFI">
    <w:name w:val="UnterschriftenFI"/>
    <w:basedOn w:val="Unterschriften"/>
    <w:uiPriority w:val="99"/>
    <w:pPr>
      <w:tabs>
        <w:tab w:val="clear" w:pos="2807"/>
        <w:tab w:val="left" w:pos="1531"/>
      </w:tabs>
    </w:pPr>
  </w:style>
  <w:style w:type="paragraph" w:customStyle="1" w:styleId="ReferenzFormular">
    <w:name w:val="ReferenzFormular"/>
    <w:basedOn w:val="Standard"/>
    <w:uiPriority w:val="99"/>
    <w:pPr>
      <w:widowControl w:val="0"/>
      <w:suppressAutoHyphens/>
      <w:contextualSpacing/>
    </w:pPr>
    <w:rPr>
      <w:rFonts w:cs="Times New Roman"/>
      <w:sz w:val="15"/>
      <w:lang w:val="it-IT"/>
    </w:rPr>
  </w:style>
  <w:style w:type="paragraph" w:styleId="Kommentartext">
    <w:name w:val="annotation text"/>
    <w:basedOn w:val="Standard"/>
    <w:link w:val="KommentartextZchn"/>
    <w:uiPriority w:val="99"/>
    <w:unhideWhenUsed/>
    <w:pPr>
      <w:widowControl w:val="0"/>
      <w:spacing w:line="240" w:lineRule="auto"/>
    </w:pPr>
    <w:rPr>
      <w:rFonts w:cs="Times New Roman"/>
      <w:lang w:val="it-IT"/>
    </w:rPr>
  </w:style>
  <w:style w:type="character" w:customStyle="1" w:styleId="KommentartextZchn">
    <w:name w:val="Kommentartext Zchn"/>
    <w:link w:val="Kommentartext"/>
    <w:uiPriority w:val="99"/>
    <w:rPr>
      <w:rFonts w:ascii="Arial" w:eastAsia="Calibri" w:hAnsi="Arial" w:cs="Times New Roman"/>
      <w:lang w:val="it-IT"/>
    </w:rPr>
  </w:style>
  <w:style w:type="paragraph" w:styleId="Untertitel">
    <w:name w:val="Subtitle"/>
    <w:basedOn w:val="Standard"/>
    <w:next w:val="Standard"/>
    <w:link w:val="UntertitelZchn"/>
    <w:uiPriority w:val="11"/>
    <w:qFormat/>
    <w:pPr>
      <w:widowControl w:val="0"/>
      <w:numPr>
        <w:ilvl w:val="1"/>
      </w:numPr>
    </w:pPr>
    <w:rPr>
      <w:rFonts w:eastAsia="Times New Roman" w:cs="Times New Roman"/>
      <w:iCs/>
      <w:sz w:val="42"/>
      <w:szCs w:val="24"/>
      <w:lang w:val="it-IT"/>
    </w:rPr>
  </w:style>
  <w:style w:type="character" w:customStyle="1" w:styleId="UntertitelZchn">
    <w:name w:val="Untertitel Zchn"/>
    <w:link w:val="Untertitel"/>
    <w:uiPriority w:val="11"/>
    <w:rPr>
      <w:rFonts w:ascii="Arial" w:eastAsia="Times New Roman" w:hAnsi="Arial" w:cs="Times New Roman"/>
      <w:iCs/>
      <w:sz w:val="42"/>
      <w:szCs w:val="24"/>
      <w:lang w:val="it-IT"/>
    </w:rPr>
  </w:style>
  <w:style w:type="paragraph" w:styleId="Listenabsatz">
    <w:name w:val="List Paragraph"/>
    <w:basedOn w:val="Standard"/>
    <w:uiPriority w:val="34"/>
    <w:qFormat/>
    <w:pPr>
      <w:widowControl w:val="0"/>
      <w:ind w:left="720"/>
      <w:contextualSpacing/>
    </w:pPr>
    <w:rPr>
      <w:rFonts w:cs="Times New Roman"/>
      <w:lang w:val="it-IT"/>
    </w:rPr>
  </w:style>
  <w:style w:type="character" w:customStyle="1" w:styleId="berschrift1Zchn">
    <w:name w:val="Überschrift 1 Zchn"/>
    <w:link w:val="berschrift1"/>
    <w:uiPriority w:val="9"/>
    <w:rPr>
      <w:b/>
      <w:lang w:eastAsia="de-DE"/>
    </w:rPr>
  </w:style>
  <w:style w:type="character" w:styleId="Kommentarzeichen">
    <w:name w:val="annotation reference"/>
    <w:uiPriority w:val="99"/>
    <w:semiHidden/>
    <w:unhideWhenUsed/>
    <w:rPr>
      <w:sz w:val="16"/>
      <w:szCs w:val="16"/>
    </w:rPr>
  </w:style>
  <w:style w:type="paragraph" w:styleId="berarbeitung">
    <w:name w:val="Revision"/>
    <w:hidden/>
    <w:uiPriority w:val="99"/>
    <w:semiHidden/>
    <w:rPr>
      <w:color w:val="FF00FF"/>
      <w:sz w:val="18"/>
      <w:lang w:eastAsia="de-DE"/>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character" w:customStyle="1" w:styleId="TitelAnh1Char">
    <w:name w:val="Titel Anh 1 Char"/>
    <w:link w:val="TitelAnh1"/>
    <w:rsid w:val="003B48E1"/>
    <w:rPr>
      <w:b/>
      <w:lang w:eastAsia="de-DE"/>
    </w:rPr>
  </w:style>
  <w:style w:type="paragraph" w:styleId="Kommentarthema">
    <w:name w:val="annotation subject"/>
    <w:basedOn w:val="Kommentartext"/>
    <w:next w:val="Kommentartext"/>
    <w:link w:val="KommentarthemaZchn"/>
    <w:uiPriority w:val="99"/>
    <w:semiHidden/>
    <w:unhideWhenUsed/>
    <w:rsid w:val="00E211A8"/>
    <w:pPr>
      <w:widowControl/>
      <w:spacing w:line="260" w:lineRule="atLeast"/>
    </w:pPr>
    <w:rPr>
      <w:rFonts w:cs="Arial"/>
      <w:b/>
      <w:bCs/>
      <w:lang w:val="de-CH"/>
    </w:rPr>
  </w:style>
  <w:style w:type="character" w:customStyle="1" w:styleId="KommentarthemaZchn">
    <w:name w:val="Kommentarthema Zchn"/>
    <w:link w:val="Kommentarthema"/>
    <w:uiPriority w:val="99"/>
    <w:semiHidden/>
    <w:rsid w:val="00E211A8"/>
    <w:rPr>
      <w:rFonts w:ascii="Arial" w:eastAsia="Calibri" w:hAnsi="Arial" w:cs="Arial"/>
      <w:b/>
      <w:bCs/>
      <w:lang w:val="it-IT" w:eastAsia="en-US"/>
    </w:rPr>
  </w:style>
  <w:style w:type="paragraph" w:customStyle="1" w:styleId="paragraph">
    <w:name w:val="paragraph"/>
    <w:basedOn w:val="Standard"/>
    <w:uiPriority w:val="99"/>
    <w:rsid w:val="00477D49"/>
    <w:pPr>
      <w:spacing w:before="100" w:beforeAutospacing="1" w:after="100" w:afterAutospacing="1" w:line="240" w:lineRule="auto"/>
    </w:pPr>
    <w:rPr>
      <w:rFonts w:ascii="Times New Roman" w:eastAsia="Times New Roman" w:hAnsi="Times New Roman" w:cs="Times New Roman"/>
      <w:sz w:val="24"/>
      <w:szCs w:val="24"/>
      <w:lang w:val="it-IT" w:eastAsia="de-CH"/>
    </w:rPr>
  </w:style>
  <w:style w:type="character" w:customStyle="1" w:styleId="normaltextrun">
    <w:name w:val="normaltextrun"/>
    <w:rsid w:val="00477D49"/>
  </w:style>
  <w:style w:type="character" w:customStyle="1" w:styleId="eop">
    <w:name w:val="eop"/>
    <w:rsid w:val="00477D49"/>
  </w:style>
  <w:style w:type="character" w:customStyle="1" w:styleId="Struktur1Char">
    <w:name w:val="Struktur 1 Char"/>
    <w:link w:val="Struktur1"/>
    <w:rsid w:val="007E0C5D"/>
    <w:rPr>
      <w:sz w:val="18"/>
      <w:lang w:eastAsia="de-DE"/>
    </w:rPr>
  </w:style>
  <w:style w:type="paragraph" w:customStyle="1" w:styleId="Text">
    <w:name w:val="Text"/>
    <w:basedOn w:val="Textkrper"/>
    <w:rsid w:val="00C35EA8"/>
    <w:pPr>
      <w:spacing w:after="240" w:line="240" w:lineRule="auto"/>
    </w:pPr>
    <w:rPr>
      <w:lang w:eastAsia="de-CH"/>
    </w:rPr>
  </w:style>
  <w:style w:type="paragraph" w:styleId="Textkrper">
    <w:name w:val="Body Text"/>
    <w:basedOn w:val="Standard"/>
    <w:link w:val="TextkrperZchn"/>
    <w:uiPriority w:val="99"/>
    <w:unhideWhenUsed/>
    <w:rsid w:val="00C35EA8"/>
    <w:pPr>
      <w:spacing w:after="120"/>
    </w:pPr>
  </w:style>
  <w:style w:type="character" w:customStyle="1" w:styleId="TextkrperZchn">
    <w:name w:val="Textkörper Zchn"/>
    <w:link w:val="Textkrper"/>
    <w:uiPriority w:val="99"/>
    <w:rsid w:val="00C35EA8"/>
    <w:rPr>
      <w:rFonts w:ascii="Arial" w:eastAsia="Calibri" w:hAnsi="Arial" w:cs="Arial"/>
      <w:szCs w:val="22"/>
      <w:lang w:eastAsia="en-US"/>
    </w:rPr>
  </w:style>
  <w:style w:type="table" w:customStyle="1" w:styleId="Tabellenraster1">
    <w:name w:val="Tabellenraster1"/>
    <w:basedOn w:val="NormaleTabelle"/>
    <w:next w:val="Tabellenraster"/>
    <w:rsid w:val="00EC5B88"/>
    <w:pPr>
      <w:spacing w:after="60" w:line="312"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EC5B88"/>
  </w:style>
  <w:style w:type="character" w:customStyle="1" w:styleId="berschrift2Zchn">
    <w:name w:val="Überschrift 2 Zchn"/>
    <w:link w:val="berschrift2"/>
    <w:uiPriority w:val="9"/>
    <w:rsid w:val="00EC5B88"/>
    <w:rPr>
      <w:b/>
      <w:lang w:eastAsia="de-DE"/>
    </w:rPr>
  </w:style>
  <w:style w:type="character" w:customStyle="1" w:styleId="berschrift3Zchn">
    <w:name w:val="Überschrift 3 Zchn"/>
    <w:link w:val="berschrift3"/>
    <w:uiPriority w:val="9"/>
    <w:rsid w:val="00EC5B88"/>
    <w:rPr>
      <w:b/>
      <w:lang w:eastAsia="de-DE"/>
    </w:rPr>
  </w:style>
  <w:style w:type="character" w:customStyle="1" w:styleId="berschrift4Zchn">
    <w:name w:val="Überschrift 4 Zchn"/>
    <w:link w:val="berschrift4"/>
    <w:uiPriority w:val="9"/>
    <w:rsid w:val="00EC5B88"/>
    <w:rPr>
      <w:b/>
      <w:lang w:eastAsia="de-DE"/>
    </w:rPr>
  </w:style>
  <w:style w:type="character" w:customStyle="1" w:styleId="berschrift5Zchn">
    <w:name w:val="Überschrift 5 Zchn"/>
    <w:link w:val="berschrift5"/>
    <w:rsid w:val="00EC5B88"/>
    <w:rPr>
      <w:sz w:val="13"/>
      <w:lang w:eastAsia="de-DE"/>
    </w:rPr>
  </w:style>
  <w:style w:type="character" w:customStyle="1" w:styleId="berschrift6Zchn">
    <w:name w:val="Überschrift 6 Zchn"/>
    <w:link w:val="berschrift6"/>
    <w:rsid w:val="00EC5B88"/>
    <w:rPr>
      <w:sz w:val="13"/>
      <w:lang w:eastAsia="de-DE"/>
    </w:rPr>
  </w:style>
  <w:style w:type="character" w:customStyle="1" w:styleId="berschrift7Zchn">
    <w:name w:val="Überschrift 7 Zchn"/>
    <w:link w:val="berschrift7"/>
    <w:uiPriority w:val="99"/>
    <w:rsid w:val="00EC5B88"/>
    <w:rPr>
      <w:sz w:val="13"/>
      <w:lang w:eastAsia="de-DE"/>
    </w:rPr>
  </w:style>
  <w:style w:type="character" w:customStyle="1" w:styleId="berschrift8Zchn">
    <w:name w:val="Überschrift 8 Zchn"/>
    <w:link w:val="berschrift8"/>
    <w:uiPriority w:val="99"/>
    <w:rsid w:val="00EC5B88"/>
    <w:rPr>
      <w:sz w:val="13"/>
      <w:lang w:eastAsia="de-DE"/>
    </w:rPr>
  </w:style>
  <w:style w:type="character" w:customStyle="1" w:styleId="berschrift9Zchn">
    <w:name w:val="Überschrift 9 Zchn"/>
    <w:link w:val="berschrift9"/>
    <w:uiPriority w:val="99"/>
    <w:rsid w:val="00EC5B88"/>
    <w:rPr>
      <w:sz w:val="18"/>
      <w:lang w:eastAsia="de-DE"/>
    </w:rPr>
  </w:style>
  <w:style w:type="character" w:customStyle="1" w:styleId="KopfzeileZchn">
    <w:name w:val="Kopfzeile Zchn"/>
    <w:link w:val="Kopfzeile"/>
    <w:uiPriority w:val="99"/>
    <w:rsid w:val="00EC5B88"/>
    <w:rPr>
      <w:sz w:val="16"/>
      <w:lang w:eastAsia="de-DE"/>
    </w:rPr>
  </w:style>
  <w:style w:type="character" w:customStyle="1" w:styleId="FuzeileZchn">
    <w:name w:val="Fußzeile Zchn"/>
    <w:link w:val="Fuzeile"/>
    <w:uiPriority w:val="99"/>
    <w:rsid w:val="00EC5B88"/>
    <w:rPr>
      <w:sz w:val="18"/>
      <w:lang w:eastAsia="de-DE"/>
    </w:rPr>
  </w:style>
  <w:style w:type="paragraph" w:customStyle="1" w:styleId="KopfFett">
    <w:name w:val="KopfFett"/>
    <w:basedOn w:val="Kopfzeile"/>
    <w:next w:val="Kopfzeile"/>
    <w:uiPriority w:val="99"/>
    <w:rsid w:val="00EC5B88"/>
    <w:pPr>
      <w:pBdr>
        <w:bottom w:val="none" w:sz="0" w:space="0" w:color="auto"/>
      </w:pBdr>
      <w:tabs>
        <w:tab w:val="clear" w:pos="6123"/>
      </w:tabs>
      <w:suppressAutoHyphens/>
      <w:spacing w:after="0" w:line="319" w:lineRule="auto"/>
    </w:pPr>
    <w:rPr>
      <w:rFonts w:ascii="Arial" w:hAnsi="Arial"/>
      <w:b/>
      <w:noProof/>
      <w:sz w:val="15"/>
      <w:lang w:val="it-IT" w:eastAsia="de-CH"/>
    </w:rPr>
  </w:style>
  <w:style w:type="paragraph" w:customStyle="1" w:styleId="KopfDept">
    <w:name w:val="KopfDept"/>
    <w:basedOn w:val="Kopfzeile"/>
    <w:next w:val="KopfFett"/>
    <w:uiPriority w:val="99"/>
    <w:rsid w:val="00EC5B88"/>
    <w:pPr>
      <w:pBdr>
        <w:bottom w:val="none" w:sz="0" w:space="0" w:color="auto"/>
      </w:pBdr>
      <w:tabs>
        <w:tab w:val="clear" w:pos="6123"/>
      </w:tabs>
      <w:suppressAutoHyphens/>
      <w:spacing w:after="100" w:line="319" w:lineRule="auto"/>
      <w:contextualSpacing/>
    </w:pPr>
    <w:rPr>
      <w:rFonts w:ascii="Arial" w:hAnsi="Arial"/>
      <w:noProof/>
      <w:sz w:val="15"/>
      <w:lang w:val="it-IT" w:eastAsia="de-CH"/>
    </w:rPr>
  </w:style>
  <w:style w:type="paragraph" w:customStyle="1" w:styleId="Logo">
    <w:name w:val="Logo"/>
    <w:uiPriority w:val="99"/>
    <w:rsid w:val="00EC5B88"/>
    <w:rPr>
      <w:rFonts w:ascii="Arial" w:hAnsi="Arial"/>
      <w:noProof/>
      <w:sz w:val="15"/>
      <w:lang w:val="it-IT"/>
    </w:rPr>
  </w:style>
  <w:style w:type="paragraph" w:customStyle="1" w:styleId="Pfad">
    <w:name w:val="Pfad"/>
    <w:next w:val="Fuzeile"/>
    <w:uiPriority w:val="99"/>
    <w:rsid w:val="00EC5B88"/>
    <w:pPr>
      <w:spacing w:line="160" w:lineRule="exact"/>
    </w:pPr>
    <w:rPr>
      <w:rFonts w:ascii="Arial" w:hAnsi="Arial"/>
      <w:noProof/>
      <w:sz w:val="12"/>
      <w:szCs w:val="12"/>
      <w:lang w:val="it-IT"/>
    </w:rPr>
  </w:style>
  <w:style w:type="paragraph" w:styleId="Titel">
    <w:name w:val="Title"/>
    <w:basedOn w:val="Standard"/>
    <w:next w:val="Standard"/>
    <w:link w:val="TitelZchn"/>
    <w:uiPriority w:val="10"/>
    <w:qFormat/>
    <w:rsid w:val="00EC5B88"/>
    <w:pPr>
      <w:spacing w:after="260" w:line="480" w:lineRule="exact"/>
      <w:outlineLvl w:val="0"/>
    </w:pPr>
    <w:rPr>
      <w:rFonts w:eastAsia="Times New Roman"/>
      <w:b/>
      <w:bCs/>
      <w:kern w:val="28"/>
      <w:sz w:val="42"/>
      <w:szCs w:val="32"/>
      <w:lang w:val="it-IT" w:eastAsia="de-CH"/>
    </w:rPr>
  </w:style>
  <w:style w:type="character" w:customStyle="1" w:styleId="TitelZchn">
    <w:name w:val="Titel Zchn"/>
    <w:link w:val="Titel"/>
    <w:uiPriority w:val="10"/>
    <w:rsid w:val="00EC5B88"/>
    <w:rPr>
      <w:rFonts w:ascii="Arial" w:hAnsi="Arial" w:cs="Arial"/>
      <w:b/>
      <w:bCs/>
      <w:kern w:val="28"/>
      <w:sz w:val="42"/>
      <w:szCs w:val="32"/>
      <w:lang w:val="it-IT"/>
    </w:rPr>
  </w:style>
  <w:style w:type="paragraph" w:customStyle="1" w:styleId="Seite">
    <w:name w:val="Seite"/>
    <w:basedOn w:val="Standard"/>
    <w:uiPriority w:val="99"/>
    <w:rsid w:val="00EC5B88"/>
    <w:pPr>
      <w:suppressAutoHyphens/>
      <w:spacing w:after="260" w:line="200" w:lineRule="exact"/>
      <w:jc w:val="right"/>
    </w:pPr>
    <w:rPr>
      <w:rFonts w:eastAsia="Times New Roman" w:cs="Times New Roman"/>
      <w:sz w:val="14"/>
      <w:szCs w:val="14"/>
      <w:lang w:val="it-IT" w:eastAsia="de-CH"/>
    </w:rPr>
  </w:style>
  <w:style w:type="paragraph" w:customStyle="1" w:styleId="uLinie">
    <w:name w:val="uLinie"/>
    <w:basedOn w:val="Standard"/>
    <w:next w:val="Standard"/>
    <w:uiPriority w:val="99"/>
    <w:rsid w:val="00EC5B88"/>
    <w:pPr>
      <w:pBdr>
        <w:bottom w:val="single" w:sz="2" w:space="1" w:color="auto"/>
      </w:pBdr>
      <w:spacing w:after="320" w:line="240" w:lineRule="auto"/>
      <w:ind w:left="28" w:right="28"/>
    </w:pPr>
    <w:rPr>
      <w:rFonts w:eastAsia="Times New Roman" w:cs="Times New Roman"/>
      <w:noProof/>
      <w:sz w:val="15"/>
      <w:szCs w:val="15"/>
      <w:lang w:val="it-IT" w:eastAsia="de-CH"/>
    </w:rPr>
  </w:style>
  <w:style w:type="paragraph" w:customStyle="1" w:styleId="Untertitel1">
    <w:name w:val="Untertitel 1"/>
    <w:basedOn w:val="berschrift5"/>
    <w:uiPriority w:val="99"/>
    <w:rsid w:val="00EC5B88"/>
    <w:pPr>
      <w:keepNext w:val="0"/>
      <w:keepLines w:val="0"/>
      <w:framePr w:w="0" w:wrap="auto" w:vAnchor="margin" w:xAlign="left" w:yAlign="inline"/>
      <w:spacing w:before="120" w:after="240" w:line="240" w:lineRule="auto"/>
    </w:pPr>
    <w:rPr>
      <w:rFonts w:ascii="Arial" w:hAnsi="Arial"/>
      <w:b/>
      <w:bCs/>
      <w:iCs/>
      <w:sz w:val="20"/>
      <w:lang w:val="it-IT" w:eastAsia="de-CH"/>
    </w:rPr>
  </w:style>
  <w:style w:type="paragraph" w:customStyle="1" w:styleId="Ref">
    <w:name w:val="Ref"/>
    <w:basedOn w:val="Standard"/>
    <w:next w:val="Standard"/>
    <w:uiPriority w:val="99"/>
    <w:rsid w:val="00EC5B88"/>
    <w:pPr>
      <w:spacing w:after="260" w:line="320" w:lineRule="auto"/>
    </w:pPr>
    <w:rPr>
      <w:rFonts w:eastAsia="Times New Roman" w:cs="Times New Roman"/>
      <w:sz w:val="15"/>
      <w:lang w:val="it-IT" w:eastAsia="de-CH"/>
    </w:rPr>
  </w:style>
  <w:style w:type="paragraph" w:customStyle="1" w:styleId="Form">
    <w:name w:val="Form"/>
    <w:basedOn w:val="Standard"/>
    <w:uiPriority w:val="99"/>
    <w:rsid w:val="00EC5B88"/>
    <w:pPr>
      <w:spacing w:after="260" w:line="312" w:lineRule="auto"/>
    </w:pPr>
    <w:rPr>
      <w:rFonts w:eastAsia="Times New Roman" w:cs="Times New Roman"/>
      <w:sz w:val="15"/>
      <w:lang w:val="it-IT" w:eastAsia="de-CH"/>
    </w:rPr>
  </w:style>
  <w:style w:type="paragraph" w:customStyle="1" w:styleId="Platzhalter">
    <w:name w:val="Platzhalter"/>
    <w:basedOn w:val="Standard"/>
    <w:next w:val="Standard"/>
    <w:uiPriority w:val="99"/>
    <w:rsid w:val="00EC5B88"/>
    <w:pPr>
      <w:spacing w:after="260" w:line="240" w:lineRule="auto"/>
    </w:pPr>
    <w:rPr>
      <w:rFonts w:eastAsia="Times New Roman" w:cs="Times New Roman"/>
      <w:sz w:val="2"/>
      <w:szCs w:val="2"/>
      <w:lang w:val="it-IT" w:eastAsia="de-CH"/>
    </w:rPr>
  </w:style>
  <w:style w:type="numbering" w:styleId="111111">
    <w:name w:val="Outline List 2"/>
    <w:basedOn w:val="KeineListe"/>
    <w:rsid w:val="00EC5B88"/>
    <w:pPr>
      <w:numPr>
        <w:numId w:val="6"/>
      </w:numPr>
    </w:pPr>
  </w:style>
  <w:style w:type="paragraph" w:styleId="Aufzhlungszeichen">
    <w:name w:val="List Bullet"/>
    <w:basedOn w:val="Standard"/>
    <w:autoRedefine/>
    <w:uiPriority w:val="99"/>
    <w:rsid w:val="00EC5B88"/>
    <w:pPr>
      <w:numPr>
        <w:numId w:val="4"/>
      </w:numPr>
      <w:tabs>
        <w:tab w:val="clear" w:pos="360"/>
      </w:tabs>
      <w:spacing w:after="60" w:line="312" w:lineRule="auto"/>
      <w:ind w:left="567" w:hanging="567"/>
    </w:pPr>
    <w:rPr>
      <w:rFonts w:eastAsia="Times New Roman" w:cs="Times New Roman"/>
      <w:lang w:val="it-IT" w:eastAsia="de-CH"/>
    </w:rPr>
  </w:style>
  <w:style w:type="paragraph" w:styleId="Aufzhlungszeichen2">
    <w:name w:val="List Bullet 2"/>
    <w:basedOn w:val="Standard"/>
    <w:autoRedefine/>
    <w:uiPriority w:val="99"/>
    <w:rsid w:val="00EC5B88"/>
    <w:pPr>
      <w:numPr>
        <w:numId w:val="5"/>
      </w:numPr>
      <w:tabs>
        <w:tab w:val="clear" w:pos="851"/>
        <w:tab w:val="left" w:pos="1134"/>
      </w:tabs>
      <w:spacing w:after="60" w:line="312" w:lineRule="auto"/>
      <w:ind w:left="1134" w:hanging="567"/>
    </w:pPr>
    <w:rPr>
      <w:rFonts w:eastAsia="Times New Roman" w:cs="Times New Roman"/>
      <w:lang w:val="it-IT" w:eastAsia="de-CH"/>
    </w:rPr>
  </w:style>
  <w:style w:type="character" w:customStyle="1" w:styleId="DokumentstrukturZchn">
    <w:name w:val="Dokumentstruktur Zchn"/>
    <w:link w:val="Dokumentstruktur"/>
    <w:uiPriority w:val="99"/>
    <w:semiHidden/>
    <w:rsid w:val="00EC5B88"/>
    <w:rPr>
      <w:rFonts w:ascii="Tahoma" w:eastAsia="Calibri" w:hAnsi="Tahoma" w:cs="Tahoma"/>
      <w:szCs w:val="22"/>
      <w:shd w:val="clear" w:color="auto" w:fill="000080"/>
      <w:lang w:eastAsia="en-US"/>
    </w:rPr>
  </w:style>
  <w:style w:type="paragraph" w:customStyle="1" w:styleId="Haupttiteloben">
    <w:name w:val="Haupttitel oben"/>
    <w:basedOn w:val="Titel"/>
    <w:uiPriority w:val="99"/>
    <w:rsid w:val="00EC5B88"/>
    <w:pPr>
      <w:pBdr>
        <w:top w:val="single" w:sz="12" w:space="11" w:color="auto"/>
      </w:pBdr>
      <w:spacing w:before="120" w:after="120"/>
    </w:pPr>
    <w:rPr>
      <w:rFonts w:cs="Times New Roman"/>
      <w:szCs w:val="20"/>
    </w:rPr>
  </w:style>
  <w:style w:type="paragraph" w:customStyle="1" w:styleId="AutorDatum">
    <w:name w:val="Autor Datum"/>
    <w:basedOn w:val="Standard"/>
    <w:link w:val="AutorDatumChar"/>
    <w:rsid w:val="00EC5B88"/>
    <w:pPr>
      <w:spacing w:after="120" w:line="312" w:lineRule="auto"/>
    </w:pPr>
    <w:rPr>
      <w:rFonts w:eastAsia="Times New Roman" w:cs="Times New Roman"/>
      <w:b/>
      <w:lang w:val="it-IT" w:eastAsia="de-CH"/>
    </w:rPr>
  </w:style>
  <w:style w:type="paragraph" w:customStyle="1" w:styleId="berschriftNum1">
    <w:name w:val="ÜberschriftNum 1"/>
    <w:basedOn w:val="berschrift1"/>
    <w:next w:val="Standard"/>
    <w:uiPriority w:val="99"/>
    <w:rsid w:val="00EC5B88"/>
    <w:pPr>
      <w:tabs>
        <w:tab w:val="clear" w:pos="1134"/>
        <w:tab w:val="num" w:pos="432"/>
      </w:tabs>
      <w:suppressAutoHyphens w:val="0"/>
      <w:spacing w:before="520" w:after="260" w:line="319" w:lineRule="auto"/>
      <w:ind w:left="432" w:hanging="432"/>
    </w:pPr>
    <w:rPr>
      <w:rFonts w:ascii="Arial" w:hAnsi="Arial" w:cs="Arial"/>
      <w:bCs/>
      <w:kern w:val="28"/>
      <w:sz w:val="36"/>
      <w:szCs w:val="42"/>
      <w:lang w:val="it-IT" w:eastAsia="de-CH"/>
    </w:rPr>
  </w:style>
  <w:style w:type="paragraph" w:customStyle="1" w:styleId="berschriftNum2">
    <w:name w:val="ÜberschriftNum 2"/>
    <w:basedOn w:val="berschrift2"/>
    <w:next w:val="Standard"/>
    <w:uiPriority w:val="99"/>
    <w:rsid w:val="00EC5B88"/>
    <w:pPr>
      <w:tabs>
        <w:tab w:val="clear" w:pos="1134"/>
        <w:tab w:val="num" w:pos="576"/>
      </w:tabs>
      <w:suppressAutoHyphens w:val="0"/>
      <w:spacing w:before="520" w:after="260" w:line="319" w:lineRule="auto"/>
      <w:ind w:left="576" w:hanging="576"/>
    </w:pPr>
    <w:rPr>
      <w:rFonts w:ascii="Arial" w:hAnsi="Arial" w:cs="Arial"/>
      <w:b w:val="0"/>
      <w:iCs/>
      <w:kern w:val="28"/>
      <w:sz w:val="28"/>
      <w:szCs w:val="28"/>
      <w:lang w:val="it-IT" w:eastAsia="de-CH"/>
    </w:rPr>
  </w:style>
  <w:style w:type="paragraph" w:customStyle="1" w:styleId="berschriftNum3">
    <w:name w:val="ÜberschriftNum 3"/>
    <w:basedOn w:val="berschrift3"/>
    <w:next w:val="Standard"/>
    <w:uiPriority w:val="99"/>
    <w:rsid w:val="00EC5B88"/>
    <w:pPr>
      <w:tabs>
        <w:tab w:val="clear" w:pos="1134"/>
        <w:tab w:val="num" w:pos="720"/>
      </w:tabs>
      <w:suppressAutoHyphens w:val="0"/>
      <w:spacing w:before="520" w:after="260" w:line="319" w:lineRule="auto"/>
      <w:ind w:left="720" w:hanging="720"/>
      <w:outlineLvl w:val="0"/>
    </w:pPr>
    <w:rPr>
      <w:rFonts w:ascii="Arial" w:hAnsi="Arial" w:cs="Arial"/>
      <w:bCs/>
      <w:iCs/>
      <w:kern w:val="28"/>
      <w:sz w:val="24"/>
      <w:szCs w:val="28"/>
      <w:lang w:val="it-IT" w:eastAsia="de-CH"/>
    </w:rPr>
  </w:style>
  <w:style w:type="paragraph" w:customStyle="1" w:styleId="berschriftNum4">
    <w:name w:val="ÜberschriftNum 4"/>
    <w:basedOn w:val="berschrift4"/>
    <w:uiPriority w:val="99"/>
    <w:rsid w:val="00EC5B88"/>
    <w:pPr>
      <w:tabs>
        <w:tab w:val="clear" w:pos="1134"/>
        <w:tab w:val="num" w:pos="864"/>
      </w:tabs>
      <w:suppressAutoHyphens w:val="0"/>
      <w:spacing w:before="260" w:after="260" w:line="319" w:lineRule="auto"/>
      <w:ind w:left="864" w:hanging="864"/>
    </w:pPr>
    <w:rPr>
      <w:rFonts w:ascii="Arial" w:hAnsi="Arial" w:cs="Arial"/>
      <w:i/>
      <w:kern w:val="28"/>
      <w:szCs w:val="42"/>
      <w:lang w:val="it-IT" w:eastAsia="de-CH"/>
    </w:rPr>
  </w:style>
  <w:style w:type="paragraph" w:customStyle="1" w:styleId="a9">
    <w:name w:val="!"/>
    <w:basedOn w:val="berschrift5"/>
    <w:uiPriority w:val="99"/>
    <w:rsid w:val="00EC5B88"/>
    <w:pPr>
      <w:keepNext w:val="0"/>
      <w:keepLines w:val="0"/>
      <w:framePr w:w="0" w:wrap="auto" w:vAnchor="margin" w:xAlign="left" w:yAlign="inline"/>
      <w:spacing w:before="260" w:after="260" w:line="312" w:lineRule="auto"/>
    </w:pPr>
    <w:rPr>
      <w:rFonts w:ascii="Arial" w:hAnsi="Arial"/>
      <w:b/>
      <w:bCs/>
      <w:iCs/>
      <w:sz w:val="20"/>
      <w:lang w:val="it-IT" w:eastAsia="de-CH"/>
    </w:rPr>
  </w:style>
  <w:style w:type="paragraph" w:customStyle="1" w:styleId="berschriftNum5">
    <w:name w:val="ÜberschriftNum 5"/>
    <w:basedOn w:val="berschrift5"/>
    <w:next w:val="Standard"/>
    <w:uiPriority w:val="99"/>
    <w:rsid w:val="00EC5B88"/>
    <w:pPr>
      <w:keepNext w:val="0"/>
      <w:keepLines w:val="0"/>
      <w:framePr w:w="0" w:wrap="auto" w:vAnchor="margin" w:xAlign="left" w:yAlign="inline"/>
      <w:tabs>
        <w:tab w:val="num" w:pos="1008"/>
      </w:tabs>
      <w:spacing w:before="260" w:after="260" w:line="312" w:lineRule="auto"/>
      <w:ind w:left="1008" w:hanging="1008"/>
    </w:pPr>
    <w:rPr>
      <w:rFonts w:ascii="Arial" w:hAnsi="Arial"/>
      <w:b/>
      <w:bCs/>
      <w:iCs/>
      <w:sz w:val="20"/>
      <w:lang w:val="it-IT" w:eastAsia="de-CH"/>
    </w:rPr>
  </w:style>
  <w:style w:type="paragraph" w:customStyle="1" w:styleId="berschriftNum6">
    <w:name w:val="ÜberschriftNum 6"/>
    <w:basedOn w:val="berschrift6"/>
    <w:next w:val="Standard"/>
    <w:uiPriority w:val="99"/>
    <w:rsid w:val="00EC5B88"/>
    <w:pPr>
      <w:keepNext w:val="0"/>
      <w:keepLines w:val="0"/>
      <w:framePr w:w="0" w:wrap="auto" w:vAnchor="margin" w:xAlign="left" w:yAlign="inline"/>
      <w:tabs>
        <w:tab w:val="num" w:pos="1152"/>
      </w:tabs>
      <w:spacing w:before="260" w:after="260" w:line="312" w:lineRule="auto"/>
      <w:ind w:left="1152" w:hanging="1152"/>
    </w:pPr>
    <w:rPr>
      <w:rFonts w:ascii="Arial" w:hAnsi="Arial"/>
      <w:bCs/>
      <w:i/>
      <w:sz w:val="20"/>
      <w:szCs w:val="22"/>
      <w:lang w:val="it-IT" w:eastAsia="de-CH"/>
    </w:rPr>
  </w:style>
  <w:style w:type="paragraph" w:customStyle="1" w:styleId="berschriftNum7">
    <w:name w:val="ÜberschriftNum 7"/>
    <w:basedOn w:val="berschrift7"/>
    <w:next w:val="Standard"/>
    <w:uiPriority w:val="99"/>
    <w:rsid w:val="00EC5B88"/>
    <w:pPr>
      <w:keepNext w:val="0"/>
      <w:keepLines w:val="0"/>
      <w:framePr w:w="0" w:wrap="auto" w:vAnchor="margin" w:xAlign="left" w:yAlign="inline"/>
      <w:tabs>
        <w:tab w:val="num" w:pos="1296"/>
      </w:tabs>
      <w:spacing w:before="260" w:after="260" w:line="312" w:lineRule="auto"/>
      <w:ind w:left="1296" w:hanging="1296"/>
    </w:pPr>
    <w:rPr>
      <w:rFonts w:ascii="Arial" w:hAnsi="Arial"/>
      <w:sz w:val="20"/>
      <w:szCs w:val="24"/>
      <w:lang w:val="it-IT" w:eastAsia="de-CH"/>
    </w:rPr>
  </w:style>
  <w:style w:type="paragraph" w:styleId="Beschriftung">
    <w:name w:val="caption"/>
    <w:basedOn w:val="Standard"/>
    <w:next w:val="Standard"/>
    <w:uiPriority w:val="99"/>
    <w:qFormat/>
    <w:rsid w:val="00EC5B88"/>
    <w:pPr>
      <w:spacing w:before="260" w:after="120" w:line="312" w:lineRule="auto"/>
    </w:pPr>
    <w:rPr>
      <w:rFonts w:eastAsia="Times New Roman" w:cs="Times New Roman"/>
      <w:b/>
      <w:bCs/>
      <w:lang w:val="it-IT" w:eastAsia="de-CH"/>
    </w:rPr>
  </w:style>
  <w:style w:type="paragraph" w:customStyle="1" w:styleId="BeschriftungAbbildung">
    <w:name w:val="Beschriftung Abbildung"/>
    <w:basedOn w:val="Beschriftung"/>
    <w:uiPriority w:val="99"/>
    <w:rsid w:val="00EC5B88"/>
    <w:pPr>
      <w:spacing w:before="120" w:after="260"/>
    </w:pPr>
  </w:style>
  <w:style w:type="paragraph" w:customStyle="1" w:styleId="BeschriftungTabelle">
    <w:name w:val="Beschriftung Tabelle"/>
    <w:basedOn w:val="Beschriftung"/>
    <w:uiPriority w:val="99"/>
    <w:rsid w:val="00EC5B88"/>
  </w:style>
  <w:style w:type="table" w:customStyle="1" w:styleId="Tabellenraster2">
    <w:name w:val="Tabellenraster2"/>
    <w:basedOn w:val="NormaleTabelle"/>
    <w:next w:val="Tabellenraster"/>
    <w:rsid w:val="00EC5B88"/>
    <w:pPr>
      <w:spacing w:after="60" w:line="312"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kopfzeilen-Inhalt">
    <w:name w:val="Tabellenkopfzeilen-Inhalt"/>
    <w:basedOn w:val="Standard"/>
    <w:uiPriority w:val="99"/>
    <w:rsid w:val="00EC5B88"/>
    <w:pPr>
      <w:spacing w:before="30" w:after="30" w:line="240" w:lineRule="auto"/>
    </w:pPr>
    <w:rPr>
      <w:rFonts w:eastAsia="Times New Roman" w:cs="Times New Roman"/>
      <w:b/>
      <w:lang w:val="it-IT" w:eastAsia="de-CH"/>
    </w:rPr>
  </w:style>
  <w:style w:type="paragraph" w:customStyle="1" w:styleId="Tabelleninhalt">
    <w:name w:val="Tabelleninhalt"/>
    <w:basedOn w:val="Standard"/>
    <w:uiPriority w:val="99"/>
    <w:rsid w:val="00EC5B88"/>
    <w:pPr>
      <w:spacing w:before="30" w:after="30" w:line="240" w:lineRule="auto"/>
    </w:pPr>
    <w:rPr>
      <w:rFonts w:eastAsia="Times New Roman" w:cs="Times New Roman"/>
      <w:lang w:val="it-IT" w:eastAsia="de-CH"/>
    </w:rPr>
  </w:style>
  <w:style w:type="character" w:customStyle="1" w:styleId="FunotentextZchn">
    <w:name w:val="Fußnotentext Zchn"/>
    <w:link w:val="Funotentext"/>
    <w:uiPriority w:val="99"/>
    <w:rsid w:val="00EC5B88"/>
    <w:rPr>
      <w:sz w:val="16"/>
      <w:lang w:eastAsia="de-DE"/>
    </w:rPr>
  </w:style>
  <w:style w:type="paragraph" w:styleId="Endnotentext">
    <w:name w:val="endnote text"/>
    <w:basedOn w:val="Standard"/>
    <w:link w:val="EndnotentextZchn"/>
    <w:uiPriority w:val="99"/>
    <w:semiHidden/>
    <w:rsid w:val="00EC5B88"/>
    <w:pPr>
      <w:spacing w:after="60" w:line="240" w:lineRule="auto"/>
    </w:pPr>
    <w:rPr>
      <w:rFonts w:eastAsia="Times New Roman" w:cs="Times New Roman"/>
      <w:sz w:val="16"/>
      <w:lang w:val="it-IT" w:eastAsia="de-CH"/>
    </w:rPr>
  </w:style>
  <w:style w:type="character" w:customStyle="1" w:styleId="EndnotentextZchn">
    <w:name w:val="Endnotentext Zchn"/>
    <w:link w:val="Endnotentext"/>
    <w:uiPriority w:val="99"/>
    <w:semiHidden/>
    <w:rsid w:val="00EC5B88"/>
    <w:rPr>
      <w:rFonts w:ascii="Arial" w:hAnsi="Arial"/>
      <w:sz w:val="16"/>
      <w:lang w:val="it-IT"/>
    </w:rPr>
  </w:style>
  <w:style w:type="character" w:styleId="Endnotenzeichen">
    <w:name w:val="endnote reference"/>
    <w:semiHidden/>
    <w:rsid w:val="00EC5B88"/>
    <w:rPr>
      <w:sz w:val="16"/>
      <w:vertAlign w:val="superscript"/>
    </w:rPr>
  </w:style>
  <w:style w:type="paragraph" w:customStyle="1" w:styleId="Standardhervorgehobengrau">
    <w:name w:val="Standard hervorgehoben grau"/>
    <w:basedOn w:val="Standard"/>
    <w:uiPriority w:val="99"/>
    <w:rsid w:val="00EC5B88"/>
    <w:pPr>
      <w:shd w:val="clear" w:color="auto" w:fill="E6E6E6"/>
      <w:spacing w:after="260" w:line="312" w:lineRule="auto"/>
    </w:pPr>
    <w:rPr>
      <w:rFonts w:eastAsia="Times New Roman" w:cs="Times New Roman"/>
      <w:lang w:val="it-IT" w:eastAsia="de-CH"/>
    </w:rPr>
  </w:style>
  <w:style w:type="paragraph" w:customStyle="1" w:styleId="Aufzhlung1hervorgehobengrau">
    <w:name w:val="Aufzählung 1 hervorgehoben grau"/>
    <w:basedOn w:val="Aufzhlungszeichen"/>
    <w:uiPriority w:val="99"/>
    <w:rsid w:val="00EC5B88"/>
    <w:pPr>
      <w:shd w:val="clear" w:color="auto" w:fill="E6E6E6"/>
    </w:pPr>
  </w:style>
  <w:style w:type="character" w:customStyle="1" w:styleId="Standardfett">
    <w:name w:val="Standard fett"/>
    <w:rsid w:val="00EC5B88"/>
    <w:rPr>
      <w:rFonts w:ascii="Arial" w:hAnsi="Arial"/>
      <w:b/>
      <w:sz w:val="20"/>
    </w:rPr>
  </w:style>
  <w:style w:type="character" w:customStyle="1" w:styleId="Standardkursiv">
    <w:name w:val="Standard kursiv"/>
    <w:rsid w:val="00EC5B88"/>
    <w:rPr>
      <w:rFonts w:ascii="Arial" w:hAnsi="Arial"/>
      <w:i/>
      <w:sz w:val="20"/>
    </w:rPr>
  </w:style>
  <w:style w:type="character" w:styleId="Hyperlink">
    <w:name w:val="Hyperlink"/>
    <w:rsid w:val="00EC5B88"/>
    <w:rPr>
      <w:color w:val="0000FF"/>
      <w:u w:val="single"/>
    </w:rPr>
  </w:style>
  <w:style w:type="paragraph" w:styleId="Abbildungsverzeichnis">
    <w:name w:val="table of figures"/>
    <w:basedOn w:val="Standard"/>
    <w:next w:val="Standard"/>
    <w:uiPriority w:val="99"/>
    <w:semiHidden/>
    <w:rsid w:val="00EC5B88"/>
    <w:pPr>
      <w:spacing w:after="260" w:line="312" w:lineRule="auto"/>
      <w:ind w:left="400" w:hanging="400"/>
    </w:pPr>
    <w:rPr>
      <w:rFonts w:eastAsia="Times New Roman" w:cs="Times New Roman"/>
      <w:lang w:val="it-IT" w:eastAsia="de-CH"/>
    </w:rPr>
  </w:style>
  <w:style w:type="paragraph" w:customStyle="1" w:styleId="Untertitel2">
    <w:name w:val="Untertitel 2"/>
    <w:basedOn w:val="Untertitel1"/>
    <w:uiPriority w:val="99"/>
    <w:rsid w:val="00EC5B88"/>
    <w:pPr>
      <w:spacing w:after="120"/>
    </w:pPr>
    <w:rPr>
      <w:b w:val="0"/>
      <w:u w:val="single"/>
    </w:rPr>
  </w:style>
  <w:style w:type="paragraph" w:styleId="HTMLVorformatiert">
    <w:name w:val="HTML Preformatted"/>
    <w:basedOn w:val="Standard"/>
    <w:link w:val="HTMLVorformatiertZchn"/>
    <w:rsid w:val="00EC5B88"/>
    <w:pPr>
      <w:spacing w:after="260" w:line="312" w:lineRule="auto"/>
    </w:pPr>
    <w:rPr>
      <w:rFonts w:ascii="Courier New" w:eastAsia="Times New Roman" w:hAnsi="Courier New" w:cs="Courier New"/>
      <w:lang w:val="it-IT" w:eastAsia="de-CH"/>
    </w:rPr>
  </w:style>
  <w:style w:type="character" w:customStyle="1" w:styleId="HTMLVorformatiertZchn">
    <w:name w:val="HTML Vorformatiert Zchn"/>
    <w:link w:val="HTMLVorformatiert"/>
    <w:rsid w:val="00EC5B88"/>
    <w:rPr>
      <w:rFonts w:ascii="Courier New" w:hAnsi="Courier New" w:cs="Courier New"/>
      <w:lang w:val="it-IT"/>
    </w:rPr>
  </w:style>
  <w:style w:type="paragraph" w:customStyle="1" w:styleId="Erklrung">
    <w:name w:val="Erklärung"/>
    <w:basedOn w:val="berschrift6"/>
    <w:uiPriority w:val="99"/>
    <w:rsid w:val="00EC5B88"/>
    <w:pPr>
      <w:keepNext w:val="0"/>
      <w:keepLines w:val="0"/>
      <w:framePr w:w="0" w:wrap="auto" w:vAnchor="margin" w:xAlign="left" w:yAlign="inline"/>
      <w:pBdr>
        <w:bottom w:val="single" w:sz="4" w:space="6" w:color="auto"/>
      </w:pBdr>
      <w:spacing w:before="120" w:after="240" w:line="312" w:lineRule="auto"/>
    </w:pPr>
    <w:rPr>
      <w:rFonts w:ascii="Arial" w:hAnsi="Arial"/>
      <w:bCs/>
      <w:i/>
      <w:color w:val="000000"/>
      <w:sz w:val="20"/>
      <w:szCs w:val="22"/>
      <w:lang w:val="it-IT" w:eastAsia="de-CH"/>
    </w:rPr>
  </w:style>
  <w:style w:type="paragraph" w:styleId="Liste">
    <w:name w:val="List"/>
    <w:basedOn w:val="Standard"/>
    <w:uiPriority w:val="99"/>
    <w:unhideWhenUsed/>
    <w:rsid w:val="00EC5B88"/>
    <w:pPr>
      <w:spacing w:after="260" w:line="312" w:lineRule="auto"/>
      <w:ind w:left="283" w:hanging="283"/>
      <w:contextualSpacing/>
    </w:pPr>
    <w:rPr>
      <w:rFonts w:eastAsia="Times New Roman" w:cs="Times New Roman"/>
      <w:lang w:val="it-IT" w:eastAsia="de-CH"/>
    </w:rPr>
  </w:style>
  <w:style w:type="paragraph" w:customStyle="1" w:styleId="Haupttitelunten">
    <w:name w:val="Haupttitel unten"/>
    <w:basedOn w:val="Standard"/>
    <w:uiPriority w:val="99"/>
    <w:rsid w:val="00EC5B88"/>
    <w:pPr>
      <w:pBdr>
        <w:bottom w:val="single" w:sz="12" w:space="11" w:color="auto"/>
      </w:pBdr>
      <w:spacing w:line="480" w:lineRule="exact"/>
      <w:outlineLvl w:val="1"/>
    </w:pPr>
    <w:rPr>
      <w:rFonts w:eastAsia="Times New Roman"/>
      <w:bCs/>
      <w:kern w:val="28"/>
      <w:sz w:val="42"/>
      <w:szCs w:val="24"/>
      <w:lang w:val="it-IT" w:eastAsia="de-CH"/>
    </w:rPr>
  </w:style>
  <w:style w:type="paragraph" w:customStyle="1" w:styleId="Haupttitelohne">
    <w:name w:val="Haupttitel ohne"/>
    <w:basedOn w:val="Standard"/>
    <w:uiPriority w:val="99"/>
    <w:rsid w:val="00EC5B88"/>
    <w:pPr>
      <w:spacing w:before="120" w:after="120" w:line="480" w:lineRule="exact"/>
      <w:outlineLvl w:val="1"/>
    </w:pPr>
    <w:rPr>
      <w:rFonts w:eastAsia="Times New Roman"/>
      <w:bCs/>
      <w:kern w:val="28"/>
      <w:sz w:val="42"/>
      <w:szCs w:val="24"/>
      <w:lang w:val="it-IT" w:eastAsia="de-CH"/>
    </w:rPr>
  </w:style>
  <w:style w:type="paragraph" w:customStyle="1" w:styleId="Hinweistext">
    <w:name w:val="Hinweistext"/>
    <w:basedOn w:val="AutorDatum"/>
    <w:link w:val="HinweistextChar"/>
    <w:rsid w:val="00EC5B88"/>
    <w:rPr>
      <w:b w:val="0"/>
      <w:i/>
      <w:color w:val="0000FF"/>
    </w:rPr>
  </w:style>
  <w:style w:type="paragraph" w:customStyle="1" w:styleId="Abschlusslinie">
    <w:name w:val="Abschlusslinie"/>
    <w:basedOn w:val="Standard"/>
    <w:uiPriority w:val="99"/>
    <w:rsid w:val="00EC5B88"/>
    <w:pPr>
      <w:pBdr>
        <w:top w:val="single" w:sz="12" w:space="6" w:color="auto"/>
      </w:pBdr>
      <w:tabs>
        <w:tab w:val="right" w:pos="9072"/>
      </w:tabs>
      <w:spacing w:before="120" w:after="240" w:line="240" w:lineRule="auto"/>
      <w:outlineLvl w:val="6"/>
    </w:pPr>
    <w:rPr>
      <w:rFonts w:eastAsia="Times New Roman" w:cs="Times New Roman"/>
      <w:color w:val="999999"/>
      <w:sz w:val="16"/>
      <w:szCs w:val="24"/>
      <w:lang w:val="it-IT" w:eastAsia="de-CH"/>
    </w:rPr>
  </w:style>
  <w:style w:type="character" w:customStyle="1" w:styleId="AutorDatumChar">
    <w:name w:val="Autor Datum Char"/>
    <w:link w:val="AutorDatum"/>
    <w:rsid w:val="00EC5B88"/>
    <w:rPr>
      <w:rFonts w:ascii="Arial" w:hAnsi="Arial"/>
      <w:b/>
      <w:lang w:val="it-IT"/>
    </w:rPr>
  </w:style>
  <w:style w:type="character" w:customStyle="1" w:styleId="HinweistextChar">
    <w:name w:val="Hinweistext Char"/>
    <w:link w:val="Hinweistext"/>
    <w:rsid w:val="00EC5B88"/>
    <w:rPr>
      <w:rFonts w:ascii="Arial" w:hAnsi="Arial"/>
      <w:i/>
      <w:color w:val="0000FF"/>
      <w:lang w:val="it-IT"/>
    </w:rPr>
  </w:style>
  <w:style w:type="paragraph" w:styleId="Liste2">
    <w:name w:val="List 2"/>
    <w:basedOn w:val="Standard"/>
    <w:uiPriority w:val="99"/>
    <w:unhideWhenUsed/>
    <w:rsid w:val="00EC5B88"/>
    <w:pPr>
      <w:spacing w:after="260" w:line="312" w:lineRule="auto"/>
      <w:ind w:left="566" w:hanging="283"/>
      <w:contextualSpacing/>
    </w:pPr>
    <w:rPr>
      <w:rFonts w:eastAsia="Times New Roman" w:cs="Times New Roman"/>
      <w:lang w:val="it-IT" w:eastAsia="de-CH"/>
    </w:rPr>
  </w:style>
  <w:style w:type="paragraph" w:styleId="Liste3">
    <w:name w:val="List 3"/>
    <w:basedOn w:val="Standard"/>
    <w:uiPriority w:val="99"/>
    <w:unhideWhenUsed/>
    <w:rsid w:val="00EC5B88"/>
    <w:pPr>
      <w:spacing w:after="260" w:line="312" w:lineRule="auto"/>
      <w:ind w:left="849" w:hanging="283"/>
      <w:contextualSpacing/>
    </w:pPr>
    <w:rPr>
      <w:rFonts w:eastAsia="Times New Roman" w:cs="Times New Roman"/>
      <w:lang w:val="it-IT" w:eastAsia="de-CH"/>
    </w:rPr>
  </w:style>
  <w:style w:type="paragraph" w:styleId="Liste5">
    <w:name w:val="List 5"/>
    <w:basedOn w:val="Standard"/>
    <w:uiPriority w:val="99"/>
    <w:unhideWhenUsed/>
    <w:rsid w:val="00EC5B88"/>
    <w:pPr>
      <w:spacing w:after="260" w:line="312" w:lineRule="auto"/>
      <w:ind w:left="1415" w:hanging="283"/>
      <w:contextualSpacing/>
    </w:pPr>
    <w:rPr>
      <w:rFonts w:eastAsia="Times New Roman" w:cs="Times New Roman"/>
      <w:lang w:val="it-IT" w:eastAsia="de-CH"/>
    </w:rPr>
  </w:style>
  <w:style w:type="paragraph" w:styleId="Liste4">
    <w:name w:val="List 4"/>
    <w:basedOn w:val="Standard"/>
    <w:uiPriority w:val="99"/>
    <w:unhideWhenUsed/>
    <w:rsid w:val="00EC5B88"/>
    <w:pPr>
      <w:spacing w:after="260" w:line="312" w:lineRule="auto"/>
      <w:ind w:left="1132" w:hanging="283"/>
      <w:contextualSpacing/>
    </w:pPr>
    <w:rPr>
      <w:rFonts w:eastAsia="Times New Roman" w:cs="Times New Roman"/>
      <w:lang w:val="it-IT" w:eastAsia="de-CH"/>
    </w:rPr>
  </w:style>
  <w:style w:type="character" w:customStyle="1" w:styleId="SprechblasentextZchn">
    <w:name w:val="Sprechblasentext Zchn"/>
    <w:link w:val="Sprechblasentext"/>
    <w:uiPriority w:val="99"/>
    <w:semiHidden/>
    <w:rsid w:val="00EC5B88"/>
    <w:rPr>
      <w:rFonts w:ascii="Tahoma" w:eastAsia="Calibri" w:hAnsi="Tahoma" w:cs="Tahoma"/>
      <w:sz w:val="16"/>
      <w:szCs w:val="16"/>
      <w:lang w:eastAsia="en-US"/>
    </w:rPr>
  </w:style>
  <w:style w:type="character" w:styleId="Platzhaltertext">
    <w:name w:val="Placeholder Text"/>
    <w:uiPriority w:val="99"/>
    <w:semiHidden/>
    <w:rsid w:val="00EC5B88"/>
    <w:rPr>
      <w:color w:val="808080"/>
    </w:rPr>
  </w:style>
  <w:style w:type="paragraph" w:styleId="StandardWeb">
    <w:name w:val="Normal (Web)"/>
    <w:basedOn w:val="Standard"/>
    <w:uiPriority w:val="99"/>
    <w:semiHidden/>
    <w:unhideWhenUsed/>
    <w:rsid w:val="00EC5B88"/>
    <w:pPr>
      <w:spacing w:before="100" w:beforeAutospacing="1" w:after="100" w:afterAutospacing="1" w:line="240" w:lineRule="auto"/>
    </w:pPr>
    <w:rPr>
      <w:rFonts w:ascii="Times New Roman" w:eastAsia="Times New Roman" w:hAnsi="Times New Roman" w:cs="Times New Roman"/>
      <w:sz w:val="24"/>
      <w:szCs w:val="24"/>
      <w:lang w:val="it-IT" w:eastAsia="de-CH"/>
    </w:rPr>
  </w:style>
  <w:style w:type="character" w:customStyle="1" w:styleId="BesuchterLink1">
    <w:name w:val="BesuchterLink1"/>
    <w:uiPriority w:val="99"/>
    <w:semiHidden/>
    <w:unhideWhenUsed/>
    <w:rsid w:val="00EC5B88"/>
    <w:rPr>
      <w:color w:val="800080"/>
      <w:u w:val="single"/>
    </w:rPr>
  </w:style>
  <w:style w:type="character" w:styleId="BesuchterLink">
    <w:name w:val="FollowedHyperlink"/>
    <w:uiPriority w:val="99"/>
    <w:semiHidden/>
    <w:unhideWhenUsed/>
    <w:rsid w:val="00EC5B88"/>
    <w:rPr>
      <w:color w:val="954F72"/>
      <w:u w:val="single"/>
    </w:rPr>
  </w:style>
  <w:style w:type="paragraph" w:customStyle="1" w:styleId="Tabkrper083pt">
    <w:name w:val="Tabkörper 0/8/3pt"/>
    <w:basedOn w:val="Tabkrper08pt"/>
    <w:uiPriority w:val="99"/>
    <w:qFormat/>
    <w:rsid w:val="00ED64AE"/>
    <w:pPr>
      <w:spacing w:after="60"/>
    </w:pPr>
  </w:style>
  <w:style w:type="paragraph" w:customStyle="1" w:styleId="Tabkrper383pt">
    <w:name w:val="Tabkörper 3/8/3pt"/>
    <w:basedOn w:val="Tabkrper38pt"/>
    <w:uiPriority w:val="99"/>
    <w:qFormat/>
    <w:rsid w:val="00ED64AE"/>
    <w:pPr>
      <w:tabs>
        <w:tab w:val="left" w:pos="2892"/>
      </w:tabs>
      <w:spacing w:after="60"/>
    </w:pPr>
  </w:style>
  <w:style w:type="paragraph" w:customStyle="1" w:styleId="Tabkrper383pt-fett">
    <w:name w:val="Tabkörper 3/8/3pt-fett"/>
    <w:basedOn w:val="Tabkrper38pt-fett"/>
    <w:uiPriority w:val="99"/>
    <w:qFormat/>
    <w:rsid w:val="00ED64AE"/>
    <w:pPr>
      <w:spacing w:after="60"/>
    </w:pPr>
  </w:style>
  <w:style w:type="paragraph" w:customStyle="1" w:styleId="Tabkrper383pt-kurs">
    <w:name w:val="Tabkörper 3/8/3pt-kurs"/>
    <w:basedOn w:val="Tabkrper38pt-kurs"/>
    <w:uiPriority w:val="99"/>
    <w:qFormat/>
    <w:rsid w:val="00ED64AE"/>
    <w:pPr>
      <w:spacing w:after="60"/>
    </w:pPr>
  </w:style>
  <w:style w:type="paragraph" w:customStyle="1" w:styleId="TabkrperR383pt">
    <w:name w:val="Tabkörper R/3/8/3pt"/>
    <w:basedOn w:val="TabkrperR38pt"/>
    <w:uiPriority w:val="99"/>
    <w:qFormat/>
    <w:rsid w:val="00ED64AE"/>
    <w:pPr>
      <w:spacing w:after="60"/>
    </w:pPr>
  </w:style>
  <w:style w:type="paragraph" w:customStyle="1" w:styleId="Tab-Struktur1383pt">
    <w:name w:val="Tab-Struktur 1 3/8/3pt"/>
    <w:basedOn w:val="Tab-Struktur138pt"/>
    <w:uiPriority w:val="99"/>
    <w:qFormat/>
    <w:rsid w:val="00ED64AE"/>
    <w:pPr>
      <w:tabs>
        <w:tab w:val="clear" w:pos="187"/>
        <w:tab w:val="left" w:pos="227"/>
      </w:tabs>
      <w:spacing w:after="60"/>
      <w:ind w:left="227" w:hanging="227"/>
    </w:pPr>
  </w:style>
  <w:style w:type="paragraph" w:customStyle="1" w:styleId="Tab-Struktur2083pt">
    <w:name w:val="Tab-Struktur 2 0/8/3pt"/>
    <w:basedOn w:val="Tab-Struktur208pt"/>
    <w:uiPriority w:val="99"/>
    <w:qFormat/>
    <w:rsid w:val="00ED64AE"/>
    <w:pPr>
      <w:tabs>
        <w:tab w:val="clear" w:pos="187"/>
        <w:tab w:val="clear" w:pos="374"/>
        <w:tab w:val="left" w:pos="227"/>
        <w:tab w:val="left" w:pos="454"/>
      </w:tabs>
      <w:spacing w:after="60"/>
      <w:ind w:left="454" w:hanging="227"/>
    </w:pPr>
  </w:style>
  <w:style w:type="paragraph" w:customStyle="1" w:styleId="Tab-Struktur3083pt">
    <w:name w:val="Tab-Struktur 3 0/8/3pt"/>
    <w:basedOn w:val="Tab-Struktur308pt"/>
    <w:uiPriority w:val="99"/>
    <w:qFormat/>
    <w:rsid w:val="00ED64AE"/>
    <w:pPr>
      <w:tabs>
        <w:tab w:val="clear" w:pos="187"/>
        <w:tab w:val="clear" w:pos="374"/>
        <w:tab w:val="clear" w:pos="561"/>
        <w:tab w:val="left" w:pos="227"/>
        <w:tab w:val="left" w:pos="454"/>
        <w:tab w:val="left" w:pos="680"/>
      </w:tabs>
      <w:spacing w:after="60"/>
      <w:ind w:left="681" w:hanging="227"/>
    </w:pPr>
  </w:style>
  <w:style w:type="paragraph" w:customStyle="1" w:styleId="Tab-Untertit83pt">
    <w:name w:val="Tab-Untertit /8/3pt"/>
    <w:basedOn w:val="Tab-Untertit8pt"/>
    <w:uiPriority w:val="99"/>
    <w:qFormat/>
    <w:rsid w:val="00ED64AE"/>
    <w:pPr>
      <w:keepLines/>
      <w:spacing w:after="60"/>
    </w:pPr>
  </w:style>
  <w:style w:type="paragraph" w:customStyle="1" w:styleId="Tab-Utit83pt-kurs">
    <w:name w:val="Tab-Utit /8/3pt-kurs"/>
    <w:basedOn w:val="Tab-Utit8pt-kurs"/>
    <w:uiPriority w:val="99"/>
    <w:qFormat/>
    <w:rsid w:val="00ED64AE"/>
    <w:pPr>
      <w:keepLines/>
      <w:spacing w:after="60"/>
    </w:pPr>
  </w:style>
  <w:style w:type="paragraph" w:customStyle="1" w:styleId="Tab-Struktur1083pt">
    <w:name w:val="Tab-Struktur 1 0/8/3pt"/>
    <w:basedOn w:val="Tab-Struktur108pt"/>
    <w:uiPriority w:val="99"/>
    <w:qFormat/>
    <w:rsid w:val="00ED64AE"/>
    <w:pPr>
      <w:tabs>
        <w:tab w:val="clear" w:pos="187"/>
        <w:tab w:val="left" w:pos="227"/>
      </w:tabs>
      <w:spacing w:after="60"/>
      <w:ind w:left="227" w:hanging="227"/>
    </w:pPr>
  </w:style>
  <w:style w:type="table" w:customStyle="1" w:styleId="Tabellenraster3">
    <w:name w:val="Tabellenraster3"/>
    <w:basedOn w:val="NormaleTabelle"/>
    <w:next w:val="Tabellenraster"/>
    <w:rsid w:val="00ED64AE"/>
    <w:pPr>
      <w:spacing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ED64AE"/>
  </w:style>
  <w:style w:type="numbering" w:customStyle="1" w:styleId="1111111">
    <w:name w:val="1 / 1.1 / 1.1.11"/>
    <w:basedOn w:val="KeineListe"/>
    <w:next w:val="111111"/>
    <w:rsid w:val="00ED64AE"/>
  </w:style>
  <w:style w:type="table" w:customStyle="1" w:styleId="Tabellenraster4">
    <w:name w:val="Tabellenraster4"/>
    <w:basedOn w:val="NormaleTabelle"/>
    <w:next w:val="Tabellenraster"/>
    <w:rsid w:val="00ED64AE"/>
    <w:pPr>
      <w:spacing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ED64AE"/>
  </w:style>
  <w:style w:type="table" w:customStyle="1" w:styleId="Tabellenraster11">
    <w:name w:val="Tabellenraster11"/>
    <w:basedOn w:val="NormaleTabelle"/>
    <w:next w:val="Tabellenraster"/>
    <w:rsid w:val="00257A70"/>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Pr>
  </w:style>
  <w:style w:type="numbering" w:customStyle="1" w:styleId="1111112">
    <w:name w:val="1 / 1.1 / 1.1.12"/>
    <w:basedOn w:val="KeineListe"/>
    <w:next w:val="111111"/>
    <w:rsid w:val="00257A70"/>
    <w:pPr>
      <w:numPr>
        <w:numId w:val="7"/>
      </w:numPr>
    </w:pPr>
  </w:style>
  <w:style w:type="numbering" w:customStyle="1" w:styleId="11111111">
    <w:name w:val="1 / 1.1 / 1.1.111"/>
    <w:basedOn w:val="KeineListe"/>
    <w:next w:val="111111"/>
    <w:rsid w:val="00257A70"/>
    <w:pPr>
      <w:numPr>
        <w:numId w:val="2"/>
      </w:numPr>
    </w:pPr>
  </w:style>
  <w:style w:type="numbering" w:customStyle="1" w:styleId="Style311">
    <w:name w:val="Style311"/>
    <w:uiPriority w:val="99"/>
    <w:rsid w:val="00257A70"/>
    <w:pPr>
      <w:numPr>
        <w:numId w:val="8"/>
      </w:numPr>
    </w:pPr>
  </w:style>
  <w:style w:type="paragraph" w:customStyle="1" w:styleId="msonormal0">
    <w:name w:val="msonormal"/>
    <w:basedOn w:val="Standard"/>
    <w:uiPriority w:val="99"/>
    <w:semiHidden/>
    <w:rsid w:val="00257A70"/>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uiPriority w:val="99"/>
    <w:unhideWhenUsed/>
    <w:rsid w:val="00257A70"/>
    <w:pPr>
      <w:autoSpaceDE w:val="0"/>
      <w:autoSpaceDN w:val="0"/>
      <w:spacing w:before="20" w:after="20" w:line="240" w:lineRule="auto"/>
      <w:ind w:left="851"/>
      <w:jc w:val="both"/>
    </w:pPr>
    <w:rPr>
      <w:rFonts w:eastAsia="Times New Roman"/>
      <w:sz w:val="18"/>
      <w:szCs w:val="18"/>
      <w:lang w:eastAsia="de-CH"/>
    </w:rPr>
  </w:style>
  <w:style w:type="character" w:customStyle="1" w:styleId="MakrotextZchn">
    <w:name w:val="Makrotext Zchn"/>
    <w:link w:val="Makrotext"/>
    <w:uiPriority w:val="99"/>
    <w:rsid w:val="00257A70"/>
    <w:rPr>
      <w:rFonts w:ascii="Courier" w:hAnsi="Courier"/>
      <w:color w:val="000066"/>
      <w:lang w:eastAsia="de-DE"/>
    </w:rPr>
  </w:style>
  <w:style w:type="paragraph" w:styleId="Aufzhlungszeichen4">
    <w:name w:val="List Bullet 4"/>
    <w:basedOn w:val="Standard"/>
    <w:uiPriority w:val="9"/>
    <w:unhideWhenUsed/>
    <w:qFormat/>
    <w:rsid w:val="00257A70"/>
    <w:pPr>
      <w:tabs>
        <w:tab w:val="num" w:pos="1209"/>
      </w:tabs>
      <w:spacing w:after="260" w:line="312" w:lineRule="auto"/>
      <w:ind w:left="1209" w:hanging="360"/>
      <w:contextualSpacing/>
    </w:pPr>
    <w:rPr>
      <w:rFonts w:eastAsia="Times New Roman" w:cs="Times New Roman"/>
      <w:lang w:eastAsia="de-CH"/>
    </w:rPr>
  </w:style>
  <w:style w:type="paragraph" w:customStyle="1" w:styleId="Default">
    <w:name w:val="Default"/>
    <w:uiPriority w:val="99"/>
    <w:rsid w:val="00257A70"/>
    <w:pPr>
      <w:autoSpaceDE w:val="0"/>
      <w:autoSpaceDN w:val="0"/>
      <w:adjustRightInd w:val="0"/>
    </w:pPr>
    <w:rPr>
      <w:color w:val="000000"/>
      <w:sz w:val="24"/>
      <w:szCs w:val="24"/>
    </w:rPr>
  </w:style>
  <w:style w:type="paragraph" w:customStyle="1" w:styleId="xmsonormal">
    <w:name w:val="x_msonormal"/>
    <w:basedOn w:val="Standard"/>
    <w:uiPriority w:val="99"/>
    <w:rsid w:val="00257A70"/>
    <w:pPr>
      <w:spacing w:line="240" w:lineRule="auto"/>
    </w:pPr>
    <w:rPr>
      <w:rFonts w:ascii="Calibri" w:hAnsi="Calibri" w:cs="Calibri"/>
      <w:sz w:val="22"/>
      <w:lang w:eastAsia="de-CH"/>
    </w:rPr>
  </w:style>
  <w:style w:type="table" w:customStyle="1" w:styleId="TabelleBundfett">
    <w:name w:val="_TabelleBund_fett"/>
    <w:basedOn w:val="NormaleTabelle"/>
    <w:uiPriority w:val="99"/>
    <w:rsid w:val="00257A70"/>
    <w:pPr>
      <w:spacing w:before="20" w:after="20"/>
    </w:pPr>
    <w:rPr>
      <w:rFonts w:ascii="Calibri" w:eastAsia="Calibri" w:hAnsi="Calibri"/>
      <w:lang w:val="en-US" w:eastAsia="en-US"/>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Pr>
    <w:tblStylePr w:type="firstRow">
      <w:pPr>
        <w:wordWrap/>
        <w:spacing w:beforeLines="0" w:before="100" w:beforeAutospacing="1" w:afterLines="0" w:after="100" w:afterAutospacing="1"/>
        <w:jc w:val="left"/>
      </w:pPr>
      <w:rPr>
        <w:b/>
      </w:rPr>
    </w:tblStylePr>
    <w:tblStylePr w:type="lastRow">
      <w:rPr>
        <w:b/>
      </w:rPr>
    </w:tblStylePr>
    <w:tblStylePr w:type="firstCol">
      <w:rPr>
        <w:b/>
      </w:rPr>
    </w:tblStylePr>
    <w:tblStylePr w:type="lastCol">
      <w:rPr>
        <w:b/>
      </w:rPr>
    </w:tblStylePr>
  </w:style>
  <w:style w:type="numbering" w:customStyle="1" w:styleId="alphabetischeNummerierung">
    <w:name w:val="_alphabetische_Nummerierung"/>
    <w:uiPriority w:val="99"/>
    <w:rsid w:val="00257A70"/>
    <w:pPr>
      <w:numPr>
        <w:numId w:val="9"/>
      </w:numPr>
    </w:pPr>
  </w:style>
  <w:style w:type="numbering" w:customStyle="1" w:styleId="KeineListe3">
    <w:name w:val="Keine Liste3"/>
    <w:next w:val="KeineListe"/>
    <w:uiPriority w:val="99"/>
    <w:semiHidden/>
    <w:unhideWhenUsed/>
    <w:rsid w:val="00257A70"/>
  </w:style>
  <w:style w:type="numbering" w:customStyle="1" w:styleId="11111121">
    <w:name w:val="1 / 1.1 / 1.1.121"/>
    <w:basedOn w:val="KeineListe"/>
    <w:next w:val="111111"/>
    <w:rsid w:val="00257A70"/>
  </w:style>
  <w:style w:type="table" w:customStyle="1" w:styleId="Tabellenraster5">
    <w:name w:val="Tabellenraster5"/>
    <w:basedOn w:val="NormaleTabelle"/>
    <w:next w:val="Tabellenraster"/>
    <w:uiPriority w:val="39"/>
    <w:rsid w:val="00257A70"/>
    <w:pPr>
      <w:spacing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uiPriority w:val="99"/>
    <w:rsid w:val="00257A70"/>
  </w:style>
  <w:style w:type="table" w:customStyle="1" w:styleId="TabelleBundfett1">
    <w:name w:val="_TabelleBund_fett1"/>
    <w:basedOn w:val="NormaleTabelle"/>
    <w:uiPriority w:val="99"/>
    <w:rsid w:val="00257A70"/>
    <w:pPr>
      <w:spacing w:before="20" w:after="20"/>
    </w:pPr>
    <w:rPr>
      <w:rFonts w:ascii="Calibri" w:eastAsia="Calibri" w:hAnsi="Calibri"/>
      <w:lang w:val="en-US"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numbering" w:customStyle="1" w:styleId="alphabetischeNummerierung1">
    <w:name w:val="_alphabetische_Nummerierung1"/>
    <w:uiPriority w:val="99"/>
    <w:rsid w:val="00257A70"/>
  </w:style>
  <w:style w:type="character" w:styleId="NichtaufgelsteErwhnung">
    <w:name w:val="Unresolved Mention"/>
    <w:uiPriority w:val="99"/>
    <w:semiHidden/>
    <w:unhideWhenUsed/>
    <w:rsid w:val="00257A70"/>
    <w:rPr>
      <w:color w:val="605E5C"/>
      <w:shd w:val="clear" w:color="auto" w:fill="E1DFDD"/>
    </w:rPr>
  </w:style>
  <w:style w:type="numbering" w:customStyle="1" w:styleId="KeineListe11">
    <w:name w:val="Keine Liste11"/>
    <w:next w:val="KeineListe"/>
    <w:uiPriority w:val="99"/>
    <w:semiHidden/>
    <w:unhideWhenUsed/>
    <w:rsid w:val="00257A70"/>
  </w:style>
  <w:style w:type="table" w:customStyle="1" w:styleId="Tabellenraster21">
    <w:name w:val="Tabellenraster21"/>
    <w:basedOn w:val="NormaleTabelle"/>
    <w:next w:val="Tabellenraster"/>
    <w:rsid w:val="00257A70"/>
    <w:pPr>
      <w:spacing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rsid w:val="00257A70"/>
    <w:pPr>
      <w:spacing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1">
    <w:name w:val="Keine Liste21"/>
    <w:next w:val="KeineListe"/>
    <w:uiPriority w:val="99"/>
    <w:semiHidden/>
    <w:unhideWhenUsed/>
    <w:rsid w:val="00257A70"/>
  </w:style>
  <w:style w:type="numbering" w:customStyle="1" w:styleId="111111111">
    <w:name w:val="1 / 1.1 / 1.1.1111"/>
    <w:basedOn w:val="KeineListe"/>
    <w:next w:val="111111"/>
    <w:rsid w:val="00257A70"/>
  </w:style>
  <w:style w:type="table" w:customStyle="1" w:styleId="Tabellenraster41">
    <w:name w:val="Tabellenraster41"/>
    <w:basedOn w:val="NormaleTabelle"/>
    <w:next w:val="Tabellenraster"/>
    <w:rsid w:val="00257A70"/>
    <w:pPr>
      <w:spacing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
    <w:name w:val="Style3111"/>
    <w:uiPriority w:val="99"/>
    <w:rsid w:val="00257A70"/>
  </w:style>
  <w:style w:type="numbering" w:customStyle="1" w:styleId="KeineListe4">
    <w:name w:val="Keine Liste4"/>
    <w:next w:val="KeineListe"/>
    <w:uiPriority w:val="99"/>
    <w:semiHidden/>
    <w:unhideWhenUsed/>
    <w:rsid w:val="00257A70"/>
  </w:style>
  <w:style w:type="numbering" w:customStyle="1" w:styleId="KeineListe12">
    <w:name w:val="Keine Liste12"/>
    <w:next w:val="KeineListe"/>
    <w:uiPriority w:val="99"/>
    <w:semiHidden/>
    <w:unhideWhenUsed/>
    <w:rsid w:val="00257A70"/>
  </w:style>
  <w:style w:type="numbering" w:customStyle="1" w:styleId="1111113">
    <w:name w:val="1 / 1.1 / 1.1.13"/>
    <w:basedOn w:val="KeineListe"/>
    <w:next w:val="111111"/>
    <w:rsid w:val="00257A70"/>
  </w:style>
  <w:style w:type="numbering" w:customStyle="1" w:styleId="Style33">
    <w:name w:val="Style33"/>
    <w:uiPriority w:val="99"/>
    <w:rsid w:val="00257A70"/>
  </w:style>
  <w:style w:type="numbering" w:customStyle="1" w:styleId="KeineListe22">
    <w:name w:val="Keine Liste22"/>
    <w:next w:val="KeineListe"/>
    <w:uiPriority w:val="99"/>
    <w:semiHidden/>
    <w:unhideWhenUsed/>
    <w:rsid w:val="00257A70"/>
  </w:style>
  <w:style w:type="numbering" w:customStyle="1" w:styleId="11111112">
    <w:name w:val="1 / 1.1 / 1.1.112"/>
    <w:basedOn w:val="KeineListe"/>
    <w:next w:val="111111"/>
    <w:rsid w:val="00257A70"/>
  </w:style>
  <w:style w:type="numbering" w:customStyle="1" w:styleId="Style312">
    <w:name w:val="Style312"/>
    <w:uiPriority w:val="99"/>
    <w:rsid w:val="00257A70"/>
  </w:style>
  <w:style w:type="numbering" w:customStyle="1" w:styleId="alphabetischeNummerierung2">
    <w:name w:val="_alphabetische_Nummerierung2"/>
    <w:uiPriority w:val="99"/>
    <w:rsid w:val="00257A70"/>
  </w:style>
  <w:style w:type="numbering" w:customStyle="1" w:styleId="KeineListe5">
    <w:name w:val="Keine Liste5"/>
    <w:next w:val="KeineListe"/>
    <w:uiPriority w:val="99"/>
    <w:semiHidden/>
    <w:unhideWhenUsed/>
    <w:rsid w:val="00257A70"/>
  </w:style>
  <w:style w:type="numbering" w:customStyle="1" w:styleId="KeineListe13">
    <w:name w:val="Keine Liste13"/>
    <w:next w:val="KeineListe"/>
    <w:uiPriority w:val="99"/>
    <w:semiHidden/>
    <w:unhideWhenUsed/>
    <w:rsid w:val="00257A70"/>
  </w:style>
  <w:style w:type="numbering" w:customStyle="1" w:styleId="1111114">
    <w:name w:val="1 / 1.1 / 1.1.14"/>
    <w:basedOn w:val="KeineListe"/>
    <w:next w:val="111111"/>
    <w:rsid w:val="00257A70"/>
  </w:style>
  <w:style w:type="numbering" w:customStyle="1" w:styleId="Style34">
    <w:name w:val="Style34"/>
    <w:uiPriority w:val="99"/>
    <w:rsid w:val="00257A70"/>
  </w:style>
  <w:style w:type="numbering" w:customStyle="1" w:styleId="KeineListe23">
    <w:name w:val="Keine Liste23"/>
    <w:next w:val="KeineListe"/>
    <w:uiPriority w:val="99"/>
    <w:semiHidden/>
    <w:unhideWhenUsed/>
    <w:rsid w:val="00257A70"/>
  </w:style>
  <w:style w:type="numbering" w:customStyle="1" w:styleId="11111113">
    <w:name w:val="1 / 1.1 / 1.1.113"/>
    <w:basedOn w:val="KeineListe"/>
    <w:next w:val="111111"/>
    <w:rsid w:val="00257A70"/>
  </w:style>
  <w:style w:type="numbering" w:customStyle="1" w:styleId="Style313">
    <w:name w:val="Style313"/>
    <w:uiPriority w:val="99"/>
    <w:rsid w:val="00257A70"/>
  </w:style>
  <w:style w:type="numbering" w:customStyle="1" w:styleId="alphabetischeNummerierung3">
    <w:name w:val="_alphabetische_Nummerierung3"/>
    <w:uiPriority w:val="99"/>
    <w:rsid w:val="0025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1839-2277-4F7B-B723-EF1A8B19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9405</Words>
  <Characters>59255</Characters>
  <Application>Microsoft Office Word</Application>
  <DocSecurity>0</DocSecurity>
  <Lines>493</Lines>
  <Paragraphs>137</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R 300.1 A2008 i</vt:lpstr>
      <vt:lpstr>R 300.1 A2008 i</vt:lpstr>
      <vt:lpstr>R 300.1 A2008 i</vt:lpstr>
    </vt:vector>
  </TitlesOfParts>
  <Manager>Urs Geppert, lic. iur., Leiter KAV, Schweizerische Bundeskanzlei</Manager>
  <Company>Stoupa &amp; Partners AG</Company>
  <LinksUpToDate>false</LinksUpToDate>
  <CharactersWithSpaces>68523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300.1 A2008 i</dc:title>
  <dc:subject>Gesetzgebungsprozess / Bundesratsgeschäfte</dc:subject>
  <dc:creator>Egidio Bernasconi</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von Riedmatten Aaron BAV</cp:lastModifiedBy>
  <cp:revision>2</cp:revision>
  <cp:lastPrinted>2015-10-12T09:30:00Z</cp:lastPrinted>
  <dcterms:created xsi:type="dcterms:W3CDTF">2025-05-26T12:34:00Z</dcterms:created>
  <dcterms:modified xsi:type="dcterms:W3CDTF">2025-05-26T12:34:00Z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42285</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474</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gin</vt:lpwstr>
  </property>
  <property fmtid="{D5CDD505-2E9C-101B-9397-08002B2CF9AE}" pid="56" name="FSC#UVEKCFG@15.1700:CategoryReference">
    <vt:lpwstr>BAV-511.3</vt:lpwstr>
  </property>
  <property fmtid="{D5CDD505-2E9C-101B-9397-08002B2CF9AE}" pid="57" name="FSC#UVEKCFG@15.1700:cooAddress">
    <vt:lpwstr>COO.2125.100.2.11997339</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300.1 A2020 i</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UVEKCFG@15.1700:DocumentNumber">
    <vt:lpwstr>2019-02-26-0474</vt:lpwstr>
  </property>
  <property fmtid="{D5CDD505-2E9C-101B-9397-08002B2CF9AE}" pid="75" name="FSC#UVEKCFG@15.1700:AssignmentNumber">
    <vt:lpwstr/>
  </property>
  <property fmtid="{D5CDD505-2E9C-101B-9397-08002B2CF9AE}" pid="76" name="FSC#UVEKCFG@15.1700:EM_Personal">
    <vt:lpwstr/>
  </property>
  <property fmtid="{D5CDD505-2E9C-101B-9397-08002B2CF9AE}" pid="77" name="FSC#UVEKCFG@15.1700:EM_Geschlecht">
    <vt:lpwstr/>
  </property>
  <property fmtid="{D5CDD505-2E9C-101B-9397-08002B2CF9AE}" pid="78" name="FSC#UVEKCFG@15.1700:EM_GebDatum">
    <vt:lpwstr/>
  </property>
  <property fmtid="{D5CDD505-2E9C-101B-9397-08002B2CF9AE}" pid="79" name="FSC#UVEKCFG@15.1700:EM_Funktion">
    <vt:lpwstr/>
  </property>
  <property fmtid="{D5CDD505-2E9C-101B-9397-08002B2CF9AE}" pid="80" name="FSC#UVEKCFG@15.1700:EM_Beruf">
    <vt:lpwstr/>
  </property>
  <property fmtid="{D5CDD505-2E9C-101B-9397-08002B2CF9AE}" pid="81" name="FSC#UVEKCFG@15.1700:EM_SVNR">
    <vt:lpwstr/>
  </property>
  <property fmtid="{D5CDD505-2E9C-101B-9397-08002B2CF9AE}" pid="82" name="FSC#UVEKCFG@15.1700:EM_Familienstand">
    <vt:lpwstr/>
  </property>
  <property fmtid="{D5CDD505-2E9C-101B-9397-08002B2CF9AE}" pid="83" name="FSC#UVEKCFG@15.1700:EM_Muttersprache">
    <vt:lpwstr/>
  </property>
  <property fmtid="{D5CDD505-2E9C-101B-9397-08002B2CF9AE}" pid="84" name="FSC#UVEKCFG@15.1700:EM_Geboren_in">
    <vt:lpwstr/>
  </property>
  <property fmtid="{D5CDD505-2E9C-101B-9397-08002B2CF9AE}" pid="85" name="FSC#UVEKCFG@15.1700:EM_Briefanrede">
    <vt:lpwstr/>
  </property>
  <property fmtid="{D5CDD505-2E9C-101B-9397-08002B2CF9AE}" pid="86" name="FSC#UVEKCFG@15.1700:EM_Kommunikationssprache">
    <vt:lpwstr/>
  </property>
  <property fmtid="{D5CDD505-2E9C-101B-9397-08002B2CF9AE}" pid="87" name="FSC#UVEKCFG@15.1700:EM_Webseite">
    <vt:lpwstr/>
  </property>
  <property fmtid="{D5CDD505-2E9C-101B-9397-08002B2CF9AE}" pid="88" name="FSC#UVEKCFG@15.1700:EM_TelNr_Business">
    <vt:lpwstr/>
  </property>
  <property fmtid="{D5CDD505-2E9C-101B-9397-08002B2CF9AE}" pid="89" name="FSC#UVEKCFG@15.1700:EM_TelNr_Private">
    <vt:lpwstr/>
  </property>
  <property fmtid="{D5CDD505-2E9C-101B-9397-08002B2CF9AE}" pid="90" name="FSC#UVEKCFG@15.1700:EM_TelNr_Mobile">
    <vt:lpwstr/>
  </property>
  <property fmtid="{D5CDD505-2E9C-101B-9397-08002B2CF9AE}" pid="91" name="FSC#UVEKCFG@15.1700:EM_TelNr_Other">
    <vt:lpwstr/>
  </property>
  <property fmtid="{D5CDD505-2E9C-101B-9397-08002B2CF9AE}" pid="92" name="FSC#UVEKCFG@15.1700:EM_TelNr_Fax">
    <vt:lpwstr/>
  </property>
  <property fmtid="{D5CDD505-2E9C-101B-9397-08002B2CF9AE}" pid="93" name="FSC#UVEKCFG@15.1700:EM_EMail1">
    <vt:lpwstr/>
  </property>
  <property fmtid="{D5CDD505-2E9C-101B-9397-08002B2CF9AE}" pid="94" name="FSC#UVEKCFG@15.1700:EM_EMail2">
    <vt:lpwstr/>
  </property>
  <property fmtid="{D5CDD505-2E9C-101B-9397-08002B2CF9AE}" pid="95" name="FSC#UVEKCFG@15.1700:EM_EMail3">
    <vt:lpwstr/>
  </property>
  <property fmtid="{D5CDD505-2E9C-101B-9397-08002B2CF9AE}" pid="96" name="FSC#UVEKCFG@15.1700:EM_Name">
    <vt:lpwstr/>
  </property>
  <property fmtid="{D5CDD505-2E9C-101B-9397-08002B2CF9AE}" pid="97" name="FSC#UVEKCFG@15.1700:EM_UID">
    <vt:lpwstr/>
  </property>
  <property fmtid="{D5CDD505-2E9C-101B-9397-08002B2CF9AE}" pid="98" name="FSC#UVEKCFG@15.1700:EM_Rechtsform">
    <vt:lpwstr/>
  </property>
  <property fmtid="{D5CDD505-2E9C-101B-9397-08002B2CF9AE}" pid="99" name="FSC#UVEKCFG@15.1700:EM_Klassifizierung">
    <vt:lpwstr/>
  </property>
  <property fmtid="{D5CDD505-2E9C-101B-9397-08002B2CF9AE}" pid="100" name="FSC#UVEKCFG@15.1700:EM_Gruendungsjahr">
    <vt:lpwstr/>
  </property>
  <property fmtid="{D5CDD505-2E9C-101B-9397-08002B2CF9AE}" pid="101" name="FSC#UVEKCFG@15.1700:EM_Versandart">
    <vt:lpwstr>B-Post</vt:lpwstr>
  </property>
  <property fmtid="{D5CDD505-2E9C-101B-9397-08002B2CF9AE}" pid="102" name="FSC#UVEKCFG@15.1700:EM_Versandvermek">
    <vt:lpwstr/>
  </property>
  <property fmtid="{D5CDD505-2E9C-101B-9397-08002B2CF9AE}" pid="103" name="FSC#UVEKCFG@15.1700:EM_Anrede">
    <vt:lpwstr/>
  </property>
  <property fmtid="{D5CDD505-2E9C-101B-9397-08002B2CF9AE}" pid="104" name="FSC#UVEKCFG@15.1700:EM_Titel">
    <vt:lpwstr/>
  </property>
  <property fmtid="{D5CDD505-2E9C-101B-9397-08002B2CF9AE}" pid="105" name="FSC#UVEKCFG@15.1700:EM_Nachgestellter_Titel">
    <vt:lpwstr/>
  </property>
  <property fmtid="{D5CDD505-2E9C-101B-9397-08002B2CF9AE}" pid="106" name="FSC#UVEKCFG@15.1700:EM_Vorname">
    <vt:lpwstr/>
  </property>
  <property fmtid="{D5CDD505-2E9C-101B-9397-08002B2CF9AE}" pid="107" name="FSC#UVEKCFG@15.1700:EM_Nachname">
    <vt:lpwstr/>
  </property>
  <property fmtid="{D5CDD505-2E9C-101B-9397-08002B2CF9AE}" pid="108" name="FSC#UVEKCFG@15.1700:EM_Kurzbezeichnung">
    <vt:lpwstr/>
  </property>
  <property fmtid="{D5CDD505-2E9C-101B-9397-08002B2CF9AE}" pid="109" name="FSC#UVEKCFG@15.1700:EM_Organisations_Zeile_1">
    <vt:lpwstr/>
  </property>
  <property fmtid="{D5CDD505-2E9C-101B-9397-08002B2CF9AE}" pid="110" name="FSC#UVEKCFG@15.1700:EM_Organisations_Zeile_2">
    <vt:lpwstr/>
  </property>
  <property fmtid="{D5CDD505-2E9C-101B-9397-08002B2CF9AE}" pid="111" name="FSC#UVEKCFG@15.1700:EM_Organisations_Zeile_3">
    <vt:lpwstr/>
  </property>
  <property fmtid="{D5CDD505-2E9C-101B-9397-08002B2CF9AE}" pid="112" name="FSC#UVEKCFG@15.1700:EM_Strasse">
    <vt:lpwstr/>
  </property>
  <property fmtid="{D5CDD505-2E9C-101B-9397-08002B2CF9AE}" pid="113" name="FSC#UVEKCFG@15.1700:EM_Hausnummer">
    <vt:lpwstr/>
  </property>
  <property fmtid="{D5CDD505-2E9C-101B-9397-08002B2CF9AE}" pid="114" name="FSC#UVEKCFG@15.1700:EM_Strasse2">
    <vt:lpwstr/>
  </property>
  <property fmtid="{D5CDD505-2E9C-101B-9397-08002B2CF9AE}" pid="115" name="FSC#UVEKCFG@15.1700:EM_Hausnummer_Zusatz">
    <vt:lpwstr/>
  </property>
  <property fmtid="{D5CDD505-2E9C-101B-9397-08002B2CF9AE}" pid="116" name="FSC#UVEKCFG@15.1700:EM_Postfach">
    <vt:lpwstr/>
  </property>
  <property fmtid="{D5CDD505-2E9C-101B-9397-08002B2CF9AE}" pid="117" name="FSC#UVEKCFG@15.1700:EM_PLZ">
    <vt:lpwstr/>
  </property>
  <property fmtid="{D5CDD505-2E9C-101B-9397-08002B2CF9AE}" pid="118" name="FSC#UVEKCFG@15.1700:EM_Ort">
    <vt:lpwstr/>
  </property>
  <property fmtid="{D5CDD505-2E9C-101B-9397-08002B2CF9AE}" pid="119" name="FSC#UVEKCFG@15.1700:EM_Land">
    <vt:lpwstr/>
  </property>
  <property fmtid="{D5CDD505-2E9C-101B-9397-08002B2CF9AE}" pid="120" name="FSC#UVEKCFG@15.1700:EM_E_Mail_Adresse">
    <vt:lpwstr/>
  </property>
  <property fmtid="{D5CDD505-2E9C-101B-9397-08002B2CF9AE}" pid="121" name="FSC#UVEKCFG@15.1700:EM_Funktionsbezeichnung">
    <vt:lpwstr/>
  </property>
  <property fmtid="{D5CDD505-2E9C-101B-9397-08002B2CF9AE}" pid="122" name="FSC#UVEKCFG@15.1700:EM_Serienbrieffeld_1">
    <vt:lpwstr/>
  </property>
  <property fmtid="{D5CDD505-2E9C-101B-9397-08002B2CF9AE}" pid="123" name="FSC#UVEKCFG@15.1700:EM_Serienbrieffeld_2">
    <vt:lpwstr/>
  </property>
  <property fmtid="{D5CDD505-2E9C-101B-9397-08002B2CF9AE}" pid="124" name="FSC#UVEKCFG@15.1700:EM_Serienbrieffeld_3">
    <vt:lpwstr/>
  </property>
  <property fmtid="{D5CDD505-2E9C-101B-9397-08002B2CF9AE}" pid="125" name="FSC#UVEKCFG@15.1700:EM_Serienbrieffeld_4">
    <vt:lpwstr/>
  </property>
  <property fmtid="{D5CDD505-2E9C-101B-9397-08002B2CF9AE}" pid="126" name="FSC#UVEKCFG@15.1700:EM_Serienbrieffeld_5">
    <vt:lpwstr/>
  </property>
  <property fmtid="{D5CDD505-2E9C-101B-9397-08002B2CF9AE}" pid="127" name="FSC#UVEKCFG@15.1700:EM_Address">
    <vt:lpwstr/>
  </property>
  <property fmtid="{D5CDD505-2E9C-101B-9397-08002B2CF9AE}" pid="128" name="FSC#UVEKCFG@15.1700:Abs_Nachname">
    <vt:lpwstr/>
  </property>
  <property fmtid="{D5CDD505-2E9C-101B-9397-08002B2CF9AE}" pid="129" name="FSC#UVEKCFG@15.1700:Abs_Vorname">
    <vt:lpwstr/>
  </property>
  <property fmtid="{D5CDD505-2E9C-101B-9397-08002B2CF9AE}" pid="130" name="FSC#UVEKCFG@15.1700:Abs_Zeichen">
    <vt:lpwstr/>
  </property>
  <property fmtid="{D5CDD505-2E9C-101B-9397-08002B2CF9AE}" pid="131" name="FSC#UVEKCFG@15.1700:Anrede">
    <vt:lpwstr/>
  </property>
  <property fmtid="{D5CDD505-2E9C-101B-9397-08002B2CF9AE}" pid="132" name="FSC#UVEKCFG@15.1700:EM_Versandartspez">
    <vt:lpwstr/>
  </property>
  <property fmtid="{D5CDD505-2E9C-101B-9397-08002B2CF9AE}" pid="133" name="FSC#UVEKCFG@15.1700:Briefdatum">
    <vt:lpwstr>20.09.2019</vt:lpwstr>
  </property>
  <property fmtid="{D5CDD505-2E9C-101B-9397-08002B2CF9AE}" pid="134" name="FSC#UVEKCFG@15.1700:Empf_Zeichen">
    <vt:lpwstr/>
  </property>
  <property fmtid="{D5CDD505-2E9C-101B-9397-08002B2CF9AE}" pid="135" name="FSC#UVEKCFG@15.1700:FilialePLZ">
    <vt:lpwstr/>
  </property>
  <property fmtid="{D5CDD505-2E9C-101B-9397-08002B2CF9AE}" pid="136" name="FSC#UVEKCFG@15.1700:Gegenstand">
    <vt:lpwstr>R 300.1 A2020 i</vt:lpwstr>
  </property>
  <property fmtid="{D5CDD505-2E9C-101B-9397-08002B2CF9AE}" pid="137" name="FSC#UVEKCFG@15.1700:Nummer">
    <vt:lpwstr>2019-02-26-0474</vt:lpwstr>
  </property>
  <property fmtid="{D5CDD505-2E9C-101B-9397-08002B2CF9AE}" pid="138" name="FSC#UVEKCFG@15.1700:Unterschrift_Nachname">
    <vt:lpwstr/>
  </property>
  <property fmtid="{D5CDD505-2E9C-101B-9397-08002B2CF9AE}" pid="139" name="FSC#UVEKCFG@15.1700:Unterschrift_Vorname">
    <vt:lpwstr/>
  </property>
  <property fmtid="{D5CDD505-2E9C-101B-9397-08002B2CF9AE}" pid="140" name="FSC#UVEKCFG@15.1700:FileResponsibleStreetPostal">
    <vt:lpwstr/>
  </property>
  <property fmtid="{D5CDD505-2E9C-101B-9397-08002B2CF9AE}" pid="141" name="FSC#UVEKCFG@15.1700:FileResponsiblezipcodePostal">
    <vt:lpwstr/>
  </property>
  <property fmtid="{D5CDD505-2E9C-101B-9397-08002B2CF9AE}" pid="142" name="FSC#UVEKCFG@15.1700:FileResponsiblecityPostal">
    <vt:lpwstr/>
  </property>
  <property fmtid="{D5CDD505-2E9C-101B-9397-08002B2CF9AE}" pid="143" name="FSC#UVEKCFG@15.1700:FileResponsibleStreetInvoice">
    <vt:lpwstr/>
  </property>
  <property fmtid="{D5CDD505-2E9C-101B-9397-08002B2CF9AE}" pid="144" name="FSC#UVEKCFG@15.1700:FileResponsiblezipcodeInvoice">
    <vt:lpwstr/>
  </property>
  <property fmtid="{D5CDD505-2E9C-101B-9397-08002B2CF9AE}" pid="145" name="FSC#UVEKCFG@15.1700:FileResponsiblecityInvoice">
    <vt:lpwstr/>
  </property>
  <property fmtid="{D5CDD505-2E9C-101B-9397-08002B2CF9AE}" pid="146" name="FSC#UVEKCFG@15.1700:ResponsibleDefaultRoleOrg">
    <vt:lpwstr/>
  </property>
  <property fmtid="{D5CDD505-2E9C-101B-9397-08002B2CF9AE}" pid="147" name="FSC#UVEKCFG@15.1700:SL_HStufe1">
    <vt:lpwstr/>
  </property>
  <property fmtid="{D5CDD505-2E9C-101B-9397-08002B2CF9AE}" pid="148" name="FSC#UVEKCFG@15.1700:SL_FStufe1">
    <vt:lpwstr/>
  </property>
  <property fmtid="{D5CDD505-2E9C-101B-9397-08002B2CF9AE}" pid="149" name="FSC#UVEKCFG@15.1700:SL_HStufe2">
    <vt:lpwstr/>
  </property>
  <property fmtid="{D5CDD505-2E9C-101B-9397-08002B2CF9AE}" pid="150" name="FSC#UVEKCFG@15.1700:SL_FStufe2">
    <vt:lpwstr/>
  </property>
  <property fmtid="{D5CDD505-2E9C-101B-9397-08002B2CF9AE}" pid="151" name="FSC#UVEKCFG@15.1700:SL_HStufe3">
    <vt:lpwstr/>
  </property>
  <property fmtid="{D5CDD505-2E9C-101B-9397-08002B2CF9AE}" pid="152" name="FSC#UVEKCFG@15.1700:SL_FStufe3">
    <vt:lpwstr/>
  </property>
  <property fmtid="{D5CDD505-2E9C-101B-9397-08002B2CF9AE}" pid="153" name="FSC#UVEKCFG@15.1700:SL_HStufe4">
    <vt:lpwstr/>
  </property>
  <property fmtid="{D5CDD505-2E9C-101B-9397-08002B2CF9AE}" pid="154" name="FSC#UVEKCFG@15.1700:SL_FStufe4">
    <vt:lpwstr/>
  </property>
  <property fmtid="{D5CDD505-2E9C-101B-9397-08002B2CF9AE}" pid="155" name="FSC#UVEKCFG@15.1700:SR_HStufe1">
    <vt:lpwstr/>
  </property>
  <property fmtid="{D5CDD505-2E9C-101B-9397-08002B2CF9AE}" pid="156" name="FSC#UVEKCFG@15.1700:SR_FStufe1">
    <vt:lpwstr/>
  </property>
  <property fmtid="{D5CDD505-2E9C-101B-9397-08002B2CF9AE}" pid="157" name="FSC#UVEKCFG@15.1700:SR_HStufe2">
    <vt:lpwstr/>
  </property>
  <property fmtid="{D5CDD505-2E9C-101B-9397-08002B2CF9AE}" pid="158" name="FSC#UVEKCFG@15.1700:SR_FStufe2">
    <vt:lpwstr/>
  </property>
  <property fmtid="{D5CDD505-2E9C-101B-9397-08002B2CF9AE}" pid="159" name="FSC#UVEKCFG@15.1700:SR_HStufe3">
    <vt:lpwstr/>
  </property>
  <property fmtid="{D5CDD505-2E9C-101B-9397-08002B2CF9AE}" pid="160" name="FSC#UVEKCFG@15.1700:SR_FStufe3">
    <vt:lpwstr/>
  </property>
  <property fmtid="{D5CDD505-2E9C-101B-9397-08002B2CF9AE}" pid="161" name="FSC#UVEKCFG@15.1700:SR_HStufe4">
    <vt:lpwstr/>
  </property>
  <property fmtid="{D5CDD505-2E9C-101B-9397-08002B2CF9AE}" pid="162" name="FSC#UVEKCFG@15.1700:SR_FStufe4">
    <vt:lpwstr/>
  </property>
  <property fmtid="{D5CDD505-2E9C-101B-9397-08002B2CF9AE}" pid="163" name="FSC#UVEKCFG@15.1700:FileResp_HStufe1">
    <vt:lpwstr/>
  </property>
  <property fmtid="{D5CDD505-2E9C-101B-9397-08002B2CF9AE}" pid="164" name="FSC#UVEKCFG@15.1700:FileResp_FStufe1">
    <vt:lpwstr/>
  </property>
  <property fmtid="{D5CDD505-2E9C-101B-9397-08002B2CF9AE}" pid="165" name="FSC#UVEKCFG@15.1700:FileResp_HStufe2">
    <vt:lpwstr/>
  </property>
  <property fmtid="{D5CDD505-2E9C-101B-9397-08002B2CF9AE}" pid="166" name="FSC#UVEKCFG@15.1700:FileResp_FStufe2">
    <vt:lpwstr/>
  </property>
  <property fmtid="{D5CDD505-2E9C-101B-9397-08002B2CF9AE}" pid="167" name="FSC#UVEKCFG@15.1700:FileResp_HStufe3">
    <vt:lpwstr/>
  </property>
  <property fmtid="{D5CDD505-2E9C-101B-9397-08002B2CF9AE}" pid="168" name="FSC#UVEKCFG@15.1700:FileResp_FStufe3">
    <vt:lpwstr/>
  </property>
  <property fmtid="{D5CDD505-2E9C-101B-9397-08002B2CF9AE}" pid="169" name="FSC#UVEKCFG@15.1700:FileResp_HStufe4">
    <vt:lpwstr/>
  </property>
  <property fmtid="{D5CDD505-2E9C-101B-9397-08002B2CF9AE}" pid="170" name="FSC#UVEKCFG@15.1700:FileResp_FStufe4">
    <vt:lpwstr/>
  </property>
  <property fmtid="{D5CDD505-2E9C-101B-9397-08002B2CF9AE}" pid="171" name="FSC#COOELAK@1.1001:Subject">
    <vt:lpwstr/>
  </property>
  <property fmtid="{D5CDD505-2E9C-101B-9397-08002B2CF9AE}" pid="172" name="FSC#COOELAK@1.1001:FileReference">
    <vt:lpwstr>BAV-511.3-00001</vt:lpwstr>
  </property>
  <property fmtid="{D5CDD505-2E9C-101B-9397-08002B2CF9AE}" pid="173" name="FSC#COOELAK@1.1001:FileRefYear">
    <vt:lpwstr>2013</vt:lpwstr>
  </property>
  <property fmtid="{D5CDD505-2E9C-101B-9397-08002B2CF9AE}" pid="174" name="FSC#COOELAK@1.1001:FileRefOrdinal">
    <vt:lpwstr>1</vt:lpwstr>
  </property>
  <property fmtid="{D5CDD505-2E9C-101B-9397-08002B2CF9AE}" pid="175" name="FSC#COOELAK@1.1001:FileRefOU">
    <vt:lpwstr>zr</vt:lpwstr>
  </property>
  <property fmtid="{D5CDD505-2E9C-101B-9397-08002B2CF9AE}" pid="176" name="FSC#COOELAK@1.1001:Organization">
    <vt:lpwstr/>
  </property>
  <property fmtid="{D5CDD505-2E9C-101B-9397-08002B2CF9AE}" pid="177" name="FSC#COOELAK@1.1001:Owner">
    <vt:lpwstr>Joye Stéphane</vt:lpwstr>
  </property>
  <property fmtid="{D5CDD505-2E9C-101B-9397-08002B2CF9AE}" pid="178" name="FSC#COOELAK@1.1001:OwnerExtension">
    <vt:lpwstr>+41 58 463 80 05</vt:lpwstr>
  </property>
  <property fmtid="{D5CDD505-2E9C-101B-9397-08002B2CF9AE}" pid="179" name="FSC#COOELAK@1.1001:OwnerFaxExtension">
    <vt:lpwstr>+41 58 462 78 26</vt:lpwstr>
  </property>
  <property fmtid="{D5CDD505-2E9C-101B-9397-08002B2CF9AE}" pid="180" name="FSC#COOELAK@1.1001:DispatchedBy">
    <vt:lpwstr/>
  </property>
  <property fmtid="{D5CDD505-2E9C-101B-9397-08002B2CF9AE}" pid="181" name="FSC#COOELAK@1.1001:DispatchedAt">
    <vt:lpwstr/>
  </property>
  <property fmtid="{D5CDD505-2E9C-101B-9397-08002B2CF9AE}" pid="182" name="FSC#COOELAK@1.1001:ApprovedBy">
    <vt:lpwstr/>
  </property>
  <property fmtid="{D5CDD505-2E9C-101B-9397-08002B2CF9AE}" pid="183" name="FSC#COOELAK@1.1001:ApprovedAt">
    <vt:lpwstr/>
  </property>
  <property fmtid="{D5CDD505-2E9C-101B-9397-08002B2CF9AE}" pid="184" name="FSC#COOELAK@1.1001:Department">
    <vt:lpwstr>Bahnbetrieb (BAV)</vt:lpwstr>
  </property>
  <property fmtid="{D5CDD505-2E9C-101B-9397-08002B2CF9AE}" pid="185" name="FSC#COOELAK@1.1001:CreatedAt">
    <vt:lpwstr>26.02.2019</vt:lpwstr>
  </property>
  <property fmtid="{D5CDD505-2E9C-101B-9397-08002B2CF9AE}" pid="186" name="FSC#COOELAK@1.1001:OU">
    <vt:lpwstr>Zulassungen und Regelwerke (BAV)</vt:lpwstr>
  </property>
  <property fmtid="{D5CDD505-2E9C-101B-9397-08002B2CF9AE}" pid="187" name="FSC#COOELAK@1.1001:Priority">
    <vt:lpwstr> ()</vt:lpwstr>
  </property>
  <property fmtid="{D5CDD505-2E9C-101B-9397-08002B2CF9AE}" pid="188" name="FSC#COOELAK@1.1001:ObjBarCode">
    <vt:lpwstr>*COO.2125.100.2.11997339*</vt:lpwstr>
  </property>
  <property fmtid="{D5CDD505-2E9C-101B-9397-08002B2CF9AE}" pid="189" name="FSC#COOELAK@1.1001:RefBarCode">
    <vt:lpwstr>*COO.2125.100.2.11997340*</vt:lpwstr>
  </property>
  <property fmtid="{D5CDD505-2E9C-101B-9397-08002B2CF9AE}" pid="190" name="FSC#COOELAK@1.1001:FileRefBarCode">
    <vt:lpwstr>*BAV-511.3-00001*</vt:lpwstr>
  </property>
  <property fmtid="{D5CDD505-2E9C-101B-9397-08002B2CF9AE}" pid="191" name="FSC#COOELAK@1.1001:ExternalRef">
    <vt:lpwstr/>
  </property>
  <property fmtid="{D5CDD505-2E9C-101B-9397-08002B2CF9AE}" pid="192" name="FSC#COOELAK@1.1001:IncomingNumber">
    <vt:lpwstr/>
  </property>
  <property fmtid="{D5CDD505-2E9C-101B-9397-08002B2CF9AE}" pid="193" name="FSC#COOELAK@1.1001:IncomingSubject">
    <vt:lpwstr/>
  </property>
  <property fmtid="{D5CDD505-2E9C-101B-9397-08002B2CF9AE}" pid="194" name="FSC#COOELAK@1.1001:ProcessResponsible">
    <vt:lpwstr/>
  </property>
  <property fmtid="{D5CDD505-2E9C-101B-9397-08002B2CF9AE}" pid="195" name="FSC#COOELAK@1.1001:ProcessResponsiblePhone">
    <vt:lpwstr/>
  </property>
  <property fmtid="{D5CDD505-2E9C-101B-9397-08002B2CF9AE}" pid="196" name="FSC#COOELAK@1.1001:ProcessResponsibleMail">
    <vt:lpwstr/>
  </property>
  <property fmtid="{D5CDD505-2E9C-101B-9397-08002B2CF9AE}" pid="197" name="FSC#COOELAK@1.1001:ProcessResponsibleFax">
    <vt:lpwstr/>
  </property>
  <property fmtid="{D5CDD505-2E9C-101B-9397-08002B2CF9AE}" pid="198" name="FSC#COOELAK@1.1001:ApproverFirstName">
    <vt:lpwstr/>
  </property>
  <property fmtid="{D5CDD505-2E9C-101B-9397-08002B2CF9AE}" pid="199" name="FSC#COOELAK@1.1001:ApproverSurName">
    <vt:lpwstr/>
  </property>
  <property fmtid="{D5CDD505-2E9C-101B-9397-08002B2CF9AE}" pid="200" name="FSC#COOELAK@1.1001:ApproverTitle">
    <vt:lpwstr/>
  </property>
  <property fmtid="{D5CDD505-2E9C-101B-9397-08002B2CF9AE}" pid="201" name="FSC#COOELAK@1.1001:ExternalDate">
    <vt:lpwstr/>
  </property>
  <property fmtid="{D5CDD505-2E9C-101B-9397-08002B2CF9AE}" pid="202" name="FSC#COOELAK@1.1001:SettlementApprovedAt">
    <vt:lpwstr/>
  </property>
  <property fmtid="{D5CDD505-2E9C-101B-9397-08002B2CF9AE}" pid="203" name="FSC#COOELAK@1.1001:BaseNumber">
    <vt:lpwstr>BAV-511.3</vt:lpwstr>
  </property>
  <property fmtid="{D5CDD505-2E9C-101B-9397-08002B2CF9AE}" pid="204" name="FSC#COOELAK@1.1001:CurrentUserRolePos">
    <vt:lpwstr>Sachbearbeiter/in</vt:lpwstr>
  </property>
  <property fmtid="{D5CDD505-2E9C-101B-9397-08002B2CF9AE}" pid="205" name="FSC#COOELAK@1.1001:CurrentUserEmail">
    <vt:lpwstr>Manuela.Giezendanner@bav.admin.ch</vt:lpwstr>
  </property>
  <property fmtid="{D5CDD505-2E9C-101B-9397-08002B2CF9AE}" pid="206" name="FSC#ELAKGOV@1.1001:PersonalSubjGender">
    <vt:lpwstr/>
  </property>
  <property fmtid="{D5CDD505-2E9C-101B-9397-08002B2CF9AE}" pid="207" name="FSC#ELAKGOV@1.1001:PersonalSubjFirstName">
    <vt:lpwstr/>
  </property>
  <property fmtid="{D5CDD505-2E9C-101B-9397-08002B2CF9AE}" pid="208" name="FSC#ELAKGOV@1.1001:PersonalSubjSurName">
    <vt:lpwstr/>
  </property>
  <property fmtid="{D5CDD505-2E9C-101B-9397-08002B2CF9AE}" pid="209" name="FSC#ELAKGOV@1.1001:PersonalSubjSalutation">
    <vt:lpwstr/>
  </property>
  <property fmtid="{D5CDD505-2E9C-101B-9397-08002B2CF9AE}" pid="210" name="FSC#ELAKGOV@1.1001:PersonalSubjAddress">
    <vt:lpwstr/>
  </property>
  <property fmtid="{D5CDD505-2E9C-101B-9397-08002B2CF9AE}" pid="211" name="FSC#ATSTATECFG@1.1001:Office">
    <vt:lpwstr/>
  </property>
  <property fmtid="{D5CDD505-2E9C-101B-9397-08002B2CF9AE}" pid="212" name="FSC#ATSTATECFG@1.1001:Agent">
    <vt:lpwstr/>
  </property>
  <property fmtid="{D5CDD505-2E9C-101B-9397-08002B2CF9AE}" pid="213" name="FSC#ATSTATECFG@1.1001:AgentPhone">
    <vt:lpwstr/>
  </property>
  <property fmtid="{D5CDD505-2E9C-101B-9397-08002B2CF9AE}" pid="214" name="FSC#ATSTATECFG@1.1001:DepartmentFax">
    <vt:lpwstr/>
  </property>
  <property fmtid="{D5CDD505-2E9C-101B-9397-08002B2CF9AE}" pid="215" name="FSC#ATSTATECFG@1.1001:DepartmentEmail">
    <vt:lpwstr/>
  </property>
  <property fmtid="{D5CDD505-2E9C-101B-9397-08002B2CF9AE}" pid="216" name="FSC#ATSTATECFG@1.1001:SubfileDate">
    <vt:lpwstr/>
  </property>
  <property fmtid="{D5CDD505-2E9C-101B-9397-08002B2CF9AE}" pid="217" name="FSC#ATSTATECFG@1.1001:SubfileSubject">
    <vt:lpwstr>R 300.1 A2016 i (Copie)</vt:lpwstr>
  </property>
  <property fmtid="{D5CDD505-2E9C-101B-9397-08002B2CF9AE}" pid="218" name="FSC#ATSTATECFG@1.1001:DepartmentZipCode">
    <vt:lpwstr/>
  </property>
  <property fmtid="{D5CDD505-2E9C-101B-9397-08002B2CF9AE}" pid="219" name="FSC#ATSTATECFG@1.1001:DepartmentCountry">
    <vt:lpwstr/>
  </property>
  <property fmtid="{D5CDD505-2E9C-101B-9397-08002B2CF9AE}" pid="220" name="FSC#ATSTATECFG@1.1001:DepartmentCity">
    <vt:lpwstr/>
  </property>
  <property fmtid="{D5CDD505-2E9C-101B-9397-08002B2CF9AE}" pid="221" name="FSC#ATSTATECFG@1.1001:DepartmentStreet">
    <vt:lpwstr/>
  </property>
  <property fmtid="{D5CDD505-2E9C-101B-9397-08002B2CF9AE}" pid="222" name="FSC#ATSTATECFG@1.1001:DepartmentDVR">
    <vt:lpwstr/>
  </property>
  <property fmtid="{D5CDD505-2E9C-101B-9397-08002B2CF9AE}" pid="223" name="FSC#ATSTATECFG@1.1001:DepartmentUID">
    <vt:lpwstr/>
  </property>
  <property fmtid="{D5CDD505-2E9C-101B-9397-08002B2CF9AE}" pid="224" name="FSC#ATSTATECFG@1.1001:SubfileReference">
    <vt:lpwstr>BAV-511.3-00001/00003/00006/00005/00004/00002</vt:lpwstr>
  </property>
  <property fmtid="{D5CDD505-2E9C-101B-9397-08002B2CF9AE}" pid="225" name="FSC#ATSTATECFG@1.1001:Clause">
    <vt:lpwstr/>
  </property>
  <property fmtid="{D5CDD505-2E9C-101B-9397-08002B2CF9AE}" pid="226" name="FSC#ATSTATECFG@1.1001:ApprovedSignature">
    <vt:lpwstr/>
  </property>
  <property fmtid="{D5CDD505-2E9C-101B-9397-08002B2CF9AE}" pid="227" name="FSC#ATSTATECFG@1.1001:BankAccount">
    <vt:lpwstr/>
  </property>
  <property fmtid="{D5CDD505-2E9C-101B-9397-08002B2CF9AE}" pid="228" name="FSC#ATSTATECFG@1.1001:BankAccountOwner">
    <vt:lpwstr/>
  </property>
  <property fmtid="{D5CDD505-2E9C-101B-9397-08002B2CF9AE}" pid="229" name="FSC#ATSTATECFG@1.1001:BankInstitute">
    <vt:lpwstr/>
  </property>
  <property fmtid="{D5CDD505-2E9C-101B-9397-08002B2CF9AE}" pid="230" name="FSC#ATSTATECFG@1.1001:BankAccountID">
    <vt:lpwstr/>
  </property>
  <property fmtid="{D5CDD505-2E9C-101B-9397-08002B2CF9AE}" pid="231" name="FSC#ATSTATECFG@1.1001:BankAccountIBAN">
    <vt:lpwstr/>
  </property>
  <property fmtid="{D5CDD505-2E9C-101B-9397-08002B2CF9AE}" pid="232" name="FSC#ATSTATECFG@1.1001:BankAccountBIC">
    <vt:lpwstr/>
  </property>
  <property fmtid="{D5CDD505-2E9C-101B-9397-08002B2CF9AE}" pid="233" name="FSC#ATSTATECFG@1.1001:BankName">
    <vt:lpwstr/>
  </property>
  <property fmtid="{D5CDD505-2E9C-101B-9397-08002B2CF9AE}" pid="234" name="FSC#COOSYSTEM@1.1:Container">
    <vt:lpwstr>COO.2125.100.2.11997339</vt:lpwstr>
  </property>
  <property fmtid="{D5CDD505-2E9C-101B-9397-08002B2CF9AE}" pid="235" name="FSC#FSCFOLIO@1.1001:docpropproject">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2025-03-21T07:33:42Z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1ec3b4ee-5912-4d54-8baa-4382f41275c3</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