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643E2" w14:textId="77777777" w:rsidR="003A5A27" w:rsidRPr="00BC4CBF" w:rsidRDefault="003A5A27">
      <w:pPr>
        <w:pStyle w:val="ErlassTitel"/>
        <w:tabs>
          <w:tab w:val="right" w:pos="6124"/>
        </w:tabs>
        <w:rPr>
          <w:lang w:val="it-CH"/>
        </w:rPr>
      </w:pPr>
      <w:r w:rsidRPr="00BC4CBF">
        <w:rPr>
          <w:lang w:val="it-CH"/>
        </w:rPr>
        <w:t>Ferrovie svizzere</w:t>
      </w:r>
      <w:r w:rsidRPr="00BC4CBF">
        <w:rPr>
          <w:lang w:val="it-CH"/>
        </w:rPr>
        <w:tab/>
        <w:t>R 300.4</w:t>
      </w:r>
    </w:p>
    <w:p w14:paraId="3956ED13" w14:textId="77777777" w:rsidR="003A5A27" w:rsidRPr="00BC4CBF" w:rsidRDefault="003A5A27">
      <w:pPr>
        <w:pStyle w:val="ErlassLinie"/>
        <w:rPr>
          <w:lang w:val="it-CH"/>
        </w:rPr>
      </w:pPr>
    </w:p>
    <w:p w14:paraId="56D1BFAD" w14:textId="77777777" w:rsidR="003A5A27" w:rsidRPr="00BC4CBF" w:rsidRDefault="003A5A27" w:rsidP="00DE0426">
      <w:pPr>
        <w:pStyle w:val="Ingress"/>
        <w:rPr>
          <w:lang w:val="it-CH"/>
        </w:rPr>
      </w:pPr>
    </w:p>
    <w:p w14:paraId="47B33E84" w14:textId="77777777" w:rsidR="003A5A27" w:rsidRPr="00BC4CBF" w:rsidRDefault="003A5A27" w:rsidP="00DE0426">
      <w:pPr>
        <w:pStyle w:val="Verb"/>
        <w:rPr>
          <w:lang w:val="it-CH"/>
        </w:rPr>
      </w:pPr>
    </w:p>
    <w:p w14:paraId="427232A8" w14:textId="77777777" w:rsidR="003A5A27" w:rsidRPr="00BC4CBF" w:rsidRDefault="003A5A27">
      <w:pPr>
        <w:pStyle w:val="ErlassTitel"/>
        <w:rPr>
          <w:lang w:val="it-CH"/>
        </w:rPr>
      </w:pPr>
      <w:r w:rsidRPr="00BC4CBF">
        <w:rPr>
          <w:lang w:val="it-CH"/>
        </w:rPr>
        <w:t xml:space="preserve">Movimenti di manovra </w:t>
      </w:r>
    </w:p>
    <w:p w14:paraId="320E35AB" w14:textId="77777777" w:rsidR="003A5A27" w:rsidRPr="00BC4CBF" w:rsidRDefault="003A5A27">
      <w:pPr>
        <w:pStyle w:val="Absatz"/>
        <w:rPr>
          <w:lang w:val="it-CH"/>
        </w:rPr>
      </w:pPr>
    </w:p>
    <w:p w14:paraId="662DA468" w14:textId="77777777" w:rsidR="003A5A27" w:rsidRPr="00BC4CBF" w:rsidRDefault="003A5A27">
      <w:pPr>
        <w:pStyle w:val="Absatz"/>
        <w:rPr>
          <w:lang w:val="it-CH"/>
        </w:rPr>
      </w:pPr>
    </w:p>
    <w:p w14:paraId="000907F8" w14:textId="77777777" w:rsidR="003A5A27" w:rsidRPr="00BC4CBF" w:rsidRDefault="003A5A27">
      <w:pPr>
        <w:pStyle w:val="Abstand4pt"/>
        <w:rPr>
          <w:color w:val="auto"/>
          <w:lang w:val="it-CH"/>
        </w:rPr>
      </w:pPr>
    </w:p>
    <w:p w14:paraId="758374EE" w14:textId="77777777" w:rsidR="003A5A27" w:rsidRPr="00BC4CBF" w:rsidRDefault="003A5A27">
      <w:pPr>
        <w:pStyle w:val="Abstand4pt"/>
        <w:rPr>
          <w:color w:val="auto"/>
          <w:lang w:val="it-CH"/>
        </w:rPr>
      </w:pPr>
      <w:r w:rsidRPr="00BC4CBF">
        <w:rPr>
          <w:color w:val="auto"/>
          <w:lang w:val="it-CH"/>
        </w:rPr>
        <w:br w:type="page"/>
      </w:r>
    </w:p>
    <w:p w14:paraId="4F29C55F" w14:textId="77777777" w:rsidR="003A5A27" w:rsidRPr="00BC4CBF" w:rsidRDefault="003A5A27">
      <w:pPr>
        <w:pStyle w:val="Abstand4pt"/>
        <w:rPr>
          <w:color w:val="auto"/>
          <w:lang w:val="it-CH"/>
        </w:rPr>
      </w:pPr>
    </w:p>
    <w:p w14:paraId="1085BF2E" w14:textId="77777777" w:rsidR="003A5A27" w:rsidRPr="00BC4CBF" w:rsidRDefault="003A5A27">
      <w:pPr>
        <w:pStyle w:val="Abstand4pt"/>
        <w:rPr>
          <w:color w:val="auto"/>
          <w:lang w:val="it-CH"/>
        </w:rPr>
      </w:pPr>
      <w:r w:rsidRPr="00BC4CBF">
        <w:rPr>
          <w:color w:val="auto"/>
          <w:lang w:val="it-CH"/>
        </w:rPr>
        <w:br w:type="page"/>
      </w:r>
    </w:p>
    <w:tbl>
      <w:tblPr>
        <w:tblW w:w="6103" w:type="dxa"/>
        <w:tblLayout w:type="fixed"/>
        <w:tblCellMar>
          <w:left w:w="0" w:type="dxa"/>
          <w:right w:w="0" w:type="dxa"/>
        </w:tblCellMar>
        <w:tblLook w:val="0000" w:firstRow="0" w:lastRow="0" w:firstColumn="0" w:lastColumn="0" w:noHBand="0" w:noVBand="0"/>
      </w:tblPr>
      <w:tblGrid>
        <w:gridCol w:w="794"/>
        <w:gridCol w:w="5309"/>
      </w:tblGrid>
      <w:tr w:rsidR="003A5A27" w:rsidRPr="00BC4CBF" w14:paraId="538170E9" w14:textId="77777777">
        <w:tc>
          <w:tcPr>
            <w:tcW w:w="794" w:type="dxa"/>
          </w:tcPr>
          <w:p w14:paraId="7604103D" w14:textId="77777777" w:rsidR="003A5A27" w:rsidRPr="00BC4CBF" w:rsidRDefault="003A5A27">
            <w:pPr>
              <w:pStyle w:val="TitelAnh1"/>
              <w:rPr>
                <w:lang w:val="it-CH"/>
              </w:rPr>
            </w:pPr>
            <w:bookmarkStart w:id="0" w:name="_Toc499346798"/>
            <w:r w:rsidRPr="00BC4CBF">
              <w:rPr>
                <w:lang w:val="it-CH"/>
              </w:rPr>
              <w:lastRenderedPageBreak/>
              <w:br w:type="page"/>
              <w:t>1</w:t>
            </w:r>
          </w:p>
        </w:tc>
        <w:tc>
          <w:tcPr>
            <w:tcW w:w="5309" w:type="dxa"/>
          </w:tcPr>
          <w:p w14:paraId="14EFEDC6" w14:textId="77777777" w:rsidR="003A5A27" w:rsidRPr="00BC4CBF" w:rsidRDefault="003A5A27">
            <w:pPr>
              <w:pStyle w:val="TitelAnh1"/>
              <w:rPr>
                <w:lang w:val="it-CH"/>
              </w:rPr>
            </w:pPr>
            <w:r w:rsidRPr="00BC4CBF">
              <w:rPr>
                <w:lang w:val="it-CH"/>
              </w:rPr>
              <w:t>Preparazione e conclusione</w:t>
            </w:r>
          </w:p>
        </w:tc>
      </w:tr>
      <w:tr w:rsidR="003A5A27" w:rsidRPr="00BC4CBF" w14:paraId="71AE815A" w14:textId="77777777">
        <w:tc>
          <w:tcPr>
            <w:tcW w:w="794" w:type="dxa"/>
          </w:tcPr>
          <w:p w14:paraId="27D58C63" w14:textId="77777777" w:rsidR="003A5A27" w:rsidRPr="00BC4CBF" w:rsidRDefault="003A5A27">
            <w:pPr>
              <w:pStyle w:val="TitelAnh1"/>
              <w:rPr>
                <w:lang w:val="it-CH"/>
              </w:rPr>
            </w:pPr>
            <w:r w:rsidRPr="00BC4CBF">
              <w:rPr>
                <w:lang w:val="it-CH"/>
              </w:rPr>
              <w:t>1.1</w:t>
            </w:r>
          </w:p>
        </w:tc>
        <w:tc>
          <w:tcPr>
            <w:tcW w:w="5309" w:type="dxa"/>
          </w:tcPr>
          <w:p w14:paraId="46778177" w14:textId="77777777" w:rsidR="003A5A27" w:rsidRPr="00BC4CBF" w:rsidRDefault="003A5A27">
            <w:pPr>
              <w:pStyle w:val="TitelAnh1"/>
              <w:rPr>
                <w:lang w:val="it-CH"/>
              </w:rPr>
            </w:pPr>
            <w:r w:rsidRPr="00BC4CBF">
              <w:rPr>
                <w:lang w:val="it-CH"/>
              </w:rPr>
              <w:t>Consegna del servizio</w:t>
            </w:r>
          </w:p>
        </w:tc>
      </w:tr>
      <w:tr w:rsidR="003A5A27" w:rsidRPr="00BC4CBF" w14:paraId="5F3C1AD3" w14:textId="77777777">
        <w:tc>
          <w:tcPr>
            <w:tcW w:w="794" w:type="dxa"/>
          </w:tcPr>
          <w:p w14:paraId="4EA552B4" w14:textId="77777777" w:rsidR="003A5A27" w:rsidRPr="00BC4CBF" w:rsidRDefault="003A5A27">
            <w:pPr>
              <w:pStyle w:val="Tababstandnach"/>
              <w:rPr>
                <w:lang w:val="it-CH"/>
              </w:rPr>
            </w:pPr>
          </w:p>
        </w:tc>
        <w:tc>
          <w:tcPr>
            <w:tcW w:w="5309" w:type="dxa"/>
          </w:tcPr>
          <w:p w14:paraId="3762AAB8" w14:textId="77777777" w:rsidR="003A5A27" w:rsidRPr="00BC4CBF" w:rsidRDefault="003A5A27">
            <w:pPr>
              <w:pStyle w:val="Tababstandnach"/>
              <w:rPr>
                <w:lang w:val="it-CH"/>
              </w:rPr>
            </w:pPr>
          </w:p>
        </w:tc>
      </w:tr>
      <w:tr w:rsidR="003A5A27" w:rsidRPr="00164FCC" w14:paraId="7B10D748" w14:textId="77777777">
        <w:tc>
          <w:tcPr>
            <w:tcW w:w="794" w:type="dxa"/>
          </w:tcPr>
          <w:p w14:paraId="1FDE0385" w14:textId="77777777" w:rsidR="003A5A27" w:rsidRPr="00BC4CBF" w:rsidRDefault="003A5A27">
            <w:pPr>
              <w:pStyle w:val="Absatz"/>
              <w:rPr>
                <w:lang w:val="it-CH"/>
              </w:rPr>
            </w:pPr>
          </w:p>
        </w:tc>
        <w:tc>
          <w:tcPr>
            <w:tcW w:w="5309" w:type="dxa"/>
          </w:tcPr>
          <w:p w14:paraId="2339CA41" w14:textId="77777777" w:rsidR="003A5A27" w:rsidRPr="00BC4CBF" w:rsidRDefault="003A5A27">
            <w:pPr>
              <w:pStyle w:val="Absatz"/>
              <w:rPr>
                <w:lang w:val="it-CH"/>
              </w:rPr>
            </w:pPr>
            <w:r w:rsidRPr="00BC4CBF">
              <w:rPr>
                <w:lang w:val="it-CH"/>
              </w:rPr>
              <w:t xml:space="preserve">Alla fine del servizio, il </w:t>
            </w:r>
            <w:r w:rsidR="009363B2" w:rsidRPr="00BC4CBF">
              <w:rPr>
                <w:lang w:val="it-CH"/>
              </w:rPr>
              <w:t>CMAN</w:t>
            </w:r>
            <w:r w:rsidRPr="00BC4CBF">
              <w:rPr>
                <w:lang w:val="it-CH"/>
              </w:rPr>
              <w:t xml:space="preserve"> consegna il servizio al suo successore con le informazioni necessarie. Se non vi è consegna diretta, essa va fornita per iscritto.</w:t>
            </w:r>
          </w:p>
        </w:tc>
      </w:tr>
      <w:tr w:rsidR="003A5A27" w:rsidRPr="00164FCC" w14:paraId="2B179E26" w14:textId="77777777">
        <w:tc>
          <w:tcPr>
            <w:tcW w:w="794" w:type="dxa"/>
          </w:tcPr>
          <w:p w14:paraId="501FE3C9" w14:textId="77777777" w:rsidR="003A5A27" w:rsidRPr="00BC4CBF" w:rsidRDefault="003A5A27">
            <w:pPr>
              <w:pStyle w:val="Absatz09pt"/>
              <w:rPr>
                <w:strike/>
                <w:lang w:val="it-CH"/>
              </w:rPr>
            </w:pPr>
          </w:p>
        </w:tc>
        <w:tc>
          <w:tcPr>
            <w:tcW w:w="5309" w:type="dxa"/>
          </w:tcPr>
          <w:p w14:paraId="72726EF5" w14:textId="77777777" w:rsidR="003A5A27" w:rsidRPr="00BC4CBF" w:rsidRDefault="003A5A27">
            <w:pPr>
              <w:pStyle w:val="Absatz09pt"/>
              <w:rPr>
                <w:strike/>
                <w:lang w:val="it-CH"/>
              </w:rPr>
            </w:pPr>
          </w:p>
        </w:tc>
      </w:tr>
      <w:bookmarkEnd w:id="0"/>
      <w:tr w:rsidR="003A5A27" w:rsidRPr="00BC4CBF" w14:paraId="3145E0A9" w14:textId="77777777">
        <w:tc>
          <w:tcPr>
            <w:tcW w:w="794" w:type="dxa"/>
          </w:tcPr>
          <w:p w14:paraId="441AD612" w14:textId="77777777" w:rsidR="003A5A27" w:rsidRPr="00BC4CBF" w:rsidRDefault="003A5A27">
            <w:pPr>
              <w:pStyle w:val="TitelAnh1"/>
              <w:rPr>
                <w:lang w:val="it-CH"/>
              </w:rPr>
            </w:pPr>
            <w:r w:rsidRPr="00BC4CBF">
              <w:rPr>
                <w:lang w:val="it-CH"/>
              </w:rPr>
              <w:t>1.2</w:t>
            </w:r>
          </w:p>
        </w:tc>
        <w:tc>
          <w:tcPr>
            <w:tcW w:w="5309" w:type="dxa"/>
          </w:tcPr>
          <w:p w14:paraId="54934834" w14:textId="77777777" w:rsidR="003A5A27" w:rsidRPr="00BC4CBF" w:rsidRDefault="003A5A27">
            <w:pPr>
              <w:pStyle w:val="TitelAnh1"/>
              <w:rPr>
                <w:lang w:val="it-CH"/>
              </w:rPr>
            </w:pPr>
            <w:r w:rsidRPr="00BC4CBF">
              <w:rPr>
                <w:lang w:val="it-CH"/>
              </w:rPr>
              <w:t>Direzione</w:t>
            </w:r>
          </w:p>
        </w:tc>
      </w:tr>
      <w:tr w:rsidR="003A5A27" w:rsidRPr="00BC4CBF" w14:paraId="43E8A930" w14:textId="77777777">
        <w:tc>
          <w:tcPr>
            <w:tcW w:w="794" w:type="dxa"/>
          </w:tcPr>
          <w:p w14:paraId="60C89134" w14:textId="77777777" w:rsidR="003A5A27" w:rsidRPr="00BC4CBF" w:rsidRDefault="003A5A27">
            <w:pPr>
              <w:pStyle w:val="Tababstandnach"/>
              <w:rPr>
                <w:lang w:val="it-CH"/>
              </w:rPr>
            </w:pPr>
          </w:p>
        </w:tc>
        <w:tc>
          <w:tcPr>
            <w:tcW w:w="5309" w:type="dxa"/>
          </w:tcPr>
          <w:p w14:paraId="0977619E" w14:textId="77777777" w:rsidR="003A5A27" w:rsidRPr="00BC4CBF" w:rsidRDefault="003A5A27">
            <w:pPr>
              <w:pStyle w:val="Tababstandnach"/>
              <w:rPr>
                <w:lang w:val="it-CH"/>
              </w:rPr>
            </w:pPr>
          </w:p>
        </w:tc>
      </w:tr>
      <w:tr w:rsidR="003A5A27" w:rsidRPr="00164FCC" w14:paraId="6C738A2F" w14:textId="77777777">
        <w:tc>
          <w:tcPr>
            <w:tcW w:w="794" w:type="dxa"/>
          </w:tcPr>
          <w:p w14:paraId="4FAF7885" w14:textId="77777777" w:rsidR="003A5A27" w:rsidRPr="00BC4CBF" w:rsidRDefault="003A5A27">
            <w:pPr>
              <w:pStyle w:val="Absatz"/>
              <w:rPr>
                <w:lang w:val="it-CH"/>
              </w:rPr>
            </w:pPr>
          </w:p>
        </w:tc>
        <w:tc>
          <w:tcPr>
            <w:tcW w:w="5309" w:type="dxa"/>
          </w:tcPr>
          <w:p w14:paraId="19AF573E" w14:textId="77777777" w:rsidR="003A5A27" w:rsidRPr="00BC4CBF" w:rsidRDefault="003A5A27">
            <w:pPr>
              <w:pStyle w:val="Absatz"/>
              <w:rPr>
                <w:lang w:val="it-CH"/>
              </w:rPr>
            </w:pPr>
            <w:r w:rsidRPr="00BC4CBF">
              <w:rPr>
                <w:lang w:val="it-CH"/>
              </w:rPr>
              <w:t xml:space="preserve">Ogni movimento di manovra viene diretto da un </w:t>
            </w:r>
            <w:r w:rsidR="009363B2" w:rsidRPr="00BC4CBF">
              <w:rPr>
                <w:lang w:val="it-CH"/>
              </w:rPr>
              <w:t>CMAN</w:t>
            </w:r>
            <w:r w:rsidRPr="00BC4CBF">
              <w:rPr>
                <w:lang w:val="it-CH"/>
              </w:rPr>
              <w:t xml:space="preserve">. </w:t>
            </w:r>
          </w:p>
          <w:p w14:paraId="76B29F97" w14:textId="77777777" w:rsidR="003A5A27" w:rsidRPr="00BC4CBF" w:rsidRDefault="003A5A27">
            <w:pPr>
              <w:pStyle w:val="Absatz"/>
              <w:rPr>
                <w:lang w:val="it-CH"/>
              </w:rPr>
            </w:pPr>
            <w:r w:rsidRPr="00BC4CBF">
              <w:rPr>
                <w:lang w:val="it-CH"/>
              </w:rPr>
              <w:t xml:space="preserve">Di regola la funzione del </w:t>
            </w:r>
            <w:r w:rsidR="009363B2" w:rsidRPr="00BC4CBF">
              <w:rPr>
                <w:lang w:val="it-CH"/>
              </w:rPr>
              <w:t>CMAN</w:t>
            </w:r>
            <w:r w:rsidRPr="00BC4CBF">
              <w:rPr>
                <w:lang w:val="it-CH"/>
              </w:rPr>
              <w:t xml:space="preserve"> viene assunta da un </w:t>
            </w:r>
            <w:r w:rsidR="009363B2" w:rsidRPr="00BC4CBF">
              <w:rPr>
                <w:lang w:val="it-CH"/>
              </w:rPr>
              <w:t>MAN</w:t>
            </w:r>
            <w:r w:rsidRPr="00BC4CBF">
              <w:rPr>
                <w:lang w:val="it-CH"/>
              </w:rPr>
              <w:t xml:space="preserve">. Previa intesa la direzione può anche essere assicurata dal </w:t>
            </w:r>
            <w:r w:rsidR="009363B2" w:rsidRPr="00BC4CBF">
              <w:rPr>
                <w:lang w:val="it-CH"/>
              </w:rPr>
              <w:t>MAC</w:t>
            </w:r>
            <w:r w:rsidRPr="00BC4CBF">
              <w:rPr>
                <w:lang w:val="it-CH"/>
              </w:rPr>
              <w:t xml:space="preserve">. Se il </w:t>
            </w:r>
            <w:r w:rsidR="009363B2" w:rsidRPr="00BC4CBF">
              <w:rPr>
                <w:lang w:val="it-CH"/>
              </w:rPr>
              <w:t>MAC</w:t>
            </w:r>
            <w:r w:rsidRPr="00BC4CBF">
              <w:rPr>
                <w:lang w:val="it-CH"/>
              </w:rPr>
              <w:t xml:space="preserve"> è solo, in generale riprende la funzione del </w:t>
            </w:r>
            <w:r w:rsidR="009363B2" w:rsidRPr="00BC4CBF">
              <w:rPr>
                <w:lang w:val="it-CH"/>
              </w:rPr>
              <w:t>CMAN</w:t>
            </w:r>
            <w:r w:rsidRPr="00BC4CBF">
              <w:rPr>
                <w:lang w:val="it-CH"/>
              </w:rPr>
              <w:t>.</w:t>
            </w:r>
          </w:p>
          <w:p w14:paraId="3DA15B4B" w14:textId="77777777" w:rsidR="003A5A27" w:rsidRPr="00BC4CBF" w:rsidRDefault="003A5A27">
            <w:pPr>
              <w:pStyle w:val="Absatz"/>
              <w:rPr>
                <w:lang w:val="it-CH"/>
              </w:rPr>
            </w:pPr>
            <w:r w:rsidRPr="00BC4CBF">
              <w:rPr>
                <w:lang w:val="it-CH"/>
              </w:rPr>
              <w:t xml:space="preserve">Il </w:t>
            </w:r>
            <w:r w:rsidR="009363B2" w:rsidRPr="00BC4CBF">
              <w:rPr>
                <w:lang w:val="it-CH"/>
              </w:rPr>
              <w:t>CMAN</w:t>
            </w:r>
            <w:r w:rsidRPr="00BC4CBF">
              <w:rPr>
                <w:lang w:val="it-CH"/>
              </w:rPr>
              <w:t xml:space="preserve"> avvisa tutti i </w:t>
            </w:r>
            <w:r w:rsidR="009363B2" w:rsidRPr="00BC4CBF">
              <w:rPr>
                <w:lang w:val="it-CH"/>
              </w:rPr>
              <w:t>MAN</w:t>
            </w:r>
            <w:r w:rsidRPr="00BC4CBF">
              <w:rPr>
                <w:lang w:val="it-CH"/>
              </w:rPr>
              <w:t xml:space="preserve"> e il </w:t>
            </w:r>
            <w:r w:rsidR="009363B2" w:rsidRPr="00BC4CBF">
              <w:rPr>
                <w:lang w:val="it-CH"/>
              </w:rPr>
              <w:t>MAC</w:t>
            </w:r>
            <w:r w:rsidRPr="00BC4CBF">
              <w:rPr>
                <w:lang w:val="it-CH"/>
              </w:rPr>
              <w:t xml:space="preserve"> in merito ai lavori da eseguire e assegna i compiti.</w:t>
            </w:r>
          </w:p>
          <w:p w14:paraId="72381466" w14:textId="77777777" w:rsidR="003A5A27" w:rsidRPr="00BC4CBF" w:rsidRDefault="003A5A27">
            <w:pPr>
              <w:pStyle w:val="Absatz"/>
              <w:rPr>
                <w:strike/>
                <w:lang w:val="it-CH"/>
              </w:rPr>
            </w:pPr>
            <w:r w:rsidRPr="00BC4CBF">
              <w:rPr>
                <w:lang w:val="it-CH"/>
              </w:rPr>
              <w:t xml:space="preserve">Se la direzione del movimento di manovra cambia, i </w:t>
            </w:r>
            <w:r w:rsidR="009363B2" w:rsidRPr="00BC4CBF">
              <w:rPr>
                <w:lang w:val="it-CH"/>
              </w:rPr>
              <w:t>CMAN</w:t>
            </w:r>
            <w:r w:rsidRPr="00BC4CBF">
              <w:rPr>
                <w:lang w:val="it-CH"/>
              </w:rPr>
              <w:t xml:space="preserve"> devono informarsi reciprocamente.</w:t>
            </w:r>
          </w:p>
        </w:tc>
      </w:tr>
      <w:tr w:rsidR="003A5A27" w:rsidRPr="00164FCC" w14:paraId="1587693B" w14:textId="77777777">
        <w:tc>
          <w:tcPr>
            <w:tcW w:w="794" w:type="dxa"/>
          </w:tcPr>
          <w:p w14:paraId="2789141A" w14:textId="77777777" w:rsidR="003A5A27" w:rsidRPr="00BC4CBF" w:rsidRDefault="003A5A27">
            <w:pPr>
              <w:pStyle w:val="Absatz09pt"/>
              <w:rPr>
                <w:strike/>
                <w:lang w:val="it-CH"/>
              </w:rPr>
            </w:pPr>
          </w:p>
        </w:tc>
        <w:tc>
          <w:tcPr>
            <w:tcW w:w="5309" w:type="dxa"/>
          </w:tcPr>
          <w:p w14:paraId="50D4F9FE" w14:textId="77777777" w:rsidR="003A5A27" w:rsidRPr="00BC4CBF" w:rsidRDefault="003A5A27">
            <w:pPr>
              <w:pStyle w:val="Absatz09pt"/>
              <w:rPr>
                <w:strike/>
                <w:lang w:val="it-CH"/>
              </w:rPr>
            </w:pPr>
          </w:p>
        </w:tc>
      </w:tr>
      <w:tr w:rsidR="003A5A27" w:rsidRPr="00BC4CBF" w14:paraId="02460A8B" w14:textId="77777777">
        <w:tc>
          <w:tcPr>
            <w:tcW w:w="794" w:type="dxa"/>
          </w:tcPr>
          <w:p w14:paraId="06DCBBC0" w14:textId="77777777" w:rsidR="003A5A27" w:rsidRPr="00BC4CBF" w:rsidRDefault="003A5A27">
            <w:pPr>
              <w:pStyle w:val="TitelAnh1"/>
              <w:rPr>
                <w:lang w:val="it-CH"/>
              </w:rPr>
            </w:pPr>
            <w:r w:rsidRPr="00BC4CBF">
              <w:rPr>
                <w:lang w:val="it-CH"/>
              </w:rPr>
              <w:t>1.3</w:t>
            </w:r>
          </w:p>
        </w:tc>
        <w:tc>
          <w:tcPr>
            <w:tcW w:w="5309" w:type="dxa"/>
          </w:tcPr>
          <w:p w14:paraId="5D1B7AE2" w14:textId="77777777" w:rsidR="003A5A27" w:rsidRPr="00BC4CBF" w:rsidRDefault="003A5A27">
            <w:pPr>
              <w:pStyle w:val="TitelAnh1"/>
              <w:rPr>
                <w:lang w:val="it-CH"/>
              </w:rPr>
            </w:pPr>
            <w:r w:rsidRPr="00BC4CBF">
              <w:rPr>
                <w:lang w:val="it-CH"/>
              </w:rPr>
              <w:t>Tipi di movimento</w:t>
            </w:r>
          </w:p>
        </w:tc>
      </w:tr>
      <w:tr w:rsidR="003A5A27" w:rsidRPr="00BC4CBF" w14:paraId="31554DEF" w14:textId="77777777">
        <w:tc>
          <w:tcPr>
            <w:tcW w:w="794" w:type="dxa"/>
          </w:tcPr>
          <w:p w14:paraId="540F3330" w14:textId="77777777" w:rsidR="003A5A27" w:rsidRPr="00BC4CBF" w:rsidRDefault="003A5A27">
            <w:pPr>
              <w:pStyle w:val="Tababstandnach"/>
              <w:rPr>
                <w:lang w:val="it-CH"/>
              </w:rPr>
            </w:pPr>
          </w:p>
        </w:tc>
        <w:tc>
          <w:tcPr>
            <w:tcW w:w="5309" w:type="dxa"/>
          </w:tcPr>
          <w:p w14:paraId="662B9739" w14:textId="77777777" w:rsidR="003A5A27" w:rsidRPr="00BC4CBF" w:rsidRDefault="003A5A27">
            <w:pPr>
              <w:pStyle w:val="Tababstandnach"/>
              <w:rPr>
                <w:lang w:val="it-CH"/>
              </w:rPr>
            </w:pPr>
          </w:p>
        </w:tc>
      </w:tr>
      <w:tr w:rsidR="003A5A27" w:rsidRPr="00164FCC" w14:paraId="5756D750" w14:textId="77777777">
        <w:tc>
          <w:tcPr>
            <w:tcW w:w="794" w:type="dxa"/>
          </w:tcPr>
          <w:p w14:paraId="309B96B4" w14:textId="77777777" w:rsidR="003A5A27" w:rsidRPr="00BC4CBF" w:rsidRDefault="003A5A27">
            <w:pPr>
              <w:pStyle w:val="Absatz"/>
              <w:rPr>
                <w:lang w:val="it-CH"/>
              </w:rPr>
            </w:pPr>
          </w:p>
        </w:tc>
        <w:tc>
          <w:tcPr>
            <w:tcW w:w="5309" w:type="dxa"/>
          </w:tcPr>
          <w:p w14:paraId="5BF138CD" w14:textId="77777777" w:rsidR="003A5A27" w:rsidRPr="00BC4CBF" w:rsidRDefault="003A5A27">
            <w:pPr>
              <w:pStyle w:val="Absatz"/>
              <w:rPr>
                <w:lang w:val="it-CH"/>
              </w:rPr>
            </w:pPr>
            <w:r w:rsidRPr="00BC4CBF">
              <w:rPr>
                <w:lang w:val="it-CH"/>
              </w:rPr>
              <w:t>Si distingue fra i movimenti di manovra seguenti:</w:t>
            </w:r>
          </w:p>
          <w:p w14:paraId="501D0044" w14:textId="77777777" w:rsidR="003A5A27" w:rsidRPr="00BC4CBF" w:rsidRDefault="003A5A27">
            <w:pPr>
              <w:pStyle w:val="Struktur1"/>
              <w:spacing w:before="60"/>
              <w:rPr>
                <w:lang w:val="it-CH"/>
              </w:rPr>
            </w:pPr>
            <w:r w:rsidRPr="00BC4CBF">
              <w:rPr>
                <w:lang w:val="it-CH"/>
              </w:rPr>
              <w:t>–</w:t>
            </w:r>
            <w:r w:rsidRPr="00BC4CBF">
              <w:rPr>
                <w:lang w:val="it-CH"/>
              </w:rPr>
              <w:tab/>
              <w:t>corse di manovra condotte direttamente e indirettamente</w:t>
            </w:r>
          </w:p>
          <w:p w14:paraId="03A00AD9" w14:textId="77777777" w:rsidR="003A5A27" w:rsidRPr="00BC4CBF" w:rsidRDefault="003A5A27">
            <w:pPr>
              <w:pStyle w:val="Struktur1"/>
              <w:spacing w:before="60"/>
              <w:rPr>
                <w:lang w:val="it-CH"/>
              </w:rPr>
            </w:pPr>
            <w:r w:rsidRPr="00BC4CBF">
              <w:rPr>
                <w:lang w:val="it-CH"/>
              </w:rPr>
              <w:t>–</w:t>
            </w:r>
            <w:r w:rsidRPr="00BC4CBF">
              <w:rPr>
                <w:lang w:val="it-CH"/>
              </w:rPr>
              <w:tab/>
              <w:t>lancio</w:t>
            </w:r>
          </w:p>
          <w:p w14:paraId="2DCCC7A7" w14:textId="77777777" w:rsidR="003A5A27" w:rsidRPr="00BC4CBF" w:rsidRDefault="003A5A27">
            <w:pPr>
              <w:pStyle w:val="Struktur1"/>
              <w:spacing w:before="60"/>
              <w:rPr>
                <w:lang w:val="it-CH"/>
              </w:rPr>
            </w:pPr>
            <w:r w:rsidRPr="00BC4CBF">
              <w:rPr>
                <w:lang w:val="it-CH"/>
              </w:rPr>
              <w:t>–</w:t>
            </w:r>
            <w:r w:rsidRPr="00BC4CBF">
              <w:rPr>
                <w:lang w:val="it-CH"/>
              </w:rPr>
              <w:tab/>
              <w:t>colpo</w:t>
            </w:r>
          </w:p>
          <w:p w14:paraId="24141A93" w14:textId="77777777" w:rsidR="003A5A27" w:rsidRPr="00BC4CBF" w:rsidRDefault="003A5A27">
            <w:pPr>
              <w:pStyle w:val="Struktur1"/>
              <w:spacing w:before="60"/>
              <w:rPr>
                <w:lang w:val="it-CH"/>
              </w:rPr>
            </w:pPr>
            <w:r w:rsidRPr="00BC4CBF">
              <w:rPr>
                <w:lang w:val="it-CH"/>
              </w:rPr>
              <w:t>–</w:t>
            </w:r>
            <w:r w:rsidRPr="00BC4CBF">
              <w:rPr>
                <w:lang w:val="it-CH"/>
              </w:rPr>
              <w:tab/>
              <w:t>movimenti di manovra con la fune o l’argano</w:t>
            </w:r>
          </w:p>
          <w:p w14:paraId="324C4921" w14:textId="77777777" w:rsidR="003A5A27" w:rsidRPr="00BC4CBF" w:rsidRDefault="003A5A27">
            <w:pPr>
              <w:pStyle w:val="Struktur1"/>
              <w:spacing w:before="60"/>
              <w:rPr>
                <w:lang w:val="it-CH"/>
              </w:rPr>
            </w:pPr>
            <w:r w:rsidRPr="00BC4CBF">
              <w:rPr>
                <w:lang w:val="it-CH"/>
              </w:rPr>
              <w:t>–</w:t>
            </w:r>
            <w:r w:rsidRPr="00BC4CBF">
              <w:rPr>
                <w:lang w:val="it-CH"/>
              </w:rPr>
              <w:tab/>
              <w:t>movimenti di manovra con veicoli stradali</w:t>
            </w:r>
          </w:p>
          <w:p w14:paraId="339E34A8" w14:textId="77777777" w:rsidR="003A5A27" w:rsidRPr="00BC4CBF" w:rsidRDefault="003A5A27">
            <w:pPr>
              <w:pStyle w:val="Struktur1"/>
              <w:spacing w:before="60"/>
              <w:rPr>
                <w:lang w:val="it-CH"/>
              </w:rPr>
            </w:pPr>
            <w:r w:rsidRPr="00BC4CBF">
              <w:rPr>
                <w:lang w:val="it-CH"/>
              </w:rPr>
              <w:t>–</w:t>
            </w:r>
            <w:r w:rsidRPr="00BC4CBF">
              <w:rPr>
                <w:lang w:val="it-CH"/>
              </w:rPr>
              <w:tab/>
              <w:t>movimenti di manovra a braccia o con mezzi meccanici.</w:t>
            </w:r>
          </w:p>
        </w:tc>
      </w:tr>
      <w:tr w:rsidR="003A5A27" w:rsidRPr="00164FCC" w14:paraId="1F5D4509" w14:textId="77777777">
        <w:tc>
          <w:tcPr>
            <w:tcW w:w="794" w:type="dxa"/>
          </w:tcPr>
          <w:p w14:paraId="398F0070" w14:textId="77777777" w:rsidR="003A5A27" w:rsidRPr="00BC4CBF" w:rsidRDefault="003A5A27">
            <w:pPr>
              <w:pStyle w:val="Absatz09pt"/>
              <w:rPr>
                <w:strike/>
                <w:lang w:val="it-CH"/>
              </w:rPr>
            </w:pPr>
          </w:p>
        </w:tc>
        <w:tc>
          <w:tcPr>
            <w:tcW w:w="5309" w:type="dxa"/>
          </w:tcPr>
          <w:p w14:paraId="3E10A380" w14:textId="77777777" w:rsidR="003A5A27" w:rsidRPr="00BC4CBF" w:rsidRDefault="003A5A27">
            <w:pPr>
              <w:pStyle w:val="Absatz09pt"/>
              <w:rPr>
                <w:strike/>
                <w:lang w:val="it-CH"/>
              </w:rPr>
            </w:pPr>
          </w:p>
        </w:tc>
      </w:tr>
      <w:tr w:rsidR="003A5A27" w:rsidRPr="00164FCC" w14:paraId="0FD83FB6" w14:textId="77777777">
        <w:tc>
          <w:tcPr>
            <w:tcW w:w="794" w:type="dxa"/>
          </w:tcPr>
          <w:p w14:paraId="582E3473" w14:textId="77777777" w:rsidR="003A5A27" w:rsidRPr="00BC4CBF" w:rsidRDefault="003A5A27">
            <w:pPr>
              <w:pStyle w:val="TitelAnh1"/>
              <w:rPr>
                <w:lang w:val="it-CH"/>
              </w:rPr>
            </w:pPr>
            <w:r w:rsidRPr="00BC4CBF">
              <w:rPr>
                <w:lang w:val="it-CH"/>
              </w:rPr>
              <w:t>1.3.1</w:t>
            </w:r>
          </w:p>
        </w:tc>
        <w:tc>
          <w:tcPr>
            <w:tcW w:w="5309" w:type="dxa"/>
          </w:tcPr>
          <w:p w14:paraId="7F9EF2DF" w14:textId="77777777" w:rsidR="003A5A27" w:rsidRPr="00BC4CBF" w:rsidRDefault="003A5A27">
            <w:pPr>
              <w:pStyle w:val="TitelAnh1"/>
              <w:rPr>
                <w:lang w:val="it-CH"/>
              </w:rPr>
            </w:pPr>
            <w:r w:rsidRPr="00BC4CBF">
              <w:rPr>
                <w:lang w:val="it-CH"/>
              </w:rPr>
              <w:t xml:space="preserve">Guida diretta delle corse di manovra </w:t>
            </w:r>
          </w:p>
        </w:tc>
      </w:tr>
      <w:tr w:rsidR="003A5A27" w:rsidRPr="00164FCC" w14:paraId="76C4A9D9" w14:textId="77777777">
        <w:trPr>
          <w:trHeight w:val="2244"/>
        </w:trPr>
        <w:tc>
          <w:tcPr>
            <w:tcW w:w="794" w:type="dxa"/>
          </w:tcPr>
          <w:p w14:paraId="7610F5C4" w14:textId="77777777" w:rsidR="003A5A27" w:rsidRPr="00BC4CBF" w:rsidRDefault="003A5A27">
            <w:pPr>
              <w:pStyle w:val="TitelAnh1"/>
              <w:rPr>
                <w:lang w:val="it-CH"/>
              </w:rPr>
            </w:pPr>
          </w:p>
        </w:tc>
        <w:tc>
          <w:tcPr>
            <w:tcW w:w="5309" w:type="dxa"/>
          </w:tcPr>
          <w:p w14:paraId="03B15971" w14:textId="77777777" w:rsidR="003A5A27" w:rsidRPr="00BC4CBF" w:rsidRDefault="003A5A27">
            <w:pPr>
              <w:pStyle w:val="Absatz"/>
              <w:rPr>
                <w:lang w:val="it-CH"/>
              </w:rPr>
            </w:pPr>
            <w:r w:rsidRPr="00BC4CBF">
              <w:rPr>
                <w:lang w:val="it-CH"/>
              </w:rPr>
              <w:t>La guida diretta delle corse di manovra è ammessa alle seguenti condizioni</w:t>
            </w:r>
          </w:p>
          <w:p w14:paraId="45C0F3A1" w14:textId="77777777" w:rsidR="003A5A27" w:rsidRPr="00BC4CBF" w:rsidRDefault="003A5A27">
            <w:pPr>
              <w:pStyle w:val="Absatz"/>
              <w:ind w:left="578" w:hanging="340"/>
              <w:rPr>
                <w:lang w:val="it-CH"/>
              </w:rPr>
            </w:pPr>
            <w:r w:rsidRPr="00BC4CBF">
              <w:rPr>
                <w:lang w:val="it-CH"/>
              </w:rPr>
              <w:t>–</w:t>
            </w:r>
            <w:r w:rsidRPr="00BC4CBF">
              <w:rPr>
                <w:lang w:val="it-CH"/>
              </w:rPr>
              <w:tab/>
              <w:t xml:space="preserve">il </w:t>
            </w:r>
            <w:r w:rsidR="009363B2" w:rsidRPr="00BC4CBF">
              <w:rPr>
                <w:lang w:val="it-CH"/>
              </w:rPr>
              <w:t>MAC</w:t>
            </w:r>
            <w:r w:rsidRPr="00BC4CBF">
              <w:rPr>
                <w:lang w:val="it-CH"/>
              </w:rPr>
              <w:t xml:space="preserve"> ha costantemente la visuale libera sull’itinerario e sui segnali, e </w:t>
            </w:r>
          </w:p>
          <w:p w14:paraId="164F4E71" w14:textId="77777777" w:rsidR="003A5A27" w:rsidRPr="00BC4CBF" w:rsidRDefault="003A5A27">
            <w:pPr>
              <w:pStyle w:val="Absatz"/>
              <w:ind w:left="578" w:hanging="340"/>
              <w:rPr>
                <w:lang w:val="it-CH"/>
              </w:rPr>
            </w:pPr>
            <w:r w:rsidRPr="00BC4CBF">
              <w:rPr>
                <w:lang w:val="it-CH"/>
              </w:rPr>
              <w:t>–</w:t>
            </w:r>
            <w:r w:rsidRPr="00BC4CBF">
              <w:rPr>
                <w:lang w:val="it-CH"/>
              </w:rPr>
              <w:tab/>
              <w:t xml:space="preserve">il </w:t>
            </w:r>
            <w:r w:rsidR="009363B2" w:rsidRPr="00BC4CBF">
              <w:rPr>
                <w:lang w:val="it-CH"/>
              </w:rPr>
              <w:t>MAC</w:t>
            </w:r>
            <w:r w:rsidRPr="00BC4CBF">
              <w:rPr>
                <w:lang w:val="it-CH"/>
              </w:rPr>
              <w:t xml:space="preserve"> serve i freni, e </w:t>
            </w:r>
          </w:p>
          <w:p w14:paraId="7B810E8D" w14:textId="77777777" w:rsidR="003A5A27" w:rsidRPr="00BC4CBF" w:rsidRDefault="003A5A27">
            <w:pPr>
              <w:pStyle w:val="Absatz"/>
              <w:ind w:left="578" w:hanging="340"/>
              <w:rPr>
                <w:lang w:val="it-CH"/>
              </w:rPr>
            </w:pPr>
            <w:r w:rsidRPr="00BC4CBF">
              <w:rPr>
                <w:lang w:val="it-CH"/>
              </w:rPr>
              <w:t>–</w:t>
            </w:r>
            <w:r w:rsidRPr="00BC4CBF">
              <w:rPr>
                <w:lang w:val="it-CH"/>
              </w:rPr>
              <w:tab/>
            </w:r>
            <w:r w:rsidR="006A3A21" w:rsidRPr="00BC4CBF">
              <w:rPr>
                <w:lang w:val="it-CH"/>
              </w:rPr>
              <w:t xml:space="preserve">il MAC </w:t>
            </w:r>
            <w:r w:rsidRPr="00BC4CBF">
              <w:rPr>
                <w:lang w:val="it-CH"/>
              </w:rPr>
              <w:t>ha la possibilità di dare segnali di attenzione.</w:t>
            </w:r>
          </w:p>
          <w:p w14:paraId="21183EB2" w14:textId="77777777" w:rsidR="003A5A27" w:rsidRPr="00BC4CBF" w:rsidRDefault="003A5A27">
            <w:pPr>
              <w:pStyle w:val="Absatz"/>
              <w:rPr>
                <w:lang w:val="it-CH"/>
              </w:rPr>
            </w:pPr>
            <w:r w:rsidRPr="00BC4CBF">
              <w:rPr>
                <w:lang w:val="it-CH"/>
              </w:rPr>
              <w:t>La guida diretta delle corse di manovra avviene da un solo posto.</w:t>
            </w:r>
          </w:p>
          <w:p w14:paraId="3A29F5BA" w14:textId="77777777" w:rsidR="003A5A27" w:rsidRPr="00BC4CBF" w:rsidRDefault="003A5A27">
            <w:pPr>
              <w:pStyle w:val="TitelAnh1"/>
              <w:rPr>
                <w:b w:val="0"/>
                <w:sz w:val="18"/>
                <w:szCs w:val="18"/>
                <w:lang w:val="it-CH"/>
              </w:rPr>
            </w:pPr>
            <w:r w:rsidRPr="00BC4CBF">
              <w:rPr>
                <w:b w:val="0"/>
                <w:sz w:val="18"/>
                <w:szCs w:val="18"/>
                <w:lang w:val="it-CH"/>
              </w:rPr>
              <w:t>Se la cabina di guida servita non si trova alla testa della corsa di manovra, devono essere applicate le disposizioni per la spinta non scortata.</w:t>
            </w:r>
          </w:p>
        </w:tc>
      </w:tr>
      <w:tr w:rsidR="003A5A27" w:rsidRPr="00164FCC" w14:paraId="11538ACA" w14:textId="77777777">
        <w:tc>
          <w:tcPr>
            <w:tcW w:w="794" w:type="dxa"/>
          </w:tcPr>
          <w:p w14:paraId="71B4DC65" w14:textId="77777777" w:rsidR="003A5A27" w:rsidRPr="00BC4CBF" w:rsidRDefault="003A5A27">
            <w:pPr>
              <w:pStyle w:val="Absatz"/>
              <w:rPr>
                <w:lang w:val="it-CH"/>
              </w:rPr>
            </w:pPr>
          </w:p>
        </w:tc>
        <w:tc>
          <w:tcPr>
            <w:tcW w:w="5309" w:type="dxa"/>
          </w:tcPr>
          <w:p w14:paraId="4278048E" w14:textId="77777777" w:rsidR="003A5A27" w:rsidRPr="00BC4CBF" w:rsidRDefault="003A5A27">
            <w:pPr>
              <w:pStyle w:val="Absatz"/>
              <w:rPr>
                <w:lang w:val="it-CH"/>
              </w:rPr>
            </w:pPr>
          </w:p>
        </w:tc>
      </w:tr>
    </w:tbl>
    <w:p w14:paraId="4D001AA2" w14:textId="77777777" w:rsidR="003A5A27" w:rsidRPr="00BC4CBF" w:rsidRDefault="003A5A27">
      <w:pPr>
        <w:pStyle w:val="Abstand4pt"/>
        <w:rPr>
          <w:color w:val="auto"/>
          <w:lang w:val="it-CH"/>
        </w:rPr>
      </w:pPr>
      <w:r w:rsidRPr="00BC4CBF">
        <w:rPr>
          <w:color w:val="auto"/>
          <w:lang w:val="it-CH"/>
        </w:rPr>
        <w:br w:type="page"/>
      </w:r>
    </w:p>
    <w:tbl>
      <w:tblPr>
        <w:tblW w:w="6131" w:type="dxa"/>
        <w:tblLayout w:type="fixed"/>
        <w:tblCellMar>
          <w:left w:w="0" w:type="dxa"/>
          <w:right w:w="0" w:type="dxa"/>
        </w:tblCellMar>
        <w:tblLook w:val="0000" w:firstRow="0" w:lastRow="0" w:firstColumn="0" w:lastColumn="0" w:noHBand="0" w:noVBand="0"/>
      </w:tblPr>
      <w:tblGrid>
        <w:gridCol w:w="794"/>
        <w:gridCol w:w="5309"/>
        <w:gridCol w:w="14"/>
        <w:gridCol w:w="14"/>
      </w:tblGrid>
      <w:tr w:rsidR="003A5A27" w:rsidRPr="00164FCC" w14:paraId="5598B14A" w14:textId="77777777">
        <w:trPr>
          <w:gridAfter w:val="2"/>
          <w:wAfter w:w="28" w:type="dxa"/>
        </w:trPr>
        <w:tc>
          <w:tcPr>
            <w:tcW w:w="794" w:type="dxa"/>
          </w:tcPr>
          <w:p w14:paraId="180A9BFC" w14:textId="77777777" w:rsidR="003A5A27" w:rsidRPr="00BC4CBF" w:rsidRDefault="003A5A27">
            <w:pPr>
              <w:pStyle w:val="TitelAnh1"/>
              <w:rPr>
                <w:lang w:val="it-CH"/>
              </w:rPr>
            </w:pPr>
            <w:r w:rsidRPr="00BC4CBF">
              <w:rPr>
                <w:lang w:val="it-CH"/>
              </w:rPr>
              <w:lastRenderedPageBreak/>
              <w:t>1.3.2</w:t>
            </w:r>
          </w:p>
        </w:tc>
        <w:tc>
          <w:tcPr>
            <w:tcW w:w="5309" w:type="dxa"/>
          </w:tcPr>
          <w:p w14:paraId="6A0ED1EF" w14:textId="77777777" w:rsidR="003A5A27" w:rsidRPr="00BC4CBF" w:rsidRDefault="003A5A27">
            <w:pPr>
              <w:pStyle w:val="TitelAnh1"/>
              <w:rPr>
                <w:lang w:val="it-CH"/>
              </w:rPr>
            </w:pPr>
            <w:r w:rsidRPr="00BC4CBF">
              <w:rPr>
                <w:lang w:val="it-CH"/>
              </w:rPr>
              <w:t>Guida indiretta delle corse di manovra</w:t>
            </w:r>
          </w:p>
        </w:tc>
      </w:tr>
      <w:tr w:rsidR="00DE0426" w:rsidRPr="00164FCC" w14:paraId="19B62745" w14:textId="77777777">
        <w:trPr>
          <w:gridAfter w:val="2"/>
          <w:wAfter w:w="28" w:type="dxa"/>
        </w:trPr>
        <w:tc>
          <w:tcPr>
            <w:tcW w:w="794" w:type="dxa"/>
          </w:tcPr>
          <w:p w14:paraId="5DD63A33" w14:textId="77777777" w:rsidR="00DE0426" w:rsidRPr="00BC4CBF" w:rsidRDefault="00DE0426" w:rsidP="00DE0426">
            <w:pPr>
              <w:pStyle w:val="Tababstandnach"/>
              <w:rPr>
                <w:lang w:val="it-CH"/>
              </w:rPr>
            </w:pPr>
          </w:p>
        </w:tc>
        <w:tc>
          <w:tcPr>
            <w:tcW w:w="5309" w:type="dxa"/>
          </w:tcPr>
          <w:p w14:paraId="7E8399F4" w14:textId="77777777" w:rsidR="00DE0426" w:rsidRPr="00BC4CBF" w:rsidRDefault="00DE0426" w:rsidP="00DE0426">
            <w:pPr>
              <w:pStyle w:val="Tababstandnach"/>
              <w:rPr>
                <w:lang w:val="it-CH"/>
              </w:rPr>
            </w:pPr>
          </w:p>
        </w:tc>
      </w:tr>
      <w:tr w:rsidR="003A5A27" w:rsidRPr="00164FCC" w14:paraId="52D17833" w14:textId="77777777">
        <w:trPr>
          <w:gridAfter w:val="2"/>
          <w:wAfter w:w="28" w:type="dxa"/>
        </w:trPr>
        <w:tc>
          <w:tcPr>
            <w:tcW w:w="794" w:type="dxa"/>
          </w:tcPr>
          <w:p w14:paraId="7C0D3ED4" w14:textId="77777777" w:rsidR="003A5A27" w:rsidRPr="00BC4CBF" w:rsidRDefault="003A5A27">
            <w:pPr>
              <w:pStyle w:val="Absatz"/>
              <w:rPr>
                <w:lang w:val="it-CH"/>
              </w:rPr>
            </w:pPr>
          </w:p>
        </w:tc>
        <w:tc>
          <w:tcPr>
            <w:tcW w:w="5309" w:type="dxa"/>
          </w:tcPr>
          <w:p w14:paraId="23305722" w14:textId="77777777" w:rsidR="003A5A27" w:rsidRPr="00BC4CBF" w:rsidRDefault="003A5A27">
            <w:pPr>
              <w:pStyle w:val="Absatz"/>
              <w:rPr>
                <w:lang w:val="it-CH"/>
              </w:rPr>
            </w:pPr>
            <w:r w:rsidRPr="00BC4CBF">
              <w:rPr>
                <w:lang w:val="it-CH"/>
              </w:rPr>
              <w:t xml:space="preserve">Le corse di manovra sono condotte mediante la guida indiretta se il </w:t>
            </w:r>
            <w:r w:rsidR="009363B2" w:rsidRPr="00BC4CBF">
              <w:rPr>
                <w:lang w:val="it-CH"/>
              </w:rPr>
              <w:t>MAC</w:t>
            </w:r>
            <w:r w:rsidRPr="00BC4CBF">
              <w:rPr>
                <w:lang w:val="it-CH"/>
              </w:rPr>
              <w:t xml:space="preserve"> non ha la visuale libera sull’itinerario e sui segnali.</w:t>
            </w:r>
          </w:p>
          <w:p w14:paraId="108B809B" w14:textId="77777777" w:rsidR="003A5A27" w:rsidRPr="00BC4CBF" w:rsidRDefault="003A5A27">
            <w:pPr>
              <w:pStyle w:val="Absatz"/>
              <w:rPr>
                <w:b/>
                <w:szCs w:val="18"/>
                <w:u w:val="single"/>
                <w:lang w:val="it-CH"/>
              </w:rPr>
            </w:pPr>
            <w:r w:rsidRPr="00BC4CBF">
              <w:rPr>
                <w:lang w:val="it-CH"/>
              </w:rPr>
              <w:t xml:space="preserve">Durante la guida indiretta il </w:t>
            </w:r>
            <w:r w:rsidR="009363B2" w:rsidRPr="00BC4CBF">
              <w:rPr>
                <w:lang w:val="it-CH"/>
              </w:rPr>
              <w:t>CMAN</w:t>
            </w:r>
            <w:r w:rsidRPr="00BC4CBF">
              <w:rPr>
                <w:lang w:val="it-CH"/>
              </w:rPr>
              <w:t xml:space="preserve"> deve collocarsi in modo tale da poter vedere l’itinerario e osservare i segnali in modo ineccepibile.</w:t>
            </w:r>
          </w:p>
        </w:tc>
      </w:tr>
      <w:tr w:rsidR="003A5A27" w:rsidRPr="00164FCC" w14:paraId="4523F4B6" w14:textId="77777777">
        <w:trPr>
          <w:gridAfter w:val="2"/>
          <w:wAfter w:w="28" w:type="dxa"/>
          <w:trHeight w:val="216"/>
        </w:trPr>
        <w:tc>
          <w:tcPr>
            <w:tcW w:w="794" w:type="dxa"/>
          </w:tcPr>
          <w:p w14:paraId="48FD17B7" w14:textId="77777777" w:rsidR="003A5A27" w:rsidRPr="00BC4CBF" w:rsidRDefault="003A5A27">
            <w:pPr>
              <w:pStyle w:val="Absatz09pt"/>
              <w:rPr>
                <w:lang w:val="it-CH"/>
              </w:rPr>
            </w:pPr>
          </w:p>
        </w:tc>
        <w:tc>
          <w:tcPr>
            <w:tcW w:w="5309" w:type="dxa"/>
          </w:tcPr>
          <w:p w14:paraId="3083A37E" w14:textId="77777777" w:rsidR="003A5A27" w:rsidRPr="00BC4CBF" w:rsidRDefault="003A5A27">
            <w:pPr>
              <w:pStyle w:val="Absatz09pt"/>
              <w:rPr>
                <w:lang w:val="it-CH"/>
              </w:rPr>
            </w:pPr>
          </w:p>
        </w:tc>
      </w:tr>
      <w:tr w:rsidR="003A5A27" w:rsidRPr="00BC4CBF" w14:paraId="752B6657" w14:textId="77777777">
        <w:trPr>
          <w:gridAfter w:val="2"/>
          <w:wAfter w:w="28" w:type="dxa"/>
        </w:trPr>
        <w:tc>
          <w:tcPr>
            <w:tcW w:w="794" w:type="dxa"/>
          </w:tcPr>
          <w:p w14:paraId="0F6FBF17" w14:textId="77777777" w:rsidR="003A5A27" w:rsidRPr="00BC4CBF" w:rsidRDefault="003A5A27">
            <w:pPr>
              <w:pStyle w:val="TitelAnh1"/>
              <w:rPr>
                <w:lang w:val="it-CH"/>
              </w:rPr>
            </w:pPr>
            <w:r w:rsidRPr="00BC4CBF">
              <w:rPr>
                <w:lang w:val="it-CH"/>
              </w:rPr>
              <w:t>1.4</w:t>
            </w:r>
          </w:p>
        </w:tc>
        <w:tc>
          <w:tcPr>
            <w:tcW w:w="5309" w:type="dxa"/>
          </w:tcPr>
          <w:p w14:paraId="4D028815" w14:textId="77777777" w:rsidR="003A5A27" w:rsidRPr="00BC4CBF" w:rsidRDefault="003A5A27">
            <w:pPr>
              <w:pStyle w:val="TitelAnh1"/>
              <w:rPr>
                <w:lang w:val="it-CH"/>
              </w:rPr>
            </w:pPr>
            <w:r w:rsidRPr="00BC4CBF">
              <w:rPr>
                <w:lang w:val="it-CH"/>
              </w:rPr>
              <w:t>Lato della manovra</w:t>
            </w:r>
          </w:p>
        </w:tc>
      </w:tr>
      <w:tr w:rsidR="003A5A27" w:rsidRPr="00BC4CBF" w14:paraId="3F4E2DC6" w14:textId="77777777">
        <w:trPr>
          <w:gridAfter w:val="2"/>
          <w:wAfter w:w="28" w:type="dxa"/>
        </w:trPr>
        <w:tc>
          <w:tcPr>
            <w:tcW w:w="794" w:type="dxa"/>
          </w:tcPr>
          <w:p w14:paraId="1D021A35" w14:textId="77777777" w:rsidR="003A5A27" w:rsidRPr="00BC4CBF" w:rsidRDefault="003A5A27">
            <w:pPr>
              <w:pStyle w:val="Tababstandnach"/>
              <w:rPr>
                <w:lang w:val="it-CH"/>
              </w:rPr>
            </w:pPr>
          </w:p>
        </w:tc>
        <w:tc>
          <w:tcPr>
            <w:tcW w:w="5309" w:type="dxa"/>
          </w:tcPr>
          <w:p w14:paraId="74B42DCE" w14:textId="77777777" w:rsidR="003A5A27" w:rsidRPr="00BC4CBF" w:rsidRDefault="003A5A27">
            <w:pPr>
              <w:pStyle w:val="Tababstandnach"/>
              <w:rPr>
                <w:lang w:val="it-CH"/>
              </w:rPr>
            </w:pPr>
          </w:p>
        </w:tc>
      </w:tr>
      <w:tr w:rsidR="003A5A27" w:rsidRPr="00164FCC" w14:paraId="388173B7" w14:textId="77777777">
        <w:trPr>
          <w:gridAfter w:val="2"/>
          <w:wAfter w:w="28" w:type="dxa"/>
        </w:trPr>
        <w:tc>
          <w:tcPr>
            <w:tcW w:w="794" w:type="dxa"/>
          </w:tcPr>
          <w:p w14:paraId="353EDB2C" w14:textId="77777777" w:rsidR="003A5A27" w:rsidRPr="00BC4CBF" w:rsidRDefault="003A5A27">
            <w:pPr>
              <w:pStyle w:val="Absatz"/>
              <w:rPr>
                <w:lang w:val="it-CH"/>
              </w:rPr>
            </w:pPr>
          </w:p>
        </w:tc>
        <w:tc>
          <w:tcPr>
            <w:tcW w:w="5309" w:type="dxa"/>
          </w:tcPr>
          <w:p w14:paraId="476B0372" w14:textId="77777777" w:rsidR="003A5A27" w:rsidRPr="00BC4CBF" w:rsidRDefault="003A5A27">
            <w:pPr>
              <w:pStyle w:val="Absatz"/>
              <w:rPr>
                <w:lang w:val="it-CH"/>
              </w:rPr>
            </w:pPr>
            <w:r w:rsidRPr="00BC4CBF">
              <w:rPr>
                <w:lang w:val="it-CH"/>
              </w:rPr>
              <w:t xml:space="preserve">Qualora </w:t>
            </w:r>
            <w:proofErr w:type="gramStart"/>
            <w:r w:rsidRPr="00BC4CBF">
              <w:rPr>
                <w:lang w:val="it-CH"/>
              </w:rPr>
              <w:t>sono impartiti</w:t>
            </w:r>
            <w:proofErr w:type="gramEnd"/>
            <w:r w:rsidRPr="00BC4CBF">
              <w:rPr>
                <w:lang w:val="it-CH"/>
              </w:rPr>
              <w:t xml:space="preserve"> ordini con segnali ottici e acustici in base alle prescrizioni sui segnali, il </w:t>
            </w:r>
            <w:r w:rsidR="009363B2" w:rsidRPr="00BC4CBF">
              <w:rPr>
                <w:lang w:val="it-CH"/>
              </w:rPr>
              <w:t>CMAN</w:t>
            </w:r>
            <w:r w:rsidRPr="00BC4CBF">
              <w:rPr>
                <w:lang w:val="it-CH"/>
              </w:rPr>
              <w:t xml:space="preserve"> deve prima informare il </w:t>
            </w:r>
            <w:r w:rsidR="009363B2" w:rsidRPr="00BC4CBF">
              <w:rPr>
                <w:lang w:val="it-CH"/>
              </w:rPr>
              <w:t>MAC</w:t>
            </w:r>
            <w:r w:rsidRPr="00BC4CBF">
              <w:rPr>
                <w:lang w:val="it-CH"/>
              </w:rPr>
              <w:t xml:space="preserve"> sul lato dal quale deve attendersi di ricevere ordini. Il lato della manovra può essere fissato anche sul posto.</w:t>
            </w:r>
          </w:p>
          <w:p w14:paraId="6F700BCC" w14:textId="77777777" w:rsidR="003A5A27" w:rsidRPr="00BC4CBF" w:rsidRDefault="003A5A27">
            <w:pPr>
              <w:pStyle w:val="Absatz"/>
              <w:rPr>
                <w:lang w:val="it-CH"/>
              </w:rPr>
            </w:pPr>
            <w:r w:rsidRPr="00BC4CBF">
              <w:rPr>
                <w:lang w:val="it-CH"/>
              </w:rPr>
              <w:t xml:space="preserve">Nel caso di veicoli motori dotati di </w:t>
            </w:r>
            <w:proofErr w:type="gramStart"/>
            <w:r w:rsidRPr="00BC4CBF">
              <w:rPr>
                <w:lang w:val="it-CH"/>
              </w:rPr>
              <w:t>2</w:t>
            </w:r>
            <w:proofErr w:type="gramEnd"/>
            <w:r w:rsidRPr="00BC4CBF">
              <w:rPr>
                <w:lang w:val="it-CH"/>
              </w:rPr>
              <w:t xml:space="preserve"> cabine di guida separate, il lato della manovra deve coincidere con il lato servito in cabina.</w:t>
            </w:r>
          </w:p>
        </w:tc>
      </w:tr>
      <w:tr w:rsidR="003A5A27" w:rsidRPr="00164FCC" w14:paraId="186BD213" w14:textId="77777777">
        <w:tc>
          <w:tcPr>
            <w:tcW w:w="794" w:type="dxa"/>
          </w:tcPr>
          <w:p w14:paraId="59410ED1" w14:textId="77777777" w:rsidR="003A5A27" w:rsidRPr="00BC4CBF" w:rsidRDefault="003A5A27">
            <w:pPr>
              <w:pStyle w:val="Absatz08pt"/>
              <w:rPr>
                <w:lang w:val="it-CH"/>
              </w:rPr>
            </w:pPr>
          </w:p>
        </w:tc>
        <w:tc>
          <w:tcPr>
            <w:tcW w:w="5337" w:type="dxa"/>
            <w:gridSpan w:val="3"/>
          </w:tcPr>
          <w:p w14:paraId="2FE251E0" w14:textId="77777777" w:rsidR="003A5A27" w:rsidRPr="00BC4CBF" w:rsidRDefault="003A5A27">
            <w:pPr>
              <w:pStyle w:val="Absatz09pt"/>
              <w:rPr>
                <w:lang w:val="it-CH"/>
              </w:rPr>
            </w:pPr>
          </w:p>
        </w:tc>
      </w:tr>
      <w:tr w:rsidR="003A5A27" w:rsidRPr="00BC4CBF" w14:paraId="4C16BC1F" w14:textId="77777777">
        <w:tc>
          <w:tcPr>
            <w:tcW w:w="794" w:type="dxa"/>
          </w:tcPr>
          <w:p w14:paraId="7B66D241" w14:textId="77777777" w:rsidR="003A5A27" w:rsidRPr="00BC4CBF" w:rsidRDefault="003A5A27">
            <w:pPr>
              <w:pStyle w:val="TitelAnh1"/>
              <w:rPr>
                <w:lang w:val="it-CH"/>
              </w:rPr>
            </w:pPr>
            <w:r w:rsidRPr="00BC4CBF">
              <w:rPr>
                <w:lang w:val="it-CH"/>
              </w:rPr>
              <w:t>1.5</w:t>
            </w:r>
          </w:p>
        </w:tc>
        <w:tc>
          <w:tcPr>
            <w:tcW w:w="5337" w:type="dxa"/>
            <w:gridSpan w:val="3"/>
          </w:tcPr>
          <w:p w14:paraId="329D0006" w14:textId="77777777" w:rsidR="003A5A27" w:rsidRPr="00BC4CBF" w:rsidRDefault="003A5A27">
            <w:pPr>
              <w:pStyle w:val="TitelAnh1"/>
              <w:rPr>
                <w:lang w:val="it-CH"/>
              </w:rPr>
            </w:pPr>
            <w:r w:rsidRPr="00BC4CBF">
              <w:rPr>
                <w:lang w:val="it-CH"/>
              </w:rPr>
              <w:t>Limite per la manovra</w:t>
            </w:r>
          </w:p>
        </w:tc>
      </w:tr>
      <w:tr w:rsidR="003A5A27" w:rsidRPr="00BC4CBF" w14:paraId="6D419927" w14:textId="77777777">
        <w:tc>
          <w:tcPr>
            <w:tcW w:w="794" w:type="dxa"/>
          </w:tcPr>
          <w:p w14:paraId="1F3BD837" w14:textId="77777777" w:rsidR="003A5A27" w:rsidRPr="00BC4CBF" w:rsidRDefault="003A5A27">
            <w:pPr>
              <w:pStyle w:val="Tababstandnach"/>
              <w:rPr>
                <w:lang w:val="it-CH"/>
              </w:rPr>
            </w:pPr>
          </w:p>
        </w:tc>
        <w:tc>
          <w:tcPr>
            <w:tcW w:w="5337" w:type="dxa"/>
            <w:gridSpan w:val="3"/>
          </w:tcPr>
          <w:p w14:paraId="55E27F7C" w14:textId="77777777" w:rsidR="003A5A27" w:rsidRPr="00BC4CBF" w:rsidRDefault="003A5A27">
            <w:pPr>
              <w:pStyle w:val="Tababstandnach"/>
              <w:rPr>
                <w:lang w:val="it-CH"/>
              </w:rPr>
            </w:pPr>
          </w:p>
        </w:tc>
      </w:tr>
      <w:tr w:rsidR="003A5A27" w:rsidRPr="00164FCC" w14:paraId="5474B092" w14:textId="77777777">
        <w:tc>
          <w:tcPr>
            <w:tcW w:w="794" w:type="dxa"/>
          </w:tcPr>
          <w:p w14:paraId="089D5699" w14:textId="77777777" w:rsidR="003A5A27" w:rsidRPr="00BC4CBF" w:rsidRDefault="003A5A27">
            <w:pPr>
              <w:pStyle w:val="Absatz"/>
              <w:rPr>
                <w:lang w:val="it-CH"/>
              </w:rPr>
            </w:pPr>
          </w:p>
        </w:tc>
        <w:tc>
          <w:tcPr>
            <w:tcW w:w="5337" w:type="dxa"/>
            <w:gridSpan w:val="3"/>
          </w:tcPr>
          <w:p w14:paraId="170FCE94" w14:textId="77777777" w:rsidR="003A5A27" w:rsidRPr="00BC4CBF" w:rsidRDefault="003A5A27">
            <w:pPr>
              <w:pStyle w:val="Absatz"/>
              <w:rPr>
                <w:lang w:val="it-CH"/>
              </w:rPr>
            </w:pPr>
            <w:r w:rsidRPr="00BC4CBF">
              <w:rPr>
                <w:lang w:val="it-CH"/>
              </w:rPr>
              <w:t>I movimenti di manovra in stazione possono essere eseguiti solo fino ai segnali d’entrata, o fino alle tavole indicanti la fine della stazione. Su una tratta a doppio binario priva di dispositivo per l’esercizio banalizzato questo limite vale per i due binari. Se mancano i segnali d’entrata la manovra è consentita solo fino ai segni di sicurezza degli scambi d’entrata.</w:t>
            </w:r>
            <w:r w:rsidR="006A3A21" w:rsidRPr="00BC4CBF">
              <w:rPr>
                <w:lang w:val="it-CH"/>
              </w:rPr>
              <w:t xml:space="preserve"> Se in mancanza di segnali d’entrata sono collocate tavole di inizio e fine della stazione, è permesso manovrare fino al punto in cui è situata la tavola di fine stazione.</w:t>
            </w:r>
          </w:p>
        </w:tc>
      </w:tr>
      <w:tr w:rsidR="003A5A27" w:rsidRPr="00164FCC" w14:paraId="762F5DC3" w14:textId="77777777">
        <w:tc>
          <w:tcPr>
            <w:tcW w:w="794" w:type="dxa"/>
          </w:tcPr>
          <w:p w14:paraId="1BA6C2B5" w14:textId="77777777" w:rsidR="003A5A27" w:rsidRPr="00BC4CBF" w:rsidRDefault="003A5A27">
            <w:pPr>
              <w:pStyle w:val="Absatz08pt"/>
              <w:rPr>
                <w:lang w:val="it-CH"/>
              </w:rPr>
            </w:pPr>
          </w:p>
        </w:tc>
        <w:tc>
          <w:tcPr>
            <w:tcW w:w="5337" w:type="dxa"/>
            <w:gridSpan w:val="3"/>
          </w:tcPr>
          <w:p w14:paraId="67886248" w14:textId="77777777" w:rsidR="003A5A27" w:rsidRPr="00BC4CBF" w:rsidRDefault="003A5A27">
            <w:pPr>
              <w:pStyle w:val="Absatz09pt"/>
              <w:rPr>
                <w:lang w:val="it-CH"/>
              </w:rPr>
            </w:pPr>
          </w:p>
        </w:tc>
      </w:tr>
      <w:tr w:rsidR="003A5A27" w:rsidRPr="00BC4CBF" w14:paraId="11203F4C" w14:textId="77777777">
        <w:trPr>
          <w:gridAfter w:val="1"/>
          <w:wAfter w:w="14" w:type="dxa"/>
        </w:trPr>
        <w:tc>
          <w:tcPr>
            <w:tcW w:w="794" w:type="dxa"/>
          </w:tcPr>
          <w:p w14:paraId="122CFA7A" w14:textId="77777777" w:rsidR="003A5A27" w:rsidRPr="00BC4CBF" w:rsidRDefault="003A5A27">
            <w:pPr>
              <w:pStyle w:val="TitelAnh1"/>
              <w:rPr>
                <w:lang w:val="it-CH"/>
              </w:rPr>
            </w:pPr>
            <w:r w:rsidRPr="00BC4CBF">
              <w:rPr>
                <w:lang w:val="it-CH"/>
              </w:rPr>
              <w:br w:type="page"/>
              <w:t>1.6</w:t>
            </w:r>
          </w:p>
        </w:tc>
        <w:tc>
          <w:tcPr>
            <w:tcW w:w="5323" w:type="dxa"/>
            <w:gridSpan w:val="2"/>
          </w:tcPr>
          <w:p w14:paraId="6291DEE1" w14:textId="77777777" w:rsidR="003A5A27" w:rsidRPr="00BC4CBF" w:rsidRDefault="003A5A27">
            <w:pPr>
              <w:pStyle w:val="TitelAnh1"/>
              <w:rPr>
                <w:lang w:val="it-CH"/>
              </w:rPr>
            </w:pPr>
            <w:bookmarkStart w:id="1" w:name="_Toc499346800"/>
            <w:r w:rsidRPr="00BC4CBF">
              <w:rPr>
                <w:lang w:val="it-CH"/>
              </w:rPr>
              <w:t xml:space="preserve">Contrassegno </w:t>
            </w:r>
            <w:bookmarkEnd w:id="1"/>
          </w:p>
        </w:tc>
      </w:tr>
      <w:tr w:rsidR="003A5A27" w:rsidRPr="00BC4CBF" w14:paraId="69EA3660" w14:textId="77777777">
        <w:trPr>
          <w:gridAfter w:val="1"/>
          <w:wAfter w:w="14" w:type="dxa"/>
        </w:trPr>
        <w:tc>
          <w:tcPr>
            <w:tcW w:w="794" w:type="dxa"/>
          </w:tcPr>
          <w:p w14:paraId="1D290D1F" w14:textId="77777777" w:rsidR="003A5A27" w:rsidRPr="00BC4CBF" w:rsidRDefault="003A5A27">
            <w:pPr>
              <w:pStyle w:val="TitelAnh1"/>
              <w:rPr>
                <w:lang w:val="it-CH"/>
              </w:rPr>
            </w:pPr>
            <w:r w:rsidRPr="00BC4CBF">
              <w:rPr>
                <w:lang w:val="it-CH"/>
              </w:rPr>
              <w:t>1.6.1</w:t>
            </w:r>
          </w:p>
        </w:tc>
        <w:tc>
          <w:tcPr>
            <w:tcW w:w="5323" w:type="dxa"/>
            <w:gridSpan w:val="2"/>
          </w:tcPr>
          <w:p w14:paraId="4AE90ED1" w14:textId="77777777" w:rsidR="003A5A27" w:rsidRPr="00BC4CBF" w:rsidRDefault="003A5A27">
            <w:pPr>
              <w:pStyle w:val="TitelAnh1"/>
              <w:rPr>
                <w:lang w:val="it-CH"/>
              </w:rPr>
            </w:pPr>
            <w:r w:rsidRPr="00BC4CBF">
              <w:rPr>
                <w:lang w:val="it-CH"/>
              </w:rPr>
              <w:t xml:space="preserve">Veicoli motori </w:t>
            </w:r>
          </w:p>
        </w:tc>
      </w:tr>
      <w:tr w:rsidR="003A5A27" w:rsidRPr="00BC4CBF" w14:paraId="5A5E059B" w14:textId="77777777">
        <w:trPr>
          <w:gridAfter w:val="1"/>
          <w:wAfter w:w="14" w:type="dxa"/>
        </w:trPr>
        <w:tc>
          <w:tcPr>
            <w:tcW w:w="794" w:type="dxa"/>
          </w:tcPr>
          <w:p w14:paraId="5934E188" w14:textId="77777777" w:rsidR="003A5A27" w:rsidRPr="00BC4CBF" w:rsidRDefault="003A5A27">
            <w:pPr>
              <w:pStyle w:val="Tababstandnach"/>
              <w:rPr>
                <w:lang w:val="it-CH"/>
              </w:rPr>
            </w:pPr>
          </w:p>
        </w:tc>
        <w:tc>
          <w:tcPr>
            <w:tcW w:w="5323" w:type="dxa"/>
            <w:gridSpan w:val="2"/>
          </w:tcPr>
          <w:p w14:paraId="5CBD0462" w14:textId="77777777" w:rsidR="003A5A27" w:rsidRPr="00BC4CBF" w:rsidRDefault="003A5A27">
            <w:pPr>
              <w:pStyle w:val="Tababstandnach"/>
              <w:rPr>
                <w:lang w:val="it-CH"/>
              </w:rPr>
            </w:pPr>
          </w:p>
        </w:tc>
      </w:tr>
      <w:tr w:rsidR="003A5A27" w:rsidRPr="00164FCC" w14:paraId="6ABDD301" w14:textId="77777777">
        <w:trPr>
          <w:gridAfter w:val="1"/>
          <w:wAfter w:w="14" w:type="dxa"/>
        </w:trPr>
        <w:tc>
          <w:tcPr>
            <w:tcW w:w="794" w:type="dxa"/>
          </w:tcPr>
          <w:p w14:paraId="6409FBA0" w14:textId="77777777" w:rsidR="003A5A27" w:rsidRPr="00BC4CBF" w:rsidRDefault="003A5A27">
            <w:pPr>
              <w:pStyle w:val="Absatz"/>
              <w:rPr>
                <w:sz w:val="16"/>
                <w:lang w:val="it-CH"/>
              </w:rPr>
            </w:pPr>
          </w:p>
        </w:tc>
        <w:tc>
          <w:tcPr>
            <w:tcW w:w="5323" w:type="dxa"/>
            <w:gridSpan w:val="2"/>
          </w:tcPr>
          <w:p w14:paraId="6E070DAD" w14:textId="77777777" w:rsidR="003A5A27" w:rsidRPr="00BC4CBF" w:rsidRDefault="003A5A27">
            <w:pPr>
              <w:pStyle w:val="Absatz"/>
              <w:rPr>
                <w:lang w:val="it-CH"/>
              </w:rPr>
            </w:pPr>
            <w:r w:rsidRPr="00BC4CBF">
              <w:rPr>
                <w:lang w:val="it-CH"/>
              </w:rPr>
              <w:t>Devono essere contrassegnati in base alle prescrizioni sui segnali:</w:t>
            </w:r>
          </w:p>
          <w:p w14:paraId="1FA49CE9" w14:textId="77777777" w:rsidR="003A5A27" w:rsidRPr="00BC4CBF" w:rsidRDefault="003A5A27">
            <w:pPr>
              <w:pStyle w:val="Struktur1"/>
              <w:rPr>
                <w:lang w:val="it-CH"/>
              </w:rPr>
            </w:pPr>
            <w:r w:rsidRPr="00BC4CBF">
              <w:rPr>
                <w:lang w:val="it-CH"/>
              </w:rPr>
              <w:t>–</w:t>
            </w:r>
            <w:r w:rsidRPr="00BC4CBF">
              <w:rPr>
                <w:lang w:val="it-CH"/>
              </w:rPr>
              <w:tab/>
              <w:t>come locomotiva di manovra, quelli impiegati costantemente in stazione o costantemente nei settori di manovra</w:t>
            </w:r>
          </w:p>
          <w:p w14:paraId="53D9EF4A" w14:textId="4278905F" w:rsidR="003A5A27" w:rsidRPr="00BC4CBF" w:rsidRDefault="003A5A27" w:rsidP="00CD43CC">
            <w:pPr>
              <w:pStyle w:val="Struktur1"/>
              <w:rPr>
                <w:lang w:val="it-CH"/>
              </w:rPr>
            </w:pPr>
            <w:r w:rsidRPr="00BC4CBF">
              <w:rPr>
                <w:lang w:val="it-CH"/>
              </w:rPr>
              <w:t>–</w:t>
            </w:r>
            <w:r w:rsidRPr="00BC4CBF">
              <w:rPr>
                <w:lang w:val="it-CH"/>
              </w:rPr>
              <w:tab/>
              <w:t xml:space="preserve">come treno o movimento di manovra sulla tratta i veicoli motori </w:t>
            </w:r>
            <w:proofErr w:type="gramStart"/>
            <w:r w:rsidRPr="00BC4CBF">
              <w:rPr>
                <w:lang w:val="it-CH"/>
              </w:rPr>
              <w:t>che come tali</w:t>
            </w:r>
            <w:proofErr w:type="gramEnd"/>
            <w:r w:rsidRPr="00BC4CBF">
              <w:rPr>
                <w:lang w:val="it-CH"/>
              </w:rPr>
              <w:t xml:space="preserve"> sono impiegati immediatamente prima o dopo movimenti di manovra in stazione</w:t>
            </w:r>
            <w:r w:rsidR="00CD43CC" w:rsidRPr="00BC4CBF">
              <w:rPr>
                <w:lang w:val="it-CH"/>
              </w:rPr>
              <w:t>.</w:t>
            </w:r>
          </w:p>
        </w:tc>
      </w:tr>
      <w:tr w:rsidR="003A5A27" w:rsidRPr="00164FCC" w14:paraId="4B157F94" w14:textId="77777777">
        <w:trPr>
          <w:gridAfter w:val="1"/>
          <w:wAfter w:w="14" w:type="dxa"/>
        </w:trPr>
        <w:tc>
          <w:tcPr>
            <w:tcW w:w="794" w:type="dxa"/>
          </w:tcPr>
          <w:p w14:paraId="0F54C780" w14:textId="77777777" w:rsidR="003A5A27" w:rsidRPr="00BC4CBF" w:rsidRDefault="003A5A27">
            <w:pPr>
              <w:pStyle w:val="Absatz08pt"/>
              <w:rPr>
                <w:lang w:val="it-CH"/>
              </w:rPr>
            </w:pPr>
          </w:p>
        </w:tc>
        <w:tc>
          <w:tcPr>
            <w:tcW w:w="5323" w:type="dxa"/>
            <w:gridSpan w:val="2"/>
          </w:tcPr>
          <w:p w14:paraId="42762FD3" w14:textId="77777777" w:rsidR="003A5A27" w:rsidRPr="00BC4CBF" w:rsidRDefault="003A5A27">
            <w:pPr>
              <w:pStyle w:val="Absatz09pt"/>
              <w:rPr>
                <w:lang w:val="it-CH"/>
              </w:rPr>
            </w:pPr>
          </w:p>
        </w:tc>
      </w:tr>
    </w:tbl>
    <w:p w14:paraId="12CC2703" w14:textId="77777777" w:rsidR="003A5A27" w:rsidRPr="00BC4CBF" w:rsidRDefault="003A5A27">
      <w:pPr>
        <w:pStyle w:val="Abstand4pt"/>
        <w:rPr>
          <w:color w:val="auto"/>
          <w:lang w:val="it-CH"/>
        </w:rPr>
      </w:pPr>
      <w:r w:rsidRPr="00BC4CBF">
        <w:rPr>
          <w:color w:val="auto"/>
          <w:lang w:val="it-CH"/>
        </w:rP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3A5A27" w:rsidRPr="00164FCC" w14:paraId="78E51EE4" w14:textId="77777777">
        <w:tc>
          <w:tcPr>
            <w:tcW w:w="794" w:type="dxa"/>
          </w:tcPr>
          <w:p w14:paraId="3D015430" w14:textId="77777777" w:rsidR="003A5A27" w:rsidRPr="00BC4CBF" w:rsidRDefault="003A5A27">
            <w:pPr>
              <w:pStyle w:val="TitelAnh1"/>
              <w:rPr>
                <w:lang w:val="it-CH"/>
              </w:rPr>
            </w:pPr>
            <w:r w:rsidRPr="00BC4CBF">
              <w:rPr>
                <w:lang w:val="it-CH"/>
              </w:rPr>
              <w:lastRenderedPageBreak/>
              <w:t>1.6.2</w:t>
            </w:r>
          </w:p>
        </w:tc>
        <w:tc>
          <w:tcPr>
            <w:tcW w:w="5323" w:type="dxa"/>
          </w:tcPr>
          <w:p w14:paraId="770794D1" w14:textId="77777777" w:rsidR="003A5A27" w:rsidRPr="00BC4CBF" w:rsidRDefault="003A5A27">
            <w:pPr>
              <w:pStyle w:val="TitelAnh1"/>
              <w:rPr>
                <w:lang w:val="it-CH"/>
              </w:rPr>
            </w:pPr>
            <w:r w:rsidRPr="00BC4CBF">
              <w:rPr>
                <w:lang w:val="it-CH"/>
              </w:rPr>
              <w:t>Direzione di corsa del movimento di manovra</w:t>
            </w:r>
          </w:p>
        </w:tc>
      </w:tr>
      <w:tr w:rsidR="003A5A27" w:rsidRPr="00164FCC" w14:paraId="7706F9D6" w14:textId="77777777">
        <w:tc>
          <w:tcPr>
            <w:tcW w:w="794" w:type="dxa"/>
          </w:tcPr>
          <w:p w14:paraId="08DF1288" w14:textId="77777777" w:rsidR="003A5A27" w:rsidRPr="00BC4CBF" w:rsidRDefault="003A5A27">
            <w:pPr>
              <w:pStyle w:val="Tababstandnach"/>
              <w:rPr>
                <w:lang w:val="it-CH"/>
              </w:rPr>
            </w:pPr>
          </w:p>
        </w:tc>
        <w:tc>
          <w:tcPr>
            <w:tcW w:w="5323" w:type="dxa"/>
          </w:tcPr>
          <w:p w14:paraId="70D6AF10" w14:textId="77777777" w:rsidR="003A5A27" w:rsidRPr="00BC4CBF" w:rsidRDefault="003A5A27">
            <w:pPr>
              <w:pStyle w:val="Tababstandnach"/>
              <w:rPr>
                <w:lang w:val="it-CH"/>
              </w:rPr>
            </w:pPr>
          </w:p>
        </w:tc>
      </w:tr>
      <w:tr w:rsidR="003A5A27" w:rsidRPr="00164FCC" w14:paraId="663A3884" w14:textId="77777777">
        <w:tc>
          <w:tcPr>
            <w:tcW w:w="794" w:type="dxa"/>
          </w:tcPr>
          <w:p w14:paraId="61AB7EDA" w14:textId="77777777" w:rsidR="003A5A27" w:rsidRPr="00BC4CBF" w:rsidRDefault="003A5A27">
            <w:pPr>
              <w:pStyle w:val="Absatz"/>
              <w:rPr>
                <w:lang w:val="it-CH"/>
              </w:rPr>
            </w:pPr>
          </w:p>
        </w:tc>
        <w:tc>
          <w:tcPr>
            <w:tcW w:w="5323" w:type="dxa"/>
          </w:tcPr>
          <w:p w14:paraId="0B2E51A2" w14:textId="77777777" w:rsidR="003A5A27" w:rsidRPr="00BC4CBF" w:rsidRDefault="003A5A27">
            <w:pPr>
              <w:pStyle w:val="Absatz"/>
              <w:rPr>
                <w:lang w:val="it-CH"/>
              </w:rPr>
            </w:pPr>
            <w:r w:rsidRPr="00BC4CBF">
              <w:rPr>
                <w:lang w:val="it-CH"/>
              </w:rPr>
              <w:t xml:space="preserve">Qualora </w:t>
            </w:r>
            <w:proofErr w:type="gramStart"/>
            <w:r w:rsidRPr="00BC4CBF">
              <w:rPr>
                <w:lang w:val="it-CH"/>
              </w:rPr>
              <w:t>sono impartiti</w:t>
            </w:r>
            <w:proofErr w:type="gramEnd"/>
            <w:r w:rsidRPr="00BC4CBF">
              <w:rPr>
                <w:lang w:val="it-CH"/>
              </w:rPr>
              <w:t xml:space="preserve"> ordini con segnali ottici e acustici in base alle prescrizioni sui segnali è determinante il contrassegno del veicolo motore per trasmettere gli ordini di </w:t>
            </w:r>
            <w:r w:rsidRPr="00BC4CBF">
              <w:rPr>
                <w:i/>
                <w:lang w:val="it-CH"/>
              </w:rPr>
              <w:t>avanti</w:t>
            </w:r>
            <w:r w:rsidRPr="00BC4CBF">
              <w:rPr>
                <w:lang w:val="it-CH"/>
              </w:rPr>
              <w:t xml:space="preserve"> o</w:t>
            </w:r>
            <w:r w:rsidRPr="00BC4CBF">
              <w:rPr>
                <w:i/>
                <w:lang w:val="it-CH"/>
              </w:rPr>
              <w:t xml:space="preserve"> indietro</w:t>
            </w:r>
            <w:r w:rsidRPr="00BC4CBF">
              <w:rPr>
                <w:lang w:val="it-CH"/>
              </w:rPr>
              <w:t>. Sulle locomotive a vapore, la direzione di avanzamento è in ogni caso quella del lato del camino.</w:t>
            </w:r>
          </w:p>
          <w:p w14:paraId="0AFE5E90" w14:textId="1BA46294" w:rsidR="003A5A27" w:rsidRPr="00BC4CBF" w:rsidRDefault="003A5A27">
            <w:pPr>
              <w:pStyle w:val="Absatz"/>
              <w:rPr>
                <w:lang w:val="it-CH"/>
              </w:rPr>
            </w:pPr>
            <w:r w:rsidRPr="00BC4CBF">
              <w:rPr>
                <w:lang w:val="it-CH"/>
              </w:rPr>
              <w:t xml:space="preserve">All’interno di una stazione, si deve fissare la stessa direzione di marcia in </w:t>
            </w:r>
            <w:r w:rsidRPr="00BC4CBF">
              <w:rPr>
                <w:i/>
                <w:lang w:val="it-CH"/>
              </w:rPr>
              <w:t>avanti</w:t>
            </w:r>
            <w:r w:rsidRPr="00BC4CBF">
              <w:rPr>
                <w:lang w:val="it-CH"/>
              </w:rPr>
              <w:t xml:space="preserve"> per tutti i veicoli motori.</w:t>
            </w:r>
          </w:p>
          <w:p w14:paraId="5B7E8251" w14:textId="7A05902A" w:rsidR="003A5A27" w:rsidRPr="00BC4CBF" w:rsidRDefault="003A5A27">
            <w:pPr>
              <w:pStyle w:val="Absatz"/>
              <w:rPr>
                <w:lang w:val="it-CH"/>
              </w:rPr>
            </w:pPr>
            <w:r w:rsidRPr="00BC4CBF">
              <w:rPr>
                <w:lang w:val="it-CH"/>
              </w:rPr>
              <w:t xml:space="preserve">Il contrassegno della parte anteriore del veicolo motore per i movimenti di manovra in stazione deve concordare con la direzione di marcia in </w:t>
            </w:r>
            <w:r w:rsidRPr="00BC4CBF">
              <w:rPr>
                <w:i/>
                <w:lang w:val="it-CH"/>
              </w:rPr>
              <w:t xml:space="preserve">avanti </w:t>
            </w:r>
            <w:r w:rsidRPr="00BC4CBF">
              <w:rPr>
                <w:lang w:val="it-CH"/>
              </w:rPr>
              <w:t xml:space="preserve">designata nella cabina di guida. Se ciò non corrisponde alla direzione di marcia in </w:t>
            </w:r>
            <w:r w:rsidRPr="00BC4CBF">
              <w:rPr>
                <w:i/>
                <w:lang w:val="it-CH"/>
              </w:rPr>
              <w:t>avanti</w:t>
            </w:r>
            <w:r w:rsidRPr="00BC4CBF">
              <w:rPr>
                <w:lang w:val="it-CH"/>
              </w:rPr>
              <w:t xml:space="preserve"> fissata per la stazione, il veicolo motore deve essere per quanto possibile girato. Se si deroga a questa regola, il </w:t>
            </w:r>
            <w:r w:rsidR="009363B2" w:rsidRPr="00BC4CBF">
              <w:rPr>
                <w:lang w:val="it-CH"/>
              </w:rPr>
              <w:t>CMAN</w:t>
            </w:r>
            <w:r w:rsidRPr="00BC4CBF">
              <w:rPr>
                <w:lang w:val="it-CH"/>
              </w:rPr>
              <w:t xml:space="preserve"> e il </w:t>
            </w:r>
            <w:r w:rsidR="009363B2" w:rsidRPr="00BC4CBF">
              <w:rPr>
                <w:lang w:val="it-CH"/>
              </w:rPr>
              <w:t>MAC</w:t>
            </w:r>
            <w:r w:rsidRPr="00BC4CBF">
              <w:rPr>
                <w:lang w:val="it-CH"/>
              </w:rPr>
              <w:t xml:space="preserve"> devono accordarsi.</w:t>
            </w:r>
          </w:p>
          <w:p w14:paraId="1F5A4C9F" w14:textId="77777777" w:rsidR="003A5A27" w:rsidRPr="00BC4CBF" w:rsidRDefault="003A5A27">
            <w:pPr>
              <w:pStyle w:val="Absatz"/>
              <w:rPr>
                <w:lang w:val="it-CH"/>
              </w:rPr>
            </w:pPr>
            <w:r w:rsidRPr="00BC4CBF">
              <w:rPr>
                <w:lang w:val="it-CH"/>
              </w:rPr>
              <w:t xml:space="preserve">Se a un movimento di manovra partecipano più veicoli motori serviti, per tutti si deve fissare la stessa direzione di marcia in </w:t>
            </w:r>
            <w:r w:rsidRPr="00BC4CBF">
              <w:rPr>
                <w:i/>
                <w:lang w:val="it-CH"/>
              </w:rPr>
              <w:t>avanti</w:t>
            </w:r>
            <w:r w:rsidRPr="00BC4CBF">
              <w:rPr>
                <w:lang w:val="it-CH"/>
              </w:rPr>
              <w:t>. Quando ciò non è possibile, è determinante il contrassegno del veicolo motore di testa.</w:t>
            </w:r>
          </w:p>
        </w:tc>
      </w:tr>
      <w:tr w:rsidR="003A5A27" w:rsidRPr="00164FCC" w14:paraId="50C78D60" w14:textId="77777777">
        <w:tc>
          <w:tcPr>
            <w:tcW w:w="794" w:type="dxa"/>
          </w:tcPr>
          <w:p w14:paraId="6297081A" w14:textId="77777777" w:rsidR="003A5A27" w:rsidRPr="00BC4CBF" w:rsidRDefault="003A5A27">
            <w:pPr>
              <w:pStyle w:val="Absatz09pt"/>
              <w:rPr>
                <w:lang w:val="it-CH"/>
              </w:rPr>
            </w:pPr>
          </w:p>
        </w:tc>
        <w:tc>
          <w:tcPr>
            <w:tcW w:w="5323" w:type="dxa"/>
          </w:tcPr>
          <w:p w14:paraId="571EB9B7" w14:textId="77777777" w:rsidR="003A5A27" w:rsidRPr="00BC4CBF" w:rsidRDefault="003A5A27">
            <w:pPr>
              <w:pStyle w:val="Absatz09pt"/>
              <w:rPr>
                <w:lang w:val="it-CH"/>
              </w:rPr>
            </w:pPr>
          </w:p>
        </w:tc>
      </w:tr>
      <w:tr w:rsidR="003A5A27" w:rsidRPr="00164FCC" w14:paraId="59D83511" w14:textId="77777777">
        <w:tc>
          <w:tcPr>
            <w:tcW w:w="794" w:type="dxa"/>
          </w:tcPr>
          <w:p w14:paraId="12878B4C" w14:textId="77777777" w:rsidR="003A5A27" w:rsidRPr="00BC4CBF" w:rsidRDefault="003A5A27">
            <w:pPr>
              <w:pStyle w:val="TitelAnh1"/>
              <w:rPr>
                <w:lang w:val="it-CH"/>
              </w:rPr>
            </w:pPr>
            <w:r w:rsidRPr="00BC4CBF">
              <w:rPr>
                <w:lang w:val="it-CH"/>
              </w:rPr>
              <w:t>1.6.3</w:t>
            </w:r>
          </w:p>
        </w:tc>
        <w:tc>
          <w:tcPr>
            <w:tcW w:w="5323" w:type="dxa"/>
          </w:tcPr>
          <w:p w14:paraId="74F799E7" w14:textId="77777777" w:rsidR="003A5A27" w:rsidRPr="00BC4CBF" w:rsidRDefault="003A5A27">
            <w:pPr>
              <w:pStyle w:val="TitelAnh1"/>
              <w:rPr>
                <w:lang w:val="it-CH"/>
              </w:rPr>
            </w:pPr>
            <w:r w:rsidRPr="00BC4CBF">
              <w:rPr>
                <w:lang w:val="it-CH"/>
              </w:rPr>
              <w:t>Veicoli ai quali non si può accostare o ai quali si può accostare solo con prudenza</w:t>
            </w:r>
          </w:p>
        </w:tc>
      </w:tr>
      <w:tr w:rsidR="003A5A27" w:rsidRPr="00164FCC" w14:paraId="59EA025E" w14:textId="77777777">
        <w:tc>
          <w:tcPr>
            <w:tcW w:w="794" w:type="dxa"/>
          </w:tcPr>
          <w:p w14:paraId="5678BAA5" w14:textId="77777777" w:rsidR="003A5A27" w:rsidRPr="00BC4CBF" w:rsidRDefault="003A5A27">
            <w:pPr>
              <w:pStyle w:val="Tababstandnach"/>
              <w:rPr>
                <w:lang w:val="it-CH"/>
              </w:rPr>
            </w:pPr>
          </w:p>
        </w:tc>
        <w:tc>
          <w:tcPr>
            <w:tcW w:w="5323" w:type="dxa"/>
          </w:tcPr>
          <w:p w14:paraId="709D343D" w14:textId="77777777" w:rsidR="003A5A27" w:rsidRPr="00BC4CBF" w:rsidRDefault="003A5A27">
            <w:pPr>
              <w:pStyle w:val="Tababstandnach"/>
              <w:rPr>
                <w:lang w:val="it-CH"/>
              </w:rPr>
            </w:pPr>
          </w:p>
        </w:tc>
      </w:tr>
      <w:tr w:rsidR="003A5A27" w:rsidRPr="00164FCC" w14:paraId="0502355E" w14:textId="77777777">
        <w:tc>
          <w:tcPr>
            <w:tcW w:w="794" w:type="dxa"/>
          </w:tcPr>
          <w:p w14:paraId="0169B3E2" w14:textId="77777777" w:rsidR="003A5A27" w:rsidRPr="00BC4CBF" w:rsidRDefault="003A5A27">
            <w:pPr>
              <w:pStyle w:val="Absatz"/>
              <w:rPr>
                <w:lang w:val="it-CH"/>
              </w:rPr>
            </w:pPr>
          </w:p>
        </w:tc>
        <w:tc>
          <w:tcPr>
            <w:tcW w:w="5323" w:type="dxa"/>
          </w:tcPr>
          <w:p w14:paraId="4F268F83" w14:textId="77777777" w:rsidR="003A5A27" w:rsidRPr="00BC4CBF" w:rsidRDefault="003A5A27">
            <w:pPr>
              <w:pStyle w:val="Absatz"/>
              <w:rPr>
                <w:lang w:val="it-CH"/>
              </w:rPr>
            </w:pPr>
            <w:r w:rsidRPr="00BC4CBF">
              <w:rPr>
                <w:lang w:val="it-CH"/>
              </w:rPr>
              <w:t xml:space="preserve">I veicoli ai quali vengono eseguiti lavori di riparazione o che sono allacciati a impianti di riempimento o di trasbordo, vanno contrassegnati secondo le prescrizioni sui segnali. </w:t>
            </w:r>
          </w:p>
          <w:p w14:paraId="155C6717" w14:textId="77777777" w:rsidR="003A5A27" w:rsidRPr="00BC4CBF" w:rsidRDefault="003A5A27">
            <w:pPr>
              <w:pStyle w:val="Absatz"/>
              <w:rPr>
                <w:lang w:val="it-CH"/>
              </w:rPr>
            </w:pPr>
            <w:r w:rsidRPr="00BC4CBF">
              <w:rPr>
                <w:lang w:val="it-CH"/>
              </w:rPr>
              <w:t>Prima dell’inizio del lavoro, va apportato il segnale in modo ben visibile al veicolo stesso. Nei binari di marciapiede sul lato della salita, negli altri binari sul lato della manovra e in caso di necessità alle due estremità della composizione.</w:t>
            </w:r>
          </w:p>
          <w:p w14:paraId="14EB9BC6" w14:textId="77777777" w:rsidR="003A5A27" w:rsidRPr="00BC4CBF" w:rsidRDefault="003A5A27">
            <w:pPr>
              <w:pStyle w:val="Absatz"/>
              <w:rPr>
                <w:lang w:val="it-CH"/>
              </w:rPr>
            </w:pPr>
            <w:r w:rsidRPr="00BC4CBF">
              <w:rPr>
                <w:lang w:val="it-CH"/>
              </w:rPr>
              <w:t>I veicoli preriscaldati con impianti fissi o con veicoli motori non occupati, o che per altri scopi sono collegati mediante cavi ad impianti fissi, vanno contrassegnati in base alle prescrizioni sui segnali.</w:t>
            </w:r>
          </w:p>
          <w:p w14:paraId="2DC3BA2C" w14:textId="77777777" w:rsidR="003A5A27" w:rsidRPr="00BC4CBF" w:rsidRDefault="003A5A27">
            <w:pPr>
              <w:pStyle w:val="Absatz"/>
              <w:rPr>
                <w:lang w:val="it-CH"/>
              </w:rPr>
            </w:pPr>
            <w:r w:rsidRPr="00BC4CBF">
              <w:rPr>
                <w:lang w:val="it-CH"/>
              </w:rPr>
              <w:t>Le tavole di preriscaldamento devono essere applicate, prima di accoppiare la condotta elettrica ad alta tensione, all’estremità alla quale si può accostare; nei treni spola alle due estremità. Nei binari di marciapiede la tavola di preriscaldamento deve essere applicata sul lato della salita, negli altri binari sul lato della manovra.</w:t>
            </w:r>
          </w:p>
          <w:p w14:paraId="48C9E926" w14:textId="77777777" w:rsidR="003A5A27" w:rsidRPr="00BC4CBF" w:rsidRDefault="003A5A27">
            <w:pPr>
              <w:pStyle w:val="Absatz"/>
              <w:rPr>
                <w:lang w:val="it-CH"/>
              </w:rPr>
            </w:pPr>
            <w:r w:rsidRPr="00BC4CBF">
              <w:rPr>
                <w:lang w:val="it-CH"/>
              </w:rPr>
              <w:t>Se i treni spola, anche quelli con carrozze supplementari, sono preriscaldati per mezzo del veicolo motore, si tralascia il contrassegno con la tavola di preriscaldamento.</w:t>
            </w:r>
          </w:p>
        </w:tc>
      </w:tr>
      <w:tr w:rsidR="003A5A27" w:rsidRPr="00164FCC" w14:paraId="48FFD399" w14:textId="77777777">
        <w:tc>
          <w:tcPr>
            <w:tcW w:w="794" w:type="dxa"/>
          </w:tcPr>
          <w:p w14:paraId="40C61377" w14:textId="77777777" w:rsidR="003A5A27" w:rsidRPr="00BC4CBF" w:rsidRDefault="003A5A27">
            <w:pPr>
              <w:pStyle w:val="Absatz09pt"/>
              <w:rPr>
                <w:lang w:val="it-CH"/>
              </w:rPr>
            </w:pPr>
          </w:p>
        </w:tc>
        <w:tc>
          <w:tcPr>
            <w:tcW w:w="5323" w:type="dxa"/>
          </w:tcPr>
          <w:p w14:paraId="09E59E8A" w14:textId="77777777" w:rsidR="003A5A27" w:rsidRPr="00BC4CBF" w:rsidRDefault="003A5A27">
            <w:pPr>
              <w:pStyle w:val="Absatz09pt"/>
              <w:rPr>
                <w:lang w:val="it-CH"/>
              </w:rPr>
            </w:pPr>
          </w:p>
        </w:tc>
      </w:tr>
    </w:tbl>
    <w:p w14:paraId="196568A7" w14:textId="77777777" w:rsidR="00DE0426" w:rsidRPr="00BC4CBF" w:rsidRDefault="00DE0426" w:rsidP="00DE0426">
      <w:pPr>
        <w:pStyle w:val="Abstand4pt"/>
        <w:rPr>
          <w:lang w:val="it-CH"/>
        </w:rPr>
      </w:pPr>
      <w:r w:rsidRPr="00BC4CBF">
        <w:rPr>
          <w:rFonts w:eastAsia="Calibri"/>
          <w:lang w:val="it-CH"/>
        </w:rP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3A5A27" w:rsidRPr="00164FCC" w14:paraId="67972ECA" w14:textId="77777777">
        <w:tc>
          <w:tcPr>
            <w:tcW w:w="794" w:type="dxa"/>
          </w:tcPr>
          <w:p w14:paraId="50B02188" w14:textId="77777777" w:rsidR="003A5A27" w:rsidRPr="00BC4CBF" w:rsidRDefault="003A5A27">
            <w:pPr>
              <w:pStyle w:val="TitelAnh1"/>
              <w:rPr>
                <w:lang w:val="it-CH"/>
              </w:rPr>
            </w:pPr>
            <w:r w:rsidRPr="00BC4CBF">
              <w:rPr>
                <w:lang w:val="it-CH"/>
              </w:rPr>
              <w:lastRenderedPageBreak/>
              <w:t>1.6.4</w:t>
            </w:r>
          </w:p>
        </w:tc>
        <w:tc>
          <w:tcPr>
            <w:tcW w:w="5323" w:type="dxa"/>
          </w:tcPr>
          <w:p w14:paraId="10033F11" w14:textId="77777777" w:rsidR="003A5A27" w:rsidRPr="00BC4CBF" w:rsidRDefault="003A5A27">
            <w:pPr>
              <w:pStyle w:val="TitelAnh1"/>
              <w:rPr>
                <w:lang w:val="it-CH"/>
              </w:rPr>
            </w:pPr>
            <w:r w:rsidRPr="00BC4CBF">
              <w:rPr>
                <w:lang w:val="it-CH"/>
              </w:rPr>
              <w:t>Veicoli assicurati con staffe d’arresto</w:t>
            </w:r>
          </w:p>
        </w:tc>
      </w:tr>
      <w:tr w:rsidR="003A5A27" w:rsidRPr="00164FCC" w14:paraId="692321B5" w14:textId="77777777">
        <w:tc>
          <w:tcPr>
            <w:tcW w:w="794" w:type="dxa"/>
          </w:tcPr>
          <w:p w14:paraId="2DEADD64" w14:textId="77777777" w:rsidR="003A5A27" w:rsidRPr="00BC4CBF" w:rsidRDefault="003A5A27">
            <w:pPr>
              <w:pStyle w:val="Tababstandnach"/>
              <w:rPr>
                <w:lang w:val="it-CH"/>
              </w:rPr>
            </w:pPr>
          </w:p>
        </w:tc>
        <w:tc>
          <w:tcPr>
            <w:tcW w:w="5323" w:type="dxa"/>
          </w:tcPr>
          <w:p w14:paraId="263C0F49" w14:textId="77777777" w:rsidR="003A5A27" w:rsidRPr="00BC4CBF" w:rsidRDefault="003A5A27">
            <w:pPr>
              <w:pStyle w:val="Tababstandnach"/>
              <w:rPr>
                <w:lang w:val="it-CH"/>
              </w:rPr>
            </w:pPr>
          </w:p>
        </w:tc>
      </w:tr>
      <w:tr w:rsidR="003A5A27" w:rsidRPr="00164FCC" w14:paraId="0DA1B394" w14:textId="77777777">
        <w:tc>
          <w:tcPr>
            <w:tcW w:w="794" w:type="dxa"/>
          </w:tcPr>
          <w:p w14:paraId="03D113D2" w14:textId="77777777" w:rsidR="003A5A27" w:rsidRPr="00BC4CBF" w:rsidRDefault="003A5A27">
            <w:pPr>
              <w:pStyle w:val="Absatz"/>
              <w:rPr>
                <w:lang w:val="it-CH"/>
              </w:rPr>
            </w:pPr>
          </w:p>
        </w:tc>
        <w:tc>
          <w:tcPr>
            <w:tcW w:w="5323" w:type="dxa"/>
          </w:tcPr>
          <w:p w14:paraId="06F20475" w14:textId="77777777" w:rsidR="003A5A27" w:rsidRPr="00BC4CBF" w:rsidRDefault="003A5A27">
            <w:pPr>
              <w:pStyle w:val="Absatz"/>
              <w:rPr>
                <w:lang w:val="it-CH"/>
              </w:rPr>
            </w:pPr>
            <w:r w:rsidRPr="00BC4CBF">
              <w:rPr>
                <w:lang w:val="it-CH"/>
              </w:rPr>
              <w:t>I veicoli assicurati contro la fuga mediante staffe d’arresto, vanno contrassegnati in base alle prescrizioni sui segnali.</w:t>
            </w:r>
          </w:p>
        </w:tc>
      </w:tr>
      <w:tr w:rsidR="003A5A27" w:rsidRPr="00164FCC" w14:paraId="5A01CD3C" w14:textId="77777777">
        <w:tc>
          <w:tcPr>
            <w:tcW w:w="794" w:type="dxa"/>
          </w:tcPr>
          <w:p w14:paraId="0F72FBA7" w14:textId="77777777" w:rsidR="003A5A27" w:rsidRPr="00BC4CBF" w:rsidRDefault="003A5A27">
            <w:pPr>
              <w:pStyle w:val="Absatz09pt"/>
              <w:rPr>
                <w:lang w:val="it-CH"/>
              </w:rPr>
            </w:pPr>
          </w:p>
        </w:tc>
        <w:tc>
          <w:tcPr>
            <w:tcW w:w="5323" w:type="dxa"/>
          </w:tcPr>
          <w:p w14:paraId="492CE2B3" w14:textId="77777777" w:rsidR="003A5A27" w:rsidRPr="00BC4CBF" w:rsidRDefault="003A5A27">
            <w:pPr>
              <w:pStyle w:val="Absatz09pt"/>
              <w:rPr>
                <w:lang w:val="it-CH"/>
              </w:rPr>
            </w:pPr>
          </w:p>
        </w:tc>
      </w:tr>
      <w:tr w:rsidR="003A5A27" w:rsidRPr="00164FCC" w14:paraId="64E42F2B" w14:textId="77777777">
        <w:tc>
          <w:tcPr>
            <w:tcW w:w="794" w:type="dxa"/>
          </w:tcPr>
          <w:p w14:paraId="122B5955" w14:textId="77777777" w:rsidR="003A5A27" w:rsidRPr="00BC4CBF" w:rsidRDefault="003A5A27">
            <w:pPr>
              <w:pStyle w:val="TitelAnh1"/>
              <w:rPr>
                <w:lang w:val="it-CH"/>
              </w:rPr>
            </w:pPr>
            <w:r w:rsidRPr="00BC4CBF">
              <w:rPr>
                <w:lang w:val="it-CH"/>
              </w:rPr>
              <w:t>1.7</w:t>
            </w:r>
          </w:p>
        </w:tc>
        <w:tc>
          <w:tcPr>
            <w:tcW w:w="5323" w:type="dxa"/>
          </w:tcPr>
          <w:p w14:paraId="240EBFE3" w14:textId="77777777" w:rsidR="003A5A27" w:rsidRPr="00BC4CBF" w:rsidRDefault="003A5A27">
            <w:pPr>
              <w:pStyle w:val="TitelAnh1"/>
              <w:rPr>
                <w:lang w:val="it-CH"/>
              </w:rPr>
            </w:pPr>
            <w:proofErr w:type="spellStart"/>
            <w:r w:rsidRPr="00BC4CBF">
              <w:rPr>
                <w:lang w:val="it-CH"/>
              </w:rPr>
              <w:t>Assicuramento</w:t>
            </w:r>
            <w:proofErr w:type="spellEnd"/>
            <w:r w:rsidRPr="00BC4CBF">
              <w:rPr>
                <w:lang w:val="it-CH"/>
              </w:rPr>
              <w:t xml:space="preserve"> e accoppiamento dei veicoli</w:t>
            </w:r>
          </w:p>
        </w:tc>
      </w:tr>
      <w:tr w:rsidR="003A5A27" w:rsidRPr="00BC4CBF" w14:paraId="7ECDA10D" w14:textId="77777777">
        <w:tc>
          <w:tcPr>
            <w:tcW w:w="794" w:type="dxa"/>
          </w:tcPr>
          <w:p w14:paraId="20F27E4F" w14:textId="77777777" w:rsidR="003A5A27" w:rsidRPr="00BC4CBF" w:rsidRDefault="003A5A27">
            <w:pPr>
              <w:pStyle w:val="TitelAnh1"/>
              <w:rPr>
                <w:lang w:val="it-CH"/>
              </w:rPr>
            </w:pPr>
            <w:r w:rsidRPr="00BC4CBF">
              <w:rPr>
                <w:lang w:val="it-CH"/>
              </w:rPr>
              <w:t>1.7.1</w:t>
            </w:r>
          </w:p>
        </w:tc>
        <w:tc>
          <w:tcPr>
            <w:tcW w:w="5323" w:type="dxa"/>
          </w:tcPr>
          <w:p w14:paraId="11E44F94" w14:textId="77777777" w:rsidR="003A5A27" w:rsidRPr="00BC4CBF" w:rsidRDefault="003A5A27">
            <w:pPr>
              <w:pStyle w:val="TitelAnh1"/>
              <w:rPr>
                <w:lang w:val="it-CH"/>
              </w:rPr>
            </w:pPr>
            <w:r w:rsidRPr="00BC4CBF">
              <w:rPr>
                <w:lang w:val="it-CH"/>
              </w:rPr>
              <w:t>In generale</w:t>
            </w:r>
          </w:p>
        </w:tc>
      </w:tr>
      <w:tr w:rsidR="003A5A27" w:rsidRPr="00BC4CBF" w14:paraId="3718035B" w14:textId="77777777">
        <w:tc>
          <w:tcPr>
            <w:tcW w:w="794" w:type="dxa"/>
          </w:tcPr>
          <w:p w14:paraId="31A86A15" w14:textId="77777777" w:rsidR="003A5A27" w:rsidRPr="00BC4CBF" w:rsidRDefault="003A5A27">
            <w:pPr>
              <w:pStyle w:val="Tababstandnach"/>
              <w:rPr>
                <w:lang w:val="it-CH"/>
              </w:rPr>
            </w:pPr>
          </w:p>
        </w:tc>
        <w:tc>
          <w:tcPr>
            <w:tcW w:w="5323" w:type="dxa"/>
          </w:tcPr>
          <w:p w14:paraId="24FA72EF" w14:textId="77777777" w:rsidR="003A5A27" w:rsidRPr="00BC4CBF" w:rsidRDefault="003A5A27">
            <w:pPr>
              <w:pStyle w:val="Tababstandnach"/>
              <w:rPr>
                <w:lang w:val="it-CH"/>
              </w:rPr>
            </w:pPr>
          </w:p>
        </w:tc>
      </w:tr>
      <w:tr w:rsidR="003A5A27" w:rsidRPr="00164FCC" w14:paraId="2A6B3D40" w14:textId="77777777">
        <w:tc>
          <w:tcPr>
            <w:tcW w:w="794" w:type="dxa"/>
          </w:tcPr>
          <w:p w14:paraId="2F458D4E" w14:textId="77777777" w:rsidR="003A5A27" w:rsidRPr="00BC4CBF" w:rsidRDefault="003A5A27">
            <w:pPr>
              <w:pStyle w:val="Absatz"/>
              <w:rPr>
                <w:lang w:val="it-CH"/>
              </w:rPr>
            </w:pPr>
          </w:p>
        </w:tc>
        <w:tc>
          <w:tcPr>
            <w:tcW w:w="5323" w:type="dxa"/>
          </w:tcPr>
          <w:p w14:paraId="1A4ABB9C" w14:textId="77777777" w:rsidR="003A5A27" w:rsidRPr="00BC4CBF" w:rsidRDefault="003A5A27">
            <w:pPr>
              <w:pStyle w:val="Absatz"/>
              <w:rPr>
                <w:lang w:val="it-CH"/>
              </w:rPr>
            </w:pPr>
            <w:r w:rsidRPr="00BC4CBF">
              <w:rPr>
                <w:lang w:val="it-CH"/>
              </w:rPr>
              <w:t>I veicoli ricoverati vanno assicurati contro la fuga. In generale si devono utilizzare mezzi di frenatura indipendenti dal freno ad aria.</w:t>
            </w:r>
          </w:p>
          <w:p w14:paraId="400C1415" w14:textId="77777777" w:rsidR="002D5AFF" w:rsidRPr="00BC4CBF" w:rsidRDefault="002D5AFF" w:rsidP="002D5AFF">
            <w:pPr>
              <w:pStyle w:val="Absatz"/>
              <w:rPr>
                <w:strike/>
                <w:lang w:val="it-CH"/>
              </w:rPr>
            </w:pPr>
            <w:r w:rsidRPr="00BC4CBF">
              <w:rPr>
                <w:lang w:val="it-CH"/>
              </w:rPr>
              <w:t>In tale ambito occorre procedere come</w:t>
            </w:r>
            <w:r w:rsidR="00C40C1E" w:rsidRPr="00BC4CBF">
              <w:rPr>
                <w:lang w:val="it-CH"/>
              </w:rPr>
              <w:t xml:space="preserve"> </w:t>
            </w:r>
            <w:r w:rsidRPr="00BC4CBF">
              <w:rPr>
                <w:lang w:val="it-CH"/>
              </w:rPr>
              <w:t>per «l’</w:t>
            </w:r>
            <w:proofErr w:type="spellStart"/>
            <w:r w:rsidRPr="00BC4CBF">
              <w:rPr>
                <w:lang w:val="it-CH"/>
              </w:rPr>
              <w:t>assicuramento</w:t>
            </w:r>
            <w:proofErr w:type="spellEnd"/>
            <w:r w:rsidRPr="00BC4CBF">
              <w:rPr>
                <w:lang w:val="it-CH"/>
              </w:rPr>
              <w:t xml:space="preserve"> di treni fermi».</w:t>
            </w:r>
          </w:p>
        </w:tc>
      </w:tr>
      <w:tr w:rsidR="003A5A27" w:rsidRPr="00164FCC" w14:paraId="21254C44" w14:textId="77777777">
        <w:tc>
          <w:tcPr>
            <w:tcW w:w="794" w:type="dxa"/>
          </w:tcPr>
          <w:p w14:paraId="6F198EFF" w14:textId="77777777" w:rsidR="003A5A27" w:rsidRPr="00BC4CBF" w:rsidRDefault="003A5A27">
            <w:pPr>
              <w:pStyle w:val="Absatz09pt"/>
              <w:rPr>
                <w:lang w:val="it-CH"/>
              </w:rPr>
            </w:pPr>
          </w:p>
        </w:tc>
        <w:tc>
          <w:tcPr>
            <w:tcW w:w="5323" w:type="dxa"/>
          </w:tcPr>
          <w:p w14:paraId="428FC92B" w14:textId="77777777" w:rsidR="003A5A27" w:rsidRPr="00BC4CBF" w:rsidRDefault="003A5A27">
            <w:pPr>
              <w:pStyle w:val="Absatz09pt"/>
              <w:rPr>
                <w:lang w:val="it-CH"/>
              </w:rPr>
            </w:pPr>
          </w:p>
        </w:tc>
      </w:tr>
      <w:tr w:rsidR="003A5A27" w:rsidRPr="00BC4CBF" w14:paraId="4354728D" w14:textId="77777777">
        <w:tc>
          <w:tcPr>
            <w:tcW w:w="794" w:type="dxa"/>
          </w:tcPr>
          <w:p w14:paraId="2EEB97C8" w14:textId="77777777" w:rsidR="003A5A27" w:rsidRPr="00BC4CBF" w:rsidRDefault="003A5A27">
            <w:pPr>
              <w:pStyle w:val="TitelAnh1"/>
              <w:rPr>
                <w:lang w:val="it-CH"/>
              </w:rPr>
            </w:pPr>
            <w:r w:rsidRPr="00BC4CBF">
              <w:rPr>
                <w:lang w:val="it-CH"/>
              </w:rPr>
              <w:t>1.7.2</w:t>
            </w:r>
          </w:p>
        </w:tc>
        <w:tc>
          <w:tcPr>
            <w:tcW w:w="5323" w:type="dxa"/>
          </w:tcPr>
          <w:p w14:paraId="1F2AADA6" w14:textId="77777777" w:rsidR="003A5A27" w:rsidRPr="00BC4CBF" w:rsidRDefault="003A5A27">
            <w:pPr>
              <w:pStyle w:val="TitelAnh1"/>
              <w:rPr>
                <w:lang w:val="it-CH"/>
              </w:rPr>
            </w:pPr>
            <w:proofErr w:type="spellStart"/>
            <w:r w:rsidRPr="00BC4CBF">
              <w:rPr>
                <w:lang w:val="it-CH"/>
              </w:rPr>
              <w:t>Assicuramento</w:t>
            </w:r>
            <w:proofErr w:type="spellEnd"/>
            <w:r w:rsidRPr="00BC4CBF">
              <w:rPr>
                <w:lang w:val="it-CH"/>
              </w:rPr>
              <w:t xml:space="preserve"> di veicoli</w:t>
            </w:r>
          </w:p>
        </w:tc>
      </w:tr>
      <w:tr w:rsidR="003A5A27" w:rsidRPr="00BC4CBF" w14:paraId="229BBB1F" w14:textId="77777777">
        <w:tc>
          <w:tcPr>
            <w:tcW w:w="794" w:type="dxa"/>
          </w:tcPr>
          <w:p w14:paraId="19BB5C5F" w14:textId="77777777" w:rsidR="003A5A27" w:rsidRPr="00BC4CBF" w:rsidRDefault="003A5A27">
            <w:pPr>
              <w:pStyle w:val="Tababstandnach"/>
              <w:rPr>
                <w:lang w:val="it-CH"/>
              </w:rPr>
            </w:pPr>
          </w:p>
        </w:tc>
        <w:tc>
          <w:tcPr>
            <w:tcW w:w="5323" w:type="dxa"/>
          </w:tcPr>
          <w:p w14:paraId="43D3777C" w14:textId="77777777" w:rsidR="003A5A27" w:rsidRPr="00BC4CBF" w:rsidRDefault="003A5A27">
            <w:pPr>
              <w:pStyle w:val="Tababstandnach"/>
              <w:rPr>
                <w:lang w:val="it-CH"/>
              </w:rPr>
            </w:pPr>
          </w:p>
        </w:tc>
      </w:tr>
      <w:tr w:rsidR="003A5A27" w:rsidRPr="00164FCC" w14:paraId="2CAB494D" w14:textId="77777777">
        <w:tc>
          <w:tcPr>
            <w:tcW w:w="794" w:type="dxa"/>
          </w:tcPr>
          <w:p w14:paraId="4B665D64" w14:textId="77777777" w:rsidR="003A5A27" w:rsidRPr="00BC4CBF" w:rsidRDefault="003A5A27">
            <w:pPr>
              <w:pStyle w:val="Absatz"/>
              <w:rPr>
                <w:lang w:val="it-CH"/>
              </w:rPr>
            </w:pPr>
          </w:p>
        </w:tc>
        <w:tc>
          <w:tcPr>
            <w:tcW w:w="5323" w:type="dxa"/>
          </w:tcPr>
          <w:p w14:paraId="3119A9F5" w14:textId="77777777" w:rsidR="003A5A27" w:rsidRPr="00BC4CBF" w:rsidRDefault="003A5A27">
            <w:pPr>
              <w:pStyle w:val="Absatz"/>
              <w:rPr>
                <w:lang w:val="it-CH"/>
              </w:rPr>
            </w:pPr>
            <w:r w:rsidRPr="00BC4CBF">
              <w:rPr>
                <w:lang w:val="it-CH"/>
              </w:rPr>
              <w:t>Per l’</w:t>
            </w:r>
            <w:proofErr w:type="spellStart"/>
            <w:r w:rsidRPr="00BC4CBF">
              <w:rPr>
                <w:lang w:val="it-CH"/>
              </w:rPr>
              <w:t>assicuramento</w:t>
            </w:r>
            <w:proofErr w:type="spellEnd"/>
            <w:r w:rsidRPr="00BC4CBF">
              <w:rPr>
                <w:lang w:val="it-CH"/>
              </w:rPr>
              <w:t xml:space="preserve"> dei veicoli ricoverati si possono utilizzare i mezzi seguenti:</w:t>
            </w:r>
          </w:p>
          <w:p w14:paraId="4099F3AC" w14:textId="77777777" w:rsidR="003A5A27" w:rsidRPr="00BC4CBF" w:rsidRDefault="003A5A27">
            <w:pPr>
              <w:pStyle w:val="Struktur1"/>
              <w:rPr>
                <w:lang w:val="it-CH"/>
              </w:rPr>
            </w:pPr>
            <w:r w:rsidRPr="00BC4CBF">
              <w:rPr>
                <w:lang w:val="it-CH"/>
              </w:rPr>
              <w:t>–</w:t>
            </w:r>
            <w:r w:rsidRPr="00BC4CBF">
              <w:rPr>
                <w:lang w:val="it-CH"/>
              </w:rPr>
              <w:tab/>
              <w:t>staffe d’arresto</w:t>
            </w:r>
          </w:p>
          <w:p w14:paraId="6D25D4E3" w14:textId="77777777" w:rsidR="003A5A27" w:rsidRPr="00BC4CBF" w:rsidRDefault="003A5A27">
            <w:pPr>
              <w:pStyle w:val="Struktur1"/>
              <w:rPr>
                <w:lang w:val="it-CH"/>
              </w:rPr>
            </w:pPr>
            <w:r w:rsidRPr="00BC4CBF">
              <w:rPr>
                <w:lang w:val="it-CH"/>
              </w:rPr>
              <w:t>–</w:t>
            </w:r>
            <w:r w:rsidRPr="00BC4CBF">
              <w:rPr>
                <w:lang w:val="it-CH"/>
              </w:rPr>
              <w:tab/>
              <w:t xml:space="preserve">freno d’immobilizzazione. </w:t>
            </w:r>
          </w:p>
          <w:p w14:paraId="5F650CA3" w14:textId="77777777" w:rsidR="003A5A27" w:rsidRPr="00BC4CBF" w:rsidRDefault="003A5A27">
            <w:pPr>
              <w:pStyle w:val="Absatz"/>
              <w:rPr>
                <w:lang w:val="it-CH"/>
              </w:rPr>
            </w:pPr>
            <w:r w:rsidRPr="00BC4CBF">
              <w:rPr>
                <w:lang w:val="it-CH"/>
              </w:rPr>
              <w:t>In ogni caso, i veicoli ricoverati su una discesa di oltre il 20 ‰ o nelle sue immediate vicinanze, devono essere assicurati, in più della forza di ritenuta minima necessaria, con una staffa d’arresto.</w:t>
            </w:r>
          </w:p>
          <w:p w14:paraId="42A2B2F0" w14:textId="77777777" w:rsidR="003A5A27" w:rsidRPr="00BC4CBF" w:rsidRDefault="003A5A27">
            <w:pPr>
              <w:pStyle w:val="Absatz"/>
              <w:rPr>
                <w:lang w:val="it-CH"/>
              </w:rPr>
            </w:pPr>
            <w:r w:rsidRPr="00BC4CBF">
              <w:rPr>
                <w:lang w:val="it-CH"/>
              </w:rPr>
              <w:t>Il freno ad aria può essere utilizzato per l’</w:t>
            </w:r>
            <w:proofErr w:type="spellStart"/>
            <w:r w:rsidRPr="00BC4CBF">
              <w:rPr>
                <w:lang w:val="it-CH"/>
              </w:rPr>
              <w:t>assicuramento</w:t>
            </w:r>
            <w:proofErr w:type="spellEnd"/>
            <w:r w:rsidRPr="00BC4CBF">
              <w:rPr>
                <w:lang w:val="it-CH"/>
              </w:rPr>
              <w:t xml:space="preserve"> dei veicoli ricoverati, solo se entro la prossima mezz’ora vi sarà un nuovo accostamento a questi veicoli e se essi non si trovano su una discesa di oltre il 2 ‰ o nelle sue immediate vicinanze. I veicoli devono inoltre essere frenati completamente.</w:t>
            </w:r>
          </w:p>
          <w:p w14:paraId="76B78656" w14:textId="77777777" w:rsidR="003A5A27" w:rsidRPr="00BC4CBF" w:rsidRDefault="003A5A27">
            <w:pPr>
              <w:pStyle w:val="Absatz"/>
              <w:rPr>
                <w:lang w:val="it-CH"/>
              </w:rPr>
            </w:pPr>
            <w:r w:rsidRPr="00BC4CBF">
              <w:rPr>
                <w:lang w:val="it-CH"/>
              </w:rPr>
              <w:t xml:space="preserve">Un </w:t>
            </w:r>
            <w:r w:rsidR="006A3A21" w:rsidRPr="00BC4CBF">
              <w:rPr>
                <w:lang w:val="it-CH"/>
              </w:rPr>
              <w:t xml:space="preserve">veicolo </w:t>
            </w:r>
            <w:r w:rsidRPr="00BC4CBF">
              <w:rPr>
                <w:lang w:val="it-CH"/>
              </w:rPr>
              <w:t>ricoverato singolarmente va sempre assicurato subito con mezzi di frenatura indipendenti dal freno ad aria.</w:t>
            </w:r>
          </w:p>
          <w:p w14:paraId="79A999AF" w14:textId="77777777" w:rsidR="003A5A27" w:rsidRPr="00BC4CBF" w:rsidRDefault="003A5A27">
            <w:pPr>
              <w:pStyle w:val="Absatz"/>
              <w:rPr>
                <w:lang w:val="it-CH"/>
              </w:rPr>
            </w:pPr>
            <w:r w:rsidRPr="00BC4CBF">
              <w:rPr>
                <w:lang w:val="it-CH"/>
              </w:rPr>
              <w:t xml:space="preserve">I </w:t>
            </w:r>
            <w:r w:rsidR="009363B2" w:rsidRPr="00BC4CBF">
              <w:rPr>
                <w:lang w:val="it-CH"/>
              </w:rPr>
              <w:t>GI</w:t>
            </w:r>
            <w:r w:rsidRPr="00BC4CBF">
              <w:rPr>
                <w:lang w:val="it-CH"/>
              </w:rPr>
              <w:t xml:space="preserve"> possono emanare prescrizioni d’esercizio in deroga per l’</w:t>
            </w:r>
            <w:proofErr w:type="spellStart"/>
            <w:r w:rsidRPr="00BC4CBF">
              <w:rPr>
                <w:lang w:val="it-CH"/>
              </w:rPr>
              <w:t>assicuramento</w:t>
            </w:r>
            <w:proofErr w:type="spellEnd"/>
            <w:r w:rsidRPr="00BC4CBF">
              <w:rPr>
                <w:lang w:val="it-CH"/>
              </w:rPr>
              <w:t xml:space="preserve"> su binari concavi come pure nelle discese contro il paraurti per i veicoli che vi sono accostati.</w:t>
            </w:r>
          </w:p>
          <w:p w14:paraId="7A79C5EF" w14:textId="77777777" w:rsidR="003A5A27" w:rsidRPr="00BC4CBF" w:rsidRDefault="003A5A27">
            <w:pPr>
              <w:pStyle w:val="Absatz"/>
              <w:rPr>
                <w:strike/>
                <w:lang w:val="it-CH"/>
              </w:rPr>
            </w:pPr>
            <w:r w:rsidRPr="00BC4CBF">
              <w:rPr>
                <w:lang w:val="it-CH"/>
              </w:rPr>
              <w:t xml:space="preserve">Se veicoli motori o veicoli dei servizi di manutenzione sono assicurati con staffe d’arresto, queste vanno posate in modo tale che non possano essere espulse da </w:t>
            </w:r>
            <w:proofErr w:type="spellStart"/>
            <w:r w:rsidRPr="00BC4CBF">
              <w:rPr>
                <w:lang w:val="it-CH"/>
              </w:rPr>
              <w:t>cacciasassi</w:t>
            </w:r>
            <w:proofErr w:type="spellEnd"/>
            <w:r w:rsidRPr="00BC4CBF">
              <w:rPr>
                <w:lang w:val="it-CH"/>
              </w:rPr>
              <w:t>, tubi dei sabbiatori, dispositivi di misura ecc.</w:t>
            </w:r>
          </w:p>
        </w:tc>
      </w:tr>
      <w:tr w:rsidR="003A5A27" w:rsidRPr="00164FCC" w14:paraId="67C7A4B6" w14:textId="77777777">
        <w:tc>
          <w:tcPr>
            <w:tcW w:w="794" w:type="dxa"/>
          </w:tcPr>
          <w:p w14:paraId="4227E2F8" w14:textId="77777777" w:rsidR="003A5A27" w:rsidRPr="00BC4CBF" w:rsidRDefault="003A5A27">
            <w:pPr>
              <w:pStyle w:val="Absatz09pt"/>
              <w:rPr>
                <w:lang w:val="it-CH"/>
              </w:rPr>
            </w:pPr>
          </w:p>
        </w:tc>
        <w:tc>
          <w:tcPr>
            <w:tcW w:w="5323" w:type="dxa"/>
          </w:tcPr>
          <w:p w14:paraId="0F3B0F53" w14:textId="77777777" w:rsidR="003A5A27" w:rsidRPr="00BC4CBF" w:rsidRDefault="003A5A27">
            <w:pPr>
              <w:pStyle w:val="Absatz09pt"/>
              <w:rPr>
                <w:lang w:val="it-CH"/>
              </w:rPr>
            </w:pPr>
          </w:p>
        </w:tc>
      </w:tr>
    </w:tbl>
    <w:p w14:paraId="7106D7D8" w14:textId="77777777" w:rsidR="003A5A27" w:rsidRPr="00BC4CBF" w:rsidRDefault="003A5A27">
      <w:pPr>
        <w:pStyle w:val="Abstand4pt"/>
        <w:rPr>
          <w:color w:val="auto"/>
          <w:lang w:val="it-CH"/>
        </w:rPr>
      </w:pPr>
      <w:r w:rsidRPr="00BC4CBF">
        <w:rPr>
          <w:color w:val="auto"/>
          <w:lang w:val="it-CH"/>
        </w:rP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3A5A27" w:rsidRPr="00BC4CBF" w14:paraId="42A21862" w14:textId="77777777" w:rsidTr="00DE0426">
        <w:tc>
          <w:tcPr>
            <w:tcW w:w="794" w:type="dxa"/>
          </w:tcPr>
          <w:p w14:paraId="2E9371BB" w14:textId="77777777" w:rsidR="003A5A27" w:rsidRPr="00BC4CBF" w:rsidRDefault="003A5A27">
            <w:pPr>
              <w:pStyle w:val="TitelAnh1"/>
              <w:rPr>
                <w:lang w:val="it-CH"/>
              </w:rPr>
            </w:pPr>
            <w:r w:rsidRPr="00BC4CBF">
              <w:rPr>
                <w:lang w:val="it-CH"/>
              </w:rPr>
              <w:lastRenderedPageBreak/>
              <w:t>1.7.3</w:t>
            </w:r>
          </w:p>
        </w:tc>
        <w:tc>
          <w:tcPr>
            <w:tcW w:w="5323" w:type="dxa"/>
          </w:tcPr>
          <w:p w14:paraId="697EDAF0" w14:textId="77777777" w:rsidR="003A5A27" w:rsidRPr="00BC4CBF" w:rsidRDefault="003A5A27">
            <w:pPr>
              <w:pStyle w:val="TitelAnh1"/>
              <w:rPr>
                <w:lang w:val="it-CH"/>
              </w:rPr>
            </w:pPr>
            <w:proofErr w:type="spellStart"/>
            <w:r w:rsidRPr="00BC4CBF">
              <w:rPr>
                <w:lang w:val="it-CH"/>
              </w:rPr>
              <w:t>Assicuramento</w:t>
            </w:r>
            <w:proofErr w:type="spellEnd"/>
            <w:r w:rsidRPr="00BC4CBF">
              <w:rPr>
                <w:lang w:val="it-CH"/>
              </w:rPr>
              <w:t xml:space="preserve"> di treni</w:t>
            </w:r>
          </w:p>
        </w:tc>
      </w:tr>
      <w:tr w:rsidR="003A5A27" w:rsidRPr="00BC4CBF" w14:paraId="346F0C87" w14:textId="77777777" w:rsidTr="00DE0426">
        <w:tc>
          <w:tcPr>
            <w:tcW w:w="794" w:type="dxa"/>
          </w:tcPr>
          <w:p w14:paraId="5F8E305B" w14:textId="77777777" w:rsidR="003A5A27" w:rsidRPr="00BC4CBF" w:rsidRDefault="003A5A27">
            <w:pPr>
              <w:pStyle w:val="Tababstandnach"/>
              <w:rPr>
                <w:lang w:val="it-CH"/>
              </w:rPr>
            </w:pPr>
          </w:p>
        </w:tc>
        <w:tc>
          <w:tcPr>
            <w:tcW w:w="5323" w:type="dxa"/>
          </w:tcPr>
          <w:p w14:paraId="6CE1FB35" w14:textId="77777777" w:rsidR="003A5A27" w:rsidRPr="00BC4CBF" w:rsidRDefault="003A5A27">
            <w:pPr>
              <w:pStyle w:val="Tababstandnach"/>
              <w:rPr>
                <w:lang w:val="it-CH"/>
              </w:rPr>
            </w:pPr>
          </w:p>
        </w:tc>
      </w:tr>
      <w:tr w:rsidR="003A5A27" w:rsidRPr="00164FCC" w14:paraId="14FB1F86" w14:textId="77777777" w:rsidTr="00DE0426">
        <w:tc>
          <w:tcPr>
            <w:tcW w:w="794" w:type="dxa"/>
          </w:tcPr>
          <w:p w14:paraId="23405CA7" w14:textId="77777777" w:rsidR="003A5A27" w:rsidRPr="00BC4CBF" w:rsidRDefault="003A5A27">
            <w:pPr>
              <w:pStyle w:val="Absatz"/>
              <w:rPr>
                <w:lang w:val="it-CH"/>
              </w:rPr>
            </w:pPr>
          </w:p>
        </w:tc>
        <w:tc>
          <w:tcPr>
            <w:tcW w:w="5323" w:type="dxa"/>
          </w:tcPr>
          <w:p w14:paraId="772F42B0" w14:textId="77777777" w:rsidR="003A5A27" w:rsidRPr="00BC4CBF" w:rsidRDefault="003A5A27">
            <w:pPr>
              <w:pStyle w:val="Absatz"/>
              <w:rPr>
                <w:lang w:val="it-CH"/>
              </w:rPr>
            </w:pPr>
            <w:r w:rsidRPr="00BC4CBF">
              <w:rPr>
                <w:lang w:val="it-CH"/>
              </w:rPr>
              <w:t xml:space="preserve">Il </w:t>
            </w:r>
            <w:r w:rsidR="009363B2" w:rsidRPr="00BC4CBF">
              <w:rPr>
                <w:lang w:val="it-CH"/>
              </w:rPr>
              <w:t>MAN</w:t>
            </w:r>
            <w:r w:rsidRPr="00BC4CBF">
              <w:rPr>
                <w:lang w:val="it-CH"/>
              </w:rPr>
              <w:t xml:space="preserve"> che accoppia o sgancia il veicolo motore è responsabile per</w:t>
            </w:r>
          </w:p>
          <w:p w14:paraId="6B1E59D6" w14:textId="77777777" w:rsidR="003A5A27" w:rsidRPr="00BC4CBF" w:rsidRDefault="003A5A27">
            <w:pPr>
              <w:pStyle w:val="Struktur1"/>
              <w:rPr>
                <w:lang w:val="it-CH"/>
              </w:rPr>
            </w:pPr>
            <w:r w:rsidRPr="00BC4CBF">
              <w:rPr>
                <w:lang w:val="it-CH"/>
              </w:rPr>
              <w:t>–</w:t>
            </w:r>
            <w:r w:rsidRPr="00BC4CBF">
              <w:rPr>
                <w:lang w:val="it-CH"/>
              </w:rPr>
              <w:tab/>
              <w:t xml:space="preserve">l’allontanamento della staffa d’arresto utilizzata per assicurare o l’allentamento dei freni d’immobilizzazione per un treno in partenza </w:t>
            </w:r>
          </w:p>
          <w:p w14:paraId="06696959" w14:textId="77777777" w:rsidR="003A5A27" w:rsidRPr="00BC4CBF" w:rsidRDefault="003A5A27">
            <w:pPr>
              <w:pStyle w:val="Struktur1"/>
              <w:rPr>
                <w:lang w:val="it-CH"/>
              </w:rPr>
            </w:pPr>
            <w:r w:rsidRPr="00BC4CBF">
              <w:rPr>
                <w:lang w:val="it-CH"/>
              </w:rPr>
              <w:t>–</w:t>
            </w:r>
            <w:r w:rsidRPr="00BC4CBF">
              <w:rPr>
                <w:lang w:val="it-CH"/>
              </w:rPr>
              <w:tab/>
              <w:t>l’</w:t>
            </w:r>
            <w:proofErr w:type="spellStart"/>
            <w:r w:rsidRPr="00BC4CBF">
              <w:rPr>
                <w:lang w:val="it-CH"/>
              </w:rPr>
              <w:t>assicuramento</w:t>
            </w:r>
            <w:proofErr w:type="spellEnd"/>
            <w:r w:rsidRPr="00BC4CBF">
              <w:rPr>
                <w:lang w:val="it-CH"/>
              </w:rPr>
              <w:t xml:space="preserve"> contro la fuga per un treno in arrivo.  </w:t>
            </w:r>
          </w:p>
        </w:tc>
      </w:tr>
      <w:tr w:rsidR="003A5A27" w:rsidRPr="00164FCC" w14:paraId="2373F448" w14:textId="77777777" w:rsidTr="00DE0426">
        <w:tc>
          <w:tcPr>
            <w:tcW w:w="794" w:type="dxa"/>
          </w:tcPr>
          <w:p w14:paraId="00F52742" w14:textId="77777777" w:rsidR="003A5A27" w:rsidRPr="00BC4CBF" w:rsidRDefault="003A5A27">
            <w:pPr>
              <w:pStyle w:val="Absatz09pt"/>
              <w:rPr>
                <w:lang w:val="it-CH"/>
              </w:rPr>
            </w:pPr>
          </w:p>
        </w:tc>
        <w:tc>
          <w:tcPr>
            <w:tcW w:w="5323" w:type="dxa"/>
          </w:tcPr>
          <w:p w14:paraId="57EFBEB4" w14:textId="77777777" w:rsidR="003A5A27" w:rsidRPr="00BC4CBF" w:rsidRDefault="003A5A27">
            <w:pPr>
              <w:pStyle w:val="Absatz09pt"/>
              <w:rPr>
                <w:lang w:val="it-CH"/>
              </w:rPr>
            </w:pPr>
          </w:p>
        </w:tc>
      </w:tr>
      <w:tr w:rsidR="003A5A27" w:rsidRPr="00BC4CBF" w14:paraId="6779F438" w14:textId="77777777" w:rsidTr="00DE0426">
        <w:tc>
          <w:tcPr>
            <w:tcW w:w="794" w:type="dxa"/>
          </w:tcPr>
          <w:p w14:paraId="326F3AE2" w14:textId="77777777" w:rsidR="003A5A27" w:rsidRPr="00BC4CBF" w:rsidRDefault="003A5A27">
            <w:pPr>
              <w:pStyle w:val="TitelAnh1"/>
              <w:rPr>
                <w:lang w:val="it-CH"/>
              </w:rPr>
            </w:pPr>
            <w:r w:rsidRPr="00BC4CBF">
              <w:rPr>
                <w:lang w:val="it-CH"/>
              </w:rPr>
              <w:t>1.7.4</w:t>
            </w:r>
          </w:p>
        </w:tc>
        <w:tc>
          <w:tcPr>
            <w:tcW w:w="5323" w:type="dxa"/>
          </w:tcPr>
          <w:p w14:paraId="7032C9F0" w14:textId="77777777" w:rsidR="003A5A27" w:rsidRPr="00BC4CBF" w:rsidRDefault="003A5A27">
            <w:pPr>
              <w:pStyle w:val="TitelAnh1"/>
              <w:rPr>
                <w:lang w:val="it-CH"/>
              </w:rPr>
            </w:pPr>
            <w:r w:rsidRPr="00BC4CBF">
              <w:rPr>
                <w:lang w:val="it-CH"/>
              </w:rPr>
              <w:t>Accoppiamento di veicoli</w:t>
            </w:r>
          </w:p>
        </w:tc>
      </w:tr>
      <w:tr w:rsidR="003A5A27" w:rsidRPr="00BC4CBF" w14:paraId="5437F73B" w14:textId="77777777" w:rsidTr="00DE0426">
        <w:tc>
          <w:tcPr>
            <w:tcW w:w="794" w:type="dxa"/>
          </w:tcPr>
          <w:p w14:paraId="4C9B083F" w14:textId="77777777" w:rsidR="003A5A27" w:rsidRPr="00BC4CBF" w:rsidRDefault="003A5A27">
            <w:pPr>
              <w:pStyle w:val="Tababstandnach"/>
              <w:rPr>
                <w:lang w:val="it-CH"/>
              </w:rPr>
            </w:pPr>
          </w:p>
        </w:tc>
        <w:tc>
          <w:tcPr>
            <w:tcW w:w="5323" w:type="dxa"/>
          </w:tcPr>
          <w:p w14:paraId="7298350C" w14:textId="77777777" w:rsidR="003A5A27" w:rsidRPr="00BC4CBF" w:rsidRDefault="003A5A27">
            <w:pPr>
              <w:pStyle w:val="Tababstandnach"/>
              <w:rPr>
                <w:lang w:val="it-CH"/>
              </w:rPr>
            </w:pPr>
          </w:p>
        </w:tc>
      </w:tr>
      <w:tr w:rsidR="003A5A27" w:rsidRPr="00164FCC" w14:paraId="3980F497" w14:textId="77777777" w:rsidTr="00DE0426">
        <w:tc>
          <w:tcPr>
            <w:tcW w:w="794" w:type="dxa"/>
          </w:tcPr>
          <w:p w14:paraId="0214859A" w14:textId="77777777" w:rsidR="003A5A27" w:rsidRPr="00BC4CBF" w:rsidRDefault="003A5A27">
            <w:pPr>
              <w:pStyle w:val="Absatz"/>
              <w:rPr>
                <w:lang w:val="it-CH"/>
              </w:rPr>
            </w:pPr>
          </w:p>
        </w:tc>
        <w:tc>
          <w:tcPr>
            <w:tcW w:w="5323" w:type="dxa"/>
          </w:tcPr>
          <w:p w14:paraId="68561F63" w14:textId="77777777" w:rsidR="003A5A27" w:rsidRPr="00BC4CBF" w:rsidRDefault="003A5A27">
            <w:pPr>
              <w:pStyle w:val="Absatz"/>
              <w:rPr>
                <w:lang w:val="it-CH"/>
              </w:rPr>
            </w:pPr>
            <w:r w:rsidRPr="00BC4CBF">
              <w:rPr>
                <w:lang w:val="it-CH"/>
              </w:rPr>
              <w:t xml:space="preserve">In linea di principio, il </w:t>
            </w:r>
            <w:r w:rsidR="009363B2" w:rsidRPr="00BC4CBF">
              <w:rPr>
                <w:lang w:val="it-CH"/>
              </w:rPr>
              <w:t>MAN</w:t>
            </w:r>
            <w:r w:rsidRPr="00BC4CBF">
              <w:rPr>
                <w:lang w:val="it-CH"/>
              </w:rPr>
              <w:t xml:space="preserve"> può entrare fra i veicoli per eseguire l’agganciamento soltanto, quando sono fermi e i respingenti o gli accoppiamenti si toccano reciprocamente. Durante una fermata di sicurezza con una distanza fra 5 e 10 metri fra i veicoli, è ammesso entrare in posizione eretta fra i veicoli fermi. In seguito, con l’ordine </w:t>
            </w:r>
            <w:r w:rsidRPr="00BC4CBF">
              <w:rPr>
                <w:i/>
                <w:lang w:val="it-CH"/>
              </w:rPr>
              <w:t>«appoggiare»</w:t>
            </w:r>
            <w:r w:rsidRPr="00BC4CBF">
              <w:rPr>
                <w:lang w:val="it-CH"/>
              </w:rPr>
              <w:t xml:space="preserve"> si può accostare con prudenza ai veicoli. Se le distanze sono inferiori a quelle indicate, il </w:t>
            </w:r>
            <w:r w:rsidR="009363B2" w:rsidRPr="00BC4CBF">
              <w:rPr>
                <w:lang w:val="it-CH"/>
              </w:rPr>
              <w:t>MAN</w:t>
            </w:r>
            <w:r w:rsidRPr="00BC4CBF">
              <w:rPr>
                <w:lang w:val="it-CH"/>
              </w:rPr>
              <w:t xml:space="preserve"> deve entrare fra i veicoli fermi chinandosi sotto i respingenti.</w:t>
            </w:r>
          </w:p>
          <w:p w14:paraId="4AFF0CE2" w14:textId="77777777" w:rsidR="003A5A27" w:rsidRPr="00BC4CBF" w:rsidRDefault="003A5A27">
            <w:pPr>
              <w:pStyle w:val="Absatz"/>
              <w:rPr>
                <w:lang w:val="it-CH"/>
              </w:rPr>
            </w:pPr>
            <w:r w:rsidRPr="00BC4CBF">
              <w:rPr>
                <w:lang w:val="it-CH"/>
              </w:rPr>
              <w:t xml:space="preserve">Se si deve muovere leggermente, il </w:t>
            </w:r>
            <w:r w:rsidR="009363B2" w:rsidRPr="00BC4CBF">
              <w:rPr>
                <w:lang w:val="it-CH"/>
              </w:rPr>
              <w:t>MAN</w:t>
            </w:r>
            <w:r w:rsidRPr="00BC4CBF">
              <w:rPr>
                <w:lang w:val="it-CH"/>
              </w:rPr>
              <w:t xml:space="preserve"> deve sistemarsi in modo tale da poter seguire il movimento.</w:t>
            </w:r>
          </w:p>
          <w:p w14:paraId="359E0482" w14:textId="77777777" w:rsidR="003A5A27" w:rsidRPr="00BC4CBF" w:rsidRDefault="003A5A27">
            <w:pPr>
              <w:pStyle w:val="Absatz"/>
              <w:rPr>
                <w:lang w:val="it-CH"/>
              </w:rPr>
            </w:pPr>
            <w:r w:rsidRPr="00BC4CBF">
              <w:rPr>
                <w:lang w:val="it-CH"/>
              </w:rPr>
              <w:t xml:space="preserve">Fra i veicoli con uno spazio di sicurezza limitato tra i respingenti o gli accoppiamenti si può entrare in ogni caso soltanto quando questi veicoli sono fermi e i respingenti o gli accoppiamenti si toccano reciprocamente. </w:t>
            </w:r>
          </w:p>
          <w:p w14:paraId="0A1FB0DE" w14:textId="77777777" w:rsidR="003A5A27" w:rsidRPr="00BC4CBF" w:rsidRDefault="003A5A27">
            <w:pPr>
              <w:pStyle w:val="Absatz"/>
              <w:rPr>
                <w:lang w:val="it-CH"/>
              </w:rPr>
            </w:pPr>
            <w:r w:rsidRPr="00BC4CBF">
              <w:rPr>
                <w:lang w:val="it-CH"/>
              </w:rPr>
              <w:t>Questa condizione va osservata in particolare nel caso di veicoli</w:t>
            </w:r>
          </w:p>
          <w:p w14:paraId="7CD0EC9E" w14:textId="77777777" w:rsidR="003A5A27" w:rsidRPr="00BC4CBF" w:rsidRDefault="003A5A27">
            <w:pPr>
              <w:pStyle w:val="Struktur1"/>
              <w:rPr>
                <w:lang w:val="it-CH"/>
              </w:rPr>
            </w:pPr>
            <w:r w:rsidRPr="00BC4CBF">
              <w:rPr>
                <w:lang w:val="it-CH"/>
              </w:rPr>
              <w:t>–</w:t>
            </w:r>
            <w:r w:rsidRPr="00BC4CBF">
              <w:rPr>
                <w:lang w:val="it-CH"/>
              </w:rPr>
              <w:tab/>
              <w:t>carrozze viaggiatori</w:t>
            </w:r>
          </w:p>
          <w:p w14:paraId="76125D89" w14:textId="77777777" w:rsidR="003A5A27" w:rsidRPr="00BC4CBF" w:rsidRDefault="003A5A27">
            <w:pPr>
              <w:pStyle w:val="Struktur1"/>
              <w:rPr>
                <w:lang w:val="it-CH"/>
              </w:rPr>
            </w:pPr>
            <w:r w:rsidRPr="00BC4CBF">
              <w:rPr>
                <w:lang w:val="it-CH"/>
              </w:rPr>
              <w:t>–</w:t>
            </w:r>
            <w:r w:rsidRPr="00BC4CBF">
              <w:rPr>
                <w:lang w:val="it-CH"/>
              </w:rPr>
              <w:tab/>
              <w:t>carri con piano ribassato</w:t>
            </w:r>
          </w:p>
          <w:p w14:paraId="399B3F97" w14:textId="77777777" w:rsidR="003A5A27" w:rsidRPr="00BC4CBF" w:rsidRDefault="003A5A27">
            <w:pPr>
              <w:pStyle w:val="Struktur1"/>
              <w:rPr>
                <w:lang w:val="it-CH"/>
              </w:rPr>
            </w:pPr>
            <w:r w:rsidRPr="00BC4CBF">
              <w:rPr>
                <w:lang w:val="it-CH"/>
              </w:rPr>
              <w:t>–</w:t>
            </w:r>
            <w:r w:rsidRPr="00BC4CBF">
              <w:rPr>
                <w:lang w:val="it-CH"/>
              </w:rPr>
              <w:tab/>
              <w:t>veicoli con pareti frontali o passerelle abbassate</w:t>
            </w:r>
          </w:p>
          <w:p w14:paraId="13E35036" w14:textId="77777777" w:rsidR="003A5A27" w:rsidRPr="00BC4CBF" w:rsidRDefault="003A5A27">
            <w:pPr>
              <w:pStyle w:val="Struktur1"/>
              <w:rPr>
                <w:lang w:val="it-CH"/>
              </w:rPr>
            </w:pPr>
            <w:r w:rsidRPr="00BC4CBF">
              <w:rPr>
                <w:lang w:val="it-CH"/>
              </w:rPr>
              <w:t>–</w:t>
            </w:r>
            <w:r w:rsidRPr="00BC4CBF">
              <w:rPr>
                <w:lang w:val="it-CH"/>
              </w:rPr>
              <w:tab/>
              <w:t>carri carichi senza pareti o stanti frontali</w:t>
            </w:r>
          </w:p>
          <w:p w14:paraId="1288DE9E" w14:textId="77777777" w:rsidR="003A5A27" w:rsidRPr="00BC4CBF" w:rsidRDefault="003A5A27">
            <w:pPr>
              <w:pStyle w:val="Struktur1"/>
              <w:rPr>
                <w:lang w:val="it-CH"/>
              </w:rPr>
            </w:pPr>
            <w:r w:rsidRPr="00BC4CBF">
              <w:rPr>
                <w:lang w:val="it-CH"/>
              </w:rPr>
              <w:t>–</w:t>
            </w:r>
            <w:r w:rsidRPr="00BC4CBF">
              <w:rPr>
                <w:lang w:val="it-CH"/>
              </w:rPr>
              <w:tab/>
              <w:t>veicoli con accoppiamenti automatici</w:t>
            </w:r>
          </w:p>
          <w:p w14:paraId="27D11350" w14:textId="77777777" w:rsidR="003A5A27" w:rsidRPr="00BC4CBF" w:rsidRDefault="003A5A27">
            <w:pPr>
              <w:pStyle w:val="Struktur1"/>
              <w:rPr>
                <w:lang w:val="it-CH"/>
              </w:rPr>
            </w:pPr>
            <w:r w:rsidRPr="00BC4CBF">
              <w:rPr>
                <w:lang w:val="it-CH"/>
              </w:rPr>
              <w:t>–</w:t>
            </w:r>
            <w:r w:rsidRPr="00BC4CBF">
              <w:rPr>
                <w:lang w:val="it-CH"/>
              </w:rPr>
              <w:tab/>
              <w:t>veicoli con attacco a respingente centrale</w:t>
            </w:r>
          </w:p>
          <w:p w14:paraId="1ADEBB95" w14:textId="77777777" w:rsidR="003A5A27" w:rsidRPr="00BC4CBF" w:rsidRDefault="003A5A27">
            <w:pPr>
              <w:pStyle w:val="Struktur1"/>
              <w:rPr>
                <w:lang w:val="it-CH"/>
              </w:rPr>
            </w:pPr>
            <w:r w:rsidRPr="00BC4CBF">
              <w:rPr>
                <w:lang w:val="it-CH"/>
              </w:rPr>
              <w:t>–</w:t>
            </w:r>
            <w:r w:rsidRPr="00BC4CBF">
              <w:rPr>
                <w:lang w:val="it-CH"/>
              </w:rPr>
              <w:tab/>
              <w:t>veicoli con respingenti o accoppiamenti danneggiati o mancanti</w:t>
            </w:r>
          </w:p>
          <w:p w14:paraId="6DCEFC99" w14:textId="77777777" w:rsidR="003A5A27" w:rsidRPr="00BC4CBF" w:rsidRDefault="003A5A27">
            <w:pPr>
              <w:pStyle w:val="Struktur1"/>
              <w:rPr>
                <w:lang w:val="it-CH"/>
              </w:rPr>
            </w:pPr>
            <w:r w:rsidRPr="00BC4CBF">
              <w:rPr>
                <w:lang w:val="it-CH"/>
              </w:rPr>
              <w:t>–</w:t>
            </w:r>
            <w:r w:rsidRPr="00BC4CBF">
              <w:rPr>
                <w:lang w:val="it-CH"/>
              </w:rPr>
              <w:tab/>
              <w:t>veicoli motore e veicoli di comando con cabina di guida sporgente in avanti.</w:t>
            </w:r>
          </w:p>
          <w:p w14:paraId="38BD5FA3" w14:textId="77777777" w:rsidR="003A5A27" w:rsidRPr="00BC4CBF" w:rsidRDefault="003A5A27">
            <w:pPr>
              <w:pStyle w:val="Absatz"/>
              <w:rPr>
                <w:lang w:val="it-CH"/>
              </w:rPr>
            </w:pPr>
            <w:r w:rsidRPr="00BC4CBF">
              <w:rPr>
                <w:lang w:val="it-CH"/>
              </w:rPr>
              <w:t>Se il punto d’accoppiamento si trova su uno scambio o in una curva stretta, si può entrare fra i veicoli soltanto quando essi sono fermi e i respingenti o gli accoppiamenti si toccano reciprocamente.</w:t>
            </w:r>
          </w:p>
          <w:p w14:paraId="540AB2FA" w14:textId="77777777" w:rsidR="003A5A27" w:rsidRPr="00BC4CBF" w:rsidRDefault="003A5A27">
            <w:pPr>
              <w:pStyle w:val="Absatz"/>
              <w:rPr>
                <w:lang w:val="it-CH"/>
              </w:rPr>
            </w:pPr>
            <w:r w:rsidRPr="00BC4CBF">
              <w:rPr>
                <w:lang w:val="it-CH"/>
              </w:rPr>
              <w:t>Lavorando da soli con il radiotelecomando si può entrare fra i veicoli soltanto quando essi sono fermi e i respingenti o gli accoppiamenti si toccano reciprocamente.</w:t>
            </w:r>
          </w:p>
        </w:tc>
      </w:tr>
    </w:tbl>
    <w:p w14:paraId="2334218B" w14:textId="77777777" w:rsidR="00DE0426" w:rsidRPr="00BC4CBF" w:rsidRDefault="00DE0426" w:rsidP="00DE0426">
      <w:pPr>
        <w:pStyle w:val="Abstand4pt"/>
        <w:rPr>
          <w:lang w:val="it-CH"/>
        </w:rPr>
      </w:pPr>
      <w:r w:rsidRPr="00BC4CBF">
        <w:rPr>
          <w:rFonts w:eastAsia="Calibri"/>
          <w:lang w:val="it-CH"/>
        </w:rPr>
        <w:br w:type="page"/>
      </w:r>
    </w:p>
    <w:tbl>
      <w:tblPr>
        <w:tblW w:w="6117" w:type="dxa"/>
        <w:tblLayout w:type="fixed"/>
        <w:tblCellMar>
          <w:left w:w="0" w:type="dxa"/>
          <w:right w:w="0" w:type="dxa"/>
        </w:tblCellMar>
        <w:tblLook w:val="0000" w:firstRow="0" w:lastRow="0" w:firstColumn="0" w:lastColumn="0" w:noHBand="0" w:noVBand="0"/>
      </w:tblPr>
      <w:tblGrid>
        <w:gridCol w:w="794"/>
        <w:gridCol w:w="2665"/>
        <w:gridCol w:w="2658"/>
      </w:tblGrid>
      <w:tr w:rsidR="003A5A27" w:rsidRPr="00164FCC" w14:paraId="6036CCC8" w14:textId="77777777" w:rsidTr="00DE0426">
        <w:tc>
          <w:tcPr>
            <w:tcW w:w="794" w:type="dxa"/>
          </w:tcPr>
          <w:p w14:paraId="21F79F6C" w14:textId="77777777" w:rsidR="003A5A27" w:rsidRPr="00BC4CBF" w:rsidRDefault="003A5A27" w:rsidP="00DE0426">
            <w:pPr>
              <w:pStyle w:val="Abstand4pt"/>
              <w:rPr>
                <w:lang w:val="it-CH"/>
              </w:rPr>
            </w:pPr>
          </w:p>
        </w:tc>
        <w:tc>
          <w:tcPr>
            <w:tcW w:w="5323" w:type="dxa"/>
            <w:gridSpan w:val="2"/>
          </w:tcPr>
          <w:p w14:paraId="33ABC87A" w14:textId="77777777" w:rsidR="003A5A27" w:rsidRPr="00BC4CBF" w:rsidRDefault="003A5A27" w:rsidP="00DE0426">
            <w:pPr>
              <w:pStyle w:val="Abstand4pt"/>
              <w:rPr>
                <w:lang w:val="it-CH"/>
              </w:rPr>
            </w:pPr>
          </w:p>
        </w:tc>
      </w:tr>
      <w:tr w:rsidR="003A5A27" w:rsidRPr="00164FCC" w14:paraId="04692D80" w14:textId="77777777" w:rsidTr="00DE0426">
        <w:tc>
          <w:tcPr>
            <w:tcW w:w="794" w:type="dxa"/>
          </w:tcPr>
          <w:p w14:paraId="315AF40B" w14:textId="77777777" w:rsidR="003A5A27" w:rsidRPr="00BC4CBF" w:rsidRDefault="003A5A27">
            <w:pPr>
              <w:pStyle w:val="TitelAnh1"/>
              <w:rPr>
                <w:lang w:val="it-CH"/>
              </w:rPr>
            </w:pPr>
            <w:r w:rsidRPr="00BC4CBF">
              <w:rPr>
                <w:lang w:val="it-CH"/>
              </w:rPr>
              <w:t>1.7.5</w:t>
            </w:r>
          </w:p>
        </w:tc>
        <w:tc>
          <w:tcPr>
            <w:tcW w:w="5323" w:type="dxa"/>
            <w:gridSpan w:val="2"/>
          </w:tcPr>
          <w:p w14:paraId="0951063E" w14:textId="77777777" w:rsidR="003A5A27" w:rsidRPr="00BC4CBF" w:rsidRDefault="003A5A27">
            <w:pPr>
              <w:pStyle w:val="TitelAnh1"/>
              <w:rPr>
                <w:lang w:val="it-CH"/>
              </w:rPr>
            </w:pPr>
            <w:r w:rsidRPr="00BC4CBF">
              <w:rPr>
                <w:lang w:val="it-CH"/>
              </w:rPr>
              <w:t>Accoppiamento e sganciamento durante la corsa</w:t>
            </w:r>
          </w:p>
        </w:tc>
      </w:tr>
      <w:tr w:rsidR="003A5A27" w:rsidRPr="00164FCC" w14:paraId="1C915BA8" w14:textId="77777777" w:rsidTr="00DE0426">
        <w:tc>
          <w:tcPr>
            <w:tcW w:w="794" w:type="dxa"/>
          </w:tcPr>
          <w:p w14:paraId="52034B16" w14:textId="77777777" w:rsidR="003A5A27" w:rsidRPr="00BC4CBF" w:rsidRDefault="003A5A27">
            <w:pPr>
              <w:pStyle w:val="Tababstandnach"/>
              <w:rPr>
                <w:lang w:val="it-CH"/>
              </w:rPr>
            </w:pPr>
          </w:p>
        </w:tc>
        <w:tc>
          <w:tcPr>
            <w:tcW w:w="5323" w:type="dxa"/>
            <w:gridSpan w:val="2"/>
          </w:tcPr>
          <w:p w14:paraId="63645EAF" w14:textId="77777777" w:rsidR="003A5A27" w:rsidRPr="00BC4CBF" w:rsidRDefault="003A5A27">
            <w:pPr>
              <w:pStyle w:val="Tababstandnach"/>
              <w:rPr>
                <w:lang w:val="it-CH"/>
              </w:rPr>
            </w:pPr>
          </w:p>
        </w:tc>
      </w:tr>
      <w:tr w:rsidR="003A5A27" w:rsidRPr="00164FCC" w14:paraId="085E4BDF" w14:textId="77777777" w:rsidTr="00DE0426">
        <w:tc>
          <w:tcPr>
            <w:tcW w:w="794" w:type="dxa"/>
          </w:tcPr>
          <w:p w14:paraId="0F760E15" w14:textId="77777777" w:rsidR="003A5A27" w:rsidRPr="00BC4CBF" w:rsidRDefault="003A5A27">
            <w:pPr>
              <w:pStyle w:val="Absatz09pt"/>
              <w:rPr>
                <w:lang w:val="it-CH"/>
              </w:rPr>
            </w:pPr>
          </w:p>
        </w:tc>
        <w:tc>
          <w:tcPr>
            <w:tcW w:w="5323" w:type="dxa"/>
            <w:gridSpan w:val="2"/>
          </w:tcPr>
          <w:p w14:paraId="3F06EB22" w14:textId="77777777" w:rsidR="003A5A27" w:rsidRPr="00BC4CBF" w:rsidRDefault="003A5A27">
            <w:pPr>
              <w:pStyle w:val="Absatz"/>
              <w:rPr>
                <w:lang w:val="it-CH"/>
              </w:rPr>
            </w:pPr>
            <w:r w:rsidRPr="00BC4CBF">
              <w:rPr>
                <w:lang w:val="it-CH"/>
              </w:rPr>
              <w:t>L’accoppiamento dei veicoli durante la corsa è proibito.</w:t>
            </w:r>
          </w:p>
          <w:p w14:paraId="07775757" w14:textId="77777777" w:rsidR="003A5A27" w:rsidRPr="00BC4CBF" w:rsidRDefault="003A5A27">
            <w:pPr>
              <w:pStyle w:val="Absatz"/>
              <w:rPr>
                <w:lang w:val="it-CH"/>
              </w:rPr>
            </w:pPr>
            <w:r w:rsidRPr="00BC4CBF">
              <w:rPr>
                <w:lang w:val="it-CH"/>
              </w:rPr>
              <w:t>Lo sganciamento di veicoli durante la corsa è ammesso solo se può essere eseguito con attrezzi, e se per far ciò non si deve stare sui respingenti, sui ganci di trazione o su altri dispositivi d’accoppiamento.</w:t>
            </w:r>
          </w:p>
        </w:tc>
      </w:tr>
      <w:tr w:rsidR="003A5A27" w:rsidRPr="00164FCC" w14:paraId="308D4AF6" w14:textId="77777777" w:rsidTr="00DE0426">
        <w:tc>
          <w:tcPr>
            <w:tcW w:w="794" w:type="dxa"/>
          </w:tcPr>
          <w:p w14:paraId="24916462" w14:textId="77777777" w:rsidR="003A5A27" w:rsidRPr="00BC4CBF" w:rsidRDefault="003A5A27">
            <w:pPr>
              <w:pStyle w:val="Absatz09pt"/>
              <w:rPr>
                <w:lang w:val="it-CH"/>
              </w:rPr>
            </w:pPr>
          </w:p>
        </w:tc>
        <w:tc>
          <w:tcPr>
            <w:tcW w:w="5323" w:type="dxa"/>
            <w:gridSpan w:val="2"/>
          </w:tcPr>
          <w:p w14:paraId="78C4CA2E" w14:textId="77777777" w:rsidR="003A5A27" w:rsidRPr="00BC4CBF" w:rsidRDefault="003A5A27">
            <w:pPr>
              <w:pStyle w:val="Absatz09pt"/>
              <w:rPr>
                <w:lang w:val="it-CH"/>
              </w:rPr>
            </w:pPr>
          </w:p>
        </w:tc>
      </w:tr>
      <w:tr w:rsidR="003A5A27" w:rsidRPr="00BC4CBF" w14:paraId="3393C303" w14:textId="77777777" w:rsidTr="00DE0426">
        <w:tc>
          <w:tcPr>
            <w:tcW w:w="794" w:type="dxa"/>
          </w:tcPr>
          <w:p w14:paraId="378189C6" w14:textId="77777777" w:rsidR="003A5A27" w:rsidRPr="00BC4CBF" w:rsidRDefault="003A5A27">
            <w:pPr>
              <w:pStyle w:val="TitelAnh1"/>
              <w:rPr>
                <w:lang w:val="it-CH"/>
              </w:rPr>
            </w:pPr>
            <w:r w:rsidRPr="00BC4CBF">
              <w:rPr>
                <w:lang w:val="it-CH"/>
              </w:rPr>
              <w:t>1.8</w:t>
            </w:r>
          </w:p>
        </w:tc>
        <w:tc>
          <w:tcPr>
            <w:tcW w:w="5323" w:type="dxa"/>
            <w:gridSpan w:val="2"/>
          </w:tcPr>
          <w:p w14:paraId="7F8F3290" w14:textId="77777777" w:rsidR="003A5A27" w:rsidRPr="00BC4CBF" w:rsidRDefault="003A5A27">
            <w:pPr>
              <w:pStyle w:val="TitelAnh1"/>
              <w:rPr>
                <w:lang w:val="it-CH"/>
              </w:rPr>
            </w:pPr>
            <w:bookmarkStart w:id="2" w:name="_Toc499346802"/>
            <w:r w:rsidRPr="00BC4CBF">
              <w:rPr>
                <w:lang w:val="it-CH"/>
              </w:rPr>
              <w:t xml:space="preserve">Freno ad aria </w:t>
            </w:r>
            <w:bookmarkEnd w:id="2"/>
          </w:p>
        </w:tc>
      </w:tr>
      <w:tr w:rsidR="003A5A27" w:rsidRPr="00164FCC" w14:paraId="2FDC4A3C" w14:textId="77777777" w:rsidTr="00DE0426">
        <w:tc>
          <w:tcPr>
            <w:tcW w:w="794" w:type="dxa"/>
          </w:tcPr>
          <w:p w14:paraId="46AD17F1" w14:textId="77777777" w:rsidR="003A5A27" w:rsidRPr="00BC4CBF" w:rsidRDefault="003A5A27">
            <w:pPr>
              <w:pStyle w:val="TitelAnh1"/>
              <w:rPr>
                <w:lang w:val="it-CH"/>
              </w:rPr>
            </w:pPr>
            <w:r w:rsidRPr="00BC4CBF">
              <w:rPr>
                <w:lang w:val="it-CH"/>
              </w:rPr>
              <w:t>1.8.1</w:t>
            </w:r>
          </w:p>
        </w:tc>
        <w:tc>
          <w:tcPr>
            <w:tcW w:w="5323" w:type="dxa"/>
            <w:gridSpan w:val="2"/>
          </w:tcPr>
          <w:p w14:paraId="797C47D2" w14:textId="77777777" w:rsidR="003A5A27" w:rsidRPr="00BC4CBF" w:rsidRDefault="003A5A27">
            <w:pPr>
              <w:pStyle w:val="TitelAnh1"/>
              <w:rPr>
                <w:lang w:val="it-CH"/>
              </w:rPr>
            </w:pPr>
            <w:r w:rsidRPr="00BC4CBF">
              <w:rPr>
                <w:lang w:val="it-CH"/>
              </w:rPr>
              <w:t xml:space="preserve">Impiego del freno ad aria </w:t>
            </w:r>
          </w:p>
        </w:tc>
      </w:tr>
      <w:tr w:rsidR="003A5A27" w:rsidRPr="00164FCC" w14:paraId="7A299933" w14:textId="77777777" w:rsidTr="00DE0426">
        <w:tc>
          <w:tcPr>
            <w:tcW w:w="794" w:type="dxa"/>
          </w:tcPr>
          <w:p w14:paraId="3118BEE2" w14:textId="77777777" w:rsidR="003A5A27" w:rsidRPr="00BC4CBF" w:rsidRDefault="003A5A27">
            <w:pPr>
              <w:pStyle w:val="Tababstandnach"/>
              <w:rPr>
                <w:lang w:val="it-CH"/>
              </w:rPr>
            </w:pPr>
          </w:p>
        </w:tc>
        <w:tc>
          <w:tcPr>
            <w:tcW w:w="5323" w:type="dxa"/>
            <w:gridSpan w:val="2"/>
          </w:tcPr>
          <w:p w14:paraId="1D5FAAD6" w14:textId="77777777" w:rsidR="003A5A27" w:rsidRPr="00BC4CBF" w:rsidRDefault="003A5A27">
            <w:pPr>
              <w:pStyle w:val="Tababstandnach"/>
              <w:rPr>
                <w:lang w:val="it-CH"/>
              </w:rPr>
            </w:pPr>
          </w:p>
        </w:tc>
      </w:tr>
      <w:tr w:rsidR="003A5A27" w:rsidRPr="00164FCC" w14:paraId="67F9F7C1" w14:textId="77777777" w:rsidTr="00DE0426">
        <w:tc>
          <w:tcPr>
            <w:tcW w:w="794" w:type="dxa"/>
          </w:tcPr>
          <w:p w14:paraId="28E721FB" w14:textId="77777777" w:rsidR="003A5A27" w:rsidRPr="00BC4CBF" w:rsidRDefault="003A5A27">
            <w:pPr>
              <w:pStyle w:val="Absatz"/>
              <w:rPr>
                <w:rFonts w:ascii="Arial" w:hAnsi="Arial"/>
                <w:sz w:val="16"/>
                <w:lang w:val="it-CH"/>
              </w:rPr>
            </w:pPr>
          </w:p>
        </w:tc>
        <w:tc>
          <w:tcPr>
            <w:tcW w:w="5323" w:type="dxa"/>
            <w:gridSpan w:val="2"/>
          </w:tcPr>
          <w:p w14:paraId="460F55C0" w14:textId="77777777" w:rsidR="003A5A27" w:rsidRPr="00BC4CBF" w:rsidRDefault="003A5A27">
            <w:pPr>
              <w:pStyle w:val="Absatz"/>
              <w:rPr>
                <w:lang w:val="it-CH"/>
              </w:rPr>
            </w:pPr>
            <w:r w:rsidRPr="00BC4CBF">
              <w:rPr>
                <w:lang w:val="it-CH"/>
              </w:rPr>
              <w:t>Le corse di manovra devono poter essere frenate con il freno ad aria. Sulle pendenze fino al 10 ‰, almeno la metà dei veicoli dev’essere frenata col freno ad aria e sulle pendenze superiori al 10 ‰ tutti i veicoli della corsa di manovra devono essere frenati ad aria.</w:t>
            </w:r>
          </w:p>
          <w:p w14:paraId="55599019" w14:textId="77777777" w:rsidR="003A5A27" w:rsidRPr="00BC4CBF" w:rsidRDefault="003A5A27">
            <w:pPr>
              <w:pStyle w:val="Absatz"/>
              <w:rPr>
                <w:lang w:val="it-CH"/>
              </w:rPr>
            </w:pPr>
            <w:r w:rsidRPr="00BC4CBF">
              <w:rPr>
                <w:lang w:val="it-CH"/>
              </w:rPr>
              <w:t>Mancando il freno ad aria automatico o se il suo impiego non è appropriato in seguito a particolari decorsi dell’esercizio, la velocità massima è di 10 km/h. A questo riguardo, il peso del carico rimorchiato non frenato verso e sulle pendenze indicate può ammontare</w:t>
            </w:r>
          </w:p>
        </w:tc>
      </w:tr>
      <w:tr w:rsidR="003A5A27" w:rsidRPr="00164FCC" w14:paraId="5D095FB9" w14:textId="77777777" w:rsidTr="00DE0426">
        <w:tc>
          <w:tcPr>
            <w:tcW w:w="794" w:type="dxa"/>
          </w:tcPr>
          <w:p w14:paraId="7BA29DCC" w14:textId="77777777" w:rsidR="003A5A27" w:rsidRPr="00BC4CBF" w:rsidRDefault="003A5A27">
            <w:pPr>
              <w:pStyle w:val="Absatz"/>
              <w:rPr>
                <w:strike/>
                <w:lang w:val="it-CH"/>
              </w:rPr>
            </w:pPr>
          </w:p>
        </w:tc>
        <w:tc>
          <w:tcPr>
            <w:tcW w:w="2665" w:type="dxa"/>
          </w:tcPr>
          <w:p w14:paraId="288C9086" w14:textId="77777777" w:rsidR="003A5A27" w:rsidRPr="00BC4CBF" w:rsidRDefault="003A5A27">
            <w:pPr>
              <w:pStyle w:val="Struktur1"/>
              <w:rPr>
                <w:lang w:val="it-CH"/>
              </w:rPr>
            </w:pPr>
            <w:r w:rsidRPr="00BC4CBF">
              <w:rPr>
                <w:lang w:val="it-CH"/>
              </w:rPr>
              <w:t>–</w:t>
            </w:r>
            <w:proofErr w:type="gramStart"/>
            <w:r w:rsidRPr="00BC4CBF">
              <w:rPr>
                <w:lang w:val="it-CH"/>
              </w:rPr>
              <w:tab/>
            </w:r>
            <w:r w:rsidR="00316EB9" w:rsidRPr="00BC4CBF">
              <w:rPr>
                <w:lang w:val="it-CH"/>
              </w:rPr>
              <w:t xml:space="preserve">  </w:t>
            </w:r>
            <w:r w:rsidRPr="00BC4CBF">
              <w:rPr>
                <w:lang w:val="it-CH"/>
              </w:rPr>
              <w:t>0</w:t>
            </w:r>
            <w:proofErr w:type="gramEnd"/>
            <w:r w:rsidRPr="00BC4CBF">
              <w:rPr>
                <w:lang w:val="it-CH"/>
              </w:rPr>
              <w:t xml:space="preserve"> – 15 ‰</w:t>
            </w:r>
          </w:p>
          <w:p w14:paraId="3391306F" w14:textId="77777777" w:rsidR="003A5A27" w:rsidRPr="00BC4CBF" w:rsidRDefault="003A5A27">
            <w:pPr>
              <w:pStyle w:val="Struktur1"/>
              <w:rPr>
                <w:lang w:val="it-CH"/>
              </w:rPr>
            </w:pPr>
            <w:r w:rsidRPr="00BC4CBF">
              <w:rPr>
                <w:lang w:val="it-CH"/>
              </w:rPr>
              <w:t>–</w:t>
            </w:r>
            <w:r w:rsidRPr="00BC4CBF">
              <w:rPr>
                <w:lang w:val="it-CH"/>
              </w:rPr>
              <w:tab/>
              <w:t>16 – 30 ‰</w:t>
            </w:r>
          </w:p>
          <w:p w14:paraId="63FBDE4D" w14:textId="77777777" w:rsidR="003A5A27" w:rsidRPr="00BC4CBF" w:rsidRDefault="003A5A27">
            <w:pPr>
              <w:pStyle w:val="Struktur1"/>
              <w:rPr>
                <w:lang w:val="it-CH"/>
              </w:rPr>
            </w:pPr>
            <w:r w:rsidRPr="00BC4CBF">
              <w:rPr>
                <w:lang w:val="it-CH"/>
              </w:rPr>
              <w:t>–</w:t>
            </w:r>
            <w:r w:rsidRPr="00BC4CBF">
              <w:rPr>
                <w:lang w:val="it-CH"/>
              </w:rPr>
              <w:tab/>
              <w:t>31 – 50 ‰</w:t>
            </w:r>
          </w:p>
        </w:tc>
        <w:tc>
          <w:tcPr>
            <w:tcW w:w="2658" w:type="dxa"/>
          </w:tcPr>
          <w:p w14:paraId="508C10DB" w14:textId="77777777" w:rsidR="003A5A27" w:rsidRPr="00BC4CBF" w:rsidRDefault="003A5A27">
            <w:pPr>
              <w:pStyle w:val="Absatz"/>
              <w:rPr>
                <w:lang w:val="it-CH"/>
              </w:rPr>
            </w:pPr>
            <w:r w:rsidRPr="00BC4CBF">
              <w:rPr>
                <w:lang w:val="it-CH"/>
              </w:rPr>
              <w:t>al massimo al quintuplo</w:t>
            </w:r>
          </w:p>
          <w:p w14:paraId="286F7614" w14:textId="77777777" w:rsidR="003A5A27" w:rsidRPr="00BC4CBF" w:rsidRDefault="003A5A27">
            <w:pPr>
              <w:pStyle w:val="Absatz"/>
              <w:rPr>
                <w:lang w:val="it-CH"/>
              </w:rPr>
            </w:pPr>
            <w:r w:rsidRPr="00BC4CBF">
              <w:rPr>
                <w:lang w:val="it-CH"/>
              </w:rPr>
              <w:t>al massimo al doppio</w:t>
            </w:r>
          </w:p>
          <w:p w14:paraId="5711B2E8" w14:textId="77777777" w:rsidR="003A5A27" w:rsidRPr="00BC4CBF" w:rsidRDefault="003A5A27">
            <w:pPr>
              <w:pStyle w:val="Absatz"/>
              <w:jc w:val="left"/>
              <w:rPr>
                <w:lang w:val="it-CH"/>
              </w:rPr>
            </w:pPr>
            <w:r w:rsidRPr="00BC4CBF">
              <w:rPr>
                <w:lang w:val="it-CH"/>
              </w:rPr>
              <w:t>al massimo a una volta</w:t>
            </w:r>
          </w:p>
        </w:tc>
      </w:tr>
      <w:tr w:rsidR="003A5A27" w:rsidRPr="00164FCC" w14:paraId="02177422" w14:textId="77777777" w:rsidTr="00DE0426">
        <w:tc>
          <w:tcPr>
            <w:tcW w:w="794" w:type="dxa"/>
          </w:tcPr>
          <w:p w14:paraId="4BAA1632" w14:textId="77777777" w:rsidR="003A5A27" w:rsidRPr="00BC4CBF" w:rsidRDefault="003A5A27">
            <w:pPr>
              <w:pStyle w:val="Absatz"/>
              <w:rPr>
                <w:lang w:val="it-CH"/>
              </w:rPr>
            </w:pPr>
          </w:p>
        </w:tc>
        <w:tc>
          <w:tcPr>
            <w:tcW w:w="5323" w:type="dxa"/>
            <w:gridSpan w:val="2"/>
          </w:tcPr>
          <w:p w14:paraId="57225BC5" w14:textId="77777777" w:rsidR="003A5A27" w:rsidRPr="00BC4CBF" w:rsidRDefault="003A5A27">
            <w:pPr>
              <w:pStyle w:val="Absatz"/>
              <w:rPr>
                <w:lang w:val="it-CH"/>
              </w:rPr>
            </w:pPr>
            <w:r w:rsidRPr="00BC4CBF">
              <w:rPr>
                <w:lang w:val="it-CH"/>
              </w:rPr>
              <w:t xml:space="preserve">del peso del veicolo motore. Per i veicoli strada/rotaia con trasmissione di forza mediante ruote gommate, le </w:t>
            </w:r>
            <w:r w:rsidR="009363B2" w:rsidRPr="00BC4CBF">
              <w:rPr>
                <w:lang w:val="it-CH"/>
              </w:rPr>
              <w:t>ITF</w:t>
            </w:r>
            <w:r w:rsidRPr="00BC4CBF">
              <w:rPr>
                <w:lang w:val="it-CH"/>
              </w:rPr>
              <w:t xml:space="preserve"> possono fissare valori più alti nelle prescrizioni d’esercizio.</w:t>
            </w:r>
          </w:p>
          <w:p w14:paraId="5C278C13" w14:textId="77777777" w:rsidR="003A5A27" w:rsidRPr="00BC4CBF" w:rsidRDefault="003A5A27">
            <w:pPr>
              <w:pStyle w:val="Absatz"/>
              <w:rPr>
                <w:lang w:val="it-CH"/>
              </w:rPr>
            </w:pPr>
            <w:r w:rsidRPr="00BC4CBF">
              <w:rPr>
                <w:lang w:val="it-CH"/>
              </w:rPr>
              <w:t>Sulle pendenze superiori al 30 ‰ l’ultimo veicolo sul lato a valle dev’essere frenato ad aria.</w:t>
            </w:r>
          </w:p>
          <w:p w14:paraId="7435AA3D" w14:textId="77777777" w:rsidR="003A5A27" w:rsidRPr="00BC4CBF" w:rsidRDefault="003A5A27">
            <w:pPr>
              <w:pStyle w:val="Absatz"/>
              <w:rPr>
                <w:lang w:val="it-CH"/>
              </w:rPr>
            </w:pPr>
            <w:r w:rsidRPr="00BC4CBF">
              <w:rPr>
                <w:lang w:val="it-CH"/>
              </w:rPr>
              <w:t xml:space="preserve">Sulle pendenze superiori al 50 ‰ tutto il peso della corsa di manovra </w:t>
            </w:r>
            <w:r w:rsidRPr="00BC4CBF">
              <w:rPr>
                <w:lang w:val="it-CH"/>
              </w:rPr>
              <w:br/>
              <w:t>dev’essere frenato ad aria.</w:t>
            </w:r>
          </w:p>
          <w:p w14:paraId="49D0D13B" w14:textId="77777777" w:rsidR="003A5A27" w:rsidRPr="00BC4CBF" w:rsidRDefault="003A5A27">
            <w:pPr>
              <w:pStyle w:val="Absatz"/>
              <w:rPr>
                <w:lang w:val="it-CH"/>
              </w:rPr>
            </w:pPr>
            <w:r w:rsidRPr="00BC4CBF">
              <w:rPr>
                <w:lang w:val="it-CH"/>
              </w:rPr>
              <w:t>Se con il freno ad aria non si può ottenere un’azione frenante sufficiente, bisogna servire in più i freni a mano.</w:t>
            </w:r>
          </w:p>
          <w:p w14:paraId="6AF7B400" w14:textId="77777777" w:rsidR="003A5A27" w:rsidRPr="00BC4CBF" w:rsidRDefault="003A5A27">
            <w:pPr>
              <w:pStyle w:val="Absatz"/>
              <w:rPr>
                <w:lang w:val="it-CH"/>
              </w:rPr>
            </w:pPr>
            <w:r w:rsidRPr="00BC4CBF">
              <w:rPr>
                <w:lang w:val="it-CH"/>
              </w:rPr>
              <w:t>Negli impianti di lancio fanno stato le prescrizioni relative alla rinuncia al freno ad aria in questi impianti.</w:t>
            </w:r>
          </w:p>
          <w:p w14:paraId="3BC14F99" w14:textId="77777777" w:rsidR="003A5A27" w:rsidRPr="00BC4CBF" w:rsidRDefault="003A5A27">
            <w:pPr>
              <w:pStyle w:val="Absatz"/>
              <w:rPr>
                <w:lang w:val="it-CH"/>
              </w:rPr>
            </w:pPr>
            <w:r w:rsidRPr="00BC4CBF">
              <w:rPr>
                <w:lang w:val="it-CH"/>
              </w:rPr>
              <w:t>Per gli elettrotreni si applicano le prescrizioni d’esercizio in materia dell’</w:t>
            </w:r>
            <w:r w:rsidR="009363B2" w:rsidRPr="00BC4CBF">
              <w:rPr>
                <w:lang w:val="it-CH"/>
              </w:rPr>
              <w:t>ITF</w:t>
            </w:r>
            <w:r w:rsidRPr="00BC4CBF">
              <w:rPr>
                <w:lang w:val="it-CH"/>
              </w:rPr>
              <w:t>.</w:t>
            </w:r>
          </w:p>
        </w:tc>
      </w:tr>
      <w:tr w:rsidR="003A5A27" w:rsidRPr="00164FCC" w14:paraId="1A40C5AF" w14:textId="77777777" w:rsidTr="00DE0426">
        <w:tc>
          <w:tcPr>
            <w:tcW w:w="794" w:type="dxa"/>
          </w:tcPr>
          <w:p w14:paraId="58CEDDC5" w14:textId="77777777" w:rsidR="003A5A27" w:rsidRPr="00BC4CBF" w:rsidRDefault="003A5A27">
            <w:pPr>
              <w:pStyle w:val="Absatz09pt"/>
              <w:rPr>
                <w:lang w:val="it-CH"/>
              </w:rPr>
            </w:pPr>
          </w:p>
        </w:tc>
        <w:tc>
          <w:tcPr>
            <w:tcW w:w="5323" w:type="dxa"/>
            <w:gridSpan w:val="2"/>
          </w:tcPr>
          <w:p w14:paraId="131EA8DC" w14:textId="77777777" w:rsidR="003A5A27" w:rsidRPr="00BC4CBF" w:rsidRDefault="003A5A27">
            <w:pPr>
              <w:pStyle w:val="Absatz09pt"/>
              <w:rPr>
                <w:lang w:val="it-CH"/>
              </w:rPr>
            </w:pPr>
          </w:p>
        </w:tc>
      </w:tr>
      <w:tr w:rsidR="003A5A27" w:rsidRPr="00BC4CBF" w14:paraId="2F66DE12" w14:textId="77777777" w:rsidTr="00DE0426">
        <w:tc>
          <w:tcPr>
            <w:tcW w:w="794" w:type="dxa"/>
          </w:tcPr>
          <w:p w14:paraId="41EC822C" w14:textId="77777777" w:rsidR="003A5A27" w:rsidRPr="00BC4CBF" w:rsidRDefault="003A5A27">
            <w:pPr>
              <w:pStyle w:val="TitelAnh1"/>
              <w:rPr>
                <w:lang w:val="it-CH"/>
              </w:rPr>
            </w:pPr>
            <w:r w:rsidRPr="00BC4CBF">
              <w:rPr>
                <w:lang w:val="it-CH"/>
              </w:rPr>
              <w:t>1.8.2</w:t>
            </w:r>
          </w:p>
        </w:tc>
        <w:tc>
          <w:tcPr>
            <w:tcW w:w="5323" w:type="dxa"/>
            <w:gridSpan w:val="2"/>
          </w:tcPr>
          <w:p w14:paraId="294AA349" w14:textId="77777777" w:rsidR="003A5A27" w:rsidRPr="00BC4CBF" w:rsidRDefault="003A5A27">
            <w:pPr>
              <w:pStyle w:val="TitelAnh1"/>
              <w:rPr>
                <w:lang w:val="it-CH"/>
              </w:rPr>
            </w:pPr>
            <w:r w:rsidRPr="00BC4CBF">
              <w:rPr>
                <w:lang w:val="it-CH"/>
              </w:rPr>
              <w:t>Prova del freno</w:t>
            </w:r>
          </w:p>
        </w:tc>
      </w:tr>
      <w:tr w:rsidR="003A5A27" w:rsidRPr="00BC4CBF" w14:paraId="19AC92E6" w14:textId="77777777" w:rsidTr="00DE0426">
        <w:tc>
          <w:tcPr>
            <w:tcW w:w="794" w:type="dxa"/>
          </w:tcPr>
          <w:p w14:paraId="18621502" w14:textId="77777777" w:rsidR="003A5A27" w:rsidRPr="00BC4CBF" w:rsidRDefault="003A5A27">
            <w:pPr>
              <w:pStyle w:val="Tababstandnach"/>
              <w:rPr>
                <w:lang w:val="it-CH"/>
              </w:rPr>
            </w:pPr>
          </w:p>
        </w:tc>
        <w:tc>
          <w:tcPr>
            <w:tcW w:w="5323" w:type="dxa"/>
            <w:gridSpan w:val="2"/>
          </w:tcPr>
          <w:p w14:paraId="05CCB79C" w14:textId="77777777" w:rsidR="003A5A27" w:rsidRPr="00BC4CBF" w:rsidRDefault="003A5A27">
            <w:pPr>
              <w:pStyle w:val="Tababstandnach"/>
              <w:rPr>
                <w:lang w:val="it-CH"/>
              </w:rPr>
            </w:pPr>
          </w:p>
        </w:tc>
      </w:tr>
      <w:tr w:rsidR="003A5A27" w:rsidRPr="00164FCC" w14:paraId="0F9B617C" w14:textId="77777777" w:rsidTr="00DE0426">
        <w:tc>
          <w:tcPr>
            <w:tcW w:w="794" w:type="dxa"/>
          </w:tcPr>
          <w:p w14:paraId="0C8C3004" w14:textId="77777777" w:rsidR="003A5A27" w:rsidRPr="00BC4CBF" w:rsidRDefault="003A5A27">
            <w:pPr>
              <w:pStyle w:val="Absatz"/>
              <w:rPr>
                <w:lang w:val="it-CH"/>
              </w:rPr>
            </w:pPr>
          </w:p>
        </w:tc>
        <w:tc>
          <w:tcPr>
            <w:tcW w:w="5323" w:type="dxa"/>
            <w:gridSpan w:val="2"/>
          </w:tcPr>
          <w:p w14:paraId="791AAE3D" w14:textId="77777777" w:rsidR="003A5A27" w:rsidRPr="00BC4CBF" w:rsidRDefault="003A5A27">
            <w:pPr>
              <w:pStyle w:val="Absatz"/>
              <w:rPr>
                <w:i/>
                <w:spacing w:val="-2"/>
                <w:lang w:val="it-CH"/>
              </w:rPr>
            </w:pPr>
            <w:r w:rsidRPr="00BC4CBF">
              <w:rPr>
                <w:lang w:val="it-CH"/>
              </w:rPr>
              <w:t xml:space="preserve">Se il peso del carico rimorchiato supera il quintuplo del peso del veicolo motore, bisogna eseguire una prova del freno all’ultimo veicolo frenato </w:t>
            </w:r>
            <w:proofErr w:type="gramStart"/>
            <w:r w:rsidRPr="00BC4CBF">
              <w:rPr>
                <w:lang w:val="it-CH"/>
              </w:rPr>
              <w:t>a</w:t>
            </w:r>
            <w:proofErr w:type="gramEnd"/>
            <w:r w:rsidRPr="00BC4CBF">
              <w:rPr>
                <w:lang w:val="it-CH"/>
              </w:rPr>
              <w:t xml:space="preserve"> aria. L’annuncio dell’avvenuta prova del freno è</w:t>
            </w:r>
            <w:r w:rsidRPr="00BC4CBF">
              <w:rPr>
                <w:spacing w:val="-2"/>
                <w:lang w:val="it-CH"/>
              </w:rPr>
              <w:t xml:space="preserve">: </w:t>
            </w:r>
            <w:r w:rsidRPr="00BC4CBF">
              <w:rPr>
                <w:i/>
                <w:spacing w:val="-2"/>
                <w:lang w:val="it-CH"/>
              </w:rPr>
              <w:t>prova del freno di manovra buona.</w:t>
            </w:r>
          </w:p>
        </w:tc>
      </w:tr>
    </w:tbl>
    <w:p w14:paraId="56F78752" w14:textId="77777777" w:rsidR="00DE0426" w:rsidRPr="00BC4CBF" w:rsidRDefault="00DE0426" w:rsidP="00DE0426">
      <w:pPr>
        <w:pStyle w:val="Abstand4pt"/>
        <w:rPr>
          <w:lang w:val="it-CH"/>
        </w:rPr>
      </w:pPr>
      <w:r w:rsidRPr="00BC4CBF">
        <w:rPr>
          <w:rFonts w:eastAsia="Calibri"/>
          <w:lang w:val="it-CH"/>
        </w:rPr>
        <w:br w:type="page"/>
      </w:r>
    </w:p>
    <w:tbl>
      <w:tblPr>
        <w:tblW w:w="6124" w:type="dxa"/>
        <w:tblLayout w:type="fixed"/>
        <w:tblCellMar>
          <w:left w:w="0" w:type="dxa"/>
          <w:right w:w="0" w:type="dxa"/>
        </w:tblCellMar>
        <w:tblLook w:val="0000" w:firstRow="0" w:lastRow="0" w:firstColumn="0" w:lastColumn="0" w:noHBand="0" w:noVBand="0"/>
      </w:tblPr>
      <w:tblGrid>
        <w:gridCol w:w="794"/>
        <w:gridCol w:w="5323"/>
        <w:gridCol w:w="7"/>
      </w:tblGrid>
      <w:tr w:rsidR="003A5A27" w:rsidRPr="00164FCC" w14:paraId="0DED0C29" w14:textId="77777777">
        <w:trPr>
          <w:gridAfter w:val="1"/>
          <w:wAfter w:w="7" w:type="dxa"/>
        </w:trPr>
        <w:tc>
          <w:tcPr>
            <w:tcW w:w="794" w:type="dxa"/>
          </w:tcPr>
          <w:p w14:paraId="710F343F" w14:textId="77777777" w:rsidR="003A5A27" w:rsidRPr="00BC4CBF" w:rsidRDefault="003A5A27" w:rsidP="00DE0426">
            <w:pPr>
              <w:pStyle w:val="Abstand4pt"/>
              <w:rPr>
                <w:lang w:val="it-CH"/>
              </w:rPr>
            </w:pPr>
          </w:p>
        </w:tc>
        <w:tc>
          <w:tcPr>
            <w:tcW w:w="5323" w:type="dxa"/>
          </w:tcPr>
          <w:p w14:paraId="6F543E75" w14:textId="77777777" w:rsidR="003A5A27" w:rsidRPr="00BC4CBF" w:rsidRDefault="003A5A27" w:rsidP="00DE0426">
            <w:pPr>
              <w:pStyle w:val="Abstand4pt"/>
              <w:rPr>
                <w:lang w:val="it-CH"/>
              </w:rPr>
            </w:pPr>
          </w:p>
        </w:tc>
      </w:tr>
      <w:tr w:rsidR="003A5A27" w:rsidRPr="00BC4CBF" w14:paraId="689EB021" w14:textId="77777777">
        <w:trPr>
          <w:gridAfter w:val="1"/>
          <w:wAfter w:w="7" w:type="dxa"/>
        </w:trPr>
        <w:tc>
          <w:tcPr>
            <w:tcW w:w="794" w:type="dxa"/>
          </w:tcPr>
          <w:p w14:paraId="59F84BE6" w14:textId="77777777" w:rsidR="003A5A27" w:rsidRPr="00BC4CBF" w:rsidRDefault="003A5A27">
            <w:pPr>
              <w:pStyle w:val="TitelAnh1"/>
              <w:rPr>
                <w:lang w:val="it-CH"/>
              </w:rPr>
            </w:pPr>
            <w:r w:rsidRPr="00BC4CBF">
              <w:rPr>
                <w:lang w:val="it-CH"/>
              </w:rPr>
              <w:t>1.8.3</w:t>
            </w:r>
          </w:p>
        </w:tc>
        <w:tc>
          <w:tcPr>
            <w:tcW w:w="5323" w:type="dxa"/>
          </w:tcPr>
          <w:p w14:paraId="25848994" w14:textId="77777777" w:rsidR="003A5A27" w:rsidRPr="00BC4CBF" w:rsidRDefault="003A5A27">
            <w:pPr>
              <w:pStyle w:val="TitelAnh1"/>
              <w:rPr>
                <w:lang w:val="it-CH"/>
              </w:rPr>
            </w:pPr>
            <w:r w:rsidRPr="00BC4CBF">
              <w:rPr>
                <w:lang w:val="it-CH"/>
              </w:rPr>
              <w:t>Impiego del freno d’emergenza</w:t>
            </w:r>
          </w:p>
        </w:tc>
      </w:tr>
      <w:tr w:rsidR="003A5A27" w:rsidRPr="00BC4CBF" w14:paraId="739A4593" w14:textId="77777777">
        <w:trPr>
          <w:gridAfter w:val="1"/>
          <w:wAfter w:w="7" w:type="dxa"/>
        </w:trPr>
        <w:tc>
          <w:tcPr>
            <w:tcW w:w="794" w:type="dxa"/>
          </w:tcPr>
          <w:p w14:paraId="2AD7D920" w14:textId="77777777" w:rsidR="003A5A27" w:rsidRPr="00BC4CBF" w:rsidRDefault="003A5A27">
            <w:pPr>
              <w:pStyle w:val="Tababstandnach"/>
              <w:rPr>
                <w:lang w:val="it-CH"/>
              </w:rPr>
            </w:pPr>
          </w:p>
        </w:tc>
        <w:tc>
          <w:tcPr>
            <w:tcW w:w="5323" w:type="dxa"/>
          </w:tcPr>
          <w:p w14:paraId="35B1731F" w14:textId="77777777" w:rsidR="003A5A27" w:rsidRPr="00BC4CBF" w:rsidRDefault="003A5A27">
            <w:pPr>
              <w:pStyle w:val="Tababstandnach"/>
              <w:rPr>
                <w:lang w:val="it-CH"/>
              </w:rPr>
            </w:pPr>
          </w:p>
        </w:tc>
      </w:tr>
      <w:tr w:rsidR="003A5A27" w:rsidRPr="00164FCC" w14:paraId="139C91B3" w14:textId="77777777">
        <w:trPr>
          <w:gridAfter w:val="1"/>
          <w:wAfter w:w="7" w:type="dxa"/>
        </w:trPr>
        <w:tc>
          <w:tcPr>
            <w:tcW w:w="794" w:type="dxa"/>
          </w:tcPr>
          <w:p w14:paraId="006C0607" w14:textId="77777777" w:rsidR="003A5A27" w:rsidRPr="00BC4CBF" w:rsidRDefault="003A5A27">
            <w:pPr>
              <w:pStyle w:val="Absatz"/>
              <w:rPr>
                <w:lang w:val="it-CH"/>
              </w:rPr>
            </w:pPr>
          </w:p>
        </w:tc>
        <w:tc>
          <w:tcPr>
            <w:tcW w:w="5323" w:type="dxa"/>
          </w:tcPr>
          <w:p w14:paraId="4B2FE421" w14:textId="77777777" w:rsidR="003A5A27" w:rsidRPr="00BC4CBF" w:rsidRDefault="003A5A27">
            <w:pPr>
              <w:pStyle w:val="Absatz"/>
              <w:rPr>
                <w:lang w:val="it-CH"/>
              </w:rPr>
            </w:pPr>
            <w:r w:rsidRPr="00BC4CBF">
              <w:rPr>
                <w:lang w:val="it-CH"/>
              </w:rPr>
              <w:t xml:space="preserve">Salendo su un veicolo, il </w:t>
            </w:r>
            <w:r w:rsidR="009363B2" w:rsidRPr="00BC4CBF">
              <w:rPr>
                <w:lang w:val="it-CH"/>
              </w:rPr>
              <w:t>MAN</w:t>
            </w:r>
            <w:r w:rsidRPr="00BC4CBF">
              <w:rPr>
                <w:lang w:val="it-CH"/>
              </w:rPr>
              <w:t xml:space="preserve"> deve accertarsi dove si trova il rubinetto d’allarme. </w:t>
            </w:r>
          </w:p>
          <w:p w14:paraId="074F9890" w14:textId="77777777" w:rsidR="003A5A27" w:rsidRPr="00BC4CBF" w:rsidRDefault="003A5A27">
            <w:pPr>
              <w:pStyle w:val="Absatz"/>
              <w:rPr>
                <w:lang w:val="it-CH"/>
              </w:rPr>
            </w:pPr>
            <w:r w:rsidRPr="00BC4CBF">
              <w:rPr>
                <w:lang w:val="it-CH"/>
              </w:rPr>
              <w:t>Il rubinetto di testata o il rubinetto d’allarme possono essere utilizzati per fermare soltanto in caso di pericolo.</w:t>
            </w:r>
          </w:p>
        </w:tc>
      </w:tr>
      <w:tr w:rsidR="003A5A27" w:rsidRPr="00164FCC" w14:paraId="5BCE6B01" w14:textId="77777777">
        <w:trPr>
          <w:gridAfter w:val="1"/>
          <w:wAfter w:w="7" w:type="dxa"/>
        </w:trPr>
        <w:tc>
          <w:tcPr>
            <w:tcW w:w="794" w:type="dxa"/>
          </w:tcPr>
          <w:p w14:paraId="788E3B25" w14:textId="77777777" w:rsidR="003A5A27" w:rsidRPr="00BC4CBF" w:rsidRDefault="003A5A27">
            <w:pPr>
              <w:pStyle w:val="Absatz09pt"/>
              <w:rPr>
                <w:lang w:val="it-CH"/>
              </w:rPr>
            </w:pPr>
          </w:p>
        </w:tc>
        <w:tc>
          <w:tcPr>
            <w:tcW w:w="5323" w:type="dxa"/>
          </w:tcPr>
          <w:p w14:paraId="037FE059" w14:textId="77777777" w:rsidR="003A5A27" w:rsidRPr="00BC4CBF" w:rsidRDefault="003A5A27">
            <w:pPr>
              <w:pStyle w:val="Absatz09pt"/>
              <w:rPr>
                <w:lang w:val="it-CH"/>
              </w:rPr>
            </w:pPr>
          </w:p>
        </w:tc>
      </w:tr>
      <w:tr w:rsidR="003A5A27" w:rsidRPr="00164FCC" w14:paraId="024107E4" w14:textId="77777777">
        <w:trPr>
          <w:gridAfter w:val="1"/>
          <w:wAfter w:w="7" w:type="dxa"/>
        </w:trPr>
        <w:tc>
          <w:tcPr>
            <w:tcW w:w="794" w:type="dxa"/>
          </w:tcPr>
          <w:p w14:paraId="18EBF9CE" w14:textId="77777777" w:rsidR="003A5A27" w:rsidRPr="00BC4CBF" w:rsidRDefault="003A5A27">
            <w:pPr>
              <w:pStyle w:val="TitelAnh1"/>
              <w:rPr>
                <w:lang w:val="it-CH"/>
              </w:rPr>
            </w:pPr>
            <w:r w:rsidRPr="00BC4CBF">
              <w:rPr>
                <w:lang w:val="it-CH"/>
              </w:rPr>
              <w:t>1.8.4</w:t>
            </w:r>
          </w:p>
        </w:tc>
        <w:tc>
          <w:tcPr>
            <w:tcW w:w="5323" w:type="dxa"/>
          </w:tcPr>
          <w:p w14:paraId="2FDB11A7" w14:textId="77777777" w:rsidR="003A5A27" w:rsidRPr="00BC4CBF" w:rsidRDefault="003A5A27">
            <w:pPr>
              <w:pStyle w:val="TitelAnh1"/>
              <w:rPr>
                <w:lang w:val="it-CH"/>
              </w:rPr>
            </w:pPr>
            <w:r w:rsidRPr="00BC4CBF">
              <w:rPr>
                <w:lang w:val="it-CH"/>
              </w:rPr>
              <w:t>Vuotatura degli apparecchi di frenatura</w:t>
            </w:r>
          </w:p>
        </w:tc>
      </w:tr>
      <w:tr w:rsidR="003A5A27" w:rsidRPr="00164FCC" w14:paraId="76CAA6EF" w14:textId="77777777">
        <w:trPr>
          <w:gridAfter w:val="1"/>
          <w:wAfter w:w="7" w:type="dxa"/>
        </w:trPr>
        <w:tc>
          <w:tcPr>
            <w:tcW w:w="794" w:type="dxa"/>
          </w:tcPr>
          <w:p w14:paraId="13D86F9A" w14:textId="77777777" w:rsidR="003A5A27" w:rsidRPr="00BC4CBF" w:rsidRDefault="003A5A27">
            <w:pPr>
              <w:pStyle w:val="Tababstandnach"/>
              <w:rPr>
                <w:lang w:val="it-CH"/>
              </w:rPr>
            </w:pPr>
          </w:p>
        </w:tc>
        <w:tc>
          <w:tcPr>
            <w:tcW w:w="5323" w:type="dxa"/>
          </w:tcPr>
          <w:p w14:paraId="713E1C25" w14:textId="77777777" w:rsidR="003A5A27" w:rsidRPr="00BC4CBF" w:rsidRDefault="003A5A27">
            <w:pPr>
              <w:pStyle w:val="Tababstandnach"/>
              <w:rPr>
                <w:lang w:val="it-CH"/>
              </w:rPr>
            </w:pPr>
          </w:p>
        </w:tc>
      </w:tr>
      <w:tr w:rsidR="003A5A27" w:rsidRPr="00164FCC" w14:paraId="13026E2A" w14:textId="77777777">
        <w:trPr>
          <w:gridAfter w:val="1"/>
          <w:wAfter w:w="7" w:type="dxa"/>
        </w:trPr>
        <w:tc>
          <w:tcPr>
            <w:tcW w:w="794" w:type="dxa"/>
          </w:tcPr>
          <w:p w14:paraId="57730374" w14:textId="77777777" w:rsidR="003A5A27" w:rsidRPr="00BC4CBF" w:rsidRDefault="003A5A27">
            <w:pPr>
              <w:pStyle w:val="Absatz"/>
              <w:rPr>
                <w:lang w:val="it-CH"/>
              </w:rPr>
            </w:pPr>
          </w:p>
        </w:tc>
        <w:tc>
          <w:tcPr>
            <w:tcW w:w="5323" w:type="dxa"/>
          </w:tcPr>
          <w:p w14:paraId="725850E1" w14:textId="77777777" w:rsidR="003A5A27" w:rsidRPr="00BC4CBF" w:rsidRDefault="003A5A27">
            <w:pPr>
              <w:pStyle w:val="Absatz"/>
              <w:rPr>
                <w:lang w:val="it-CH"/>
              </w:rPr>
            </w:pPr>
            <w:r w:rsidRPr="00BC4CBF">
              <w:rPr>
                <w:lang w:val="it-CH"/>
              </w:rPr>
              <w:t>Negli impianti di lancio o nelle stazioni di smistamento con molte manovre a colpo gli apparecchi di frenatura devono essere vuotati, prima che i veicoli siano portati al lancio o al colpo, in modo che il freno ad aria sia allentato.</w:t>
            </w:r>
          </w:p>
          <w:p w14:paraId="4123BC7A" w14:textId="77777777" w:rsidR="003A5A27" w:rsidRPr="00BC4CBF" w:rsidRDefault="003A5A27">
            <w:pPr>
              <w:pStyle w:val="Absatz"/>
              <w:rPr>
                <w:lang w:val="it-CH"/>
              </w:rPr>
            </w:pPr>
            <w:r w:rsidRPr="00BC4CBF">
              <w:rPr>
                <w:lang w:val="it-CH"/>
              </w:rPr>
              <w:t>Non è ammesso bloccare i dispositivi di vuotatura degli apparecchi del freno.</w:t>
            </w:r>
          </w:p>
        </w:tc>
      </w:tr>
      <w:tr w:rsidR="003A5A27" w:rsidRPr="00164FCC" w14:paraId="53146A66" w14:textId="77777777">
        <w:trPr>
          <w:gridAfter w:val="1"/>
          <w:wAfter w:w="7" w:type="dxa"/>
        </w:trPr>
        <w:tc>
          <w:tcPr>
            <w:tcW w:w="794" w:type="dxa"/>
          </w:tcPr>
          <w:p w14:paraId="5F48EC91" w14:textId="77777777" w:rsidR="003A5A27" w:rsidRPr="00BC4CBF" w:rsidRDefault="003A5A27">
            <w:pPr>
              <w:pStyle w:val="Absatz09pt"/>
              <w:rPr>
                <w:lang w:val="it-CH"/>
              </w:rPr>
            </w:pPr>
          </w:p>
        </w:tc>
        <w:tc>
          <w:tcPr>
            <w:tcW w:w="5323" w:type="dxa"/>
          </w:tcPr>
          <w:p w14:paraId="0BA85012" w14:textId="77777777" w:rsidR="003A5A27" w:rsidRPr="00BC4CBF" w:rsidRDefault="003A5A27">
            <w:pPr>
              <w:pStyle w:val="Absatz09pt"/>
              <w:rPr>
                <w:lang w:val="it-CH"/>
              </w:rPr>
            </w:pPr>
          </w:p>
        </w:tc>
      </w:tr>
      <w:tr w:rsidR="003A5A27" w:rsidRPr="00BC4CBF" w14:paraId="67DE1A3F" w14:textId="77777777">
        <w:trPr>
          <w:gridAfter w:val="1"/>
          <w:wAfter w:w="7" w:type="dxa"/>
        </w:trPr>
        <w:tc>
          <w:tcPr>
            <w:tcW w:w="794" w:type="dxa"/>
          </w:tcPr>
          <w:p w14:paraId="5142BD2B" w14:textId="77777777" w:rsidR="003A5A27" w:rsidRPr="00BC4CBF" w:rsidRDefault="003A5A27">
            <w:pPr>
              <w:pStyle w:val="TitelAnh1"/>
              <w:rPr>
                <w:lang w:val="it-CH"/>
              </w:rPr>
            </w:pPr>
            <w:r w:rsidRPr="00BC4CBF">
              <w:rPr>
                <w:lang w:val="it-CH"/>
              </w:rPr>
              <w:t>1.9</w:t>
            </w:r>
          </w:p>
        </w:tc>
        <w:tc>
          <w:tcPr>
            <w:tcW w:w="5323" w:type="dxa"/>
          </w:tcPr>
          <w:p w14:paraId="08600CF7" w14:textId="77777777" w:rsidR="003A5A27" w:rsidRPr="00BC4CBF" w:rsidRDefault="003A5A27">
            <w:pPr>
              <w:pStyle w:val="TitelAnh1"/>
              <w:rPr>
                <w:lang w:val="it-CH"/>
              </w:rPr>
            </w:pPr>
            <w:bookmarkStart w:id="3" w:name="_Toc499346803"/>
            <w:r w:rsidRPr="00BC4CBF">
              <w:rPr>
                <w:lang w:val="it-CH"/>
              </w:rPr>
              <w:t>Freno a mano</w:t>
            </w:r>
            <w:bookmarkEnd w:id="3"/>
            <w:r w:rsidRPr="00BC4CBF">
              <w:rPr>
                <w:b w:val="0"/>
                <w:lang w:val="it-CH"/>
              </w:rPr>
              <w:t xml:space="preserve"> </w:t>
            </w:r>
          </w:p>
        </w:tc>
      </w:tr>
      <w:tr w:rsidR="003A5A27" w:rsidRPr="00BC4CBF" w14:paraId="633976B2" w14:textId="77777777">
        <w:trPr>
          <w:gridAfter w:val="1"/>
          <w:wAfter w:w="7" w:type="dxa"/>
        </w:trPr>
        <w:tc>
          <w:tcPr>
            <w:tcW w:w="794" w:type="dxa"/>
          </w:tcPr>
          <w:p w14:paraId="4EA1DDC5" w14:textId="77777777" w:rsidR="003A5A27" w:rsidRPr="00BC4CBF" w:rsidRDefault="003A5A27">
            <w:pPr>
              <w:pStyle w:val="TitelAnh1"/>
              <w:rPr>
                <w:lang w:val="it-CH"/>
              </w:rPr>
            </w:pPr>
            <w:r w:rsidRPr="00BC4CBF">
              <w:rPr>
                <w:lang w:val="it-CH"/>
              </w:rPr>
              <w:t>1.9.1</w:t>
            </w:r>
          </w:p>
        </w:tc>
        <w:tc>
          <w:tcPr>
            <w:tcW w:w="5323" w:type="dxa"/>
          </w:tcPr>
          <w:p w14:paraId="32C5A436" w14:textId="77777777" w:rsidR="003A5A27" w:rsidRPr="00BC4CBF" w:rsidRDefault="003A5A27">
            <w:pPr>
              <w:pStyle w:val="TitelAnh1"/>
              <w:rPr>
                <w:lang w:val="it-CH"/>
              </w:rPr>
            </w:pPr>
            <w:r w:rsidRPr="00BC4CBF">
              <w:rPr>
                <w:lang w:val="it-CH"/>
              </w:rPr>
              <w:t xml:space="preserve">In generale </w:t>
            </w:r>
          </w:p>
        </w:tc>
      </w:tr>
      <w:tr w:rsidR="003A5A27" w:rsidRPr="00BC4CBF" w14:paraId="284586F1" w14:textId="77777777">
        <w:trPr>
          <w:gridAfter w:val="1"/>
          <w:wAfter w:w="7" w:type="dxa"/>
        </w:trPr>
        <w:tc>
          <w:tcPr>
            <w:tcW w:w="794" w:type="dxa"/>
          </w:tcPr>
          <w:p w14:paraId="2E8B64A8" w14:textId="77777777" w:rsidR="003A5A27" w:rsidRPr="00BC4CBF" w:rsidRDefault="003A5A27">
            <w:pPr>
              <w:pStyle w:val="Tababstandnach"/>
              <w:rPr>
                <w:lang w:val="it-CH"/>
              </w:rPr>
            </w:pPr>
          </w:p>
        </w:tc>
        <w:tc>
          <w:tcPr>
            <w:tcW w:w="5323" w:type="dxa"/>
          </w:tcPr>
          <w:p w14:paraId="34A13A47" w14:textId="77777777" w:rsidR="003A5A27" w:rsidRPr="00BC4CBF" w:rsidRDefault="003A5A27">
            <w:pPr>
              <w:pStyle w:val="Tababstandnach"/>
              <w:rPr>
                <w:lang w:val="it-CH"/>
              </w:rPr>
            </w:pPr>
          </w:p>
        </w:tc>
      </w:tr>
      <w:tr w:rsidR="003A5A27" w:rsidRPr="00164FCC" w14:paraId="73B1423E" w14:textId="77777777">
        <w:tc>
          <w:tcPr>
            <w:tcW w:w="794" w:type="dxa"/>
          </w:tcPr>
          <w:p w14:paraId="0E569A87" w14:textId="77777777" w:rsidR="003A5A27" w:rsidRPr="00BC4CBF" w:rsidRDefault="003A5A27">
            <w:pPr>
              <w:pStyle w:val="Absatz09pt"/>
              <w:rPr>
                <w:rFonts w:ascii="Arial" w:hAnsi="Arial"/>
                <w:sz w:val="16"/>
                <w:lang w:val="it-CH"/>
              </w:rPr>
            </w:pPr>
          </w:p>
        </w:tc>
        <w:tc>
          <w:tcPr>
            <w:tcW w:w="5330" w:type="dxa"/>
            <w:gridSpan w:val="2"/>
          </w:tcPr>
          <w:p w14:paraId="2B72F1C1" w14:textId="77777777" w:rsidR="003A5A27" w:rsidRPr="00BC4CBF" w:rsidRDefault="003A5A27">
            <w:pPr>
              <w:pStyle w:val="Absatz"/>
              <w:rPr>
                <w:lang w:val="it-CH"/>
              </w:rPr>
            </w:pPr>
            <w:r w:rsidRPr="00BC4CBF">
              <w:rPr>
                <w:lang w:val="it-CH"/>
              </w:rPr>
              <w:t>Nel caso di movimenti di manovra che non sono o non possono essere frenati a sufficienza col freno ad aria, bisogna servire freni a mano. Il loro numero dev’essere adeguato al peso dei veicoli, all’efficacia del freno a mano, alla velocità, alla pendenza del binario, allo stato delle rotaie e alle condizioni locali. Con riguardo all’osservazione dell’itinerario, per quanto possibile si devono servire i freni a mano dei veicoli più pesanti.</w:t>
            </w:r>
          </w:p>
        </w:tc>
      </w:tr>
      <w:tr w:rsidR="003A5A27" w:rsidRPr="00164FCC" w14:paraId="11177D19" w14:textId="77777777">
        <w:tc>
          <w:tcPr>
            <w:tcW w:w="794" w:type="dxa"/>
          </w:tcPr>
          <w:p w14:paraId="72472926" w14:textId="77777777" w:rsidR="003A5A27" w:rsidRPr="00BC4CBF" w:rsidRDefault="003A5A27">
            <w:pPr>
              <w:pStyle w:val="Absatz09pt"/>
              <w:rPr>
                <w:lang w:val="it-CH"/>
              </w:rPr>
            </w:pPr>
          </w:p>
        </w:tc>
        <w:tc>
          <w:tcPr>
            <w:tcW w:w="5330" w:type="dxa"/>
            <w:gridSpan w:val="2"/>
          </w:tcPr>
          <w:p w14:paraId="2F0294E9" w14:textId="77777777" w:rsidR="003A5A27" w:rsidRPr="00BC4CBF" w:rsidRDefault="003A5A27">
            <w:pPr>
              <w:pStyle w:val="Absatz09pt"/>
              <w:rPr>
                <w:lang w:val="it-CH"/>
              </w:rPr>
            </w:pPr>
          </w:p>
        </w:tc>
      </w:tr>
      <w:tr w:rsidR="003A5A27" w:rsidRPr="00164FCC" w14:paraId="67282733" w14:textId="77777777">
        <w:tc>
          <w:tcPr>
            <w:tcW w:w="794" w:type="dxa"/>
          </w:tcPr>
          <w:p w14:paraId="4D26E260" w14:textId="77777777" w:rsidR="003A5A27" w:rsidRPr="00BC4CBF" w:rsidRDefault="003A5A27">
            <w:pPr>
              <w:pStyle w:val="TitelAnh1"/>
              <w:rPr>
                <w:lang w:val="it-CH"/>
              </w:rPr>
            </w:pPr>
            <w:r w:rsidRPr="00BC4CBF">
              <w:rPr>
                <w:lang w:val="it-CH"/>
              </w:rPr>
              <w:t>1.9.2</w:t>
            </w:r>
          </w:p>
        </w:tc>
        <w:tc>
          <w:tcPr>
            <w:tcW w:w="5330" w:type="dxa"/>
            <w:gridSpan w:val="2"/>
          </w:tcPr>
          <w:p w14:paraId="67C762DA" w14:textId="77777777" w:rsidR="003A5A27" w:rsidRPr="00BC4CBF" w:rsidRDefault="003A5A27">
            <w:pPr>
              <w:pStyle w:val="TitelAnh1"/>
              <w:rPr>
                <w:lang w:val="it-CH"/>
              </w:rPr>
            </w:pPr>
            <w:r w:rsidRPr="00BC4CBF">
              <w:rPr>
                <w:lang w:val="it-CH"/>
              </w:rPr>
              <w:t>Verifica del freno a mano in caso di lancio e di colpo</w:t>
            </w:r>
          </w:p>
        </w:tc>
      </w:tr>
      <w:tr w:rsidR="003A5A27" w:rsidRPr="00164FCC" w14:paraId="1A1E04E1" w14:textId="77777777">
        <w:tc>
          <w:tcPr>
            <w:tcW w:w="794" w:type="dxa"/>
          </w:tcPr>
          <w:p w14:paraId="0A74BFD9" w14:textId="77777777" w:rsidR="003A5A27" w:rsidRPr="00BC4CBF" w:rsidRDefault="003A5A27">
            <w:pPr>
              <w:pStyle w:val="Tababstandnach"/>
              <w:rPr>
                <w:lang w:val="it-CH"/>
              </w:rPr>
            </w:pPr>
          </w:p>
        </w:tc>
        <w:tc>
          <w:tcPr>
            <w:tcW w:w="5330" w:type="dxa"/>
            <w:gridSpan w:val="2"/>
          </w:tcPr>
          <w:p w14:paraId="3BF0A606" w14:textId="77777777" w:rsidR="003A5A27" w:rsidRPr="00BC4CBF" w:rsidRDefault="003A5A27">
            <w:pPr>
              <w:pStyle w:val="Tababstandnach"/>
              <w:rPr>
                <w:lang w:val="it-CH"/>
              </w:rPr>
            </w:pPr>
          </w:p>
        </w:tc>
      </w:tr>
      <w:tr w:rsidR="003A5A27" w:rsidRPr="00164FCC" w14:paraId="6924B90C" w14:textId="77777777">
        <w:tc>
          <w:tcPr>
            <w:tcW w:w="794" w:type="dxa"/>
          </w:tcPr>
          <w:p w14:paraId="0CADF745" w14:textId="77777777" w:rsidR="003A5A27" w:rsidRPr="00BC4CBF" w:rsidRDefault="003A5A27">
            <w:pPr>
              <w:pStyle w:val="Absatz"/>
              <w:rPr>
                <w:lang w:val="it-CH"/>
              </w:rPr>
            </w:pPr>
          </w:p>
        </w:tc>
        <w:tc>
          <w:tcPr>
            <w:tcW w:w="5330" w:type="dxa"/>
            <w:gridSpan w:val="2"/>
          </w:tcPr>
          <w:p w14:paraId="08F3C924" w14:textId="77777777" w:rsidR="003A5A27" w:rsidRPr="00BC4CBF" w:rsidRDefault="003A5A27">
            <w:pPr>
              <w:pStyle w:val="Absatz"/>
              <w:rPr>
                <w:lang w:val="it-CH"/>
              </w:rPr>
            </w:pPr>
            <w:r w:rsidRPr="00BC4CBF">
              <w:rPr>
                <w:lang w:val="it-CH"/>
              </w:rPr>
              <w:t xml:space="preserve">Se per il lancio o il colpo di veicoli devono essere serviti freni a mano, il </w:t>
            </w:r>
            <w:r w:rsidR="009363B2" w:rsidRPr="00BC4CBF">
              <w:rPr>
                <w:lang w:val="it-CH"/>
              </w:rPr>
              <w:t>MAN</w:t>
            </w:r>
            <w:r w:rsidRPr="00BC4CBF">
              <w:rPr>
                <w:lang w:val="it-CH"/>
              </w:rPr>
              <w:t xml:space="preserve"> ne deve verificare l’efficacia.</w:t>
            </w:r>
          </w:p>
          <w:p w14:paraId="0B7830F7" w14:textId="77777777" w:rsidR="003A5A27" w:rsidRPr="00BC4CBF" w:rsidRDefault="003A5A27">
            <w:pPr>
              <w:pStyle w:val="Absatz"/>
              <w:rPr>
                <w:lang w:val="it-CH"/>
              </w:rPr>
            </w:pPr>
            <w:r w:rsidRPr="00BC4CBF">
              <w:rPr>
                <w:lang w:val="it-CH"/>
              </w:rPr>
              <w:t xml:space="preserve">La prova d’efficacia va eseguita nel corso del movimento di manovra che precede il lancio o il colpo. Qualora </w:t>
            </w:r>
            <w:proofErr w:type="gramStart"/>
            <w:r w:rsidRPr="00BC4CBF">
              <w:rPr>
                <w:lang w:val="it-CH"/>
              </w:rPr>
              <w:t>non è possibile</w:t>
            </w:r>
            <w:proofErr w:type="gramEnd"/>
            <w:r w:rsidRPr="00BC4CBF">
              <w:rPr>
                <w:lang w:val="it-CH"/>
              </w:rPr>
              <w:t xml:space="preserve"> bisogna muoverli per la prova del freno a mano oppure si deve verificare da terra se i dispositivi di frenatura aderiscono saldamente.</w:t>
            </w:r>
          </w:p>
          <w:p w14:paraId="1CFB20C4" w14:textId="77777777" w:rsidR="003A5A27" w:rsidRPr="00BC4CBF" w:rsidRDefault="003A5A27">
            <w:pPr>
              <w:pStyle w:val="Absatz"/>
              <w:rPr>
                <w:lang w:val="it-CH"/>
              </w:rPr>
            </w:pPr>
            <w:r w:rsidRPr="00BC4CBF">
              <w:rPr>
                <w:lang w:val="it-CH"/>
              </w:rPr>
              <w:t xml:space="preserve">L’avvenuta prova d’efficacia dei freni va annunciata al </w:t>
            </w:r>
            <w:r w:rsidR="009363B2" w:rsidRPr="00BC4CBF">
              <w:rPr>
                <w:lang w:val="it-CH"/>
              </w:rPr>
              <w:t>CMAN</w:t>
            </w:r>
            <w:r w:rsidRPr="00BC4CBF">
              <w:rPr>
                <w:lang w:val="it-CH"/>
              </w:rPr>
              <w:t xml:space="preserve"> con </w:t>
            </w:r>
            <w:r w:rsidRPr="00BC4CBF">
              <w:rPr>
                <w:i/>
                <w:lang w:val="it-CH"/>
              </w:rPr>
              <w:t>freno buono</w:t>
            </w:r>
            <w:r w:rsidRPr="00BC4CBF">
              <w:rPr>
                <w:lang w:val="it-CH"/>
              </w:rPr>
              <w:t>. Tale annuncio vale al contempo come conferma dell’occu</w:t>
            </w:r>
            <w:r w:rsidRPr="00BC4CBF">
              <w:rPr>
                <w:lang w:val="it-CH"/>
              </w:rPr>
              <w:softHyphen/>
              <w:t xml:space="preserve">pazione del lancio o del colpo. </w:t>
            </w:r>
          </w:p>
        </w:tc>
      </w:tr>
    </w:tbl>
    <w:p w14:paraId="40DBE3E4" w14:textId="77777777" w:rsidR="003A5A27" w:rsidRPr="00BC4CBF" w:rsidRDefault="003A5A27">
      <w:pPr>
        <w:pStyle w:val="Abstand4pt"/>
        <w:rPr>
          <w:lang w:val="it-CH"/>
        </w:rPr>
      </w:pPr>
      <w:r w:rsidRPr="00BC4CBF">
        <w:rPr>
          <w:color w:val="FF00FF"/>
          <w:lang w:val="it-CH"/>
        </w:rPr>
        <w:br w:type="page"/>
      </w:r>
    </w:p>
    <w:tbl>
      <w:tblPr>
        <w:tblW w:w="6124" w:type="dxa"/>
        <w:tblLayout w:type="fixed"/>
        <w:tblCellMar>
          <w:left w:w="0" w:type="dxa"/>
          <w:right w:w="0" w:type="dxa"/>
        </w:tblCellMar>
        <w:tblLook w:val="0000" w:firstRow="0" w:lastRow="0" w:firstColumn="0" w:lastColumn="0" w:noHBand="0" w:noVBand="0"/>
      </w:tblPr>
      <w:tblGrid>
        <w:gridCol w:w="794"/>
        <w:gridCol w:w="5302"/>
        <w:gridCol w:w="21"/>
        <w:gridCol w:w="7"/>
      </w:tblGrid>
      <w:tr w:rsidR="003A5A27" w:rsidRPr="00164FCC" w14:paraId="6B55B31D" w14:textId="77777777">
        <w:trPr>
          <w:gridAfter w:val="2"/>
          <w:wAfter w:w="28" w:type="dxa"/>
        </w:trPr>
        <w:tc>
          <w:tcPr>
            <w:tcW w:w="794" w:type="dxa"/>
          </w:tcPr>
          <w:p w14:paraId="4EC27632" w14:textId="77777777" w:rsidR="003A5A27" w:rsidRPr="00BC4CBF" w:rsidRDefault="003A5A27">
            <w:pPr>
              <w:pStyle w:val="TitelAnh1"/>
              <w:rPr>
                <w:lang w:val="it-CH"/>
              </w:rPr>
            </w:pPr>
            <w:r w:rsidRPr="00BC4CBF">
              <w:rPr>
                <w:lang w:val="it-CH"/>
              </w:rPr>
              <w:lastRenderedPageBreak/>
              <w:t>1.10</w:t>
            </w:r>
          </w:p>
        </w:tc>
        <w:tc>
          <w:tcPr>
            <w:tcW w:w="5302" w:type="dxa"/>
          </w:tcPr>
          <w:p w14:paraId="153D4A3D" w14:textId="77777777" w:rsidR="003A5A27" w:rsidRPr="00BC4CBF" w:rsidRDefault="003A5A27">
            <w:pPr>
              <w:pStyle w:val="TitelAnh1"/>
              <w:rPr>
                <w:lang w:val="it-CH"/>
              </w:rPr>
            </w:pPr>
            <w:bookmarkStart w:id="4" w:name="_Toc499346804"/>
            <w:r w:rsidRPr="00BC4CBF">
              <w:rPr>
                <w:lang w:val="it-CH"/>
              </w:rPr>
              <w:t>Fermata dei veicoli con staffe d’arresto</w:t>
            </w:r>
            <w:bookmarkEnd w:id="4"/>
          </w:p>
        </w:tc>
      </w:tr>
      <w:tr w:rsidR="003A5A27" w:rsidRPr="00BC4CBF" w14:paraId="6E4DD203" w14:textId="77777777">
        <w:trPr>
          <w:gridAfter w:val="2"/>
          <w:wAfter w:w="28" w:type="dxa"/>
        </w:trPr>
        <w:tc>
          <w:tcPr>
            <w:tcW w:w="794" w:type="dxa"/>
          </w:tcPr>
          <w:p w14:paraId="51C55F23" w14:textId="77777777" w:rsidR="003A5A27" w:rsidRPr="00BC4CBF" w:rsidRDefault="003A5A27">
            <w:pPr>
              <w:pStyle w:val="TitelAnh1"/>
              <w:rPr>
                <w:lang w:val="it-CH"/>
              </w:rPr>
            </w:pPr>
            <w:r w:rsidRPr="00BC4CBF">
              <w:rPr>
                <w:lang w:val="it-CH"/>
              </w:rPr>
              <w:t>1.10.1</w:t>
            </w:r>
          </w:p>
        </w:tc>
        <w:tc>
          <w:tcPr>
            <w:tcW w:w="5302" w:type="dxa"/>
          </w:tcPr>
          <w:p w14:paraId="1BDFA872" w14:textId="77777777" w:rsidR="003A5A27" w:rsidRPr="00BC4CBF" w:rsidRDefault="003A5A27">
            <w:pPr>
              <w:pStyle w:val="TitelAnh1"/>
              <w:rPr>
                <w:lang w:val="it-CH"/>
              </w:rPr>
            </w:pPr>
            <w:r w:rsidRPr="00BC4CBF">
              <w:rPr>
                <w:lang w:val="it-CH"/>
              </w:rPr>
              <w:t>In generale</w:t>
            </w:r>
          </w:p>
        </w:tc>
      </w:tr>
      <w:tr w:rsidR="003A5A27" w:rsidRPr="00BC4CBF" w14:paraId="564C02F7" w14:textId="77777777">
        <w:trPr>
          <w:gridAfter w:val="2"/>
          <w:wAfter w:w="28" w:type="dxa"/>
        </w:trPr>
        <w:tc>
          <w:tcPr>
            <w:tcW w:w="794" w:type="dxa"/>
          </w:tcPr>
          <w:p w14:paraId="3A7EAA90" w14:textId="77777777" w:rsidR="003A5A27" w:rsidRPr="00BC4CBF" w:rsidRDefault="003A5A27">
            <w:pPr>
              <w:pStyle w:val="Tababstandnach"/>
              <w:rPr>
                <w:lang w:val="it-CH"/>
              </w:rPr>
            </w:pPr>
          </w:p>
        </w:tc>
        <w:tc>
          <w:tcPr>
            <w:tcW w:w="5302" w:type="dxa"/>
          </w:tcPr>
          <w:p w14:paraId="28621853" w14:textId="77777777" w:rsidR="003A5A27" w:rsidRPr="00BC4CBF" w:rsidRDefault="003A5A27">
            <w:pPr>
              <w:pStyle w:val="Tababstandnach"/>
              <w:rPr>
                <w:lang w:val="it-CH"/>
              </w:rPr>
            </w:pPr>
          </w:p>
        </w:tc>
      </w:tr>
      <w:tr w:rsidR="003A5A27" w:rsidRPr="00164FCC" w14:paraId="5F95813E" w14:textId="77777777">
        <w:tc>
          <w:tcPr>
            <w:tcW w:w="794" w:type="dxa"/>
          </w:tcPr>
          <w:p w14:paraId="3D1A9D44" w14:textId="77777777" w:rsidR="003A5A27" w:rsidRPr="00BC4CBF" w:rsidRDefault="003A5A27">
            <w:pPr>
              <w:pStyle w:val="Absatz"/>
              <w:rPr>
                <w:lang w:val="it-CH"/>
              </w:rPr>
            </w:pPr>
          </w:p>
        </w:tc>
        <w:tc>
          <w:tcPr>
            <w:tcW w:w="5330" w:type="dxa"/>
            <w:gridSpan w:val="3"/>
          </w:tcPr>
          <w:p w14:paraId="411003E2" w14:textId="77777777" w:rsidR="003A5A27" w:rsidRPr="00BC4CBF" w:rsidRDefault="003A5A27">
            <w:pPr>
              <w:pStyle w:val="Absatz"/>
              <w:rPr>
                <w:lang w:val="it-CH"/>
              </w:rPr>
            </w:pPr>
            <w:r w:rsidRPr="00BC4CBF">
              <w:rPr>
                <w:lang w:val="it-CH"/>
              </w:rPr>
              <w:t>Nel caso di lancio o di colpo i relativi veicoli col freno a mano non servito devono essere fermati con staffe d’arresto.</w:t>
            </w:r>
          </w:p>
          <w:p w14:paraId="1E71C833" w14:textId="77777777" w:rsidR="003A5A27" w:rsidRPr="00BC4CBF" w:rsidRDefault="003A5A27">
            <w:pPr>
              <w:pStyle w:val="Absatz"/>
              <w:rPr>
                <w:lang w:val="it-CH"/>
              </w:rPr>
            </w:pPr>
            <w:r w:rsidRPr="00BC4CBF">
              <w:rPr>
                <w:lang w:val="it-CH"/>
              </w:rPr>
              <w:t>Con le staffe d’arresto si possono fermare veicoli o gruppi di veicoli con una lunghezza massima di 40 metri, nel qual caso i veicoli leggeri non possono essere lanciati davanti a veicoli pesanti. All’occorrenza i veicoli leggeri vanno portati al lancio o al colpo per conto proprio. Sono considerati veicoli leggeri quelli con un peso assiale inferiore a 12 t.</w:t>
            </w:r>
          </w:p>
          <w:p w14:paraId="0E1A10DE" w14:textId="77777777" w:rsidR="003A5A27" w:rsidRPr="00BC4CBF" w:rsidRDefault="003A5A27">
            <w:pPr>
              <w:pStyle w:val="Absatz"/>
              <w:rPr>
                <w:lang w:val="it-CH"/>
              </w:rPr>
            </w:pPr>
            <w:r w:rsidRPr="00BC4CBF">
              <w:rPr>
                <w:lang w:val="it-CH"/>
              </w:rPr>
              <w:t xml:space="preserve">Per ogni profilo di rotaia bisogna utilizzare il tipo di staffa d’arresto appropriato. </w:t>
            </w:r>
          </w:p>
          <w:p w14:paraId="1905BAF1" w14:textId="77777777" w:rsidR="003A5A27" w:rsidRPr="00BC4CBF" w:rsidRDefault="003A5A27">
            <w:pPr>
              <w:pStyle w:val="Absatz"/>
              <w:rPr>
                <w:lang w:val="it-CH"/>
              </w:rPr>
            </w:pPr>
            <w:r w:rsidRPr="00BC4CBF">
              <w:rPr>
                <w:lang w:val="it-CH"/>
              </w:rPr>
              <w:t>Davanti agli aghi, ai cuori, alle crociere di scambi e su rotaie immerse nel cemento, possono essere utilizzate solo staffe d’arresto a molla.</w:t>
            </w:r>
          </w:p>
          <w:p w14:paraId="0BE15C10" w14:textId="77777777" w:rsidR="003A5A27" w:rsidRPr="00BC4CBF" w:rsidRDefault="003A5A27">
            <w:pPr>
              <w:pStyle w:val="Absatz"/>
              <w:rPr>
                <w:lang w:val="it-CH"/>
              </w:rPr>
            </w:pPr>
            <w:r w:rsidRPr="00BC4CBF">
              <w:rPr>
                <w:lang w:val="it-CH"/>
              </w:rPr>
              <w:t>Le staffe d’arresto non possono essere utilizzate per fermare veicoli motori.</w:t>
            </w:r>
          </w:p>
        </w:tc>
      </w:tr>
      <w:tr w:rsidR="003A5A27" w:rsidRPr="00164FCC" w14:paraId="261FBB19" w14:textId="77777777">
        <w:tc>
          <w:tcPr>
            <w:tcW w:w="794" w:type="dxa"/>
          </w:tcPr>
          <w:p w14:paraId="058C008B" w14:textId="77777777" w:rsidR="003A5A27" w:rsidRPr="00BC4CBF" w:rsidRDefault="003A5A27">
            <w:pPr>
              <w:pStyle w:val="Absatz09pt"/>
              <w:rPr>
                <w:lang w:val="it-CH"/>
              </w:rPr>
            </w:pPr>
          </w:p>
        </w:tc>
        <w:tc>
          <w:tcPr>
            <w:tcW w:w="5330" w:type="dxa"/>
            <w:gridSpan w:val="3"/>
          </w:tcPr>
          <w:p w14:paraId="66FD7FE1" w14:textId="77777777" w:rsidR="003A5A27" w:rsidRPr="00BC4CBF" w:rsidRDefault="003A5A27">
            <w:pPr>
              <w:pStyle w:val="Absatz09pt"/>
              <w:rPr>
                <w:lang w:val="it-CH"/>
              </w:rPr>
            </w:pPr>
          </w:p>
        </w:tc>
      </w:tr>
      <w:tr w:rsidR="003A5A27" w:rsidRPr="00BC4CBF" w14:paraId="3ECAA422" w14:textId="77777777">
        <w:trPr>
          <w:gridAfter w:val="1"/>
          <w:wAfter w:w="7" w:type="dxa"/>
        </w:trPr>
        <w:tc>
          <w:tcPr>
            <w:tcW w:w="794" w:type="dxa"/>
          </w:tcPr>
          <w:p w14:paraId="2A597830" w14:textId="77777777" w:rsidR="003A5A27" w:rsidRPr="00BC4CBF" w:rsidRDefault="003A5A27">
            <w:pPr>
              <w:pStyle w:val="TitelAnh1"/>
              <w:rPr>
                <w:lang w:val="it-CH"/>
              </w:rPr>
            </w:pPr>
            <w:r w:rsidRPr="00BC4CBF">
              <w:rPr>
                <w:lang w:val="it-CH"/>
              </w:rPr>
              <w:t>1.10.2</w:t>
            </w:r>
          </w:p>
        </w:tc>
        <w:tc>
          <w:tcPr>
            <w:tcW w:w="5323" w:type="dxa"/>
            <w:gridSpan w:val="2"/>
          </w:tcPr>
          <w:p w14:paraId="45649591" w14:textId="77777777" w:rsidR="003A5A27" w:rsidRPr="00BC4CBF" w:rsidRDefault="003A5A27">
            <w:pPr>
              <w:pStyle w:val="TitelAnh1"/>
              <w:rPr>
                <w:lang w:val="it-CH"/>
              </w:rPr>
            </w:pPr>
            <w:r w:rsidRPr="00BC4CBF">
              <w:rPr>
                <w:lang w:val="it-CH"/>
              </w:rPr>
              <w:t>Controllo delle staffe d’arresto</w:t>
            </w:r>
          </w:p>
        </w:tc>
      </w:tr>
      <w:tr w:rsidR="003A5A27" w:rsidRPr="00BC4CBF" w14:paraId="3C953836" w14:textId="77777777">
        <w:trPr>
          <w:gridAfter w:val="1"/>
          <w:wAfter w:w="7" w:type="dxa"/>
        </w:trPr>
        <w:tc>
          <w:tcPr>
            <w:tcW w:w="794" w:type="dxa"/>
          </w:tcPr>
          <w:p w14:paraId="7F0778A0" w14:textId="77777777" w:rsidR="003A5A27" w:rsidRPr="00BC4CBF" w:rsidRDefault="003A5A27">
            <w:pPr>
              <w:pStyle w:val="Tababstandnach"/>
              <w:rPr>
                <w:lang w:val="it-CH"/>
              </w:rPr>
            </w:pPr>
          </w:p>
        </w:tc>
        <w:tc>
          <w:tcPr>
            <w:tcW w:w="5323" w:type="dxa"/>
            <w:gridSpan w:val="2"/>
          </w:tcPr>
          <w:p w14:paraId="5CAB8EE1" w14:textId="77777777" w:rsidR="003A5A27" w:rsidRPr="00BC4CBF" w:rsidRDefault="003A5A27">
            <w:pPr>
              <w:pStyle w:val="Tababstandnach"/>
              <w:rPr>
                <w:lang w:val="it-CH"/>
              </w:rPr>
            </w:pPr>
          </w:p>
        </w:tc>
      </w:tr>
      <w:tr w:rsidR="003A5A27" w:rsidRPr="00164FCC" w14:paraId="7500EE71" w14:textId="77777777">
        <w:trPr>
          <w:gridAfter w:val="1"/>
          <w:wAfter w:w="7" w:type="dxa"/>
        </w:trPr>
        <w:tc>
          <w:tcPr>
            <w:tcW w:w="794" w:type="dxa"/>
          </w:tcPr>
          <w:p w14:paraId="439A4DBA" w14:textId="77777777" w:rsidR="003A5A27" w:rsidRPr="00BC4CBF" w:rsidRDefault="003A5A27">
            <w:pPr>
              <w:pStyle w:val="Absatz"/>
              <w:rPr>
                <w:lang w:val="it-CH"/>
              </w:rPr>
            </w:pPr>
          </w:p>
        </w:tc>
        <w:tc>
          <w:tcPr>
            <w:tcW w:w="5323" w:type="dxa"/>
            <w:gridSpan w:val="2"/>
          </w:tcPr>
          <w:p w14:paraId="11A4B7CF" w14:textId="77777777" w:rsidR="003A5A27" w:rsidRPr="00BC4CBF" w:rsidRDefault="003A5A27">
            <w:pPr>
              <w:pStyle w:val="Absatz"/>
              <w:rPr>
                <w:lang w:val="it-CH"/>
              </w:rPr>
            </w:pPr>
            <w:r w:rsidRPr="00BC4CBF">
              <w:rPr>
                <w:lang w:val="it-CH"/>
              </w:rPr>
              <w:t>Le staffe d’arresto e i rispettivi binari devono essere lubrificati in modo appropriato. Prima di utilizzare le staffe d’arresto, lo staffista deve controllarne la lubrificazione e lo stato generale.</w:t>
            </w:r>
          </w:p>
          <w:p w14:paraId="772C2E80" w14:textId="77777777" w:rsidR="003A5A27" w:rsidRPr="00BC4CBF" w:rsidRDefault="003A5A27">
            <w:pPr>
              <w:pStyle w:val="Absatz"/>
              <w:rPr>
                <w:lang w:val="it-CH"/>
              </w:rPr>
            </w:pPr>
            <w:r w:rsidRPr="00BC4CBF">
              <w:rPr>
                <w:lang w:val="it-CH"/>
              </w:rPr>
              <w:t>Se, per ragioni sconosciute, una staffa d’arresto non ha svolto la sua funzione, può essere riutilizzata solo dopo che essa e il tratto di binario interessato sono stati esaminati e trovati in ordine.</w:t>
            </w:r>
          </w:p>
        </w:tc>
      </w:tr>
      <w:tr w:rsidR="003A5A27" w:rsidRPr="00164FCC" w14:paraId="5D44573C" w14:textId="77777777">
        <w:trPr>
          <w:gridAfter w:val="1"/>
          <w:wAfter w:w="7" w:type="dxa"/>
        </w:trPr>
        <w:tc>
          <w:tcPr>
            <w:tcW w:w="794" w:type="dxa"/>
          </w:tcPr>
          <w:p w14:paraId="3FC84E53" w14:textId="77777777" w:rsidR="003A5A27" w:rsidRPr="00BC4CBF" w:rsidRDefault="003A5A27">
            <w:pPr>
              <w:pStyle w:val="Absatz09pt"/>
              <w:rPr>
                <w:lang w:val="it-CH"/>
              </w:rPr>
            </w:pPr>
          </w:p>
        </w:tc>
        <w:tc>
          <w:tcPr>
            <w:tcW w:w="5323" w:type="dxa"/>
            <w:gridSpan w:val="2"/>
          </w:tcPr>
          <w:p w14:paraId="0271A7F0" w14:textId="77777777" w:rsidR="003A5A27" w:rsidRPr="00BC4CBF" w:rsidRDefault="003A5A27">
            <w:pPr>
              <w:pStyle w:val="Absatz09pt"/>
              <w:rPr>
                <w:lang w:val="it-CH"/>
              </w:rPr>
            </w:pPr>
          </w:p>
        </w:tc>
      </w:tr>
    </w:tbl>
    <w:p w14:paraId="21D389B8" w14:textId="77777777" w:rsidR="003A5A27" w:rsidRPr="00BC4CBF" w:rsidRDefault="003A5A27">
      <w:pPr>
        <w:pStyle w:val="Abstand4pt"/>
        <w:rPr>
          <w:color w:val="auto"/>
          <w:lang w:val="it-CH"/>
        </w:rPr>
      </w:pPr>
      <w:r w:rsidRPr="00BC4CBF">
        <w:rPr>
          <w:color w:val="auto"/>
          <w:lang w:val="it-CH"/>
        </w:rPr>
        <w:br w:type="page"/>
      </w:r>
    </w:p>
    <w:tbl>
      <w:tblPr>
        <w:tblW w:w="6124" w:type="dxa"/>
        <w:tblLayout w:type="fixed"/>
        <w:tblCellMar>
          <w:left w:w="0" w:type="dxa"/>
          <w:right w:w="0" w:type="dxa"/>
        </w:tblCellMar>
        <w:tblLook w:val="0000" w:firstRow="0" w:lastRow="0" w:firstColumn="0" w:lastColumn="0" w:noHBand="0" w:noVBand="0"/>
      </w:tblPr>
      <w:tblGrid>
        <w:gridCol w:w="795"/>
        <w:gridCol w:w="5322"/>
        <w:gridCol w:w="7"/>
      </w:tblGrid>
      <w:tr w:rsidR="003A5A27" w:rsidRPr="00BC4CBF" w14:paraId="07784BAC" w14:textId="77777777" w:rsidTr="007324DC">
        <w:tc>
          <w:tcPr>
            <w:tcW w:w="795" w:type="dxa"/>
          </w:tcPr>
          <w:p w14:paraId="4B57180F" w14:textId="77777777" w:rsidR="003A5A27" w:rsidRPr="00BC4CBF" w:rsidRDefault="003A5A27">
            <w:pPr>
              <w:pStyle w:val="TitelAnh1"/>
              <w:rPr>
                <w:lang w:val="it-CH"/>
              </w:rPr>
            </w:pPr>
            <w:r w:rsidRPr="00BC4CBF">
              <w:rPr>
                <w:lang w:val="it-CH"/>
              </w:rPr>
              <w:lastRenderedPageBreak/>
              <w:t>1.10.3</w:t>
            </w:r>
          </w:p>
        </w:tc>
        <w:tc>
          <w:tcPr>
            <w:tcW w:w="5329" w:type="dxa"/>
            <w:gridSpan w:val="2"/>
          </w:tcPr>
          <w:p w14:paraId="6742C479" w14:textId="77777777" w:rsidR="003A5A27" w:rsidRPr="00BC4CBF" w:rsidRDefault="003A5A27">
            <w:pPr>
              <w:pStyle w:val="TitelAnh1"/>
              <w:rPr>
                <w:lang w:val="it-CH"/>
              </w:rPr>
            </w:pPr>
            <w:r w:rsidRPr="00BC4CBF">
              <w:rPr>
                <w:lang w:val="it-CH"/>
              </w:rPr>
              <w:t>Distanza di frenatura</w:t>
            </w:r>
          </w:p>
        </w:tc>
      </w:tr>
      <w:tr w:rsidR="003A5A27" w:rsidRPr="00BC4CBF" w14:paraId="20E61604" w14:textId="77777777" w:rsidTr="007324DC">
        <w:tc>
          <w:tcPr>
            <w:tcW w:w="795" w:type="dxa"/>
          </w:tcPr>
          <w:p w14:paraId="2CFBC6AC" w14:textId="77777777" w:rsidR="003A5A27" w:rsidRPr="00BC4CBF" w:rsidRDefault="003A5A27">
            <w:pPr>
              <w:pStyle w:val="Tababstandnach"/>
              <w:rPr>
                <w:lang w:val="it-CH"/>
              </w:rPr>
            </w:pPr>
          </w:p>
        </w:tc>
        <w:tc>
          <w:tcPr>
            <w:tcW w:w="5329" w:type="dxa"/>
            <w:gridSpan w:val="2"/>
          </w:tcPr>
          <w:p w14:paraId="52018F5F" w14:textId="77777777" w:rsidR="003A5A27" w:rsidRPr="00BC4CBF" w:rsidRDefault="003A5A27">
            <w:pPr>
              <w:pStyle w:val="Tababstandnach"/>
              <w:rPr>
                <w:lang w:val="it-CH"/>
              </w:rPr>
            </w:pPr>
          </w:p>
        </w:tc>
      </w:tr>
      <w:tr w:rsidR="003A5A27" w:rsidRPr="00164FCC" w14:paraId="52338244" w14:textId="77777777" w:rsidTr="007324DC">
        <w:tc>
          <w:tcPr>
            <w:tcW w:w="795" w:type="dxa"/>
          </w:tcPr>
          <w:p w14:paraId="35E75D83" w14:textId="77777777" w:rsidR="003A5A27" w:rsidRPr="00BC4CBF" w:rsidRDefault="003A5A27">
            <w:pPr>
              <w:pStyle w:val="Absatz"/>
              <w:rPr>
                <w:lang w:val="it-CH"/>
              </w:rPr>
            </w:pPr>
          </w:p>
        </w:tc>
        <w:tc>
          <w:tcPr>
            <w:tcW w:w="5329" w:type="dxa"/>
            <w:gridSpan w:val="2"/>
          </w:tcPr>
          <w:p w14:paraId="07FB3E10" w14:textId="77777777" w:rsidR="003A5A27" w:rsidRPr="00BC4CBF" w:rsidRDefault="003A5A27">
            <w:pPr>
              <w:pStyle w:val="Absatz"/>
              <w:rPr>
                <w:lang w:val="it-CH"/>
              </w:rPr>
            </w:pPr>
            <w:r w:rsidRPr="00BC4CBF">
              <w:rPr>
                <w:lang w:val="it-CH"/>
              </w:rPr>
              <w:t>Tenendo conto della distanza di frenatura, le staffe d’arresto devono essere collocate davanti a veicoli o a ostacoli nel binario, ad una distanza tale che i veicoli che si avvicinano si fermino in modo sicuro, senza urti.</w:t>
            </w:r>
          </w:p>
          <w:p w14:paraId="4C88ACA0" w14:textId="77777777" w:rsidR="003A5A27" w:rsidRPr="00BC4CBF" w:rsidRDefault="003A5A27">
            <w:pPr>
              <w:pStyle w:val="Absatz"/>
              <w:rPr>
                <w:lang w:val="it-CH"/>
              </w:rPr>
            </w:pPr>
            <w:r w:rsidRPr="00BC4CBF">
              <w:rPr>
                <w:lang w:val="it-CH"/>
              </w:rPr>
              <w:t>Per il calcolo della distanza di frenatura occorre badare a quanto segue:</w:t>
            </w:r>
          </w:p>
          <w:p w14:paraId="32535489" w14:textId="77777777" w:rsidR="003A5A27" w:rsidRPr="00BC4CBF" w:rsidRDefault="003A5A27">
            <w:pPr>
              <w:pStyle w:val="Struktur1"/>
              <w:rPr>
                <w:lang w:val="it-CH"/>
              </w:rPr>
            </w:pPr>
            <w:r w:rsidRPr="00BC4CBF">
              <w:rPr>
                <w:lang w:val="it-CH"/>
              </w:rPr>
              <w:t>–</w:t>
            </w:r>
            <w:r w:rsidRPr="00BC4CBF">
              <w:rPr>
                <w:lang w:val="it-CH"/>
              </w:rPr>
              <w:tab/>
              <w:t>al peso dei veicoli che si avvicinano</w:t>
            </w:r>
          </w:p>
          <w:p w14:paraId="41DEE083" w14:textId="77777777" w:rsidR="003A5A27" w:rsidRPr="00BC4CBF" w:rsidRDefault="003A5A27">
            <w:pPr>
              <w:pStyle w:val="Struktur1"/>
              <w:rPr>
                <w:lang w:val="it-CH"/>
              </w:rPr>
            </w:pPr>
            <w:r w:rsidRPr="00BC4CBF">
              <w:rPr>
                <w:lang w:val="it-CH"/>
              </w:rPr>
              <w:t>–</w:t>
            </w:r>
            <w:r w:rsidRPr="00BC4CBF">
              <w:rPr>
                <w:lang w:val="it-CH"/>
              </w:rPr>
              <w:tab/>
              <w:t>al rapporto fra il carico dell’asse più vicino alla staffa d’arresto e il peso totale dei veicoli che si avvicinano</w:t>
            </w:r>
          </w:p>
          <w:p w14:paraId="1E57EC24" w14:textId="77777777" w:rsidR="003A5A27" w:rsidRPr="00BC4CBF" w:rsidRDefault="003A5A27">
            <w:pPr>
              <w:pStyle w:val="Struktur1"/>
              <w:rPr>
                <w:lang w:val="it-CH"/>
              </w:rPr>
            </w:pPr>
            <w:r w:rsidRPr="00BC4CBF">
              <w:rPr>
                <w:lang w:val="it-CH"/>
              </w:rPr>
              <w:t>–</w:t>
            </w:r>
            <w:r w:rsidRPr="00BC4CBF">
              <w:rPr>
                <w:lang w:val="it-CH"/>
              </w:rPr>
              <w:tab/>
              <w:t>alla velocità dei veicoli</w:t>
            </w:r>
          </w:p>
          <w:p w14:paraId="2E0ADFCB" w14:textId="77777777" w:rsidR="003A5A27" w:rsidRPr="00BC4CBF" w:rsidRDefault="003A5A27">
            <w:pPr>
              <w:pStyle w:val="Struktur1"/>
              <w:rPr>
                <w:lang w:val="it-CH"/>
              </w:rPr>
            </w:pPr>
            <w:r w:rsidRPr="00BC4CBF">
              <w:rPr>
                <w:lang w:val="it-CH"/>
              </w:rPr>
              <w:t>–</w:t>
            </w:r>
            <w:r w:rsidRPr="00BC4CBF">
              <w:rPr>
                <w:lang w:val="it-CH"/>
              </w:rPr>
              <w:tab/>
              <w:t>alla direzione e alla forza del vento</w:t>
            </w:r>
          </w:p>
          <w:p w14:paraId="723849DB" w14:textId="77777777" w:rsidR="003A5A27" w:rsidRPr="00BC4CBF" w:rsidRDefault="003A5A27">
            <w:pPr>
              <w:pStyle w:val="Struktur1"/>
              <w:rPr>
                <w:lang w:val="it-CH"/>
              </w:rPr>
            </w:pPr>
            <w:r w:rsidRPr="00BC4CBF">
              <w:rPr>
                <w:lang w:val="it-CH"/>
              </w:rPr>
              <w:t>–</w:t>
            </w:r>
            <w:r w:rsidRPr="00BC4CBF">
              <w:rPr>
                <w:lang w:val="it-CH"/>
              </w:rPr>
              <w:tab/>
              <w:t>allo stato delle rotaie</w:t>
            </w:r>
          </w:p>
          <w:p w14:paraId="747651F6" w14:textId="77777777" w:rsidR="003A5A27" w:rsidRPr="00BC4CBF" w:rsidRDefault="003A5A27">
            <w:pPr>
              <w:pStyle w:val="Struktur1"/>
              <w:rPr>
                <w:lang w:val="it-CH"/>
              </w:rPr>
            </w:pPr>
            <w:r w:rsidRPr="00BC4CBF">
              <w:rPr>
                <w:lang w:val="it-CH"/>
              </w:rPr>
              <w:t>–</w:t>
            </w:r>
            <w:r w:rsidRPr="00BC4CBF">
              <w:rPr>
                <w:lang w:val="it-CH"/>
              </w:rPr>
              <w:tab/>
              <w:t>alla pendenza del binario</w:t>
            </w:r>
          </w:p>
          <w:p w14:paraId="7A3350DC" w14:textId="77777777" w:rsidR="003A5A27" w:rsidRPr="00BC4CBF" w:rsidRDefault="003A5A27">
            <w:pPr>
              <w:pStyle w:val="Struktur1"/>
              <w:rPr>
                <w:lang w:val="it-CH"/>
              </w:rPr>
            </w:pPr>
            <w:r w:rsidRPr="00BC4CBF">
              <w:rPr>
                <w:lang w:val="it-CH"/>
              </w:rPr>
              <w:t>–</w:t>
            </w:r>
            <w:r w:rsidRPr="00BC4CBF">
              <w:rPr>
                <w:lang w:val="it-CH"/>
              </w:rPr>
              <w:tab/>
              <w:t xml:space="preserve">all’efficacia frenante delle staffe d’arresto </w:t>
            </w:r>
          </w:p>
          <w:p w14:paraId="1DB209ED" w14:textId="77777777" w:rsidR="003A5A27" w:rsidRPr="00BC4CBF" w:rsidRDefault="003A5A27">
            <w:pPr>
              <w:pStyle w:val="Struktur1"/>
              <w:rPr>
                <w:lang w:val="it-CH"/>
              </w:rPr>
            </w:pPr>
            <w:r w:rsidRPr="00BC4CBF">
              <w:rPr>
                <w:lang w:val="it-CH"/>
              </w:rPr>
              <w:t>–</w:t>
            </w:r>
            <w:r w:rsidRPr="00BC4CBF">
              <w:rPr>
                <w:lang w:val="it-CH"/>
              </w:rPr>
              <w:tab/>
              <w:t xml:space="preserve">alla quantità delle staffe d’arresto. </w:t>
            </w:r>
          </w:p>
        </w:tc>
      </w:tr>
      <w:tr w:rsidR="003A5A27" w:rsidRPr="00164FCC" w14:paraId="365251E2" w14:textId="77777777" w:rsidTr="007324DC">
        <w:tc>
          <w:tcPr>
            <w:tcW w:w="795" w:type="dxa"/>
          </w:tcPr>
          <w:p w14:paraId="1D195B3F" w14:textId="77777777" w:rsidR="003A5A27" w:rsidRPr="00BC4CBF" w:rsidRDefault="003A5A27">
            <w:pPr>
              <w:pStyle w:val="Absatz09pt"/>
              <w:rPr>
                <w:lang w:val="it-CH"/>
              </w:rPr>
            </w:pPr>
          </w:p>
        </w:tc>
        <w:tc>
          <w:tcPr>
            <w:tcW w:w="5329" w:type="dxa"/>
            <w:gridSpan w:val="2"/>
          </w:tcPr>
          <w:p w14:paraId="70CE52FB" w14:textId="77777777" w:rsidR="003A5A27" w:rsidRPr="00BC4CBF" w:rsidRDefault="003A5A27">
            <w:pPr>
              <w:pStyle w:val="Absatz09pt"/>
              <w:rPr>
                <w:lang w:val="it-CH"/>
              </w:rPr>
            </w:pPr>
          </w:p>
        </w:tc>
      </w:tr>
      <w:tr w:rsidR="003A5A27" w:rsidRPr="00BC4CBF" w14:paraId="6E99AE56" w14:textId="77777777" w:rsidTr="007324DC">
        <w:trPr>
          <w:gridAfter w:val="1"/>
          <w:wAfter w:w="7" w:type="dxa"/>
        </w:trPr>
        <w:tc>
          <w:tcPr>
            <w:tcW w:w="795" w:type="dxa"/>
          </w:tcPr>
          <w:p w14:paraId="0F1C17C2" w14:textId="77777777" w:rsidR="003A5A27" w:rsidRPr="00BC4CBF" w:rsidRDefault="003A5A27">
            <w:pPr>
              <w:pStyle w:val="TitelAnh1"/>
              <w:rPr>
                <w:lang w:val="it-CH"/>
              </w:rPr>
            </w:pPr>
            <w:r w:rsidRPr="00BC4CBF">
              <w:rPr>
                <w:lang w:val="it-CH"/>
              </w:rPr>
              <w:t>1.10.4</w:t>
            </w:r>
          </w:p>
        </w:tc>
        <w:tc>
          <w:tcPr>
            <w:tcW w:w="5322" w:type="dxa"/>
          </w:tcPr>
          <w:p w14:paraId="43C819FC" w14:textId="77777777" w:rsidR="003A5A27" w:rsidRPr="00BC4CBF" w:rsidRDefault="003A5A27">
            <w:pPr>
              <w:pStyle w:val="TitelAnh1"/>
              <w:rPr>
                <w:lang w:val="it-CH"/>
              </w:rPr>
            </w:pPr>
            <w:r w:rsidRPr="00BC4CBF">
              <w:rPr>
                <w:lang w:val="it-CH"/>
              </w:rPr>
              <w:t>Posa</w:t>
            </w:r>
          </w:p>
        </w:tc>
      </w:tr>
      <w:tr w:rsidR="003A5A27" w:rsidRPr="00BC4CBF" w14:paraId="0C0B2496" w14:textId="77777777" w:rsidTr="007324DC">
        <w:trPr>
          <w:gridAfter w:val="1"/>
          <w:wAfter w:w="7" w:type="dxa"/>
        </w:trPr>
        <w:tc>
          <w:tcPr>
            <w:tcW w:w="795" w:type="dxa"/>
          </w:tcPr>
          <w:p w14:paraId="18C2189F" w14:textId="77777777" w:rsidR="003A5A27" w:rsidRPr="00BC4CBF" w:rsidRDefault="003A5A27">
            <w:pPr>
              <w:pStyle w:val="Tababstandnach"/>
              <w:rPr>
                <w:lang w:val="it-CH"/>
              </w:rPr>
            </w:pPr>
          </w:p>
        </w:tc>
        <w:tc>
          <w:tcPr>
            <w:tcW w:w="5322" w:type="dxa"/>
          </w:tcPr>
          <w:p w14:paraId="69375D82" w14:textId="77777777" w:rsidR="003A5A27" w:rsidRPr="00BC4CBF" w:rsidRDefault="003A5A27">
            <w:pPr>
              <w:pStyle w:val="Tababstandnach"/>
              <w:rPr>
                <w:lang w:val="it-CH"/>
              </w:rPr>
            </w:pPr>
          </w:p>
        </w:tc>
      </w:tr>
      <w:tr w:rsidR="003A5A27" w:rsidRPr="00164FCC" w14:paraId="090A03C2" w14:textId="77777777" w:rsidTr="007324DC">
        <w:trPr>
          <w:gridAfter w:val="1"/>
          <w:wAfter w:w="7" w:type="dxa"/>
        </w:trPr>
        <w:tc>
          <w:tcPr>
            <w:tcW w:w="795" w:type="dxa"/>
          </w:tcPr>
          <w:p w14:paraId="22875899" w14:textId="77777777" w:rsidR="003A5A27" w:rsidRPr="00BC4CBF" w:rsidRDefault="003A5A27">
            <w:pPr>
              <w:pStyle w:val="Absatz"/>
              <w:rPr>
                <w:lang w:val="it-CH"/>
              </w:rPr>
            </w:pPr>
          </w:p>
        </w:tc>
        <w:tc>
          <w:tcPr>
            <w:tcW w:w="5322" w:type="dxa"/>
          </w:tcPr>
          <w:p w14:paraId="3D5EB1B6" w14:textId="77777777" w:rsidR="003A5A27" w:rsidRPr="00BC4CBF" w:rsidRDefault="003A5A27">
            <w:pPr>
              <w:pStyle w:val="Absatz"/>
              <w:rPr>
                <w:lang w:val="it-CH"/>
              </w:rPr>
            </w:pPr>
            <w:r w:rsidRPr="00BC4CBF">
              <w:rPr>
                <w:lang w:val="it-CH"/>
              </w:rPr>
              <w:t>Nelle curve la staffa d’arresto va posata sulla rotaia interna.</w:t>
            </w:r>
          </w:p>
          <w:p w14:paraId="74D45B92" w14:textId="77777777" w:rsidR="003A5A27" w:rsidRPr="00BC4CBF" w:rsidRDefault="003A5A27">
            <w:pPr>
              <w:pStyle w:val="Absatz"/>
              <w:rPr>
                <w:lang w:val="it-CH"/>
              </w:rPr>
            </w:pPr>
            <w:r w:rsidRPr="00BC4CBF">
              <w:rPr>
                <w:lang w:val="it-CH"/>
              </w:rPr>
              <w:t xml:space="preserve">Se si devono collocare </w:t>
            </w:r>
            <w:proofErr w:type="gramStart"/>
            <w:r w:rsidRPr="00BC4CBF">
              <w:rPr>
                <w:lang w:val="it-CH"/>
              </w:rPr>
              <w:t>2</w:t>
            </w:r>
            <w:proofErr w:type="gramEnd"/>
            <w:r w:rsidRPr="00BC4CBF">
              <w:rPr>
                <w:lang w:val="it-CH"/>
              </w:rPr>
              <w:t xml:space="preserve"> staffe d’arresto, esse vanno posate alla stessa altezza. Due staffe d’arresto vanno posate in particolare qualora esista il rischio che una sola staffa venga espulsa dal binario o che i cerchioni siano sfaccettati.</w:t>
            </w:r>
          </w:p>
          <w:p w14:paraId="11C9E2AF" w14:textId="77777777" w:rsidR="003A5A27" w:rsidRPr="00BC4CBF" w:rsidRDefault="003A5A27">
            <w:pPr>
              <w:pStyle w:val="Absatz"/>
              <w:rPr>
                <w:lang w:val="it-CH"/>
              </w:rPr>
            </w:pPr>
            <w:r w:rsidRPr="00BC4CBF">
              <w:rPr>
                <w:lang w:val="it-CH"/>
              </w:rPr>
              <w:t xml:space="preserve">Attenzione: se si fermano veicoli con </w:t>
            </w:r>
            <w:proofErr w:type="gramStart"/>
            <w:r w:rsidRPr="00BC4CBF">
              <w:rPr>
                <w:lang w:val="it-CH"/>
              </w:rPr>
              <w:t>2</w:t>
            </w:r>
            <w:proofErr w:type="gramEnd"/>
            <w:r w:rsidRPr="00BC4CBF">
              <w:rPr>
                <w:lang w:val="it-CH"/>
              </w:rPr>
              <w:t xml:space="preserve"> staffe d’arresto, la distanza di frenatura è più lunga rispetto a quella del veicolo fermato con una sola staffa d’arresto.</w:t>
            </w:r>
          </w:p>
        </w:tc>
      </w:tr>
      <w:tr w:rsidR="003A5A27" w:rsidRPr="00164FCC" w14:paraId="337ABDEF" w14:textId="77777777" w:rsidTr="007324DC">
        <w:trPr>
          <w:gridAfter w:val="1"/>
          <w:wAfter w:w="7" w:type="dxa"/>
        </w:trPr>
        <w:tc>
          <w:tcPr>
            <w:tcW w:w="795" w:type="dxa"/>
          </w:tcPr>
          <w:p w14:paraId="603ED515" w14:textId="77777777" w:rsidR="003A5A27" w:rsidRPr="00BC4CBF" w:rsidRDefault="003A5A27">
            <w:pPr>
              <w:pStyle w:val="Absatz09pt"/>
              <w:rPr>
                <w:lang w:val="it-CH"/>
              </w:rPr>
            </w:pPr>
          </w:p>
        </w:tc>
        <w:tc>
          <w:tcPr>
            <w:tcW w:w="5322" w:type="dxa"/>
          </w:tcPr>
          <w:p w14:paraId="65817BE4" w14:textId="77777777" w:rsidR="003A5A27" w:rsidRPr="00BC4CBF" w:rsidRDefault="003A5A27">
            <w:pPr>
              <w:pStyle w:val="Absatz09pt"/>
              <w:rPr>
                <w:lang w:val="it-CH"/>
              </w:rPr>
            </w:pPr>
          </w:p>
        </w:tc>
      </w:tr>
      <w:tr w:rsidR="003A5A27" w:rsidRPr="00BC4CBF" w14:paraId="11B841B9" w14:textId="77777777" w:rsidTr="007324DC">
        <w:tc>
          <w:tcPr>
            <w:tcW w:w="795" w:type="dxa"/>
          </w:tcPr>
          <w:p w14:paraId="06D54714" w14:textId="77777777" w:rsidR="003A5A27" w:rsidRPr="00BC4CBF" w:rsidRDefault="003A5A27">
            <w:pPr>
              <w:pStyle w:val="TitelAnh1"/>
              <w:rPr>
                <w:lang w:val="it-CH"/>
              </w:rPr>
            </w:pPr>
            <w:bookmarkStart w:id="5" w:name="_Hlk147136093"/>
            <w:r w:rsidRPr="00BC4CBF">
              <w:rPr>
                <w:lang w:val="it-CH"/>
              </w:rPr>
              <w:t>1.10.5</w:t>
            </w:r>
          </w:p>
        </w:tc>
        <w:tc>
          <w:tcPr>
            <w:tcW w:w="5329" w:type="dxa"/>
            <w:gridSpan w:val="2"/>
          </w:tcPr>
          <w:p w14:paraId="3F148828" w14:textId="77777777" w:rsidR="003A5A27" w:rsidRPr="00BC4CBF" w:rsidRDefault="003A5A27">
            <w:pPr>
              <w:pStyle w:val="TitelAnh1"/>
              <w:rPr>
                <w:lang w:val="it-CH"/>
              </w:rPr>
            </w:pPr>
            <w:r w:rsidRPr="00BC4CBF">
              <w:rPr>
                <w:lang w:val="it-CH"/>
              </w:rPr>
              <w:t xml:space="preserve">Rimozione delle staffe d’arresto </w:t>
            </w:r>
          </w:p>
        </w:tc>
      </w:tr>
      <w:tr w:rsidR="003A5A27" w:rsidRPr="00BC4CBF" w14:paraId="5EBB591B" w14:textId="77777777" w:rsidTr="007324DC">
        <w:tc>
          <w:tcPr>
            <w:tcW w:w="795" w:type="dxa"/>
          </w:tcPr>
          <w:p w14:paraId="64BE0BDB" w14:textId="77777777" w:rsidR="003A5A27" w:rsidRPr="00BC4CBF" w:rsidRDefault="003A5A27">
            <w:pPr>
              <w:pStyle w:val="Tababstandnach"/>
              <w:rPr>
                <w:lang w:val="it-CH"/>
              </w:rPr>
            </w:pPr>
          </w:p>
        </w:tc>
        <w:tc>
          <w:tcPr>
            <w:tcW w:w="5329" w:type="dxa"/>
            <w:gridSpan w:val="2"/>
          </w:tcPr>
          <w:p w14:paraId="69D9AC7E" w14:textId="77777777" w:rsidR="003A5A27" w:rsidRPr="00BC4CBF" w:rsidRDefault="003A5A27">
            <w:pPr>
              <w:pStyle w:val="Tababstandnach"/>
              <w:rPr>
                <w:lang w:val="it-CH"/>
              </w:rPr>
            </w:pPr>
          </w:p>
        </w:tc>
      </w:tr>
      <w:tr w:rsidR="003A5A27" w:rsidRPr="00164FCC" w14:paraId="67EF044D" w14:textId="77777777" w:rsidTr="007324DC">
        <w:tc>
          <w:tcPr>
            <w:tcW w:w="795" w:type="dxa"/>
          </w:tcPr>
          <w:p w14:paraId="545639E6" w14:textId="77777777" w:rsidR="003A5A27" w:rsidRPr="00BC4CBF" w:rsidRDefault="003A5A27">
            <w:pPr>
              <w:pStyle w:val="Absatz"/>
              <w:rPr>
                <w:lang w:val="it-CH"/>
              </w:rPr>
            </w:pPr>
          </w:p>
        </w:tc>
        <w:tc>
          <w:tcPr>
            <w:tcW w:w="5329" w:type="dxa"/>
            <w:gridSpan w:val="2"/>
          </w:tcPr>
          <w:p w14:paraId="0AF80546" w14:textId="77777777" w:rsidR="007324DC" w:rsidRPr="00BC4CBF" w:rsidRDefault="003A5A27" w:rsidP="00DE0426">
            <w:pPr>
              <w:pStyle w:val="Absatz"/>
              <w:rPr>
                <w:lang w:val="it-CH"/>
              </w:rPr>
            </w:pPr>
            <w:r w:rsidRPr="00BC4CBF">
              <w:rPr>
                <w:lang w:val="it-CH"/>
              </w:rPr>
              <w:t>Per quanto attiene all’attraversamento dei binari valgono di principio le medesime distanze di sicurezza prescritte per l’agganciamento e lo sganciamento dei veicoli. Se un veicolo fermo è assicurato da almeno 1 staffa d’arresto, lo staffista può attraversare il binario senza osservare la distanza minima di 5 metri.</w:t>
            </w:r>
          </w:p>
        </w:tc>
      </w:tr>
      <w:bookmarkEnd w:id="5"/>
      <w:tr w:rsidR="003A5A27" w:rsidRPr="00164FCC" w14:paraId="73178B9E" w14:textId="77777777" w:rsidTr="007324DC">
        <w:tc>
          <w:tcPr>
            <w:tcW w:w="795" w:type="dxa"/>
          </w:tcPr>
          <w:p w14:paraId="5784EED0" w14:textId="77777777" w:rsidR="003A5A27" w:rsidRPr="00BC4CBF" w:rsidRDefault="003A5A27">
            <w:pPr>
              <w:pStyle w:val="Absatz09pt"/>
              <w:rPr>
                <w:lang w:val="it-CH"/>
              </w:rPr>
            </w:pPr>
          </w:p>
        </w:tc>
        <w:tc>
          <w:tcPr>
            <w:tcW w:w="5329" w:type="dxa"/>
            <w:gridSpan w:val="2"/>
          </w:tcPr>
          <w:p w14:paraId="21CA9089" w14:textId="77777777" w:rsidR="003A5A27" w:rsidRPr="00BC4CBF" w:rsidRDefault="003A5A27">
            <w:pPr>
              <w:pStyle w:val="Absatz09pt"/>
              <w:rPr>
                <w:lang w:val="it-CH"/>
              </w:rPr>
            </w:pPr>
          </w:p>
        </w:tc>
      </w:tr>
    </w:tbl>
    <w:p w14:paraId="457A683C" w14:textId="77777777" w:rsidR="002E7A60" w:rsidRPr="00976987" w:rsidRDefault="002E7A60">
      <w:pPr>
        <w:rPr>
          <w:lang w:val="it-CH"/>
        </w:rPr>
      </w:pPr>
      <w:bookmarkStart w:id="6" w:name="_Hlk147136735"/>
      <w:r w:rsidRPr="00976987">
        <w:rPr>
          <w:b/>
          <w:lang w:val="it-CH"/>
        </w:rPr>
        <w:br w:type="page"/>
      </w:r>
    </w:p>
    <w:tbl>
      <w:tblPr>
        <w:tblW w:w="6124" w:type="dxa"/>
        <w:tblLayout w:type="fixed"/>
        <w:tblCellMar>
          <w:left w:w="0" w:type="dxa"/>
          <w:right w:w="0" w:type="dxa"/>
        </w:tblCellMar>
        <w:tblLook w:val="0000" w:firstRow="0" w:lastRow="0" w:firstColumn="0" w:lastColumn="0" w:noHBand="0" w:noVBand="0"/>
      </w:tblPr>
      <w:tblGrid>
        <w:gridCol w:w="795"/>
        <w:gridCol w:w="5301"/>
        <w:gridCol w:w="21"/>
        <w:gridCol w:w="7"/>
      </w:tblGrid>
      <w:tr w:rsidR="007324DC" w:rsidRPr="00BC4CBF" w14:paraId="43D99CB7" w14:textId="77777777" w:rsidTr="007324DC">
        <w:trPr>
          <w:gridAfter w:val="2"/>
          <w:wAfter w:w="28" w:type="dxa"/>
        </w:trPr>
        <w:tc>
          <w:tcPr>
            <w:tcW w:w="795" w:type="dxa"/>
          </w:tcPr>
          <w:p w14:paraId="695420E9" w14:textId="79E0F094" w:rsidR="007324DC" w:rsidRPr="00BC4CBF" w:rsidRDefault="007324DC" w:rsidP="00B72835">
            <w:pPr>
              <w:pStyle w:val="TitelAnh1"/>
              <w:rPr>
                <w:lang w:val="it-CH"/>
              </w:rPr>
            </w:pPr>
            <w:r w:rsidRPr="00BC4CBF">
              <w:rPr>
                <w:lang w:val="it-CH"/>
              </w:rPr>
              <w:lastRenderedPageBreak/>
              <w:t>1.11</w:t>
            </w:r>
          </w:p>
        </w:tc>
        <w:tc>
          <w:tcPr>
            <w:tcW w:w="5301" w:type="dxa"/>
          </w:tcPr>
          <w:p w14:paraId="5B7F75DE" w14:textId="77777777" w:rsidR="007324DC" w:rsidRPr="00BC4CBF" w:rsidRDefault="007324DC" w:rsidP="00B72835">
            <w:pPr>
              <w:pStyle w:val="TitelAnh1"/>
              <w:rPr>
                <w:lang w:val="it-CH"/>
              </w:rPr>
            </w:pPr>
            <w:r w:rsidRPr="00BC4CBF">
              <w:rPr>
                <w:lang w:val="it-CH"/>
              </w:rPr>
              <w:t>Casi speciali</w:t>
            </w:r>
          </w:p>
        </w:tc>
      </w:tr>
      <w:tr w:rsidR="007324DC" w:rsidRPr="00164FCC" w14:paraId="0406698B" w14:textId="77777777" w:rsidTr="007324DC">
        <w:trPr>
          <w:gridAfter w:val="2"/>
          <w:wAfter w:w="28" w:type="dxa"/>
        </w:trPr>
        <w:tc>
          <w:tcPr>
            <w:tcW w:w="795" w:type="dxa"/>
          </w:tcPr>
          <w:p w14:paraId="0E5DF4DF" w14:textId="77777777" w:rsidR="007324DC" w:rsidRPr="00BC4CBF" w:rsidRDefault="007324DC" w:rsidP="00B72835">
            <w:pPr>
              <w:pStyle w:val="TitelAnh1"/>
              <w:rPr>
                <w:lang w:val="it-CH"/>
              </w:rPr>
            </w:pPr>
            <w:r w:rsidRPr="00BC4CBF">
              <w:rPr>
                <w:lang w:val="it-CH"/>
              </w:rPr>
              <w:t>1.11.1</w:t>
            </w:r>
          </w:p>
        </w:tc>
        <w:tc>
          <w:tcPr>
            <w:tcW w:w="5301" w:type="dxa"/>
          </w:tcPr>
          <w:p w14:paraId="4587C110" w14:textId="77777777" w:rsidR="007324DC" w:rsidRPr="00BC4CBF" w:rsidRDefault="007324DC" w:rsidP="00B72835">
            <w:pPr>
              <w:pStyle w:val="TitelAnh1"/>
              <w:rPr>
                <w:lang w:val="it-CH"/>
              </w:rPr>
            </w:pPr>
            <w:r w:rsidRPr="00BC4CBF">
              <w:rPr>
                <w:lang w:val="it-CH"/>
              </w:rPr>
              <w:t>Corse di prova e corse per lo sgombero della neve</w:t>
            </w:r>
          </w:p>
        </w:tc>
      </w:tr>
      <w:tr w:rsidR="007324DC" w:rsidRPr="00164FCC" w14:paraId="4B9A65BD" w14:textId="77777777" w:rsidTr="007324DC">
        <w:trPr>
          <w:gridAfter w:val="2"/>
          <w:wAfter w:w="28" w:type="dxa"/>
        </w:trPr>
        <w:tc>
          <w:tcPr>
            <w:tcW w:w="795" w:type="dxa"/>
          </w:tcPr>
          <w:p w14:paraId="050BAE1A" w14:textId="77777777" w:rsidR="007324DC" w:rsidRPr="00BC4CBF" w:rsidRDefault="007324DC" w:rsidP="00B72835">
            <w:pPr>
              <w:pStyle w:val="Tababstandnach"/>
              <w:rPr>
                <w:lang w:val="it-CH"/>
              </w:rPr>
            </w:pPr>
          </w:p>
        </w:tc>
        <w:tc>
          <w:tcPr>
            <w:tcW w:w="5301" w:type="dxa"/>
          </w:tcPr>
          <w:p w14:paraId="2C22BC31" w14:textId="77777777" w:rsidR="007324DC" w:rsidRPr="00BC4CBF" w:rsidRDefault="007324DC" w:rsidP="00B72835">
            <w:pPr>
              <w:pStyle w:val="Tababstandnach"/>
              <w:rPr>
                <w:lang w:val="it-CH"/>
              </w:rPr>
            </w:pPr>
          </w:p>
        </w:tc>
      </w:tr>
      <w:tr w:rsidR="007324DC" w:rsidRPr="00164FCC" w14:paraId="246DDF46" w14:textId="77777777" w:rsidTr="007324DC">
        <w:tc>
          <w:tcPr>
            <w:tcW w:w="795" w:type="dxa"/>
          </w:tcPr>
          <w:p w14:paraId="7D3DD780" w14:textId="77777777" w:rsidR="007324DC" w:rsidRPr="00BC4CBF" w:rsidRDefault="007324DC" w:rsidP="00B72835">
            <w:pPr>
              <w:pStyle w:val="Absatz"/>
              <w:rPr>
                <w:lang w:val="it-CH"/>
              </w:rPr>
            </w:pPr>
          </w:p>
        </w:tc>
        <w:tc>
          <w:tcPr>
            <w:tcW w:w="5329" w:type="dxa"/>
            <w:gridSpan w:val="3"/>
          </w:tcPr>
          <w:p w14:paraId="48815385" w14:textId="77777777" w:rsidR="007324DC" w:rsidRPr="00BC4CBF" w:rsidRDefault="007324DC" w:rsidP="00B72835">
            <w:pPr>
              <w:pStyle w:val="Absatz"/>
              <w:rPr>
                <w:lang w:val="it-CH"/>
              </w:rPr>
            </w:pPr>
            <w:r w:rsidRPr="00BC4CBF">
              <w:rPr>
                <w:lang w:val="it-CH"/>
              </w:rPr>
              <w:t>Per le corse di prova e le corse per lo sgombero della neve sono applicabili per analogia le disposizioni per le corse di prova e le corse per lo sgombero della neve nell’ambito di corse dei treni.</w:t>
            </w:r>
          </w:p>
        </w:tc>
      </w:tr>
      <w:bookmarkEnd w:id="6"/>
      <w:tr w:rsidR="007324DC" w:rsidRPr="00BC4CBF" w14:paraId="16C6EFFE" w14:textId="77777777" w:rsidTr="007324DC">
        <w:trPr>
          <w:gridAfter w:val="1"/>
          <w:wAfter w:w="7" w:type="dxa"/>
        </w:trPr>
        <w:tc>
          <w:tcPr>
            <w:tcW w:w="795" w:type="dxa"/>
          </w:tcPr>
          <w:p w14:paraId="134454E0" w14:textId="77777777" w:rsidR="007324DC" w:rsidRPr="00BC4CBF" w:rsidRDefault="007324DC" w:rsidP="00B72835">
            <w:pPr>
              <w:pStyle w:val="TitelAnh1"/>
              <w:rPr>
                <w:lang w:val="it-CH"/>
              </w:rPr>
            </w:pPr>
            <w:r w:rsidRPr="00BC4CBF">
              <w:rPr>
                <w:lang w:val="it-CH"/>
              </w:rPr>
              <w:t>1.11.2</w:t>
            </w:r>
          </w:p>
        </w:tc>
        <w:tc>
          <w:tcPr>
            <w:tcW w:w="5322" w:type="dxa"/>
            <w:gridSpan w:val="2"/>
          </w:tcPr>
          <w:p w14:paraId="3F78C268" w14:textId="77777777" w:rsidR="007324DC" w:rsidRPr="00BC4CBF" w:rsidRDefault="007324DC" w:rsidP="00B72835">
            <w:pPr>
              <w:pStyle w:val="TitelAnh1"/>
              <w:rPr>
                <w:lang w:val="it-CH"/>
              </w:rPr>
            </w:pPr>
            <w:r w:rsidRPr="00BC4CBF">
              <w:rPr>
                <w:lang w:val="it-CH"/>
              </w:rPr>
              <w:t>Trasporti eccezionali</w:t>
            </w:r>
          </w:p>
        </w:tc>
      </w:tr>
      <w:tr w:rsidR="007324DC" w:rsidRPr="00BC4CBF" w14:paraId="48F7A4F1" w14:textId="77777777" w:rsidTr="007324DC">
        <w:trPr>
          <w:gridAfter w:val="1"/>
          <w:wAfter w:w="7" w:type="dxa"/>
        </w:trPr>
        <w:tc>
          <w:tcPr>
            <w:tcW w:w="795" w:type="dxa"/>
          </w:tcPr>
          <w:p w14:paraId="68F19F70" w14:textId="77777777" w:rsidR="007324DC" w:rsidRPr="00BC4CBF" w:rsidRDefault="007324DC" w:rsidP="00B72835">
            <w:pPr>
              <w:pStyle w:val="Tababstandnach"/>
              <w:rPr>
                <w:lang w:val="it-CH"/>
              </w:rPr>
            </w:pPr>
          </w:p>
        </w:tc>
        <w:tc>
          <w:tcPr>
            <w:tcW w:w="5322" w:type="dxa"/>
            <w:gridSpan w:val="2"/>
          </w:tcPr>
          <w:p w14:paraId="187E866C" w14:textId="77777777" w:rsidR="007324DC" w:rsidRPr="00BC4CBF" w:rsidRDefault="007324DC" w:rsidP="00B72835">
            <w:pPr>
              <w:pStyle w:val="Tababstandnach"/>
              <w:rPr>
                <w:lang w:val="it-CH"/>
              </w:rPr>
            </w:pPr>
          </w:p>
        </w:tc>
      </w:tr>
      <w:tr w:rsidR="007324DC" w:rsidRPr="00164FCC" w14:paraId="748FD5E6" w14:textId="77777777" w:rsidTr="007324DC">
        <w:trPr>
          <w:gridAfter w:val="1"/>
          <w:wAfter w:w="7" w:type="dxa"/>
        </w:trPr>
        <w:tc>
          <w:tcPr>
            <w:tcW w:w="795" w:type="dxa"/>
          </w:tcPr>
          <w:p w14:paraId="5F7F84DF" w14:textId="77777777" w:rsidR="007324DC" w:rsidRPr="00BC4CBF" w:rsidRDefault="007324DC" w:rsidP="007324DC">
            <w:pPr>
              <w:pStyle w:val="Absatz"/>
              <w:rPr>
                <w:lang w:val="it-CH"/>
              </w:rPr>
            </w:pPr>
          </w:p>
        </w:tc>
        <w:tc>
          <w:tcPr>
            <w:tcW w:w="5322" w:type="dxa"/>
            <w:gridSpan w:val="2"/>
          </w:tcPr>
          <w:p w14:paraId="3A193841" w14:textId="77777777" w:rsidR="007324DC" w:rsidRPr="00BC4CBF" w:rsidRDefault="007324DC" w:rsidP="007324DC">
            <w:pPr>
              <w:pStyle w:val="Absatz"/>
              <w:rPr>
                <w:lang w:val="it-CH"/>
              </w:rPr>
            </w:pPr>
            <w:r w:rsidRPr="00BC4CBF">
              <w:rPr>
                <w:lang w:val="it-CH"/>
              </w:rPr>
              <w:t>I GI e le ITF disciplinano il trattamento dei trasporti eccezionali nelle loro prescrizioni d’esercizio.</w:t>
            </w:r>
          </w:p>
        </w:tc>
      </w:tr>
      <w:tr w:rsidR="007324DC" w:rsidRPr="00BC4CBF" w14:paraId="78079397" w14:textId="77777777" w:rsidTr="007324DC">
        <w:tc>
          <w:tcPr>
            <w:tcW w:w="795" w:type="dxa"/>
          </w:tcPr>
          <w:p w14:paraId="4D0DD2EA" w14:textId="77777777" w:rsidR="007324DC" w:rsidRPr="00BC4CBF" w:rsidRDefault="007324DC" w:rsidP="007324DC">
            <w:pPr>
              <w:pStyle w:val="TitelAnh1"/>
              <w:rPr>
                <w:lang w:val="it-CH"/>
              </w:rPr>
            </w:pPr>
            <w:r w:rsidRPr="00BC4CBF">
              <w:rPr>
                <w:lang w:val="it-CH"/>
              </w:rPr>
              <w:t>1.11.3</w:t>
            </w:r>
          </w:p>
        </w:tc>
        <w:tc>
          <w:tcPr>
            <w:tcW w:w="5329" w:type="dxa"/>
            <w:gridSpan w:val="3"/>
          </w:tcPr>
          <w:p w14:paraId="26612650" w14:textId="77777777" w:rsidR="007324DC" w:rsidRPr="00BC4CBF" w:rsidRDefault="007324DC" w:rsidP="007324DC">
            <w:pPr>
              <w:pStyle w:val="TitelAnh1"/>
              <w:rPr>
                <w:lang w:val="it-CH"/>
              </w:rPr>
            </w:pPr>
            <w:r w:rsidRPr="00BC4CBF">
              <w:rPr>
                <w:lang w:val="it-CH"/>
              </w:rPr>
              <w:t>Veicoli non impiegabili liberamente</w:t>
            </w:r>
          </w:p>
        </w:tc>
      </w:tr>
      <w:tr w:rsidR="007324DC" w:rsidRPr="00BC4CBF" w14:paraId="6BB36D24" w14:textId="77777777" w:rsidTr="007324DC">
        <w:tc>
          <w:tcPr>
            <w:tcW w:w="795" w:type="dxa"/>
          </w:tcPr>
          <w:p w14:paraId="55B60177" w14:textId="77777777" w:rsidR="007324DC" w:rsidRPr="00BC4CBF" w:rsidRDefault="007324DC" w:rsidP="007324DC">
            <w:pPr>
              <w:pStyle w:val="Tababstandnach"/>
              <w:rPr>
                <w:lang w:val="it-CH"/>
              </w:rPr>
            </w:pPr>
          </w:p>
        </w:tc>
        <w:tc>
          <w:tcPr>
            <w:tcW w:w="5329" w:type="dxa"/>
            <w:gridSpan w:val="3"/>
          </w:tcPr>
          <w:p w14:paraId="42630494" w14:textId="77777777" w:rsidR="007324DC" w:rsidRPr="00BC4CBF" w:rsidRDefault="007324DC" w:rsidP="007324DC">
            <w:pPr>
              <w:pStyle w:val="Tababstandnach"/>
              <w:rPr>
                <w:lang w:val="it-CH"/>
              </w:rPr>
            </w:pPr>
          </w:p>
        </w:tc>
      </w:tr>
      <w:tr w:rsidR="007324DC" w:rsidRPr="00164FCC" w14:paraId="7C7BA0E9" w14:textId="77777777" w:rsidTr="007324DC">
        <w:tc>
          <w:tcPr>
            <w:tcW w:w="795" w:type="dxa"/>
          </w:tcPr>
          <w:p w14:paraId="5D6EF3F0" w14:textId="77777777" w:rsidR="007324DC" w:rsidRPr="00BC4CBF" w:rsidRDefault="007324DC" w:rsidP="007324DC">
            <w:pPr>
              <w:pStyle w:val="Absatz"/>
              <w:rPr>
                <w:lang w:val="it-CH"/>
              </w:rPr>
            </w:pPr>
          </w:p>
        </w:tc>
        <w:tc>
          <w:tcPr>
            <w:tcW w:w="5329" w:type="dxa"/>
            <w:gridSpan w:val="3"/>
          </w:tcPr>
          <w:p w14:paraId="049133C1" w14:textId="77777777" w:rsidR="007324DC" w:rsidRPr="00BC4CBF" w:rsidRDefault="007324DC" w:rsidP="007324DC">
            <w:pPr>
              <w:pStyle w:val="Absatz"/>
              <w:rPr>
                <w:lang w:val="it-CH"/>
              </w:rPr>
            </w:pPr>
            <w:r w:rsidRPr="00BC4CBF">
              <w:rPr>
                <w:lang w:val="it-CH"/>
              </w:rPr>
              <w:t>I GI e le ITF disciplinano il trattamento dei veicoli non impiegabili liberamente nelle loro prescrizioni d’esercizio.</w:t>
            </w:r>
          </w:p>
          <w:p w14:paraId="517B265D" w14:textId="77777777" w:rsidR="000A5258" w:rsidRPr="00BC4CBF" w:rsidRDefault="000A5258" w:rsidP="007324DC">
            <w:pPr>
              <w:pStyle w:val="Absatz"/>
              <w:rPr>
                <w:lang w:val="it-CH"/>
              </w:rPr>
            </w:pPr>
          </w:p>
        </w:tc>
      </w:tr>
      <w:tr w:rsidR="000A5258" w:rsidRPr="00164FCC" w14:paraId="64E8CA9C" w14:textId="77777777" w:rsidTr="00B72835">
        <w:trPr>
          <w:gridAfter w:val="2"/>
          <w:wAfter w:w="28" w:type="dxa"/>
        </w:trPr>
        <w:tc>
          <w:tcPr>
            <w:tcW w:w="795" w:type="dxa"/>
          </w:tcPr>
          <w:p w14:paraId="2DD916C3" w14:textId="77777777" w:rsidR="000A5258" w:rsidRPr="00BC4CBF" w:rsidRDefault="000A5258" w:rsidP="00B72835">
            <w:pPr>
              <w:pStyle w:val="TitelAnh1"/>
              <w:rPr>
                <w:lang w:val="it-CH"/>
              </w:rPr>
            </w:pPr>
            <w:r w:rsidRPr="00BC4CBF">
              <w:rPr>
                <w:lang w:val="it-CH"/>
              </w:rPr>
              <w:t>1.12</w:t>
            </w:r>
          </w:p>
        </w:tc>
        <w:tc>
          <w:tcPr>
            <w:tcW w:w="5301" w:type="dxa"/>
          </w:tcPr>
          <w:p w14:paraId="7C4B0416" w14:textId="77777777" w:rsidR="000A5258" w:rsidRPr="00BC4CBF" w:rsidRDefault="000A5258" w:rsidP="00B72835">
            <w:pPr>
              <w:pStyle w:val="TitelAnh1"/>
              <w:rPr>
                <w:lang w:val="it-CH"/>
              </w:rPr>
            </w:pPr>
            <w:r w:rsidRPr="00BC4CBF">
              <w:rPr>
                <w:lang w:val="it-CH"/>
              </w:rPr>
              <w:t>Sistemi di frenatura di veicoli a cremagliera</w:t>
            </w:r>
          </w:p>
        </w:tc>
      </w:tr>
      <w:tr w:rsidR="000A5258" w:rsidRPr="00164FCC" w14:paraId="0D126C8C" w14:textId="77777777" w:rsidTr="00B72835">
        <w:tc>
          <w:tcPr>
            <w:tcW w:w="795" w:type="dxa"/>
          </w:tcPr>
          <w:p w14:paraId="51B19E02" w14:textId="77777777" w:rsidR="000A5258" w:rsidRPr="00BC4CBF" w:rsidRDefault="000A5258" w:rsidP="00B72835">
            <w:pPr>
              <w:pStyle w:val="Absatz"/>
              <w:rPr>
                <w:lang w:val="it-CH"/>
              </w:rPr>
            </w:pPr>
          </w:p>
        </w:tc>
        <w:tc>
          <w:tcPr>
            <w:tcW w:w="5329" w:type="dxa"/>
            <w:gridSpan w:val="3"/>
          </w:tcPr>
          <w:p w14:paraId="26079CAD" w14:textId="77777777" w:rsidR="000A5258" w:rsidRPr="00BC4CBF" w:rsidRDefault="000A5258" w:rsidP="00B72835">
            <w:pPr>
              <w:pStyle w:val="Absatz"/>
              <w:rPr>
                <w:lang w:val="it-CH"/>
              </w:rPr>
            </w:pPr>
            <w:r w:rsidRPr="00BC4CBF">
              <w:rPr>
                <w:lang w:val="it-CH"/>
              </w:rPr>
              <w:t xml:space="preserve">Ulteriori </w:t>
            </w:r>
            <w:r w:rsidR="001A73B8" w:rsidRPr="00BC4CBF">
              <w:rPr>
                <w:lang w:val="it-CH"/>
              </w:rPr>
              <w:t>direttive</w:t>
            </w:r>
            <w:r w:rsidRPr="00BC4CBF">
              <w:rPr>
                <w:lang w:val="it-CH"/>
              </w:rPr>
              <w:t xml:space="preserve"> necessarie per la frenatura di corse di manovra devono essere fissate dalle ITF, tenendo in considerazione le condizioni d’impiego dalle omologazioni dei veicoli. I mezzi di frenatura prescritti devono essere verificati prima di iniziare la corsa di manovra.</w:t>
            </w:r>
          </w:p>
        </w:tc>
      </w:tr>
    </w:tbl>
    <w:p w14:paraId="16DAE638" w14:textId="77777777" w:rsidR="003A5A27" w:rsidRPr="00BC4CBF" w:rsidRDefault="003A5A27">
      <w:pPr>
        <w:pStyle w:val="Abstand4pt"/>
        <w:rPr>
          <w:color w:val="auto"/>
          <w:lang w:val="it-CH"/>
        </w:rPr>
      </w:pPr>
      <w:r w:rsidRPr="00BC4CBF">
        <w:rPr>
          <w:color w:val="auto"/>
          <w:lang w:val="it-CH"/>
        </w:rPr>
        <w:br w:type="page"/>
      </w:r>
    </w:p>
    <w:tbl>
      <w:tblPr>
        <w:tblW w:w="6117" w:type="dxa"/>
        <w:tblLayout w:type="fixed"/>
        <w:tblCellMar>
          <w:left w:w="0" w:type="dxa"/>
          <w:right w:w="0" w:type="dxa"/>
        </w:tblCellMar>
        <w:tblLook w:val="0000" w:firstRow="0" w:lastRow="0" w:firstColumn="0" w:lastColumn="0" w:noHBand="0" w:noVBand="0"/>
      </w:tblPr>
      <w:tblGrid>
        <w:gridCol w:w="797"/>
        <w:gridCol w:w="5320"/>
      </w:tblGrid>
      <w:tr w:rsidR="003A5A27" w:rsidRPr="00BC4CBF" w14:paraId="4703C421" w14:textId="77777777">
        <w:tc>
          <w:tcPr>
            <w:tcW w:w="797" w:type="dxa"/>
          </w:tcPr>
          <w:p w14:paraId="66BE9E06" w14:textId="77777777" w:rsidR="003A5A27" w:rsidRPr="00BC4CBF" w:rsidRDefault="003A5A27">
            <w:pPr>
              <w:pStyle w:val="TitelAnh1"/>
              <w:rPr>
                <w:lang w:val="it-CH"/>
              </w:rPr>
            </w:pPr>
            <w:r w:rsidRPr="00BC4CBF">
              <w:rPr>
                <w:lang w:val="it-CH"/>
              </w:rPr>
              <w:lastRenderedPageBreak/>
              <w:br w:type="page"/>
              <w:t>2</w:t>
            </w:r>
          </w:p>
        </w:tc>
        <w:tc>
          <w:tcPr>
            <w:tcW w:w="5320" w:type="dxa"/>
          </w:tcPr>
          <w:p w14:paraId="39C14869" w14:textId="77777777" w:rsidR="003A5A27" w:rsidRPr="00BC4CBF" w:rsidRDefault="003A5A27">
            <w:pPr>
              <w:pStyle w:val="TitelAnh1"/>
              <w:rPr>
                <w:lang w:val="it-CH"/>
              </w:rPr>
            </w:pPr>
            <w:r w:rsidRPr="00BC4CBF">
              <w:rPr>
                <w:lang w:val="it-CH"/>
              </w:rPr>
              <w:t>Esecuzione</w:t>
            </w:r>
          </w:p>
        </w:tc>
      </w:tr>
      <w:tr w:rsidR="003A5A27" w:rsidRPr="00BC4CBF" w14:paraId="1AD2823A" w14:textId="77777777">
        <w:tc>
          <w:tcPr>
            <w:tcW w:w="797" w:type="dxa"/>
          </w:tcPr>
          <w:p w14:paraId="7687F39C" w14:textId="77777777" w:rsidR="003A5A27" w:rsidRPr="00BC4CBF" w:rsidRDefault="003A5A27">
            <w:pPr>
              <w:pStyle w:val="TitelAnh1"/>
              <w:rPr>
                <w:lang w:val="it-CH"/>
              </w:rPr>
            </w:pPr>
            <w:r w:rsidRPr="00BC4CBF">
              <w:rPr>
                <w:lang w:val="it-CH"/>
              </w:rPr>
              <w:t>2.1</w:t>
            </w:r>
          </w:p>
        </w:tc>
        <w:tc>
          <w:tcPr>
            <w:tcW w:w="5320" w:type="dxa"/>
          </w:tcPr>
          <w:p w14:paraId="5899AEC4" w14:textId="77777777" w:rsidR="003A5A27" w:rsidRPr="00BC4CBF" w:rsidRDefault="003A5A27">
            <w:pPr>
              <w:pStyle w:val="TitelAnh1"/>
              <w:rPr>
                <w:lang w:val="it-CH"/>
              </w:rPr>
            </w:pPr>
            <w:r w:rsidRPr="00BC4CBF">
              <w:rPr>
                <w:lang w:val="it-CH"/>
              </w:rPr>
              <w:t>Principio</w:t>
            </w:r>
          </w:p>
        </w:tc>
      </w:tr>
      <w:tr w:rsidR="003A5A27" w:rsidRPr="00BC4CBF" w14:paraId="196B32BA" w14:textId="77777777">
        <w:tc>
          <w:tcPr>
            <w:tcW w:w="797" w:type="dxa"/>
          </w:tcPr>
          <w:p w14:paraId="18DAA990" w14:textId="77777777" w:rsidR="003A5A27" w:rsidRPr="00BC4CBF" w:rsidRDefault="003A5A27">
            <w:pPr>
              <w:pStyle w:val="Tababstandnach"/>
              <w:rPr>
                <w:lang w:val="it-CH"/>
              </w:rPr>
            </w:pPr>
          </w:p>
        </w:tc>
        <w:tc>
          <w:tcPr>
            <w:tcW w:w="5320" w:type="dxa"/>
          </w:tcPr>
          <w:p w14:paraId="17A7BF86" w14:textId="77777777" w:rsidR="003A5A27" w:rsidRPr="00BC4CBF" w:rsidRDefault="003A5A27">
            <w:pPr>
              <w:pStyle w:val="Tababstandnach"/>
              <w:rPr>
                <w:lang w:val="it-CH"/>
              </w:rPr>
            </w:pPr>
          </w:p>
        </w:tc>
      </w:tr>
      <w:tr w:rsidR="003A5A27" w:rsidRPr="00164FCC" w14:paraId="26CCAE97" w14:textId="77777777">
        <w:tc>
          <w:tcPr>
            <w:tcW w:w="797" w:type="dxa"/>
          </w:tcPr>
          <w:p w14:paraId="4085C224" w14:textId="77777777" w:rsidR="003A5A27" w:rsidRPr="00BC4CBF" w:rsidRDefault="003A5A27">
            <w:pPr>
              <w:pStyle w:val="Absatz"/>
              <w:rPr>
                <w:lang w:val="it-CH"/>
              </w:rPr>
            </w:pPr>
          </w:p>
        </w:tc>
        <w:tc>
          <w:tcPr>
            <w:tcW w:w="5320" w:type="dxa"/>
          </w:tcPr>
          <w:p w14:paraId="6675BE3C" w14:textId="77777777" w:rsidR="003A5A27" w:rsidRPr="00BC4CBF" w:rsidRDefault="003A5A27">
            <w:pPr>
              <w:pStyle w:val="Absatz"/>
              <w:rPr>
                <w:lang w:val="it-CH"/>
              </w:rPr>
            </w:pPr>
            <w:r w:rsidRPr="00BC4CBF">
              <w:rPr>
                <w:lang w:val="it-CH"/>
              </w:rPr>
              <w:t>Consensi e ordini vanno impartiti in modo chiaro. Ogni annuncio e ogni ordine deve essere quietanzato dal destinatario.</w:t>
            </w:r>
          </w:p>
          <w:p w14:paraId="4E0FF7DC" w14:textId="77777777" w:rsidR="003A5A27" w:rsidRPr="00BC4CBF" w:rsidRDefault="003A5A27">
            <w:pPr>
              <w:pStyle w:val="Absatz"/>
              <w:rPr>
                <w:lang w:val="it-CH"/>
              </w:rPr>
            </w:pPr>
            <w:r w:rsidRPr="00BC4CBF">
              <w:rPr>
                <w:lang w:val="it-CH"/>
              </w:rPr>
              <w:t xml:space="preserve">Se i consensi non sono chiari, il </w:t>
            </w:r>
            <w:r w:rsidR="009363B2" w:rsidRPr="00BC4CBF">
              <w:rPr>
                <w:lang w:val="it-CH"/>
              </w:rPr>
              <w:t>CMAN</w:t>
            </w:r>
            <w:r w:rsidRPr="00BC4CBF">
              <w:rPr>
                <w:lang w:val="it-CH"/>
              </w:rPr>
              <w:t xml:space="preserve"> non può impartire l’ordine di corsa. Se gli ordini non sono chiari, il </w:t>
            </w:r>
            <w:r w:rsidR="009363B2" w:rsidRPr="00BC4CBF">
              <w:rPr>
                <w:lang w:val="it-CH"/>
              </w:rPr>
              <w:t>MAC</w:t>
            </w:r>
            <w:r w:rsidRPr="00BC4CBF">
              <w:rPr>
                <w:lang w:val="it-CH"/>
              </w:rPr>
              <w:t xml:space="preserve"> non può mettere in movimento il veicolo motore e il movimento di manovra in corso deve essere fermato. Bisogna esigere la ripetizione del consenso o dell’ordine.</w:t>
            </w:r>
          </w:p>
          <w:p w14:paraId="55A49A9F" w14:textId="77777777" w:rsidR="003A5A27" w:rsidRPr="00BC4CBF" w:rsidRDefault="003A5A27">
            <w:pPr>
              <w:pStyle w:val="Absatz"/>
              <w:rPr>
                <w:lang w:val="it-CH"/>
              </w:rPr>
            </w:pPr>
            <w:r w:rsidRPr="00BC4CBF">
              <w:rPr>
                <w:lang w:val="it-CH"/>
              </w:rPr>
              <w:t>Durante la sosta e l’esecuzione di lavori fra i binari, o fra un binario e un ostacolo fisso, deve esistere uno spazio di sicurezza intermedio. In caso contrario occorre procedere secondo le disposizioni «Mancanza di uno spazio di sicurezza intermedio». Nel caso di aree dei lavori si deve procedere secondo le disposizioni per i «lavori nella zona dei binari».</w:t>
            </w:r>
          </w:p>
        </w:tc>
      </w:tr>
      <w:tr w:rsidR="003A5A27" w:rsidRPr="00164FCC" w14:paraId="4C695229" w14:textId="77777777">
        <w:tc>
          <w:tcPr>
            <w:tcW w:w="797" w:type="dxa"/>
          </w:tcPr>
          <w:p w14:paraId="15528EC1" w14:textId="77777777" w:rsidR="003A5A27" w:rsidRPr="00BC4CBF" w:rsidRDefault="003A5A27">
            <w:pPr>
              <w:pStyle w:val="Absatz09pt"/>
              <w:rPr>
                <w:lang w:val="it-CH"/>
              </w:rPr>
            </w:pPr>
          </w:p>
        </w:tc>
        <w:tc>
          <w:tcPr>
            <w:tcW w:w="5320" w:type="dxa"/>
          </w:tcPr>
          <w:p w14:paraId="1B3B48EC" w14:textId="77777777" w:rsidR="003A5A27" w:rsidRPr="00BC4CBF" w:rsidRDefault="003A5A27">
            <w:pPr>
              <w:pStyle w:val="Absatz09pt"/>
              <w:rPr>
                <w:lang w:val="it-CH"/>
              </w:rPr>
            </w:pPr>
          </w:p>
        </w:tc>
      </w:tr>
      <w:tr w:rsidR="003A5A27" w:rsidRPr="00BC4CBF" w14:paraId="02B3DD54" w14:textId="77777777">
        <w:tc>
          <w:tcPr>
            <w:tcW w:w="797" w:type="dxa"/>
          </w:tcPr>
          <w:p w14:paraId="7F81D338" w14:textId="77777777" w:rsidR="003A5A27" w:rsidRPr="00BC4CBF" w:rsidRDefault="003A5A27">
            <w:pPr>
              <w:pStyle w:val="TitelAnh1"/>
              <w:rPr>
                <w:lang w:val="it-CH"/>
              </w:rPr>
            </w:pPr>
            <w:r w:rsidRPr="00BC4CBF">
              <w:rPr>
                <w:lang w:val="it-CH"/>
              </w:rPr>
              <w:t>2.2</w:t>
            </w:r>
          </w:p>
        </w:tc>
        <w:tc>
          <w:tcPr>
            <w:tcW w:w="5320" w:type="dxa"/>
          </w:tcPr>
          <w:p w14:paraId="329113DD" w14:textId="77777777" w:rsidR="003A5A27" w:rsidRPr="00BC4CBF" w:rsidRDefault="003A5A27">
            <w:pPr>
              <w:pStyle w:val="TitelAnh1"/>
              <w:rPr>
                <w:lang w:val="it-CH"/>
              </w:rPr>
            </w:pPr>
            <w:r w:rsidRPr="00BC4CBF">
              <w:rPr>
                <w:lang w:val="it-CH"/>
              </w:rPr>
              <w:t xml:space="preserve">Richiesta dell’itinerario </w:t>
            </w:r>
          </w:p>
        </w:tc>
      </w:tr>
      <w:tr w:rsidR="003A5A27" w:rsidRPr="00BC4CBF" w14:paraId="023A295E" w14:textId="77777777">
        <w:tc>
          <w:tcPr>
            <w:tcW w:w="797" w:type="dxa"/>
          </w:tcPr>
          <w:p w14:paraId="493EA367" w14:textId="77777777" w:rsidR="003A5A27" w:rsidRPr="00BC4CBF" w:rsidRDefault="003A5A27">
            <w:pPr>
              <w:pStyle w:val="TitelAnh1"/>
              <w:rPr>
                <w:lang w:val="it-CH"/>
              </w:rPr>
            </w:pPr>
            <w:r w:rsidRPr="00BC4CBF">
              <w:rPr>
                <w:lang w:val="it-CH"/>
              </w:rPr>
              <w:t>2.2.1</w:t>
            </w:r>
          </w:p>
        </w:tc>
        <w:tc>
          <w:tcPr>
            <w:tcW w:w="5320" w:type="dxa"/>
          </w:tcPr>
          <w:p w14:paraId="030F6FA1" w14:textId="77777777" w:rsidR="003A5A27" w:rsidRPr="00BC4CBF" w:rsidRDefault="003A5A27">
            <w:pPr>
              <w:pStyle w:val="TitelAnh1"/>
              <w:rPr>
                <w:lang w:val="it-CH"/>
              </w:rPr>
            </w:pPr>
            <w:r w:rsidRPr="00BC4CBF">
              <w:rPr>
                <w:lang w:val="it-CH"/>
              </w:rPr>
              <w:t>Principio</w:t>
            </w:r>
          </w:p>
        </w:tc>
      </w:tr>
      <w:tr w:rsidR="003A5A27" w:rsidRPr="00BC4CBF" w14:paraId="6E524738" w14:textId="77777777">
        <w:tc>
          <w:tcPr>
            <w:tcW w:w="797" w:type="dxa"/>
          </w:tcPr>
          <w:p w14:paraId="0C519F45" w14:textId="77777777" w:rsidR="003A5A27" w:rsidRPr="00BC4CBF" w:rsidRDefault="003A5A27">
            <w:pPr>
              <w:pStyle w:val="Tababstandnach"/>
              <w:rPr>
                <w:lang w:val="it-CH"/>
              </w:rPr>
            </w:pPr>
          </w:p>
        </w:tc>
        <w:tc>
          <w:tcPr>
            <w:tcW w:w="5320" w:type="dxa"/>
          </w:tcPr>
          <w:p w14:paraId="3257D34F" w14:textId="77777777" w:rsidR="003A5A27" w:rsidRPr="00BC4CBF" w:rsidRDefault="003A5A27">
            <w:pPr>
              <w:pStyle w:val="Tababstandnach"/>
              <w:rPr>
                <w:lang w:val="it-CH"/>
              </w:rPr>
            </w:pPr>
          </w:p>
        </w:tc>
      </w:tr>
      <w:tr w:rsidR="003A5A27" w:rsidRPr="00164FCC" w14:paraId="45C3F35F" w14:textId="77777777">
        <w:tc>
          <w:tcPr>
            <w:tcW w:w="797" w:type="dxa"/>
          </w:tcPr>
          <w:p w14:paraId="65832EF2" w14:textId="77777777" w:rsidR="003A5A27" w:rsidRPr="00BC4CBF" w:rsidRDefault="003A5A27">
            <w:pPr>
              <w:pStyle w:val="Absatz"/>
              <w:rPr>
                <w:lang w:val="it-CH"/>
              </w:rPr>
            </w:pPr>
          </w:p>
        </w:tc>
        <w:tc>
          <w:tcPr>
            <w:tcW w:w="5320" w:type="dxa"/>
          </w:tcPr>
          <w:p w14:paraId="74ACE0A3" w14:textId="77777777" w:rsidR="003A5A27" w:rsidRPr="00BC4CBF" w:rsidRDefault="003A5A27">
            <w:pPr>
              <w:pStyle w:val="Absatz"/>
              <w:rPr>
                <w:lang w:val="it-CH"/>
              </w:rPr>
            </w:pPr>
            <w:r w:rsidRPr="00BC4CBF">
              <w:rPr>
                <w:lang w:val="it-CH"/>
              </w:rPr>
              <w:t xml:space="preserve">Negli impianti con scambi centralizzati, il </w:t>
            </w:r>
            <w:r w:rsidR="009363B2" w:rsidRPr="00BC4CBF">
              <w:rPr>
                <w:lang w:val="it-CH"/>
              </w:rPr>
              <w:t>CMAN</w:t>
            </w:r>
            <w:r w:rsidRPr="00BC4CBF">
              <w:rPr>
                <w:lang w:val="it-CH"/>
              </w:rPr>
              <w:t xml:space="preserve"> richiede l’itinerario al </w:t>
            </w:r>
            <w:r w:rsidR="009363B2" w:rsidRPr="00BC4CBF">
              <w:rPr>
                <w:lang w:val="it-CH"/>
              </w:rPr>
              <w:t>CMOV</w:t>
            </w:r>
            <w:r w:rsidRPr="00BC4CBF">
              <w:rPr>
                <w:lang w:val="it-CH"/>
              </w:rPr>
              <w:t>.</w:t>
            </w:r>
          </w:p>
          <w:p w14:paraId="2732CE8B" w14:textId="77777777" w:rsidR="003A5A27" w:rsidRPr="00BC4CBF" w:rsidRDefault="003A5A27">
            <w:pPr>
              <w:pStyle w:val="Absatz"/>
              <w:rPr>
                <w:lang w:val="it-CH"/>
              </w:rPr>
            </w:pPr>
            <w:r w:rsidRPr="00BC4CBF">
              <w:rPr>
                <w:lang w:val="it-CH"/>
              </w:rPr>
              <w:t xml:space="preserve">Prima di richiedere l’itinerario, il </w:t>
            </w:r>
            <w:r w:rsidR="009363B2" w:rsidRPr="00BC4CBF">
              <w:rPr>
                <w:lang w:val="it-CH"/>
              </w:rPr>
              <w:t>CMAN</w:t>
            </w:r>
            <w:r w:rsidRPr="00BC4CBF">
              <w:rPr>
                <w:lang w:val="it-CH"/>
              </w:rPr>
              <w:t xml:space="preserve"> verifica se</w:t>
            </w:r>
          </w:p>
          <w:p w14:paraId="632A71C0" w14:textId="77777777" w:rsidR="003A5A27" w:rsidRPr="00BC4CBF" w:rsidRDefault="003A5A27">
            <w:pPr>
              <w:pStyle w:val="Struktur1"/>
              <w:rPr>
                <w:lang w:val="it-CH"/>
              </w:rPr>
            </w:pPr>
            <w:r w:rsidRPr="00BC4CBF">
              <w:rPr>
                <w:lang w:val="it-CH"/>
              </w:rPr>
              <w:t>–</w:t>
            </w:r>
            <w:r w:rsidRPr="00BC4CBF">
              <w:rPr>
                <w:lang w:val="it-CH"/>
              </w:rPr>
              <w:tab/>
              <w:t>ai veicoli non sono applicati segnali per il contrassegno di veicoli ai quali non si può accostare, tavole di avvertimento per il preriscaldamento o per le staffe d’arresto</w:t>
            </w:r>
          </w:p>
          <w:p w14:paraId="6E5AC8FC" w14:textId="77777777" w:rsidR="003A5A27" w:rsidRPr="00BC4CBF" w:rsidRDefault="003A5A27">
            <w:pPr>
              <w:pStyle w:val="Struktur1"/>
              <w:rPr>
                <w:lang w:val="it-CH"/>
              </w:rPr>
            </w:pPr>
            <w:r w:rsidRPr="00BC4CBF">
              <w:rPr>
                <w:lang w:val="it-CH"/>
              </w:rPr>
              <w:t>–</w:t>
            </w:r>
            <w:r w:rsidRPr="00BC4CBF">
              <w:rPr>
                <w:lang w:val="it-CH"/>
              </w:rPr>
              <w:tab/>
              <w:t>i lavori di carico sono sospesi, i mezzi di carico sono stati rimossi e il carico di veicoli che sono in fase di carico o scarico è assicurato in conformità</w:t>
            </w:r>
          </w:p>
          <w:p w14:paraId="2BDD5D84" w14:textId="77777777" w:rsidR="003A5A27" w:rsidRPr="00BC4CBF" w:rsidRDefault="003A5A27">
            <w:pPr>
              <w:pStyle w:val="Struktur1"/>
              <w:rPr>
                <w:lang w:val="it-CH"/>
              </w:rPr>
            </w:pPr>
            <w:r w:rsidRPr="00BC4CBF">
              <w:rPr>
                <w:lang w:val="it-CH"/>
              </w:rPr>
              <w:t>–</w:t>
            </w:r>
            <w:r w:rsidRPr="00BC4CBF">
              <w:rPr>
                <w:lang w:val="it-CH"/>
              </w:rPr>
              <w:tab/>
              <w:t>le porte, le pareti scorrevoli, i tetti scorrevoli, le valvole di svuotamento ecc. sono chiusi o bloccati nella misura prescritta e se nessuna parte dei veicoli o del carico oltrepassa le dimensioni ammesse</w:t>
            </w:r>
          </w:p>
          <w:p w14:paraId="66594F11" w14:textId="77777777" w:rsidR="003A5A27" w:rsidRPr="00BC4CBF" w:rsidRDefault="003A5A27">
            <w:pPr>
              <w:pStyle w:val="Struktur1"/>
              <w:rPr>
                <w:lang w:val="it-CH"/>
              </w:rPr>
            </w:pPr>
            <w:r w:rsidRPr="00BC4CBF">
              <w:rPr>
                <w:lang w:val="it-CH"/>
              </w:rPr>
              <w:t>–</w:t>
            </w:r>
            <w:r w:rsidRPr="00BC4CBF">
              <w:rPr>
                <w:lang w:val="it-CH"/>
              </w:rPr>
              <w:tab/>
              <w:t>tutti i veicoli sono accoppiati regolarmente.</w:t>
            </w:r>
          </w:p>
          <w:p w14:paraId="0B3B2F46" w14:textId="77777777" w:rsidR="003A5A27" w:rsidRPr="00BC4CBF" w:rsidRDefault="003A5A27">
            <w:pPr>
              <w:pStyle w:val="WEBText"/>
              <w:rPr>
                <w:rFonts w:ascii="Times New Roman" w:hAnsi="Times New Roman"/>
                <w:sz w:val="18"/>
                <w:szCs w:val="18"/>
                <w:lang w:val="it-CH"/>
              </w:rPr>
            </w:pPr>
            <w:r w:rsidRPr="00BC4CBF">
              <w:rPr>
                <w:rFonts w:ascii="Times New Roman" w:hAnsi="Times New Roman"/>
                <w:sz w:val="18"/>
                <w:szCs w:val="18"/>
                <w:lang w:val="it-CH"/>
              </w:rPr>
              <w:t>Un itinerario va richiesto immediatamente prima dell’esecuzione e fino al binario finale del movimento di manovra. Il binario finale di un movimento di manovra è quello in cui</w:t>
            </w:r>
          </w:p>
          <w:p w14:paraId="789139B6" w14:textId="77777777" w:rsidR="003A5A27" w:rsidRPr="00BC4CBF" w:rsidRDefault="003A5A27">
            <w:pPr>
              <w:pStyle w:val="Struktur1"/>
              <w:rPr>
                <w:szCs w:val="18"/>
                <w:lang w:val="it-CH"/>
              </w:rPr>
            </w:pPr>
            <w:r w:rsidRPr="00BC4CBF">
              <w:rPr>
                <w:lang w:val="it-CH"/>
              </w:rPr>
              <w:t>–</w:t>
            </w:r>
            <w:r w:rsidRPr="00BC4CBF">
              <w:rPr>
                <w:lang w:val="it-CH"/>
              </w:rPr>
              <w:tab/>
              <w:t>dev’essere svolta una certa attività (p.es. il ricovero o la presa di veicoli) o</w:t>
            </w:r>
          </w:p>
          <w:p w14:paraId="765FFE8A" w14:textId="77777777" w:rsidR="003A5A27" w:rsidRPr="00BC4CBF" w:rsidRDefault="003A5A27">
            <w:pPr>
              <w:pStyle w:val="Struktur1"/>
              <w:rPr>
                <w:szCs w:val="18"/>
                <w:lang w:val="it-CH"/>
              </w:rPr>
            </w:pPr>
            <w:r w:rsidRPr="00BC4CBF">
              <w:rPr>
                <w:lang w:val="it-CH"/>
              </w:rPr>
              <w:t>–</w:t>
            </w:r>
            <w:r w:rsidRPr="00BC4CBF">
              <w:rPr>
                <w:lang w:val="it-CH"/>
              </w:rPr>
              <w:tab/>
              <w:t>attendersi una condizione per il proseguimento della corsa o</w:t>
            </w:r>
          </w:p>
          <w:p w14:paraId="5BB4E50C" w14:textId="77777777" w:rsidR="003A5A27" w:rsidRPr="00BC4CBF" w:rsidRDefault="003A5A27">
            <w:pPr>
              <w:pStyle w:val="Struktur1"/>
              <w:rPr>
                <w:lang w:val="it-CH"/>
              </w:rPr>
            </w:pPr>
            <w:r w:rsidRPr="00BC4CBF">
              <w:rPr>
                <w:lang w:val="it-CH"/>
              </w:rPr>
              <w:t>–</w:t>
            </w:r>
            <w:r w:rsidRPr="00BC4CBF">
              <w:rPr>
                <w:lang w:val="it-CH"/>
              </w:rPr>
              <w:tab/>
              <w:t>dove cambia la direzione di marcia.</w:t>
            </w:r>
          </w:p>
        </w:tc>
      </w:tr>
    </w:tbl>
    <w:p w14:paraId="095C6094" w14:textId="77777777" w:rsidR="003A5A27" w:rsidRPr="00BC4CBF" w:rsidRDefault="003A5A27">
      <w:pPr>
        <w:pStyle w:val="Abstand4pt"/>
        <w:rPr>
          <w:lang w:val="it-CH"/>
        </w:rPr>
      </w:pPr>
      <w:r w:rsidRPr="00BC4CBF">
        <w:rPr>
          <w:color w:val="FF00FF"/>
          <w:lang w:val="it-CH"/>
        </w:rPr>
        <w:br w:type="page"/>
      </w:r>
    </w:p>
    <w:tbl>
      <w:tblPr>
        <w:tblW w:w="6117" w:type="dxa"/>
        <w:tblLayout w:type="fixed"/>
        <w:tblCellMar>
          <w:left w:w="0" w:type="dxa"/>
          <w:right w:w="0" w:type="dxa"/>
        </w:tblCellMar>
        <w:tblLook w:val="0000" w:firstRow="0" w:lastRow="0" w:firstColumn="0" w:lastColumn="0" w:noHBand="0" w:noVBand="0"/>
      </w:tblPr>
      <w:tblGrid>
        <w:gridCol w:w="797"/>
        <w:gridCol w:w="5320"/>
      </w:tblGrid>
      <w:tr w:rsidR="003A5A27" w:rsidRPr="00BC4CBF" w14:paraId="64E8D713" w14:textId="77777777">
        <w:tc>
          <w:tcPr>
            <w:tcW w:w="797" w:type="dxa"/>
          </w:tcPr>
          <w:p w14:paraId="37F1B1CF" w14:textId="77777777" w:rsidR="003A5A27" w:rsidRPr="00BC4CBF" w:rsidRDefault="003A5A27">
            <w:pPr>
              <w:pStyle w:val="TitelAnh1"/>
              <w:rPr>
                <w:lang w:val="it-CH"/>
              </w:rPr>
            </w:pPr>
            <w:r w:rsidRPr="00BC4CBF">
              <w:rPr>
                <w:lang w:val="it-CH"/>
              </w:rPr>
              <w:lastRenderedPageBreak/>
              <w:t>2.2.2</w:t>
            </w:r>
          </w:p>
        </w:tc>
        <w:tc>
          <w:tcPr>
            <w:tcW w:w="5320" w:type="dxa"/>
          </w:tcPr>
          <w:p w14:paraId="4E3F13D6" w14:textId="77777777" w:rsidR="003A5A27" w:rsidRPr="00BC4CBF" w:rsidRDefault="003A5A27">
            <w:pPr>
              <w:pStyle w:val="TitelAnh1"/>
              <w:rPr>
                <w:lang w:val="it-CH"/>
              </w:rPr>
            </w:pPr>
            <w:r w:rsidRPr="00BC4CBF">
              <w:rPr>
                <w:lang w:val="it-CH"/>
              </w:rPr>
              <w:t>Richiesta</w:t>
            </w:r>
          </w:p>
        </w:tc>
      </w:tr>
      <w:tr w:rsidR="003A5A27" w:rsidRPr="00BC4CBF" w14:paraId="05EF8CAE" w14:textId="77777777">
        <w:tc>
          <w:tcPr>
            <w:tcW w:w="797" w:type="dxa"/>
          </w:tcPr>
          <w:p w14:paraId="538FE80A" w14:textId="77777777" w:rsidR="003A5A27" w:rsidRPr="00BC4CBF" w:rsidRDefault="003A5A27">
            <w:pPr>
              <w:pStyle w:val="Tababstandnach"/>
              <w:rPr>
                <w:lang w:val="it-CH"/>
              </w:rPr>
            </w:pPr>
          </w:p>
        </w:tc>
        <w:tc>
          <w:tcPr>
            <w:tcW w:w="5320" w:type="dxa"/>
          </w:tcPr>
          <w:p w14:paraId="52C5B64D" w14:textId="77777777" w:rsidR="003A5A27" w:rsidRPr="00BC4CBF" w:rsidRDefault="003A5A27">
            <w:pPr>
              <w:pStyle w:val="Tababstandnach"/>
              <w:rPr>
                <w:lang w:val="it-CH"/>
              </w:rPr>
            </w:pPr>
          </w:p>
        </w:tc>
      </w:tr>
      <w:tr w:rsidR="003A5A27" w:rsidRPr="00164FCC" w14:paraId="1BAD630B" w14:textId="77777777">
        <w:tc>
          <w:tcPr>
            <w:tcW w:w="797" w:type="dxa"/>
          </w:tcPr>
          <w:p w14:paraId="51F4A77B" w14:textId="77777777" w:rsidR="003A5A27" w:rsidRPr="00BC4CBF" w:rsidRDefault="003A5A27">
            <w:pPr>
              <w:pStyle w:val="Absatz"/>
              <w:rPr>
                <w:lang w:val="it-CH"/>
              </w:rPr>
            </w:pPr>
          </w:p>
        </w:tc>
        <w:tc>
          <w:tcPr>
            <w:tcW w:w="5320" w:type="dxa"/>
          </w:tcPr>
          <w:p w14:paraId="31CA0355" w14:textId="77777777" w:rsidR="003A5A27" w:rsidRPr="00BC4CBF" w:rsidRDefault="003A5A27">
            <w:pPr>
              <w:pStyle w:val="Absatz"/>
              <w:rPr>
                <w:lang w:val="it-CH"/>
              </w:rPr>
            </w:pPr>
            <w:r w:rsidRPr="00BC4CBF">
              <w:rPr>
                <w:lang w:val="it-CH"/>
              </w:rPr>
              <w:t>Il testo per la richiesta di un itinerario è: «</w:t>
            </w:r>
            <w:r w:rsidRPr="00BC4CBF">
              <w:rPr>
                <w:i/>
                <w:lang w:val="it-CH"/>
              </w:rPr>
              <w:t>da</w:t>
            </w:r>
            <w:r w:rsidRPr="00BC4CBF">
              <w:rPr>
                <w:lang w:val="it-CH"/>
              </w:rPr>
              <w:t xml:space="preserve"> </w:t>
            </w:r>
            <w:r w:rsidRPr="00BC4CBF">
              <w:rPr>
                <w:i/>
                <w:lang w:val="it-CH"/>
              </w:rPr>
              <w:t>(binario) ... a (binario) ...</w:t>
            </w:r>
            <w:r w:rsidRPr="00BC4CBF">
              <w:rPr>
                <w:lang w:val="it-CH"/>
              </w:rPr>
              <w:t>»</w:t>
            </w:r>
            <w:r w:rsidRPr="00BC4CBF">
              <w:rPr>
                <w:i/>
                <w:lang w:val="it-CH"/>
              </w:rPr>
              <w:t>.</w:t>
            </w:r>
          </w:p>
          <w:p w14:paraId="2DEEB211" w14:textId="77777777" w:rsidR="003A5A27" w:rsidRPr="00BC4CBF" w:rsidRDefault="003A5A27">
            <w:pPr>
              <w:pStyle w:val="Absatz"/>
              <w:rPr>
                <w:lang w:val="it-CH"/>
              </w:rPr>
            </w:pPr>
            <w:r w:rsidRPr="00BC4CBF">
              <w:rPr>
                <w:lang w:val="it-CH"/>
              </w:rPr>
              <w:t>Se occorre percorrere binari occupati, l’itinerario va richiesto dapprima verso il binario occupato e in seguito dal binario occupato al binario d’arrivo.</w:t>
            </w:r>
          </w:p>
          <w:p w14:paraId="3931F604" w14:textId="77777777" w:rsidR="003A5A27" w:rsidRPr="00BC4CBF" w:rsidRDefault="003A5A27">
            <w:pPr>
              <w:pStyle w:val="Absatz"/>
              <w:rPr>
                <w:lang w:val="it-CH"/>
              </w:rPr>
            </w:pPr>
            <w:r w:rsidRPr="00BC4CBF">
              <w:rPr>
                <w:lang w:val="it-CH"/>
              </w:rPr>
              <w:t xml:space="preserve">Il </w:t>
            </w:r>
            <w:r w:rsidR="009363B2" w:rsidRPr="00BC4CBF">
              <w:rPr>
                <w:lang w:val="it-CH"/>
              </w:rPr>
              <w:t>CMAN</w:t>
            </w:r>
            <w:r w:rsidRPr="00BC4CBF">
              <w:rPr>
                <w:lang w:val="it-CH"/>
              </w:rPr>
              <w:t xml:space="preserve"> deve avvisare il </w:t>
            </w:r>
            <w:r w:rsidR="009363B2" w:rsidRPr="00BC4CBF">
              <w:rPr>
                <w:lang w:val="it-CH"/>
              </w:rPr>
              <w:t>CMOV</w:t>
            </w:r>
            <w:r w:rsidRPr="00BC4CBF">
              <w:rPr>
                <w:lang w:val="it-CH"/>
              </w:rPr>
              <w:t xml:space="preserve"> se si deve effettuare </w:t>
            </w:r>
          </w:p>
          <w:p w14:paraId="4CB7C800" w14:textId="77777777" w:rsidR="003A5A27" w:rsidRPr="00BC4CBF" w:rsidRDefault="003A5A27">
            <w:pPr>
              <w:pStyle w:val="Struktur1"/>
              <w:rPr>
                <w:lang w:val="it-CH"/>
              </w:rPr>
            </w:pPr>
            <w:r w:rsidRPr="00BC4CBF">
              <w:rPr>
                <w:lang w:val="it-CH"/>
              </w:rPr>
              <w:t>–</w:t>
            </w:r>
            <w:r w:rsidRPr="00BC4CBF">
              <w:rPr>
                <w:lang w:val="it-CH"/>
              </w:rPr>
              <w:tab/>
              <w:t>un lancio</w:t>
            </w:r>
          </w:p>
          <w:p w14:paraId="41808BF4" w14:textId="77777777" w:rsidR="003A5A27" w:rsidRPr="00BC4CBF" w:rsidRDefault="003A5A27">
            <w:pPr>
              <w:pStyle w:val="Struktur1"/>
              <w:rPr>
                <w:lang w:val="it-CH"/>
              </w:rPr>
            </w:pPr>
            <w:r w:rsidRPr="00BC4CBF">
              <w:rPr>
                <w:lang w:val="it-CH"/>
              </w:rPr>
              <w:t>–</w:t>
            </w:r>
            <w:r w:rsidRPr="00BC4CBF">
              <w:rPr>
                <w:lang w:val="it-CH"/>
              </w:rPr>
              <w:tab/>
              <w:t xml:space="preserve">un colpo </w:t>
            </w:r>
          </w:p>
          <w:p w14:paraId="7B85F551" w14:textId="77777777" w:rsidR="003A5A27" w:rsidRPr="00BC4CBF" w:rsidRDefault="003A5A27">
            <w:pPr>
              <w:pStyle w:val="Struktur1"/>
              <w:rPr>
                <w:lang w:val="it-CH"/>
              </w:rPr>
            </w:pPr>
            <w:r w:rsidRPr="00BC4CBF">
              <w:rPr>
                <w:lang w:val="it-CH"/>
              </w:rPr>
              <w:t>–</w:t>
            </w:r>
            <w:r w:rsidRPr="00BC4CBF">
              <w:rPr>
                <w:lang w:val="it-CH"/>
              </w:rPr>
              <w:tab/>
              <w:t>una spinta non scortata</w:t>
            </w:r>
          </w:p>
          <w:p w14:paraId="5D2110EC" w14:textId="77777777" w:rsidR="003A5A27" w:rsidRPr="00BC4CBF" w:rsidRDefault="003A5A27">
            <w:pPr>
              <w:pStyle w:val="Struktur1"/>
              <w:rPr>
                <w:lang w:val="it-CH"/>
              </w:rPr>
            </w:pPr>
            <w:r w:rsidRPr="00BC4CBF">
              <w:rPr>
                <w:lang w:val="it-CH"/>
              </w:rPr>
              <w:t>–</w:t>
            </w:r>
            <w:r w:rsidRPr="00BC4CBF">
              <w:rPr>
                <w:lang w:val="it-CH"/>
              </w:rPr>
              <w:tab/>
              <w:t>un movimento di manovra con veicoli speciali.</w:t>
            </w:r>
          </w:p>
          <w:p w14:paraId="5893082C" w14:textId="77777777" w:rsidR="003A5A27" w:rsidRPr="00BC4CBF" w:rsidRDefault="003A5A27">
            <w:pPr>
              <w:pStyle w:val="Absatz"/>
              <w:rPr>
                <w:lang w:val="it-CH"/>
              </w:rPr>
            </w:pPr>
            <w:r w:rsidRPr="00BC4CBF">
              <w:rPr>
                <w:lang w:val="it-CH"/>
              </w:rPr>
              <w:t xml:space="preserve">La richiesta di un itinerario per veicoli che ingombrano il profilo di singoli binari o su tutta la rete deve essere regolata dal </w:t>
            </w:r>
            <w:r w:rsidR="009363B2" w:rsidRPr="00BC4CBF">
              <w:rPr>
                <w:lang w:val="it-CH"/>
              </w:rPr>
              <w:t>GI</w:t>
            </w:r>
            <w:r w:rsidRPr="00BC4CBF">
              <w:rPr>
                <w:lang w:val="it-CH"/>
              </w:rPr>
              <w:t xml:space="preserve"> nelle proprie prescrizioni d’esercizio.</w:t>
            </w:r>
          </w:p>
        </w:tc>
      </w:tr>
      <w:tr w:rsidR="003A5A27" w:rsidRPr="00164FCC" w14:paraId="51505DA9" w14:textId="77777777">
        <w:tc>
          <w:tcPr>
            <w:tcW w:w="797" w:type="dxa"/>
          </w:tcPr>
          <w:p w14:paraId="65BD556A" w14:textId="77777777" w:rsidR="003A5A27" w:rsidRPr="00BC4CBF" w:rsidRDefault="003A5A27">
            <w:pPr>
              <w:pStyle w:val="Absatz09pt"/>
              <w:rPr>
                <w:lang w:val="it-CH"/>
              </w:rPr>
            </w:pPr>
          </w:p>
        </w:tc>
        <w:tc>
          <w:tcPr>
            <w:tcW w:w="5320" w:type="dxa"/>
          </w:tcPr>
          <w:p w14:paraId="2B82BB18" w14:textId="77777777" w:rsidR="003A5A27" w:rsidRPr="00BC4CBF" w:rsidRDefault="003A5A27">
            <w:pPr>
              <w:pStyle w:val="Absatz09pt"/>
              <w:rPr>
                <w:lang w:val="it-CH"/>
              </w:rPr>
            </w:pPr>
          </w:p>
        </w:tc>
      </w:tr>
      <w:tr w:rsidR="003A5A27" w:rsidRPr="00BC4CBF" w14:paraId="2A5390DA" w14:textId="77777777">
        <w:tc>
          <w:tcPr>
            <w:tcW w:w="797" w:type="dxa"/>
          </w:tcPr>
          <w:p w14:paraId="13260359" w14:textId="77777777" w:rsidR="003A5A27" w:rsidRPr="00BC4CBF" w:rsidRDefault="003A5A27">
            <w:pPr>
              <w:pStyle w:val="TitelAnh1"/>
              <w:rPr>
                <w:lang w:val="it-CH"/>
              </w:rPr>
            </w:pPr>
            <w:r w:rsidRPr="00BC4CBF">
              <w:rPr>
                <w:lang w:val="it-CH"/>
              </w:rPr>
              <w:t>2.2.3</w:t>
            </w:r>
          </w:p>
        </w:tc>
        <w:tc>
          <w:tcPr>
            <w:tcW w:w="5320" w:type="dxa"/>
          </w:tcPr>
          <w:p w14:paraId="345B36D6" w14:textId="77777777" w:rsidR="003A5A27" w:rsidRPr="00BC4CBF" w:rsidRDefault="003A5A27">
            <w:pPr>
              <w:pStyle w:val="TitelAnh1"/>
              <w:rPr>
                <w:lang w:val="it-CH"/>
              </w:rPr>
            </w:pPr>
            <w:r w:rsidRPr="00BC4CBF">
              <w:rPr>
                <w:lang w:val="it-CH"/>
              </w:rPr>
              <w:t>Disposizione dell’itinerario senza richiesta</w:t>
            </w:r>
          </w:p>
        </w:tc>
      </w:tr>
      <w:tr w:rsidR="003A5A27" w:rsidRPr="00BC4CBF" w14:paraId="0F04B72F" w14:textId="77777777">
        <w:tc>
          <w:tcPr>
            <w:tcW w:w="797" w:type="dxa"/>
          </w:tcPr>
          <w:p w14:paraId="62E8BE41" w14:textId="77777777" w:rsidR="003A5A27" w:rsidRPr="00BC4CBF" w:rsidRDefault="003A5A27">
            <w:pPr>
              <w:pStyle w:val="Tababstandnach"/>
              <w:rPr>
                <w:lang w:val="it-CH"/>
              </w:rPr>
            </w:pPr>
          </w:p>
        </w:tc>
        <w:tc>
          <w:tcPr>
            <w:tcW w:w="5320" w:type="dxa"/>
          </w:tcPr>
          <w:p w14:paraId="15D7B342" w14:textId="77777777" w:rsidR="003A5A27" w:rsidRPr="00BC4CBF" w:rsidRDefault="003A5A27">
            <w:pPr>
              <w:pStyle w:val="Tababstandnach"/>
              <w:rPr>
                <w:lang w:val="it-CH"/>
              </w:rPr>
            </w:pPr>
          </w:p>
        </w:tc>
      </w:tr>
      <w:tr w:rsidR="003A5A27" w:rsidRPr="00164FCC" w14:paraId="070A56C8" w14:textId="77777777">
        <w:tc>
          <w:tcPr>
            <w:tcW w:w="797" w:type="dxa"/>
          </w:tcPr>
          <w:p w14:paraId="42F42F23" w14:textId="77777777" w:rsidR="003A5A27" w:rsidRPr="00BC4CBF" w:rsidRDefault="003A5A27">
            <w:pPr>
              <w:pStyle w:val="Absatz"/>
              <w:rPr>
                <w:lang w:val="it-CH"/>
              </w:rPr>
            </w:pPr>
          </w:p>
        </w:tc>
        <w:tc>
          <w:tcPr>
            <w:tcW w:w="5320" w:type="dxa"/>
          </w:tcPr>
          <w:p w14:paraId="2CC119DF" w14:textId="77777777" w:rsidR="003A5A27" w:rsidRPr="00BC4CBF" w:rsidRDefault="003A5A27">
            <w:pPr>
              <w:pStyle w:val="Absatz"/>
              <w:rPr>
                <w:lang w:val="it-CH"/>
              </w:rPr>
            </w:pPr>
            <w:r w:rsidRPr="00BC4CBF">
              <w:rPr>
                <w:lang w:val="it-CH"/>
              </w:rPr>
              <w:t xml:space="preserve">Per le corse di manovra condotte direttamente, il </w:t>
            </w:r>
            <w:r w:rsidR="009363B2" w:rsidRPr="00BC4CBF">
              <w:rPr>
                <w:lang w:val="it-CH"/>
              </w:rPr>
              <w:t>CMOV</w:t>
            </w:r>
            <w:r w:rsidRPr="00BC4CBF">
              <w:rPr>
                <w:lang w:val="it-CH"/>
              </w:rPr>
              <w:t xml:space="preserve"> può disporre l’itinerario senza previa richiesta, se ne conosce il binario di partenza e il binario di destinazione. </w:t>
            </w:r>
          </w:p>
        </w:tc>
      </w:tr>
      <w:tr w:rsidR="003A5A27" w:rsidRPr="00164FCC" w14:paraId="4F08748B" w14:textId="77777777">
        <w:tc>
          <w:tcPr>
            <w:tcW w:w="797" w:type="dxa"/>
          </w:tcPr>
          <w:p w14:paraId="32AFF72C" w14:textId="77777777" w:rsidR="003A5A27" w:rsidRPr="00BC4CBF" w:rsidRDefault="003A5A27">
            <w:pPr>
              <w:pStyle w:val="Absatz09pt"/>
              <w:rPr>
                <w:lang w:val="it-CH"/>
              </w:rPr>
            </w:pPr>
          </w:p>
        </w:tc>
        <w:tc>
          <w:tcPr>
            <w:tcW w:w="5320" w:type="dxa"/>
          </w:tcPr>
          <w:p w14:paraId="23AA1586" w14:textId="77777777" w:rsidR="003A5A27" w:rsidRPr="00BC4CBF" w:rsidRDefault="003A5A27">
            <w:pPr>
              <w:pStyle w:val="Absatz09pt"/>
              <w:rPr>
                <w:lang w:val="it-CH"/>
              </w:rPr>
            </w:pPr>
          </w:p>
        </w:tc>
      </w:tr>
      <w:tr w:rsidR="003A5A27" w:rsidRPr="00BC4CBF" w14:paraId="74C62833" w14:textId="77777777">
        <w:tc>
          <w:tcPr>
            <w:tcW w:w="797" w:type="dxa"/>
          </w:tcPr>
          <w:p w14:paraId="126BE18C" w14:textId="77777777" w:rsidR="003A5A27" w:rsidRPr="00BC4CBF" w:rsidRDefault="003A5A27">
            <w:pPr>
              <w:pStyle w:val="TitelAnh1"/>
              <w:rPr>
                <w:lang w:val="it-CH"/>
              </w:rPr>
            </w:pPr>
            <w:r w:rsidRPr="00BC4CBF">
              <w:rPr>
                <w:lang w:val="it-CH"/>
              </w:rPr>
              <w:t>2.2.4</w:t>
            </w:r>
          </w:p>
        </w:tc>
        <w:tc>
          <w:tcPr>
            <w:tcW w:w="5320" w:type="dxa"/>
          </w:tcPr>
          <w:p w14:paraId="4FB884A9" w14:textId="77777777" w:rsidR="003A5A27" w:rsidRPr="00BC4CBF" w:rsidRDefault="003A5A27">
            <w:pPr>
              <w:pStyle w:val="TitelAnh1"/>
              <w:rPr>
                <w:highlight w:val="yellow"/>
                <w:lang w:val="it-CH"/>
              </w:rPr>
            </w:pPr>
            <w:r w:rsidRPr="00BC4CBF">
              <w:rPr>
                <w:lang w:val="it-CH"/>
              </w:rPr>
              <w:t>Veicoli speciali</w:t>
            </w:r>
          </w:p>
        </w:tc>
      </w:tr>
      <w:tr w:rsidR="003A5A27" w:rsidRPr="00BC4CBF" w14:paraId="4F32C493" w14:textId="77777777">
        <w:tc>
          <w:tcPr>
            <w:tcW w:w="797" w:type="dxa"/>
          </w:tcPr>
          <w:p w14:paraId="71012070" w14:textId="77777777" w:rsidR="003A5A27" w:rsidRPr="00BC4CBF" w:rsidRDefault="003A5A27">
            <w:pPr>
              <w:pStyle w:val="Tababstandnach"/>
              <w:rPr>
                <w:lang w:val="it-CH"/>
              </w:rPr>
            </w:pPr>
          </w:p>
        </w:tc>
        <w:tc>
          <w:tcPr>
            <w:tcW w:w="5320" w:type="dxa"/>
          </w:tcPr>
          <w:p w14:paraId="534668E4" w14:textId="77777777" w:rsidR="003A5A27" w:rsidRPr="00BC4CBF" w:rsidRDefault="003A5A27">
            <w:pPr>
              <w:pStyle w:val="Tababstandnach"/>
              <w:rPr>
                <w:highlight w:val="yellow"/>
                <w:lang w:val="it-CH"/>
              </w:rPr>
            </w:pPr>
          </w:p>
        </w:tc>
      </w:tr>
      <w:tr w:rsidR="003A5A27" w:rsidRPr="00164FCC" w14:paraId="2F96F2B8" w14:textId="77777777">
        <w:tc>
          <w:tcPr>
            <w:tcW w:w="797" w:type="dxa"/>
          </w:tcPr>
          <w:p w14:paraId="69AC1BC2" w14:textId="77777777" w:rsidR="003A5A27" w:rsidRPr="00BC4CBF" w:rsidRDefault="003A5A27">
            <w:pPr>
              <w:pStyle w:val="Absatz"/>
              <w:rPr>
                <w:lang w:val="it-CH"/>
              </w:rPr>
            </w:pPr>
          </w:p>
        </w:tc>
        <w:tc>
          <w:tcPr>
            <w:tcW w:w="5320" w:type="dxa"/>
          </w:tcPr>
          <w:p w14:paraId="0AB1D1F3" w14:textId="77777777" w:rsidR="003A5A27" w:rsidRPr="00BC4CBF" w:rsidRDefault="003A5A27">
            <w:pPr>
              <w:pStyle w:val="Absatz"/>
              <w:rPr>
                <w:lang w:val="it-CH"/>
              </w:rPr>
            </w:pPr>
            <w:r w:rsidRPr="00BC4CBF">
              <w:rPr>
                <w:lang w:val="it-CH"/>
              </w:rPr>
              <w:t xml:space="preserve">Per la messa sul binario e la circolazione di materiale rotabile speciale come piccoli veicoli, veicoli su gomma o leggeri, che possono provocare un funzionamento irregolare dei </w:t>
            </w:r>
            <w:r w:rsidR="000A5258" w:rsidRPr="00BC4CBF">
              <w:rPr>
                <w:lang w:val="it-CH"/>
              </w:rPr>
              <w:t>ABL</w:t>
            </w:r>
            <w:r w:rsidRPr="00BC4CBF">
              <w:rPr>
                <w:lang w:val="it-CH"/>
              </w:rPr>
              <w:t xml:space="preserve"> si deve procedere nel modo seguente: </w:t>
            </w:r>
          </w:p>
          <w:p w14:paraId="62CFFD0A" w14:textId="77777777" w:rsidR="003A5A27" w:rsidRPr="00BC4CBF" w:rsidRDefault="003A5A27">
            <w:pPr>
              <w:pStyle w:val="Struktur1"/>
              <w:rPr>
                <w:lang w:val="it-CH"/>
              </w:rPr>
            </w:pPr>
            <w:r w:rsidRPr="00BC4CBF">
              <w:rPr>
                <w:lang w:val="it-CH"/>
              </w:rPr>
              <w:t>–</w:t>
            </w:r>
            <w:r w:rsidRPr="00BC4CBF">
              <w:rPr>
                <w:lang w:val="it-CH"/>
              </w:rPr>
              <w:tab/>
              <w:t xml:space="preserve">il </w:t>
            </w:r>
            <w:r w:rsidR="009363B2" w:rsidRPr="00BC4CBF">
              <w:rPr>
                <w:lang w:val="it-CH"/>
              </w:rPr>
              <w:t>CMAN</w:t>
            </w:r>
            <w:r w:rsidRPr="00BC4CBF">
              <w:rPr>
                <w:lang w:val="it-CH"/>
              </w:rPr>
              <w:t xml:space="preserve"> annuncia al </w:t>
            </w:r>
            <w:r w:rsidR="009363B2" w:rsidRPr="00BC4CBF">
              <w:rPr>
                <w:lang w:val="it-CH"/>
              </w:rPr>
              <w:t>CMOV</w:t>
            </w:r>
            <w:r w:rsidRPr="00BC4CBF">
              <w:rPr>
                <w:lang w:val="it-CH"/>
              </w:rPr>
              <w:t xml:space="preserve"> la presenza di veicoli speciali al momento di richiedere l’itinerario</w:t>
            </w:r>
          </w:p>
          <w:p w14:paraId="602B5773" w14:textId="77777777" w:rsidR="003A5A27" w:rsidRPr="00BC4CBF" w:rsidRDefault="003A5A27">
            <w:pPr>
              <w:pStyle w:val="Struktur1"/>
              <w:rPr>
                <w:lang w:val="it-CH"/>
              </w:rPr>
            </w:pPr>
            <w:r w:rsidRPr="00BC4CBF">
              <w:rPr>
                <w:lang w:val="it-CH"/>
              </w:rPr>
              <w:t>–</w:t>
            </w:r>
            <w:r w:rsidRPr="00BC4CBF">
              <w:rPr>
                <w:lang w:val="it-CH"/>
              </w:rPr>
              <w:tab/>
              <w:t>i veicoli speciali possono essere messi sul binario solo con l’auto</w:t>
            </w:r>
            <w:r w:rsidRPr="00BC4CBF">
              <w:rPr>
                <w:lang w:val="it-CH"/>
              </w:rPr>
              <w:softHyphen/>
              <w:t xml:space="preserve">rizzazione del </w:t>
            </w:r>
            <w:r w:rsidR="009363B2" w:rsidRPr="00BC4CBF">
              <w:rPr>
                <w:lang w:val="it-CH"/>
              </w:rPr>
              <w:t>CMOV</w:t>
            </w:r>
          </w:p>
          <w:p w14:paraId="79C6C96A" w14:textId="77777777" w:rsidR="003A5A27" w:rsidRPr="00BC4CBF" w:rsidRDefault="003A5A27">
            <w:pPr>
              <w:pStyle w:val="Struktur1"/>
              <w:rPr>
                <w:lang w:val="it-CH"/>
              </w:rPr>
            </w:pPr>
            <w:r w:rsidRPr="00BC4CBF">
              <w:rPr>
                <w:lang w:val="it-CH"/>
              </w:rPr>
              <w:t>–</w:t>
            </w:r>
            <w:r w:rsidRPr="00BC4CBF">
              <w:rPr>
                <w:lang w:val="it-CH"/>
              </w:rPr>
              <w:tab/>
              <w:t xml:space="preserve">prima di dare il consenso, il </w:t>
            </w:r>
            <w:r w:rsidR="009363B2" w:rsidRPr="00BC4CBF">
              <w:rPr>
                <w:lang w:val="it-CH"/>
              </w:rPr>
              <w:t>CMOV</w:t>
            </w:r>
            <w:r w:rsidRPr="00BC4CBF">
              <w:rPr>
                <w:lang w:val="it-CH"/>
              </w:rPr>
              <w:t xml:space="preserve"> adotta provvedimenti per impedire l’inversione di scambi sotto il movimento di manovra</w:t>
            </w:r>
          </w:p>
          <w:p w14:paraId="5A29E443" w14:textId="77777777" w:rsidR="003A5A27" w:rsidRPr="00BC4CBF" w:rsidRDefault="003A5A27">
            <w:pPr>
              <w:pStyle w:val="Struktur1"/>
              <w:rPr>
                <w:lang w:val="it-CH"/>
              </w:rPr>
            </w:pPr>
            <w:r w:rsidRPr="00BC4CBF">
              <w:rPr>
                <w:lang w:val="it-CH"/>
              </w:rPr>
              <w:t>–</w:t>
            </w:r>
            <w:r w:rsidRPr="00BC4CBF">
              <w:rPr>
                <w:lang w:val="it-CH"/>
              </w:rPr>
              <w:tab/>
              <w:t xml:space="preserve">il </w:t>
            </w:r>
            <w:r w:rsidR="009363B2" w:rsidRPr="00BC4CBF">
              <w:rPr>
                <w:lang w:val="it-CH"/>
              </w:rPr>
              <w:t>CMAN</w:t>
            </w:r>
            <w:r w:rsidRPr="00BC4CBF">
              <w:rPr>
                <w:lang w:val="it-CH"/>
              </w:rPr>
              <w:t xml:space="preserve"> annuncia al </w:t>
            </w:r>
            <w:r w:rsidR="009363B2" w:rsidRPr="00BC4CBF">
              <w:rPr>
                <w:lang w:val="it-CH"/>
              </w:rPr>
              <w:t>CMOV</w:t>
            </w:r>
            <w:r w:rsidRPr="00BC4CBF">
              <w:rPr>
                <w:lang w:val="it-CH"/>
              </w:rPr>
              <w:t xml:space="preserve"> l’arrivo dei veicoli speciali nel binario d’arrivo.</w:t>
            </w:r>
          </w:p>
          <w:p w14:paraId="1426C8D1" w14:textId="77777777" w:rsidR="003A5A27" w:rsidRPr="00BC4CBF" w:rsidRDefault="003A5A27">
            <w:pPr>
              <w:pStyle w:val="Struktur1"/>
              <w:rPr>
                <w:lang w:val="it-CH"/>
              </w:rPr>
            </w:pPr>
            <w:r w:rsidRPr="00BC4CBF">
              <w:rPr>
                <w:lang w:val="it-CH"/>
              </w:rPr>
              <w:t>–</w:t>
            </w:r>
            <w:r w:rsidRPr="00BC4CBF">
              <w:rPr>
                <w:lang w:val="it-CH"/>
              </w:rPr>
              <w:tab/>
              <w:t xml:space="preserve">fintantoché i veicoli speciali si trovano su un binario dotato di </w:t>
            </w:r>
            <w:r w:rsidR="000A5258" w:rsidRPr="00BC4CBF">
              <w:rPr>
                <w:lang w:val="it-CH"/>
              </w:rPr>
              <w:t>ABL</w:t>
            </w:r>
            <w:r w:rsidRPr="00BC4CBF">
              <w:rPr>
                <w:lang w:val="it-CH"/>
              </w:rPr>
              <w:t xml:space="preserve">, il </w:t>
            </w:r>
            <w:r w:rsidR="009363B2" w:rsidRPr="00BC4CBF">
              <w:rPr>
                <w:lang w:val="it-CH"/>
              </w:rPr>
              <w:t>CMOV</w:t>
            </w:r>
            <w:r w:rsidRPr="00BC4CBF">
              <w:rPr>
                <w:lang w:val="it-CH"/>
              </w:rPr>
              <w:t xml:space="preserve"> lo deve assicurare all’apparecchio centrale.</w:t>
            </w:r>
          </w:p>
          <w:p w14:paraId="2EF2B1AC" w14:textId="77777777" w:rsidR="003A5A27" w:rsidRPr="00BC4CBF" w:rsidRDefault="003A5A27">
            <w:pPr>
              <w:pStyle w:val="Absatz"/>
              <w:rPr>
                <w:lang w:val="it-CH"/>
              </w:rPr>
            </w:pPr>
            <w:r w:rsidRPr="00BC4CBF">
              <w:rPr>
                <w:lang w:val="it-CH"/>
              </w:rPr>
              <w:t xml:space="preserve">La rimozione dal binario dei veicoli speciali va annunciata al </w:t>
            </w:r>
            <w:r w:rsidR="009363B2" w:rsidRPr="00BC4CBF">
              <w:rPr>
                <w:lang w:val="it-CH"/>
              </w:rPr>
              <w:t>CMOV</w:t>
            </w:r>
            <w:r w:rsidRPr="00BC4CBF">
              <w:rPr>
                <w:lang w:val="it-CH"/>
              </w:rPr>
              <w:t>.</w:t>
            </w:r>
          </w:p>
        </w:tc>
      </w:tr>
    </w:tbl>
    <w:p w14:paraId="4CEA5183" w14:textId="77777777" w:rsidR="004E77B5" w:rsidRPr="00BC4CBF" w:rsidRDefault="004E77B5" w:rsidP="004E77B5">
      <w:pPr>
        <w:pStyle w:val="Abstand4pt"/>
        <w:rPr>
          <w:lang w:val="it-CH"/>
        </w:rPr>
      </w:pPr>
      <w:r w:rsidRPr="00BC4CBF">
        <w:rPr>
          <w:rFonts w:eastAsia="Calibri"/>
          <w:lang w:val="it-CH"/>
        </w:rPr>
        <w:br w:type="page"/>
      </w:r>
    </w:p>
    <w:tbl>
      <w:tblPr>
        <w:tblW w:w="6117" w:type="dxa"/>
        <w:tblLayout w:type="fixed"/>
        <w:tblCellMar>
          <w:left w:w="0" w:type="dxa"/>
          <w:right w:w="0" w:type="dxa"/>
        </w:tblCellMar>
        <w:tblLook w:val="0000" w:firstRow="0" w:lastRow="0" w:firstColumn="0" w:lastColumn="0" w:noHBand="0" w:noVBand="0"/>
      </w:tblPr>
      <w:tblGrid>
        <w:gridCol w:w="797"/>
        <w:gridCol w:w="5320"/>
      </w:tblGrid>
      <w:tr w:rsidR="003A5A27" w:rsidRPr="00BC4CBF" w14:paraId="6576E4AD" w14:textId="77777777">
        <w:tc>
          <w:tcPr>
            <w:tcW w:w="797" w:type="dxa"/>
          </w:tcPr>
          <w:p w14:paraId="008B701D" w14:textId="77777777" w:rsidR="003A5A27" w:rsidRPr="00BC4CBF" w:rsidRDefault="003A5A27">
            <w:pPr>
              <w:pStyle w:val="TitelAnh1"/>
              <w:rPr>
                <w:lang w:val="it-CH"/>
              </w:rPr>
            </w:pPr>
            <w:r w:rsidRPr="00BC4CBF">
              <w:rPr>
                <w:lang w:val="it-CH"/>
              </w:rPr>
              <w:lastRenderedPageBreak/>
              <w:t>2.3</w:t>
            </w:r>
          </w:p>
        </w:tc>
        <w:tc>
          <w:tcPr>
            <w:tcW w:w="5320" w:type="dxa"/>
          </w:tcPr>
          <w:p w14:paraId="0058B07A" w14:textId="77777777" w:rsidR="003A5A27" w:rsidRPr="00BC4CBF" w:rsidRDefault="003A5A27">
            <w:pPr>
              <w:pStyle w:val="TitelAnh1"/>
              <w:rPr>
                <w:lang w:val="it-CH"/>
              </w:rPr>
            </w:pPr>
            <w:r w:rsidRPr="00BC4CBF">
              <w:rPr>
                <w:lang w:val="it-CH"/>
              </w:rPr>
              <w:t>Disposizione dell’itinerario</w:t>
            </w:r>
          </w:p>
        </w:tc>
      </w:tr>
      <w:tr w:rsidR="003A5A27" w:rsidRPr="00BC4CBF" w14:paraId="05BE2444" w14:textId="77777777">
        <w:tc>
          <w:tcPr>
            <w:tcW w:w="797" w:type="dxa"/>
          </w:tcPr>
          <w:p w14:paraId="1D2FBA92" w14:textId="77777777" w:rsidR="003A5A27" w:rsidRPr="00BC4CBF" w:rsidRDefault="003A5A27">
            <w:pPr>
              <w:pStyle w:val="TitelAnh1"/>
              <w:rPr>
                <w:lang w:val="it-CH"/>
              </w:rPr>
            </w:pPr>
            <w:r w:rsidRPr="00BC4CBF">
              <w:rPr>
                <w:lang w:val="it-CH"/>
              </w:rPr>
              <w:t>2.3.1</w:t>
            </w:r>
          </w:p>
        </w:tc>
        <w:tc>
          <w:tcPr>
            <w:tcW w:w="5320" w:type="dxa"/>
          </w:tcPr>
          <w:p w14:paraId="4B152876" w14:textId="77777777" w:rsidR="003A5A27" w:rsidRPr="00BC4CBF" w:rsidRDefault="003A5A27">
            <w:pPr>
              <w:pStyle w:val="TitelAnh1"/>
              <w:rPr>
                <w:lang w:val="it-CH"/>
              </w:rPr>
            </w:pPr>
            <w:r w:rsidRPr="00BC4CBF">
              <w:rPr>
                <w:lang w:val="it-CH"/>
              </w:rPr>
              <w:t>Presupposti d’esercizio</w:t>
            </w:r>
          </w:p>
        </w:tc>
      </w:tr>
      <w:tr w:rsidR="003A5A27" w:rsidRPr="00BC4CBF" w14:paraId="0DEDBC10" w14:textId="77777777">
        <w:tc>
          <w:tcPr>
            <w:tcW w:w="797" w:type="dxa"/>
          </w:tcPr>
          <w:p w14:paraId="6A81FFAB" w14:textId="77777777" w:rsidR="003A5A27" w:rsidRPr="00BC4CBF" w:rsidRDefault="003A5A27">
            <w:pPr>
              <w:pStyle w:val="Tababstandnach"/>
              <w:rPr>
                <w:lang w:val="it-CH"/>
              </w:rPr>
            </w:pPr>
          </w:p>
        </w:tc>
        <w:tc>
          <w:tcPr>
            <w:tcW w:w="5320" w:type="dxa"/>
          </w:tcPr>
          <w:p w14:paraId="183A4174" w14:textId="77777777" w:rsidR="003A5A27" w:rsidRPr="00BC4CBF" w:rsidRDefault="003A5A27">
            <w:pPr>
              <w:pStyle w:val="Tababstandnach"/>
              <w:rPr>
                <w:lang w:val="it-CH"/>
              </w:rPr>
            </w:pPr>
          </w:p>
        </w:tc>
      </w:tr>
      <w:tr w:rsidR="003A5A27" w:rsidRPr="00164FCC" w14:paraId="0F26A250" w14:textId="77777777">
        <w:tc>
          <w:tcPr>
            <w:tcW w:w="797" w:type="dxa"/>
          </w:tcPr>
          <w:p w14:paraId="745458C6" w14:textId="77777777" w:rsidR="003A5A27" w:rsidRPr="00BC4CBF" w:rsidRDefault="003A5A27">
            <w:pPr>
              <w:pStyle w:val="Absatz"/>
              <w:rPr>
                <w:lang w:val="it-CH"/>
              </w:rPr>
            </w:pPr>
          </w:p>
        </w:tc>
        <w:tc>
          <w:tcPr>
            <w:tcW w:w="5320" w:type="dxa"/>
          </w:tcPr>
          <w:p w14:paraId="62DE8F26" w14:textId="77777777" w:rsidR="003A5A27" w:rsidRPr="00BC4CBF" w:rsidRDefault="003A5A27">
            <w:pPr>
              <w:pStyle w:val="Absatz"/>
              <w:rPr>
                <w:lang w:val="it-CH"/>
              </w:rPr>
            </w:pPr>
            <w:r w:rsidRPr="00BC4CBF">
              <w:rPr>
                <w:lang w:val="it-CH"/>
              </w:rPr>
              <w:t xml:space="preserve">Prima di disporre l’itinerario, il </w:t>
            </w:r>
            <w:r w:rsidR="009363B2" w:rsidRPr="00BC4CBF">
              <w:rPr>
                <w:lang w:val="it-CH"/>
              </w:rPr>
              <w:t>CMOV</w:t>
            </w:r>
            <w:r w:rsidRPr="00BC4CBF">
              <w:rPr>
                <w:lang w:val="it-CH"/>
              </w:rPr>
              <w:t xml:space="preserve"> deve assicurare che nessun percorso treno o altri movimenti di manovra siano messi in pericolo. Scambi di protezione e dispositivi di sviamento sono sufficienti come misura di sicurezza. </w:t>
            </w:r>
          </w:p>
        </w:tc>
      </w:tr>
      <w:tr w:rsidR="003A5A27" w:rsidRPr="00164FCC" w14:paraId="74C2BD56" w14:textId="77777777">
        <w:tc>
          <w:tcPr>
            <w:tcW w:w="797" w:type="dxa"/>
          </w:tcPr>
          <w:p w14:paraId="582D940E" w14:textId="77777777" w:rsidR="003A5A27" w:rsidRPr="00BC4CBF" w:rsidRDefault="003A5A27">
            <w:pPr>
              <w:pStyle w:val="Absatz09pt"/>
              <w:rPr>
                <w:lang w:val="it-CH"/>
              </w:rPr>
            </w:pPr>
          </w:p>
        </w:tc>
        <w:tc>
          <w:tcPr>
            <w:tcW w:w="5320" w:type="dxa"/>
          </w:tcPr>
          <w:p w14:paraId="6795B161" w14:textId="77777777" w:rsidR="003A5A27" w:rsidRPr="00BC4CBF" w:rsidRDefault="003A5A27">
            <w:pPr>
              <w:pStyle w:val="Absatz09pt"/>
              <w:rPr>
                <w:lang w:val="it-CH"/>
              </w:rPr>
            </w:pPr>
          </w:p>
        </w:tc>
      </w:tr>
      <w:tr w:rsidR="003A5A27" w:rsidRPr="00164FCC" w14:paraId="0FCC9FD4" w14:textId="77777777">
        <w:tc>
          <w:tcPr>
            <w:tcW w:w="797" w:type="dxa"/>
          </w:tcPr>
          <w:p w14:paraId="6DE68A0B" w14:textId="77777777" w:rsidR="003A5A27" w:rsidRPr="00BC4CBF" w:rsidRDefault="003A5A27">
            <w:pPr>
              <w:pStyle w:val="TitelAnh1"/>
              <w:rPr>
                <w:lang w:val="it-CH"/>
              </w:rPr>
            </w:pPr>
            <w:r w:rsidRPr="00BC4CBF">
              <w:rPr>
                <w:rFonts w:eastAsia="Arial"/>
                <w:b w:val="0"/>
                <w:sz w:val="18"/>
                <w:lang w:val="it-CH"/>
              </w:rPr>
              <w:br w:type="page"/>
            </w:r>
            <w:r w:rsidRPr="00BC4CBF">
              <w:rPr>
                <w:lang w:val="it-CH"/>
              </w:rPr>
              <w:t>2.3.2</w:t>
            </w:r>
          </w:p>
        </w:tc>
        <w:tc>
          <w:tcPr>
            <w:tcW w:w="5320" w:type="dxa"/>
          </w:tcPr>
          <w:p w14:paraId="404AC74D" w14:textId="77777777" w:rsidR="003A5A27" w:rsidRPr="00BC4CBF" w:rsidRDefault="003A5A27">
            <w:pPr>
              <w:pStyle w:val="TitelAnh1"/>
              <w:rPr>
                <w:lang w:val="it-CH"/>
              </w:rPr>
            </w:pPr>
            <w:r w:rsidRPr="00BC4CBF">
              <w:rPr>
                <w:lang w:val="it-CH"/>
              </w:rPr>
              <w:t>Movimento di manovra verso percorso treno</w:t>
            </w:r>
          </w:p>
        </w:tc>
      </w:tr>
      <w:tr w:rsidR="003A5A27" w:rsidRPr="00164FCC" w14:paraId="4F907D1C" w14:textId="77777777">
        <w:tc>
          <w:tcPr>
            <w:tcW w:w="797" w:type="dxa"/>
          </w:tcPr>
          <w:p w14:paraId="381C4D1A" w14:textId="77777777" w:rsidR="003A5A27" w:rsidRPr="00BC4CBF" w:rsidRDefault="003A5A27">
            <w:pPr>
              <w:pStyle w:val="Tababstandnach"/>
              <w:rPr>
                <w:lang w:val="it-CH"/>
              </w:rPr>
            </w:pPr>
          </w:p>
        </w:tc>
        <w:tc>
          <w:tcPr>
            <w:tcW w:w="5320" w:type="dxa"/>
          </w:tcPr>
          <w:p w14:paraId="30C6A40E" w14:textId="77777777" w:rsidR="003A5A27" w:rsidRPr="00BC4CBF" w:rsidRDefault="003A5A27">
            <w:pPr>
              <w:pStyle w:val="Tababstandnach"/>
              <w:rPr>
                <w:lang w:val="it-CH"/>
              </w:rPr>
            </w:pPr>
          </w:p>
        </w:tc>
      </w:tr>
      <w:tr w:rsidR="003A5A27" w:rsidRPr="00164FCC" w14:paraId="44AD7B2B" w14:textId="77777777">
        <w:tc>
          <w:tcPr>
            <w:tcW w:w="797" w:type="dxa"/>
          </w:tcPr>
          <w:p w14:paraId="751C74B5" w14:textId="77777777" w:rsidR="003A5A27" w:rsidRPr="00BC4CBF" w:rsidRDefault="003A5A27">
            <w:pPr>
              <w:pStyle w:val="Absatz"/>
              <w:rPr>
                <w:lang w:val="it-CH"/>
              </w:rPr>
            </w:pPr>
          </w:p>
        </w:tc>
        <w:tc>
          <w:tcPr>
            <w:tcW w:w="5320" w:type="dxa"/>
          </w:tcPr>
          <w:p w14:paraId="5FB64647" w14:textId="77777777" w:rsidR="003A5A27" w:rsidRPr="00BC4CBF" w:rsidRDefault="003A5A27">
            <w:pPr>
              <w:pStyle w:val="Absatz09pt"/>
              <w:spacing w:before="60" w:after="60" w:line="240" w:lineRule="auto"/>
              <w:jc w:val="left"/>
              <w:rPr>
                <w:szCs w:val="18"/>
                <w:lang w:val="it-CH"/>
              </w:rPr>
            </w:pPr>
            <w:r w:rsidRPr="00BC4CBF">
              <w:rPr>
                <w:szCs w:val="18"/>
                <w:lang w:val="it-CH"/>
              </w:rPr>
              <w:t>Si considera un movimento di manovra verso un percorso treno disposto qualsiasi movimento di manovra che, in seguito ad una frenatura eseguita troppo tardi, potrebbe mettere in pericolo la corsa treno a causa di una corsa di fianco.</w:t>
            </w:r>
          </w:p>
          <w:p w14:paraId="6EB2FBD0" w14:textId="77777777" w:rsidR="003A5A27" w:rsidRPr="00BC4CBF" w:rsidRDefault="003A5A27">
            <w:pPr>
              <w:pStyle w:val="Absatz"/>
              <w:spacing w:before="60" w:after="60" w:line="240" w:lineRule="auto"/>
              <w:jc w:val="left"/>
              <w:rPr>
                <w:szCs w:val="18"/>
                <w:lang w:val="it-CH"/>
              </w:rPr>
            </w:pPr>
            <w:r w:rsidRPr="00BC4CBF">
              <w:rPr>
                <w:szCs w:val="18"/>
                <w:lang w:val="it-CH"/>
              </w:rPr>
              <w:t>I movimenti di manovra verso percorsi treni disposti sono ammessi purché siano soddisfatte le condizioni seguenti:</w:t>
            </w:r>
          </w:p>
          <w:p w14:paraId="63735B96" w14:textId="77777777" w:rsidR="003A5A27" w:rsidRPr="00BC4CBF" w:rsidRDefault="003A5A27">
            <w:pPr>
              <w:pStyle w:val="Struktur1"/>
              <w:rPr>
                <w:lang w:val="it-CH"/>
              </w:rPr>
            </w:pPr>
            <w:r w:rsidRPr="00BC4CBF">
              <w:rPr>
                <w:lang w:val="it-CH"/>
              </w:rPr>
              <w:t>–</w:t>
            </w:r>
            <w:r w:rsidRPr="00BC4CBF">
              <w:rPr>
                <w:lang w:val="it-CH"/>
              </w:rPr>
              <w:tab/>
              <w:t>circolando verso o accostando a veicoli frenati che si trovano prima del percorso treno disposto, o</w:t>
            </w:r>
          </w:p>
          <w:p w14:paraId="5B8D819A" w14:textId="77777777" w:rsidR="003A5A27" w:rsidRPr="00BC4CBF" w:rsidRDefault="003A5A27">
            <w:pPr>
              <w:pStyle w:val="Struktur1"/>
              <w:rPr>
                <w:lang w:val="it-CH"/>
              </w:rPr>
            </w:pPr>
            <w:r w:rsidRPr="00BC4CBF">
              <w:rPr>
                <w:lang w:val="it-CH"/>
              </w:rPr>
              <w:t>–</w:t>
            </w:r>
            <w:r w:rsidRPr="00BC4CBF">
              <w:rPr>
                <w:lang w:val="it-CH"/>
              </w:rPr>
              <w:tab/>
              <w:t xml:space="preserve">se, su impianti dotati di segnali bassi, il binario finale della corsa di manovra si trova prima del percorso treno disposto e 1 segnale basso mostra </w:t>
            </w:r>
            <w:r w:rsidRPr="00BC4CBF">
              <w:rPr>
                <w:i/>
                <w:lang w:val="it-CH"/>
              </w:rPr>
              <w:t>fermata</w:t>
            </w:r>
            <w:r w:rsidRPr="00BC4CBF">
              <w:rPr>
                <w:lang w:val="it-CH"/>
              </w:rPr>
              <w:t xml:space="preserve">, e </w:t>
            </w:r>
          </w:p>
          <w:p w14:paraId="5EB1D14D" w14:textId="77777777" w:rsidR="003A5A27" w:rsidRPr="00BC4CBF" w:rsidRDefault="003A5A27">
            <w:pPr>
              <w:pStyle w:val="Struktur2"/>
              <w:rPr>
                <w:lang w:val="it-CH"/>
              </w:rPr>
            </w:pPr>
            <w:r w:rsidRPr="00BC4CBF">
              <w:rPr>
                <w:lang w:val="it-CH"/>
              </w:rPr>
              <w:t>–</w:t>
            </w:r>
            <w:r w:rsidRPr="00BC4CBF">
              <w:rPr>
                <w:lang w:val="it-CH"/>
              </w:rPr>
              <w:tab/>
              <w:t xml:space="preserve">l’itinerario viene richiesto dal </w:t>
            </w:r>
            <w:r w:rsidR="009363B2" w:rsidRPr="00BC4CBF">
              <w:rPr>
                <w:lang w:val="it-CH"/>
              </w:rPr>
              <w:t>CMAN</w:t>
            </w:r>
            <w:r w:rsidRPr="00BC4CBF">
              <w:rPr>
                <w:lang w:val="it-CH"/>
              </w:rPr>
              <w:t xml:space="preserve"> e non viene effettuata una spinta non scortata, o </w:t>
            </w:r>
          </w:p>
          <w:p w14:paraId="66B76770" w14:textId="77777777" w:rsidR="003A5A27" w:rsidRPr="00BC4CBF" w:rsidRDefault="003A5A27">
            <w:pPr>
              <w:pStyle w:val="Struktur2"/>
              <w:rPr>
                <w:lang w:val="it-CH"/>
              </w:rPr>
            </w:pPr>
            <w:r w:rsidRPr="00BC4CBF">
              <w:rPr>
                <w:lang w:val="it-CH"/>
              </w:rPr>
              <w:t>–</w:t>
            </w:r>
            <w:r w:rsidRPr="00BC4CBF">
              <w:rPr>
                <w:lang w:val="it-CH"/>
              </w:rPr>
              <w:tab/>
              <w:t>per l’approntamento di treni al marciapiede del binario di partenza, quando siano adempiute le premesse per la disposizione dell’itinerario senza richiesta.</w:t>
            </w:r>
          </w:p>
          <w:p w14:paraId="2508262E" w14:textId="77777777" w:rsidR="003A5A27" w:rsidRPr="00BC4CBF" w:rsidRDefault="003A5A27">
            <w:pPr>
              <w:pStyle w:val="Absatz09pt"/>
              <w:spacing w:before="80"/>
              <w:rPr>
                <w:lang w:val="it-CH"/>
              </w:rPr>
            </w:pPr>
            <w:r w:rsidRPr="00BC4CBF">
              <w:rPr>
                <w:szCs w:val="18"/>
                <w:lang w:val="it-CH"/>
              </w:rPr>
              <w:t>Tutti gli altri movimenti di manovra verso percorsi treno disposti sono vietati</w:t>
            </w:r>
            <w:r w:rsidRPr="00BC4CBF">
              <w:rPr>
                <w:sz w:val="20"/>
                <w:lang w:val="it-CH"/>
              </w:rPr>
              <w:t>.</w:t>
            </w:r>
          </w:p>
        </w:tc>
      </w:tr>
      <w:tr w:rsidR="003A5A27" w:rsidRPr="00164FCC" w14:paraId="3A6D7350" w14:textId="77777777">
        <w:tc>
          <w:tcPr>
            <w:tcW w:w="797" w:type="dxa"/>
          </w:tcPr>
          <w:p w14:paraId="4E5AECE6" w14:textId="77777777" w:rsidR="003A5A27" w:rsidRPr="00BC4CBF" w:rsidRDefault="003A5A27" w:rsidP="004F51DE">
            <w:pPr>
              <w:pStyle w:val="Absatz08pt"/>
              <w:rPr>
                <w:lang w:val="it-CH"/>
              </w:rPr>
            </w:pPr>
          </w:p>
        </w:tc>
        <w:tc>
          <w:tcPr>
            <w:tcW w:w="5320" w:type="dxa"/>
          </w:tcPr>
          <w:p w14:paraId="113F09F3" w14:textId="77777777" w:rsidR="003A5A27" w:rsidRPr="00BC4CBF" w:rsidRDefault="003A5A27" w:rsidP="004F51DE">
            <w:pPr>
              <w:pStyle w:val="Absatz08pt"/>
              <w:rPr>
                <w:lang w:val="it-CH"/>
              </w:rPr>
            </w:pPr>
          </w:p>
        </w:tc>
      </w:tr>
      <w:tr w:rsidR="003A5A27" w:rsidRPr="00BC4CBF" w14:paraId="396B2E2F" w14:textId="77777777">
        <w:tc>
          <w:tcPr>
            <w:tcW w:w="797" w:type="dxa"/>
          </w:tcPr>
          <w:p w14:paraId="13ED9B35" w14:textId="77777777" w:rsidR="003A5A27" w:rsidRPr="00BC4CBF" w:rsidRDefault="003A5A27">
            <w:pPr>
              <w:pStyle w:val="TitelAnh1"/>
              <w:rPr>
                <w:lang w:val="it-CH"/>
              </w:rPr>
            </w:pPr>
            <w:r w:rsidRPr="00BC4CBF">
              <w:rPr>
                <w:lang w:val="it-CH"/>
              </w:rPr>
              <w:t>2.3.3</w:t>
            </w:r>
          </w:p>
        </w:tc>
        <w:tc>
          <w:tcPr>
            <w:tcW w:w="5320" w:type="dxa"/>
          </w:tcPr>
          <w:p w14:paraId="1D67FD3F" w14:textId="77777777" w:rsidR="003A5A27" w:rsidRPr="00BC4CBF" w:rsidRDefault="00316EB9">
            <w:pPr>
              <w:pStyle w:val="TitelAnh1"/>
              <w:rPr>
                <w:lang w:val="it-CH"/>
              </w:rPr>
            </w:pPr>
            <w:r w:rsidRPr="00BC4CBF">
              <w:rPr>
                <w:b w:val="0"/>
                <w:sz w:val="18"/>
                <w:szCs w:val="18"/>
                <w:lang w:val="it-CH"/>
              </w:rPr>
              <w:t>Cifra</w:t>
            </w:r>
            <w:r w:rsidR="003A5A27" w:rsidRPr="00BC4CBF">
              <w:rPr>
                <w:b w:val="0"/>
                <w:sz w:val="18"/>
                <w:szCs w:val="18"/>
                <w:lang w:val="it-CH"/>
              </w:rPr>
              <w:t xml:space="preserve"> stralciata.</w:t>
            </w:r>
          </w:p>
        </w:tc>
      </w:tr>
      <w:tr w:rsidR="003A5A27" w:rsidRPr="00BC4CBF" w14:paraId="1BED5F3B" w14:textId="77777777">
        <w:tc>
          <w:tcPr>
            <w:tcW w:w="797" w:type="dxa"/>
          </w:tcPr>
          <w:p w14:paraId="5FD781D0" w14:textId="77777777" w:rsidR="003A5A27" w:rsidRPr="00BC4CBF" w:rsidRDefault="003A5A27">
            <w:pPr>
              <w:pStyle w:val="Tababstandnach"/>
              <w:rPr>
                <w:lang w:val="it-CH"/>
              </w:rPr>
            </w:pPr>
          </w:p>
        </w:tc>
        <w:tc>
          <w:tcPr>
            <w:tcW w:w="5320" w:type="dxa"/>
          </w:tcPr>
          <w:p w14:paraId="699BE000" w14:textId="77777777" w:rsidR="003A5A27" w:rsidRPr="00BC4CBF" w:rsidRDefault="003A5A27">
            <w:pPr>
              <w:pStyle w:val="Tababstandnach"/>
              <w:rPr>
                <w:lang w:val="it-CH"/>
              </w:rPr>
            </w:pPr>
          </w:p>
        </w:tc>
      </w:tr>
      <w:tr w:rsidR="003A5A27" w:rsidRPr="00BC4CBF" w14:paraId="64F4A9FA" w14:textId="77777777">
        <w:tc>
          <w:tcPr>
            <w:tcW w:w="797" w:type="dxa"/>
          </w:tcPr>
          <w:p w14:paraId="7C6B1E3E" w14:textId="77777777" w:rsidR="003A5A27" w:rsidRPr="00BC4CBF" w:rsidRDefault="003A5A27" w:rsidP="004F51DE">
            <w:pPr>
              <w:pStyle w:val="Absatz08pt"/>
              <w:rPr>
                <w:lang w:val="it-CH"/>
              </w:rPr>
            </w:pPr>
          </w:p>
        </w:tc>
        <w:tc>
          <w:tcPr>
            <w:tcW w:w="5320" w:type="dxa"/>
          </w:tcPr>
          <w:p w14:paraId="34741920" w14:textId="77777777" w:rsidR="003A5A27" w:rsidRPr="00BC4CBF" w:rsidRDefault="003A5A27" w:rsidP="004F51DE">
            <w:pPr>
              <w:pStyle w:val="Absatz08pt"/>
              <w:rPr>
                <w:lang w:val="it-CH"/>
              </w:rPr>
            </w:pPr>
          </w:p>
        </w:tc>
      </w:tr>
      <w:tr w:rsidR="003A5A27" w:rsidRPr="00BC4CBF" w14:paraId="6F21EB50" w14:textId="77777777">
        <w:tc>
          <w:tcPr>
            <w:tcW w:w="797" w:type="dxa"/>
          </w:tcPr>
          <w:p w14:paraId="1929D55B" w14:textId="77777777" w:rsidR="003A5A27" w:rsidRPr="00BC4CBF" w:rsidRDefault="003A5A27">
            <w:pPr>
              <w:pStyle w:val="TitelAnh1"/>
              <w:rPr>
                <w:lang w:val="it-CH"/>
              </w:rPr>
            </w:pPr>
            <w:r w:rsidRPr="00BC4CBF">
              <w:rPr>
                <w:lang w:val="it-CH"/>
              </w:rPr>
              <w:t>2.3.4</w:t>
            </w:r>
          </w:p>
        </w:tc>
        <w:tc>
          <w:tcPr>
            <w:tcW w:w="5320" w:type="dxa"/>
          </w:tcPr>
          <w:p w14:paraId="74EACF5C" w14:textId="77777777" w:rsidR="003A5A27" w:rsidRPr="00BC4CBF" w:rsidRDefault="00316EB9">
            <w:pPr>
              <w:pStyle w:val="TitelAnh1"/>
              <w:rPr>
                <w:b w:val="0"/>
                <w:sz w:val="18"/>
                <w:szCs w:val="18"/>
                <w:lang w:val="it-CH"/>
              </w:rPr>
            </w:pPr>
            <w:r w:rsidRPr="00BC4CBF">
              <w:rPr>
                <w:b w:val="0"/>
                <w:sz w:val="18"/>
                <w:szCs w:val="18"/>
                <w:lang w:val="it-CH"/>
              </w:rPr>
              <w:t>Cifra</w:t>
            </w:r>
            <w:r w:rsidR="003A5A27" w:rsidRPr="00BC4CBF">
              <w:rPr>
                <w:b w:val="0"/>
                <w:sz w:val="18"/>
                <w:szCs w:val="18"/>
                <w:lang w:val="it-CH"/>
              </w:rPr>
              <w:t xml:space="preserve"> stralciata.</w:t>
            </w:r>
          </w:p>
        </w:tc>
      </w:tr>
      <w:tr w:rsidR="003A5A27" w:rsidRPr="00BC4CBF" w14:paraId="4D3AABC2" w14:textId="77777777">
        <w:tc>
          <w:tcPr>
            <w:tcW w:w="797" w:type="dxa"/>
          </w:tcPr>
          <w:p w14:paraId="034D55AD" w14:textId="77777777" w:rsidR="003A5A27" w:rsidRPr="00BC4CBF" w:rsidRDefault="003A5A27">
            <w:pPr>
              <w:pStyle w:val="Tababstandnach"/>
              <w:rPr>
                <w:lang w:val="it-CH"/>
              </w:rPr>
            </w:pPr>
          </w:p>
        </w:tc>
        <w:tc>
          <w:tcPr>
            <w:tcW w:w="5320" w:type="dxa"/>
          </w:tcPr>
          <w:p w14:paraId="48DC79D5" w14:textId="77777777" w:rsidR="003A5A27" w:rsidRPr="00BC4CBF" w:rsidRDefault="003A5A27">
            <w:pPr>
              <w:pStyle w:val="Tababstandnach"/>
              <w:rPr>
                <w:lang w:val="it-CH"/>
              </w:rPr>
            </w:pPr>
          </w:p>
        </w:tc>
      </w:tr>
      <w:tr w:rsidR="003A5A27" w:rsidRPr="00BC4CBF" w14:paraId="17DF23FF" w14:textId="77777777">
        <w:tc>
          <w:tcPr>
            <w:tcW w:w="797" w:type="dxa"/>
          </w:tcPr>
          <w:p w14:paraId="5EDC17FA" w14:textId="77777777" w:rsidR="003A5A27" w:rsidRPr="00BC4CBF" w:rsidRDefault="003A5A27" w:rsidP="004F51DE">
            <w:pPr>
              <w:pStyle w:val="Absatz08pt"/>
              <w:rPr>
                <w:lang w:val="it-CH"/>
              </w:rPr>
            </w:pPr>
          </w:p>
        </w:tc>
        <w:tc>
          <w:tcPr>
            <w:tcW w:w="5320" w:type="dxa"/>
          </w:tcPr>
          <w:p w14:paraId="3C90BE3E" w14:textId="77777777" w:rsidR="003A5A27" w:rsidRPr="00BC4CBF" w:rsidRDefault="003A5A27" w:rsidP="004F51DE">
            <w:pPr>
              <w:pStyle w:val="Absatz08pt"/>
              <w:rPr>
                <w:lang w:val="it-CH"/>
              </w:rPr>
            </w:pPr>
          </w:p>
        </w:tc>
      </w:tr>
      <w:tr w:rsidR="003A5A27" w:rsidRPr="00164FCC" w14:paraId="54F2162E" w14:textId="77777777">
        <w:tc>
          <w:tcPr>
            <w:tcW w:w="797" w:type="dxa"/>
          </w:tcPr>
          <w:p w14:paraId="6674AE73" w14:textId="77777777" w:rsidR="003A5A27" w:rsidRPr="00BC4CBF" w:rsidRDefault="003A5A27">
            <w:pPr>
              <w:pStyle w:val="TitelAnh1"/>
              <w:rPr>
                <w:lang w:val="it-CH"/>
              </w:rPr>
            </w:pPr>
            <w:r w:rsidRPr="00BC4CBF">
              <w:rPr>
                <w:lang w:val="it-CH"/>
              </w:rPr>
              <w:t>2.3.5</w:t>
            </w:r>
          </w:p>
        </w:tc>
        <w:tc>
          <w:tcPr>
            <w:tcW w:w="5320" w:type="dxa"/>
          </w:tcPr>
          <w:p w14:paraId="25555030" w14:textId="77777777" w:rsidR="003A5A27" w:rsidRPr="00BC4CBF" w:rsidRDefault="003A5A27">
            <w:pPr>
              <w:pStyle w:val="TitelAnh1"/>
              <w:rPr>
                <w:lang w:val="it-CH"/>
              </w:rPr>
            </w:pPr>
            <w:r w:rsidRPr="00BC4CBF">
              <w:rPr>
                <w:lang w:val="it-CH"/>
              </w:rPr>
              <w:t xml:space="preserve">Impianti dotati di segnali bassi </w:t>
            </w:r>
          </w:p>
        </w:tc>
      </w:tr>
      <w:tr w:rsidR="003A5A27" w:rsidRPr="00164FCC" w14:paraId="1376EE34" w14:textId="77777777">
        <w:tc>
          <w:tcPr>
            <w:tcW w:w="797" w:type="dxa"/>
          </w:tcPr>
          <w:p w14:paraId="6649CD42" w14:textId="77777777" w:rsidR="003A5A27" w:rsidRPr="00BC4CBF" w:rsidRDefault="003A5A27">
            <w:pPr>
              <w:pStyle w:val="Tababstandnach"/>
              <w:rPr>
                <w:lang w:val="it-CH"/>
              </w:rPr>
            </w:pPr>
          </w:p>
        </w:tc>
        <w:tc>
          <w:tcPr>
            <w:tcW w:w="5320" w:type="dxa"/>
          </w:tcPr>
          <w:p w14:paraId="3854420E" w14:textId="77777777" w:rsidR="003A5A27" w:rsidRPr="00BC4CBF" w:rsidRDefault="003A5A27">
            <w:pPr>
              <w:pStyle w:val="Tababstandnach"/>
              <w:rPr>
                <w:lang w:val="it-CH"/>
              </w:rPr>
            </w:pPr>
          </w:p>
        </w:tc>
      </w:tr>
      <w:tr w:rsidR="003A5A27" w:rsidRPr="00164FCC" w14:paraId="3C0157AD" w14:textId="77777777">
        <w:tc>
          <w:tcPr>
            <w:tcW w:w="797" w:type="dxa"/>
          </w:tcPr>
          <w:p w14:paraId="549CEF92" w14:textId="77777777" w:rsidR="003A5A27" w:rsidRPr="00BC4CBF" w:rsidRDefault="003A5A27">
            <w:pPr>
              <w:pStyle w:val="Absatz"/>
              <w:rPr>
                <w:lang w:val="it-CH"/>
              </w:rPr>
            </w:pPr>
          </w:p>
        </w:tc>
        <w:tc>
          <w:tcPr>
            <w:tcW w:w="5320" w:type="dxa"/>
          </w:tcPr>
          <w:p w14:paraId="239F9419" w14:textId="77777777" w:rsidR="004F51DE" w:rsidRPr="00BC4CBF" w:rsidRDefault="003A5A27" w:rsidP="004F51DE">
            <w:pPr>
              <w:pStyle w:val="Absatz"/>
              <w:rPr>
                <w:lang w:val="it-CH"/>
              </w:rPr>
            </w:pPr>
            <w:r w:rsidRPr="00BC4CBF">
              <w:rPr>
                <w:lang w:val="it-CH"/>
              </w:rPr>
              <w:t xml:space="preserve">Il </w:t>
            </w:r>
            <w:r w:rsidR="009363B2" w:rsidRPr="00BC4CBF">
              <w:rPr>
                <w:lang w:val="it-CH"/>
              </w:rPr>
              <w:t>CMOV</w:t>
            </w:r>
            <w:r w:rsidRPr="00BC4CBF">
              <w:rPr>
                <w:lang w:val="it-CH"/>
              </w:rPr>
              <w:t xml:space="preserve"> sceglie il punto di partenza in modo tale che tutti gli scambi da percorrere siano vincolati e che i segnali bassi nella zona dei veicoli da spostare mostrino </w:t>
            </w:r>
            <w:r w:rsidRPr="00BC4CBF">
              <w:rPr>
                <w:i/>
                <w:lang w:val="it-CH"/>
              </w:rPr>
              <w:t xml:space="preserve">via libera </w:t>
            </w:r>
            <w:r w:rsidRPr="00BC4CBF">
              <w:rPr>
                <w:lang w:val="it-CH"/>
              </w:rPr>
              <w:t xml:space="preserve">o </w:t>
            </w:r>
            <w:r w:rsidRPr="00BC4CBF">
              <w:rPr>
                <w:i/>
                <w:lang w:val="it-CH"/>
              </w:rPr>
              <w:t>via libera con prudenza</w:t>
            </w:r>
            <w:r w:rsidRPr="00BC4CBF">
              <w:rPr>
                <w:lang w:val="it-CH"/>
              </w:rPr>
              <w:t xml:space="preserve">. Su binari già occupati da veicoli, il percorso di manovra deve essere disposto in modo tale che l’ultimo segnale basso prima dell’ostacolo mostri </w:t>
            </w:r>
            <w:r w:rsidRPr="00BC4CBF">
              <w:rPr>
                <w:i/>
                <w:lang w:val="it-CH"/>
              </w:rPr>
              <w:t>via libera con prudenza</w:t>
            </w:r>
            <w:r w:rsidRPr="00BC4CBF">
              <w:rPr>
                <w:lang w:val="it-CH"/>
              </w:rPr>
              <w:t>.</w:t>
            </w:r>
          </w:p>
        </w:tc>
      </w:tr>
    </w:tbl>
    <w:p w14:paraId="1A8D6476" w14:textId="77777777" w:rsidR="004F51DE" w:rsidRPr="00BC4CBF" w:rsidRDefault="004F51DE" w:rsidP="004F51DE">
      <w:pPr>
        <w:pStyle w:val="Abstand4pt"/>
        <w:rPr>
          <w:lang w:val="it-CH"/>
        </w:rPr>
      </w:pPr>
      <w:r w:rsidRPr="00BC4CBF">
        <w:rPr>
          <w:rFonts w:eastAsia="Calibri"/>
          <w:lang w:val="it-CH"/>
        </w:rPr>
        <w:br w:type="page"/>
      </w:r>
    </w:p>
    <w:tbl>
      <w:tblPr>
        <w:tblW w:w="6117" w:type="dxa"/>
        <w:tblLayout w:type="fixed"/>
        <w:tblCellMar>
          <w:left w:w="0" w:type="dxa"/>
          <w:right w:w="0" w:type="dxa"/>
        </w:tblCellMar>
        <w:tblLook w:val="0000" w:firstRow="0" w:lastRow="0" w:firstColumn="0" w:lastColumn="0" w:noHBand="0" w:noVBand="0"/>
      </w:tblPr>
      <w:tblGrid>
        <w:gridCol w:w="797"/>
        <w:gridCol w:w="5320"/>
      </w:tblGrid>
      <w:tr w:rsidR="003A5A27" w:rsidRPr="00164FCC" w14:paraId="6D705825" w14:textId="77777777">
        <w:tc>
          <w:tcPr>
            <w:tcW w:w="797" w:type="dxa"/>
          </w:tcPr>
          <w:p w14:paraId="334E000A" w14:textId="77777777" w:rsidR="003A5A27" w:rsidRPr="00BC4CBF" w:rsidRDefault="003A5A27">
            <w:pPr>
              <w:pStyle w:val="TitelAnh1"/>
              <w:rPr>
                <w:lang w:val="it-CH"/>
              </w:rPr>
            </w:pPr>
            <w:r w:rsidRPr="00BC4CBF">
              <w:rPr>
                <w:lang w:val="it-CH"/>
              </w:rPr>
              <w:lastRenderedPageBreak/>
              <w:t>2.3.6</w:t>
            </w:r>
          </w:p>
        </w:tc>
        <w:tc>
          <w:tcPr>
            <w:tcW w:w="5320" w:type="dxa"/>
          </w:tcPr>
          <w:p w14:paraId="5264507B" w14:textId="77777777" w:rsidR="003A5A27" w:rsidRPr="00BC4CBF" w:rsidRDefault="003A5A27">
            <w:pPr>
              <w:pStyle w:val="TitelAnh1"/>
              <w:rPr>
                <w:lang w:val="it-CH"/>
              </w:rPr>
            </w:pPr>
            <w:r w:rsidRPr="00BC4CBF">
              <w:rPr>
                <w:lang w:val="it-CH"/>
              </w:rPr>
              <w:t>Impianti con scambi centralizzati senza segnali bassi</w:t>
            </w:r>
          </w:p>
        </w:tc>
      </w:tr>
      <w:tr w:rsidR="003A5A27" w:rsidRPr="00164FCC" w14:paraId="6C7EF512" w14:textId="77777777">
        <w:tc>
          <w:tcPr>
            <w:tcW w:w="797" w:type="dxa"/>
          </w:tcPr>
          <w:p w14:paraId="09F27F00" w14:textId="77777777" w:rsidR="003A5A27" w:rsidRPr="00BC4CBF" w:rsidRDefault="003A5A27">
            <w:pPr>
              <w:pStyle w:val="Tababstandnach"/>
              <w:rPr>
                <w:lang w:val="it-CH"/>
              </w:rPr>
            </w:pPr>
          </w:p>
        </w:tc>
        <w:tc>
          <w:tcPr>
            <w:tcW w:w="5320" w:type="dxa"/>
          </w:tcPr>
          <w:p w14:paraId="36FEEAB5" w14:textId="77777777" w:rsidR="003A5A27" w:rsidRPr="00BC4CBF" w:rsidRDefault="003A5A27">
            <w:pPr>
              <w:pStyle w:val="Tababstandnach"/>
              <w:rPr>
                <w:lang w:val="it-CH"/>
              </w:rPr>
            </w:pPr>
          </w:p>
        </w:tc>
      </w:tr>
      <w:tr w:rsidR="003A5A27" w:rsidRPr="00164FCC" w14:paraId="089283CD" w14:textId="77777777">
        <w:tc>
          <w:tcPr>
            <w:tcW w:w="797" w:type="dxa"/>
          </w:tcPr>
          <w:p w14:paraId="5D8CB324" w14:textId="77777777" w:rsidR="003A5A27" w:rsidRPr="00BC4CBF" w:rsidRDefault="003A5A27">
            <w:pPr>
              <w:pStyle w:val="Absatz"/>
              <w:rPr>
                <w:lang w:val="it-CH"/>
              </w:rPr>
            </w:pPr>
          </w:p>
        </w:tc>
        <w:tc>
          <w:tcPr>
            <w:tcW w:w="5320" w:type="dxa"/>
          </w:tcPr>
          <w:p w14:paraId="79C152CD" w14:textId="77777777" w:rsidR="003A5A27" w:rsidRPr="00BC4CBF" w:rsidRDefault="003A5A27">
            <w:pPr>
              <w:pStyle w:val="Absatz"/>
              <w:rPr>
                <w:lang w:val="it-CH"/>
              </w:rPr>
            </w:pPr>
            <w:r w:rsidRPr="00BC4CBF">
              <w:rPr>
                <w:lang w:val="it-CH"/>
              </w:rPr>
              <w:t xml:space="preserve">Il </w:t>
            </w:r>
            <w:r w:rsidR="009363B2" w:rsidRPr="00BC4CBF">
              <w:rPr>
                <w:lang w:val="it-CH"/>
              </w:rPr>
              <w:t>CMOV</w:t>
            </w:r>
            <w:r w:rsidRPr="00BC4CBF">
              <w:rPr>
                <w:lang w:val="it-CH"/>
              </w:rPr>
              <w:t xml:space="preserve"> dispone l’itinerario di manovra a partire dal punto d’arrivo. </w:t>
            </w:r>
            <w:r w:rsidR="000A5258" w:rsidRPr="00BC4CBF">
              <w:rPr>
                <w:lang w:val="it-CH"/>
              </w:rPr>
              <w:t xml:space="preserve">Il CMOV </w:t>
            </w:r>
            <w:r w:rsidRPr="00BC4CBF">
              <w:rPr>
                <w:lang w:val="it-CH"/>
              </w:rPr>
              <w:t xml:space="preserve">deve assicurare che i binari, fatta eccezione per quello di arrivo, sono liberi. Gli scambi possono essere invertiti solo se questi e le staffe di protezione, i dispositivi di sviamento e gli scambi di protezione rispettivi sono liberi. Nessun veicolo può muoversi in direzione di questi scambi e i rispettivi </w:t>
            </w:r>
            <w:r w:rsidR="000A5258" w:rsidRPr="00BC4CBF">
              <w:rPr>
                <w:lang w:val="it-CH"/>
              </w:rPr>
              <w:t>ABL</w:t>
            </w:r>
            <w:r w:rsidRPr="00BC4CBF">
              <w:rPr>
                <w:lang w:val="it-CH"/>
              </w:rPr>
              <w:t xml:space="preserve"> devono indicare la posizione libera.</w:t>
            </w:r>
          </w:p>
        </w:tc>
      </w:tr>
      <w:tr w:rsidR="003A5A27" w:rsidRPr="00164FCC" w14:paraId="55BD77F3" w14:textId="77777777">
        <w:tc>
          <w:tcPr>
            <w:tcW w:w="797" w:type="dxa"/>
          </w:tcPr>
          <w:p w14:paraId="77D716BA" w14:textId="77777777" w:rsidR="003A5A27" w:rsidRPr="00BC4CBF" w:rsidRDefault="003A5A27">
            <w:pPr>
              <w:pStyle w:val="Absatz09pt"/>
              <w:rPr>
                <w:lang w:val="it-CH"/>
              </w:rPr>
            </w:pPr>
          </w:p>
        </w:tc>
        <w:tc>
          <w:tcPr>
            <w:tcW w:w="5320" w:type="dxa"/>
          </w:tcPr>
          <w:p w14:paraId="118FD3CF" w14:textId="77777777" w:rsidR="003A5A27" w:rsidRPr="00BC4CBF" w:rsidRDefault="003A5A27">
            <w:pPr>
              <w:pStyle w:val="Absatz09pt"/>
              <w:rPr>
                <w:lang w:val="it-CH"/>
              </w:rPr>
            </w:pPr>
          </w:p>
        </w:tc>
      </w:tr>
      <w:tr w:rsidR="003A5A27" w:rsidRPr="00BC4CBF" w14:paraId="19CBC3AE" w14:textId="77777777">
        <w:tc>
          <w:tcPr>
            <w:tcW w:w="797" w:type="dxa"/>
          </w:tcPr>
          <w:p w14:paraId="60AF979E" w14:textId="77777777" w:rsidR="003A5A27" w:rsidRPr="00BC4CBF" w:rsidRDefault="003A5A27">
            <w:pPr>
              <w:pStyle w:val="TitelAnh1"/>
              <w:rPr>
                <w:lang w:val="it-CH"/>
              </w:rPr>
            </w:pPr>
            <w:r w:rsidRPr="00BC4CBF">
              <w:rPr>
                <w:lang w:val="it-CH"/>
              </w:rPr>
              <w:t>2.3.7</w:t>
            </w:r>
          </w:p>
        </w:tc>
        <w:tc>
          <w:tcPr>
            <w:tcW w:w="5320" w:type="dxa"/>
          </w:tcPr>
          <w:p w14:paraId="4B586948" w14:textId="77777777" w:rsidR="003A5A27" w:rsidRPr="00BC4CBF" w:rsidRDefault="003A5A27">
            <w:pPr>
              <w:pStyle w:val="TitelAnh1"/>
              <w:rPr>
                <w:lang w:val="it-CH"/>
              </w:rPr>
            </w:pPr>
            <w:r w:rsidRPr="00BC4CBF">
              <w:rPr>
                <w:lang w:val="it-CH"/>
              </w:rPr>
              <w:t xml:space="preserve">Memorizzazione di percorsi </w:t>
            </w:r>
          </w:p>
        </w:tc>
      </w:tr>
      <w:tr w:rsidR="003A5A27" w:rsidRPr="00BC4CBF" w14:paraId="4032222F" w14:textId="77777777">
        <w:tc>
          <w:tcPr>
            <w:tcW w:w="797" w:type="dxa"/>
          </w:tcPr>
          <w:p w14:paraId="391E997E" w14:textId="77777777" w:rsidR="003A5A27" w:rsidRPr="00BC4CBF" w:rsidRDefault="003A5A27">
            <w:pPr>
              <w:pStyle w:val="Tababstandnach"/>
              <w:rPr>
                <w:lang w:val="it-CH"/>
              </w:rPr>
            </w:pPr>
          </w:p>
        </w:tc>
        <w:tc>
          <w:tcPr>
            <w:tcW w:w="5320" w:type="dxa"/>
          </w:tcPr>
          <w:p w14:paraId="65F341D9" w14:textId="77777777" w:rsidR="003A5A27" w:rsidRPr="00BC4CBF" w:rsidRDefault="003A5A27">
            <w:pPr>
              <w:pStyle w:val="Tababstandnach"/>
              <w:rPr>
                <w:lang w:val="it-CH"/>
              </w:rPr>
            </w:pPr>
          </w:p>
        </w:tc>
      </w:tr>
      <w:tr w:rsidR="003A5A27" w:rsidRPr="00164FCC" w14:paraId="18AE9927" w14:textId="77777777">
        <w:tc>
          <w:tcPr>
            <w:tcW w:w="797" w:type="dxa"/>
          </w:tcPr>
          <w:p w14:paraId="5E5644AE" w14:textId="77777777" w:rsidR="003A5A27" w:rsidRPr="00BC4CBF" w:rsidRDefault="003A5A27">
            <w:pPr>
              <w:pStyle w:val="Absatz"/>
              <w:rPr>
                <w:lang w:val="it-CH"/>
              </w:rPr>
            </w:pPr>
          </w:p>
        </w:tc>
        <w:tc>
          <w:tcPr>
            <w:tcW w:w="5320" w:type="dxa"/>
          </w:tcPr>
          <w:p w14:paraId="2E95BEB9" w14:textId="77777777" w:rsidR="003A5A27" w:rsidRPr="00BC4CBF" w:rsidRDefault="003A5A27">
            <w:pPr>
              <w:pStyle w:val="Absatz"/>
              <w:rPr>
                <w:lang w:val="it-CH"/>
              </w:rPr>
            </w:pPr>
            <w:r w:rsidRPr="00BC4CBF">
              <w:rPr>
                <w:lang w:val="it-CH"/>
              </w:rPr>
              <w:t>La memorizzazione dei percorsi è vietata nei casi seguenti:</w:t>
            </w:r>
          </w:p>
          <w:p w14:paraId="41C28E2F" w14:textId="77777777" w:rsidR="003A5A27" w:rsidRPr="00BC4CBF" w:rsidRDefault="003A5A27">
            <w:pPr>
              <w:pStyle w:val="Struktur1"/>
              <w:rPr>
                <w:lang w:val="it-CH"/>
              </w:rPr>
            </w:pPr>
            <w:r w:rsidRPr="00BC4CBF">
              <w:rPr>
                <w:lang w:val="it-CH"/>
              </w:rPr>
              <w:t>–</w:t>
            </w:r>
            <w:r w:rsidRPr="00BC4CBF">
              <w:rPr>
                <w:lang w:val="it-CH"/>
              </w:rPr>
              <w:tab/>
              <w:t xml:space="preserve">per la corsa successiva a un colpo </w:t>
            </w:r>
          </w:p>
          <w:p w14:paraId="5FD565C8" w14:textId="77777777" w:rsidR="003A5A27" w:rsidRPr="00BC4CBF" w:rsidRDefault="003A5A27">
            <w:pPr>
              <w:pStyle w:val="Struktur1"/>
              <w:rPr>
                <w:spacing w:val="-1"/>
                <w:lang w:val="it-CH"/>
              </w:rPr>
            </w:pPr>
            <w:r w:rsidRPr="00BC4CBF">
              <w:rPr>
                <w:lang w:val="it-CH"/>
              </w:rPr>
              <w:t>–</w:t>
            </w:r>
            <w:r w:rsidRPr="00BC4CBF">
              <w:rPr>
                <w:lang w:val="it-CH"/>
              </w:rPr>
              <w:tab/>
            </w:r>
            <w:r w:rsidRPr="00BC4CBF">
              <w:rPr>
                <w:spacing w:val="-1"/>
                <w:lang w:val="it-CH"/>
              </w:rPr>
              <w:t>se il percorso da memorizzare tocca l’itinerario di veicoli speciali.</w:t>
            </w:r>
          </w:p>
        </w:tc>
      </w:tr>
      <w:tr w:rsidR="003A5A27" w:rsidRPr="00164FCC" w14:paraId="37248FD5" w14:textId="77777777">
        <w:tc>
          <w:tcPr>
            <w:tcW w:w="797" w:type="dxa"/>
          </w:tcPr>
          <w:p w14:paraId="7D362B6E" w14:textId="77777777" w:rsidR="003A5A27" w:rsidRPr="00BC4CBF" w:rsidRDefault="003A5A27">
            <w:pPr>
              <w:pStyle w:val="Absatz09pt"/>
              <w:rPr>
                <w:lang w:val="it-CH"/>
              </w:rPr>
            </w:pPr>
          </w:p>
        </w:tc>
        <w:tc>
          <w:tcPr>
            <w:tcW w:w="5320" w:type="dxa"/>
          </w:tcPr>
          <w:p w14:paraId="222D18FE" w14:textId="77777777" w:rsidR="003A5A27" w:rsidRPr="00BC4CBF" w:rsidRDefault="003A5A27">
            <w:pPr>
              <w:pStyle w:val="Absatz09pt"/>
              <w:rPr>
                <w:lang w:val="it-CH"/>
              </w:rPr>
            </w:pPr>
          </w:p>
        </w:tc>
      </w:tr>
      <w:tr w:rsidR="003A5A27" w:rsidRPr="00164FCC" w14:paraId="5DB59CB1" w14:textId="77777777">
        <w:tc>
          <w:tcPr>
            <w:tcW w:w="797" w:type="dxa"/>
          </w:tcPr>
          <w:p w14:paraId="10AEA3C4" w14:textId="77777777" w:rsidR="003A5A27" w:rsidRPr="00BC4CBF" w:rsidRDefault="003A5A27">
            <w:pPr>
              <w:pStyle w:val="TitelAnh1"/>
              <w:rPr>
                <w:lang w:val="it-CH"/>
              </w:rPr>
            </w:pPr>
            <w:r w:rsidRPr="00BC4CBF">
              <w:rPr>
                <w:lang w:val="it-CH"/>
              </w:rPr>
              <w:t>2.4</w:t>
            </w:r>
          </w:p>
        </w:tc>
        <w:tc>
          <w:tcPr>
            <w:tcW w:w="5320" w:type="dxa"/>
          </w:tcPr>
          <w:p w14:paraId="16CD5153" w14:textId="77777777" w:rsidR="003A5A27" w:rsidRPr="00BC4CBF" w:rsidRDefault="003A5A27">
            <w:pPr>
              <w:pStyle w:val="TitelAnh1"/>
              <w:rPr>
                <w:lang w:val="it-CH"/>
              </w:rPr>
            </w:pPr>
            <w:r w:rsidRPr="00BC4CBF">
              <w:rPr>
                <w:lang w:val="it-CH"/>
              </w:rPr>
              <w:t>Consenso a svolgere il movimento di manovra</w:t>
            </w:r>
          </w:p>
        </w:tc>
      </w:tr>
      <w:tr w:rsidR="003A5A27" w:rsidRPr="00BC4CBF" w14:paraId="57684764" w14:textId="77777777">
        <w:tc>
          <w:tcPr>
            <w:tcW w:w="797" w:type="dxa"/>
          </w:tcPr>
          <w:p w14:paraId="1B490D57" w14:textId="77777777" w:rsidR="003A5A27" w:rsidRPr="00BC4CBF" w:rsidRDefault="003A5A27">
            <w:pPr>
              <w:pStyle w:val="TitelAnh1"/>
              <w:rPr>
                <w:lang w:val="it-CH"/>
              </w:rPr>
            </w:pPr>
            <w:r w:rsidRPr="00BC4CBF">
              <w:rPr>
                <w:lang w:val="it-CH"/>
              </w:rPr>
              <w:t>2.4.1</w:t>
            </w:r>
          </w:p>
        </w:tc>
        <w:tc>
          <w:tcPr>
            <w:tcW w:w="5320" w:type="dxa"/>
          </w:tcPr>
          <w:p w14:paraId="5C9190AE" w14:textId="77777777" w:rsidR="003A5A27" w:rsidRPr="00BC4CBF" w:rsidRDefault="003A5A27">
            <w:pPr>
              <w:pStyle w:val="TitelAnh1"/>
              <w:rPr>
                <w:lang w:val="it-CH"/>
              </w:rPr>
            </w:pPr>
            <w:r w:rsidRPr="00BC4CBF">
              <w:rPr>
                <w:lang w:val="it-CH"/>
              </w:rPr>
              <w:t>Principio</w:t>
            </w:r>
          </w:p>
        </w:tc>
      </w:tr>
      <w:tr w:rsidR="003A5A27" w:rsidRPr="00BC4CBF" w14:paraId="2FC2D0D6" w14:textId="77777777">
        <w:tc>
          <w:tcPr>
            <w:tcW w:w="797" w:type="dxa"/>
          </w:tcPr>
          <w:p w14:paraId="56879B8C" w14:textId="77777777" w:rsidR="003A5A27" w:rsidRPr="00BC4CBF" w:rsidRDefault="003A5A27">
            <w:pPr>
              <w:pStyle w:val="Tababstandnach"/>
              <w:rPr>
                <w:lang w:val="it-CH"/>
              </w:rPr>
            </w:pPr>
          </w:p>
        </w:tc>
        <w:tc>
          <w:tcPr>
            <w:tcW w:w="5320" w:type="dxa"/>
          </w:tcPr>
          <w:p w14:paraId="2B6729FE" w14:textId="77777777" w:rsidR="003A5A27" w:rsidRPr="00BC4CBF" w:rsidRDefault="003A5A27">
            <w:pPr>
              <w:pStyle w:val="Tababstandnach"/>
              <w:rPr>
                <w:lang w:val="it-CH"/>
              </w:rPr>
            </w:pPr>
          </w:p>
        </w:tc>
      </w:tr>
      <w:tr w:rsidR="003A5A27" w:rsidRPr="00164FCC" w14:paraId="630F15A1" w14:textId="77777777">
        <w:tc>
          <w:tcPr>
            <w:tcW w:w="797" w:type="dxa"/>
          </w:tcPr>
          <w:p w14:paraId="5FD27A3B" w14:textId="77777777" w:rsidR="003A5A27" w:rsidRPr="00BC4CBF" w:rsidRDefault="003A5A27">
            <w:pPr>
              <w:pStyle w:val="Absatz"/>
              <w:rPr>
                <w:lang w:val="it-CH"/>
              </w:rPr>
            </w:pPr>
          </w:p>
        </w:tc>
        <w:tc>
          <w:tcPr>
            <w:tcW w:w="5320" w:type="dxa"/>
          </w:tcPr>
          <w:p w14:paraId="28A81721" w14:textId="77777777" w:rsidR="003A5A27" w:rsidRPr="00BC4CBF" w:rsidRDefault="003A5A27">
            <w:pPr>
              <w:pStyle w:val="Absatz"/>
              <w:rPr>
                <w:lang w:val="it-CH"/>
              </w:rPr>
            </w:pPr>
            <w:r w:rsidRPr="00BC4CBF">
              <w:rPr>
                <w:lang w:val="it-CH"/>
              </w:rPr>
              <w:t xml:space="preserve">Il </w:t>
            </w:r>
            <w:r w:rsidR="009363B2" w:rsidRPr="00BC4CBF">
              <w:rPr>
                <w:lang w:val="it-CH"/>
              </w:rPr>
              <w:t>CMOV</w:t>
            </w:r>
            <w:r w:rsidRPr="00BC4CBF">
              <w:rPr>
                <w:lang w:val="it-CH"/>
              </w:rPr>
              <w:t xml:space="preserve"> deve impartire un consenso per ogni singolo movimento di manovra. Il consenso è diretto al </w:t>
            </w:r>
            <w:r w:rsidR="009363B2" w:rsidRPr="00BC4CBF">
              <w:rPr>
                <w:lang w:val="it-CH"/>
              </w:rPr>
              <w:t>CMAN</w:t>
            </w:r>
            <w:r w:rsidRPr="00BC4CBF">
              <w:rPr>
                <w:lang w:val="it-CH"/>
              </w:rPr>
              <w:t>.</w:t>
            </w:r>
          </w:p>
          <w:p w14:paraId="538C23D4" w14:textId="77777777" w:rsidR="003A5A27" w:rsidRPr="00BC4CBF" w:rsidRDefault="003A5A27">
            <w:pPr>
              <w:pStyle w:val="Absatz"/>
              <w:rPr>
                <w:lang w:val="it-CH"/>
              </w:rPr>
            </w:pPr>
            <w:r w:rsidRPr="00BC4CBF">
              <w:rPr>
                <w:lang w:val="it-CH"/>
              </w:rPr>
              <w:t>Tale consenso vale al massimo fino alla fermata nel binario di arrivo. Se nel binario d’arrivo occorre accostare ad altri veicoli, non è necessario un altro consenso.</w:t>
            </w:r>
          </w:p>
          <w:p w14:paraId="424769DC" w14:textId="77777777" w:rsidR="003A5A27" w:rsidRPr="00BC4CBF" w:rsidRDefault="003A5A27">
            <w:pPr>
              <w:pStyle w:val="Absatz"/>
              <w:rPr>
                <w:lang w:val="it-CH"/>
              </w:rPr>
            </w:pPr>
            <w:r w:rsidRPr="00BC4CBF">
              <w:rPr>
                <w:lang w:val="it-CH"/>
              </w:rPr>
              <w:t>Per il colpo, il lancio o per la spinta non scortata, il consenso può essere dato solo se l’itinerario è disposto fino al binario d’arrivo richiesto.</w:t>
            </w:r>
          </w:p>
          <w:p w14:paraId="48B501B3" w14:textId="77777777" w:rsidR="003A5A27" w:rsidRPr="00BC4CBF" w:rsidRDefault="003A5A27">
            <w:pPr>
              <w:pStyle w:val="Absatz"/>
              <w:rPr>
                <w:lang w:val="it-CH"/>
              </w:rPr>
            </w:pPr>
            <w:r w:rsidRPr="00BC4CBF">
              <w:rPr>
                <w:lang w:val="it-CH"/>
              </w:rPr>
              <w:t xml:space="preserve">Se il </w:t>
            </w:r>
            <w:r w:rsidR="009363B2" w:rsidRPr="00BC4CBF">
              <w:rPr>
                <w:lang w:val="it-CH"/>
              </w:rPr>
              <w:t>CMAN</w:t>
            </w:r>
            <w:r w:rsidRPr="00BC4CBF">
              <w:rPr>
                <w:lang w:val="it-CH"/>
              </w:rPr>
              <w:t xml:space="preserve"> non può accertare in maniera inequivocabile se si tratta di un impianto con scambi centralizzati o non centralizzati, </w:t>
            </w:r>
            <w:r w:rsidR="000A5258" w:rsidRPr="00BC4CBF">
              <w:rPr>
                <w:lang w:val="it-CH"/>
              </w:rPr>
              <w:t xml:space="preserve">il CMAN </w:t>
            </w:r>
            <w:r w:rsidRPr="00BC4CBF">
              <w:rPr>
                <w:lang w:val="it-CH"/>
              </w:rPr>
              <w:t xml:space="preserve">deve prendere contatto con il </w:t>
            </w:r>
            <w:r w:rsidR="009363B2" w:rsidRPr="00BC4CBF">
              <w:rPr>
                <w:lang w:val="it-CH"/>
              </w:rPr>
              <w:t>CMOV</w:t>
            </w:r>
            <w:r w:rsidRPr="00BC4CBF">
              <w:rPr>
                <w:lang w:val="it-CH"/>
              </w:rPr>
              <w:t>.</w:t>
            </w:r>
          </w:p>
        </w:tc>
      </w:tr>
      <w:tr w:rsidR="003A5A27" w:rsidRPr="00164FCC" w14:paraId="14F50CC6" w14:textId="77777777">
        <w:tc>
          <w:tcPr>
            <w:tcW w:w="797" w:type="dxa"/>
          </w:tcPr>
          <w:p w14:paraId="54BDA704" w14:textId="77777777" w:rsidR="003A5A27" w:rsidRPr="00BC4CBF" w:rsidRDefault="003A5A27">
            <w:pPr>
              <w:pStyle w:val="Absatz09pt"/>
              <w:rPr>
                <w:lang w:val="it-CH"/>
              </w:rPr>
            </w:pPr>
          </w:p>
        </w:tc>
        <w:tc>
          <w:tcPr>
            <w:tcW w:w="5320" w:type="dxa"/>
          </w:tcPr>
          <w:p w14:paraId="0ABD2304" w14:textId="77777777" w:rsidR="003A5A27" w:rsidRPr="00BC4CBF" w:rsidRDefault="003A5A27">
            <w:pPr>
              <w:pStyle w:val="Absatz09pt"/>
              <w:rPr>
                <w:lang w:val="it-CH"/>
              </w:rPr>
            </w:pPr>
          </w:p>
        </w:tc>
      </w:tr>
    </w:tbl>
    <w:p w14:paraId="17F7C3E0" w14:textId="77777777" w:rsidR="003A5A27" w:rsidRPr="00BC4CBF" w:rsidRDefault="003A5A27">
      <w:pPr>
        <w:pStyle w:val="Abstand4pt"/>
        <w:rPr>
          <w:color w:val="auto"/>
          <w:lang w:val="it-CH"/>
        </w:rPr>
      </w:pPr>
      <w:r w:rsidRPr="00BC4CBF">
        <w:rPr>
          <w:color w:val="auto"/>
          <w:lang w:val="it-CH"/>
        </w:rPr>
        <w:br w:type="page"/>
      </w:r>
    </w:p>
    <w:tbl>
      <w:tblPr>
        <w:tblW w:w="6131" w:type="dxa"/>
        <w:tblLayout w:type="fixed"/>
        <w:tblCellMar>
          <w:left w:w="0" w:type="dxa"/>
          <w:right w:w="0" w:type="dxa"/>
        </w:tblCellMar>
        <w:tblLook w:val="0000" w:firstRow="0" w:lastRow="0" w:firstColumn="0" w:lastColumn="0" w:noHBand="0" w:noVBand="0"/>
      </w:tblPr>
      <w:tblGrid>
        <w:gridCol w:w="797"/>
        <w:gridCol w:w="5320"/>
        <w:gridCol w:w="14"/>
      </w:tblGrid>
      <w:tr w:rsidR="003A5A27" w:rsidRPr="00164FCC" w14:paraId="23D48B8C" w14:textId="77777777">
        <w:trPr>
          <w:gridAfter w:val="1"/>
          <w:wAfter w:w="14" w:type="dxa"/>
        </w:trPr>
        <w:tc>
          <w:tcPr>
            <w:tcW w:w="797" w:type="dxa"/>
          </w:tcPr>
          <w:p w14:paraId="172227D8" w14:textId="77777777" w:rsidR="003A5A27" w:rsidRPr="00BC4CBF" w:rsidRDefault="003A5A27">
            <w:pPr>
              <w:pStyle w:val="TitelAnh1"/>
              <w:rPr>
                <w:lang w:val="it-CH"/>
              </w:rPr>
            </w:pPr>
            <w:r w:rsidRPr="00BC4CBF">
              <w:rPr>
                <w:lang w:val="it-CH"/>
              </w:rPr>
              <w:lastRenderedPageBreak/>
              <w:t>2.4.2</w:t>
            </w:r>
          </w:p>
        </w:tc>
        <w:tc>
          <w:tcPr>
            <w:tcW w:w="5320" w:type="dxa"/>
          </w:tcPr>
          <w:p w14:paraId="145F372E" w14:textId="77777777" w:rsidR="003A5A27" w:rsidRPr="00BC4CBF" w:rsidRDefault="003A5A27">
            <w:pPr>
              <w:pStyle w:val="TitelAnh1"/>
              <w:rPr>
                <w:lang w:val="it-CH"/>
              </w:rPr>
            </w:pPr>
            <w:r w:rsidRPr="00BC4CBF">
              <w:rPr>
                <w:lang w:val="it-CH"/>
              </w:rPr>
              <w:t>Provvedimenti prima di impartire il consenso</w:t>
            </w:r>
          </w:p>
        </w:tc>
      </w:tr>
      <w:tr w:rsidR="003A5A27" w:rsidRPr="00164FCC" w14:paraId="5C79A6DB" w14:textId="77777777">
        <w:trPr>
          <w:gridAfter w:val="1"/>
          <w:wAfter w:w="14" w:type="dxa"/>
        </w:trPr>
        <w:tc>
          <w:tcPr>
            <w:tcW w:w="797" w:type="dxa"/>
          </w:tcPr>
          <w:p w14:paraId="2BFA374D" w14:textId="77777777" w:rsidR="003A5A27" w:rsidRPr="00BC4CBF" w:rsidRDefault="003A5A27">
            <w:pPr>
              <w:pStyle w:val="Tababstandnach"/>
              <w:rPr>
                <w:lang w:val="it-CH"/>
              </w:rPr>
            </w:pPr>
          </w:p>
        </w:tc>
        <w:tc>
          <w:tcPr>
            <w:tcW w:w="5320" w:type="dxa"/>
          </w:tcPr>
          <w:p w14:paraId="39285CB7" w14:textId="77777777" w:rsidR="003A5A27" w:rsidRPr="00BC4CBF" w:rsidRDefault="003A5A27">
            <w:pPr>
              <w:pStyle w:val="Tababstandnach"/>
              <w:rPr>
                <w:lang w:val="it-CH"/>
              </w:rPr>
            </w:pPr>
          </w:p>
        </w:tc>
      </w:tr>
      <w:tr w:rsidR="003A5A27" w:rsidRPr="00164FCC" w14:paraId="2205C2EE" w14:textId="77777777">
        <w:trPr>
          <w:gridAfter w:val="1"/>
          <w:wAfter w:w="14" w:type="dxa"/>
        </w:trPr>
        <w:tc>
          <w:tcPr>
            <w:tcW w:w="797" w:type="dxa"/>
          </w:tcPr>
          <w:p w14:paraId="4202F93F" w14:textId="77777777" w:rsidR="003A5A27" w:rsidRPr="00BC4CBF" w:rsidRDefault="003A5A27">
            <w:pPr>
              <w:pStyle w:val="Absatz"/>
              <w:rPr>
                <w:lang w:val="it-CH"/>
              </w:rPr>
            </w:pPr>
          </w:p>
        </w:tc>
        <w:tc>
          <w:tcPr>
            <w:tcW w:w="5320" w:type="dxa"/>
          </w:tcPr>
          <w:p w14:paraId="0720CFFD" w14:textId="77777777" w:rsidR="003A5A27" w:rsidRPr="00BC4CBF" w:rsidRDefault="003A5A27">
            <w:pPr>
              <w:pStyle w:val="Absatz"/>
              <w:rPr>
                <w:lang w:val="it-CH"/>
              </w:rPr>
            </w:pPr>
            <w:r w:rsidRPr="00BC4CBF">
              <w:rPr>
                <w:lang w:val="it-CH"/>
              </w:rPr>
              <w:t xml:space="preserve">Prima di impartire il consenso, il </w:t>
            </w:r>
            <w:r w:rsidR="009363B2" w:rsidRPr="00BC4CBF">
              <w:rPr>
                <w:lang w:val="it-CH"/>
              </w:rPr>
              <w:t>CMOV</w:t>
            </w:r>
            <w:r w:rsidRPr="00BC4CBF">
              <w:rPr>
                <w:lang w:val="it-CH"/>
              </w:rPr>
              <w:t xml:space="preserve"> verifica se</w:t>
            </w:r>
          </w:p>
          <w:p w14:paraId="10D7D82F" w14:textId="77777777" w:rsidR="003A5A27" w:rsidRPr="00BC4CBF" w:rsidRDefault="003A5A27">
            <w:pPr>
              <w:pStyle w:val="Struktur1"/>
              <w:rPr>
                <w:lang w:val="it-CH"/>
              </w:rPr>
            </w:pPr>
            <w:r w:rsidRPr="00BC4CBF">
              <w:rPr>
                <w:lang w:val="it-CH"/>
              </w:rPr>
              <w:t>–</w:t>
            </w:r>
            <w:r w:rsidRPr="00BC4CBF">
              <w:rPr>
                <w:lang w:val="it-CH"/>
              </w:rPr>
              <w:tab/>
              <w:t>gli impianti di passaggio a livello sorvegliati sono inseriti</w:t>
            </w:r>
          </w:p>
          <w:p w14:paraId="438D2A30" w14:textId="77777777" w:rsidR="003A5A27" w:rsidRPr="00BC4CBF" w:rsidRDefault="003A5A27">
            <w:pPr>
              <w:pStyle w:val="Struktur1"/>
              <w:rPr>
                <w:lang w:val="it-CH"/>
              </w:rPr>
            </w:pPr>
            <w:r w:rsidRPr="00BC4CBF">
              <w:rPr>
                <w:lang w:val="it-CH"/>
              </w:rPr>
              <w:t>–</w:t>
            </w:r>
            <w:r w:rsidRPr="00BC4CBF">
              <w:rPr>
                <w:lang w:val="it-CH"/>
              </w:rPr>
              <w:tab/>
              <w:t xml:space="preserve">gli scambi sono nella posizione corretta e hanno raggiunto la posizione finale, i dispositivi di sviamento e le staffe di protezione sono aperti </w:t>
            </w:r>
          </w:p>
          <w:p w14:paraId="1998463C" w14:textId="77777777" w:rsidR="003A5A27" w:rsidRPr="00BC4CBF" w:rsidRDefault="003A5A27">
            <w:pPr>
              <w:pStyle w:val="Struktur1"/>
              <w:rPr>
                <w:lang w:val="it-CH"/>
              </w:rPr>
            </w:pPr>
            <w:r w:rsidRPr="00BC4CBF">
              <w:rPr>
                <w:lang w:val="it-CH"/>
              </w:rPr>
              <w:t>–</w:t>
            </w:r>
            <w:r w:rsidRPr="00BC4CBF">
              <w:rPr>
                <w:lang w:val="it-CH"/>
              </w:rPr>
              <w:tab/>
              <w:t xml:space="preserve">i segnali lungo l’itinerario permettono il movimento di manovra  </w:t>
            </w:r>
          </w:p>
          <w:p w14:paraId="01CB3AA0" w14:textId="77777777" w:rsidR="003A5A27" w:rsidRPr="00BC4CBF" w:rsidRDefault="003A5A27">
            <w:pPr>
              <w:pStyle w:val="Struktur1"/>
              <w:rPr>
                <w:lang w:val="it-CH"/>
              </w:rPr>
            </w:pPr>
            <w:r w:rsidRPr="00BC4CBF">
              <w:rPr>
                <w:lang w:val="it-CH"/>
              </w:rPr>
              <w:t>–</w:t>
            </w:r>
            <w:r w:rsidRPr="00BC4CBF">
              <w:rPr>
                <w:lang w:val="it-CH"/>
              </w:rPr>
              <w:tab/>
              <w:t xml:space="preserve">il </w:t>
            </w:r>
            <w:r w:rsidR="009363B2" w:rsidRPr="00BC4CBF">
              <w:rPr>
                <w:lang w:val="it-CH"/>
              </w:rPr>
              <w:t>CMAN</w:t>
            </w:r>
            <w:r w:rsidRPr="00BC4CBF">
              <w:rPr>
                <w:lang w:val="it-CH"/>
              </w:rPr>
              <w:t xml:space="preserve"> è avvisato in merito ai tratti di rallentamento come pure alle sezioni di binario lungo l’itinerario disinserite o messe a terra. Se le sezioni disinserite o messe a terra sono segnalate da un segnale d’abbassamento fisso o girevole, il </w:t>
            </w:r>
            <w:r w:rsidR="009363B2" w:rsidRPr="00BC4CBF">
              <w:rPr>
                <w:lang w:val="it-CH"/>
              </w:rPr>
              <w:t>CMAN</w:t>
            </w:r>
            <w:r w:rsidRPr="00BC4CBF">
              <w:rPr>
                <w:lang w:val="it-CH"/>
              </w:rPr>
              <w:t xml:space="preserve"> vale come avvisato</w:t>
            </w:r>
          </w:p>
          <w:p w14:paraId="6C94C2E5" w14:textId="77777777" w:rsidR="003A5A27" w:rsidRPr="00BC4CBF" w:rsidRDefault="003A5A27">
            <w:pPr>
              <w:pStyle w:val="Struktur1"/>
              <w:rPr>
                <w:lang w:val="it-CH"/>
              </w:rPr>
            </w:pPr>
            <w:r w:rsidRPr="00BC4CBF">
              <w:rPr>
                <w:lang w:val="it-CH"/>
              </w:rPr>
              <w:t>–</w:t>
            </w:r>
            <w:r w:rsidRPr="00BC4CBF">
              <w:rPr>
                <w:lang w:val="it-CH"/>
              </w:rPr>
              <w:tab/>
              <w:t xml:space="preserve">il </w:t>
            </w:r>
            <w:r w:rsidR="009363B2" w:rsidRPr="00BC4CBF">
              <w:rPr>
                <w:lang w:val="it-CH"/>
              </w:rPr>
              <w:t>CMAN</w:t>
            </w:r>
            <w:r w:rsidRPr="00BC4CBF">
              <w:rPr>
                <w:lang w:val="it-CH"/>
              </w:rPr>
              <w:t xml:space="preserve"> è avvisato in merito ai provvedimenti particolari da osservare nel settore di un’area dei lavori.</w:t>
            </w:r>
          </w:p>
        </w:tc>
      </w:tr>
      <w:tr w:rsidR="003A5A27" w:rsidRPr="00164FCC" w14:paraId="1F781BFD" w14:textId="77777777">
        <w:trPr>
          <w:gridAfter w:val="1"/>
          <w:wAfter w:w="14" w:type="dxa"/>
        </w:trPr>
        <w:tc>
          <w:tcPr>
            <w:tcW w:w="797" w:type="dxa"/>
          </w:tcPr>
          <w:p w14:paraId="5213F90E" w14:textId="77777777" w:rsidR="003A5A27" w:rsidRPr="00BC4CBF" w:rsidRDefault="003A5A27">
            <w:pPr>
              <w:pStyle w:val="Absatz09pt"/>
              <w:rPr>
                <w:lang w:val="it-CH"/>
              </w:rPr>
            </w:pPr>
          </w:p>
        </w:tc>
        <w:tc>
          <w:tcPr>
            <w:tcW w:w="5320" w:type="dxa"/>
          </w:tcPr>
          <w:p w14:paraId="63466AB2" w14:textId="77777777" w:rsidR="003A5A27" w:rsidRPr="00BC4CBF" w:rsidRDefault="003A5A27">
            <w:pPr>
              <w:pStyle w:val="Absatz09pt"/>
              <w:rPr>
                <w:lang w:val="it-CH"/>
              </w:rPr>
            </w:pPr>
          </w:p>
        </w:tc>
      </w:tr>
      <w:tr w:rsidR="003A5A27" w:rsidRPr="00164FCC" w14:paraId="21FEA2D7" w14:textId="77777777">
        <w:trPr>
          <w:gridAfter w:val="1"/>
          <w:wAfter w:w="14" w:type="dxa"/>
        </w:trPr>
        <w:tc>
          <w:tcPr>
            <w:tcW w:w="797" w:type="dxa"/>
          </w:tcPr>
          <w:p w14:paraId="5DD66CE9" w14:textId="77777777" w:rsidR="003A5A27" w:rsidRPr="00BC4CBF" w:rsidRDefault="003A5A27">
            <w:pPr>
              <w:pStyle w:val="TitelAnh1"/>
              <w:rPr>
                <w:lang w:val="it-CH"/>
              </w:rPr>
            </w:pPr>
            <w:r w:rsidRPr="00BC4CBF">
              <w:rPr>
                <w:lang w:val="it-CH"/>
              </w:rPr>
              <w:t>2.4.3</w:t>
            </w:r>
          </w:p>
        </w:tc>
        <w:tc>
          <w:tcPr>
            <w:tcW w:w="5320" w:type="dxa"/>
          </w:tcPr>
          <w:p w14:paraId="061D02BC" w14:textId="77777777" w:rsidR="003A5A27" w:rsidRPr="00BC4CBF" w:rsidRDefault="003A5A27">
            <w:pPr>
              <w:pStyle w:val="TitelAnh1"/>
              <w:rPr>
                <w:lang w:val="it-CH"/>
              </w:rPr>
            </w:pPr>
            <w:r w:rsidRPr="00BC4CBF">
              <w:rPr>
                <w:lang w:val="it-CH"/>
              </w:rPr>
              <w:t>Avviso prima di impartire il consenso</w:t>
            </w:r>
          </w:p>
        </w:tc>
      </w:tr>
      <w:tr w:rsidR="003A5A27" w:rsidRPr="00164FCC" w14:paraId="7D8CD500" w14:textId="77777777">
        <w:trPr>
          <w:gridAfter w:val="1"/>
          <w:wAfter w:w="14" w:type="dxa"/>
        </w:trPr>
        <w:tc>
          <w:tcPr>
            <w:tcW w:w="797" w:type="dxa"/>
          </w:tcPr>
          <w:p w14:paraId="40B9E2F4" w14:textId="77777777" w:rsidR="003A5A27" w:rsidRPr="00BC4CBF" w:rsidRDefault="003A5A27">
            <w:pPr>
              <w:pStyle w:val="Tababstandnach"/>
              <w:rPr>
                <w:lang w:val="it-CH"/>
              </w:rPr>
            </w:pPr>
          </w:p>
        </w:tc>
        <w:tc>
          <w:tcPr>
            <w:tcW w:w="5320" w:type="dxa"/>
          </w:tcPr>
          <w:p w14:paraId="3644841B" w14:textId="77777777" w:rsidR="003A5A27" w:rsidRPr="00BC4CBF" w:rsidRDefault="003A5A27">
            <w:pPr>
              <w:pStyle w:val="Tababstandnach"/>
              <w:rPr>
                <w:lang w:val="it-CH"/>
              </w:rPr>
            </w:pPr>
          </w:p>
        </w:tc>
      </w:tr>
      <w:tr w:rsidR="003A5A27" w:rsidRPr="00164FCC" w14:paraId="48AFA058" w14:textId="77777777">
        <w:trPr>
          <w:gridAfter w:val="1"/>
          <w:wAfter w:w="14" w:type="dxa"/>
        </w:trPr>
        <w:tc>
          <w:tcPr>
            <w:tcW w:w="797" w:type="dxa"/>
          </w:tcPr>
          <w:p w14:paraId="1ED44EFF" w14:textId="77777777" w:rsidR="003A5A27" w:rsidRPr="00BC4CBF" w:rsidRDefault="003A5A27">
            <w:pPr>
              <w:pStyle w:val="Absatz"/>
              <w:rPr>
                <w:lang w:val="it-CH"/>
              </w:rPr>
            </w:pPr>
          </w:p>
        </w:tc>
        <w:tc>
          <w:tcPr>
            <w:tcW w:w="5320" w:type="dxa"/>
          </w:tcPr>
          <w:p w14:paraId="51E758FD" w14:textId="77777777" w:rsidR="003A5A27" w:rsidRPr="00BC4CBF" w:rsidRDefault="003A5A27">
            <w:pPr>
              <w:pStyle w:val="Absatz"/>
              <w:rPr>
                <w:lang w:val="it-CH"/>
              </w:rPr>
            </w:pPr>
            <w:r w:rsidRPr="00BC4CBF">
              <w:rPr>
                <w:lang w:val="it-CH"/>
              </w:rPr>
              <w:t xml:space="preserve">Se il </w:t>
            </w:r>
            <w:r w:rsidR="009363B2" w:rsidRPr="00BC4CBF">
              <w:rPr>
                <w:lang w:val="it-CH"/>
              </w:rPr>
              <w:t>CMOV</w:t>
            </w:r>
            <w:r w:rsidRPr="00BC4CBF">
              <w:rPr>
                <w:lang w:val="it-CH"/>
              </w:rPr>
              <w:t xml:space="preserve"> dispone l’itinerario verso un binario d’arrivo diverso da quello richiesto, </w:t>
            </w:r>
            <w:r w:rsidR="000A5258" w:rsidRPr="00BC4CBF">
              <w:rPr>
                <w:lang w:val="it-CH"/>
              </w:rPr>
              <w:t xml:space="preserve">il CMOV </w:t>
            </w:r>
            <w:r w:rsidRPr="00BC4CBF">
              <w:rPr>
                <w:lang w:val="it-CH"/>
              </w:rPr>
              <w:t xml:space="preserve">deve avvisare il </w:t>
            </w:r>
            <w:r w:rsidR="009363B2" w:rsidRPr="00BC4CBF">
              <w:rPr>
                <w:lang w:val="it-CH"/>
              </w:rPr>
              <w:t>CMAN</w:t>
            </w:r>
            <w:r w:rsidRPr="00BC4CBF">
              <w:rPr>
                <w:lang w:val="it-CH"/>
              </w:rPr>
              <w:t xml:space="preserve"> prima di dare il consenso.</w:t>
            </w:r>
          </w:p>
          <w:p w14:paraId="334DBF46" w14:textId="77777777" w:rsidR="003A5A27" w:rsidRPr="00BC4CBF" w:rsidRDefault="003A5A27">
            <w:pPr>
              <w:pStyle w:val="Absatz"/>
              <w:rPr>
                <w:lang w:val="it-CH"/>
              </w:rPr>
            </w:pPr>
            <w:r w:rsidRPr="00BC4CBF">
              <w:rPr>
                <w:lang w:val="it-CH"/>
              </w:rPr>
              <w:t xml:space="preserve">Se il consenso non può essere accordato fino al binario d’arrivo, il </w:t>
            </w:r>
            <w:r w:rsidR="009363B2" w:rsidRPr="00BC4CBF">
              <w:rPr>
                <w:lang w:val="it-CH"/>
              </w:rPr>
              <w:t>CMAN</w:t>
            </w:r>
            <w:r w:rsidRPr="00BC4CBF">
              <w:rPr>
                <w:lang w:val="it-CH"/>
              </w:rPr>
              <w:t xml:space="preserve"> va avvisato, purché nessun segnale fisso per i movimenti di manovra mostri la </w:t>
            </w:r>
            <w:r w:rsidRPr="00BC4CBF">
              <w:rPr>
                <w:i/>
                <w:lang w:val="it-CH"/>
              </w:rPr>
              <w:t>fermata</w:t>
            </w:r>
            <w:r w:rsidRPr="00BC4CBF">
              <w:rPr>
                <w:lang w:val="it-CH"/>
              </w:rPr>
              <w:t xml:space="preserve">. </w:t>
            </w:r>
          </w:p>
        </w:tc>
      </w:tr>
      <w:tr w:rsidR="003A5A27" w:rsidRPr="00164FCC" w14:paraId="58DC60CA" w14:textId="77777777">
        <w:trPr>
          <w:gridAfter w:val="1"/>
          <w:wAfter w:w="14" w:type="dxa"/>
        </w:trPr>
        <w:tc>
          <w:tcPr>
            <w:tcW w:w="797" w:type="dxa"/>
          </w:tcPr>
          <w:p w14:paraId="14A7277D" w14:textId="77777777" w:rsidR="003A5A27" w:rsidRPr="00BC4CBF" w:rsidRDefault="003A5A27">
            <w:pPr>
              <w:pStyle w:val="Absatz09pt"/>
              <w:rPr>
                <w:lang w:val="it-CH"/>
              </w:rPr>
            </w:pPr>
          </w:p>
        </w:tc>
        <w:tc>
          <w:tcPr>
            <w:tcW w:w="5320" w:type="dxa"/>
          </w:tcPr>
          <w:p w14:paraId="6BA29FE1" w14:textId="77777777" w:rsidR="003A5A27" w:rsidRPr="00BC4CBF" w:rsidRDefault="003A5A27">
            <w:pPr>
              <w:pStyle w:val="Absatz09pt"/>
              <w:rPr>
                <w:lang w:val="it-CH"/>
              </w:rPr>
            </w:pPr>
          </w:p>
        </w:tc>
      </w:tr>
      <w:tr w:rsidR="003A5A27" w:rsidRPr="00164FCC" w14:paraId="50AE6753" w14:textId="77777777">
        <w:tc>
          <w:tcPr>
            <w:tcW w:w="797" w:type="dxa"/>
          </w:tcPr>
          <w:p w14:paraId="197A0E83" w14:textId="77777777" w:rsidR="003A5A27" w:rsidRPr="00BC4CBF" w:rsidRDefault="003A5A27">
            <w:pPr>
              <w:pStyle w:val="TitelAnh1"/>
              <w:rPr>
                <w:lang w:val="it-CH"/>
              </w:rPr>
            </w:pPr>
            <w:r w:rsidRPr="00BC4CBF">
              <w:rPr>
                <w:lang w:val="it-CH"/>
              </w:rPr>
              <w:t>2.4.4</w:t>
            </w:r>
          </w:p>
        </w:tc>
        <w:tc>
          <w:tcPr>
            <w:tcW w:w="5334" w:type="dxa"/>
            <w:gridSpan w:val="2"/>
          </w:tcPr>
          <w:p w14:paraId="7A8B64FE" w14:textId="77777777" w:rsidR="003A5A27" w:rsidRPr="00BC4CBF" w:rsidRDefault="003A5A27">
            <w:pPr>
              <w:pStyle w:val="TitelAnh1"/>
              <w:rPr>
                <w:lang w:val="it-CH"/>
              </w:rPr>
            </w:pPr>
            <w:r w:rsidRPr="00BC4CBF">
              <w:rPr>
                <w:lang w:val="it-CH"/>
              </w:rPr>
              <w:t>Impianti dotati di segnali bassi</w:t>
            </w:r>
          </w:p>
        </w:tc>
      </w:tr>
      <w:tr w:rsidR="003A5A27" w:rsidRPr="00164FCC" w14:paraId="1C3CD395" w14:textId="77777777">
        <w:tc>
          <w:tcPr>
            <w:tcW w:w="797" w:type="dxa"/>
          </w:tcPr>
          <w:p w14:paraId="4DBEA927" w14:textId="77777777" w:rsidR="003A5A27" w:rsidRPr="00BC4CBF" w:rsidRDefault="003A5A27">
            <w:pPr>
              <w:pStyle w:val="Tababstandnach"/>
              <w:rPr>
                <w:lang w:val="it-CH"/>
              </w:rPr>
            </w:pPr>
          </w:p>
        </w:tc>
        <w:tc>
          <w:tcPr>
            <w:tcW w:w="5334" w:type="dxa"/>
            <w:gridSpan w:val="2"/>
          </w:tcPr>
          <w:p w14:paraId="266C1A61" w14:textId="77777777" w:rsidR="003A5A27" w:rsidRPr="00BC4CBF" w:rsidRDefault="003A5A27">
            <w:pPr>
              <w:pStyle w:val="Tababstandnach"/>
              <w:rPr>
                <w:lang w:val="it-CH"/>
              </w:rPr>
            </w:pPr>
          </w:p>
        </w:tc>
      </w:tr>
      <w:tr w:rsidR="003A5A27" w:rsidRPr="00164FCC" w14:paraId="2FA87CA6" w14:textId="77777777">
        <w:tc>
          <w:tcPr>
            <w:tcW w:w="797" w:type="dxa"/>
          </w:tcPr>
          <w:p w14:paraId="648DB486" w14:textId="77777777" w:rsidR="003A5A27" w:rsidRPr="00BC4CBF" w:rsidRDefault="003A5A27">
            <w:pPr>
              <w:pStyle w:val="Absatz"/>
              <w:rPr>
                <w:lang w:val="it-CH"/>
              </w:rPr>
            </w:pPr>
          </w:p>
        </w:tc>
        <w:tc>
          <w:tcPr>
            <w:tcW w:w="5334" w:type="dxa"/>
            <w:gridSpan w:val="2"/>
          </w:tcPr>
          <w:p w14:paraId="2B5357C4" w14:textId="77777777" w:rsidR="003A5A27" w:rsidRPr="00BC4CBF" w:rsidRDefault="003A5A27">
            <w:pPr>
              <w:pStyle w:val="Absatz"/>
              <w:rPr>
                <w:lang w:val="it-CH"/>
              </w:rPr>
            </w:pPr>
            <w:r w:rsidRPr="00BC4CBF">
              <w:rPr>
                <w:lang w:val="it-CH"/>
              </w:rPr>
              <w:t xml:space="preserve">Il consenso viene accordato al segnale basso. </w:t>
            </w:r>
          </w:p>
          <w:p w14:paraId="375AC0F0" w14:textId="77777777" w:rsidR="003A5A27" w:rsidRPr="00BC4CBF" w:rsidRDefault="003A5A27">
            <w:pPr>
              <w:pStyle w:val="Absatz"/>
              <w:rPr>
                <w:lang w:val="it-CH"/>
              </w:rPr>
            </w:pPr>
            <w:r w:rsidRPr="00BC4CBF">
              <w:rPr>
                <w:lang w:val="it-CH"/>
              </w:rPr>
              <w:t xml:space="preserve">Se fra i veicoli da spostare e il prossimo segnale basso vi sono scambi o crociere non occupati, il </w:t>
            </w:r>
            <w:r w:rsidR="009363B2" w:rsidRPr="00BC4CBF">
              <w:rPr>
                <w:lang w:val="it-CH"/>
              </w:rPr>
              <w:t>CMAN</w:t>
            </w:r>
            <w:r w:rsidRPr="00BC4CBF">
              <w:rPr>
                <w:lang w:val="it-CH"/>
              </w:rPr>
              <w:t xml:space="preserve"> può impartire l’ordine di corsa solo se anche il segnale basso retrostante mostra </w:t>
            </w:r>
            <w:r w:rsidRPr="00BC4CBF">
              <w:rPr>
                <w:i/>
                <w:lang w:val="it-CH"/>
              </w:rPr>
              <w:t xml:space="preserve">via libera </w:t>
            </w:r>
            <w:r w:rsidRPr="00BC4CBF">
              <w:rPr>
                <w:lang w:val="it-CH"/>
              </w:rPr>
              <w:t xml:space="preserve">o </w:t>
            </w:r>
            <w:r w:rsidRPr="00BC4CBF">
              <w:rPr>
                <w:i/>
                <w:lang w:val="it-CH"/>
              </w:rPr>
              <w:t>via libera con prudenza</w:t>
            </w:r>
            <w:r w:rsidRPr="00BC4CBF">
              <w:rPr>
                <w:lang w:val="it-CH"/>
              </w:rPr>
              <w:t xml:space="preserve">. Se esso non può essere riconosciuto o se la sua luce posteriore non è accesa, il </w:t>
            </w:r>
            <w:r w:rsidR="009363B2" w:rsidRPr="00BC4CBF">
              <w:rPr>
                <w:lang w:val="it-CH"/>
              </w:rPr>
              <w:t>CMAN</w:t>
            </w:r>
            <w:r w:rsidRPr="00BC4CBF">
              <w:rPr>
                <w:lang w:val="it-CH"/>
              </w:rPr>
              <w:t xml:space="preserve"> deve procurarsi il consenso del </w:t>
            </w:r>
            <w:r w:rsidR="009363B2" w:rsidRPr="00BC4CBF">
              <w:rPr>
                <w:lang w:val="it-CH"/>
              </w:rPr>
              <w:t>CMOV</w:t>
            </w:r>
            <w:r w:rsidRPr="00BC4CBF">
              <w:rPr>
                <w:lang w:val="it-CH"/>
              </w:rPr>
              <w:t>.</w:t>
            </w:r>
          </w:p>
        </w:tc>
      </w:tr>
      <w:tr w:rsidR="003A5A27" w:rsidRPr="00164FCC" w14:paraId="517551A9" w14:textId="77777777">
        <w:tc>
          <w:tcPr>
            <w:tcW w:w="797" w:type="dxa"/>
          </w:tcPr>
          <w:p w14:paraId="6DC2AE64" w14:textId="77777777" w:rsidR="003A5A27" w:rsidRPr="00BC4CBF" w:rsidRDefault="003A5A27">
            <w:pPr>
              <w:pStyle w:val="Tabkrper09pt"/>
              <w:rPr>
                <w:lang w:val="it-CH"/>
              </w:rPr>
            </w:pPr>
          </w:p>
        </w:tc>
        <w:tc>
          <w:tcPr>
            <w:tcW w:w="5334" w:type="dxa"/>
            <w:gridSpan w:val="2"/>
          </w:tcPr>
          <w:p w14:paraId="60A9141C" w14:textId="77777777" w:rsidR="003A5A27" w:rsidRPr="00BC4CBF" w:rsidRDefault="003A5A27">
            <w:pPr>
              <w:pStyle w:val="Tabkrper09pt"/>
              <w:rPr>
                <w:lang w:val="it-CH"/>
              </w:rPr>
            </w:pPr>
          </w:p>
        </w:tc>
      </w:tr>
      <w:tr w:rsidR="003A5A27" w:rsidRPr="00164FCC" w14:paraId="7302081E" w14:textId="77777777">
        <w:tc>
          <w:tcPr>
            <w:tcW w:w="797" w:type="dxa"/>
          </w:tcPr>
          <w:p w14:paraId="1CCA91EB" w14:textId="77777777" w:rsidR="003A5A27" w:rsidRPr="00BC4CBF" w:rsidRDefault="003A5A27">
            <w:pPr>
              <w:pStyle w:val="TitelAnh1"/>
              <w:rPr>
                <w:lang w:val="it-CH"/>
              </w:rPr>
            </w:pPr>
            <w:r w:rsidRPr="00BC4CBF">
              <w:rPr>
                <w:lang w:val="it-CH"/>
              </w:rPr>
              <w:t>2.4.5</w:t>
            </w:r>
          </w:p>
        </w:tc>
        <w:tc>
          <w:tcPr>
            <w:tcW w:w="5334" w:type="dxa"/>
            <w:gridSpan w:val="2"/>
          </w:tcPr>
          <w:p w14:paraId="224CAFD3" w14:textId="77777777" w:rsidR="003A5A27" w:rsidRPr="00BC4CBF" w:rsidRDefault="003A5A27">
            <w:pPr>
              <w:pStyle w:val="TitelAnh1"/>
              <w:rPr>
                <w:lang w:val="it-CH"/>
              </w:rPr>
            </w:pPr>
            <w:r w:rsidRPr="00BC4CBF">
              <w:rPr>
                <w:lang w:val="it-CH"/>
              </w:rPr>
              <w:t>Impianti con scambi centralizzati senza segnali bassi</w:t>
            </w:r>
          </w:p>
        </w:tc>
      </w:tr>
      <w:tr w:rsidR="003A5A27" w:rsidRPr="00164FCC" w14:paraId="7AA4ABCE" w14:textId="77777777">
        <w:tc>
          <w:tcPr>
            <w:tcW w:w="797" w:type="dxa"/>
          </w:tcPr>
          <w:p w14:paraId="2FFE5844" w14:textId="77777777" w:rsidR="003A5A27" w:rsidRPr="00BC4CBF" w:rsidRDefault="003A5A27">
            <w:pPr>
              <w:pStyle w:val="Tababstandnach"/>
              <w:rPr>
                <w:lang w:val="it-CH"/>
              </w:rPr>
            </w:pPr>
          </w:p>
        </w:tc>
        <w:tc>
          <w:tcPr>
            <w:tcW w:w="5334" w:type="dxa"/>
            <w:gridSpan w:val="2"/>
          </w:tcPr>
          <w:p w14:paraId="4B8CFBCC" w14:textId="77777777" w:rsidR="003A5A27" w:rsidRPr="00BC4CBF" w:rsidRDefault="003A5A27">
            <w:pPr>
              <w:pStyle w:val="Tababstandnach"/>
              <w:rPr>
                <w:lang w:val="it-CH"/>
              </w:rPr>
            </w:pPr>
          </w:p>
        </w:tc>
      </w:tr>
      <w:tr w:rsidR="003A5A27" w:rsidRPr="00164FCC" w14:paraId="5C924826" w14:textId="77777777">
        <w:tc>
          <w:tcPr>
            <w:tcW w:w="797" w:type="dxa"/>
          </w:tcPr>
          <w:p w14:paraId="1A5FF0DA" w14:textId="77777777" w:rsidR="003A5A27" w:rsidRPr="00BC4CBF" w:rsidRDefault="003A5A27">
            <w:pPr>
              <w:pStyle w:val="Absatz"/>
              <w:jc w:val="left"/>
              <w:rPr>
                <w:rFonts w:ascii="Arial" w:hAnsi="Arial"/>
                <w:sz w:val="16"/>
                <w:lang w:val="it-CH"/>
              </w:rPr>
            </w:pPr>
          </w:p>
        </w:tc>
        <w:tc>
          <w:tcPr>
            <w:tcW w:w="5334" w:type="dxa"/>
            <w:gridSpan w:val="2"/>
          </w:tcPr>
          <w:p w14:paraId="6DA7AE23" w14:textId="77777777" w:rsidR="003A5A27" w:rsidRPr="00BC4CBF" w:rsidRDefault="003A5A27">
            <w:pPr>
              <w:pStyle w:val="Absatz"/>
              <w:rPr>
                <w:lang w:val="it-CH"/>
              </w:rPr>
            </w:pPr>
            <w:r w:rsidRPr="00BC4CBF">
              <w:rPr>
                <w:lang w:val="it-CH"/>
              </w:rPr>
              <w:t>Il consenso viene dato al segnale di fermata per la manovra con l’imma</w:t>
            </w:r>
            <w:r w:rsidRPr="00BC4CBF">
              <w:rPr>
                <w:lang w:val="it-CH"/>
              </w:rPr>
              <w:softHyphen/>
              <w:t xml:space="preserve">gine </w:t>
            </w:r>
            <w:r w:rsidRPr="00BC4CBF">
              <w:rPr>
                <w:i/>
                <w:lang w:val="it-CH"/>
              </w:rPr>
              <w:t xml:space="preserve">consenso per movimento di manovra. </w:t>
            </w:r>
            <w:r w:rsidRPr="00BC4CBF">
              <w:rPr>
                <w:lang w:val="it-CH"/>
              </w:rPr>
              <w:t>Se non vi è un segnale di fermata per la manovra, il consenso viene dato verbalmente o mediante cenni.</w:t>
            </w:r>
          </w:p>
          <w:p w14:paraId="54D077D7" w14:textId="77777777" w:rsidR="003A5A27" w:rsidRPr="00BC4CBF" w:rsidRDefault="003A5A27">
            <w:pPr>
              <w:pStyle w:val="Absatz"/>
              <w:rPr>
                <w:strike/>
                <w:lang w:val="it-CH"/>
              </w:rPr>
            </w:pPr>
            <w:r w:rsidRPr="00BC4CBF">
              <w:rPr>
                <w:lang w:val="it-CH"/>
              </w:rPr>
              <w:t xml:space="preserve">Se un segnale di fermata per la manovra che mostra </w:t>
            </w:r>
            <w:r w:rsidRPr="00BC4CBF">
              <w:rPr>
                <w:i/>
                <w:lang w:val="it-CH"/>
              </w:rPr>
              <w:t>consenso per movimento di manovra</w:t>
            </w:r>
            <w:r w:rsidRPr="00BC4CBF">
              <w:rPr>
                <w:lang w:val="it-CH"/>
              </w:rPr>
              <w:t xml:space="preserve"> torna anzitempo su posizione di </w:t>
            </w:r>
            <w:r w:rsidRPr="00BC4CBF">
              <w:rPr>
                <w:i/>
                <w:lang w:val="it-CH"/>
              </w:rPr>
              <w:t>fermata</w:t>
            </w:r>
            <w:r w:rsidRPr="00BC4CBF">
              <w:rPr>
                <w:lang w:val="it-CH"/>
              </w:rPr>
              <w:t>, è ammesso proseguire il movimento di manovra soltanto se almeno un’asse del movimento ha superato il segnale in questione.</w:t>
            </w:r>
          </w:p>
        </w:tc>
      </w:tr>
      <w:tr w:rsidR="003A5A27" w:rsidRPr="00164FCC" w14:paraId="6187BF6C" w14:textId="77777777">
        <w:tc>
          <w:tcPr>
            <w:tcW w:w="797" w:type="dxa"/>
          </w:tcPr>
          <w:p w14:paraId="72E6B9DC" w14:textId="77777777" w:rsidR="003A5A27" w:rsidRPr="00BC4CBF" w:rsidRDefault="003A5A27">
            <w:pPr>
              <w:pStyle w:val="Absatz09pt"/>
              <w:rPr>
                <w:lang w:val="it-CH"/>
              </w:rPr>
            </w:pPr>
          </w:p>
        </w:tc>
        <w:tc>
          <w:tcPr>
            <w:tcW w:w="5334" w:type="dxa"/>
            <w:gridSpan w:val="2"/>
          </w:tcPr>
          <w:p w14:paraId="187527E2" w14:textId="77777777" w:rsidR="003A5A27" w:rsidRPr="00BC4CBF" w:rsidRDefault="003A5A27">
            <w:pPr>
              <w:pStyle w:val="Absatz09pt"/>
              <w:rPr>
                <w:lang w:val="it-CH"/>
              </w:rPr>
            </w:pPr>
          </w:p>
        </w:tc>
      </w:tr>
      <w:tr w:rsidR="003A5A27" w:rsidRPr="00164FCC" w14:paraId="24777233" w14:textId="77777777">
        <w:tc>
          <w:tcPr>
            <w:tcW w:w="797" w:type="dxa"/>
          </w:tcPr>
          <w:p w14:paraId="2FC78686" w14:textId="77777777" w:rsidR="003A5A27" w:rsidRPr="00BC4CBF" w:rsidRDefault="003A5A27">
            <w:pPr>
              <w:pStyle w:val="TitelAnh1"/>
              <w:rPr>
                <w:lang w:val="it-CH"/>
              </w:rPr>
            </w:pPr>
            <w:r w:rsidRPr="00BC4CBF">
              <w:rPr>
                <w:lang w:val="it-CH"/>
              </w:rPr>
              <w:t>2.4.6</w:t>
            </w:r>
          </w:p>
        </w:tc>
        <w:tc>
          <w:tcPr>
            <w:tcW w:w="5334" w:type="dxa"/>
            <w:gridSpan w:val="2"/>
          </w:tcPr>
          <w:p w14:paraId="148098ED" w14:textId="77777777" w:rsidR="003A5A27" w:rsidRPr="00BC4CBF" w:rsidRDefault="003A5A27">
            <w:pPr>
              <w:pStyle w:val="TitelAnh1"/>
              <w:rPr>
                <w:lang w:val="it-CH"/>
              </w:rPr>
            </w:pPr>
            <w:r w:rsidRPr="00BC4CBF">
              <w:rPr>
                <w:lang w:val="it-CH"/>
              </w:rPr>
              <w:t>Impianti con scambi non centralizzati</w:t>
            </w:r>
          </w:p>
        </w:tc>
      </w:tr>
      <w:tr w:rsidR="003A5A27" w:rsidRPr="00164FCC" w14:paraId="29453892" w14:textId="77777777">
        <w:tc>
          <w:tcPr>
            <w:tcW w:w="797" w:type="dxa"/>
          </w:tcPr>
          <w:p w14:paraId="1564C78D" w14:textId="77777777" w:rsidR="003A5A27" w:rsidRPr="00BC4CBF" w:rsidRDefault="003A5A27">
            <w:pPr>
              <w:pStyle w:val="Tababstandnach"/>
              <w:rPr>
                <w:lang w:val="it-CH"/>
              </w:rPr>
            </w:pPr>
          </w:p>
        </w:tc>
        <w:tc>
          <w:tcPr>
            <w:tcW w:w="5334" w:type="dxa"/>
            <w:gridSpan w:val="2"/>
          </w:tcPr>
          <w:p w14:paraId="56482877" w14:textId="77777777" w:rsidR="003A5A27" w:rsidRPr="00BC4CBF" w:rsidRDefault="003A5A27">
            <w:pPr>
              <w:pStyle w:val="Tababstandnach"/>
              <w:rPr>
                <w:lang w:val="it-CH"/>
              </w:rPr>
            </w:pPr>
          </w:p>
        </w:tc>
      </w:tr>
      <w:tr w:rsidR="003A5A27" w:rsidRPr="00164FCC" w14:paraId="038D8AB5" w14:textId="77777777">
        <w:tc>
          <w:tcPr>
            <w:tcW w:w="797" w:type="dxa"/>
          </w:tcPr>
          <w:p w14:paraId="5F97FC9F" w14:textId="77777777" w:rsidR="003A5A27" w:rsidRPr="00BC4CBF" w:rsidRDefault="003A5A27">
            <w:pPr>
              <w:pStyle w:val="Absatz"/>
              <w:rPr>
                <w:lang w:val="it-CH"/>
              </w:rPr>
            </w:pPr>
          </w:p>
        </w:tc>
        <w:tc>
          <w:tcPr>
            <w:tcW w:w="5334" w:type="dxa"/>
            <w:gridSpan w:val="2"/>
          </w:tcPr>
          <w:p w14:paraId="64C359D1" w14:textId="536781A0" w:rsidR="006E30A4" w:rsidRPr="00BC4CBF" w:rsidRDefault="006E30A4">
            <w:pPr>
              <w:pStyle w:val="Absatz"/>
              <w:rPr>
                <w:lang w:val="it-CH"/>
              </w:rPr>
            </w:pPr>
            <w:r w:rsidRPr="00BC4CBF">
              <w:rPr>
                <w:lang w:val="it-CH"/>
              </w:rPr>
              <w:t>Qualora siano coinvolti dei</w:t>
            </w:r>
            <w:r w:rsidR="003A5A27" w:rsidRPr="00BC4CBF">
              <w:rPr>
                <w:lang w:val="it-CH"/>
              </w:rPr>
              <w:t xml:space="preserve"> binari secondari, nei settori non centralizzati il </w:t>
            </w:r>
            <w:r w:rsidR="009363B2" w:rsidRPr="00BC4CBF">
              <w:rPr>
                <w:lang w:val="it-CH"/>
              </w:rPr>
              <w:t>CMAN</w:t>
            </w:r>
            <w:r w:rsidR="003A5A27" w:rsidRPr="00BC4CBF">
              <w:rPr>
                <w:lang w:val="it-CH"/>
              </w:rPr>
              <w:t xml:space="preserve"> assume in più i compiti del </w:t>
            </w:r>
            <w:r w:rsidR="009363B2" w:rsidRPr="00BC4CBF">
              <w:rPr>
                <w:lang w:val="it-CH"/>
              </w:rPr>
              <w:t>CMOV</w:t>
            </w:r>
            <w:r w:rsidR="003A5A27" w:rsidRPr="00BC4CBF">
              <w:rPr>
                <w:lang w:val="it-CH"/>
              </w:rPr>
              <w:t xml:space="preserve">. </w:t>
            </w:r>
          </w:p>
          <w:p w14:paraId="3559A302" w14:textId="77777777" w:rsidR="003A5A27" w:rsidRPr="00BC4CBF" w:rsidRDefault="003A5A27">
            <w:pPr>
              <w:pStyle w:val="Absatz"/>
              <w:rPr>
                <w:lang w:val="it-CH"/>
              </w:rPr>
            </w:pPr>
            <w:r w:rsidRPr="00BC4CBF">
              <w:rPr>
                <w:lang w:val="it-CH"/>
              </w:rPr>
              <w:t xml:space="preserve">Un consenso del </w:t>
            </w:r>
            <w:r w:rsidR="009363B2" w:rsidRPr="00BC4CBF">
              <w:rPr>
                <w:lang w:val="it-CH"/>
              </w:rPr>
              <w:t>CMOV</w:t>
            </w:r>
            <w:r w:rsidRPr="00BC4CBF">
              <w:rPr>
                <w:lang w:val="it-CH"/>
              </w:rPr>
              <w:t xml:space="preserve"> è necessario per circolare su binari principali.</w:t>
            </w:r>
          </w:p>
          <w:p w14:paraId="4ACF55C6" w14:textId="77777777" w:rsidR="003A5A27" w:rsidRPr="00BC4CBF" w:rsidRDefault="003A5A27">
            <w:pPr>
              <w:pStyle w:val="Absatz"/>
              <w:rPr>
                <w:lang w:val="it-CH"/>
              </w:rPr>
            </w:pPr>
            <w:r w:rsidRPr="00BC4CBF">
              <w:rPr>
                <w:lang w:val="it-CH"/>
              </w:rPr>
              <w:t>Gli scambi, le staffe di protezione e i dispositivi di sviamento possono essere comandati solo se sono liberi o se possono essere invertiti in modo sicuro nella posizione desiderata prima dell’eventuale avvicinarsi di veicoli. Dopo l’inversione di uno scambio a mano si deve verificare che la lingua dello stesso aderisca bene al contrago.</w:t>
            </w:r>
          </w:p>
          <w:p w14:paraId="0F1A62CD" w14:textId="77777777" w:rsidR="003A5A27" w:rsidRPr="00BC4CBF" w:rsidRDefault="003A5A27">
            <w:pPr>
              <w:pStyle w:val="Absatz"/>
              <w:rPr>
                <w:lang w:val="it-CH"/>
              </w:rPr>
            </w:pPr>
            <w:r w:rsidRPr="00BC4CBF">
              <w:rPr>
                <w:lang w:val="it-CH"/>
              </w:rPr>
              <w:t>Percorrendo scambi tallonabili, si deve proseguire sempre fino a quando tutti i veicoli hanno liberato completamente lo scambio. Prima di retrocedere, occorre verificare se dopo il movimento d’inversione ritardato idraulicamente gli aghi dello scambio hanno raggiunto la posizione finale.</w:t>
            </w:r>
          </w:p>
          <w:p w14:paraId="024D0C19" w14:textId="77777777" w:rsidR="003A5A27" w:rsidRPr="00BC4CBF" w:rsidRDefault="003A5A27">
            <w:pPr>
              <w:pStyle w:val="Absatz"/>
              <w:rPr>
                <w:lang w:val="it-CH"/>
              </w:rPr>
            </w:pPr>
            <w:r w:rsidRPr="00BC4CBF">
              <w:rPr>
                <w:lang w:val="it-CH"/>
              </w:rPr>
              <w:t xml:space="preserve">Per i movimenti di manovra dal settore centralizzato a quello non centralizzato o viceversa, è necessario avere il consenso del </w:t>
            </w:r>
            <w:r w:rsidR="009363B2" w:rsidRPr="00BC4CBF">
              <w:rPr>
                <w:lang w:val="it-CH"/>
              </w:rPr>
              <w:t>CMOV</w:t>
            </w:r>
            <w:r w:rsidRPr="00BC4CBF">
              <w:rPr>
                <w:lang w:val="it-CH"/>
              </w:rPr>
              <w:t>. Tale consenso vale fino e dal punto di passaggio.</w:t>
            </w:r>
          </w:p>
          <w:p w14:paraId="60D5C258" w14:textId="77777777" w:rsidR="003A5A27" w:rsidRPr="00BC4CBF" w:rsidRDefault="003A5A27">
            <w:pPr>
              <w:pStyle w:val="Absatz"/>
              <w:rPr>
                <w:lang w:val="it-CH"/>
              </w:rPr>
            </w:pPr>
            <w:r w:rsidRPr="00BC4CBF">
              <w:rPr>
                <w:lang w:val="it-CH"/>
              </w:rPr>
              <w:t xml:space="preserve">Nei settori non centralizzati si deve contare in ogni momento sulla presenza di altri movimenti di manovra. I </w:t>
            </w:r>
            <w:r w:rsidR="009363B2" w:rsidRPr="00BC4CBF">
              <w:rPr>
                <w:lang w:val="it-CH"/>
              </w:rPr>
              <w:t>CMAN</w:t>
            </w:r>
            <w:r w:rsidRPr="00BC4CBF">
              <w:rPr>
                <w:lang w:val="it-CH"/>
              </w:rPr>
              <w:t xml:space="preserve"> devono avvisarsi reciprocamente in merito ai movimenti di manovra da eseguire.</w:t>
            </w:r>
          </w:p>
        </w:tc>
      </w:tr>
      <w:tr w:rsidR="003A5A27" w:rsidRPr="00164FCC" w14:paraId="3C6555BB" w14:textId="77777777">
        <w:tc>
          <w:tcPr>
            <w:tcW w:w="797" w:type="dxa"/>
          </w:tcPr>
          <w:p w14:paraId="680EF8F9" w14:textId="77777777" w:rsidR="003A5A27" w:rsidRPr="00BC4CBF" w:rsidRDefault="003A5A27">
            <w:pPr>
              <w:pStyle w:val="Absatz09pt"/>
              <w:rPr>
                <w:lang w:val="it-CH"/>
              </w:rPr>
            </w:pPr>
          </w:p>
        </w:tc>
        <w:tc>
          <w:tcPr>
            <w:tcW w:w="5334" w:type="dxa"/>
            <w:gridSpan w:val="2"/>
          </w:tcPr>
          <w:p w14:paraId="217263A4" w14:textId="77777777" w:rsidR="003A5A27" w:rsidRPr="00BC4CBF" w:rsidRDefault="003A5A27">
            <w:pPr>
              <w:pStyle w:val="Absatz09pt"/>
              <w:rPr>
                <w:lang w:val="it-CH"/>
              </w:rPr>
            </w:pPr>
          </w:p>
        </w:tc>
      </w:tr>
      <w:tr w:rsidR="003A5A27" w:rsidRPr="00164FCC" w14:paraId="7C5F61F2" w14:textId="77777777">
        <w:tc>
          <w:tcPr>
            <w:tcW w:w="797" w:type="dxa"/>
          </w:tcPr>
          <w:p w14:paraId="1696C7E5" w14:textId="77777777" w:rsidR="003A5A27" w:rsidRPr="00BC4CBF" w:rsidRDefault="003A5A27">
            <w:pPr>
              <w:pStyle w:val="TitelAnh1"/>
              <w:rPr>
                <w:lang w:val="it-CH"/>
              </w:rPr>
            </w:pPr>
            <w:r w:rsidRPr="00BC4CBF">
              <w:rPr>
                <w:lang w:val="it-CH"/>
              </w:rPr>
              <w:t>2.4.7</w:t>
            </w:r>
          </w:p>
        </w:tc>
        <w:tc>
          <w:tcPr>
            <w:tcW w:w="5334" w:type="dxa"/>
            <w:gridSpan w:val="2"/>
          </w:tcPr>
          <w:p w14:paraId="317F5151" w14:textId="77777777" w:rsidR="003A5A27" w:rsidRPr="00BC4CBF" w:rsidRDefault="003A5A27">
            <w:pPr>
              <w:pStyle w:val="TitelAnh1"/>
              <w:rPr>
                <w:lang w:val="it-CH"/>
              </w:rPr>
            </w:pPr>
            <w:r w:rsidRPr="00BC4CBF">
              <w:rPr>
                <w:lang w:val="it-CH"/>
              </w:rPr>
              <w:t>Segnale di fermata per la manovra</w:t>
            </w:r>
          </w:p>
        </w:tc>
      </w:tr>
      <w:tr w:rsidR="003A5A27" w:rsidRPr="00164FCC" w14:paraId="2707885E" w14:textId="77777777">
        <w:tc>
          <w:tcPr>
            <w:tcW w:w="797" w:type="dxa"/>
          </w:tcPr>
          <w:p w14:paraId="723D72BA" w14:textId="77777777" w:rsidR="003A5A27" w:rsidRPr="00BC4CBF" w:rsidRDefault="003A5A27">
            <w:pPr>
              <w:pStyle w:val="Tababstandnach"/>
              <w:rPr>
                <w:lang w:val="it-CH"/>
              </w:rPr>
            </w:pPr>
          </w:p>
        </w:tc>
        <w:tc>
          <w:tcPr>
            <w:tcW w:w="5334" w:type="dxa"/>
            <w:gridSpan w:val="2"/>
          </w:tcPr>
          <w:p w14:paraId="3A67467A" w14:textId="77777777" w:rsidR="003A5A27" w:rsidRPr="00BC4CBF" w:rsidRDefault="003A5A27">
            <w:pPr>
              <w:pStyle w:val="Tababstandnach"/>
              <w:rPr>
                <w:lang w:val="it-CH"/>
              </w:rPr>
            </w:pPr>
          </w:p>
        </w:tc>
      </w:tr>
      <w:tr w:rsidR="003A5A27" w:rsidRPr="00BC4CBF" w14:paraId="48CA00CB" w14:textId="77777777">
        <w:tc>
          <w:tcPr>
            <w:tcW w:w="797" w:type="dxa"/>
          </w:tcPr>
          <w:p w14:paraId="67075404" w14:textId="77777777" w:rsidR="003A5A27" w:rsidRPr="00BC4CBF" w:rsidRDefault="003A5A27">
            <w:pPr>
              <w:pStyle w:val="Absatz"/>
              <w:rPr>
                <w:lang w:val="it-CH"/>
              </w:rPr>
            </w:pPr>
          </w:p>
        </w:tc>
        <w:tc>
          <w:tcPr>
            <w:tcW w:w="5334" w:type="dxa"/>
            <w:gridSpan w:val="2"/>
          </w:tcPr>
          <w:p w14:paraId="1F2EFD70" w14:textId="77777777" w:rsidR="003A5A27" w:rsidRPr="00BC4CBF" w:rsidRDefault="003A5A27">
            <w:pPr>
              <w:pStyle w:val="Absatz"/>
              <w:rPr>
                <w:lang w:val="it-CH"/>
              </w:rPr>
            </w:pPr>
            <w:r w:rsidRPr="00BC4CBF">
              <w:rPr>
                <w:lang w:val="it-CH"/>
              </w:rPr>
              <w:t>Se più movimenti di manovra si trovano davanti a un segnale per i movimenti di manovra, il consenso vale solo per il primo.</w:t>
            </w:r>
          </w:p>
          <w:p w14:paraId="68BD7F50" w14:textId="77777777" w:rsidR="003A5A27" w:rsidRPr="00BC4CBF" w:rsidRDefault="003A5A27">
            <w:pPr>
              <w:pStyle w:val="Absatz"/>
              <w:rPr>
                <w:lang w:val="it-CH"/>
              </w:rPr>
            </w:pPr>
            <w:r w:rsidRPr="00BC4CBF">
              <w:rPr>
                <w:lang w:val="it-CH"/>
              </w:rPr>
              <w:t xml:space="preserve">Se si deve superare un segnale di fermata per la manovra che non può mostrare il </w:t>
            </w:r>
            <w:r w:rsidRPr="00BC4CBF">
              <w:rPr>
                <w:i/>
                <w:lang w:val="it-CH"/>
              </w:rPr>
              <w:t>consenso per movimento di manovra</w:t>
            </w:r>
            <w:r w:rsidRPr="00BC4CBF">
              <w:rPr>
                <w:lang w:val="it-CH"/>
              </w:rPr>
              <w:t xml:space="preserve">, il </w:t>
            </w:r>
            <w:r w:rsidR="009363B2" w:rsidRPr="00BC4CBF">
              <w:rPr>
                <w:lang w:val="it-CH"/>
              </w:rPr>
              <w:t>CMOV</w:t>
            </w:r>
            <w:r w:rsidRPr="00BC4CBF">
              <w:rPr>
                <w:lang w:val="it-CH"/>
              </w:rPr>
              <w:t xml:space="preserve"> deve assicurare l’itinerario e per quanto possibile vincolarlo. </w:t>
            </w:r>
            <w:r w:rsidR="006E30A4" w:rsidRPr="00BC4CBF">
              <w:rPr>
                <w:lang w:val="it-CH"/>
              </w:rPr>
              <w:t xml:space="preserve">Il CMOV </w:t>
            </w:r>
            <w:r w:rsidRPr="00BC4CBF">
              <w:rPr>
                <w:lang w:val="it-CH"/>
              </w:rPr>
              <w:t xml:space="preserve">impartisce al </w:t>
            </w:r>
            <w:r w:rsidR="009363B2" w:rsidRPr="00BC4CBF">
              <w:rPr>
                <w:lang w:val="it-CH"/>
              </w:rPr>
              <w:t>CMAN</w:t>
            </w:r>
            <w:r w:rsidRPr="00BC4CBF">
              <w:rPr>
                <w:lang w:val="it-CH"/>
              </w:rPr>
              <w:t>, con obbligo di quietanza, l’ordine di superare il segnale di fermata per la manovra. L’ordine va impartito singolarmente per ogni corsa.</w:t>
            </w:r>
          </w:p>
        </w:tc>
      </w:tr>
    </w:tbl>
    <w:p w14:paraId="088D58B2" w14:textId="77777777" w:rsidR="003A5A27" w:rsidRPr="00BC4CBF" w:rsidRDefault="003A5A27">
      <w:pPr>
        <w:pStyle w:val="Abstand4pt"/>
        <w:rPr>
          <w:lang w:val="it-CH"/>
        </w:rPr>
      </w:pPr>
      <w:r w:rsidRPr="00BC4CBF">
        <w:rPr>
          <w:color w:val="FF00FF"/>
          <w:lang w:val="it-CH"/>
        </w:rPr>
        <w:br w:type="page"/>
      </w:r>
    </w:p>
    <w:tbl>
      <w:tblPr>
        <w:tblW w:w="6131" w:type="dxa"/>
        <w:tblLayout w:type="fixed"/>
        <w:tblCellMar>
          <w:left w:w="0" w:type="dxa"/>
          <w:right w:w="0" w:type="dxa"/>
        </w:tblCellMar>
        <w:tblLook w:val="0000" w:firstRow="0" w:lastRow="0" w:firstColumn="0" w:lastColumn="0" w:noHBand="0" w:noVBand="0"/>
      </w:tblPr>
      <w:tblGrid>
        <w:gridCol w:w="797"/>
        <w:gridCol w:w="5334"/>
      </w:tblGrid>
      <w:tr w:rsidR="003A5A27" w:rsidRPr="00164FCC" w14:paraId="0AF2AB3D" w14:textId="77777777">
        <w:tc>
          <w:tcPr>
            <w:tcW w:w="797" w:type="dxa"/>
          </w:tcPr>
          <w:p w14:paraId="31905C30" w14:textId="77777777" w:rsidR="003A5A27" w:rsidRPr="00BC4CBF" w:rsidRDefault="003A5A27">
            <w:pPr>
              <w:pStyle w:val="TitelAnh1"/>
              <w:rPr>
                <w:lang w:val="it-CH"/>
              </w:rPr>
            </w:pPr>
            <w:r w:rsidRPr="00BC4CBF">
              <w:rPr>
                <w:rFonts w:eastAsia="Arial"/>
                <w:b w:val="0"/>
                <w:sz w:val="18"/>
                <w:lang w:val="it-CH"/>
              </w:rPr>
              <w:lastRenderedPageBreak/>
              <w:br w:type="page"/>
            </w:r>
            <w:r w:rsidRPr="00BC4CBF">
              <w:rPr>
                <w:lang w:val="it-CH"/>
              </w:rPr>
              <w:t>2.5</w:t>
            </w:r>
          </w:p>
        </w:tc>
        <w:tc>
          <w:tcPr>
            <w:tcW w:w="5334" w:type="dxa"/>
          </w:tcPr>
          <w:p w14:paraId="0A2D67C5" w14:textId="77777777" w:rsidR="003A5A27" w:rsidRPr="00BC4CBF" w:rsidRDefault="003A5A27">
            <w:pPr>
              <w:pStyle w:val="TitelAnh1"/>
              <w:rPr>
                <w:lang w:val="it-CH"/>
              </w:rPr>
            </w:pPr>
            <w:r w:rsidRPr="00BC4CBF">
              <w:rPr>
                <w:lang w:val="it-CH"/>
              </w:rPr>
              <w:t>Ordini al movimento di manovra</w:t>
            </w:r>
          </w:p>
        </w:tc>
      </w:tr>
      <w:tr w:rsidR="003A5A27" w:rsidRPr="00164FCC" w14:paraId="12C21B49" w14:textId="77777777">
        <w:tc>
          <w:tcPr>
            <w:tcW w:w="797" w:type="dxa"/>
          </w:tcPr>
          <w:p w14:paraId="1A9FFF41" w14:textId="77777777" w:rsidR="003A5A27" w:rsidRPr="00BC4CBF" w:rsidRDefault="003A5A27">
            <w:pPr>
              <w:pStyle w:val="TitelAnh1"/>
              <w:rPr>
                <w:lang w:val="it-CH"/>
              </w:rPr>
            </w:pPr>
            <w:r w:rsidRPr="00BC4CBF">
              <w:rPr>
                <w:lang w:val="it-CH"/>
              </w:rPr>
              <w:t>2.5.1</w:t>
            </w:r>
          </w:p>
        </w:tc>
        <w:tc>
          <w:tcPr>
            <w:tcW w:w="5334" w:type="dxa"/>
          </w:tcPr>
          <w:p w14:paraId="07102E05" w14:textId="77777777" w:rsidR="003A5A27" w:rsidRPr="00BC4CBF" w:rsidRDefault="003A5A27">
            <w:pPr>
              <w:pStyle w:val="TitelAnh1"/>
              <w:rPr>
                <w:lang w:val="it-CH"/>
              </w:rPr>
            </w:pPr>
            <w:r w:rsidRPr="00BC4CBF">
              <w:rPr>
                <w:lang w:val="it-CH"/>
              </w:rPr>
              <w:t>Verifica prima dell’ordine di corsa</w:t>
            </w:r>
          </w:p>
        </w:tc>
      </w:tr>
      <w:tr w:rsidR="003A5A27" w:rsidRPr="00164FCC" w14:paraId="084D0C27" w14:textId="77777777">
        <w:tc>
          <w:tcPr>
            <w:tcW w:w="797" w:type="dxa"/>
          </w:tcPr>
          <w:p w14:paraId="3B9D6C1A" w14:textId="77777777" w:rsidR="003A5A27" w:rsidRPr="00BC4CBF" w:rsidRDefault="003A5A27">
            <w:pPr>
              <w:pStyle w:val="Tababstandnach"/>
              <w:rPr>
                <w:lang w:val="it-CH"/>
              </w:rPr>
            </w:pPr>
          </w:p>
        </w:tc>
        <w:tc>
          <w:tcPr>
            <w:tcW w:w="5334" w:type="dxa"/>
          </w:tcPr>
          <w:p w14:paraId="2148FE35" w14:textId="77777777" w:rsidR="003A5A27" w:rsidRPr="00BC4CBF" w:rsidRDefault="003A5A27">
            <w:pPr>
              <w:pStyle w:val="Tababstandnach"/>
              <w:rPr>
                <w:lang w:val="it-CH"/>
              </w:rPr>
            </w:pPr>
          </w:p>
        </w:tc>
      </w:tr>
      <w:tr w:rsidR="003A5A27" w:rsidRPr="00BC4CBF" w14:paraId="38785ABB" w14:textId="77777777">
        <w:tc>
          <w:tcPr>
            <w:tcW w:w="797" w:type="dxa"/>
          </w:tcPr>
          <w:p w14:paraId="0ED7DFEE" w14:textId="77777777" w:rsidR="003A5A27" w:rsidRPr="00BC4CBF" w:rsidRDefault="003A5A27">
            <w:pPr>
              <w:pStyle w:val="Absatz"/>
              <w:rPr>
                <w:lang w:val="it-CH"/>
              </w:rPr>
            </w:pPr>
          </w:p>
        </w:tc>
        <w:tc>
          <w:tcPr>
            <w:tcW w:w="5334" w:type="dxa"/>
          </w:tcPr>
          <w:p w14:paraId="0AB663F0" w14:textId="77777777" w:rsidR="003A5A27" w:rsidRPr="00BC4CBF" w:rsidRDefault="003A5A27">
            <w:pPr>
              <w:pStyle w:val="Absatz"/>
              <w:rPr>
                <w:lang w:val="it-CH"/>
              </w:rPr>
            </w:pPr>
            <w:r w:rsidRPr="00BC4CBF">
              <w:rPr>
                <w:lang w:val="it-CH"/>
              </w:rPr>
              <w:t xml:space="preserve">Prima di impartire l’ordine di corsa il </w:t>
            </w:r>
            <w:r w:rsidR="009363B2" w:rsidRPr="00BC4CBF">
              <w:rPr>
                <w:lang w:val="it-CH"/>
              </w:rPr>
              <w:t>CMAN</w:t>
            </w:r>
            <w:r w:rsidRPr="00BC4CBF">
              <w:rPr>
                <w:lang w:val="it-CH"/>
              </w:rPr>
              <w:t xml:space="preserve"> verifica, per quanto sia in grado di riconoscerlo, se</w:t>
            </w:r>
          </w:p>
          <w:p w14:paraId="1224A3B0" w14:textId="77777777" w:rsidR="003A5A27" w:rsidRPr="00BC4CBF" w:rsidRDefault="003A5A27">
            <w:pPr>
              <w:pStyle w:val="Struktur1"/>
              <w:rPr>
                <w:lang w:val="it-CH"/>
              </w:rPr>
            </w:pPr>
            <w:r w:rsidRPr="00BC4CBF">
              <w:rPr>
                <w:lang w:val="it-CH"/>
              </w:rPr>
              <w:t>–</w:t>
            </w:r>
            <w:r w:rsidRPr="00BC4CBF">
              <w:rPr>
                <w:lang w:val="it-CH"/>
              </w:rPr>
              <w:tab/>
              <w:t>le persone che potrebbero essere messe in pericolo sono avvertite per tempo</w:t>
            </w:r>
          </w:p>
          <w:p w14:paraId="22A864F1" w14:textId="77777777" w:rsidR="003A5A27" w:rsidRPr="00BC4CBF" w:rsidRDefault="003A5A27">
            <w:pPr>
              <w:pStyle w:val="Struktur1"/>
              <w:rPr>
                <w:lang w:val="it-CH"/>
              </w:rPr>
            </w:pPr>
            <w:r w:rsidRPr="00BC4CBF">
              <w:rPr>
                <w:lang w:val="it-CH"/>
              </w:rPr>
              <w:t>–</w:t>
            </w:r>
            <w:r w:rsidRPr="00BC4CBF">
              <w:rPr>
                <w:lang w:val="it-CH"/>
              </w:rPr>
              <w:tab/>
              <w:t>i freni sono allentati ed eventuali mezzi di frenatura sono stati rimossi</w:t>
            </w:r>
          </w:p>
          <w:p w14:paraId="31352866" w14:textId="77777777" w:rsidR="003A5A27" w:rsidRPr="00BC4CBF" w:rsidRDefault="003A5A27">
            <w:pPr>
              <w:pStyle w:val="Struktur1"/>
              <w:rPr>
                <w:lang w:val="it-CH"/>
              </w:rPr>
            </w:pPr>
            <w:r w:rsidRPr="00BC4CBF">
              <w:rPr>
                <w:lang w:val="it-CH"/>
              </w:rPr>
              <w:t>–</w:t>
            </w:r>
            <w:r w:rsidRPr="00BC4CBF">
              <w:rPr>
                <w:lang w:val="it-CH"/>
              </w:rPr>
              <w:tab/>
              <w:t xml:space="preserve">il </w:t>
            </w:r>
            <w:r w:rsidR="009363B2" w:rsidRPr="00BC4CBF">
              <w:rPr>
                <w:lang w:val="it-CH"/>
              </w:rPr>
              <w:t>MAC</w:t>
            </w:r>
            <w:r w:rsidRPr="00BC4CBF">
              <w:rPr>
                <w:lang w:val="it-CH"/>
              </w:rPr>
              <w:t xml:space="preserve"> è avvisato in merito al mancato impiego del freno ad aria automatico </w:t>
            </w:r>
          </w:p>
          <w:p w14:paraId="5F5BA965" w14:textId="77777777" w:rsidR="003A5A27" w:rsidRPr="00BC4CBF" w:rsidRDefault="003A5A27">
            <w:pPr>
              <w:pStyle w:val="Struktur1"/>
              <w:rPr>
                <w:lang w:val="it-CH"/>
              </w:rPr>
            </w:pPr>
            <w:r w:rsidRPr="00BC4CBF">
              <w:rPr>
                <w:lang w:val="it-CH"/>
              </w:rPr>
              <w:t>–</w:t>
            </w:r>
            <w:r w:rsidRPr="00BC4CBF">
              <w:rPr>
                <w:lang w:val="it-CH"/>
              </w:rPr>
              <w:tab/>
              <w:t xml:space="preserve">il </w:t>
            </w:r>
            <w:r w:rsidR="009363B2" w:rsidRPr="00BC4CBF">
              <w:rPr>
                <w:lang w:val="it-CH"/>
              </w:rPr>
              <w:t>MAC</w:t>
            </w:r>
            <w:r w:rsidRPr="00BC4CBF">
              <w:rPr>
                <w:lang w:val="it-CH"/>
              </w:rPr>
              <w:t xml:space="preserve"> è avvisato in merito ai tratti di rallentamento come pure alle sezioni di binario lungo l’itinerario disinserite o messe a terra.</w:t>
            </w:r>
          </w:p>
          <w:p w14:paraId="5A7E6773" w14:textId="77777777" w:rsidR="003A5A27" w:rsidRPr="00BC4CBF" w:rsidRDefault="003A5A27">
            <w:pPr>
              <w:pStyle w:val="Struktur1"/>
              <w:rPr>
                <w:lang w:val="it-CH"/>
              </w:rPr>
            </w:pPr>
            <w:r w:rsidRPr="00BC4CBF">
              <w:rPr>
                <w:lang w:val="it-CH"/>
              </w:rPr>
              <w:t>–</w:t>
            </w:r>
            <w:r w:rsidRPr="00BC4CBF">
              <w:rPr>
                <w:lang w:val="it-CH"/>
              </w:rPr>
              <w:tab/>
              <w:t xml:space="preserve">il </w:t>
            </w:r>
            <w:r w:rsidR="009363B2" w:rsidRPr="00BC4CBF">
              <w:rPr>
                <w:lang w:val="it-CH"/>
              </w:rPr>
              <w:t>MAC</w:t>
            </w:r>
            <w:r w:rsidRPr="00BC4CBF">
              <w:rPr>
                <w:lang w:val="it-CH"/>
              </w:rPr>
              <w:t xml:space="preserve"> è avvisato in merito ai provvedimenti particolari da osservare nel settore di un’area dei lavori e all’occorrenza circa la revoca della </w:t>
            </w:r>
            <w:r w:rsidRPr="00BC4CBF">
              <w:rPr>
                <w:i/>
                <w:lang w:val="it-CH"/>
              </w:rPr>
              <w:t>corsa a vista.</w:t>
            </w:r>
          </w:p>
          <w:p w14:paraId="3E5385DD" w14:textId="77777777" w:rsidR="003A5A27" w:rsidRPr="00BC4CBF" w:rsidRDefault="003A5A27">
            <w:pPr>
              <w:pStyle w:val="Struktur1"/>
              <w:rPr>
                <w:lang w:val="it-CH"/>
              </w:rPr>
            </w:pPr>
            <w:r w:rsidRPr="00BC4CBF">
              <w:rPr>
                <w:lang w:val="it-CH"/>
              </w:rPr>
              <w:t>–</w:t>
            </w:r>
            <w:r w:rsidRPr="00BC4CBF">
              <w:rPr>
                <w:lang w:val="it-CH"/>
              </w:rPr>
              <w:tab/>
              <w:t xml:space="preserve">gli impianti di passaggi a livello sorvegliati da percorrere sono inseriti </w:t>
            </w:r>
          </w:p>
          <w:p w14:paraId="25433605" w14:textId="77777777" w:rsidR="003A5A27" w:rsidRPr="00BC4CBF" w:rsidRDefault="003A5A27">
            <w:pPr>
              <w:pStyle w:val="Struktur1"/>
              <w:rPr>
                <w:lang w:val="it-CH"/>
              </w:rPr>
            </w:pPr>
            <w:r w:rsidRPr="00BC4CBF">
              <w:rPr>
                <w:lang w:val="it-CH"/>
              </w:rPr>
              <w:t>–</w:t>
            </w:r>
            <w:r w:rsidRPr="00BC4CBF">
              <w:rPr>
                <w:lang w:val="it-CH"/>
              </w:rPr>
              <w:tab/>
              <w:t xml:space="preserve">ai passaggi a livello designati dal </w:t>
            </w:r>
            <w:r w:rsidR="009363B2" w:rsidRPr="00BC4CBF">
              <w:rPr>
                <w:lang w:val="it-CH"/>
              </w:rPr>
              <w:t>GI</w:t>
            </w:r>
            <w:r w:rsidRPr="00BC4CBF">
              <w:rPr>
                <w:lang w:val="it-CH"/>
              </w:rPr>
              <w:t xml:space="preserve"> e non segnalati sul lato strada, il traffico stradale è regolato da collaboratori </w:t>
            </w:r>
          </w:p>
          <w:p w14:paraId="1E7C2347" w14:textId="77777777" w:rsidR="003A5A27" w:rsidRPr="00BC4CBF" w:rsidRDefault="003A5A27">
            <w:pPr>
              <w:pStyle w:val="Struktur1"/>
              <w:rPr>
                <w:lang w:val="it-CH"/>
              </w:rPr>
            </w:pPr>
            <w:r w:rsidRPr="00BC4CBF">
              <w:rPr>
                <w:lang w:val="it-CH"/>
              </w:rPr>
              <w:t>–</w:t>
            </w:r>
            <w:r w:rsidRPr="00BC4CBF">
              <w:rPr>
                <w:lang w:val="it-CH"/>
              </w:rPr>
              <w:tab/>
              <w:t xml:space="preserve">i segnali mostrano l’immagine corretta </w:t>
            </w:r>
          </w:p>
          <w:p w14:paraId="1B621CE2" w14:textId="77777777" w:rsidR="003A5A27" w:rsidRPr="00BC4CBF" w:rsidRDefault="003A5A27">
            <w:pPr>
              <w:pStyle w:val="Struktur1"/>
              <w:rPr>
                <w:lang w:val="it-CH"/>
              </w:rPr>
            </w:pPr>
            <w:r w:rsidRPr="00BC4CBF">
              <w:rPr>
                <w:lang w:val="it-CH"/>
              </w:rPr>
              <w:t>–</w:t>
            </w:r>
            <w:r w:rsidRPr="00BC4CBF">
              <w:rPr>
                <w:lang w:val="it-CH"/>
              </w:rPr>
              <w:tab/>
              <w:t xml:space="preserve">gli scambi sono nella posizione corretta e, per quanto si possa verificare, hanno raggiunto la posizione finale come pure se i dispositivi di sviamento e le staffe di protezione sono aperti. </w:t>
            </w:r>
          </w:p>
          <w:p w14:paraId="1DFAC586" w14:textId="77777777" w:rsidR="003A5A27" w:rsidRPr="00BC4CBF" w:rsidRDefault="003A5A27">
            <w:pPr>
              <w:pStyle w:val="Absatz"/>
              <w:rPr>
                <w:lang w:val="it-CH"/>
              </w:rPr>
            </w:pPr>
            <w:r w:rsidRPr="00BC4CBF">
              <w:rPr>
                <w:lang w:val="it-CH"/>
              </w:rPr>
              <w:t xml:space="preserve">Se un movimento di manovra non può essere eseguito immediatamente, se ne deve avvisare il </w:t>
            </w:r>
            <w:r w:rsidR="009363B2" w:rsidRPr="00BC4CBF">
              <w:rPr>
                <w:lang w:val="it-CH"/>
              </w:rPr>
              <w:t>CMOV</w:t>
            </w:r>
            <w:r w:rsidRPr="00BC4CBF">
              <w:rPr>
                <w:lang w:val="it-CH"/>
              </w:rPr>
              <w:t xml:space="preserve">. All’occorrenza il </w:t>
            </w:r>
            <w:r w:rsidR="009363B2" w:rsidRPr="00BC4CBF">
              <w:rPr>
                <w:lang w:val="it-CH"/>
              </w:rPr>
              <w:t>CMAN</w:t>
            </w:r>
            <w:r w:rsidRPr="00BC4CBF">
              <w:rPr>
                <w:lang w:val="it-CH"/>
              </w:rPr>
              <w:t xml:space="preserve"> deve richiedere nuovamente l’itinerario.</w:t>
            </w:r>
          </w:p>
        </w:tc>
      </w:tr>
      <w:tr w:rsidR="003A5A27" w:rsidRPr="00BC4CBF" w14:paraId="1768CDCB" w14:textId="77777777">
        <w:tc>
          <w:tcPr>
            <w:tcW w:w="797" w:type="dxa"/>
          </w:tcPr>
          <w:p w14:paraId="7C3D827C" w14:textId="77777777" w:rsidR="003A5A27" w:rsidRPr="00BC4CBF" w:rsidRDefault="003A5A27">
            <w:pPr>
              <w:pStyle w:val="Absatz09pt"/>
              <w:rPr>
                <w:lang w:val="it-CH"/>
              </w:rPr>
            </w:pPr>
          </w:p>
        </w:tc>
        <w:tc>
          <w:tcPr>
            <w:tcW w:w="5334" w:type="dxa"/>
          </w:tcPr>
          <w:p w14:paraId="5EC3C4FC" w14:textId="77777777" w:rsidR="003A5A27" w:rsidRPr="00BC4CBF" w:rsidRDefault="003A5A27">
            <w:pPr>
              <w:pStyle w:val="Absatz09pt"/>
              <w:rPr>
                <w:lang w:val="it-CH"/>
              </w:rPr>
            </w:pPr>
          </w:p>
        </w:tc>
      </w:tr>
    </w:tbl>
    <w:p w14:paraId="2AAB9AD9" w14:textId="77777777" w:rsidR="003A5A27" w:rsidRPr="00BC4CBF" w:rsidRDefault="003A5A27">
      <w:pPr>
        <w:pStyle w:val="Abstand4pt"/>
        <w:rPr>
          <w:color w:val="auto"/>
          <w:lang w:val="it-CH"/>
        </w:rPr>
      </w:pPr>
      <w:r w:rsidRPr="00BC4CBF">
        <w:rPr>
          <w:color w:val="auto"/>
          <w:lang w:val="it-CH"/>
        </w:rPr>
        <w:br w:type="page"/>
      </w:r>
    </w:p>
    <w:tbl>
      <w:tblPr>
        <w:tblW w:w="6131" w:type="dxa"/>
        <w:tblLayout w:type="fixed"/>
        <w:tblCellMar>
          <w:left w:w="0" w:type="dxa"/>
          <w:right w:w="0" w:type="dxa"/>
        </w:tblCellMar>
        <w:tblLook w:val="0000" w:firstRow="0" w:lastRow="0" w:firstColumn="0" w:lastColumn="0" w:noHBand="0" w:noVBand="0"/>
      </w:tblPr>
      <w:tblGrid>
        <w:gridCol w:w="797"/>
        <w:gridCol w:w="1813"/>
        <w:gridCol w:w="1927"/>
        <w:gridCol w:w="1559"/>
        <w:gridCol w:w="28"/>
        <w:gridCol w:w="7"/>
      </w:tblGrid>
      <w:tr w:rsidR="003A5A27" w:rsidRPr="00BC4CBF" w14:paraId="50DDB3CF" w14:textId="77777777">
        <w:tc>
          <w:tcPr>
            <w:tcW w:w="797" w:type="dxa"/>
          </w:tcPr>
          <w:p w14:paraId="14602FDB" w14:textId="77777777" w:rsidR="003A5A27" w:rsidRPr="00BC4CBF" w:rsidRDefault="003A5A27">
            <w:pPr>
              <w:pStyle w:val="TitelAnh1"/>
              <w:rPr>
                <w:lang w:val="it-CH"/>
              </w:rPr>
            </w:pPr>
            <w:r w:rsidRPr="00BC4CBF">
              <w:rPr>
                <w:b w:val="0"/>
                <w:sz w:val="18"/>
                <w:lang w:val="it-CH"/>
              </w:rPr>
              <w:lastRenderedPageBreak/>
              <w:br w:type="page"/>
            </w:r>
            <w:r w:rsidRPr="00BC4CBF">
              <w:rPr>
                <w:lang w:val="it-CH"/>
              </w:rPr>
              <w:t>2.5.2</w:t>
            </w:r>
          </w:p>
        </w:tc>
        <w:tc>
          <w:tcPr>
            <w:tcW w:w="5334" w:type="dxa"/>
            <w:gridSpan w:val="5"/>
          </w:tcPr>
          <w:p w14:paraId="4918A0CD" w14:textId="77777777" w:rsidR="003A5A27" w:rsidRPr="00BC4CBF" w:rsidRDefault="003A5A27">
            <w:pPr>
              <w:pStyle w:val="TitelAnh1"/>
              <w:rPr>
                <w:lang w:val="it-CH"/>
              </w:rPr>
            </w:pPr>
            <w:r w:rsidRPr="00BC4CBF">
              <w:rPr>
                <w:lang w:val="it-CH"/>
              </w:rPr>
              <w:t>Trasmissione degli ordini</w:t>
            </w:r>
          </w:p>
        </w:tc>
      </w:tr>
      <w:tr w:rsidR="003A5A27" w:rsidRPr="00BC4CBF" w14:paraId="17B67B39" w14:textId="77777777">
        <w:tc>
          <w:tcPr>
            <w:tcW w:w="797" w:type="dxa"/>
          </w:tcPr>
          <w:p w14:paraId="6447F625" w14:textId="77777777" w:rsidR="003A5A27" w:rsidRPr="00BC4CBF" w:rsidRDefault="003A5A27">
            <w:pPr>
              <w:pStyle w:val="Tababstandnach"/>
              <w:rPr>
                <w:lang w:val="it-CH"/>
              </w:rPr>
            </w:pPr>
          </w:p>
        </w:tc>
        <w:tc>
          <w:tcPr>
            <w:tcW w:w="5334" w:type="dxa"/>
            <w:gridSpan w:val="5"/>
          </w:tcPr>
          <w:p w14:paraId="37BAE380" w14:textId="77777777" w:rsidR="003A5A27" w:rsidRPr="00BC4CBF" w:rsidRDefault="003A5A27">
            <w:pPr>
              <w:pStyle w:val="Tababstandnach"/>
              <w:rPr>
                <w:lang w:val="it-CH"/>
              </w:rPr>
            </w:pPr>
          </w:p>
        </w:tc>
      </w:tr>
      <w:tr w:rsidR="003A5A27" w:rsidRPr="00164FCC" w14:paraId="4ED9DF3F" w14:textId="77777777">
        <w:tc>
          <w:tcPr>
            <w:tcW w:w="797" w:type="dxa"/>
          </w:tcPr>
          <w:p w14:paraId="4EA1E564" w14:textId="77777777" w:rsidR="003A5A27" w:rsidRPr="00BC4CBF" w:rsidRDefault="003A5A27">
            <w:pPr>
              <w:pStyle w:val="Absatz"/>
              <w:rPr>
                <w:lang w:val="it-CH"/>
              </w:rPr>
            </w:pPr>
          </w:p>
        </w:tc>
        <w:tc>
          <w:tcPr>
            <w:tcW w:w="5334" w:type="dxa"/>
            <w:gridSpan w:val="5"/>
          </w:tcPr>
          <w:p w14:paraId="33EA0332" w14:textId="77777777" w:rsidR="003A5A27" w:rsidRPr="00BC4CBF" w:rsidRDefault="003A5A27">
            <w:pPr>
              <w:pStyle w:val="Absatz"/>
              <w:rPr>
                <w:lang w:val="it-CH"/>
              </w:rPr>
            </w:pPr>
            <w:r w:rsidRPr="00BC4CBF">
              <w:rPr>
                <w:lang w:val="it-CH"/>
              </w:rPr>
              <w:t xml:space="preserve">Il </w:t>
            </w:r>
            <w:r w:rsidR="009363B2" w:rsidRPr="00BC4CBF">
              <w:rPr>
                <w:lang w:val="it-CH"/>
              </w:rPr>
              <w:t>CMAN</w:t>
            </w:r>
            <w:r w:rsidRPr="00BC4CBF">
              <w:rPr>
                <w:lang w:val="it-CH"/>
              </w:rPr>
              <w:t xml:space="preserve"> deve dare singolarmente l’ordine di corsa al </w:t>
            </w:r>
            <w:r w:rsidR="009363B2" w:rsidRPr="00BC4CBF">
              <w:rPr>
                <w:lang w:val="it-CH"/>
              </w:rPr>
              <w:t>MAC</w:t>
            </w:r>
            <w:r w:rsidRPr="00BC4CBF">
              <w:rPr>
                <w:lang w:val="it-CH"/>
              </w:rPr>
              <w:t xml:space="preserve"> per ogni movimento di manovra come segue:</w:t>
            </w:r>
          </w:p>
          <w:p w14:paraId="33897526" w14:textId="77777777" w:rsidR="003A5A27" w:rsidRPr="00BC4CBF" w:rsidRDefault="003A5A27">
            <w:pPr>
              <w:pStyle w:val="Struktur1"/>
              <w:rPr>
                <w:lang w:val="it-CH"/>
              </w:rPr>
            </w:pPr>
            <w:r w:rsidRPr="00BC4CBF">
              <w:rPr>
                <w:lang w:val="it-CH"/>
              </w:rPr>
              <w:t>–</w:t>
            </w:r>
            <w:r w:rsidRPr="00BC4CBF">
              <w:rPr>
                <w:lang w:val="it-CH"/>
              </w:rPr>
              <w:tab/>
              <w:t>verbalmente o per telefono con il testo «</w:t>
            </w:r>
            <w:proofErr w:type="spellStart"/>
            <w:r w:rsidRPr="00BC4CBF">
              <w:rPr>
                <w:i/>
                <w:lang w:val="it-CH"/>
              </w:rPr>
              <w:t>Loc</w:t>
            </w:r>
            <w:proofErr w:type="spellEnd"/>
            <w:r w:rsidRPr="00BC4CBF">
              <w:rPr>
                <w:i/>
                <w:lang w:val="it-CH"/>
              </w:rPr>
              <w:t xml:space="preserve"> / M ...</w:t>
            </w:r>
            <w:r w:rsidRPr="00BC4CBF">
              <w:rPr>
                <w:lang w:val="it-CH"/>
              </w:rPr>
              <w:t>» o</w:t>
            </w:r>
          </w:p>
          <w:p w14:paraId="3B60006E" w14:textId="77777777" w:rsidR="003A5A27" w:rsidRPr="00BC4CBF" w:rsidRDefault="003A5A27">
            <w:pPr>
              <w:pStyle w:val="Struktur1"/>
              <w:rPr>
                <w:lang w:val="it-CH"/>
              </w:rPr>
            </w:pPr>
            <w:r w:rsidRPr="00BC4CBF">
              <w:rPr>
                <w:lang w:val="it-CH"/>
              </w:rPr>
              <w:t>–</w:t>
            </w:r>
            <w:r w:rsidRPr="00BC4CBF">
              <w:rPr>
                <w:lang w:val="it-CH"/>
              </w:rPr>
              <w:tab/>
              <w:t>con ordini ottici o acustici secondo le prescrizioni sui segnali.</w:t>
            </w:r>
          </w:p>
          <w:p w14:paraId="6CFD5CB1" w14:textId="77777777" w:rsidR="003A5A27" w:rsidRPr="00BC4CBF" w:rsidRDefault="003A5A27">
            <w:pPr>
              <w:pStyle w:val="Absatz"/>
              <w:rPr>
                <w:lang w:val="it-CH"/>
              </w:rPr>
            </w:pPr>
            <w:r w:rsidRPr="00BC4CBF">
              <w:rPr>
                <w:lang w:val="it-CH"/>
              </w:rPr>
              <w:t>I testi degli ordini sono i seguenti:</w:t>
            </w:r>
          </w:p>
        </w:tc>
      </w:tr>
      <w:tr w:rsidR="003A5A27" w:rsidRPr="00164FCC" w14:paraId="1F270FCB" w14:textId="77777777">
        <w:trPr>
          <w:gridAfter w:val="2"/>
          <w:wAfter w:w="35" w:type="dxa"/>
        </w:trPr>
        <w:tc>
          <w:tcPr>
            <w:tcW w:w="797" w:type="dxa"/>
          </w:tcPr>
          <w:p w14:paraId="175651ED" w14:textId="77777777" w:rsidR="003A5A27" w:rsidRPr="00BC4CBF" w:rsidRDefault="003A5A27">
            <w:pPr>
              <w:pStyle w:val="Tababstandnach"/>
              <w:rPr>
                <w:lang w:val="it-CH"/>
              </w:rPr>
            </w:pPr>
          </w:p>
        </w:tc>
        <w:tc>
          <w:tcPr>
            <w:tcW w:w="5299" w:type="dxa"/>
            <w:gridSpan w:val="3"/>
          </w:tcPr>
          <w:p w14:paraId="6591A2FF" w14:textId="77777777" w:rsidR="003A5A27" w:rsidRPr="00BC4CBF" w:rsidRDefault="003A5A27">
            <w:pPr>
              <w:pStyle w:val="Tababstandnach"/>
              <w:rPr>
                <w:lang w:val="it-CH"/>
              </w:rPr>
            </w:pPr>
          </w:p>
        </w:tc>
      </w:tr>
      <w:tr w:rsidR="003A5A27" w:rsidRPr="00BC4CBF" w14:paraId="1893C81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7" w:type="dxa"/>
          <w:wAfter w:w="7" w:type="dxa"/>
        </w:trPr>
        <w:tc>
          <w:tcPr>
            <w:tcW w:w="1813" w:type="dxa"/>
            <w:tcBorders>
              <w:top w:val="single" w:sz="6" w:space="0" w:color="auto"/>
              <w:left w:val="nil"/>
              <w:bottom w:val="single" w:sz="6" w:space="0" w:color="auto"/>
              <w:right w:val="nil"/>
            </w:tcBorders>
          </w:tcPr>
          <w:p w14:paraId="38959B97" w14:textId="77777777" w:rsidR="003A5A27" w:rsidRPr="00BC4CBF" w:rsidRDefault="003A5A27">
            <w:pPr>
              <w:pStyle w:val="TabellenkopfN"/>
              <w:rPr>
                <w:lang w:val="it-CH"/>
              </w:rPr>
            </w:pPr>
            <w:r w:rsidRPr="00BC4CBF">
              <w:rPr>
                <w:lang w:val="it-CH"/>
              </w:rPr>
              <w:t>italiano</w:t>
            </w:r>
          </w:p>
        </w:tc>
        <w:tc>
          <w:tcPr>
            <w:tcW w:w="1927" w:type="dxa"/>
            <w:tcBorders>
              <w:top w:val="single" w:sz="6" w:space="0" w:color="auto"/>
              <w:left w:val="nil"/>
              <w:bottom w:val="single" w:sz="6" w:space="0" w:color="auto"/>
              <w:right w:val="nil"/>
            </w:tcBorders>
          </w:tcPr>
          <w:p w14:paraId="5E7EB636" w14:textId="77777777" w:rsidR="003A5A27" w:rsidRPr="00BC4CBF" w:rsidRDefault="003A5A27">
            <w:pPr>
              <w:pStyle w:val="TabellenkopfN"/>
              <w:rPr>
                <w:lang w:val="it-CH"/>
              </w:rPr>
            </w:pPr>
            <w:r w:rsidRPr="00BC4CBF">
              <w:rPr>
                <w:lang w:val="it-CH"/>
              </w:rPr>
              <w:t>tedesco</w:t>
            </w:r>
          </w:p>
        </w:tc>
        <w:tc>
          <w:tcPr>
            <w:tcW w:w="1587" w:type="dxa"/>
            <w:gridSpan w:val="2"/>
            <w:tcBorders>
              <w:top w:val="single" w:sz="6" w:space="0" w:color="auto"/>
              <w:left w:val="nil"/>
              <w:bottom w:val="single" w:sz="6" w:space="0" w:color="auto"/>
              <w:right w:val="nil"/>
            </w:tcBorders>
          </w:tcPr>
          <w:p w14:paraId="3E2124F6" w14:textId="77777777" w:rsidR="003A5A27" w:rsidRPr="00BC4CBF" w:rsidRDefault="003A5A27">
            <w:pPr>
              <w:pStyle w:val="TabellenkopfN"/>
              <w:rPr>
                <w:lang w:val="it-CH"/>
              </w:rPr>
            </w:pPr>
            <w:r w:rsidRPr="00BC4CBF">
              <w:rPr>
                <w:lang w:val="it-CH"/>
              </w:rPr>
              <w:t>francese</w:t>
            </w:r>
          </w:p>
        </w:tc>
      </w:tr>
      <w:tr w:rsidR="003A5A27" w:rsidRPr="00BC4CBF" w14:paraId="0A7F125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7" w:type="dxa"/>
          <w:wAfter w:w="7" w:type="dxa"/>
        </w:trPr>
        <w:tc>
          <w:tcPr>
            <w:tcW w:w="1813" w:type="dxa"/>
            <w:tcBorders>
              <w:top w:val="nil"/>
              <w:left w:val="nil"/>
              <w:bottom w:val="nil"/>
              <w:right w:val="nil"/>
            </w:tcBorders>
          </w:tcPr>
          <w:p w14:paraId="786EC75B" w14:textId="77777777" w:rsidR="003A5A27" w:rsidRPr="00BC4CBF" w:rsidRDefault="003A5A27">
            <w:pPr>
              <w:pStyle w:val="Tababstandnach"/>
              <w:rPr>
                <w:lang w:val="it-CH"/>
              </w:rPr>
            </w:pPr>
          </w:p>
        </w:tc>
        <w:tc>
          <w:tcPr>
            <w:tcW w:w="1927" w:type="dxa"/>
            <w:tcBorders>
              <w:top w:val="nil"/>
              <w:left w:val="nil"/>
              <w:bottom w:val="nil"/>
              <w:right w:val="nil"/>
            </w:tcBorders>
          </w:tcPr>
          <w:p w14:paraId="4CE2DB14" w14:textId="77777777" w:rsidR="003A5A27" w:rsidRPr="00BC4CBF" w:rsidRDefault="003A5A27">
            <w:pPr>
              <w:pStyle w:val="Tababstandnach"/>
              <w:rPr>
                <w:lang w:val="it-CH"/>
              </w:rPr>
            </w:pPr>
          </w:p>
        </w:tc>
        <w:tc>
          <w:tcPr>
            <w:tcW w:w="1587" w:type="dxa"/>
            <w:gridSpan w:val="2"/>
            <w:tcBorders>
              <w:top w:val="nil"/>
              <w:left w:val="nil"/>
              <w:bottom w:val="nil"/>
              <w:right w:val="nil"/>
            </w:tcBorders>
          </w:tcPr>
          <w:p w14:paraId="35FB7332" w14:textId="77777777" w:rsidR="003A5A27" w:rsidRPr="00BC4CBF" w:rsidRDefault="003A5A27">
            <w:pPr>
              <w:pStyle w:val="Tababstandnach"/>
              <w:rPr>
                <w:lang w:val="it-CH"/>
              </w:rPr>
            </w:pPr>
          </w:p>
        </w:tc>
      </w:tr>
      <w:tr w:rsidR="003A5A27" w:rsidRPr="00BC4CBF" w14:paraId="7007D82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7" w:type="dxa"/>
          <w:wAfter w:w="7" w:type="dxa"/>
        </w:trPr>
        <w:tc>
          <w:tcPr>
            <w:tcW w:w="1813" w:type="dxa"/>
            <w:tcBorders>
              <w:top w:val="nil"/>
              <w:left w:val="nil"/>
              <w:bottom w:val="nil"/>
              <w:right w:val="nil"/>
            </w:tcBorders>
          </w:tcPr>
          <w:p w14:paraId="47EF70E4" w14:textId="77777777" w:rsidR="003A5A27" w:rsidRPr="00BC4CBF" w:rsidRDefault="003A5A27">
            <w:pPr>
              <w:pStyle w:val="Tabkrper09pt"/>
              <w:rPr>
                <w:lang w:val="it-CH"/>
              </w:rPr>
            </w:pPr>
            <w:r w:rsidRPr="00BC4CBF">
              <w:rPr>
                <w:lang w:val="it-CH"/>
              </w:rPr>
              <w:t>sganciato</w:t>
            </w:r>
          </w:p>
        </w:tc>
        <w:tc>
          <w:tcPr>
            <w:tcW w:w="1927" w:type="dxa"/>
            <w:tcBorders>
              <w:top w:val="nil"/>
              <w:left w:val="nil"/>
              <w:bottom w:val="nil"/>
              <w:right w:val="nil"/>
            </w:tcBorders>
          </w:tcPr>
          <w:p w14:paraId="47CABA23" w14:textId="77777777" w:rsidR="003A5A27" w:rsidRPr="00BC4CBF" w:rsidRDefault="003A5A27">
            <w:pPr>
              <w:pStyle w:val="Tabkrper09pt"/>
              <w:rPr>
                <w:lang w:val="it-CH"/>
              </w:rPr>
            </w:pPr>
            <w:proofErr w:type="spellStart"/>
            <w:r w:rsidRPr="00BC4CBF">
              <w:rPr>
                <w:lang w:val="it-CH"/>
              </w:rPr>
              <w:t>abgehängt</w:t>
            </w:r>
            <w:proofErr w:type="spellEnd"/>
          </w:p>
        </w:tc>
        <w:tc>
          <w:tcPr>
            <w:tcW w:w="1587" w:type="dxa"/>
            <w:gridSpan w:val="2"/>
            <w:tcBorders>
              <w:top w:val="nil"/>
              <w:left w:val="nil"/>
              <w:bottom w:val="nil"/>
              <w:right w:val="nil"/>
            </w:tcBorders>
          </w:tcPr>
          <w:p w14:paraId="4753AC5A" w14:textId="77777777" w:rsidR="003A5A27" w:rsidRPr="00BC4CBF" w:rsidRDefault="003A5A27">
            <w:pPr>
              <w:pStyle w:val="Tabkrper09pt"/>
              <w:rPr>
                <w:lang w:val="it-CH"/>
              </w:rPr>
            </w:pPr>
            <w:r w:rsidRPr="00BC4CBF">
              <w:rPr>
                <w:lang w:val="it-CH"/>
              </w:rPr>
              <w:t>coupé</w:t>
            </w:r>
          </w:p>
        </w:tc>
      </w:tr>
      <w:tr w:rsidR="003A5A27" w:rsidRPr="00BC4CBF" w14:paraId="0974B1F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7" w:type="dxa"/>
          <w:wAfter w:w="7" w:type="dxa"/>
        </w:trPr>
        <w:tc>
          <w:tcPr>
            <w:tcW w:w="1813" w:type="dxa"/>
            <w:tcBorders>
              <w:top w:val="nil"/>
              <w:left w:val="nil"/>
              <w:bottom w:val="nil"/>
              <w:right w:val="nil"/>
            </w:tcBorders>
          </w:tcPr>
          <w:p w14:paraId="77FC39BD" w14:textId="77777777" w:rsidR="003A5A27" w:rsidRPr="00BC4CBF" w:rsidRDefault="003A5A27">
            <w:pPr>
              <w:pStyle w:val="Tababstandnach"/>
              <w:rPr>
                <w:lang w:val="it-CH"/>
              </w:rPr>
            </w:pPr>
          </w:p>
        </w:tc>
        <w:tc>
          <w:tcPr>
            <w:tcW w:w="1927" w:type="dxa"/>
            <w:tcBorders>
              <w:top w:val="nil"/>
              <w:left w:val="nil"/>
              <w:bottom w:val="nil"/>
              <w:right w:val="nil"/>
            </w:tcBorders>
          </w:tcPr>
          <w:p w14:paraId="22400551" w14:textId="77777777" w:rsidR="003A5A27" w:rsidRPr="00BC4CBF" w:rsidRDefault="003A5A27">
            <w:pPr>
              <w:pStyle w:val="Tababstandnach"/>
              <w:rPr>
                <w:lang w:val="it-CH"/>
              </w:rPr>
            </w:pPr>
          </w:p>
        </w:tc>
        <w:tc>
          <w:tcPr>
            <w:tcW w:w="1587" w:type="dxa"/>
            <w:gridSpan w:val="2"/>
            <w:tcBorders>
              <w:top w:val="nil"/>
              <w:left w:val="nil"/>
              <w:bottom w:val="nil"/>
              <w:right w:val="nil"/>
            </w:tcBorders>
          </w:tcPr>
          <w:p w14:paraId="0D18BF6F" w14:textId="77777777" w:rsidR="003A5A27" w:rsidRPr="00BC4CBF" w:rsidRDefault="003A5A27">
            <w:pPr>
              <w:pStyle w:val="Tababstandnach"/>
              <w:rPr>
                <w:lang w:val="it-CH"/>
              </w:rPr>
            </w:pPr>
          </w:p>
        </w:tc>
      </w:tr>
      <w:tr w:rsidR="003A5A27" w:rsidRPr="00BC4CBF" w14:paraId="2BED1A7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7" w:type="dxa"/>
          <w:wAfter w:w="7" w:type="dxa"/>
        </w:trPr>
        <w:tc>
          <w:tcPr>
            <w:tcW w:w="1813" w:type="dxa"/>
            <w:tcBorders>
              <w:top w:val="nil"/>
              <w:left w:val="nil"/>
              <w:bottom w:val="nil"/>
              <w:right w:val="nil"/>
            </w:tcBorders>
          </w:tcPr>
          <w:p w14:paraId="5CDCCDE9" w14:textId="77777777" w:rsidR="003A5A27" w:rsidRPr="00BC4CBF" w:rsidRDefault="003A5A27">
            <w:pPr>
              <w:pStyle w:val="Tabkrper09pt"/>
              <w:rPr>
                <w:lang w:val="it-CH"/>
              </w:rPr>
            </w:pPr>
            <w:r w:rsidRPr="00BC4CBF">
              <w:rPr>
                <w:lang w:val="it-CH"/>
              </w:rPr>
              <w:t>avanti</w:t>
            </w:r>
          </w:p>
        </w:tc>
        <w:tc>
          <w:tcPr>
            <w:tcW w:w="1927" w:type="dxa"/>
            <w:tcBorders>
              <w:top w:val="nil"/>
              <w:left w:val="nil"/>
              <w:bottom w:val="nil"/>
              <w:right w:val="nil"/>
            </w:tcBorders>
          </w:tcPr>
          <w:p w14:paraId="1DD45AC8" w14:textId="77777777" w:rsidR="003A5A27" w:rsidRPr="00BC4CBF" w:rsidRDefault="003A5A27">
            <w:pPr>
              <w:pStyle w:val="Tabkrper09pt"/>
              <w:rPr>
                <w:lang w:val="it-CH"/>
              </w:rPr>
            </w:pPr>
            <w:proofErr w:type="spellStart"/>
            <w:r w:rsidRPr="00BC4CBF">
              <w:rPr>
                <w:lang w:val="it-CH"/>
              </w:rPr>
              <w:t>vorwärts</w:t>
            </w:r>
            <w:proofErr w:type="spellEnd"/>
          </w:p>
        </w:tc>
        <w:tc>
          <w:tcPr>
            <w:tcW w:w="1587" w:type="dxa"/>
            <w:gridSpan w:val="2"/>
            <w:tcBorders>
              <w:top w:val="nil"/>
              <w:left w:val="nil"/>
              <w:bottom w:val="nil"/>
              <w:right w:val="nil"/>
            </w:tcBorders>
          </w:tcPr>
          <w:p w14:paraId="76AB7D26" w14:textId="77777777" w:rsidR="003A5A27" w:rsidRPr="00BC4CBF" w:rsidRDefault="003A5A27">
            <w:pPr>
              <w:pStyle w:val="Tabkrper09pt"/>
              <w:rPr>
                <w:lang w:val="it-CH"/>
              </w:rPr>
            </w:pPr>
            <w:r w:rsidRPr="00BC4CBF">
              <w:rPr>
                <w:lang w:val="it-CH"/>
              </w:rPr>
              <w:t xml:space="preserve">en </w:t>
            </w:r>
            <w:proofErr w:type="spellStart"/>
            <w:r w:rsidRPr="00BC4CBF">
              <w:rPr>
                <w:lang w:val="it-CH"/>
              </w:rPr>
              <w:t>avant</w:t>
            </w:r>
            <w:proofErr w:type="spellEnd"/>
          </w:p>
        </w:tc>
      </w:tr>
      <w:tr w:rsidR="003A5A27" w:rsidRPr="00BC4CBF" w14:paraId="459F45B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7" w:type="dxa"/>
          <w:wAfter w:w="7" w:type="dxa"/>
        </w:trPr>
        <w:tc>
          <w:tcPr>
            <w:tcW w:w="1813" w:type="dxa"/>
            <w:tcBorders>
              <w:top w:val="nil"/>
              <w:left w:val="nil"/>
              <w:bottom w:val="nil"/>
              <w:right w:val="nil"/>
            </w:tcBorders>
          </w:tcPr>
          <w:p w14:paraId="421DCE4E" w14:textId="77777777" w:rsidR="003A5A27" w:rsidRPr="00BC4CBF" w:rsidRDefault="003A5A27">
            <w:pPr>
              <w:pStyle w:val="Tababstandnach"/>
              <w:rPr>
                <w:lang w:val="it-CH"/>
              </w:rPr>
            </w:pPr>
          </w:p>
        </w:tc>
        <w:tc>
          <w:tcPr>
            <w:tcW w:w="1927" w:type="dxa"/>
            <w:tcBorders>
              <w:top w:val="nil"/>
              <w:left w:val="nil"/>
              <w:bottom w:val="nil"/>
              <w:right w:val="nil"/>
            </w:tcBorders>
          </w:tcPr>
          <w:p w14:paraId="0C805637" w14:textId="77777777" w:rsidR="003A5A27" w:rsidRPr="00BC4CBF" w:rsidRDefault="003A5A27">
            <w:pPr>
              <w:pStyle w:val="Tababstandnach"/>
              <w:rPr>
                <w:lang w:val="it-CH"/>
              </w:rPr>
            </w:pPr>
          </w:p>
        </w:tc>
        <w:tc>
          <w:tcPr>
            <w:tcW w:w="1587" w:type="dxa"/>
            <w:gridSpan w:val="2"/>
            <w:tcBorders>
              <w:top w:val="nil"/>
              <w:left w:val="nil"/>
              <w:bottom w:val="nil"/>
              <w:right w:val="nil"/>
            </w:tcBorders>
          </w:tcPr>
          <w:p w14:paraId="32782139" w14:textId="77777777" w:rsidR="003A5A27" w:rsidRPr="00BC4CBF" w:rsidRDefault="003A5A27">
            <w:pPr>
              <w:pStyle w:val="Tababstandnach"/>
              <w:rPr>
                <w:lang w:val="it-CH"/>
              </w:rPr>
            </w:pPr>
          </w:p>
        </w:tc>
      </w:tr>
      <w:tr w:rsidR="003A5A27" w:rsidRPr="00BC4CBF" w14:paraId="141A281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7" w:type="dxa"/>
          <w:wAfter w:w="7" w:type="dxa"/>
        </w:trPr>
        <w:tc>
          <w:tcPr>
            <w:tcW w:w="1813" w:type="dxa"/>
            <w:tcBorders>
              <w:top w:val="nil"/>
              <w:left w:val="nil"/>
              <w:bottom w:val="nil"/>
              <w:right w:val="nil"/>
            </w:tcBorders>
          </w:tcPr>
          <w:p w14:paraId="0A439984" w14:textId="77777777" w:rsidR="003A5A27" w:rsidRPr="00BC4CBF" w:rsidRDefault="003A5A27">
            <w:pPr>
              <w:pStyle w:val="Tabkrper09pt"/>
              <w:rPr>
                <w:lang w:val="it-CH"/>
              </w:rPr>
            </w:pPr>
            <w:r w:rsidRPr="00BC4CBF">
              <w:rPr>
                <w:lang w:val="it-CH"/>
              </w:rPr>
              <w:t>indietro</w:t>
            </w:r>
          </w:p>
        </w:tc>
        <w:tc>
          <w:tcPr>
            <w:tcW w:w="1927" w:type="dxa"/>
            <w:tcBorders>
              <w:top w:val="nil"/>
              <w:left w:val="nil"/>
              <w:bottom w:val="nil"/>
              <w:right w:val="nil"/>
            </w:tcBorders>
          </w:tcPr>
          <w:p w14:paraId="5E650A5C" w14:textId="77777777" w:rsidR="003A5A27" w:rsidRPr="00BC4CBF" w:rsidRDefault="003A5A27">
            <w:pPr>
              <w:pStyle w:val="Tabkrper09pt"/>
              <w:rPr>
                <w:lang w:val="it-CH"/>
              </w:rPr>
            </w:pPr>
            <w:proofErr w:type="spellStart"/>
            <w:r w:rsidRPr="00BC4CBF">
              <w:rPr>
                <w:lang w:val="it-CH"/>
              </w:rPr>
              <w:t>rückwärts</w:t>
            </w:r>
            <w:proofErr w:type="spellEnd"/>
          </w:p>
        </w:tc>
        <w:tc>
          <w:tcPr>
            <w:tcW w:w="1587" w:type="dxa"/>
            <w:gridSpan w:val="2"/>
            <w:tcBorders>
              <w:top w:val="nil"/>
              <w:left w:val="nil"/>
              <w:bottom w:val="nil"/>
              <w:right w:val="nil"/>
            </w:tcBorders>
          </w:tcPr>
          <w:p w14:paraId="654B481B" w14:textId="77777777" w:rsidR="003A5A27" w:rsidRPr="00BC4CBF" w:rsidRDefault="003A5A27">
            <w:pPr>
              <w:pStyle w:val="Tabkrper09pt"/>
              <w:rPr>
                <w:lang w:val="it-CH"/>
              </w:rPr>
            </w:pPr>
            <w:r w:rsidRPr="00BC4CBF">
              <w:rPr>
                <w:lang w:val="it-CH"/>
              </w:rPr>
              <w:t xml:space="preserve">en </w:t>
            </w:r>
            <w:proofErr w:type="spellStart"/>
            <w:r w:rsidRPr="00BC4CBF">
              <w:rPr>
                <w:lang w:val="it-CH"/>
              </w:rPr>
              <w:t>arrière</w:t>
            </w:r>
            <w:proofErr w:type="spellEnd"/>
          </w:p>
        </w:tc>
      </w:tr>
      <w:tr w:rsidR="003A5A27" w:rsidRPr="00BC4CBF" w14:paraId="40A0367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7" w:type="dxa"/>
          <w:wAfter w:w="7" w:type="dxa"/>
        </w:trPr>
        <w:tc>
          <w:tcPr>
            <w:tcW w:w="1813" w:type="dxa"/>
            <w:tcBorders>
              <w:top w:val="nil"/>
              <w:left w:val="nil"/>
              <w:bottom w:val="nil"/>
              <w:right w:val="nil"/>
            </w:tcBorders>
          </w:tcPr>
          <w:p w14:paraId="4A811D53" w14:textId="77777777" w:rsidR="003A5A27" w:rsidRPr="00BC4CBF" w:rsidRDefault="003A5A27">
            <w:pPr>
              <w:pStyle w:val="Tababstandnach"/>
              <w:rPr>
                <w:lang w:val="it-CH"/>
              </w:rPr>
            </w:pPr>
          </w:p>
        </w:tc>
        <w:tc>
          <w:tcPr>
            <w:tcW w:w="1927" w:type="dxa"/>
            <w:tcBorders>
              <w:top w:val="nil"/>
              <w:left w:val="nil"/>
              <w:bottom w:val="nil"/>
              <w:right w:val="nil"/>
            </w:tcBorders>
          </w:tcPr>
          <w:p w14:paraId="564ED59D" w14:textId="77777777" w:rsidR="003A5A27" w:rsidRPr="00BC4CBF" w:rsidRDefault="003A5A27">
            <w:pPr>
              <w:pStyle w:val="Tababstandnach"/>
              <w:rPr>
                <w:lang w:val="it-CH"/>
              </w:rPr>
            </w:pPr>
          </w:p>
        </w:tc>
        <w:tc>
          <w:tcPr>
            <w:tcW w:w="1587" w:type="dxa"/>
            <w:gridSpan w:val="2"/>
            <w:tcBorders>
              <w:top w:val="nil"/>
              <w:left w:val="nil"/>
              <w:bottom w:val="nil"/>
              <w:right w:val="nil"/>
            </w:tcBorders>
          </w:tcPr>
          <w:p w14:paraId="2965C76C" w14:textId="77777777" w:rsidR="003A5A27" w:rsidRPr="00BC4CBF" w:rsidRDefault="003A5A27">
            <w:pPr>
              <w:pStyle w:val="Tababstandnach"/>
              <w:rPr>
                <w:lang w:val="it-CH"/>
              </w:rPr>
            </w:pPr>
          </w:p>
        </w:tc>
      </w:tr>
      <w:tr w:rsidR="003A5A27" w:rsidRPr="00164FCC" w14:paraId="31A8828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7" w:type="dxa"/>
          <w:wAfter w:w="7" w:type="dxa"/>
        </w:trPr>
        <w:tc>
          <w:tcPr>
            <w:tcW w:w="1813" w:type="dxa"/>
            <w:tcBorders>
              <w:top w:val="nil"/>
              <w:left w:val="nil"/>
              <w:bottom w:val="nil"/>
              <w:right w:val="nil"/>
            </w:tcBorders>
          </w:tcPr>
          <w:p w14:paraId="5D56C1A8" w14:textId="77777777" w:rsidR="003A5A27" w:rsidRPr="00BC4CBF" w:rsidRDefault="003A5A27">
            <w:pPr>
              <w:pStyle w:val="Tabkrper09pt"/>
              <w:rPr>
                <w:lang w:val="it-CH"/>
              </w:rPr>
            </w:pPr>
            <w:r w:rsidRPr="00BC4CBF">
              <w:rPr>
                <w:lang w:val="it-CH"/>
              </w:rPr>
              <w:t>accostare</w:t>
            </w:r>
            <w:r w:rsidRPr="00BC4CBF">
              <w:rPr>
                <w:lang w:val="it-CH"/>
              </w:rPr>
              <w:br/>
              <w:t>(avanti / indietro)</w:t>
            </w:r>
          </w:p>
        </w:tc>
        <w:tc>
          <w:tcPr>
            <w:tcW w:w="1927" w:type="dxa"/>
            <w:tcBorders>
              <w:top w:val="nil"/>
              <w:left w:val="nil"/>
              <w:bottom w:val="nil"/>
              <w:right w:val="nil"/>
            </w:tcBorders>
          </w:tcPr>
          <w:p w14:paraId="645033FA" w14:textId="77777777" w:rsidR="003A5A27" w:rsidRPr="00BC4CBF" w:rsidRDefault="003A5A27">
            <w:pPr>
              <w:pStyle w:val="Tabkrper09pt"/>
              <w:rPr>
                <w:lang w:val="it-CH"/>
              </w:rPr>
            </w:pPr>
            <w:proofErr w:type="spellStart"/>
            <w:r w:rsidRPr="00BC4CBF">
              <w:rPr>
                <w:lang w:val="it-CH"/>
              </w:rPr>
              <w:t>anfahren</w:t>
            </w:r>
            <w:proofErr w:type="spellEnd"/>
            <w:r w:rsidRPr="00BC4CBF">
              <w:rPr>
                <w:lang w:val="it-CH"/>
              </w:rPr>
              <w:t xml:space="preserve"> </w:t>
            </w:r>
            <w:r w:rsidRPr="00BC4CBF">
              <w:rPr>
                <w:lang w:val="it-CH"/>
              </w:rPr>
              <w:br/>
              <w:t>(</w:t>
            </w:r>
            <w:proofErr w:type="spellStart"/>
            <w:r w:rsidRPr="00BC4CBF">
              <w:rPr>
                <w:lang w:val="it-CH"/>
              </w:rPr>
              <w:t>vorwärts</w:t>
            </w:r>
            <w:proofErr w:type="spellEnd"/>
            <w:r w:rsidRPr="00BC4CBF">
              <w:rPr>
                <w:lang w:val="it-CH"/>
              </w:rPr>
              <w:t xml:space="preserve"> / </w:t>
            </w:r>
            <w:proofErr w:type="spellStart"/>
            <w:r w:rsidRPr="00BC4CBF">
              <w:rPr>
                <w:lang w:val="it-CH"/>
              </w:rPr>
              <w:t>rückwärts</w:t>
            </w:r>
            <w:proofErr w:type="spellEnd"/>
            <w:r w:rsidRPr="00BC4CBF">
              <w:rPr>
                <w:lang w:val="it-CH"/>
              </w:rPr>
              <w:t>)</w:t>
            </w:r>
          </w:p>
        </w:tc>
        <w:tc>
          <w:tcPr>
            <w:tcW w:w="1587" w:type="dxa"/>
            <w:gridSpan w:val="2"/>
            <w:tcBorders>
              <w:top w:val="nil"/>
              <w:left w:val="nil"/>
              <w:bottom w:val="nil"/>
              <w:right w:val="nil"/>
            </w:tcBorders>
          </w:tcPr>
          <w:p w14:paraId="73E6F7E0" w14:textId="77777777" w:rsidR="003A5A27" w:rsidRPr="002E7A60" w:rsidRDefault="003A5A27">
            <w:pPr>
              <w:pStyle w:val="Tabkrper09pt"/>
              <w:rPr>
                <w:lang w:val="fr-CH"/>
              </w:rPr>
            </w:pPr>
            <w:proofErr w:type="gramStart"/>
            <w:r w:rsidRPr="002E7A60">
              <w:rPr>
                <w:lang w:val="fr-CH"/>
              </w:rPr>
              <w:t>garer</w:t>
            </w:r>
            <w:proofErr w:type="gramEnd"/>
          </w:p>
          <w:p w14:paraId="7EC04874" w14:textId="77777777" w:rsidR="003A5A27" w:rsidRPr="002E7A60" w:rsidRDefault="003A5A27">
            <w:pPr>
              <w:pStyle w:val="Tabkrper09pt"/>
              <w:rPr>
                <w:lang w:val="fr-CH"/>
              </w:rPr>
            </w:pPr>
            <w:r w:rsidRPr="002E7A60">
              <w:rPr>
                <w:lang w:val="fr-CH"/>
              </w:rPr>
              <w:t>(</w:t>
            </w:r>
            <w:proofErr w:type="gramStart"/>
            <w:r w:rsidRPr="002E7A60">
              <w:rPr>
                <w:lang w:val="fr-CH"/>
              </w:rPr>
              <w:t>en</w:t>
            </w:r>
            <w:proofErr w:type="gramEnd"/>
            <w:r w:rsidRPr="002E7A60">
              <w:rPr>
                <w:lang w:val="fr-CH"/>
              </w:rPr>
              <w:t xml:space="preserve"> avant / en arrière)</w:t>
            </w:r>
          </w:p>
        </w:tc>
      </w:tr>
      <w:tr w:rsidR="003A5A27" w:rsidRPr="00164FCC" w14:paraId="038B7A5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7" w:type="dxa"/>
          <w:wAfter w:w="7" w:type="dxa"/>
        </w:trPr>
        <w:tc>
          <w:tcPr>
            <w:tcW w:w="1813" w:type="dxa"/>
            <w:tcBorders>
              <w:top w:val="nil"/>
              <w:left w:val="nil"/>
              <w:bottom w:val="nil"/>
              <w:right w:val="nil"/>
            </w:tcBorders>
          </w:tcPr>
          <w:p w14:paraId="28A5312B" w14:textId="77777777" w:rsidR="003A5A27" w:rsidRPr="002E7A60" w:rsidRDefault="003A5A27">
            <w:pPr>
              <w:pStyle w:val="Tababstandnach"/>
              <w:rPr>
                <w:lang w:val="fr-CH"/>
              </w:rPr>
            </w:pPr>
          </w:p>
        </w:tc>
        <w:tc>
          <w:tcPr>
            <w:tcW w:w="1927" w:type="dxa"/>
            <w:tcBorders>
              <w:top w:val="nil"/>
              <w:left w:val="nil"/>
              <w:bottom w:val="nil"/>
              <w:right w:val="nil"/>
            </w:tcBorders>
          </w:tcPr>
          <w:p w14:paraId="645BFF35" w14:textId="77777777" w:rsidR="003A5A27" w:rsidRPr="002E7A60" w:rsidRDefault="003A5A27">
            <w:pPr>
              <w:pStyle w:val="Tababstandnach"/>
              <w:rPr>
                <w:lang w:val="fr-CH"/>
              </w:rPr>
            </w:pPr>
          </w:p>
        </w:tc>
        <w:tc>
          <w:tcPr>
            <w:tcW w:w="1587" w:type="dxa"/>
            <w:gridSpan w:val="2"/>
            <w:tcBorders>
              <w:top w:val="nil"/>
              <w:left w:val="nil"/>
              <w:bottom w:val="nil"/>
              <w:right w:val="nil"/>
            </w:tcBorders>
          </w:tcPr>
          <w:p w14:paraId="385A841F" w14:textId="77777777" w:rsidR="003A5A27" w:rsidRPr="002E7A60" w:rsidRDefault="003A5A27">
            <w:pPr>
              <w:pStyle w:val="Tababstandnach"/>
              <w:rPr>
                <w:lang w:val="fr-CH"/>
              </w:rPr>
            </w:pPr>
          </w:p>
        </w:tc>
      </w:tr>
      <w:tr w:rsidR="003A5A27" w:rsidRPr="00BC4CBF" w14:paraId="37192A3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7" w:type="dxa"/>
          <w:wAfter w:w="7" w:type="dxa"/>
        </w:trPr>
        <w:tc>
          <w:tcPr>
            <w:tcW w:w="1813" w:type="dxa"/>
            <w:tcBorders>
              <w:top w:val="nil"/>
              <w:left w:val="nil"/>
              <w:bottom w:val="nil"/>
              <w:right w:val="nil"/>
            </w:tcBorders>
          </w:tcPr>
          <w:p w14:paraId="18E25193" w14:textId="77777777" w:rsidR="003A5A27" w:rsidRPr="00BC4CBF" w:rsidRDefault="003A5A27">
            <w:pPr>
              <w:pStyle w:val="Tabkrper09pt"/>
              <w:rPr>
                <w:lang w:val="it-CH"/>
              </w:rPr>
            </w:pPr>
            <w:r w:rsidRPr="002E7A60">
              <w:rPr>
                <w:lang w:val="fr-CH"/>
              </w:rPr>
              <w:t xml:space="preserve">   </w:t>
            </w:r>
            <w:r w:rsidRPr="00BC4CBF">
              <w:rPr>
                <w:lang w:val="it-CH"/>
              </w:rPr>
              <w:t>un vagone</w:t>
            </w:r>
            <w:r w:rsidRPr="00BC4CBF">
              <w:rPr>
                <w:lang w:val="it-CH"/>
              </w:rPr>
              <w:br/>
              <w:t xml:space="preserve">   mezzo</w:t>
            </w:r>
            <w:r w:rsidRPr="00BC4CBF">
              <w:rPr>
                <w:lang w:val="it-CH"/>
              </w:rPr>
              <w:br/>
              <w:t xml:space="preserve">   quattro</w:t>
            </w:r>
            <w:r w:rsidRPr="00BC4CBF">
              <w:rPr>
                <w:lang w:val="it-CH"/>
              </w:rPr>
              <w:br/>
              <w:t xml:space="preserve">   due</w:t>
            </w:r>
            <w:r w:rsidRPr="00BC4CBF">
              <w:rPr>
                <w:lang w:val="it-CH"/>
              </w:rPr>
              <w:br/>
              <w:t xml:space="preserve">   uno</w:t>
            </w:r>
          </w:p>
        </w:tc>
        <w:tc>
          <w:tcPr>
            <w:tcW w:w="1927" w:type="dxa"/>
            <w:tcBorders>
              <w:top w:val="nil"/>
              <w:left w:val="nil"/>
              <w:bottom w:val="nil"/>
              <w:right w:val="nil"/>
            </w:tcBorders>
          </w:tcPr>
          <w:p w14:paraId="3D603DAF" w14:textId="77777777" w:rsidR="003A5A27" w:rsidRPr="002E7A60" w:rsidRDefault="003A5A27">
            <w:pPr>
              <w:pStyle w:val="Tabkrper09pt"/>
            </w:pPr>
            <w:r w:rsidRPr="00BC4CBF">
              <w:rPr>
                <w:lang w:val="it-CH"/>
              </w:rPr>
              <w:t xml:space="preserve">   </w:t>
            </w:r>
            <w:r w:rsidRPr="002E7A60">
              <w:t>wagenlang</w:t>
            </w:r>
            <w:r w:rsidRPr="002E7A60">
              <w:br/>
              <w:t xml:space="preserve">   halbe</w:t>
            </w:r>
            <w:r w:rsidRPr="002E7A60">
              <w:br/>
              <w:t xml:space="preserve">   vier</w:t>
            </w:r>
            <w:r w:rsidRPr="002E7A60">
              <w:br/>
              <w:t xml:space="preserve">   zwo (statt zwei)</w:t>
            </w:r>
            <w:r w:rsidRPr="002E7A60">
              <w:br/>
              <w:t xml:space="preserve">   einen</w:t>
            </w:r>
          </w:p>
        </w:tc>
        <w:tc>
          <w:tcPr>
            <w:tcW w:w="1587" w:type="dxa"/>
            <w:gridSpan w:val="2"/>
            <w:tcBorders>
              <w:top w:val="nil"/>
              <w:left w:val="nil"/>
              <w:bottom w:val="nil"/>
              <w:right w:val="nil"/>
            </w:tcBorders>
          </w:tcPr>
          <w:p w14:paraId="302B2EC7" w14:textId="77777777" w:rsidR="003A5A27" w:rsidRPr="002E7A60" w:rsidRDefault="003A5A27">
            <w:pPr>
              <w:pStyle w:val="Tabkrper09pt"/>
              <w:rPr>
                <w:lang w:val="fr-CH"/>
              </w:rPr>
            </w:pPr>
            <w:r w:rsidRPr="002E7A60">
              <w:t xml:space="preserve">   </w:t>
            </w:r>
            <w:proofErr w:type="gramStart"/>
            <w:r w:rsidRPr="002E7A60">
              <w:rPr>
                <w:lang w:val="fr-CH"/>
              </w:rPr>
              <w:t>un</w:t>
            </w:r>
            <w:proofErr w:type="gramEnd"/>
            <w:r w:rsidRPr="002E7A60">
              <w:rPr>
                <w:lang w:val="fr-CH"/>
              </w:rPr>
              <w:t xml:space="preserve"> wagon</w:t>
            </w:r>
          </w:p>
          <w:p w14:paraId="03AE57B9" w14:textId="77777777" w:rsidR="003A5A27" w:rsidRPr="002E7A60" w:rsidRDefault="003A5A27">
            <w:pPr>
              <w:pStyle w:val="Tabkrper09pt"/>
              <w:rPr>
                <w:lang w:val="fr-CH"/>
              </w:rPr>
            </w:pPr>
            <w:r w:rsidRPr="002E7A60">
              <w:rPr>
                <w:lang w:val="fr-CH"/>
              </w:rPr>
              <w:t xml:space="preserve">   </w:t>
            </w:r>
            <w:proofErr w:type="gramStart"/>
            <w:r w:rsidRPr="002E7A60">
              <w:rPr>
                <w:lang w:val="fr-CH"/>
              </w:rPr>
              <w:t>demi</w:t>
            </w:r>
            <w:proofErr w:type="gramEnd"/>
          </w:p>
          <w:p w14:paraId="5267F600" w14:textId="77777777" w:rsidR="003A5A27" w:rsidRPr="002E7A60" w:rsidRDefault="003A5A27">
            <w:pPr>
              <w:pStyle w:val="Tabkrper09pt"/>
              <w:rPr>
                <w:lang w:val="fr-CH"/>
              </w:rPr>
            </w:pPr>
            <w:r w:rsidRPr="002E7A60">
              <w:rPr>
                <w:lang w:val="fr-CH"/>
              </w:rPr>
              <w:t xml:space="preserve">   </w:t>
            </w:r>
            <w:proofErr w:type="gramStart"/>
            <w:r w:rsidRPr="002E7A60">
              <w:rPr>
                <w:lang w:val="fr-CH"/>
              </w:rPr>
              <w:t>quatre</w:t>
            </w:r>
            <w:proofErr w:type="gramEnd"/>
            <w:r w:rsidRPr="002E7A60">
              <w:rPr>
                <w:lang w:val="fr-CH"/>
              </w:rPr>
              <w:t xml:space="preserve"> mètres</w:t>
            </w:r>
          </w:p>
          <w:p w14:paraId="795534C4" w14:textId="77777777" w:rsidR="003A5A27" w:rsidRPr="002E7A60" w:rsidRDefault="003A5A27">
            <w:pPr>
              <w:pStyle w:val="Tabkrper09pt"/>
              <w:rPr>
                <w:lang w:val="fr-CH"/>
              </w:rPr>
            </w:pPr>
            <w:r w:rsidRPr="002E7A60">
              <w:rPr>
                <w:lang w:val="fr-CH"/>
              </w:rPr>
              <w:t xml:space="preserve">   </w:t>
            </w:r>
            <w:proofErr w:type="gramStart"/>
            <w:r w:rsidRPr="002E7A60">
              <w:rPr>
                <w:lang w:val="fr-CH"/>
              </w:rPr>
              <w:t>deux</w:t>
            </w:r>
            <w:proofErr w:type="gramEnd"/>
            <w:r w:rsidRPr="002E7A60">
              <w:rPr>
                <w:lang w:val="fr-CH"/>
              </w:rPr>
              <w:t xml:space="preserve"> mètres</w:t>
            </w:r>
          </w:p>
          <w:p w14:paraId="54D62A14" w14:textId="77777777" w:rsidR="003A5A27" w:rsidRPr="00BC4CBF" w:rsidRDefault="003A5A27">
            <w:pPr>
              <w:pStyle w:val="Tabkrper09pt"/>
              <w:rPr>
                <w:lang w:val="it-CH"/>
              </w:rPr>
            </w:pPr>
            <w:r w:rsidRPr="002E7A60">
              <w:rPr>
                <w:lang w:val="fr-CH"/>
              </w:rPr>
              <w:t xml:space="preserve">   </w:t>
            </w:r>
            <w:r w:rsidRPr="00BC4CBF">
              <w:rPr>
                <w:lang w:val="it-CH"/>
              </w:rPr>
              <w:t xml:space="preserve">un </w:t>
            </w:r>
            <w:proofErr w:type="spellStart"/>
            <w:r w:rsidRPr="00BC4CBF">
              <w:rPr>
                <w:lang w:val="it-CH"/>
              </w:rPr>
              <w:t>mètre</w:t>
            </w:r>
            <w:proofErr w:type="spellEnd"/>
          </w:p>
        </w:tc>
      </w:tr>
      <w:tr w:rsidR="003A5A27" w:rsidRPr="00BC4CBF" w14:paraId="69853D4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7" w:type="dxa"/>
          <w:wAfter w:w="7" w:type="dxa"/>
        </w:trPr>
        <w:tc>
          <w:tcPr>
            <w:tcW w:w="1813" w:type="dxa"/>
            <w:tcBorders>
              <w:top w:val="nil"/>
              <w:left w:val="nil"/>
              <w:bottom w:val="nil"/>
              <w:right w:val="nil"/>
            </w:tcBorders>
          </w:tcPr>
          <w:p w14:paraId="5B76525B" w14:textId="77777777" w:rsidR="003A5A27" w:rsidRPr="00BC4CBF" w:rsidRDefault="003A5A27">
            <w:pPr>
              <w:pStyle w:val="Tababstandnach"/>
              <w:rPr>
                <w:lang w:val="it-CH"/>
              </w:rPr>
            </w:pPr>
          </w:p>
        </w:tc>
        <w:tc>
          <w:tcPr>
            <w:tcW w:w="1927" w:type="dxa"/>
            <w:tcBorders>
              <w:top w:val="nil"/>
              <w:left w:val="nil"/>
              <w:bottom w:val="nil"/>
              <w:right w:val="nil"/>
            </w:tcBorders>
          </w:tcPr>
          <w:p w14:paraId="654251FC" w14:textId="77777777" w:rsidR="003A5A27" w:rsidRPr="00BC4CBF" w:rsidRDefault="003A5A27">
            <w:pPr>
              <w:pStyle w:val="Tababstandnach"/>
              <w:rPr>
                <w:lang w:val="it-CH"/>
              </w:rPr>
            </w:pPr>
          </w:p>
        </w:tc>
        <w:tc>
          <w:tcPr>
            <w:tcW w:w="1587" w:type="dxa"/>
            <w:gridSpan w:val="2"/>
            <w:tcBorders>
              <w:top w:val="nil"/>
              <w:left w:val="nil"/>
              <w:bottom w:val="nil"/>
              <w:right w:val="nil"/>
            </w:tcBorders>
          </w:tcPr>
          <w:p w14:paraId="3C502416" w14:textId="77777777" w:rsidR="003A5A27" w:rsidRPr="00BC4CBF" w:rsidRDefault="003A5A27">
            <w:pPr>
              <w:pStyle w:val="Tababstandnach"/>
              <w:rPr>
                <w:lang w:val="it-CH"/>
              </w:rPr>
            </w:pPr>
          </w:p>
        </w:tc>
      </w:tr>
      <w:tr w:rsidR="003A5A27" w:rsidRPr="00BC4CBF" w14:paraId="2E63EB9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7" w:type="dxa"/>
          <w:wAfter w:w="7" w:type="dxa"/>
        </w:trPr>
        <w:tc>
          <w:tcPr>
            <w:tcW w:w="1813" w:type="dxa"/>
            <w:tcBorders>
              <w:top w:val="nil"/>
              <w:left w:val="nil"/>
              <w:bottom w:val="nil"/>
              <w:right w:val="nil"/>
            </w:tcBorders>
          </w:tcPr>
          <w:p w14:paraId="378CAC1A" w14:textId="77777777" w:rsidR="003A5A27" w:rsidRPr="00BC4CBF" w:rsidRDefault="003A5A27">
            <w:pPr>
              <w:pStyle w:val="Tabkrper09pt"/>
              <w:rPr>
                <w:lang w:val="it-CH"/>
              </w:rPr>
            </w:pPr>
            <w:r w:rsidRPr="00BC4CBF">
              <w:rPr>
                <w:lang w:val="it-CH"/>
              </w:rPr>
              <w:t>fermare</w:t>
            </w:r>
          </w:p>
        </w:tc>
        <w:tc>
          <w:tcPr>
            <w:tcW w:w="1927" w:type="dxa"/>
            <w:tcBorders>
              <w:top w:val="nil"/>
              <w:left w:val="nil"/>
              <w:bottom w:val="nil"/>
              <w:right w:val="nil"/>
            </w:tcBorders>
          </w:tcPr>
          <w:p w14:paraId="2AB33D16" w14:textId="77777777" w:rsidR="003A5A27" w:rsidRPr="00BC4CBF" w:rsidRDefault="003A5A27">
            <w:pPr>
              <w:pStyle w:val="Tabkrper09pt"/>
              <w:rPr>
                <w:lang w:val="it-CH"/>
              </w:rPr>
            </w:pPr>
            <w:proofErr w:type="spellStart"/>
            <w:r w:rsidRPr="00BC4CBF">
              <w:rPr>
                <w:lang w:val="it-CH"/>
              </w:rPr>
              <w:t>anhalten</w:t>
            </w:r>
            <w:proofErr w:type="spellEnd"/>
          </w:p>
        </w:tc>
        <w:tc>
          <w:tcPr>
            <w:tcW w:w="1587" w:type="dxa"/>
            <w:gridSpan w:val="2"/>
            <w:tcBorders>
              <w:top w:val="nil"/>
              <w:left w:val="nil"/>
              <w:bottom w:val="nil"/>
              <w:right w:val="nil"/>
            </w:tcBorders>
          </w:tcPr>
          <w:p w14:paraId="393B2E17" w14:textId="77777777" w:rsidR="003A5A27" w:rsidRPr="00BC4CBF" w:rsidRDefault="003A5A27">
            <w:pPr>
              <w:pStyle w:val="Tabkrper09pt"/>
              <w:rPr>
                <w:lang w:val="it-CH"/>
              </w:rPr>
            </w:pPr>
            <w:proofErr w:type="spellStart"/>
            <w:r w:rsidRPr="00BC4CBF">
              <w:rPr>
                <w:lang w:val="it-CH"/>
              </w:rPr>
              <w:t>arrêter</w:t>
            </w:r>
            <w:proofErr w:type="spellEnd"/>
          </w:p>
        </w:tc>
      </w:tr>
      <w:tr w:rsidR="003A5A27" w:rsidRPr="00BC4CBF" w14:paraId="7A5E261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7" w:type="dxa"/>
          <w:wAfter w:w="7" w:type="dxa"/>
        </w:trPr>
        <w:tc>
          <w:tcPr>
            <w:tcW w:w="1813" w:type="dxa"/>
            <w:tcBorders>
              <w:top w:val="nil"/>
              <w:left w:val="nil"/>
              <w:bottom w:val="nil"/>
              <w:right w:val="nil"/>
            </w:tcBorders>
          </w:tcPr>
          <w:p w14:paraId="4A50F0E4" w14:textId="77777777" w:rsidR="003A5A27" w:rsidRPr="00BC4CBF" w:rsidRDefault="003A5A27">
            <w:pPr>
              <w:pStyle w:val="Tababstandnach"/>
              <w:rPr>
                <w:lang w:val="it-CH"/>
              </w:rPr>
            </w:pPr>
          </w:p>
        </w:tc>
        <w:tc>
          <w:tcPr>
            <w:tcW w:w="1927" w:type="dxa"/>
            <w:tcBorders>
              <w:top w:val="nil"/>
              <w:left w:val="nil"/>
              <w:bottom w:val="nil"/>
              <w:right w:val="nil"/>
            </w:tcBorders>
          </w:tcPr>
          <w:p w14:paraId="1E364527" w14:textId="77777777" w:rsidR="003A5A27" w:rsidRPr="00BC4CBF" w:rsidRDefault="003A5A27">
            <w:pPr>
              <w:pStyle w:val="Tababstandnach"/>
              <w:rPr>
                <w:lang w:val="it-CH"/>
              </w:rPr>
            </w:pPr>
          </w:p>
        </w:tc>
        <w:tc>
          <w:tcPr>
            <w:tcW w:w="1587" w:type="dxa"/>
            <w:gridSpan w:val="2"/>
            <w:tcBorders>
              <w:top w:val="nil"/>
              <w:left w:val="nil"/>
              <w:bottom w:val="nil"/>
              <w:right w:val="nil"/>
            </w:tcBorders>
          </w:tcPr>
          <w:p w14:paraId="2307B958" w14:textId="77777777" w:rsidR="003A5A27" w:rsidRPr="00BC4CBF" w:rsidRDefault="003A5A27">
            <w:pPr>
              <w:pStyle w:val="Tababstandnach"/>
              <w:rPr>
                <w:lang w:val="it-CH"/>
              </w:rPr>
            </w:pPr>
          </w:p>
        </w:tc>
      </w:tr>
      <w:tr w:rsidR="003A5A27" w:rsidRPr="00BC4CBF" w14:paraId="10953EE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7" w:type="dxa"/>
          <w:wAfter w:w="7" w:type="dxa"/>
        </w:trPr>
        <w:tc>
          <w:tcPr>
            <w:tcW w:w="1813" w:type="dxa"/>
            <w:tcBorders>
              <w:top w:val="nil"/>
              <w:left w:val="nil"/>
              <w:bottom w:val="nil"/>
              <w:right w:val="nil"/>
            </w:tcBorders>
          </w:tcPr>
          <w:p w14:paraId="08E7C78D" w14:textId="77777777" w:rsidR="003A5A27" w:rsidRPr="00BC4CBF" w:rsidRDefault="003A5A27">
            <w:pPr>
              <w:pStyle w:val="Tabkrper09pt"/>
              <w:rPr>
                <w:lang w:val="it-CH"/>
              </w:rPr>
            </w:pPr>
            <w:r w:rsidRPr="00BC4CBF">
              <w:rPr>
                <w:lang w:val="it-CH"/>
              </w:rPr>
              <w:t>colpo</w:t>
            </w:r>
          </w:p>
        </w:tc>
        <w:tc>
          <w:tcPr>
            <w:tcW w:w="1927" w:type="dxa"/>
            <w:tcBorders>
              <w:top w:val="nil"/>
              <w:left w:val="nil"/>
              <w:bottom w:val="nil"/>
              <w:right w:val="nil"/>
            </w:tcBorders>
          </w:tcPr>
          <w:p w14:paraId="3EDF307C" w14:textId="77777777" w:rsidR="003A5A27" w:rsidRPr="00BC4CBF" w:rsidRDefault="003A5A27">
            <w:pPr>
              <w:pStyle w:val="Tabkrper09pt"/>
              <w:rPr>
                <w:lang w:val="it-CH"/>
              </w:rPr>
            </w:pPr>
            <w:r w:rsidRPr="00BC4CBF">
              <w:rPr>
                <w:lang w:val="it-CH"/>
              </w:rPr>
              <w:t>Stoss</w:t>
            </w:r>
          </w:p>
        </w:tc>
        <w:tc>
          <w:tcPr>
            <w:tcW w:w="1587" w:type="dxa"/>
            <w:gridSpan w:val="2"/>
            <w:tcBorders>
              <w:top w:val="nil"/>
              <w:left w:val="nil"/>
              <w:bottom w:val="nil"/>
              <w:right w:val="nil"/>
            </w:tcBorders>
          </w:tcPr>
          <w:p w14:paraId="1353CABC" w14:textId="77777777" w:rsidR="003A5A27" w:rsidRPr="00BC4CBF" w:rsidRDefault="003A5A27">
            <w:pPr>
              <w:pStyle w:val="Tabkrper09pt"/>
              <w:rPr>
                <w:lang w:val="it-CH"/>
              </w:rPr>
            </w:pPr>
            <w:proofErr w:type="spellStart"/>
            <w:r w:rsidRPr="00BC4CBF">
              <w:rPr>
                <w:lang w:val="it-CH"/>
              </w:rPr>
              <w:t>lancer</w:t>
            </w:r>
            <w:proofErr w:type="spellEnd"/>
            <w:r w:rsidRPr="00BC4CBF">
              <w:rPr>
                <w:lang w:val="it-CH"/>
              </w:rPr>
              <w:t xml:space="preserve"> (tampon)</w:t>
            </w:r>
          </w:p>
        </w:tc>
      </w:tr>
      <w:tr w:rsidR="003A5A27" w:rsidRPr="00BC4CBF" w14:paraId="6785B35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7" w:type="dxa"/>
          <w:wAfter w:w="7" w:type="dxa"/>
        </w:trPr>
        <w:tc>
          <w:tcPr>
            <w:tcW w:w="1813" w:type="dxa"/>
            <w:tcBorders>
              <w:top w:val="nil"/>
              <w:left w:val="nil"/>
              <w:bottom w:val="nil"/>
              <w:right w:val="nil"/>
            </w:tcBorders>
          </w:tcPr>
          <w:p w14:paraId="489BDF84" w14:textId="77777777" w:rsidR="003A5A27" w:rsidRPr="00BC4CBF" w:rsidRDefault="003A5A27">
            <w:pPr>
              <w:pStyle w:val="Tababstandnach"/>
              <w:rPr>
                <w:lang w:val="it-CH"/>
              </w:rPr>
            </w:pPr>
          </w:p>
        </w:tc>
        <w:tc>
          <w:tcPr>
            <w:tcW w:w="1927" w:type="dxa"/>
            <w:tcBorders>
              <w:top w:val="nil"/>
              <w:left w:val="nil"/>
              <w:bottom w:val="nil"/>
              <w:right w:val="nil"/>
            </w:tcBorders>
          </w:tcPr>
          <w:p w14:paraId="1EDAA77E" w14:textId="77777777" w:rsidR="003A5A27" w:rsidRPr="00BC4CBF" w:rsidRDefault="003A5A27">
            <w:pPr>
              <w:pStyle w:val="Tababstandnach"/>
              <w:rPr>
                <w:lang w:val="it-CH"/>
              </w:rPr>
            </w:pPr>
          </w:p>
        </w:tc>
        <w:tc>
          <w:tcPr>
            <w:tcW w:w="1587" w:type="dxa"/>
            <w:gridSpan w:val="2"/>
            <w:tcBorders>
              <w:top w:val="nil"/>
              <w:left w:val="nil"/>
              <w:bottom w:val="nil"/>
              <w:right w:val="nil"/>
            </w:tcBorders>
          </w:tcPr>
          <w:p w14:paraId="45584CC3" w14:textId="77777777" w:rsidR="003A5A27" w:rsidRPr="00BC4CBF" w:rsidRDefault="003A5A27">
            <w:pPr>
              <w:pStyle w:val="Tababstandnach"/>
              <w:rPr>
                <w:lang w:val="it-CH"/>
              </w:rPr>
            </w:pPr>
          </w:p>
        </w:tc>
      </w:tr>
      <w:tr w:rsidR="003A5A27" w:rsidRPr="00BC4CBF" w14:paraId="057415A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7" w:type="dxa"/>
          <w:wAfter w:w="7" w:type="dxa"/>
        </w:trPr>
        <w:tc>
          <w:tcPr>
            <w:tcW w:w="1813" w:type="dxa"/>
            <w:tcBorders>
              <w:top w:val="nil"/>
              <w:left w:val="nil"/>
              <w:bottom w:val="nil"/>
              <w:right w:val="nil"/>
            </w:tcBorders>
          </w:tcPr>
          <w:p w14:paraId="0F3D52DE" w14:textId="77777777" w:rsidR="003A5A27" w:rsidRPr="00BC4CBF" w:rsidRDefault="003A5A27">
            <w:pPr>
              <w:pStyle w:val="Tabkrper09pt"/>
              <w:rPr>
                <w:lang w:val="it-CH"/>
              </w:rPr>
            </w:pPr>
            <w:r w:rsidRPr="00BC4CBF">
              <w:rPr>
                <w:lang w:val="it-CH"/>
              </w:rPr>
              <w:t>rallentare</w:t>
            </w:r>
          </w:p>
        </w:tc>
        <w:tc>
          <w:tcPr>
            <w:tcW w:w="1927" w:type="dxa"/>
            <w:tcBorders>
              <w:top w:val="nil"/>
              <w:left w:val="nil"/>
              <w:bottom w:val="nil"/>
              <w:right w:val="nil"/>
            </w:tcBorders>
          </w:tcPr>
          <w:p w14:paraId="3EA0CEB6" w14:textId="77777777" w:rsidR="003A5A27" w:rsidRPr="00BC4CBF" w:rsidRDefault="003A5A27">
            <w:pPr>
              <w:pStyle w:val="Tabkrper09pt"/>
              <w:rPr>
                <w:lang w:val="it-CH"/>
              </w:rPr>
            </w:pPr>
            <w:proofErr w:type="spellStart"/>
            <w:r w:rsidRPr="00BC4CBF">
              <w:rPr>
                <w:lang w:val="it-CH"/>
              </w:rPr>
              <w:t>langsamer</w:t>
            </w:r>
            <w:proofErr w:type="spellEnd"/>
          </w:p>
        </w:tc>
        <w:tc>
          <w:tcPr>
            <w:tcW w:w="1587" w:type="dxa"/>
            <w:gridSpan w:val="2"/>
            <w:tcBorders>
              <w:top w:val="nil"/>
              <w:left w:val="nil"/>
              <w:bottom w:val="nil"/>
              <w:right w:val="nil"/>
            </w:tcBorders>
          </w:tcPr>
          <w:p w14:paraId="3A270192" w14:textId="77777777" w:rsidR="003A5A27" w:rsidRPr="00BC4CBF" w:rsidRDefault="003A5A27">
            <w:pPr>
              <w:pStyle w:val="Tabkrper09pt"/>
              <w:rPr>
                <w:lang w:val="it-CH"/>
              </w:rPr>
            </w:pPr>
            <w:proofErr w:type="spellStart"/>
            <w:r w:rsidRPr="00BC4CBF">
              <w:rPr>
                <w:lang w:val="it-CH"/>
              </w:rPr>
              <w:t>ralentir</w:t>
            </w:r>
            <w:proofErr w:type="spellEnd"/>
          </w:p>
        </w:tc>
      </w:tr>
      <w:tr w:rsidR="003A5A27" w:rsidRPr="00BC4CBF" w14:paraId="077E175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7" w:type="dxa"/>
          <w:wAfter w:w="7" w:type="dxa"/>
        </w:trPr>
        <w:tc>
          <w:tcPr>
            <w:tcW w:w="1813" w:type="dxa"/>
            <w:tcBorders>
              <w:top w:val="nil"/>
              <w:left w:val="nil"/>
              <w:bottom w:val="nil"/>
              <w:right w:val="nil"/>
            </w:tcBorders>
          </w:tcPr>
          <w:p w14:paraId="516EA84A" w14:textId="77777777" w:rsidR="003A5A27" w:rsidRPr="00BC4CBF" w:rsidRDefault="003A5A27">
            <w:pPr>
              <w:pStyle w:val="Tababstandnach"/>
              <w:rPr>
                <w:lang w:val="it-CH"/>
              </w:rPr>
            </w:pPr>
          </w:p>
        </w:tc>
        <w:tc>
          <w:tcPr>
            <w:tcW w:w="1927" w:type="dxa"/>
            <w:tcBorders>
              <w:top w:val="nil"/>
              <w:left w:val="nil"/>
              <w:bottom w:val="nil"/>
              <w:right w:val="nil"/>
            </w:tcBorders>
          </w:tcPr>
          <w:p w14:paraId="1D3B00D1" w14:textId="77777777" w:rsidR="003A5A27" w:rsidRPr="00BC4CBF" w:rsidRDefault="003A5A27">
            <w:pPr>
              <w:pStyle w:val="Tababstandnach"/>
              <w:rPr>
                <w:lang w:val="it-CH"/>
              </w:rPr>
            </w:pPr>
          </w:p>
        </w:tc>
        <w:tc>
          <w:tcPr>
            <w:tcW w:w="1587" w:type="dxa"/>
            <w:gridSpan w:val="2"/>
            <w:tcBorders>
              <w:top w:val="nil"/>
              <w:left w:val="nil"/>
              <w:bottom w:val="nil"/>
              <w:right w:val="nil"/>
            </w:tcBorders>
          </w:tcPr>
          <w:p w14:paraId="7B9B14E9" w14:textId="77777777" w:rsidR="003A5A27" w:rsidRPr="00BC4CBF" w:rsidRDefault="003A5A27">
            <w:pPr>
              <w:pStyle w:val="Tababstandnach"/>
              <w:rPr>
                <w:lang w:val="it-CH"/>
              </w:rPr>
            </w:pPr>
          </w:p>
        </w:tc>
      </w:tr>
      <w:tr w:rsidR="003A5A27" w:rsidRPr="00BC4CBF" w14:paraId="04D6033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7" w:type="dxa"/>
          <w:wAfter w:w="7" w:type="dxa"/>
        </w:trPr>
        <w:tc>
          <w:tcPr>
            <w:tcW w:w="1813" w:type="dxa"/>
            <w:tcBorders>
              <w:top w:val="nil"/>
              <w:left w:val="nil"/>
              <w:bottom w:val="nil"/>
              <w:right w:val="nil"/>
            </w:tcBorders>
          </w:tcPr>
          <w:p w14:paraId="0B517531" w14:textId="77777777" w:rsidR="003A5A27" w:rsidRPr="00BC4CBF" w:rsidRDefault="003A5A27">
            <w:pPr>
              <w:pStyle w:val="Tabkrper09pt"/>
              <w:rPr>
                <w:lang w:val="it-CH"/>
              </w:rPr>
            </w:pPr>
            <w:r w:rsidRPr="00BC4CBF">
              <w:rPr>
                <w:lang w:val="it-CH"/>
              </w:rPr>
              <w:t>appoggiare</w:t>
            </w:r>
          </w:p>
        </w:tc>
        <w:tc>
          <w:tcPr>
            <w:tcW w:w="1927" w:type="dxa"/>
            <w:tcBorders>
              <w:top w:val="nil"/>
              <w:left w:val="nil"/>
              <w:bottom w:val="nil"/>
              <w:right w:val="nil"/>
            </w:tcBorders>
          </w:tcPr>
          <w:p w14:paraId="4F098874" w14:textId="77777777" w:rsidR="003A5A27" w:rsidRPr="00BC4CBF" w:rsidRDefault="003A5A27">
            <w:pPr>
              <w:pStyle w:val="Tabkrper09pt"/>
              <w:rPr>
                <w:lang w:val="it-CH"/>
              </w:rPr>
            </w:pPr>
            <w:proofErr w:type="spellStart"/>
            <w:r w:rsidRPr="00BC4CBF">
              <w:rPr>
                <w:lang w:val="it-CH"/>
              </w:rPr>
              <w:t>bewegen</w:t>
            </w:r>
            <w:proofErr w:type="spellEnd"/>
          </w:p>
        </w:tc>
        <w:tc>
          <w:tcPr>
            <w:tcW w:w="1587" w:type="dxa"/>
            <w:gridSpan w:val="2"/>
            <w:tcBorders>
              <w:top w:val="nil"/>
              <w:left w:val="nil"/>
              <w:bottom w:val="nil"/>
              <w:right w:val="nil"/>
            </w:tcBorders>
          </w:tcPr>
          <w:p w14:paraId="3BC4B810" w14:textId="77777777" w:rsidR="003A5A27" w:rsidRPr="00BC4CBF" w:rsidRDefault="003A5A27">
            <w:pPr>
              <w:pStyle w:val="Tabkrper09pt"/>
              <w:rPr>
                <w:lang w:val="it-CH"/>
              </w:rPr>
            </w:pPr>
            <w:proofErr w:type="spellStart"/>
            <w:r w:rsidRPr="00BC4CBF">
              <w:rPr>
                <w:lang w:val="it-CH"/>
              </w:rPr>
              <w:t>appuyer</w:t>
            </w:r>
            <w:proofErr w:type="spellEnd"/>
          </w:p>
        </w:tc>
      </w:tr>
      <w:tr w:rsidR="003A5A27" w:rsidRPr="00BC4CBF" w14:paraId="157C234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7" w:type="dxa"/>
          <w:wAfter w:w="7" w:type="dxa"/>
        </w:trPr>
        <w:tc>
          <w:tcPr>
            <w:tcW w:w="1813" w:type="dxa"/>
            <w:tcBorders>
              <w:top w:val="nil"/>
              <w:left w:val="nil"/>
              <w:bottom w:val="nil"/>
              <w:right w:val="nil"/>
            </w:tcBorders>
          </w:tcPr>
          <w:p w14:paraId="214576A6" w14:textId="77777777" w:rsidR="003A5A27" w:rsidRPr="00BC4CBF" w:rsidRDefault="003A5A27">
            <w:pPr>
              <w:pStyle w:val="Tababstandnach"/>
              <w:rPr>
                <w:lang w:val="it-CH"/>
              </w:rPr>
            </w:pPr>
          </w:p>
        </w:tc>
        <w:tc>
          <w:tcPr>
            <w:tcW w:w="1927" w:type="dxa"/>
            <w:tcBorders>
              <w:top w:val="nil"/>
              <w:left w:val="nil"/>
              <w:bottom w:val="nil"/>
              <w:right w:val="nil"/>
            </w:tcBorders>
          </w:tcPr>
          <w:p w14:paraId="00E57DD9" w14:textId="77777777" w:rsidR="003A5A27" w:rsidRPr="00BC4CBF" w:rsidRDefault="003A5A27">
            <w:pPr>
              <w:pStyle w:val="Tababstandnach"/>
              <w:rPr>
                <w:lang w:val="it-CH"/>
              </w:rPr>
            </w:pPr>
          </w:p>
        </w:tc>
        <w:tc>
          <w:tcPr>
            <w:tcW w:w="1587" w:type="dxa"/>
            <w:gridSpan w:val="2"/>
            <w:tcBorders>
              <w:top w:val="nil"/>
              <w:left w:val="nil"/>
              <w:bottom w:val="nil"/>
              <w:right w:val="nil"/>
            </w:tcBorders>
          </w:tcPr>
          <w:p w14:paraId="7F19A281" w14:textId="77777777" w:rsidR="003A5A27" w:rsidRPr="00BC4CBF" w:rsidRDefault="003A5A27">
            <w:pPr>
              <w:pStyle w:val="Tababstandnach"/>
              <w:rPr>
                <w:lang w:val="it-CH"/>
              </w:rPr>
            </w:pPr>
          </w:p>
        </w:tc>
      </w:tr>
      <w:tr w:rsidR="003A5A27" w:rsidRPr="00164FCC" w14:paraId="587C8A4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7" w:type="dxa"/>
          <w:wAfter w:w="7" w:type="dxa"/>
        </w:trPr>
        <w:tc>
          <w:tcPr>
            <w:tcW w:w="1813" w:type="dxa"/>
            <w:tcBorders>
              <w:top w:val="nil"/>
              <w:left w:val="nil"/>
              <w:bottom w:val="nil"/>
              <w:right w:val="nil"/>
            </w:tcBorders>
          </w:tcPr>
          <w:p w14:paraId="566330B1" w14:textId="77777777" w:rsidR="003A5A27" w:rsidRPr="00BC4CBF" w:rsidRDefault="003A5A27">
            <w:pPr>
              <w:pStyle w:val="Tabkrper09pt"/>
              <w:rPr>
                <w:lang w:val="it-CH"/>
              </w:rPr>
            </w:pPr>
            <w:r w:rsidRPr="00BC4CBF">
              <w:rPr>
                <w:lang w:val="it-CH"/>
              </w:rPr>
              <w:t>spingere lentamente</w:t>
            </w:r>
            <w:r w:rsidRPr="00BC4CBF">
              <w:rPr>
                <w:lang w:val="it-CH"/>
              </w:rPr>
              <w:br/>
            </w:r>
            <w:proofErr w:type="gramStart"/>
            <w:r w:rsidRPr="00BC4CBF">
              <w:rPr>
                <w:lang w:val="it-CH"/>
              </w:rPr>
              <w:t xml:space="preserve">   (</w:t>
            </w:r>
            <w:proofErr w:type="gramEnd"/>
            <w:r w:rsidRPr="00BC4CBF">
              <w:rPr>
                <w:lang w:val="it-CH"/>
              </w:rPr>
              <w:t>ordine di manovra</w:t>
            </w:r>
            <w:r w:rsidRPr="00BC4CBF">
              <w:rPr>
                <w:lang w:val="it-CH"/>
              </w:rPr>
              <w:br/>
              <w:t xml:space="preserve">   per spinte lente)</w:t>
            </w:r>
          </w:p>
        </w:tc>
        <w:tc>
          <w:tcPr>
            <w:tcW w:w="1927" w:type="dxa"/>
            <w:tcBorders>
              <w:top w:val="nil"/>
              <w:left w:val="nil"/>
              <w:bottom w:val="nil"/>
              <w:right w:val="nil"/>
            </w:tcBorders>
          </w:tcPr>
          <w:p w14:paraId="364FC979" w14:textId="77777777" w:rsidR="003A5A27" w:rsidRPr="002E7A60" w:rsidRDefault="003A5A27">
            <w:pPr>
              <w:pStyle w:val="Tabkrper09pt"/>
            </w:pPr>
            <w:r w:rsidRPr="002E7A60">
              <w:t>schieben</w:t>
            </w:r>
            <w:r w:rsidRPr="002E7A60">
              <w:br/>
            </w:r>
            <w:proofErr w:type="gramStart"/>
            <w:r w:rsidRPr="002E7A60">
              <w:t xml:space="preserve">   (</w:t>
            </w:r>
            <w:proofErr w:type="gramEnd"/>
            <w:r w:rsidRPr="002E7A60">
              <w:t xml:space="preserve">Fahrbefehl für </w:t>
            </w:r>
            <w:r w:rsidRPr="002E7A60">
              <w:br/>
              <w:t xml:space="preserve">   langsames Schieben)</w:t>
            </w:r>
          </w:p>
        </w:tc>
        <w:tc>
          <w:tcPr>
            <w:tcW w:w="1587" w:type="dxa"/>
            <w:gridSpan w:val="2"/>
            <w:tcBorders>
              <w:top w:val="nil"/>
              <w:left w:val="nil"/>
              <w:bottom w:val="nil"/>
              <w:right w:val="nil"/>
            </w:tcBorders>
          </w:tcPr>
          <w:p w14:paraId="2DF0F243" w14:textId="77777777" w:rsidR="003A5A27" w:rsidRPr="002E7A60" w:rsidRDefault="003A5A27">
            <w:pPr>
              <w:pStyle w:val="Tabkrper09pt"/>
              <w:rPr>
                <w:lang w:val="fr-CH"/>
              </w:rPr>
            </w:pPr>
            <w:proofErr w:type="gramStart"/>
            <w:r w:rsidRPr="002E7A60">
              <w:rPr>
                <w:lang w:val="fr-CH"/>
              </w:rPr>
              <w:t>pousser</w:t>
            </w:r>
            <w:proofErr w:type="gramEnd"/>
          </w:p>
          <w:p w14:paraId="0F8ABCE0" w14:textId="77777777" w:rsidR="003A5A27" w:rsidRPr="002E7A60" w:rsidRDefault="003A5A27">
            <w:pPr>
              <w:pStyle w:val="Tabkrper09pt"/>
              <w:rPr>
                <w:lang w:val="fr-CH"/>
              </w:rPr>
            </w:pPr>
            <w:r w:rsidRPr="002E7A60">
              <w:rPr>
                <w:lang w:val="fr-CH"/>
              </w:rPr>
              <w:t xml:space="preserve">   (</w:t>
            </w:r>
            <w:proofErr w:type="gramStart"/>
            <w:r w:rsidRPr="002E7A60">
              <w:rPr>
                <w:lang w:val="fr-CH"/>
              </w:rPr>
              <w:t>ordre</w:t>
            </w:r>
            <w:proofErr w:type="gramEnd"/>
            <w:r w:rsidRPr="002E7A60">
              <w:rPr>
                <w:lang w:val="fr-CH"/>
              </w:rPr>
              <w:t xml:space="preserve"> de pousser </w:t>
            </w:r>
            <w:r w:rsidRPr="002E7A60">
              <w:rPr>
                <w:lang w:val="fr-CH"/>
              </w:rPr>
              <w:br/>
              <w:t xml:space="preserve">   lentement)</w:t>
            </w:r>
          </w:p>
        </w:tc>
      </w:tr>
      <w:tr w:rsidR="003A5A27" w:rsidRPr="00164FCC" w14:paraId="2D443E3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7" w:type="dxa"/>
          <w:wAfter w:w="7" w:type="dxa"/>
        </w:trPr>
        <w:tc>
          <w:tcPr>
            <w:tcW w:w="1813" w:type="dxa"/>
            <w:tcBorders>
              <w:top w:val="nil"/>
              <w:left w:val="nil"/>
              <w:bottom w:val="nil"/>
              <w:right w:val="nil"/>
            </w:tcBorders>
          </w:tcPr>
          <w:p w14:paraId="3CD0D840" w14:textId="77777777" w:rsidR="003A5A27" w:rsidRPr="002E7A60" w:rsidRDefault="003A5A27">
            <w:pPr>
              <w:pStyle w:val="Tababstandnach"/>
              <w:rPr>
                <w:lang w:val="fr-CH"/>
              </w:rPr>
            </w:pPr>
          </w:p>
        </w:tc>
        <w:tc>
          <w:tcPr>
            <w:tcW w:w="1927" w:type="dxa"/>
            <w:tcBorders>
              <w:top w:val="nil"/>
              <w:left w:val="nil"/>
              <w:bottom w:val="nil"/>
              <w:right w:val="nil"/>
            </w:tcBorders>
          </w:tcPr>
          <w:p w14:paraId="3304D3A9" w14:textId="77777777" w:rsidR="003A5A27" w:rsidRPr="002E7A60" w:rsidRDefault="003A5A27">
            <w:pPr>
              <w:pStyle w:val="Tababstandnach"/>
              <w:rPr>
                <w:lang w:val="fr-CH"/>
              </w:rPr>
            </w:pPr>
          </w:p>
        </w:tc>
        <w:tc>
          <w:tcPr>
            <w:tcW w:w="1587" w:type="dxa"/>
            <w:gridSpan w:val="2"/>
            <w:tcBorders>
              <w:top w:val="nil"/>
              <w:left w:val="nil"/>
              <w:bottom w:val="nil"/>
              <w:right w:val="nil"/>
            </w:tcBorders>
          </w:tcPr>
          <w:p w14:paraId="5B38CE03" w14:textId="77777777" w:rsidR="003A5A27" w:rsidRPr="002E7A60" w:rsidRDefault="003A5A27">
            <w:pPr>
              <w:pStyle w:val="Tababstandnach"/>
              <w:rPr>
                <w:lang w:val="fr-CH"/>
              </w:rPr>
            </w:pPr>
          </w:p>
        </w:tc>
      </w:tr>
      <w:tr w:rsidR="003A5A27" w:rsidRPr="00BC4CBF" w14:paraId="1074CF5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7" w:type="dxa"/>
          <w:wAfter w:w="7" w:type="dxa"/>
        </w:trPr>
        <w:tc>
          <w:tcPr>
            <w:tcW w:w="1813" w:type="dxa"/>
            <w:tcBorders>
              <w:top w:val="nil"/>
              <w:left w:val="nil"/>
              <w:bottom w:val="nil"/>
              <w:right w:val="nil"/>
            </w:tcBorders>
          </w:tcPr>
          <w:p w14:paraId="2E13270F" w14:textId="77777777" w:rsidR="003A5A27" w:rsidRPr="00BC4CBF" w:rsidRDefault="003A5A27">
            <w:pPr>
              <w:pStyle w:val="Tabkrper09pt"/>
              <w:rPr>
                <w:lang w:val="it-CH"/>
              </w:rPr>
            </w:pPr>
            <w:r w:rsidRPr="00BC4CBF">
              <w:rPr>
                <w:lang w:val="it-CH"/>
              </w:rPr>
              <w:t>spingere più in fretta</w:t>
            </w:r>
          </w:p>
        </w:tc>
        <w:tc>
          <w:tcPr>
            <w:tcW w:w="1927" w:type="dxa"/>
            <w:tcBorders>
              <w:top w:val="nil"/>
              <w:left w:val="nil"/>
              <w:bottom w:val="nil"/>
              <w:right w:val="nil"/>
            </w:tcBorders>
          </w:tcPr>
          <w:p w14:paraId="2FCE3FF2" w14:textId="77777777" w:rsidR="003A5A27" w:rsidRPr="00BC4CBF" w:rsidRDefault="003A5A27">
            <w:pPr>
              <w:pStyle w:val="Tabkrper09pt"/>
              <w:rPr>
                <w:lang w:val="it-CH"/>
              </w:rPr>
            </w:pPr>
            <w:proofErr w:type="spellStart"/>
            <w:r w:rsidRPr="00BC4CBF">
              <w:rPr>
                <w:lang w:val="it-CH"/>
              </w:rPr>
              <w:t>schneller</w:t>
            </w:r>
            <w:proofErr w:type="spellEnd"/>
            <w:r w:rsidRPr="00BC4CBF">
              <w:rPr>
                <w:lang w:val="it-CH"/>
              </w:rPr>
              <w:t xml:space="preserve"> </w:t>
            </w:r>
            <w:proofErr w:type="spellStart"/>
            <w:r w:rsidRPr="00BC4CBF">
              <w:rPr>
                <w:lang w:val="it-CH"/>
              </w:rPr>
              <w:t>schieben</w:t>
            </w:r>
            <w:proofErr w:type="spellEnd"/>
          </w:p>
        </w:tc>
        <w:tc>
          <w:tcPr>
            <w:tcW w:w="1587" w:type="dxa"/>
            <w:gridSpan w:val="2"/>
            <w:tcBorders>
              <w:top w:val="nil"/>
              <w:left w:val="nil"/>
              <w:bottom w:val="nil"/>
              <w:right w:val="nil"/>
            </w:tcBorders>
          </w:tcPr>
          <w:p w14:paraId="1677E40F" w14:textId="77777777" w:rsidR="003A5A27" w:rsidRPr="00BC4CBF" w:rsidRDefault="003A5A27">
            <w:pPr>
              <w:pStyle w:val="Tabkrper09pt"/>
              <w:rPr>
                <w:lang w:val="it-CH"/>
              </w:rPr>
            </w:pPr>
            <w:proofErr w:type="spellStart"/>
            <w:r w:rsidRPr="00BC4CBF">
              <w:rPr>
                <w:lang w:val="it-CH"/>
              </w:rPr>
              <w:t>pousser</w:t>
            </w:r>
            <w:proofErr w:type="spellEnd"/>
            <w:r w:rsidRPr="00BC4CBF">
              <w:rPr>
                <w:lang w:val="it-CH"/>
              </w:rPr>
              <w:t xml:space="preserve"> plus </w:t>
            </w:r>
            <w:proofErr w:type="spellStart"/>
            <w:r w:rsidRPr="00BC4CBF">
              <w:rPr>
                <w:lang w:val="it-CH"/>
              </w:rPr>
              <w:t>fort</w:t>
            </w:r>
            <w:proofErr w:type="spellEnd"/>
          </w:p>
        </w:tc>
      </w:tr>
      <w:tr w:rsidR="003A5A27" w:rsidRPr="00BC4CBF" w14:paraId="7E352A6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7" w:type="dxa"/>
          <w:wAfter w:w="7" w:type="dxa"/>
        </w:trPr>
        <w:tc>
          <w:tcPr>
            <w:tcW w:w="1813" w:type="dxa"/>
            <w:tcBorders>
              <w:top w:val="nil"/>
              <w:left w:val="nil"/>
              <w:bottom w:val="nil"/>
              <w:right w:val="nil"/>
            </w:tcBorders>
          </w:tcPr>
          <w:p w14:paraId="6C423548" w14:textId="77777777" w:rsidR="003A5A27" w:rsidRPr="00BC4CBF" w:rsidRDefault="003A5A27">
            <w:pPr>
              <w:pStyle w:val="Tababstandnach"/>
              <w:rPr>
                <w:lang w:val="it-CH"/>
              </w:rPr>
            </w:pPr>
          </w:p>
        </w:tc>
        <w:tc>
          <w:tcPr>
            <w:tcW w:w="1927" w:type="dxa"/>
            <w:tcBorders>
              <w:top w:val="nil"/>
              <w:left w:val="nil"/>
              <w:bottom w:val="nil"/>
              <w:right w:val="nil"/>
            </w:tcBorders>
          </w:tcPr>
          <w:p w14:paraId="430309B6" w14:textId="77777777" w:rsidR="003A5A27" w:rsidRPr="00BC4CBF" w:rsidRDefault="003A5A27">
            <w:pPr>
              <w:pStyle w:val="Tababstandnach"/>
              <w:rPr>
                <w:lang w:val="it-CH"/>
              </w:rPr>
            </w:pPr>
          </w:p>
        </w:tc>
        <w:tc>
          <w:tcPr>
            <w:tcW w:w="1587" w:type="dxa"/>
            <w:gridSpan w:val="2"/>
            <w:tcBorders>
              <w:top w:val="nil"/>
              <w:left w:val="nil"/>
              <w:bottom w:val="nil"/>
              <w:right w:val="nil"/>
            </w:tcBorders>
          </w:tcPr>
          <w:p w14:paraId="66985D03" w14:textId="77777777" w:rsidR="003A5A27" w:rsidRPr="00BC4CBF" w:rsidRDefault="003A5A27">
            <w:pPr>
              <w:pStyle w:val="Tababstandnach"/>
              <w:rPr>
                <w:lang w:val="it-CH"/>
              </w:rPr>
            </w:pPr>
          </w:p>
        </w:tc>
      </w:tr>
      <w:tr w:rsidR="003A5A27" w:rsidRPr="00BC4CBF" w14:paraId="0A0A0DA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7" w:type="dxa"/>
          <w:wAfter w:w="7" w:type="dxa"/>
        </w:trPr>
        <w:tc>
          <w:tcPr>
            <w:tcW w:w="1813" w:type="dxa"/>
            <w:tcBorders>
              <w:top w:val="nil"/>
              <w:left w:val="nil"/>
              <w:bottom w:val="nil"/>
              <w:right w:val="nil"/>
            </w:tcBorders>
          </w:tcPr>
          <w:p w14:paraId="58A7D9D3" w14:textId="77777777" w:rsidR="003A5A27" w:rsidRPr="00BC4CBF" w:rsidRDefault="003A5A27">
            <w:pPr>
              <w:pStyle w:val="Tabkrper09pt"/>
              <w:rPr>
                <w:lang w:val="it-CH"/>
              </w:rPr>
            </w:pPr>
            <w:r w:rsidRPr="00BC4CBF">
              <w:rPr>
                <w:lang w:val="it-CH"/>
              </w:rPr>
              <w:t>spingere più adagio</w:t>
            </w:r>
          </w:p>
        </w:tc>
        <w:tc>
          <w:tcPr>
            <w:tcW w:w="1927" w:type="dxa"/>
            <w:tcBorders>
              <w:top w:val="nil"/>
              <w:left w:val="nil"/>
              <w:bottom w:val="nil"/>
              <w:right w:val="nil"/>
            </w:tcBorders>
          </w:tcPr>
          <w:p w14:paraId="3A5C66F8" w14:textId="77777777" w:rsidR="003A5A27" w:rsidRPr="00BC4CBF" w:rsidRDefault="003A5A27">
            <w:pPr>
              <w:pStyle w:val="Tabkrper09pt"/>
              <w:rPr>
                <w:lang w:val="it-CH"/>
              </w:rPr>
            </w:pPr>
            <w:proofErr w:type="spellStart"/>
            <w:r w:rsidRPr="00BC4CBF">
              <w:rPr>
                <w:lang w:val="it-CH"/>
              </w:rPr>
              <w:t>langsamer</w:t>
            </w:r>
            <w:proofErr w:type="spellEnd"/>
            <w:r w:rsidRPr="00BC4CBF">
              <w:rPr>
                <w:lang w:val="it-CH"/>
              </w:rPr>
              <w:t xml:space="preserve"> </w:t>
            </w:r>
            <w:proofErr w:type="spellStart"/>
            <w:r w:rsidRPr="00BC4CBF">
              <w:rPr>
                <w:lang w:val="it-CH"/>
              </w:rPr>
              <w:t>schieben</w:t>
            </w:r>
            <w:proofErr w:type="spellEnd"/>
          </w:p>
        </w:tc>
        <w:tc>
          <w:tcPr>
            <w:tcW w:w="1587" w:type="dxa"/>
            <w:gridSpan w:val="2"/>
            <w:tcBorders>
              <w:top w:val="nil"/>
              <w:left w:val="nil"/>
              <w:bottom w:val="nil"/>
              <w:right w:val="nil"/>
            </w:tcBorders>
          </w:tcPr>
          <w:p w14:paraId="05E7007A" w14:textId="77777777" w:rsidR="003A5A27" w:rsidRPr="00BC4CBF" w:rsidRDefault="003A5A27">
            <w:pPr>
              <w:pStyle w:val="Tabkrper09pt"/>
              <w:rPr>
                <w:lang w:val="it-CH"/>
              </w:rPr>
            </w:pPr>
            <w:proofErr w:type="spellStart"/>
            <w:r w:rsidRPr="00BC4CBF">
              <w:rPr>
                <w:lang w:val="it-CH"/>
              </w:rPr>
              <w:t>pousser</w:t>
            </w:r>
            <w:proofErr w:type="spellEnd"/>
            <w:r w:rsidRPr="00BC4CBF">
              <w:rPr>
                <w:lang w:val="it-CH"/>
              </w:rPr>
              <w:t xml:space="preserve"> plus </w:t>
            </w:r>
            <w:proofErr w:type="spellStart"/>
            <w:r w:rsidRPr="00BC4CBF">
              <w:rPr>
                <w:lang w:val="it-CH"/>
              </w:rPr>
              <w:t>lentement</w:t>
            </w:r>
            <w:proofErr w:type="spellEnd"/>
          </w:p>
        </w:tc>
      </w:tr>
      <w:tr w:rsidR="003A5A27" w:rsidRPr="00BC4CBF" w14:paraId="7FD22E3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7" w:type="dxa"/>
          <w:wAfter w:w="7" w:type="dxa"/>
        </w:trPr>
        <w:tc>
          <w:tcPr>
            <w:tcW w:w="1813" w:type="dxa"/>
            <w:tcBorders>
              <w:top w:val="nil"/>
              <w:left w:val="nil"/>
              <w:bottom w:val="nil"/>
              <w:right w:val="nil"/>
            </w:tcBorders>
          </w:tcPr>
          <w:p w14:paraId="3EB9B401" w14:textId="77777777" w:rsidR="003A5A27" w:rsidRPr="00BC4CBF" w:rsidRDefault="003A5A27">
            <w:pPr>
              <w:pStyle w:val="Tababstandnach"/>
              <w:rPr>
                <w:lang w:val="it-CH"/>
              </w:rPr>
            </w:pPr>
          </w:p>
        </w:tc>
        <w:tc>
          <w:tcPr>
            <w:tcW w:w="1927" w:type="dxa"/>
            <w:tcBorders>
              <w:top w:val="nil"/>
              <w:left w:val="nil"/>
              <w:bottom w:val="nil"/>
              <w:right w:val="nil"/>
            </w:tcBorders>
          </w:tcPr>
          <w:p w14:paraId="753B4E05" w14:textId="77777777" w:rsidR="003A5A27" w:rsidRPr="00BC4CBF" w:rsidRDefault="003A5A27">
            <w:pPr>
              <w:pStyle w:val="Tababstandnach"/>
              <w:rPr>
                <w:lang w:val="it-CH"/>
              </w:rPr>
            </w:pPr>
          </w:p>
        </w:tc>
        <w:tc>
          <w:tcPr>
            <w:tcW w:w="1587" w:type="dxa"/>
            <w:gridSpan w:val="2"/>
            <w:tcBorders>
              <w:top w:val="nil"/>
              <w:left w:val="nil"/>
              <w:bottom w:val="nil"/>
              <w:right w:val="nil"/>
            </w:tcBorders>
          </w:tcPr>
          <w:p w14:paraId="7F2D16D7" w14:textId="77777777" w:rsidR="003A5A27" w:rsidRPr="00BC4CBF" w:rsidRDefault="003A5A27">
            <w:pPr>
              <w:pStyle w:val="Tababstandnach"/>
              <w:rPr>
                <w:lang w:val="it-CH"/>
              </w:rPr>
            </w:pPr>
          </w:p>
        </w:tc>
      </w:tr>
      <w:tr w:rsidR="003A5A27" w:rsidRPr="00BC4CBF" w14:paraId="0DE44C9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7" w:type="dxa"/>
          <w:wAfter w:w="7" w:type="dxa"/>
        </w:trPr>
        <w:tc>
          <w:tcPr>
            <w:tcW w:w="1813" w:type="dxa"/>
            <w:tcBorders>
              <w:top w:val="nil"/>
              <w:left w:val="nil"/>
              <w:bottom w:val="nil"/>
              <w:right w:val="nil"/>
            </w:tcBorders>
          </w:tcPr>
          <w:p w14:paraId="3D43D46A" w14:textId="77777777" w:rsidR="003A5A27" w:rsidRPr="00BC4CBF" w:rsidRDefault="003A5A27">
            <w:pPr>
              <w:pStyle w:val="Tabkrper09pt"/>
              <w:rPr>
                <w:lang w:val="it-CH"/>
              </w:rPr>
            </w:pPr>
            <w:r w:rsidRPr="00BC4CBF">
              <w:rPr>
                <w:lang w:val="it-CH"/>
              </w:rPr>
              <w:t>retrocedere</w:t>
            </w:r>
          </w:p>
        </w:tc>
        <w:tc>
          <w:tcPr>
            <w:tcW w:w="1927" w:type="dxa"/>
            <w:tcBorders>
              <w:top w:val="nil"/>
              <w:left w:val="nil"/>
              <w:bottom w:val="nil"/>
              <w:right w:val="nil"/>
            </w:tcBorders>
          </w:tcPr>
          <w:p w14:paraId="6E38B7A7" w14:textId="77777777" w:rsidR="003A5A27" w:rsidRPr="00BC4CBF" w:rsidRDefault="003A5A27">
            <w:pPr>
              <w:pStyle w:val="Tabkrper09pt"/>
              <w:rPr>
                <w:lang w:val="it-CH"/>
              </w:rPr>
            </w:pPr>
            <w:proofErr w:type="spellStart"/>
            <w:r w:rsidRPr="00BC4CBF">
              <w:rPr>
                <w:lang w:val="it-CH"/>
              </w:rPr>
              <w:t>zurückziehen</w:t>
            </w:r>
            <w:proofErr w:type="spellEnd"/>
          </w:p>
        </w:tc>
        <w:tc>
          <w:tcPr>
            <w:tcW w:w="1587" w:type="dxa"/>
            <w:gridSpan w:val="2"/>
            <w:tcBorders>
              <w:top w:val="nil"/>
              <w:left w:val="nil"/>
              <w:bottom w:val="nil"/>
              <w:right w:val="nil"/>
            </w:tcBorders>
          </w:tcPr>
          <w:p w14:paraId="10EA7702" w14:textId="77777777" w:rsidR="003A5A27" w:rsidRPr="00BC4CBF" w:rsidRDefault="003A5A27">
            <w:pPr>
              <w:pStyle w:val="Tabkrper09pt"/>
              <w:rPr>
                <w:lang w:val="it-CH"/>
              </w:rPr>
            </w:pPr>
            <w:proofErr w:type="spellStart"/>
            <w:r w:rsidRPr="00BC4CBF">
              <w:rPr>
                <w:lang w:val="it-CH"/>
              </w:rPr>
              <w:t>retirer</w:t>
            </w:r>
            <w:proofErr w:type="spellEnd"/>
          </w:p>
        </w:tc>
      </w:tr>
      <w:tr w:rsidR="003A5A27" w:rsidRPr="00BC4CBF" w14:paraId="2DBDBDC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7" w:type="dxa"/>
          <w:wAfter w:w="7" w:type="dxa"/>
        </w:trPr>
        <w:tc>
          <w:tcPr>
            <w:tcW w:w="1813" w:type="dxa"/>
            <w:tcBorders>
              <w:top w:val="nil"/>
              <w:left w:val="nil"/>
              <w:bottom w:val="single" w:sz="6" w:space="0" w:color="auto"/>
              <w:right w:val="nil"/>
            </w:tcBorders>
          </w:tcPr>
          <w:p w14:paraId="0A5AED90" w14:textId="77777777" w:rsidR="003A5A27" w:rsidRPr="00BC4CBF" w:rsidRDefault="003A5A27">
            <w:pPr>
              <w:pStyle w:val="Tababstandnach"/>
              <w:rPr>
                <w:lang w:val="it-CH"/>
              </w:rPr>
            </w:pPr>
          </w:p>
        </w:tc>
        <w:tc>
          <w:tcPr>
            <w:tcW w:w="1927" w:type="dxa"/>
            <w:tcBorders>
              <w:top w:val="nil"/>
              <w:left w:val="nil"/>
              <w:bottom w:val="single" w:sz="6" w:space="0" w:color="auto"/>
              <w:right w:val="nil"/>
            </w:tcBorders>
          </w:tcPr>
          <w:p w14:paraId="5D586356" w14:textId="77777777" w:rsidR="003A5A27" w:rsidRPr="00BC4CBF" w:rsidRDefault="003A5A27">
            <w:pPr>
              <w:pStyle w:val="Tababstandnach"/>
              <w:rPr>
                <w:lang w:val="it-CH"/>
              </w:rPr>
            </w:pPr>
          </w:p>
        </w:tc>
        <w:tc>
          <w:tcPr>
            <w:tcW w:w="1587" w:type="dxa"/>
            <w:gridSpan w:val="2"/>
            <w:tcBorders>
              <w:top w:val="nil"/>
              <w:left w:val="nil"/>
              <w:bottom w:val="single" w:sz="6" w:space="0" w:color="auto"/>
              <w:right w:val="nil"/>
            </w:tcBorders>
          </w:tcPr>
          <w:p w14:paraId="22E7B2A9" w14:textId="77777777" w:rsidR="003A5A27" w:rsidRPr="00BC4CBF" w:rsidRDefault="003A5A27">
            <w:pPr>
              <w:pStyle w:val="Tababstandnach"/>
              <w:rPr>
                <w:lang w:val="it-CH"/>
              </w:rPr>
            </w:pPr>
          </w:p>
        </w:tc>
      </w:tr>
      <w:tr w:rsidR="003A5A27" w:rsidRPr="00BC4CBF" w14:paraId="31CC213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97" w:type="dxa"/>
          <w:wAfter w:w="7" w:type="dxa"/>
        </w:trPr>
        <w:tc>
          <w:tcPr>
            <w:tcW w:w="1813" w:type="dxa"/>
            <w:tcBorders>
              <w:top w:val="nil"/>
              <w:left w:val="nil"/>
              <w:bottom w:val="nil"/>
              <w:right w:val="nil"/>
            </w:tcBorders>
          </w:tcPr>
          <w:p w14:paraId="63259670" w14:textId="77777777" w:rsidR="003A5A27" w:rsidRPr="00BC4CBF" w:rsidRDefault="003A5A27">
            <w:pPr>
              <w:pStyle w:val="Tababstandnach"/>
              <w:rPr>
                <w:lang w:val="it-CH"/>
              </w:rPr>
            </w:pPr>
          </w:p>
        </w:tc>
        <w:tc>
          <w:tcPr>
            <w:tcW w:w="1927" w:type="dxa"/>
            <w:tcBorders>
              <w:top w:val="nil"/>
              <w:left w:val="nil"/>
              <w:bottom w:val="nil"/>
              <w:right w:val="nil"/>
            </w:tcBorders>
          </w:tcPr>
          <w:p w14:paraId="34093429" w14:textId="77777777" w:rsidR="003A5A27" w:rsidRPr="00BC4CBF" w:rsidRDefault="003A5A27">
            <w:pPr>
              <w:pStyle w:val="Tababstandnach"/>
              <w:rPr>
                <w:lang w:val="it-CH"/>
              </w:rPr>
            </w:pPr>
          </w:p>
        </w:tc>
        <w:tc>
          <w:tcPr>
            <w:tcW w:w="1587" w:type="dxa"/>
            <w:gridSpan w:val="2"/>
            <w:tcBorders>
              <w:top w:val="nil"/>
              <w:left w:val="nil"/>
              <w:bottom w:val="nil"/>
              <w:right w:val="nil"/>
            </w:tcBorders>
          </w:tcPr>
          <w:p w14:paraId="6022CAD4" w14:textId="77777777" w:rsidR="003A5A27" w:rsidRPr="00BC4CBF" w:rsidRDefault="003A5A27">
            <w:pPr>
              <w:pStyle w:val="Tababstandnach"/>
              <w:rPr>
                <w:lang w:val="it-CH"/>
              </w:rPr>
            </w:pPr>
          </w:p>
        </w:tc>
      </w:tr>
    </w:tbl>
    <w:p w14:paraId="7F236B5C" w14:textId="77777777" w:rsidR="003A5A27" w:rsidRPr="00BC4CBF" w:rsidRDefault="003A5A27" w:rsidP="004F51DE">
      <w:pPr>
        <w:pStyle w:val="Abstand4pt"/>
        <w:rPr>
          <w:lang w:val="it-CH"/>
        </w:rPr>
      </w:pPr>
    </w:p>
    <w:tbl>
      <w:tblPr>
        <w:tblW w:w="6117" w:type="dxa"/>
        <w:tblLayout w:type="fixed"/>
        <w:tblCellMar>
          <w:left w:w="0" w:type="dxa"/>
          <w:right w:w="0" w:type="dxa"/>
        </w:tblCellMar>
        <w:tblLook w:val="0000" w:firstRow="0" w:lastRow="0" w:firstColumn="0" w:lastColumn="0" w:noHBand="0" w:noVBand="0"/>
      </w:tblPr>
      <w:tblGrid>
        <w:gridCol w:w="797"/>
        <w:gridCol w:w="5320"/>
      </w:tblGrid>
      <w:tr w:rsidR="003A5A27" w:rsidRPr="00BC4CBF" w14:paraId="1C876DC5" w14:textId="77777777">
        <w:tc>
          <w:tcPr>
            <w:tcW w:w="797" w:type="dxa"/>
          </w:tcPr>
          <w:p w14:paraId="0CDA9898" w14:textId="77777777" w:rsidR="003A5A27" w:rsidRPr="00BC4CBF" w:rsidRDefault="003A5A27">
            <w:pPr>
              <w:pStyle w:val="TitelAnh1"/>
              <w:rPr>
                <w:lang w:val="it-CH"/>
              </w:rPr>
            </w:pPr>
            <w:r w:rsidRPr="00BC4CBF">
              <w:rPr>
                <w:lang w:val="it-CH"/>
              </w:rPr>
              <w:t>2.5.3</w:t>
            </w:r>
          </w:p>
        </w:tc>
        <w:tc>
          <w:tcPr>
            <w:tcW w:w="5320" w:type="dxa"/>
          </w:tcPr>
          <w:p w14:paraId="391CAF8C" w14:textId="77777777" w:rsidR="003A5A27" w:rsidRPr="00BC4CBF" w:rsidRDefault="003A5A27">
            <w:pPr>
              <w:pStyle w:val="TitelAnh1"/>
              <w:rPr>
                <w:lang w:val="it-CH"/>
              </w:rPr>
            </w:pPr>
            <w:r w:rsidRPr="00BC4CBF">
              <w:rPr>
                <w:lang w:val="it-CH"/>
              </w:rPr>
              <w:t>Indicazioni di distanza</w:t>
            </w:r>
          </w:p>
        </w:tc>
      </w:tr>
      <w:tr w:rsidR="003A5A27" w:rsidRPr="00BC4CBF" w14:paraId="15847A86" w14:textId="77777777">
        <w:tc>
          <w:tcPr>
            <w:tcW w:w="797" w:type="dxa"/>
          </w:tcPr>
          <w:p w14:paraId="128AE53A" w14:textId="77777777" w:rsidR="003A5A27" w:rsidRPr="00BC4CBF" w:rsidRDefault="003A5A27">
            <w:pPr>
              <w:pStyle w:val="Tababstandnach"/>
              <w:rPr>
                <w:lang w:val="it-CH"/>
              </w:rPr>
            </w:pPr>
          </w:p>
        </w:tc>
        <w:tc>
          <w:tcPr>
            <w:tcW w:w="5320" w:type="dxa"/>
          </w:tcPr>
          <w:p w14:paraId="7588A08F" w14:textId="77777777" w:rsidR="003A5A27" w:rsidRPr="00BC4CBF" w:rsidRDefault="003A5A27">
            <w:pPr>
              <w:pStyle w:val="Tababstandnach"/>
              <w:rPr>
                <w:lang w:val="it-CH"/>
              </w:rPr>
            </w:pPr>
          </w:p>
        </w:tc>
      </w:tr>
      <w:tr w:rsidR="003A5A27" w:rsidRPr="00164FCC" w14:paraId="41CDF310" w14:textId="77777777">
        <w:tc>
          <w:tcPr>
            <w:tcW w:w="797" w:type="dxa"/>
          </w:tcPr>
          <w:p w14:paraId="165D21CD" w14:textId="77777777" w:rsidR="003A5A27" w:rsidRPr="00BC4CBF" w:rsidRDefault="003A5A27">
            <w:pPr>
              <w:pStyle w:val="Absatz"/>
              <w:rPr>
                <w:lang w:val="it-CH"/>
              </w:rPr>
            </w:pPr>
          </w:p>
        </w:tc>
        <w:tc>
          <w:tcPr>
            <w:tcW w:w="5320" w:type="dxa"/>
          </w:tcPr>
          <w:p w14:paraId="0DE67504" w14:textId="77777777" w:rsidR="003A5A27" w:rsidRPr="00BC4CBF" w:rsidRDefault="003A5A27">
            <w:pPr>
              <w:pStyle w:val="Absatz"/>
              <w:rPr>
                <w:spacing w:val="-2"/>
                <w:lang w:val="it-CH"/>
              </w:rPr>
            </w:pPr>
            <w:r w:rsidRPr="00BC4CBF">
              <w:rPr>
                <w:spacing w:val="-2"/>
                <w:lang w:val="it-CH"/>
              </w:rPr>
              <w:t xml:space="preserve">Nell’accostare a veicoli fermi o quando si deve fermare in un determinato punto, il </w:t>
            </w:r>
            <w:r w:rsidR="009363B2" w:rsidRPr="00BC4CBF">
              <w:rPr>
                <w:spacing w:val="-2"/>
                <w:lang w:val="it-CH"/>
              </w:rPr>
              <w:t>CMAN</w:t>
            </w:r>
            <w:r w:rsidRPr="00BC4CBF">
              <w:rPr>
                <w:spacing w:val="-2"/>
                <w:lang w:val="it-CH"/>
              </w:rPr>
              <w:t xml:space="preserve"> deve dare al </w:t>
            </w:r>
            <w:r w:rsidR="009363B2" w:rsidRPr="00BC4CBF">
              <w:rPr>
                <w:spacing w:val="-2"/>
                <w:lang w:val="it-CH"/>
              </w:rPr>
              <w:t>MAC</w:t>
            </w:r>
            <w:r w:rsidRPr="00BC4CBF">
              <w:rPr>
                <w:spacing w:val="-2"/>
                <w:lang w:val="it-CH"/>
              </w:rPr>
              <w:t xml:space="preserve"> le indicazioni di distanza. Le indicazioni di distanza vanno calcolate in conformità con la velocità di corsa, con il peso della corsa di manovra, con l’efficacia dei freni, le condizioni locali, lo stato e la pendenza del binario.</w:t>
            </w:r>
          </w:p>
          <w:p w14:paraId="5D23CF20" w14:textId="77777777" w:rsidR="003A5A27" w:rsidRPr="00BC4CBF" w:rsidRDefault="003A5A27">
            <w:pPr>
              <w:pStyle w:val="Absatz"/>
              <w:rPr>
                <w:lang w:val="it-CH"/>
              </w:rPr>
            </w:pPr>
            <w:r w:rsidRPr="00BC4CBF">
              <w:rPr>
                <w:lang w:val="it-CH"/>
              </w:rPr>
              <w:t xml:space="preserve">Con una corsa di manovra condotta direttamente, si possono tralasciare le indicazioni di distanza e l’ordine di </w:t>
            </w:r>
            <w:r w:rsidRPr="00BC4CBF">
              <w:rPr>
                <w:i/>
                <w:lang w:val="it-CH"/>
              </w:rPr>
              <w:t>fermare</w:t>
            </w:r>
            <w:r w:rsidRPr="00BC4CBF">
              <w:rPr>
                <w:lang w:val="it-CH"/>
              </w:rPr>
              <w:t>.</w:t>
            </w:r>
          </w:p>
        </w:tc>
      </w:tr>
    </w:tbl>
    <w:p w14:paraId="14F290FF" w14:textId="77777777" w:rsidR="004F51DE" w:rsidRPr="00BC4CBF" w:rsidRDefault="004F51DE" w:rsidP="004F51DE">
      <w:pPr>
        <w:pStyle w:val="Abstand4pt"/>
        <w:rPr>
          <w:lang w:val="it-CH"/>
        </w:rPr>
      </w:pPr>
      <w:r w:rsidRPr="00BC4CBF">
        <w:rPr>
          <w:rFonts w:eastAsia="Calibri"/>
          <w:lang w:val="it-CH"/>
        </w:rPr>
        <w:br w:type="page"/>
      </w:r>
    </w:p>
    <w:tbl>
      <w:tblPr>
        <w:tblW w:w="6117" w:type="dxa"/>
        <w:tblLayout w:type="fixed"/>
        <w:tblCellMar>
          <w:left w:w="0" w:type="dxa"/>
          <w:right w:w="0" w:type="dxa"/>
        </w:tblCellMar>
        <w:tblLook w:val="0000" w:firstRow="0" w:lastRow="0" w:firstColumn="0" w:lastColumn="0" w:noHBand="0" w:noVBand="0"/>
      </w:tblPr>
      <w:tblGrid>
        <w:gridCol w:w="797"/>
        <w:gridCol w:w="5320"/>
      </w:tblGrid>
      <w:tr w:rsidR="004F51DE" w:rsidRPr="00164FCC" w14:paraId="4EE490D8" w14:textId="77777777">
        <w:tc>
          <w:tcPr>
            <w:tcW w:w="797" w:type="dxa"/>
          </w:tcPr>
          <w:p w14:paraId="38B1347E" w14:textId="77777777" w:rsidR="004F51DE" w:rsidRPr="00BC4CBF" w:rsidRDefault="004F51DE" w:rsidP="004F51DE">
            <w:pPr>
              <w:pStyle w:val="Abstand4pt"/>
              <w:rPr>
                <w:lang w:val="it-CH"/>
              </w:rPr>
            </w:pPr>
          </w:p>
        </w:tc>
        <w:tc>
          <w:tcPr>
            <w:tcW w:w="5320" w:type="dxa"/>
          </w:tcPr>
          <w:p w14:paraId="0137A5E9" w14:textId="77777777" w:rsidR="004F51DE" w:rsidRPr="00BC4CBF" w:rsidRDefault="004F51DE" w:rsidP="004F51DE">
            <w:pPr>
              <w:pStyle w:val="Abstand4pt"/>
              <w:rPr>
                <w:spacing w:val="-2"/>
                <w:lang w:val="it-CH"/>
              </w:rPr>
            </w:pPr>
          </w:p>
        </w:tc>
      </w:tr>
      <w:tr w:rsidR="003A5A27" w:rsidRPr="00164FCC" w14:paraId="28944016" w14:textId="77777777">
        <w:tc>
          <w:tcPr>
            <w:tcW w:w="797" w:type="dxa"/>
          </w:tcPr>
          <w:p w14:paraId="319586F6" w14:textId="77777777" w:rsidR="003A5A27" w:rsidRPr="00BC4CBF" w:rsidRDefault="003A5A27">
            <w:pPr>
              <w:pStyle w:val="TitelAnh1"/>
              <w:rPr>
                <w:lang w:val="it-CH"/>
              </w:rPr>
            </w:pPr>
            <w:r w:rsidRPr="00BC4CBF">
              <w:rPr>
                <w:lang w:val="it-CH"/>
              </w:rPr>
              <w:t>2.5.4</w:t>
            </w:r>
          </w:p>
        </w:tc>
        <w:tc>
          <w:tcPr>
            <w:tcW w:w="5320" w:type="dxa"/>
          </w:tcPr>
          <w:p w14:paraId="50675E2A" w14:textId="77777777" w:rsidR="003A5A27" w:rsidRPr="00BC4CBF" w:rsidRDefault="003A5A27">
            <w:pPr>
              <w:pStyle w:val="TitelAnh1"/>
              <w:rPr>
                <w:lang w:val="it-CH"/>
              </w:rPr>
            </w:pPr>
            <w:r w:rsidRPr="00BC4CBF">
              <w:rPr>
                <w:lang w:val="it-CH"/>
              </w:rPr>
              <w:t xml:space="preserve">Quietanza </w:t>
            </w:r>
            <w:proofErr w:type="gramStart"/>
            <w:r w:rsidRPr="00BC4CBF">
              <w:rPr>
                <w:lang w:val="it-CH"/>
              </w:rPr>
              <w:t>e</w:t>
            </w:r>
            <w:proofErr w:type="gramEnd"/>
            <w:r w:rsidRPr="00BC4CBF">
              <w:rPr>
                <w:lang w:val="it-CH"/>
              </w:rPr>
              <w:t xml:space="preserve"> esecuzione degli ordini</w:t>
            </w:r>
          </w:p>
        </w:tc>
      </w:tr>
      <w:tr w:rsidR="003A5A27" w:rsidRPr="00164FCC" w14:paraId="28872D49" w14:textId="77777777">
        <w:tc>
          <w:tcPr>
            <w:tcW w:w="797" w:type="dxa"/>
          </w:tcPr>
          <w:p w14:paraId="5A6B42C3" w14:textId="77777777" w:rsidR="003A5A27" w:rsidRPr="00BC4CBF" w:rsidRDefault="003A5A27">
            <w:pPr>
              <w:pStyle w:val="Tababstandnach"/>
              <w:rPr>
                <w:lang w:val="it-CH"/>
              </w:rPr>
            </w:pPr>
          </w:p>
        </w:tc>
        <w:tc>
          <w:tcPr>
            <w:tcW w:w="5320" w:type="dxa"/>
          </w:tcPr>
          <w:p w14:paraId="5FED2A93" w14:textId="77777777" w:rsidR="003A5A27" w:rsidRPr="00BC4CBF" w:rsidRDefault="003A5A27">
            <w:pPr>
              <w:pStyle w:val="Tababstandnach"/>
              <w:rPr>
                <w:lang w:val="it-CH"/>
              </w:rPr>
            </w:pPr>
          </w:p>
        </w:tc>
      </w:tr>
      <w:tr w:rsidR="003A5A27" w:rsidRPr="00164FCC" w14:paraId="381AB730" w14:textId="77777777">
        <w:tc>
          <w:tcPr>
            <w:tcW w:w="797" w:type="dxa"/>
          </w:tcPr>
          <w:p w14:paraId="64E101DD" w14:textId="77777777" w:rsidR="003A5A27" w:rsidRPr="00BC4CBF" w:rsidRDefault="003A5A27">
            <w:pPr>
              <w:pStyle w:val="Absatz"/>
              <w:rPr>
                <w:lang w:val="it-CH"/>
              </w:rPr>
            </w:pPr>
          </w:p>
        </w:tc>
        <w:tc>
          <w:tcPr>
            <w:tcW w:w="5320" w:type="dxa"/>
          </w:tcPr>
          <w:p w14:paraId="27116BE7" w14:textId="77777777" w:rsidR="003A5A27" w:rsidRPr="00BC4CBF" w:rsidRDefault="003A5A27">
            <w:pPr>
              <w:pStyle w:val="Absatz"/>
              <w:rPr>
                <w:lang w:val="it-CH"/>
              </w:rPr>
            </w:pPr>
            <w:r w:rsidRPr="00BC4CBF">
              <w:rPr>
                <w:lang w:val="it-CH"/>
              </w:rPr>
              <w:t xml:space="preserve">Il </w:t>
            </w:r>
            <w:r w:rsidR="009363B2" w:rsidRPr="00BC4CBF">
              <w:rPr>
                <w:lang w:val="it-CH"/>
              </w:rPr>
              <w:t>MAC</w:t>
            </w:r>
            <w:r w:rsidRPr="00BC4CBF">
              <w:rPr>
                <w:lang w:val="it-CH"/>
              </w:rPr>
              <w:t xml:space="preserve"> deve quietanzare gli ordini e subito dopo eseguirli.</w:t>
            </w:r>
          </w:p>
          <w:p w14:paraId="626556FB" w14:textId="77777777" w:rsidR="003A5A27" w:rsidRPr="00BC4CBF" w:rsidRDefault="003A5A27">
            <w:pPr>
              <w:pStyle w:val="Absatz"/>
              <w:rPr>
                <w:lang w:val="it-CH"/>
              </w:rPr>
            </w:pPr>
            <w:r w:rsidRPr="00BC4CBF">
              <w:rPr>
                <w:lang w:val="it-CH"/>
              </w:rPr>
              <w:t>Le indicazioni della distanza devono essere confermate con una corrispondente diminuzione della velocità. La prima di esse va quietanzata dopo la diminuzione della velocità. Se la prima indicazione della distanza è data con l’ordine d’avanzare, anche la prima indicazione della distanza vale come quietanzata.</w:t>
            </w:r>
          </w:p>
          <w:p w14:paraId="64C6C1C2" w14:textId="77777777" w:rsidR="003A5A27" w:rsidRPr="00BC4CBF" w:rsidRDefault="003A5A27">
            <w:pPr>
              <w:pStyle w:val="Absatz"/>
              <w:rPr>
                <w:lang w:val="it-CH"/>
              </w:rPr>
            </w:pPr>
            <w:r w:rsidRPr="00BC4CBF">
              <w:rPr>
                <w:lang w:val="it-CH"/>
              </w:rPr>
              <w:t>Se dopo un’indicazione di distanza la velocità non viene adeguatamente ridotta, bisogna dare segnali di fermata.</w:t>
            </w:r>
          </w:p>
          <w:p w14:paraId="380422DE" w14:textId="77777777" w:rsidR="003A5A27" w:rsidRPr="00BC4CBF" w:rsidRDefault="003A5A27">
            <w:pPr>
              <w:pStyle w:val="Absatz"/>
              <w:rPr>
                <w:lang w:val="it-CH"/>
              </w:rPr>
            </w:pPr>
            <w:r w:rsidRPr="00BC4CBF">
              <w:rPr>
                <w:lang w:val="it-CH"/>
              </w:rPr>
              <w:t>L’ordine di fermata va osservato immediatamente e non va quietanzato.</w:t>
            </w:r>
          </w:p>
          <w:p w14:paraId="11BA6E00" w14:textId="77777777" w:rsidR="003A5A27" w:rsidRPr="00BC4CBF" w:rsidRDefault="003A5A27">
            <w:pPr>
              <w:pStyle w:val="Absatz"/>
              <w:rPr>
                <w:strike/>
                <w:lang w:val="it-CH"/>
              </w:rPr>
            </w:pPr>
            <w:r w:rsidRPr="00BC4CBF">
              <w:rPr>
                <w:lang w:val="it-CH"/>
              </w:rPr>
              <w:t>Gli ordini dati otticamente e acusticamente secondo le prescrizioni sui segnali non vanno quietanzati.</w:t>
            </w:r>
          </w:p>
        </w:tc>
      </w:tr>
      <w:tr w:rsidR="003A5A27" w:rsidRPr="00164FCC" w14:paraId="06353018" w14:textId="77777777">
        <w:tc>
          <w:tcPr>
            <w:tcW w:w="797" w:type="dxa"/>
          </w:tcPr>
          <w:p w14:paraId="73F28753" w14:textId="77777777" w:rsidR="003A5A27" w:rsidRPr="00BC4CBF" w:rsidRDefault="003A5A27">
            <w:pPr>
              <w:pStyle w:val="Absatz09pt"/>
              <w:rPr>
                <w:lang w:val="it-CH"/>
              </w:rPr>
            </w:pPr>
          </w:p>
        </w:tc>
        <w:tc>
          <w:tcPr>
            <w:tcW w:w="5320" w:type="dxa"/>
          </w:tcPr>
          <w:p w14:paraId="3A3E61A8" w14:textId="77777777" w:rsidR="003A5A27" w:rsidRPr="00BC4CBF" w:rsidRDefault="003A5A27">
            <w:pPr>
              <w:pStyle w:val="Absatz09pt"/>
              <w:rPr>
                <w:lang w:val="it-CH"/>
              </w:rPr>
            </w:pPr>
          </w:p>
        </w:tc>
      </w:tr>
      <w:tr w:rsidR="003A5A27" w:rsidRPr="00164FCC" w14:paraId="1058116E" w14:textId="77777777">
        <w:tc>
          <w:tcPr>
            <w:tcW w:w="797" w:type="dxa"/>
          </w:tcPr>
          <w:p w14:paraId="4182B5D3" w14:textId="77777777" w:rsidR="003A5A27" w:rsidRPr="00BC4CBF" w:rsidRDefault="003A5A27">
            <w:pPr>
              <w:pStyle w:val="TitelAnh1"/>
              <w:rPr>
                <w:lang w:val="it-CH"/>
              </w:rPr>
            </w:pPr>
            <w:r w:rsidRPr="00BC4CBF">
              <w:rPr>
                <w:lang w:val="it-CH"/>
              </w:rPr>
              <w:t>2.5.5</w:t>
            </w:r>
          </w:p>
        </w:tc>
        <w:tc>
          <w:tcPr>
            <w:tcW w:w="5320" w:type="dxa"/>
          </w:tcPr>
          <w:p w14:paraId="4E8646D4" w14:textId="77777777" w:rsidR="003A5A27" w:rsidRPr="00BC4CBF" w:rsidRDefault="003A5A27">
            <w:pPr>
              <w:pStyle w:val="TitelAnh1"/>
              <w:rPr>
                <w:lang w:val="it-CH"/>
              </w:rPr>
            </w:pPr>
            <w:r w:rsidRPr="00BC4CBF">
              <w:rPr>
                <w:lang w:val="it-CH"/>
              </w:rPr>
              <w:t>Proseguimento della corsa dopo una fermata davanti a un segnale</w:t>
            </w:r>
          </w:p>
        </w:tc>
      </w:tr>
      <w:tr w:rsidR="003A5A27" w:rsidRPr="00164FCC" w14:paraId="17A0B040" w14:textId="77777777">
        <w:tc>
          <w:tcPr>
            <w:tcW w:w="797" w:type="dxa"/>
          </w:tcPr>
          <w:p w14:paraId="1DA15758" w14:textId="77777777" w:rsidR="003A5A27" w:rsidRPr="00BC4CBF" w:rsidRDefault="003A5A27">
            <w:pPr>
              <w:pStyle w:val="Tababstandnach"/>
              <w:rPr>
                <w:lang w:val="it-CH"/>
              </w:rPr>
            </w:pPr>
          </w:p>
        </w:tc>
        <w:tc>
          <w:tcPr>
            <w:tcW w:w="5320" w:type="dxa"/>
          </w:tcPr>
          <w:p w14:paraId="51A08F27" w14:textId="77777777" w:rsidR="003A5A27" w:rsidRPr="00BC4CBF" w:rsidRDefault="003A5A27">
            <w:pPr>
              <w:pStyle w:val="Tababstandnach"/>
              <w:rPr>
                <w:lang w:val="it-CH"/>
              </w:rPr>
            </w:pPr>
          </w:p>
        </w:tc>
      </w:tr>
      <w:tr w:rsidR="003A5A27" w:rsidRPr="00164FCC" w14:paraId="5497030E" w14:textId="77777777">
        <w:tc>
          <w:tcPr>
            <w:tcW w:w="797" w:type="dxa"/>
          </w:tcPr>
          <w:p w14:paraId="0A963C01" w14:textId="77777777" w:rsidR="003A5A27" w:rsidRPr="00BC4CBF" w:rsidRDefault="003A5A27">
            <w:pPr>
              <w:pStyle w:val="Absatz"/>
              <w:rPr>
                <w:strike/>
                <w:lang w:val="it-CH"/>
              </w:rPr>
            </w:pPr>
          </w:p>
        </w:tc>
        <w:tc>
          <w:tcPr>
            <w:tcW w:w="5320" w:type="dxa"/>
          </w:tcPr>
          <w:p w14:paraId="4088A10B" w14:textId="77777777" w:rsidR="003A5A27" w:rsidRPr="00BC4CBF" w:rsidRDefault="003A5A27">
            <w:pPr>
              <w:pStyle w:val="Absatz"/>
              <w:rPr>
                <w:strike/>
                <w:lang w:val="it-CH"/>
              </w:rPr>
            </w:pPr>
            <w:r w:rsidRPr="00BC4CBF">
              <w:rPr>
                <w:lang w:val="it-CH"/>
              </w:rPr>
              <w:t xml:space="preserve">Se la corsa di manovra è condotta direttamente, il </w:t>
            </w:r>
            <w:r w:rsidR="009363B2" w:rsidRPr="00BC4CBF">
              <w:rPr>
                <w:lang w:val="it-CH"/>
              </w:rPr>
              <w:t>CMAN</w:t>
            </w:r>
            <w:r w:rsidRPr="00BC4CBF">
              <w:rPr>
                <w:lang w:val="it-CH"/>
              </w:rPr>
              <w:t xml:space="preserve"> può concordare con il </w:t>
            </w:r>
            <w:r w:rsidR="009363B2" w:rsidRPr="00BC4CBF">
              <w:rPr>
                <w:lang w:val="it-CH"/>
              </w:rPr>
              <w:t>MAC</w:t>
            </w:r>
            <w:r w:rsidRPr="00BC4CBF">
              <w:rPr>
                <w:lang w:val="it-CH"/>
              </w:rPr>
              <w:t xml:space="preserve"> che </w:t>
            </w:r>
            <w:r w:rsidR="00C116DB" w:rsidRPr="00BC4CBF">
              <w:rPr>
                <w:lang w:val="it-CH"/>
              </w:rPr>
              <w:t>il MAC</w:t>
            </w:r>
            <w:r w:rsidRPr="00BC4CBF">
              <w:rPr>
                <w:lang w:val="it-CH"/>
              </w:rPr>
              <w:t>, dopo una fermata davanti ad un segnale fisso per i movimenti di manovra, prosegue di propria iniziativa quando viene accordato il consenso al segnale interessato.</w:t>
            </w:r>
          </w:p>
        </w:tc>
      </w:tr>
      <w:tr w:rsidR="003A5A27" w:rsidRPr="00164FCC" w14:paraId="70C75C9B" w14:textId="77777777">
        <w:tc>
          <w:tcPr>
            <w:tcW w:w="797" w:type="dxa"/>
          </w:tcPr>
          <w:p w14:paraId="405D04AE" w14:textId="77777777" w:rsidR="003A5A27" w:rsidRPr="00BC4CBF" w:rsidRDefault="003A5A27">
            <w:pPr>
              <w:pStyle w:val="Absatz09pt"/>
              <w:rPr>
                <w:lang w:val="it-CH"/>
              </w:rPr>
            </w:pPr>
          </w:p>
        </w:tc>
        <w:tc>
          <w:tcPr>
            <w:tcW w:w="5320" w:type="dxa"/>
          </w:tcPr>
          <w:p w14:paraId="4B8963D2" w14:textId="77777777" w:rsidR="003A5A27" w:rsidRPr="00BC4CBF" w:rsidRDefault="003A5A27">
            <w:pPr>
              <w:pStyle w:val="Absatz09pt"/>
              <w:rPr>
                <w:lang w:val="it-CH"/>
              </w:rPr>
            </w:pPr>
          </w:p>
        </w:tc>
      </w:tr>
      <w:tr w:rsidR="003A5A27" w:rsidRPr="00164FCC" w14:paraId="66EDA5B4" w14:textId="77777777">
        <w:tc>
          <w:tcPr>
            <w:tcW w:w="797" w:type="dxa"/>
          </w:tcPr>
          <w:p w14:paraId="2B38A709" w14:textId="77777777" w:rsidR="003A5A27" w:rsidRPr="00BC4CBF" w:rsidRDefault="003A5A27">
            <w:pPr>
              <w:pStyle w:val="TitelAnh1"/>
              <w:rPr>
                <w:lang w:val="it-CH"/>
              </w:rPr>
            </w:pPr>
            <w:r w:rsidRPr="00BC4CBF">
              <w:rPr>
                <w:lang w:val="it-CH"/>
              </w:rPr>
              <w:t>2.5.6</w:t>
            </w:r>
          </w:p>
        </w:tc>
        <w:tc>
          <w:tcPr>
            <w:tcW w:w="5320" w:type="dxa"/>
          </w:tcPr>
          <w:p w14:paraId="376CE082" w14:textId="77777777" w:rsidR="003A5A27" w:rsidRPr="00BC4CBF" w:rsidRDefault="003A5A27">
            <w:pPr>
              <w:pStyle w:val="TitelAnh1"/>
              <w:rPr>
                <w:lang w:val="it-CH"/>
              </w:rPr>
            </w:pPr>
            <w:r w:rsidRPr="00BC4CBF">
              <w:rPr>
                <w:lang w:val="it-CH"/>
              </w:rPr>
              <w:t>Allontanare dopo lo sganciamento del veicolo motore</w:t>
            </w:r>
          </w:p>
        </w:tc>
      </w:tr>
      <w:tr w:rsidR="003A5A27" w:rsidRPr="00164FCC" w14:paraId="732DD35D" w14:textId="77777777">
        <w:tc>
          <w:tcPr>
            <w:tcW w:w="797" w:type="dxa"/>
          </w:tcPr>
          <w:p w14:paraId="45FAD95C" w14:textId="77777777" w:rsidR="003A5A27" w:rsidRPr="00BC4CBF" w:rsidRDefault="003A5A27">
            <w:pPr>
              <w:pStyle w:val="Tababstandnach"/>
              <w:rPr>
                <w:lang w:val="it-CH"/>
              </w:rPr>
            </w:pPr>
          </w:p>
        </w:tc>
        <w:tc>
          <w:tcPr>
            <w:tcW w:w="5320" w:type="dxa"/>
          </w:tcPr>
          <w:p w14:paraId="437178A3" w14:textId="77777777" w:rsidR="003A5A27" w:rsidRPr="00BC4CBF" w:rsidRDefault="003A5A27">
            <w:pPr>
              <w:pStyle w:val="Tababstandnach"/>
              <w:rPr>
                <w:lang w:val="it-CH"/>
              </w:rPr>
            </w:pPr>
          </w:p>
        </w:tc>
      </w:tr>
      <w:tr w:rsidR="003A5A27" w:rsidRPr="00164FCC" w14:paraId="6A6466FB" w14:textId="77777777">
        <w:tc>
          <w:tcPr>
            <w:tcW w:w="797" w:type="dxa"/>
          </w:tcPr>
          <w:p w14:paraId="401281EF" w14:textId="77777777" w:rsidR="003A5A27" w:rsidRPr="00BC4CBF" w:rsidRDefault="003A5A27">
            <w:pPr>
              <w:pStyle w:val="Absatz"/>
              <w:rPr>
                <w:lang w:val="it-CH"/>
              </w:rPr>
            </w:pPr>
          </w:p>
        </w:tc>
        <w:tc>
          <w:tcPr>
            <w:tcW w:w="5320" w:type="dxa"/>
          </w:tcPr>
          <w:p w14:paraId="210F7E13" w14:textId="77777777" w:rsidR="003A5A27" w:rsidRPr="00BC4CBF" w:rsidRDefault="003A5A27">
            <w:pPr>
              <w:pStyle w:val="Absatz"/>
              <w:rPr>
                <w:lang w:val="it-CH"/>
              </w:rPr>
            </w:pPr>
            <w:r w:rsidRPr="00BC4CBF">
              <w:rPr>
                <w:lang w:val="it-CH"/>
              </w:rPr>
              <w:t xml:space="preserve">Il </w:t>
            </w:r>
            <w:r w:rsidR="009363B2" w:rsidRPr="00BC4CBF">
              <w:rPr>
                <w:lang w:val="it-CH"/>
              </w:rPr>
              <w:t>MAN</w:t>
            </w:r>
            <w:r w:rsidRPr="00BC4CBF">
              <w:rPr>
                <w:lang w:val="it-CH"/>
              </w:rPr>
              <w:t xml:space="preserve"> annuncia al </w:t>
            </w:r>
            <w:r w:rsidR="009363B2" w:rsidRPr="00BC4CBF">
              <w:rPr>
                <w:lang w:val="it-CH"/>
              </w:rPr>
              <w:t>MAC</w:t>
            </w:r>
            <w:r w:rsidRPr="00BC4CBF">
              <w:rPr>
                <w:lang w:val="it-CH"/>
              </w:rPr>
              <w:t xml:space="preserve"> lo sganciamento del veicolo motore con: «</w:t>
            </w:r>
            <w:r w:rsidRPr="00BC4CBF">
              <w:rPr>
                <w:i/>
                <w:lang w:val="it-CH"/>
              </w:rPr>
              <w:t>sganciato</w:t>
            </w:r>
            <w:r w:rsidRPr="00BC4CBF">
              <w:rPr>
                <w:lang w:val="it-CH"/>
              </w:rPr>
              <w:t xml:space="preserve">». </w:t>
            </w:r>
            <w:proofErr w:type="gramStart"/>
            <w:r w:rsidRPr="00BC4CBF">
              <w:rPr>
                <w:lang w:val="it-CH"/>
              </w:rPr>
              <w:t>In seguito</w:t>
            </w:r>
            <w:proofErr w:type="gramEnd"/>
            <w:r w:rsidRPr="00BC4CBF">
              <w:rPr>
                <w:lang w:val="it-CH"/>
              </w:rPr>
              <w:t xml:space="preserve"> il </w:t>
            </w:r>
            <w:r w:rsidR="009363B2" w:rsidRPr="00BC4CBF">
              <w:rPr>
                <w:lang w:val="it-CH"/>
              </w:rPr>
              <w:t>MAC</w:t>
            </w:r>
            <w:r w:rsidRPr="00BC4CBF">
              <w:rPr>
                <w:lang w:val="it-CH"/>
              </w:rPr>
              <w:t xml:space="preserve"> deve allontanare il veicolo motore dal treno a una distanza tale da permettere al </w:t>
            </w:r>
            <w:r w:rsidR="009363B2" w:rsidRPr="00BC4CBF">
              <w:rPr>
                <w:lang w:val="it-CH"/>
              </w:rPr>
              <w:t>MAN</w:t>
            </w:r>
            <w:r w:rsidRPr="00BC4CBF">
              <w:rPr>
                <w:lang w:val="it-CH"/>
              </w:rPr>
              <w:t xml:space="preserve"> di uscire dai veicoli senza pericolo.</w:t>
            </w:r>
          </w:p>
        </w:tc>
      </w:tr>
      <w:tr w:rsidR="003A5A27" w:rsidRPr="00164FCC" w14:paraId="476BC741" w14:textId="77777777">
        <w:tc>
          <w:tcPr>
            <w:tcW w:w="797" w:type="dxa"/>
          </w:tcPr>
          <w:p w14:paraId="28CFA159" w14:textId="77777777" w:rsidR="003A5A27" w:rsidRPr="00BC4CBF" w:rsidRDefault="003A5A27">
            <w:pPr>
              <w:pStyle w:val="Absatz09pt"/>
              <w:rPr>
                <w:lang w:val="it-CH"/>
              </w:rPr>
            </w:pPr>
          </w:p>
        </w:tc>
        <w:tc>
          <w:tcPr>
            <w:tcW w:w="5320" w:type="dxa"/>
          </w:tcPr>
          <w:p w14:paraId="406D97F7" w14:textId="77777777" w:rsidR="003A5A27" w:rsidRPr="00BC4CBF" w:rsidRDefault="003A5A27">
            <w:pPr>
              <w:pStyle w:val="Absatz09pt"/>
              <w:rPr>
                <w:lang w:val="it-CH"/>
              </w:rPr>
            </w:pPr>
          </w:p>
        </w:tc>
      </w:tr>
      <w:tr w:rsidR="003A5A27" w:rsidRPr="00BC4CBF" w14:paraId="623D4E31" w14:textId="77777777">
        <w:tc>
          <w:tcPr>
            <w:tcW w:w="797" w:type="dxa"/>
          </w:tcPr>
          <w:p w14:paraId="0CC7F15E" w14:textId="77777777" w:rsidR="003A5A27" w:rsidRPr="00BC4CBF" w:rsidRDefault="003A5A27">
            <w:pPr>
              <w:pStyle w:val="TitelAnh1"/>
              <w:rPr>
                <w:lang w:val="it-CH"/>
              </w:rPr>
            </w:pPr>
            <w:r w:rsidRPr="00BC4CBF">
              <w:rPr>
                <w:lang w:val="it-CH"/>
              </w:rPr>
              <w:t>2.6</w:t>
            </w:r>
          </w:p>
        </w:tc>
        <w:tc>
          <w:tcPr>
            <w:tcW w:w="5320" w:type="dxa"/>
          </w:tcPr>
          <w:p w14:paraId="6D835413" w14:textId="77777777" w:rsidR="003A5A27" w:rsidRPr="00BC4CBF" w:rsidRDefault="003A5A27">
            <w:pPr>
              <w:pStyle w:val="TitelAnh1"/>
              <w:rPr>
                <w:lang w:val="it-CH"/>
              </w:rPr>
            </w:pPr>
            <w:r w:rsidRPr="00BC4CBF">
              <w:rPr>
                <w:lang w:val="it-CH"/>
              </w:rPr>
              <w:t>Osservazione dell’itinerario</w:t>
            </w:r>
          </w:p>
        </w:tc>
      </w:tr>
      <w:tr w:rsidR="003A5A27" w:rsidRPr="00BC4CBF" w14:paraId="230BCCC7" w14:textId="77777777">
        <w:tc>
          <w:tcPr>
            <w:tcW w:w="797" w:type="dxa"/>
          </w:tcPr>
          <w:p w14:paraId="64EDA037" w14:textId="77777777" w:rsidR="003A5A27" w:rsidRPr="00BC4CBF" w:rsidRDefault="003A5A27">
            <w:pPr>
              <w:pStyle w:val="TitelAnh1"/>
              <w:rPr>
                <w:lang w:val="it-CH"/>
              </w:rPr>
            </w:pPr>
            <w:r w:rsidRPr="00BC4CBF">
              <w:rPr>
                <w:lang w:val="it-CH"/>
              </w:rPr>
              <w:t>2.6.1</w:t>
            </w:r>
          </w:p>
        </w:tc>
        <w:tc>
          <w:tcPr>
            <w:tcW w:w="5320" w:type="dxa"/>
          </w:tcPr>
          <w:p w14:paraId="0B2845D6" w14:textId="77777777" w:rsidR="003A5A27" w:rsidRPr="00BC4CBF" w:rsidRDefault="003A5A27">
            <w:pPr>
              <w:pStyle w:val="TitelAnh1"/>
              <w:rPr>
                <w:lang w:val="it-CH"/>
              </w:rPr>
            </w:pPr>
            <w:r w:rsidRPr="00BC4CBF">
              <w:rPr>
                <w:lang w:val="it-CH"/>
              </w:rPr>
              <w:t>Principio</w:t>
            </w:r>
          </w:p>
        </w:tc>
      </w:tr>
      <w:tr w:rsidR="003A5A27" w:rsidRPr="00BC4CBF" w14:paraId="555CB125" w14:textId="77777777">
        <w:tc>
          <w:tcPr>
            <w:tcW w:w="797" w:type="dxa"/>
          </w:tcPr>
          <w:p w14:paraId="16BBC450" w14:textId="77777777" w:rsidR="003A5A27" w:rsidRPr="00BC4CBF" w:rsidRDefault="003A5A27">
            <w:pPr>
              <w:pStyle w:val="Tababstandnach"/>
              <w:rPr>
                <w:lang w:val="it-CH"/>
              </w:rPr>
            </w:pPr>
          </w:p>
        </w:tc>
        <w:tc>
          <w:tcPr>
            <w:tcW w:w="5320" w:type="dxa"/>
          </w:tcPr>
          <w:p w14:paraId="3C66F89F" w14:textId="77777777" w:rsidR="003A5A27" w:rsidRPr="00BC4CBF" w:rsidRDefault="003A5A27">
            <w:pPr>
              <w:pStyle w:val="Tababstandnach"/>
              <w:rPr>
                <w:lang w:val="it-CH"/>
              </w:rPr>
            </w:pPr>
          </w:p>
        </w:tc>
      </w:tr>
      <w:tr w:rsidR="003A5A27" w:rsidRPr="00164FCC" w14:paraId="66CF9808" w14:textId="77777777">
        <w:tc>
          <w:tcPr>
            <w:tcW w:w="797" w:type="dxa"/>
          </w:tcPr>
          <w:p w14:paraId="6004B9EC" w14:textId="77777777" w:rsidR="003A5A27" w:rsidRPr="00BC4CBF" w:rsidRDefault="003A5A27">
            <w:pPr>
              <w:pStyle w:val="Absatz"/>
              <w:rPr>
                <w:rFonts w:ascii="Arial" w:hAnsi="Arial"/>
                <w:sz w:val="16"/>
                <w:lang w:val="it-CH"/>
              </w:rPr>
            </w:pPr>
          </w:p>
        </w:tc>
        <w:tc>
          <w:tcPr>
            <w:tcW w:w="5320" w:type="dxa"/>
          </w:tcPr>
          <w:p w14:paraId="305D78A3" w14:textId="77777777" w:rsidR="003A5A27" w:rsidRPr="00BC4CBF" w:rsidRDefault="003A5A27">
            <w:pPr>
              <w:pStyle w:val="Absatz"/>
              <w:rPr>
                <w:lang w:val="it-CH"/>
              </w:rPr>
            </w:pPr>
            <w:r w:rsidRPr="00BC4CBF">
              <w:rPr>
                <w:lang w:val="it-CH"/>
              </w:rPr>
              <w:t xml:space="preserve">L’osservazione dell’itinerario durante la corsa compete al </w:t>
            </w:r>
            <w:r w:rsidR="009363B2" w:rsidRPr="00BC4CBF">
              <w:rPr>
                <w:lang w:val="it-CH"/>
              </w:rPr>
              <w:t>CMAN</w:t>
            </w:r>
            <w:r w:rsidRPr="00BC4CBF">
              <w:rPr>
                <w:lang w:val="it-CH"/>
              </w:rPr>
              <w:t xml:space="preserve">. </w:t>
            </w:r>
            <w:r w:rsidR="006E30A4" w:rsidRPr="00BC4CBF">
              <w:rPr>
                <w:lang w:val="it-CH"/>
              </w:rPr>
              <w:t xml:space="preserve">Il CMAN </w:t>
            </w:r>
            <w:r w:rsidRPr="00BC4CBF">
              <w:rPr>
                <w:lang w:val="it-CH"/>
              </w:rPr>
              <w:t>deve scegliere la sua posizione in modo tale da poter scorgere l’itinerario ed osservare i segnali in maniera ineccepibile.</w:t>
            </w:r>
          </w:p>
          <w:p w14:paraId="0CE9E042" w14:textId="77777777" w:rsidR="003A5A27" w:rsidRPr="00BC4CBF" w:rsidRDefault="003A5A27" w:rsidP="00C9089F">
            <w:pPr>
              <w:pStyle w:val="Absatz"/>
              <w:rPr>
                <w:lang w:val="it-CH"/>
              </w:rPr>
            </w:pPr>
            <w:r w:rsidRPr="00BC4CBF">
              <w:rPr>
                <w:lang w:val="it-CH"/>
              </w:rPr>
              <w:t xml:space="preserve">Affinché il </w:t>
            </w:r>
            <w:r w:rsidR="009363B2" w:rsidRPr="00BC4CBF">
              <w:rPr>
                <w:lang w:val="it-CH"/>
              </w:rPr>
              <w:t>CMAN</w:t>
            </w:r>
            <w:r w:rsidRPr="00BC4CBF">
              <w:rPr>
                <w:lang w:val="it-CH"/>
              </w:rPr>
              <w:t xml:space="preserve"> sia in grado di osservare perfettamente i segnali riflettenti non illuminati, la testa del movimento di manovra di notte, in gallerie o con cattive condizioni di visibilità deve disporre di una sufficiente illuminazione come p.es.: </w:t>
            </w:r>
          </w:p>
          <w:p w14:paraId="034CEBB1" w14:textId="77777777" w:rsidR="003A5A27" w:rsidRPr="00BC4CBF" w:rsidRDefault="00C9089F" w:rsidP="00C9089F">
            <w:pPr>
              <w:pStyle w:val="Struktur1"/>
              <w:rPr>
                <w:lang w:val="it-CH"/>
              </w:rPr>
            </w:pPr>
            <w:r w:rsidRPr="00BC4CBF">
              <w:rPr>
                <w:lang w:val="it-CH"/>
              </w:rPr>
              <w:t>–</w:t>
            </w:r>
            <w:r w:rsidRPr="00BC4CBF">
              <w:rPr>
                <w:lang w:val="it-CH"/>
              </w:rPr>
              <w:tab/>
            </w:r>
            <w:r w:rsidR="003A5A27" w:rsidRPr="00BC4CBF">
              <w:rPr>
                <w:lang w:val="it-CH"/>
              </w:rPr>
              <w:t xml:space="preserve">illuminazione frontale del veicolo motore, </w:t>
            </w:r>
          </w:p>
          <w:p w14:paraId="38FAA31E" w14:textId="77777777" w:rsidR="003A5A27" w:rsidRPr="00BC4CBF" w:rsidRDefault="00C9089F" w:rsidP="00C9089F">
            <w:pPr>
              <w:pStyle w:val="Struktur1"/>
              <w:rPr>
                <w:lang w:val="it-CH"/>
              </w:rPr>
            </w:pPr>
            <w:r w:rsidRPr="00BC4CBF">
              <w:rPr>
                <w:lang w:val="it-CH"/>
              </w:rPr>
              <w:t>–</w:t>
            </w:r>
            <w:r w:rsidRPr="00BC4CBF">
              <w:rPr>
                <w:lang w:val="it-CH"/>
              </w:rPr>
              <w:tab/>
            </w:r>
            <w:r w:rsidR="003A5A27" w:rsidRPr="00BC4CBF">
              <w:rPr>
                <w:lang w:val="it-CH"/>
              </w:rPr>
              <w:t xml:space="preserve">illuminazione per il </w:t>
            </w:r>
            <w:r w:rsidR="009363B2" w:rsidRPr="00BC4CBF">
              <w:rPr>
                <w:lang w:val="it-CH"/>
              </w:rPr>
              <w:t>CMAN</w:t>
            </w:r>
            <w:r w:rsidR="003A5A27" w:rsidRPr="00BC4CBF">
              <w:rPr>
                <w:lang w:val="it-CH"/>
              </w:rPr>
              <w:t xml:space="preserve"> (p.es. lampada portatile o lampada frontale / da casco).</w:t>
            </w:r>
          </w:p>
          <w:p w14:paraId="02508A20" w14:textId="44E4B276" w:rsidR="003A5A27" w:rsidRPr="00BC4CBF" w:rsidRDefault="003A5A27">
            <w:pPr>
              <w:pStyle w:val="Absatz"/>
              <w:rPr>
                <w:lang w:val="it-CH"/>
              </w:rPr>
            </w:pPr>
            <w:r w:rsidRPr="00BC4CBF">
              <w:rPr>
                <w:lang w:val="it-CH"/>
              </w:rPr>
              <w:t xml:space="preserve">Dopo un segnale basso che mostra </w:t>
            </w:r>
            <w:r w:rsidRPr="00BC4CBF">
              <w:rPr>
                <w:i/>
                <w:lang w:val="it-CH"/>
              </w:rPr>
              <w:t xml:space="preserve">via libera con prudenza </w:t>
            </w:r>
            <w:r w:rsidRPr="00BC4CBF">
              <w:rPr>
                <w:lang w:val="it-CH"/>
              </w:rPr>
              <w:t>o in impianti privi di segnali bassi, si deve poter fermare prima di un veicolo ferroviario.</w:t>
            </w:r>
          </w:p>
        </w:tc>
      </w:tr>
      <w:tr w:rsidR="003A5A27" w:rsidRPr="00164FCC" w14:paraId="76214229" w14:textId="77777777">
        <w:tc>
          <w:tcPr>
            <w:tcW w:w="797" w:type="dxa"/>
          </w:tcPr>
          <w:p w14:paraId="56537BDC" w14:textId="77777777" w:rsidR="003A5A27" w:rsidRPr="00BC4CBF" w:rsidRDefault="003A5A27">
            <w:pPr>
              <w:pStyle w:val="TitelAnh1"/>
              <w:rPr>
                <w:lang w:val="it-CH"/>
              </w:rPr>
            </w:pPr>
            <w:r w:rsidRPr="00BC4CBF">
              <w:rPr>
                <w:lang w:val="it-CH"/>
              </w:rPr>
              <w:lastRenderedPageBreak/>
              <w:t>2.6.2</w:t>
            </w:r>
          </w:p>
        </w:tc>
        <w:tc>
          <w:tcPr>
            <w:tcW w:w="5320" w:type="dxa"/>
          </w:tcPr>
          <w:p w14:paraId="5BC38063" w14:textId="77777777" w:rsidR="003A5A27" w:rsidRPr="00BC4CBF" w:rsidRDefault="003A5A27">
            <w:pPr>
              <w:pStyle w:val="TitelAnh1"/>
              <w:rPr>
                <w:lang w:val="it-CH"/>
              </w:rPr>
            </w:pPr>
            <w:r w:rsidRPr="00BC4CBF">
              <w:rPr>
                <w:lang w:val="it-CH"/>
              </w:rPr>
              <w:t>Corsa di manovra condotta direttamente</w:t>
            </w:r>
          </w:p>
        </w:tc>
      </w:tr>
      <w:tr w:rsidR="003A5A27" w:rsidRPr="00164FCC" w14:paraId="4901BC3F" w14:textId="77777777">
        <w:tc>
          <w:tcPr>
            <w:tcW w:w="797" w:type="dxa"/>
          </w:tcPr>
          <w:p w14:paraId="74F403D2" w14:textId="77777777" w:rsidR="003A5A27" w:rsidRPr="00BC4CBF" w:rsidRDefault="003A5A27">
            <w:pPr>
              <w:pStyle w:val="Tababstandnach"/>
              <w:rPr>
                <w:lang w:val="it-CH"/>
              </w:rPr>
            </w:pPr>
          </w:p>
        </w:tc>
        <w:tc>
          <w:tcPr>
            <w:tcW w:w="5320" w:type="dxa"/>
          </w:tcPr>
          <w:p w14:paraId="504382E7" w14:textId="77777777" w:rsidR="003A5A27" w:rsidRPr="00BC4CBF" w:rsidRDefault="003A5A27">
            <w:pPr>
              <w:pStyle w:val="Tababstandnach"/>
              <w:rPr>
                <w:lang w:val="it-CH"/>
              </w:rPr>
            </w:pPr>
          </w:p>
        </w:tc>
      </w:tr>
      <w:tr w:rsidR="003A5A27" w:rsidRPr="00164FCC" w14:paraId="7EB720C6" w14:textId="77777777">
        <w:tc>
          <w:tcPr>
            <w:tcW w:w="797" w:type="dxa"/>
          </w:tcPr>
          <w:p w14:paraId="629F9F0A" w14:textId="77777777" w:rsidR="003A5A27" w:rsidRPr="00BC4CBF" w:rsidRDefault="003A5A27">
            <w:pPr>
              <w:pStyle w:val="Absatz"/>
              <w:rPr>
                <w:lang w:val="it-CH"/>
              </w:rPr>
            </w:pPr>
          </w:p>
        </w:tc>
        <w:tc>
          <w:tcPr>
            <w:tcW w:w="5320" w:type="dxa"/>
          </w:tcPr>
          <w:p w14:paraId="20A540E4" w14:textId="77777777" w:rsidR="003A5A27" w:rsidRPr="00BC4CBF" w:rsidRDefault="003A5A27">
            <w:pPr>
              <w:pStyle w:val="Absatz"/>
              <w:rPr>
                <w:lang w:val="it-CH"/>
              </w:rPr>
            </w:pPr>
            <w:r w:rsidRPr="00BC4CBF">
              <w:rPr>
                <w:lang w:val="it-CH"/>
              </w:rPr>
              <w:t xml:space="preserve">Se la corsa di manovra è condotta direttamente, il </w:t>
            </w:r>
            <w:r w:rsidR="009363B2" w:rsidRPr="00BC4CBF">
              <w:rPr>
                <w:lang w:val="it-CH"/>
              </w:rPr>
              <w:t>MAC</w:t>
            </w:r>
            <w:r w:rsidRPr="00BC4CBF">
              <w:rPr>
                <w:lang w:val="it-CH"/>
              </w:rPr>
              <w:t xml:space="preserve"> è responsabile dell’osservazione dell’itinerario. I </w:t>
            </w:r>
            <w:r w:rsidR="009363B2" w:rsidRPr="00BC4CBF">
              <w:rPr>
                <w:lang w:val="it-CH"/>
              </w:rPr>
              <w:t>MAN</w:t>
            </w:r>
            <w:r w:rsidRPr="00BC4CBF">
              <w:rPr>
                <w:lang w:val="it-CH"/>
              </w:rPr>
              <w:t xml:space="preserve"> che viaggiano insieme sul veicolo motore coadiuvano il </w:t>
            </w:r>
            <w:r w:rsidR="009363B2" w:rsidRPr="00BC4CBF">
              <w:rPr>
                <w:lang w:val="it-CH"/>
              </w:rPr>
              <w:t>MAC</w:t>
            </w:r>
            <w:r w:rsidRPr="00BC4CBF">
              <w:rPr>
                <w:lang w:val="it-CH"/>
              </w:rPr>
              <w:t xml:space="preserve"> nell’osservazione, purché possano scorgere l’itinerario.</w:t>
            </w:r>
          </w:p>
        </w:tc>
      </w:tr>
      <w:tr w:rsidR="003A5A27" w:rsidRPr="00164FCC" w14:paraId="6E90F9AF" w14:textId="77777777">
        <w:tc>
          <w:tcPr>
            <w:tcW w:w="797" w:type="dxa"/>
          </w:tcPr>
          <w:p w14:paraId="527143BD" w14:textId="77777777" w:rsidR="003A5A27" w:rsidRPr="00BC4CBF" w:rsidRDefault="003A5A27">
            <w:pPr>
              <w:pStyle w:val="Absatz09pt"/>
              <w:rPr>
                <w:lang w:val="it-CH"/>
              </w:rPr>
            </w:pPr>
          </w:p>
        </w:tc>
        <w:tc>
          <w:tcPr>
            <w:tcW w:w="5320" w:type="dxa"/>
          </w:tcPr>
          <w:p w14:paraId="5E409495" w14:textId="77777777" w:rsidR="003A5A27" w:rsidRPr="00BC4CBF" w:rsidRDefault="003A5A27">
            <w:pPr>
              <w:pStyle w:val="Absatz09pt"/>
              <w:rPr>
                <w:lang w:val="it-CH"/>
              </w:rPr>
            </w:pPr>
          </w:p>
        </w:tc>
      </w:tr>
      <w:tr w:rsidR="003A5A27" w:rsidRPr="00BC4CBF" w14:paraId="1F2ADA34" w14:textId="77777777">
        <w:tc>
          <w:tcPr>
            <w:tcW w:w="797" w:type="dxa"/>
          </w:tcPr>
          <w:p w14:paraId="4AC79B72" w14:textId="77777777" w:rsidR="003A5A27" w:rsidRPr="00BC4CBF" w:rsidRDefault="003A5A27">
            <w:pPr>
              <w:pStyle w:val="TitelAnh1"/>
              <w:rPr>
                <w:lang w:val="it-CH"/>
              </w:rPr>
            </w:pPr>
            <w:r w:rsidRPr="00BC4CBF">
              <w:rPr>
                <w:lang w:val="it-CH"/>
              </w:rPr>
              <w:t>2.6.3</w:t>
            </w:r>
          </w:p>
        </w:tc>
        <w:tc>
          <w:tcPr>
            <w:tcW w:w="5320" w:type="dxa"/>
          </w:tcPr>
          <w:p w14:paraId="66A33B67" w14:textId="77777777" w:rsidR="003A5A27" w:rsidRPr="00BC4CBF" w:rsidRDefault="003A5A27">
            <w:pPr>
              <w:pStyle w:val="TitelAnh1"/>
              <w:rPr>
                <w:lang w:val="it-CH"/>
              </w:rPr>
            </w:pPr>
            <w:r w:rsidRPr="00BC4CBF">
              <w:rPr>
                <w:lang w:val="it-CH"/>
              </w:rPr>
              <w:t xml:space="preserve">Contatto visivo </w:t>
            </w:r>
          </w:p>
        </w:tc>
      </w:tr>
      <w:tr w:rsidR="003A5A27" w:rsidRPr="00BC4CBF" w14:paraId="1E6650BF" w14:textId="77777777">
        <w:tc>
          <w:tcPr>
            <w:tcW w:w="797" w:type="dxa"/>
          </w:tcPr>
          <w:p w14:paraId="4A01B310" w14:textId="77777777" w:rsidR="003A5A27" w:rsidRPr="00BC4CBF" w:rsidRDefault="003A5A27">
            <w:pPr>
              <w:pStyle w:val="Tababstandnach"/>
              <w:rPr>
                <w:lang w:val="it-CH"/>
              </w:rPr>
            </w:pPr>
          </w:p>
        </w:tc>
        <w:tc>
          <w:tcPr>
            <w:tcW w:w="5320" w:type="dxa"/>
          </w:tcPr>
          <w:p w14:paraId="3E3F532A" w14:textId="77777777" w:rsidR="003A5A27" w:rsidRPr="00BC4CBF" w:rsidRDefault="003A5A27">
            <w:pPr>
              <w:pStyle w:val="Tababstandnach"/>
              <w:rPr>
                <w:lang w:val="it-CH"/>
              </w:rPr>
            </w:pPr>
          </w:p>
        </w:tc>
      </w:tr>
      <w:tr w:rsidR="003A5A27" w:rsidRPr="00BC4CBF" w14:paraId="0AB6ACAA" w14:textId="77777777">
        <w:tc>
          <w:tcPr>
            <w:tcW w:w="797" w:type="dxa"/>
          </w:tcPr>
          <w:p w14:paraId="563464BC" w14:textId="77777777" w:rsidR="003A5A27" w:rsidRPr="00BC4CBF" w:rsidRDefault="003A5A27">
            <w:pPr>
              <w:pStyle w:val="Absatz"/>
              <w:rPr>
                <w:lang w:val="it-CH"/>
              </w:rPr>
            </w:pPr>
          </w:p>
        </w:tc>
        <w:tc>
          <w:tcPr>
            <w:tcW w:w="5320" w:type="dxa"/>
          </w:tcPr>
          <w:p w14:paraId="330966BA" w14:textId="77777777" w:rsidR="003A5A27" w:rsidRPr="00BC4CBF" w:rsidRDefault="003A5A27">
            <w:pPr>
              <w:pStyle w:val="Absatz"/>
              <w:rPr>
                <w:lang w:val="it-CH"/>
              </w:rPr>
            </w:pPr>
            <w:r w:rsidRPr="00BC4CBF">
              <w:rPr>
                <w:lang w:val="it-CH"/>
              </w:rPr>
              <w:t xml:space="preserve">Se con una corsa di manovra condotta indirettamente, che viene diretta con ordini ottici e acustici in base alle prescrizioni sui segnali, il </w:t>
            </w:r>
            <w:r w:rsidR="009363B2" w:rsidRPr="00BC4CBF">
              <w:rPr>
                <w:lang w:val="it-CH"/>
              </w:rPr>
              <w:t>MAC</w:t>
            </w:r>
            <w:r w:rsidRPr="00BC4CBF">
              <w:rPr>
                <w:lang w:val="it-CH"/>
              </w:rPr>
              <w:t xml:space="preserve"> perde il contatto visivo col </w:t>
            </w:r>
            <w:r w:rsidR="009363B2" w:rsidRPr="00BC4CBF">
              <w:rPr>
                <w:lang w:val="it-CH"/>
              </w:rPr>
              <w:t>CMAN</w:t>
            </w:r>
            <w:r w:rsidRPr="00BC4CBF">
              <w:rPr>
                <w:lang w:val="it-CH"/>
              </w:rPr>
              <w:t>, deve ridurre immediatamente la velocità a passo d’uomo. In caso di necessità bisogna fermarsi.</w:t>
            </w:r>
          </w:p>
        </w:tc>
      </w:tr>
      <w:tr w:rsidR="003A5A27" w:rsidRPr="00BC4CBF" w14:paraId="05A85044" w14:textId="77777777">
        <w:tc>
          <w:tcPr>
            <w:tcW w:w="797" w:type="dxa"/>
          </w:tcPr>
          <w:p w14:paraId="1D0AA6FD" w14:textId="77777777" w:rsidR="003A5A27" w:rsidRPr="00BC4CBF" w:rsidRDefault="003A5A27">
            <w:pPr>
              <w:pStyle w:val="Absatz09pt"/>
              <w:rPr>
                <w:lang w:val="it-CH"/>
              </w:rPr>
            </w:pPr>
          </w:p>
        </w:tc>
        <w:tc>
          <w:tcPr>
            <w:tcW w:w="5320" w:type="dxa"/>
          </w:tcPr>
          <w:p w14:paraId="3CB4F859" w14:textId="77777777" w:rsidR="003A5A27" w:rsidRPr="00BC4CBF" w:rsidRDefault="003A5A27">
            <w:pPr>
              <w:pStyle w:val="Absatz09pt"/>
              <w:rPr>
                <w:lang w:val="it-CH"/>
              </w:rPr>
            </w:pPr>
          </w:p>
        </w:tc>
      </w:tr>
      <w:tr w:rsidR="003A5A27" w:rsidRPr="00164FCC" w14:paraId="5B4EDA5B" w14:textId="77777777">
        <w:tc>
          <w:tcPr>
            <w:tcW w:w="797" w:type="dxa"/>
          </w:tcPr>
          <w:p w14:paraId="251C03B1" w14:textId="77777777" w:rsidR="003A5A27" w:rsidRPr="00BC4CBF" w:rsidRDefault="003A5A27">
            <w:pPr>
              <w:pStyle w:val="TitelAnh1"/>
              <w:rPr>
                <w:lang w:val="it-CH"/>
              </w:rPr>
            </w:pPr>
            <w:r w:rsidRPr="00BC4CBF">
              <w:rPr>
                <w:lang w:val="it-CH"/>
              </w:rPr>
              <w:t>2.6.4</w:t>
            </w:r>
          </w:p>
        </w:tc>
        <w:tc>
          <w:tcPr>
            <w:tcW w:w="5320" w:type="dxa"/>
          </w:tcPr>
          <w:p w14:paraId="3EC65F9D" w14:textId="77777777" w:rsidR="003A5A27" w:rsidRPr="00BC4CBF" w:rsidRDefault="003A5A27">
            <w:pPr>
              <w:pStyle w:val="TitelAnh1"/>
              <w:rPr>
                <w:lang w:val="it-CH"/>
              </w:rPr>
            </w:pPr>
            <w:r w:rsidRPr="00BC4CBF">
              <w:rPr>
                <w:lang w:val="it-CH"/>
              </w:rPr>
              <w:t>Sezionamento di tratta/isolatore di sezione</w:t>
            </w:r>
          </w:p>
        </w:tc>
      </w:tr>
      <w:tr w:rsidR="003A5A27" w:rsidRPr="00164FCC" w14:paraId="6F82E55F" w14:textId="77777777">
        <w:tc>
          <w:tcPr>
            <w:tcW w:w="797" w:type="dxa"/>
          </w:tcPr>
          <w:p w14:paraId="7B1BCA78" w14:textId="77777777" w:rsidR="003A5A27" w:rsidRPr="00BC4CBF" w:rsidRDefault="003A5A27">
            <w:pPr>
              <w:pStyle w:val="Tababstandnach"/>
              <w:rPr>
                <w:highlight w:val="yellow"/>
                <w:lang w:val="it-CH"/>
              </w:rPr>
            </w:pPr>
          </w:p>
        </w:tc>
        <w:tc>
          <w:tcPr>
            <w:tcW w:w="5320" w:type="dxa"/>
          </w:tcPr>
          <w:p w14:paraId="74334FA2" w14:textId="77777777" w:rsidR="003A5A27" w:rsidRPr="00BC4CBF" w:rsidRDefault="003A5A27">
            <w:pPr>
              <w:pStyle w:val="Tababstandnach"/>
              <w:rPr>
                <w:highlight w:val="yellow"/>
                <w:lang w:val="it-CH"/>
              </w:rPr>
            </w:pPr>
          </w:p>
        </w:tc>
      </w:tr>
      <w:tr w:rsidR="003A5A27" w:rsidRPr="00164FCC" w14:paraId="78A3DFAB" w14:textId="77777777">
        <w:tc>
          <w:tcPr>
            <w:tcW w:w="797" w:type="dxa"/>
          </w:tcPr>
          <w:p w14:paraId="0BA66088" w14:textId="77777777" w:rsidR="003A5A27" w:rsidRPr="00BC4CBF" w:rsidRDefault="003A5A27">
            <w:pPr>
              <w:pStyle w:val="Absatz09pt"/>
              <w:rPr>
                <w:highlight w:val="yellow"/>
                <w:lang w:val="it-CH"/>
              </w:rPr>
            </w:pPr>
          </w:p>
        </w:tc>
        <w:tc>
          <w:tcPr>
            <w:tcW w:w="5320" w:type="dxa"/>
          </w:tcPr>
          <w:p w14:paraId="08D1EDFE" w14:textId="77777777" w:rsidR="003A5A27" w:rsidRPr="00BC4CBF" w:rsidRDefault="003A5A27">
            <w:pPr>
              <w:pStyle w:val="Absatz09pt"/>
              <w:rPr>
                <w:highlight w:val="yellow"/>
                <w:lang w:val="it-CH"/>
              </w:rPr>
            </w:pPr>
            <w:r w:rsidRPr="00BC4CBF">
              <w:rPr>
                <w:rFonts w:eastAsia="Arial"/>
                <w:lang w:val="it-CH"/>
              </w:rPr>
              <w:t>I sezionamenti e gli isolatori di sezione possono essere percorsi con i pantografi alzati soltanto se le linee di contatto sono sotto tensione da entrambe le parti.</w:t>
            </w:r>
          </w:p>
        </w:tc>
      </w:tr>
      <w:tr w:rsidR="003A5A27" w:rsidRPr="00164FCC" w14:paraId="28B9A321" w14:textId="77777777">
        <w:tc>
          <w:tcPr>
            <w:tcW w:w="797" w:type="dxa"/>
          </w:tcPr>
          <w:p w14:paraId="41C89E61" w14:textId="77777777" w:rsidR="003A5A27" w:rsidRPr="00BC4CBF" w:rsidRDefault="003A5A27">
            <w:pPr>
              <w:pStyle w:val="Absatz09pt"/>
              <w:rPr>
                <w:lang w:val="it-CH"/>
              </w:rPr>
            </w:pPr>
          </w:p>
        </w:tc>
        <w:tc>
          <w:tcPr>
            <w:tcW w:w="5320" w:type="dxa"/>
          </w:tcPr>
          <w:p w14:paraId="4870C16F" w14:textId="77777777" w:rsidR="003A5A27" w:rsidRPr="00BC4CBF" w:rsidRDefault="003A5A27">
            <w:pPr>
              <w:pStyle w:val="Absatz09pt"/>
              <w:rPr>
                <w:lang w:val="it-CH"/>
              </w:rPr>
            </w:pPr>
          </w:p>
        </w:tc>
      </w:tr>
      <w:tr w:rsidR="003A5A27" w:rsidRPr="00164FCC" w14:paraId="0DB9B48B" w14:textId="77777777">
        <w:tc>
          <w:tcPr>
            <w:tcW w:w="797" w:type="dxa"/>
          </w:tcPr>
          <w:p w14:paraId="74B400BA" w14:textId="77777777" w:rsidR="003A5A27" w:rsidRPr="00BC4CBF" w:rsidRDefault="003A5A27">
            <w:pPr>
              <w:pStyle w:val="TitelAnh1"/>
              <w:rPr>
                <w:lang w:val="it-CH"/>
              </w:rPr>
            </w:pPr>
            <w:r w:rsidRPr="00BC4CBF">
              <w:rPr>
                <w:lang w:val="it-CH"/>
              </w:rPr>
              <w:t>2.7</w:t>
            </w:r>
          </w:p>
        </w:tc>
        <w:tc>
          <w:tcPr>
            <w:tcW w:w="5320" w:type="dxa"/>
          </w:tcPr>
          <w:p w14:paraId="388CD44F" w14:textId="3CD31F9F" w:rsidR="003A5A27" w:rsidRPr="00BC4CBF" w:rsidRDefault="004B4AC0">
            <w:pPr>
              <w:pStyle w:val="TitelAnh1"/>
              <w:rPr>
                <w:lang w:val="it-CH"/>
              </w:rPr>
            </w:pPr>
            <w:r w:rsidRPr="00BC4CBF">
              <w:rPr>
                <w:lang w:val="it-CH"/>
              </w:rPr>
              <w:t xml:space="preserve">Zona </w:t>
            </w:r>
            <w:r w:rsidR="003A5A27" w:rsidRPr="00BC4CBF">
              <w:rPr>
                <w:lang w:val="it-CH"/>
              </w:rPr>
              <w:t xml:space="preserve">tranvie e passaggi a livello senza segnalazione lato strada </w:t>
            </w:r>
          </w:p>
        </w:tc>
      </w:tr>
      <w:tr w:rsidR="003A5A27" w:rsidRPr="00164FCC" w14:paraId="7597924B" w14:textId="77777777">
        <w:tc>
          <w:tcPr>
            <w:tcW w:w="797" w:type="dxa"/>
          </w:tcPr>
          <w:p w14:paraId="284FE3CE" w14:textId="77777777" w:rsidR="003A5A27" w:rsidRPr="00BC4CBF" w:rsidRDefault="003A5A27">
            <w:pPr>
              <w:pStyle w:val="TitelAnh1"/>
              <w:rPr>
                <w:lang w:val="it-CH"/>
              </w:rPr>
            </w:pPr>
            <w:r w:rsidRPr="00BC4CBF">
              <w:rPr>
                <w:lang w:val="it-CH"/>
              </w:rPr>
              <w:t>2.7.1</w:t>
            </w:r>
          </w:p>
        </w:tc>
        <w:tc>
          <w:tcPr>
            <w:tcW w:w="5320" w:type="dxa"/>
          </w:tcPr>
          <w:p w14:paraId="1BE32F3A" w14:textId="77777777" w:rsidR="003A5A27" w:rsidRPr="00BC4CBF" w:rsidRDefault="003A5A27">
            <w:pPr>
              <w:pStyle w:val="TitelAnh1"/>
              <w:rPr>
                <w:lang w:val="it-CH"/>
              </w:rPr>
            </w:pPr>
            <w:r w:rsidRPr="00BC4CBF">
              <w:rPr>
                <w:lang w:val="it-CH"/>
              </w:rPr>
              <w:t xml:space="preserve">Movimenti di manovra nella zona delle tranvie </w:t>
            </w:r>
          </w:p>
        </w:tc>
      </w:tr>
      <w:tr w:rsidR="003A5A27" w:rsidRPr="00164FCC" w14:paraId="295AA998" w14:textId="77777777">
        <w:tc>
          <w:tcPr>
            <w:tcW w:w="797" w:type="dxa"/>
          </w:tcPr>
          <w:p w14:paraId="52D4395C" w14:textId="77777777" w:rsidR="003A5A27" w:rsidRPr="00BC4CBF" w:rsidRDefault="003A5A27">
            <w:pPr>
              <w:pStyle w:val="Tababstandnach"/>
              <w:rPr>
                <w:lang w:val="it-CH"/>
              </w:rPr>
            </w:pPr>
          </w:p>
        </w:tc>
        <w:tc>
          <w:tcPr>
            <w:tcW w:w="5320" w:type="dxa"/>
          </w:tcPr>
          <w:p w14:paraId="32A970D7" w14:textId="77777777" w:rsidR="003A5A27" w:rsidRPr="00BC4CBF" w:rsidRDefault="003A5A27">
            <w:pPr>
              <w:pStyle w:val="Tababstandnach"/>
              <w:rPr>
                <w:lang w:val="it-CH"/>
              </w:rPr>
            </w:pPr>
          </w:p>
        </w:tc>
      </w:tr>
      <w:tr w:rsidR="003A5A27" w:rsidRPr="00164FCC" w14:paraId="27784974" w14:textId="77777777">
        <w:tc>
          <w:tcPr>
            <w:tcW w:w="797" w:type="dxa"/>
          </w:tcPr>
          <w:p w14:paraId="1628FC9F" w14:textId="77777777" w:rsidR="003A5A27" w:rsidRPr="00BC4CBF" w:rsidRDefault="003A5A27">
            <w:pPr>
              <w:pStyle w:val="Absatz"/>
              <w:rPr>
                <w:lang w:val="it-CH"/>
              </w:rPr>
            </w:pPr>
          </w:p>
        </w:tc>
        <w:tc>
          <w:tcPr>
            <w:tcW w:w="5320" w:type="dxa"/>
          </w:tcPr>
          <w:p w14:paraId="3D700F6B" w14:textId="17E30375" w:rsidR="003A5A27" w:rsidRPr="00BC4CBF" w:rsidRDefault="004B4AC0">
            <w:pPr>
              <w:pStyle w:val="Absatz"/>
              <w:rPr>
                <w:lang w:val="it-CH"/>
              </w:rPr>
            </w:pPr>
            <w:r w:rsidRPr="00BC4CBF">
              <w:rPr>
                <w:lang w:val="it-CH"/>
              </w:rPr>
              <w:t>In una zona</w:t>
            </w:r>
            <w:r w:rsidR="003A5A27" w:rsidRPr="00BC4CBF">
              <w:rPr>
                <w:lang w:val="it-CH"/>
              </w:rPr>
              <w:t xml:space="preserve"> tranvie si deve circolare con </w:t>
            </w:r>
            <w:r w:rsidR="003A5A27" w:rsidRPr="00BC4CBF">
              <w:rPr>
                <w:i/>
                <w:lang w:val="it-CH"/>
              </w:rPr>
              <w:t>corsa a vista</w:t>
            </w:r>
            <w:r w:rsidR="003A5A27" w:rsidRPr="00BC4CBF">
              <w:rPr>
                <w:lang w:val="it-CH"/>
              </w:rPr>
              <w:t xml:space="preserve">; a tale riguardo, la velocità massima consentita è stabilita dal </w:t>
            </w:r>
            <w:r w:rsidR="009363B2" w:rsidRPr="00BC4CBF">
              <w:rPr>
                <w:lang w:val="it-CH"/>
              </w:rPr>
              <w:t>GI</w:t>
            </w:r>
            <w:r w:rsidR="003A5A27" w:rsidRPr="00BC4CBF">
              <w:rPr>
                <w:lang w:val="it-CH"/>
              </w:rPr>
              <w:t xml:space="preserve"> tenendo conto dei veicoli e delle caratteristiche del luogo.</w:t>
            </w:r>
          </w:p>
          <w:p w14:paraId="0F0C436E" w14:textId="77777777" w:rsidR="003A5A27" w:rsidRPr="00BC4CBF" w:rsidRDefault="003A5A27">
            <w:pPr>
              <w:pStyle w:val="Absatz"/>
              <w:rPr>
                <w:lang w:val="it-CH"/>
              </w:rPr>
            </w:pPr>
            <w:r w:rsidRPr="00BC4CBF">
              <w:rPr>
                <w:lang w:val="it-CH"/>
              </w:rPr>
              <w:t>Nell’ambito delle tranvie si applicano inoltre le prescrizioni della normativa in materia di traffico stradale.</w:t>
            </w:r>
          </w:p>
          <w:p w14:paraId="64839858" w14:textId="77777777" w:rsidR="003A5A27" w:rsidRPr="00BC4CBF" w:rsidRDefault="003A5A27">
            <w:pPr>
              <w:pStyle w:val="Absatz"/>
              <w:rPr>
                <w:lang w:val="it-CH"/>
              </w:rPr>
            </w:pPr>
            <w:r w:rsidRPr="00BC4CBF">
              <w:rPr>
                <w:szCs w:val="18"/>
                <w:lang w:val="it-CH"/>
              </w:rPr>
              <w:t>Se necessario, il traffico stradale deve essere regolato da collaboratori.</w:t>
            </w:r>
          </w:p>
        </w:tc>
      </w:tr>
      <w:tr w:rsidR="003A5A27" w:rsidRPr="00164FCC" w14:paraId="50F53153" w14:textId="77777777">
        <w:tc>
          <w:tcPr>
            <w:tcW w:w="797" w:type="dxa"/>
          </w:tcPr>
          <w:p w14:paraId="4CA6A6AE" w14:textId="77777777" w:rsidR="003A5A27" w:rsidRPr="00BC4CBF" w:rsidRDefault="003A5A27">
            <w:pPr>
              <w:pStyle w:val="Absatz09pt"/>
              <w:rPr>
                <w:lang w:val="it-CH"/>
              </w:rPr>
            </w:pPr>
          </w:p>
        </w:tc>
        <w:tc>
          <w:tcPr>
            <w:tcW w:w="5320" w:type="dxa"/>
          </w:tcPr>
          <w:p w14:paraId="30553C40" w14:textId="77777777" w:rsidR="003A5A27" w:rsidRPr="00BC4CBF" w:rsidRDefault="003A5A27">
            <w:pPr>
              <w:pStyle w:val="Absatz09pt"/>
              <w:rPr>
                <w:lang w:val="it-CH"/>
              </w:rPr>
            </w:pPr>
          </w:p>
        </w:tc>
      </w:tr>
      <w:tr w:rsidR="003A5A27" w:rsidRPr="00164FCC" w14:paraId="6AD93536" w14:textId="77777777">
        <w:trPr>
          <w:trHeight w:val="224"/>
        </w:trPr>
        <w:tc>
          <w:tcPr>
            <w:tcW w:w="797" w:type="dxa"/>
          </w:tcPr>
          <w:p w14:paraId="69722154" w14:textId="77777777" w:rsidR="003A5A27" w:rsidRPr="00BC4CBF" w:rsidRDefault="003A5A27">
            <w:pPr>
              <w:pStyle w:val="TitelAnh1"/>
              <w:rPr>
                <w:lang w:val="it-CH"/>
              </w:rPr>
            </w:pPr>
            <w:r w:rsidRPr="00BC4CBF">
              <w:rPr>
                <w:lang w:val="it-CH"/>
              </w:rPr>
              <w:t>2.7.2</w:t>
            </w:r>
          </w:p>
        </w:tc>
        <w:tc>
          <w:tcPr>
            <w:tcW w:w="5320" w:type="dxa"/>
          </w:tcPr>
          <w:p w14:paraId="5A758E19" w14:textId="77777777" w:rsidR="003A5A27" w:rsidRPr="00BC4CBF" w:rsidRDefault="003A5A27">
            <w:pPr>
              <w:pStyle w:val="TitelAnh1"/>
              <w:rPr>
                <w:lang w:val="it-CH"/>
              </w:rPr>
            </w:pPr>
            <w:r w:rsidRPr="00BC4CBF">
              <w:rPr>
                <w:lang w:val="it-CH"/>
              </w:rPr>
              <w:t xml:space="preserve">Passaggi a livello senza segnalazione lato strada </w:t>
            </w:r>
          </w:p>
        </w:tc>
      </w:tr>
      <w:tr w:rsidR="003A5A27" w:rsidRPr="00164FCC" w14:paraId="6AA796FB" w14:textId="77777777">
        <w:tc>
          <w:tcPr>
            <w:tcW w:w="797" w:type="dxa"/>
          </w:tcPr>
          <w:p w14:paraId="29DB5A8B" w14:textId="77777777" w:rsidR="003A5A27" w:rsidRPr="00BC4CBF" w:rsidRDefault="003A5A27">
            <w:pPr>
              <w:pStyle w:val="Tababstandnach"/>
              <w:rPr>
                <w:lang w:val="it-CH"/>
              </w:rPr>
            </w:pPr>
          </w:p>
        </w:tc>
        <w:tc>
          <w:tcPr>
            <w:tcW w:w="5320" w:type="dxa"/>
          </w:tcPr>
          <w:p w14:paraId="5F2D5F22" w14:textId="77777777" w:rsidR="003A5A27" w:rsidRPr="00BC4CBF" w:rsidRDefault="003A5A27">
            <w:pPr>
              <w:pStyle w:val="Tababstandnach"/>
              <w:rPr>
                <w:lang w:val="it-CH"/>
              </w:rPr>
            </w:pPr>
          </w:p>
        </w:tc>
      </w:tr>
      <w:tr w:rsidR="003A5A27" w:rsidRPr="00164FCC" w14:paraId="71D51901" w14:textId="77777777">
        <w:tc>
          <w:tcPr>
            <w:tcW w:w="797" w:type="dxa"/>
          </w:tcPr>
          <w:p w14:paraId="3A581026" w14:textId="77777777" w:rsidR="003A5A27" w:rsidRPr="00BC4CBF" w:rsidRDefault="003A5A27">
            <w:pPr>
              <w:pStyle w:val="Absatz"/>
              <w:rPr>
                <w:lang w:val="it-CH"/>
              </w:rPr>
            </w:pPr>
          </w:p>
        </w:tc>
        <w:tc>
          <w:tcPr>
            <w:tcW w:w="5320" w:type="dxa"/>
          </w:tcPr>
          <w:p w14:paraId="5F704A09" w14:textId="77777777" w:rsidR="003A5A27" w:rsidRPr="00BC4CBF" w:rsidRDefault="003A5A27">
            <w:pPr>
              <w:pStyle w:val="Absatz"/>
              <w:rPr>
                <w:lang w:val="it-CH"/>
              </w:rPr>
            </w:pPr>
            <w:r w:rsidRPr="00BC4CBF">
              <w:rPr>
                <w:szCs w:val="18"/>
                <w:lang w:val="it-CH"/>
              </w:rPr>
              <w:t xml:space="preserve">Il </w:t>
            </w:r>
            <w:r w:rsidR="009363B2" w:rsidRPr="00BC4CBF">
              <w:rPr>
                <w:szCs w:val="18"/>
                <w:lang w:val="it-CH"/>
              </w:rPr>
              <w:t>GI</w:t>
            </w:r>
            <w:r w:rsidRPr="00BC4CBF">
              <w:rPr>
                <w:szCs w:val="18"/>
                <w:lang w:val="it-CH"/>
              </w:rPr>
              <w:t xml:space="preserve"> designa nelle prescrizioni d’esercizio i passaggi a livello sui quali il traffico stradale deve essere regolato da collaboratori.</w:t>
            </w:r>
          </w:p>
        </w:tc>
      </w:tr>
      <w:tr w:rsidR="003A5A27" w:rsidRPr="00164FCC" w14:paraId="696E8F6E" w14:textId="77777777">
        <w:tc>
          <w:tcPr>
            <w:tcW w:w="797" w:type="dxa"/>
          </w:tcPr>
          <w:p w14:paraId="172D1E1F" w14:textId="77777777" w:rsidR="003A5A27" w:rsidRPr="00BC4CBF" w:rsidRDefault="003A5A27">
            <w:pPr>
              <w:pStyle w:val="Absatz09pt"/>
              <w:rPr>
                <w:lang w:val="it-CH"/>
              </w:rPr>
            </w:pPr>
          </w:p>
        </w:tc>
        <w:tc>
          <w:tcPr>
            <w:tcW w:w="5320" w:type="dxa"/>
          </w:tcPr>
          <w:p w14:paraId="38E94E53" w14:textId="77777777" w:rsidR="003A5A27" w:rsidRPr="00BC4CBF" w:rsidRDefault="003A5A27">
            <w:pPr>
              <w:pStyle w:val="Absatz09pt"/>
              <w:rPr>
                <w:lang w:val="it-CH"/>
              </w:rPr>
            </w:pPr>
          </w:p>
        </w:tc>
      </w:tr>
      <w:tr w:rsidR="003A5A27" w:rsidRPr="00164FCC" w14:paraId="3FCD8EC0" w14:textId="77777777">
        <w:trPr>
          <w:trHeight w:val="224"/>
        </w:trPr>
        <w:tc>
          <w:tcPr>
            <w:tcW w:w="797" w:type="dxa"/>
          </w:tcPr>
          <w:p w14:paraId="51816187" w14:textId="77777777" w:rsidR="003A5A27" w:rsidRPr="00BC4CBF" w:rsidRDefault="003A5A27">
            <w:pPr>
              <w:pStyle w:val="TitelAnh1"/>
              <w:rPr>
                <w:lang w:val="it-CH"/>
              </w:rPr>
            </w:pPr>
            <w:r w:rsidRPr="00BC4CBF">
              <w:rPr>
                <w:lang w:val="it-CH"/>
              </w:rPr>
              <w:t>2.7.3</w:t>
            </w:r>
          </w:p>
        </w:tc>
        <w:tc>
          <w:tcPr>
            <w:tcW w:w="5320" w:type="dxa"/>
          </w:tcPr>
          <w:p w14:paraId="6B874777" w14:textId="77777777" w:rsidR="003A5A27" w:rsidRPr="00BC4CBF" w:rsidRDefault="003A5A27">
            <w:pPr>
              <w:pStyle w:val="TitelAnh1"/>
              <w:rPr>
                <w:lang w:val="it-CH"/>
              </w:rPr>
            </w:pPr>
            <w:r w:rsidRPr="00BC4CBF">
              <w:rPr>
                <w:lang w:val="it-CH"/>
              </w:rPr>
              <w:t xml:space="preserve">Regolazione del traffico ad opera di collaboratori </w:t>
            </w:r>
          </w:p>
        </w:tc>
      </w:tr>
      <w:tr w:rsidR="003A5A27" w:rsidRPr="00164FCC" w14:paraId="0DF18FCF" w14:textId="77777777">
        <w:tc>
          <w:tcPr>
            <w:tcW w:w="797" w:type="dxa"/>
          </w:tcPr>
          <w:p w14:paraId="4BEA3297" w14:textId="77777777" w:rsidR="003A5A27" w:rsidRPr="00BC4CBF" w:rsidRDefault="003A5A27">
            <w:pPr>
              <w:pStyle w:val="Tababstandnach"/>
              <w:rPr>
                <w:lang w:val="it-CH"/>
              </w:rPr>
            </w:pPr>
          </w:p>
        </w:tc>
        <w:tc>
          <w:tcPr>
            <w:tcW w:w="5320" w:type="dxa"/>
          </w:tcPr>
          <w:p w14:paraId="72A3B8B3" w14:textId="77777777" w:rsidR="003A5A27" w:rsidRPr="00BC4CBF" w:rsidRDefault="003A5A27">
            <w:pPr>
              <w:pStyle w:val="Tababstandnach"/>
              <w:rPr>
                <w:lang w:val="it-CH"/>
              </w:rPr>
            </w:pPr>
          </w:p>
        </w:tc>
      </w:tr>
      <w:tr w:rsidR="003A5A27" w:rsidRPr="00164FCC" w14:paraId="06786B6F" w14:textId="77777777">
        <w:trPr>
          <w:trHeight w:val="361"/>
        </w:trPr>
        <w:tc>
          <w:tcPr>
            <w:tcW w:w="797" w:type="dxa"/>
          </w:tcPr>
          <w:p w14:paraId="0726B784" w14:textId="77777777" w:rsidR="003A5A27" w:rsidRPr="00BC4CBF" w:rsidRDefault="003A5A27">
            <w:pPr>
              <w:pStyle w:val="Absatz"/>
              <w:rPr>
                <w:lang w:val="it-CH"/>
              </w:rPr>
            </w:pPr>
          </w:p>
        </w:tc>
        <w:tc>
          <w:tcPr>
            <w:tcW w:w="5320" w:type="dxa"/>
          </w:tcPr>
          <w:p w14:paraId="735B0915" w14:textId="77777777" w:rsidR="003A5A27" w:rsidRPr="00BC4CBF" w:rsidRDefault="003A5A27">
            <w:pPr>
              <w:pStyle w:val="Absatz"/>
              <w:rPr>
                <w:lang w:val="it-CH"/>
              </w:rPr>
            </w:pPr>
            <w:r w:rsidRPr="00BC4CBF">
              <w:rPr>
                <w:szCs w:val="18"/>
                <w:lang w:val="it-CH"/>
              </w:rPr>
              <w:t>Il traffico stradale viene regolato da collaboratori con una bandiera o una luce rossa</w:t>
            </w:r>
            <w:r w:rsidRPr="00BC4CBF">
              <w:rPr>
                <w:rFonts w:ascii="TimesNewRoman" w:hAnsi="TimesNewRoman" w:cs="TimesNewRoman"/>
                <w:szCs w:val="18"/>
                <w:lang w:val="it-CH"/>
              </w:rPr>
              <w:t>.</w:t>
            </w:r>
          </w:p>
        </w:tc>
      </w:tr>
    </w:tbl>
    <w:p w14:paraId="54BE3E17" w14:textId="77777777" w:rsidR="003A5A27" w:rsidRPr="00BC4CBF" w:rsidRDefault="003A5A27">
      <w:pPr>
        <w:pStyle w:val="Abstand4pt"/>
        <w:rPr>
          <w:color w:val="auto"/>
          <w:lang w:val="it-CH"/>
        </w:rPr>
      </w:pPr>
      <w:r w:rsidRPr="00BC4CBF">
        <w:rPr>
          <w:color w:val="auto"/>
          <w:lang w:val="it-CH"/>
        </w:rPr>
        <w:br w:type="page"/>
      </w:r>
    </w:p>
    <w:tbl>
      <w:tblPr>
        <w:tblW w:w="6117" w:type="dxa"/>
        <w:tblLayout w:type="fixed"/>
        <w:tblCellMar>
          <w:left w:w="0" w:type="dxa"/>
          <w:right w:w="0" w:type="dxa"/>
        </w:tblCellMar>
        <w:tblLook w:val="0000" w:firstRow="0" w:lastRow="0" w:firstColumn="0" w:lastColumn="0" w:noHBand="0" w:noVBand="0"/>
      </w:tblPr>
      <w:tblGrid>
        <w:gridCol w:w="797"/>
        <w:gridCol w:w="5320"/>
      </w:tblGrid>
      <w:tr w:rsidR="003A5A27" w:rsidRPr="00164FCC" w14:paraId="511244BF" w14:textId="77777777">
        <w:tc>
          <w:tcPr>
            <w:tcW w:w="797" w:type="dxa"/>
          </w:tcPr>
          <w:p w14:paraId="2160DE1C" w14:textId="77777777" w:rsidR="003A5A27" w:rsidRPr="00BC4CBF" w:rsidRDefault="003A5A27">
            <w:pPr>
              <w:pStyle w:val="TitelAnh1"/>
              <w:rPr>
                <w:lang w:val="it-CH"/>
              </w:rPr>
            </w:pPr>
            <w:r w:rsidRPr="00BC4CBF">
              <w:rPr>
                <w:lang w:val="it-CH"/>
              </w:rPr>
              <w:lastRenderedPageBreak/>
              <w:t>2.8</w:t>
            </w:r>
          </w:p>
        </w:tc>
        <w:tc>
          <w:tcPr>
            <w:tcW w:w="5320" w:type="dxa"/>
          </w:tcPr>
          <w:p w14:paraId="1C35A547" w14:textId="77777777" w:rsidR="003A5A27" w:rsidRPr="00BC4CBF" w:rsidRDefault="003A5A27">
            <w:pPr>
              <w:pStyle w:val="TitelAnh1"/>
              <w:rPr>
                <w:lang w:val="it-CH"/>
              </w:rPr>
            </w:pPr>
            <w:r w:rsidRPr="00BC4CBF">
              <w:rPr>
                <w:lang w:val="it-CH"/>
              </w:rPr>
              <w:t>Arresto del movimento di manovra</w:t>
            </w:r>
          </w:p>
        </w:tc>
      </w:tr>
      <w:tr w:rsidR="003A5A27" w:rsidRPr="00BC4CBF" w14:paraId="65DAD36A" w14:textId="77777777">
        <w:tc>
          <w:tcPr>
            <w:tcW w:w="797" w:type="dxa"/>
          </w:tcPr>
          <w:p w14:paraId="44E436D1" w14:textId="77777777" w:rsidR="003A5A27" w:rsidRPr="00BC4CBF" w:rsidRDefault="003A5A27">
            <w:pPr>
              <w:pStyle w:val="TitelAnh1"/>
              <w:rPr>
                <w:lang w:val="it-CH"/>
              </w:rPr>
            </w:pPr>
            <w:r w:rsidRPr="00BC4CBF">
              <w:rPr>
                <w:lang w:val="it-CH"/>
              </w:rPr>
              <w:t>2.8.1</w:t>
            </w:r>
          </w:p>
        </w:tc>
        <w:tc>
          <w:tcPr>
            <w:tcW w:w="5320" w:type="dxa"/>
          </w:tcPr>
          <w:p w14:paraId="0217CB31" w14:textId="77777777" w:rsidR="003A5A27" w:rsidRPr="00BC4CBF" w:rsidRDefault="003A5A27">
            <w:pPr>
              <w:pStyle w:val="TitelAnh1"/>
              <w:rPr>
                <w:lang w:val="it-CH"/>
              </w:rPr>
            </w:pPr>
            <w:r w:rsidRPr="00BC4CBF">
              <w:rPr>
                <w:lang w:val="it-CH"/>
              </w:rPr>
              <w:t>Posto di fermata</w:t>
            </w:r>
            <w:r w:rsidRPr="00BC4CBF">
              <w:rPr>
                <w:b w:val="0"/>
                <w:lang w:val="it-CH"/>
              </w:rPr>
              <w:t xml:space="preserve"> </w:t>
            </w:r>
            <w:r w:rsidRPr="00BC4CBF">
              <w:rPr>
                <w:lang w:val="it-CH"/>
              </w:rPr>
              <w:t>estremo</w:t>
            </w:r>
          </w:p>
        </w:tc>
      </w:tr>
      <w:tr w:rsidR="003A5A27" w:rsidRPr="00BC4CBF" w14:paraId="63D05805" w14:textId="77777777">
        <w:tc>
          <w:tcPr>
            <w:tcW w:w="797" w:type="dxa"/>
          </w:tcPr>
          <w:p w14:paraId="16ED87B1" w14:textId="77777777" w:rsidR="003A5A27" w:rsidRPr="00BC4CBF" w:rsidRDefault="003A5A27">
            <w:pPr>
              <w:pStyle w:val="Tababstandnach"/>
              <w:rPr>
                <w:lang w:val="it-CH"/>
              </w:rPr>
            </w:pPr>
          </w:p>
        </w:tc>
        <w:tc>
          <w:tcPr>
            <w:tcW w:w="5320" w:type="dxa"/>
          </w:tcPr>
          <w:p w14:paraId="317B5749" w14:textId="77777777" w:rsidR="003A5A27" w:rsidRPr="00BC4CBF" w:rsidRDefault="003A5A27">
            <w:pPr>
              <w:pStyle w:val="Tababstandnach"/>
              <w:rPr>
                <w:lang w:val="it-CH"/>
              </w:rPr>
            </w:pPr>
          </w:p>
        </w:tc>
      </w:tr>
      <w:tr w:rsidR="003A5A27" w:rsidRPr="00164FCC" w14:paraId="1269A5A5" w14:textId="77777777">
        <w:tc>
          <w:tcPr>
            <w:tcW w:w="797" w:type="dxa"/>
          </w:tcPr>
          <w:p w14:paraId="4ACDA31D" w14:textId="77777777" w:rsidR="003A5A27" w:rsidRPr="00BC4CBF" w:rsidRDefault="003A5A27">
            <w:pPr>
              <w:pStyle w:val="Absatz"/>
              <w:rPr>
                <w:lang w:val="it-CH"/>
              </w:rPr>
            </w:pPr>
          </w:p>
        </w:tc>
        <w:tc>
          <w:tcPr>
            <w:tcW w:w="5320" w:type="dxa"/>
          </w:tcPr>
          <w:p w14:paraId="4DF76D92" w14:textId="77777777" w:rsidR="003A5A27" w:rsidRPr="00BC4CBF" w:rsidRDefault="003A5A27">
            <w:pPr>
              <w:pStyle w:val="Absatz"/>
              <w:rPr>
                <w:lang w:val="it-CH"/>
              </w:rPr>
            </w:pPr>
            <w:r w:rsidRPr="00BC4CBF">
              <w:rPr>
                <w:lang w:val="it-CH"/>
              </w:rPr>
              <w:t xml:space="preserve">Un movimento di manovra deve fermarsi al più tardi </w:t>
            </w:r>
          </w:p>
          <w:p w14:paraId="2833524E" w14:textId="77777777" w:rsidR="003A5A27" w:rsidRPr="00BC4CBF" w:rsidRDefault="003A5A27">
            <w:pPr>
              <w:pStyle w:val="Struktur1"/>
              <w:rPr>
                <w:lang w:val="it-CH"/>
              </w:rPr>
            </w:pPr>
            <w:r w:rsidRPr="00BC4CBF">
              <w:rPr>
                <w:lang w:val="it-CH"/>
              </w:rPr>
              <w:t>–</w:t>
            </w:r>
            <w:r w:rsidRPr="00BC4CBF">
              <w:rPr>
                <w:lang w:val="it-CH"/>
              </w:rPr>
              <w:tab/>
              <w:t>davanti a un segnale valevole per i movimenti di manovra e che mostra fermata,</w:t>
            </w:r>
          </w:p>
          <w:p w14:paraId="53E95320" w14:textId="77777777" w:rsidR="003A5A27" w:rsidRPr="00BC4CBF" w:rsidRDefault="003A5A27">
            <w:pPr>
              <w:pStyle w:val="Struktur1"/>
              <w:rPr>
                <w:lang w:val="it-CH"/>
              </w:rPr>
            </w:pPr>
            <w:r w:rsidRPr="00BC4CBF">
              <w:rPr>
                <w:lang w:val="it-CH"/>
              </w:rPr>
              <w:t>–</w:t>
            </w:r>
            <w:r w:rsidRPr="00BC4CBF">
              <w:rPr>
                <w:lang w:val="it-CH"/>
              </w:rPr>
              <w:tab/>
              <w:t>nel binario d’arrivo secondo il consenso verbale o telefonico,</w:t>
            </w:r>
          </w:p>
          <w:p w14:paraId="3926D5D5" w14:textId="77777777" w:rsidR="003A5A27" w:rsidRPr="00BC4CBF" w:rsidRDefault="003A5A27">
            <w:pPr>
              <w:pStyle w:val="Struktur1"/>
              <w:rPr>
                <w:lang w:val="it-CH"/>
              </w:rPr>
            </w:pPr>
            <w:r w:rsidRPr="00BC4CBF">
              <w:rPr>
                <w:lang w:val="it-CH"/>
              </w:rPr>
              <w:t>–</w:t>
            </w:r>
            <w:r w:rsidRPr="00BC4CBF">
              <w:rPr>
                <w:lang w:val="it-CH"/>
              </w:rPr>
              <w:tab/>
              <w:t>prima del segno di sicurezza di uno scambio preso di calcio e disposto in posizione falsa,</w:t>
            </w:r>
          </w:p>
          <w:p w14:paraId="21E612BD" w14:textId="77777777" w:rsidR="003A5A27" w:rsidRPr="00BC4CBF" w:rsidRDefault="003A5A27">
            <w:pPr>
              <w:pStyle w:val="Struktur1"/>
              <w:rPr>
                <w:lang w:val="it-CH"/>
              </w:rPr>
            </w:pPr>
            <w:r w:rsidRPr="00BC4CBF">
              <w:rPr>
                <w:lang w:val="it-CH"/>
              </w:rPr>
              <w:t>–</w:t>
            </w:r>
            <w:r w:rsidRPr="00BC4CBF">
              <w:rPr>
                <w:lang w:val="it-CH"/>
              </w:rPr>
              <w:tab/>
              <w:t>prima del limite per la manovra.</w:t>
            </w:r>
          </w:p>
        </w:tc>
      </w:tr>
      <w:tr w:rsidR="003A5A27" w:rsidRPr="00164FCC" w14:paraId="4E3F4E7A" w14:textId="77777777">
        <w:tc>
          <w:tcPr>
            <w:tcW w:w="797" w:type="dxa"/>
          </w:tcPr>
          <w:p w14:paraId="7A045B44" w14:textId="77777777" w:rsidR="003A5A27" w:rsidRPr="00BC4CBF" w:rsidRDefault="003A5A27">
            <w:pPr>
              <w:pStyle w:val="Absatz09pt"/>
              <w:rPr>
                <w:lang w:val="it-CH"/>
              </w:rPr>
            </w:pPr>
          </w:p>
        </w:tc>
        <w:tc>
          <w:tcPr>
            <w:tcW w:w="5320" w:type="dxa"/>
          </w:tcPr>
          <w:p w14:paraId="142E45FA" w14:textId="77777777" w:rsidR="003A5A27" w:rsidRPr="00BC4CBF" w:rsidRDefault="003A5A27">
            <w:pPr>
              <w:pStyle w:val="Absatz09pt"/>
              <w:rPr>
                <w:lang w:val="it-CH"/>
              </w:rPr>
            </w:pPr>
          </w:p>
        </w:tc>
      </w:tr>
      <w:tr w:rsidR="003A5A27" w:rsidRPr="00BC4CBF" w14:paraId="7FB0F810" w14:textId="77777777">
        <w:tc>
          <w:tcPr>
            <w:tcW w:w="797" w:type="dxa"/>
          </w:tcPr>
          <w:p w14:paraId="6DB2832C" w14:textId="77777777" w:rsidR="003A5A27" w:rsidRPr="00BC4CBF" w:rsidRDefault="003A5A27">
            <w:pPr>
              <w:pStyle w:val="TitelAnh1"/>
              <w:rPr>
                <w:lang w:val="it-CH"/>
              </w:rPr>
            </w:pPr>
            <w:r w:rsidRPr="00BC4CBF">
              <w:rPr>
                <w:lang w:val="it-CH"/>
              </w:rPr>
              <w:t>2.8.2</w:t>
            </w:r>
          </w:p>
        </w:tc>
        <w:tc>
          <w:tcPr>
            <w:tcW w:w="5320" w:type="dxa"/>
          </w:tcPr>
          <w:p w14:paraId="745F1B8D" w14:textId="77777777" w:rsidR="003A5A27" w:rsidRPr="00BC4CBF" w:rsidRDefault="003A5A27">
            <w:pPr>
              <w:pStyle w:val="TitelAnh1"/>
              <w:rPr>
                <w:lang w:val="it-CH"/>
              </w:rPr>
            </w:pPr>
            <w:r w:rsidRPr="00BC4CBF">
              <w:rPr>
                <w:lang w:val="it-CH"/>
              </w:rPr>
              <w:t>Accostamento a veicoli</w:t>
            </w:r>
          </w:p>
        </w:tc>
      </w:tr>
      <w:tr w:rsidR="003A5A27" w:rsidRPr="00BC4CBF" w14:paraId="14FF542D" w14:textId="77777777">
        <w:tc>
          <w:tcPr>
            <w:tcW w:w="797" w:type="dxa"/>
          </w:tcPr>
          <w:p w14:paraId="43298A27" w14:textId="77777777" w:rsidR="003A5A27" w:rsidRPr="00BC4CBF" w:rsidRDefault="003A5A27">
            <w:pPr>
              <w:pStyle w:val="Tababstandnach"/>
              <w:rPr>
                <w:lang w:val="it-CH"/>
              </w:rPr>
            </w:pPr>
          </w:p>
        </w:tc>
        <w:tc>
          <w:tcPr>
            <w:tcW w:w="5320" w:type="dxa"/>
          </w:tcPr>
          <w:p w14:paraId="2BA5DC40" w14:textId="77777777" w:rsidR="003A5A27" w:rsidRPr="00BC4CBF" w:rsidRDefault="003A5A27">
            <w:pPr>
              <w:pStyle w:val="Tababstandnach"/>
              <w:rPr>
                <w:lang w:val="it-CH"/>
              </w:rPr>
            </w:pPr>
          </w:p>
        </w:tc>
      </w:tr>
      <w:tr w:rsidR="003A5A27" w:rsidRPr="00164FCC" w14:paraId="1CF9E701" w14:textId="77777777">
        <w:tc>
          <w:tcPr>
            <w:tcW w:w="797" w:type="dxa"/>
          </w:tcPr>
          <w:p w14:paraId="224CFC6B" w14:textId="77777777" w:rsidR="003A5A27" w:rsidRPr="00BC4CBF" w:rsidRDefault="003A5A27">
            <w:pPr>
              <w:pStyle w:val="Absatz"/>
              <w:rPr>
                <w:lang w:val="it-CH"/>
              </w:rPr>
            </w:pPr>
          </w:p>
        </w:tc>
        <w:tc>
          <w:tcPr>
            <w:tcW w:w="5320" w:type="dxa"/>
          </w:tcPr>
          <w:p w14:paraId="7E7C65F1" w14:textId="77777777" w:rsidR="003A5A27" w:rsidRPr="00BC4CBF" w:rsidRDefault="003A5A27">
            <w:pPr>
              <w:pStyle w:val="Absatz"/>
              <w:rPr>
                <w:lang w:val="it-CH"/>
              </w:rPr>
            </w:pPr>
            <w:r w:rsidRPr="00BC4CBF">
              <w:rPr>
                <w:lang w:val="it-CH"/>
              </w:rPr>
              <w:t>Se si accosta a veicoli, quest’ultimi devono essere assicurati contro il rischio di fuga.</w:t>
            </w:r>
          </w:p>
          <w:p w14:paraId="055FBCED" w14:textId="77777777" w:rsidR="003A5A27" w:rsidRPr="00BC4CBF" w:rsidRDefault="003A5A27">
            <w:pPr>
              <w:pStyle w:val="Absatz"/>
              <w:rPr>
                <w:lang w:val="it-CH"/>
              </w:rPr>
            </w:pPr>
            <w:r w:rsidRPr="00BC4CBF">
              <w:rPr>
                <w:lang w:val="it-CH"/>
              </w:rPr>
              <w:t xml:space="preserve">Nel premere, occorre prestare attenzione affinché, quanto possibile, nessun veicolo venga spostato. </w:t>
            </w:r>
            <w:proofErr w:type="gramStart"/>
            <w:r w:rsidRPr="00BC4CBF">
              <w:rPr>
                <w:lang w:val="it-CH"/>
              </w:rPr>
              <w:t>Comunque</w:t>
            </w:r>
            <w:proofErr w:type="gramEnd"/>
            <w:r w:rsidRPr="00BC4CBF">
              <w:rPr>
                <w:lang w:val="it-CH"/>
              </w:rPr>
              <w:t xml:space="preserve"> non deve derivare nessuna messa in pericolo a causa di un eventuale spostamento di veicoli.</w:t>
            </w:r>
          </w:p>
          <w:p w14:paraId="44DF72A4" w14:textId="77777777" w:rsidR="003A5A27" w:rsidRPr="00BC4CBF" w:rsidRDefault="003A5A27">
            <w:pPr>
              <w:pStyle w:val="Absatz"/>
              <w:rPr>
                <w:lang w:val="it-CH"/>
              </w:rPr>
            </w:pPr>
            <w:r w:rsidRPr="00BC4CBF">
              <w:rPr>
                <w:lang w:val="it-CH"/>
              </w:rPr>
              <w:t>È vietato accostare a veicoli ai quali vengono apportati lavori di riparazione o che sono raccordati con condotte di tubi flessibili o di tubi a impianti di travaso. Tutti i movimenti di manovra devono fermarsi ad almeno 5 metri da tali veicoli.</w:t>
            </w:r>
          </w:p>
          <w:p w14:paraId="4B3DCD4D" w14:textId="77777777" w:rsidR="003A5A27" w:rsidRPr="00BC4CBF" w:rsidRDefault="003A5A27">
            <w:pPr>
              <w:pStyle w:val="Absatz"/>
              <w:rPr>
                <w:lang w:val="it-CH"/>
              </w:rPr>
            </w:pPr>
            <w:r w:rsidRPr="00BC4CBF">
              <w:rPr>
                <w:lang w:val="it-CH"/>
              </w:rPr>
              <w:t>Ai veicoli che sono allacciati a impianti fissi di preriscaldamento o preriscaldati con veicoli motori non occupati, si può accostare con prudenza senza muoverli. È permesso accoppiare gli accoppiamenti a vite e allacciare gli accoppiamenti dei freni.</w:t>
            </w:r>
          </w:p>
        </w:tc>
      </w:tr>
      <w:tr w:rsidR="003A5A27" w:rsidRPr="00164FCC" w14:paraId="1B8BA73E" w14:textId="77777777">
        <w:tc>
          <w:tcPr>
            <w:tcW w:w="797" w:type="dxa"/>
          </w:tcPr>
          <w:p w14:paraId="3A1FD7A6" w14:textId="77777777" w:rsidR="003A5A27" w:rsidRPr="00BC4CBF" w:rsidRDefault="003A5A27">
            <w:pPr>
              <w:pStyle w:val="Absatz09pt"/>
              <w:rPr>
                <w:lang w:val="it-CH"/>
              </w:rPr>
            </w:pPr>
          </w:p>
        </w:tc>
        <w:tc>
          <w:tcPr>
            <w:tcW w:w="5320" w:type="dxa"/>
          </w:tcPr>
          <w:p w14:paraId="72A0BD50" w14:textId="77777777" w:rsidR="003A5A27" w:rsidRPr="00BC4CBF" w:rsidRDefault="003A5A27">
            <w:pPr>
              <w:pStyle w:val="Absatz09pt"/>
              <w:rPr>
                <w:lang w:val="it-CH"/>
              </w:rPr>
            </w:pPr>
          </w:p>
        </w:tc>
      </w:tr>
      <w:tr w:rsidR="003A5A27" w:rsidRPr="00164FCC" w14:paraId="5EB8AD90" w14:textId="77777777">
        <w:tc>
          <w:tcPr>
            <w:tcW w:w="797" w:type="dxa"/>
          </w:tcPr>
          <w:p w14:paraId="579BAEB1" w14:textId="77777777" w:rsidR="003A5A27" w:rsidRPr="00BC4CBF" w:rsidRDefault="003A5A27">
            <w:pPr>
              <w:pStyle w:val="TitelAnh1"/>
              <w:rPr>
                <w:lang w:val="it-CH"/>
              </w:rPr>
            </w:pPr>
            <w:r w:rsidRPr="00BC4CBF">
              <w:rPr>
                <w:rFonts w:eastAsia="Arial"/>
                <w:b w:val="0"/>
                <w:sz w:val="18"/>
                <w:lang w:val="it-CH"/>
              </w:rPr>
              <w:br w:type="page"/>
            </w:r>
            <w:r w:rsidRPr="00BC4CBF">
              <w:rPr>
                <w:lang w:val="it-CH"/>
              </w:rPr>
              <w:t>2.8.3</w:t>
            </w:r>
          </w:p>
        </w:tc>
        <w:tc>
          <w:tcPr>
            <w:tcW w:w="5320" w:type="dxa"/>
          </w:tcPr>
          <w:p w14:paraId="0A89ACD9" w14:textId="77777777" w:rsidR="003A5A27" w:rsidRPr="00BC4CBF" w:rsidRDefault="003A5A27">
            <w:pPr>
              <w:pStyle w:val="TitelAnh1"/>
              <w:rPr>
                <w:lang w:val="it-CH"/>
              </w:rPr>
            </w:pPr>
            <w:r w:rsidRPr="00BC4CBF">
              <w:rPr>
                <w:lang w:val="it-CH"/>
              </w:rPr>
              <w:t>Ricovero all’esterno del profilo di spazio libero</w:t>
            </w:r>
          </w:p>
        </w:tc>
      </w:tr>
      <w:tr w:rsidR="003A5A27" w:rsidRPr="00164FCC" w14:paraId="24EF46F9" w14:textId="77777777">
        <w:tc>
          <w:tcPr>
            <w:tcW w:w="797" w:type="dxa"/>
          </w:tcPr>
          <w:p w14:paraId="6DE75802" w14:textId="77777777" w:rsidR="003A5A27" w:rsidRPr="00BC4CBF" w:rsidRDefault="003A5A27">
            <w:pPr>
              <w:pStyle w:val="Tababstandnach"/>
              <w:rPr>
                <w:lang w:val="it-CH"/>
              </w:rPr>
            </w:pPr>
          </w:p>
        </w:tc>
        <w:tc>
          <w:tcPr>
            <w:tcW w:w="5320" w:type="dxa"/>
          </w:tcPr>
          <w:p w14:paraId="5F2837BD" w14:textId="77777777" w:rsidR="003A5A27" w:rsidRPr="00BC4CBF" w:rsidRDefault="003A5A27">
            <w:pPr>
              <w:pStyle w:val="Tababstandnach"/>
              <w:rPr>
                <w:lang w:val="it-CH"/>
              </w:rPr>
            </w:pPr>
          </w:p>
        </w:tc>
      </w:tr>
      <w:tr w:rsidR="003A5A27" w:rsidRPr="00164FCC" w14:paraId="5D689643" w14:textId="77777777">
        <w:tc>
          <w:tcPr>
            <w:tcW w:w="797" w:type="dxa"/>
          </w:tcPr>
          <w:p w14:paraId="0A8274DC" w14:textId="77777777" w:rsidR="003A5A27" w:rsidRPr="00BC4CBF" w:rsidRDefault="003A5A27">
            <w:pPr>
              <w:pStyle w:val="Absatz"/>
              <w:rPr>
                <w:lang w:val="it-CH"/>
              </w:rPr>
            </w:pPr>
          </w:p>
        </w:tc>
        <w:tc>
          <w:tcPr>
            <w:tcW w:w="5320" w:type="dxa"/>
          </w:tcPr>
          <w:p w14:paraId="49C9CA74" w14:textId="77777777" w:rsidR="003A5A27" w:rsidRPr="00BC4CBF" w:rsidRDefault="003A5A27">
            <w:pPr>
              <w:pStyle w:val="Absatz"/>
              <w:rPr>
                <w:lang w:val="it-CH"/>
              </w:rPr>
            </w:pPr>
            <w:r w:rsidRPr="00BC4CBF">
              <w:rPr>
                <w:lang w:val="it-CH"/>
              </w:rPr>
              <w:t>I veicoli vanno sistemati in modo tale che nessuna delle loro parti fuoriesca dalle linee limite date dal segno di sicurezza o dal segnale basso.</w:t>
            </w:r>
          </w:p>
        </w:tc>
      </w:tr>
    </w:tbl>
    <w:p w14:paraId="1059652E" w14:textId="77777777" w:rsidR="003A5A27" w:rsidRPr="00BC4CBF" w:rsidRDefault="003A5A27">
      <w:pPr>
        <w:pStyle w:val="Abstand4pt"/>
        <w:rPr>
          <w:lang w:val="it-CH"/>
        </w:rPr>
      </w:pPr>
      <w:r w:rsidRPr="00BC4CBF">
        <w:rPr>
          <w:color w:val="FF00FF"/>
          <w:lang w:val="it-CH"/>
        </w:rPr>
        <w:br w:type="page"/>
      </w:r>
    </w:p>
    <w:tbl>
      <w:tblPr>
        <w:tblW w:w="6117" w:type="dxa"/>
        <w:tblLayout w:type="fixed"/>
        <w:tblCellMar>
          <w:left w:w="0" w:type="dxa"/>
          <w:right w:w="0" w:type="dxa"/>
        </w:tblCellMar>
        <w:tblLook w:val="0000" w:firstRow="0" w:lastRow="0" w:firstColumn="0" w:lastColumn="0" w:noHBand="0" w:noVBand="0"/>
      </w:tblPr>
      <w:tblGrid>
        <w:gridCol w:w="797"/>
        <w:gridCol w:w="5320"/>
      </w:tblGrid>
      <w:tr w:rsidR="003A5A27" w:rsidRPr="00BC4CBF" w14:paraId="14769E9D" w14:textId="77777777">
        <w:tc>
          <w:tcPr>
            <w:tcW w:w="797" w:type="dxa"/>
          </w:tcPr>
          <w:p w14:paraId="508B4B36" w14:textId="77777777" w:rsidR="003A5A27" w:rsidRPr="00BC4CBF" w:rsidRDefault="003A5A27">
            <w:pPr>
              <w:pStyle w:val="TitelAnh1"/>
              <w:rPr>
                <w:lang w:val="it-CH"/>
              </w:rPr>
            </w:pPr>
            <w:r w:rsidRPr="00BC4CBF">
              <w:rPr>
                <w:lang w:val="it-CH"/>
              </w:rPr>
              <w:lastRenderedPageBreak/>
              <w:t>2.9</w:t>
            </w:r>
          </w:p>
        </w:tc>
        <w:tc>
          <w:tcPr>
            <w:tcW w:w="5320" w:type="dxa"/>
          </w:tcPr>
          <w:p w14:paraId="0AD1249F" w14:textId="77777777" w:rsidR="003A5A27" w:rsidRPr="00BC4CBF" w:rsidRDefault="003A5A27">
            <w:pPr>
              <w:pStyle w:val="TitelAnh1"/>
              <w:rPr>
                <w:lang w:val="it-CH"/>
              </w:rPr>
            </w:pPr>
            <w:r w:rsidRPr="00BC4CBF">
              <w:rPr>
                <w:lang w:val="it-CH"/>
              </w:rPr>
              <w:t xml:space="preserve">Utilizzazione, richiamo e svincolo </w:t>
            </w:r>
          </w:p>
        </w:tc>
      </w:tr>
      <w:tr w:rsidR="003A5A27" w:rsidRPr="00164FCC" w14:paraId="497704EA" w14:textId="77777777">
        <w:tc>
          <w:tcPr>
            <w:tcW w:w="797" w:type="dxa"/>
          </w:tcPr>
          <w:p w14:paraId="25AF9F04" w14:textId="77777777" w:rsidR="003A5A27" w:rsidRPr="00BC4CBF" w:rsidRDefault="003A5A27">
            <w:pPr>
              <w:pStyle w:val="TitelAnh1"/>
              <w:rPr>
                <w:lang w:val="it-CH"/>
              </w:rPr>
            </w:pPr>
            <w:r w:rsidRPr="00BC4CBF">
              <w:rPr>
                <w:lang w:val="it-CH"/>
              </w:rPr>
              <w:t>2.9.1</w:t>
            </w:r>
          </w:p>
        </w:tc>
        <w:tc>
          <w:tcPr>
            <w:tcW w:w="5320" w:type="dxa"/>
          </w:tcPr>
          <w:p w14:paraId="5D7415D9" w14:textId="77777777" w:rsidR="003A5A27" w:rsidRPr="00BC4CBF" w:rsidRDefault="003A5A27">
            <w:pPr>
              <w:pStyle w:val="TitelAnh1"/>
              <w:rPr>
                <w:lang w:val="it-CH"/>
              </w:rPr>
            </w:pPr>
            <w:r w:rsidRPr="00BC4CBF">
              <w:rPr>
                <w:lang w:val="it-CH"/>
              </w:rPr>
              <w:t xml:space="preserve">Utilizzazione del percorso di manovra </w:t>
            </w:r>
          </w:p>
        </w:tc>
      </w:tr>
      <w:tr w:rsidR="003A5A27" w:rsidRPr="00164FCC" w14:paraId="6EE0883A" w14:textId="77777777">
        <w:tc>
          <w:tcPr>
            <w:tcW w:w="797" w:type="dxa"/>
          </w:tcPr>
          <w:p w14:paraId="7604721A" w14:textId="77777777" w:rsidR="003A5A27" w:rsidRPr="00BC4CBF" w:rsidRDefault="003A5A27">
            <w:pPr>
              <w:pStyle w:val="Tababstandnach"/>
              <w:rPr>
                <w:lang w:val="it-CH"/>
              </w:rPr>
            </w:pPr>
          </w:p>
        </w:tc>
        <w:tc>
          <w:tcPr>
            <w:tcW w:w="5320" w:type="dxa"/>
          </w:tcPr>
          <w:p w14:paraId="239A3B45" w14:textId="77777777" w:rsidR="003A5A27" w:rsidRPr="00BC4CBF" w:rsidRDefault="003A5A27">
            <w:pPr>
              <w:pStyle w:val="Tababstandnach"/>
              <w:rPr>
                <w:lang w:val="it-CH"/>
              </w:rPr>
            </w:pPr>
          </w:p>
        </w:tc>
      </w:tr>
      <w:tr w:rsidR="003A5A27" w:rsidRPr="00164FCC" w14:paraId="38D22880" w14:textId="77777777">
        <w:tc>
          <w:tcPr>
            <w:tcW w:w="797" w:type="dxa"/>
          </w:tcPr>
          <w:p w14:paraId="36D701D2" w14:textId="77777777" w:rsidR="003A5A27" w:rsidRPr="00BC4CBF" w:rsidRDefault="003A5A27">
            <w:pPr>
              <w:pStyle w:val="Absatz"/>
              <w:rPr>
                <w:lang w:val="it-CH"/>
              </w:rPr>
            </w:pPr>
          </w:p>
        </w:tc>
        <w:tc>
          <w:tcPr>
            <w:tcW w:w="5320" w:type="dxa"/>
          </w:tcPr>
          <w:p w14:paraId="716DACBA" w14:textId="77777777" w:rsidR="003A5A27" w:rsidRPr="00BC4CBF" w:rsidRDefault="003A5A27">
            <w:pPr>
              <w:pStyle w:val="Absatz"/>
              <w:rPr>
                <w:lang w:val="it-CH"/>
              </w:rPr>
            </w:pPr>
            <w:r w:rsidRPr="00BC4CBF">
              <w:rPr>
                <w:lang w:val="it-CH"/>
              </w:rPr>
              <w:t>Le corse di manovra devono utilizzare il percorso di manovra come segue:</w:t>
            </w:r>
          </w:p>
          <w:p w14:paraId="17885ACD" w14:textId="6560E008" w:rsidR="003A5A27" w:rsidRPr="00BC4CBF" w:rsidRDefault="003A5A27">
            <w:pPr>
              <w:pStyle w:val="Struktur1"/>
              <w:rPr>
                <w:lang w:val="it-CH"/>
              </w:rPr>
            </w:pPr>
            <w:r w:rsidRPr="00BC4CBF">
              <w:rPr>
                <w:lang w:val="it-CH"/>
              </w:rPr>
              <w:t>–</w:t>
            </w:r>
            <w:r w:rsidRPr="00BC4CBF">
              <w:rPr>
                <w:lang w:val="it-CH"/>
              </w:rPr>
              <w:tab/>
              <w:t xml:space="preserve">fino al prossimo segnale basso che mostra </w:t>
            </w:r>
            <w:r w:rsidRPr="00BC4CBF">
              <w:rPr>
                <w:i/>
                <w:iCs/>
                <w:lang w:val="it-CH"/>
              </w:rPr>
              <w:t>fermata</w:t>
            </w:r>
            <w:r w:rsidRPr="00BC4CBF">
              <w:rPr>
                <w:lang w:val="it-CH"/>
              </w:rPr>
              <w:t xml:space="preserve">, o </w:t>
            </w:r>
          </w:p>
          <w:p w14:paraId="65102E6E" w14:textId="507F7211" w:rsidR="003A5A27" w:rsidRPr="00BC4CBF" w:rsidRDefault="003A5A27">
            <w:pPr>
              <w:pStyle w:val="Struktur1"/>
              <w:rPr>
                <w:lang w:val="it-CH"/>
              </w:rPr>
            </w:pPr>
            <w:r w:rsidRPr="00BC4CBF">
              <w:rPr>
                <w:lang w:val="it-CH"/>
              </w:rPr>
              <w:t>–</w:t>
            </w:r>
            <w:r w:rsidRPr="00BC4CBF">
              <w:rPr>
                <w:lang w:val="it-CH"/>
              </w:rPr>
              <w:tab/>
              <w:t xml:space="preserve">se invertono la direzione di marcia, fino a dietro il segnale basso nella direzione opposta sul binario d’inversione. A tale riguardo, per quanto possibile occorre fermare in una sezione senza scambi. </w:t>
            </w:r>
          </w:p>
        </w:tc>
      </w:tr>
      <w:tr w:rsidR="003A5A27" w:rsidRPr="00164FCC" w14:paraId="50A29C43" w14:textId="77777777">
        <w:tc>
          <w:tcPr>
            <w:tcW w:w="797" w:type="dxa"/>
          </w:tcPr>
          <w:p w14:paraId="7168779C" w14:textId="77777777" w:rsidR="003A5A27" w:rsidRPr="00BC4CBF" w:rsidRDefault="003A5A27">
            <w:pPr>
              <w:pStyle w:val="TitelAnh1"/>
              <w:rPr>
                <w:lang w:val="it-CH"/>
              </w:rPr>
            </w:pPr>
            <w:r w:rsidRPr="00BC4CBF">
              <w:rPr>
                <w:lang w:val="it-CH"/>
              </w:rPr>
              <w:t>2.9.2</w:t>
            </w:r>
          </w:p>
        </w:tc>
        <w:tc>
          <w:tcPr>
            <w:tcW w:w="5320" w:type="dxa"/>
          </w:tcPr>
          <w:p w14:paraId="4FC195F4" w14:textId="77777777" w:rsidR="003A5A27" w:rsidRPr="00BC4CBF" w:rsidRDefault="003A5A27">
            <w:pPr>
              <w:pStyle w:val="TitelAnh1"/>
              <w:rPr>
                <w:lang w:val="it-CH"/>
              </w:rPr>
            </w:pPr>
            <w:r w:rsidRPr="00BC4CBF">
              <w:rPr>
                <w:lang w:val="it-CH"/>
              </w:rPr>
              <w:t xml:space="preserve">Richiamo di segnali su via libera </w:t>
            </w:r>
          </w:p>
        </w:tc>
      </w:tr>
      <w:tr w:rsidR="003A5A27" w:rsidRPr="00164FCC" w14:paraId="03793A6D" w14:textId="77777777">
        <w:tc>
          <w:tcPr>
            <w:tcW w:w="797" w:type="dxa"/>
          </w:tcPr>
          <w:p w14:paraId="0951A264" w14:textId="77777777" w:rsidR="003A5A27" w:rsidRPr="00BC4CBF" w:rsidRDefault="003A5A27">
            <w:pPr>
              <w:pStyle w:val="Tababstandnach"/>
              <w:rPr>
                <w:lang w:val="it-CH"/>
              </w:rPr>
            </w:pPr>
          </w:p>
        </w:tc>
        <w:tc>
          <w:tcPr>
            <w:tcW w:w="5320" w:type="dxa"/>
          </w:tcPr>
          <w:p w14:paraId="1BCF86F6" w14:textId="77777777" w:rsidR="003A5A27" w:rsidRPr="00BC4CBF" w:rsidRDefault="003A5A27">
            <w:pPr>
              <w:pStyle w:val="Tababstandnach"/>
              <w:rPr>
                <w:lang w:val="it-CH"/>
              </w:rPr>
            </w:pPr>
          </w:p>
        </w:tc>
      </w:tr>
      <w:tr w:rsidR="003A5A27" w:rsidRPr="00164FCC" w14:paraId="4A15B9DB" w14:textId="77777777">
        <w:tc>
          <w:tcPr>
            <w:tcW w:w="797" w:type="dxa"/>
          </w:tcPr>
          <w:p w14:paraId="5CC31DC5" w14:textId="77777777" w:rsidR="003A5A27" w:rsidRPr="00BC4CBF" w:rsidRDefault="003A5A27">
            <w:pPr>
              <w:pStyle w:val="Absatz"/>
              <w:rPr>
                <w:lang w:val="it-CH"/>
              </w:rPr>
            </w:pPr>
          </w:p>
        </w:tc>
        <w:tc>
          <w:tcPr>
            <w:tcW w:w="5320" w:type="dxa"/>
          </w:tcPr>
          <w:p w14:paraId="4459F4EB" w14:textId="7536D1B9" w:rsidR="003A5A27" w:rsidRPr="00BC4CBF" w:rsidRDefault="003A5A27">
            <w:pPr>
              <w:pStyle w:val="Absatz"/>
              <w:rPr>
                <w:lang w:val="it-CH"/>
              </w:rPr>
            </w:pPr>
            <w:r w:rsidRPr="00BC4CBF">
              <w:rPr>
                <w:lang w:val="it-CH"/>
              </w:rPr>
              <w:t xml:space="preserve">Il </w:t>
            </w:r>
            <w:r w:rsidR="009363B2" w:rsidRPr="00BC4CBF">
              <w:rPr>
                <w:lang w:val="it-CH"/>
              </w:rPr>
              <w:t>CMOV</w:t>
            </w:r>
            <w:r w:rsidRPr="00BC4CBF">
              <w:rPr>
                <w:lang w:val="it-CH"/>
              </w:rPr>
              <w:t xml:space="preserve"> può riportare su </w:t>
            </w:r>
            <w:r w:rsidRPr="00BC4CBF">
              <w:rPr>
                <w:i/>
                <w:lang w:val="it-CH"/>
              </w:rPr>
              <w:t>fermata</w:t>
            </w:r>
            <w:r w:rsidRPr="00BC4CBF">
              <w:rPr>
                <w:lang w:val="it-CH"/>
              </w:rPr>
              <w:t xml:space="preserve"> i segnali </w:t>
            </w:r>
            <w:r w:rsidR="00B30F1E" w:rsidRPr="00BC4CBF">
              <w:rPr>
                <w:lang w:val="it-CH"/>
              </w:rPr>
              <w:t xml:space="preserve">di manovra </w:t>
            </w:r>
            <w:r w:rsidRPr="00BC4CBF">
              <w:rPr>
                <w:lang w:val="it-CH"/>
              </w:rPr>
              <w:t xml:space="preserve">e i segnali </w:t>
            </w:r>
            <w:r w:rsidR="00B30F1E" w:rsidRPr="00BC4CBF">
              <w:rPr>
                <w:lang w:val="it-CH"/>
              </w:rPr>
              <w:t>bassi</w:t>
            </w:r>
            <w:r w:rsidRPr="00BC4CBF">
              <w:rPr>
                <w:lang w:val="it-CH"/>
              </w:rPr>
              <w:t xml:space="preserve"> su posizione di </w:t>
            </w:r>
            <w:r w:rsidRPr="00BC4CBF">
              <w:rPr>
                <w:i/>
                <w:iCs/>
                <w:lang w:val="it-CH"/>
              </w:rPr>
              <w:t>via libera</w:t>
            </w:r>
            <w:r w:rsidRPr="00BC4CBF">
              <w:rPr>
                <w:lang w:val="it-CH"/>
              </w:rPr>
              <w:t xml:space="preserve">, solo dopo aver avvisato tutte le persone interessate dal movimento di manovra e dopo che lo stesso si è fermato. </w:t>
            </w:r>
          </w:p>
        </w:tc>
      </w:tr>
      <w:tr w:rsidR="003A5A27" w:rsidRPr="00164FCC" w14:paraId="6E296239" w14:textId="77777777">
        <w:tc>
          <w:tcPr>
            <w:tcW w:w="797" w:type="dxa"/>
          </w:tcPr>
          <w:p w14:paraId="3E87E245" w14:textId="77777777" w:rsidR="003A5A27" w:rsidRPr="00BC4CBF" w:rsidRDefault="003A5A27">
            <w:pPr>
              <w:pStyle w:val="Absatz09pt"/>
              <w:rPr>
                <w:lang w:val="it-CH"/>
              </w:rPr>
            </w:pPr>
          </w:p>
        </w:tc>
        <w:tc>
          <w:tcPr>
            <w:tcW w:w="5320" w:type="dxa"/>
          </w:tcPr>
          <w:p w14:paraId="7E00577D" w14:textId="77777777" w:rsidR="003A5A27" w:rsidRPr="00BC4CBF" w:rsidRDefault="003A5A27">
            <w:pPr>
              <w:pStyle w:val="Absatz09pt"/>
              <w:rPr>
                <w:lang w:val="it-CH"/>
              </w:rPr>
            </w:pPr>
          </w:p>
        </w:tc>
      </w:tr>
      <w:tr w:rsidR="003A5A27" w:rsidRPr="00164FCC" w14:paraId="63D1D7BF" w14:textId="77777777">
        <w:tc>
          <w:tcPr>
            <w:tcW w:w="797" w:type="dxa"/>
          </w:tcPr>
          <w:p w14:paraId="44AA22D0" w14:textId="77777777" w:rsidR="003A5A27" w:rsidRPr="00BC4CBF" w:rsidRDefault="003A5A27">
            <w:pPr>
              <w:pStyle w:val="TitelAnh1"/>
              <w:rPr>
                <w:lang w:val="it-CH"/>
              </w:rPr>
            </w:pPr>
            <w:r w:rsidRPr="00BC4CBF">
              <w:rPr>
                <w:lang w:val="it-CH"/>
              </w:rPr>
              <w:t>2.9.3</w:t>
            </w:r>
          </w:p>
        </w:tc>
        <w:tc>
          <w:tcPr>
            <w:tcW w:w="5320" w:type="dxa"/>
          </w:tcPr>
          <w:p w14:paraId="4E065403" w14:textId="77777777" w:rsidR="003A5A27" w:rsidRPr="00BC4CBF" w:rsidRDefault="003A5A27">
            <w:pPr>
              <w:pStyle w:val="TitelAnh1"/>
              <w:rPr>
                <w:lang w:val="it-CH"/>
              </w:rPr>
            </w:pPr>
            <w:r w:rsidRPr="00BC4CBF">
              <w:rPr>
                <w:lang w:val="it-CH"/>
              </w:rPr>
              <w:t xml:space="preserve">Svincolo di </w:t>
            </w:r>
            <w:proofErr w:type="spellStart"/>
            <w:r w:rsidRPr="00BC4CBF">
              <w:rPr>
                <w:lang w:val="it-CH"/>
              </w:rPr>
              <w:t>chiavistellamenti</w:t>
            </w:r>
            <w:proofErr w:type="spellEnd"/>
            <w:r w:rsidRPr="00BC4CBF">
              <w:rPr>
                <w:lang w:val="it-CH"/>
              </w:rPr>
              <w:t xml:space="preserve"> e di percorsi </w:t>
            </w:r>
          </w:p>
        </w:tc>
      </w:tr>
      <w:tr w:rsidR="003A5A27" w:rsidRPr="00164FCC" w14:paraId="3CCAC2B3" w14:textId="77777777">
        <w:tc>
          <w:tcPr>
            <w:tcW w:w="797" w:type="dxa"/>
          </w:tcPr>
          <w:p w14:paraId="044EA05E" w14:textId="77777777" w:rsidR="003A5A27" w:rsidRPr="00BC4CBF" w:rsidRDefault="003A5A27">
            <w:pPr>
              <w:pStyle w:val="Tababstandnach"/>
              <w:rPr>
                <w:lang w:val="it-CH"/>
              </w:rPr>
            </w:pPr>
          </w:p>
        </w:tc>
        <w:tc>
          <w:tcPr>
            <w:tcW w:w="5320" w:type="dxa"/>
          </w:tcPr>
          <w:p w14:paraId="576AF1CA" w14:textId="77777777" w:rsidR="003A5A27" w:rsidRPr="00BC4CBF" w:rsidRDefault="003A5A27">
            <w:pPr>
              <w:pStyle w:val="Tababstandnach"/>
              <w:rPr>
                <w:lang w:val="it-CH"/>
              </w:rPr>
            </w:pPr>
          </w:p>
        </w:tc>
      </w:tr>
      <w:tr w:rsidR="003A5A27" w:rsidRPr="00164FCC" w14:paraId="59181D8B" w14:textId="77777777">
        <w:tc>
          <w:tcPr>
            <w:tcW w:w="797" w:type="dxa"/>
          </w:tcPr>
          <w:p w14:paraId="499C3195" w14:textId="77777777" w:rsidR="003A5A27" w:rsidRPr="00BC4CBF" w:rsidRDefault="003A5A27">
            <w:pPr>
              <w:pStyle w:val="Absatz"/>
              <w:rPr>
                <w:lang w:val="it-CH"/>
              </w:rPr>
            </w:pPr>
          </w:p>
        </w:tc>
        <w:tc>
          <w:tcPr>
            <w:tcW w:w="5320" w:type="dxa"/>
          </w:tcPr>
          <w:p w14:paraId="0826F1D5" w14:textId="77777777" w:rsidR="003A5A27" w:rsidRPr="00BC4CBF" w:rsidRDefault="003A5A27">
            <w:pPr>
              <w:pStyle w:val="Absatz"/>
              <w:rPr>
                <w:lang w:val="it-CH"/>
              </w:rPr>
            </w:pPr>
            <w:r w:rsidRPr="00BC4CBF">
              <w:rPr>
                <w:lang w:val="it-CH"/>
              </w:rPr>
              <w:t xml:space="preserve">Il </w:t>
            </w:r>
            <w:r w:rsidR="009363B2" w:rsidRPr="00BC4CBF">
              <w:rPr>
                <w:lang w:val="it-CH"/>
              </w:rPr>
              <w:t>CMOV</w:t>
            </w:r>
            <w:r w:rsidRPr="00BC4CBF">
              <w:rPr>
                <w:lang w:val="it-CH"/>
              </w:rPr>
              <w:t xml:space="preserve"> può svincolare </w:t>
            </w:r>
            <w:proofErr w:type="spellStart"/>
            <w:r w:rsidRPr="00BC4CBF">
              <w:rPr>
                <w:lang w:val="it-CH"/>
              </w:rPr>
              <w:t>chiavistellamenti</w:t>
            </w:r>
            <w:proofErr w:type="spellEnd"/>
            <w:r w:rsidRPr="00BC4CBF">
              <w:rPr>
                <w:lang w:val="it-CH"/>
              </w:rPr>
              <w:t xml:space="preserve"> o percorsi, soltanto quando il movimento di manovra si è fermato o ha superato il punto </w:t>
            </w:r>
            <w:proofErr w:type="spellStart"/>
            <w:r w:rsidRPr="00BC4CBF">
              <w:rPr>
                <w:lang w:val="it-CH"/>
              </w:rPr>
              <w:t>chiavistellato</w:t>
            </w:r>
            <w:proofErr w:type="spellEnd"/>
            <w:r w:rsidRPr="00BC4CBF">
              <w:rPr>
                <w:lang w:val="it-CH"/>
              </w:rPr>
              <w:t>.</w:t>
            </w:r>
          </w:p>
        </w:tc>
      </w:tr>
      <w:tr w:rsidR="003A5A27" w:rsidRPr="00164FCC" w14:paraId="697A5826" w14:textId="77777777">
        <w:tc>
          <w:tcPr>
            <w:tcW w:w="797" w:type="dxa"/>
          </w:tcPr>
          <w:p w14:paraId="0D323AEF" w14:textId="77777777" w:rsidR="003A5A27" w:rsidRPr="00BC4CBF" w:rsidRDefault="003A5A27">
            <w:pPr>
              <w:pStyle w:val="Absatz09pt"/>
              <w:rPr>
                <w:lang w:val="it-CH"/>
              </w:rPr>
            </w:pPr>
          </w:p>
        </w:tc>
        <w:tc>
          <w:tcPr>
            <w:tcW w:w="5320" w:type="dxa"/>
          </w:tcPr>
          <w:p w14:paraId="5B0BA9B4" w14:textId="77777777" w:rsidR="003A5A27" w:rsidRPr="00BC4CBF" w:rsidRDefault="003A5A27">
            <w:pPr>
              <w:pStyle w:val="Absatz09pt"/>
              <w:rPr>
                <w:lang w:val="it-CH"/>
              </w:rPr>
            </w:pPr>
          </w:p>
        </w:tc>
      </w:tr>
    </w:tbl>
    <w:p w14:paraId="15948A04" w14:textId="77777777" w:rsidR="003A5A27" w:rsidRPr="00BC4CBF" w:rsidRDefault="003A5A27">
      <w:pPr>
        <w:pStyle w:val="Abstand4pt"/>
        <w:rPr>
          <w:color w:val="auto"/>
          <w:lang w:val="it-CH"/>
        </w:rPr>
      </w:pPr>
    </w:p>
    <w:p w14:paraId="7E7F779E" w14:textId="77777777" w:rsidR="003A5A27" w:rsidRPr="00BC4CBF" w:rsidRDefault="003A5A27">
      <w:pPr>
        <w:pStyle w:val="Abstand4pt"/>
        <w:rPr>
          <w:color w:val="auto"/>
          <w:lang w:val="it-CH"/>
        </w:rPr>
      </w:pPr>
      <w:r w:rsidRPr="00BC4CBF">
        <w:rPr>
          <w:color w:val="auto"/>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23"/>
      </w:tblGrid>
      <w:tr w:rsidR="003A5A27" w:rsidRPr="00164FCC" w14:paraId="72186D95" w14:textId="77777777">
        <w:tc>
          <w:tcPr>
            <w:tcW w:w="794" w:type="dxa"/>
          </w:tcPr>
          <w:p w14:paraId="7B1CE321" w14:textId="77777777" w:rsidR="003A5A27" w:rsidRPr="00BC4CBF" w:rsidRDefault="003A5A27">
            <w:pPr>
              <w:pStyle w:val="TitelAnh1"/>
              <w:rPr>
                <w:lang w:val="it-CH"/>
              </w:rPr>
            </w:pPr>
            <w:r w:rsidRPr="00BC4CBF">
              <w:rPr>
                <w:lang w:val="it-CH"/>
              </w:rPr>
              <w:lastRenderedPageBreak/>
              <w:br w:type="page"/>
            </w:r>
            <w:r w:rsidRPr="00BC4CBF">
              <w:rPr>
                <w:lang w:val="it-CH"/>
              </w:rPr>
              <w:br w:type="page"/>
              <w:t>3</w:t>
            </w:r>
          </w:p>
        </w:tc>
        <w:tc>
          <w:tcPr>
            <w:tcW w:w="5323" w:type="dxa"/>
          </w:tcPr>
          <w:p w14:paraId="1E425736" w14:textId="0D01E8E1" w:rsidR="003A5A27" w:rsidRPr="00BC4CBF" w:rsidRDefault="003A5A27">
            <w:pPr>
              <w:pStyle w:val="TitelAnh1"/>
              <w:rPr>
                <w:lang w:val="it-CH"/>
              </w:rPr>
            </w:pPr>
            <w:r w:rsidRPr="00BC4CBF">
              <w:rPr>
                <w:lang w:val="it-CH"/>
              </w:rPr>
              <w:t xml:space="preserve">Disposizioni per i </w:t>
            </w:r>
            <w:r w:rsidR="008D0B74">
              <w:rPr>
                <w:lang w:val="it-CH"/>
              </w:rPr>
              <w:t xml:space="preserve">tipi di </w:t>
            </w:r>
            <w:r w:rsidRPr="00BC4CBF">
              <w:rPr>
                <w:lang w:val="it-CH"/>
              </w:rPr>
              <w:t>moviment</w:t>
            </w:r>
            <w:r w:rsidR="0046674A">
              <w:rPr>
                <w:lang w:val="it-CH"/>
              </w:rPr>
              <w:t>o</w:t>
            </w:r>
          </w:p>
        </w:tc>
      </w:tr>
      <w:tr w:rsidR="003A5A27" w:rsidRPr="00BC4CBF" w14:paraId="30070E17" w14:textId="77777777">
        <w:tc>
          <w:tcPr>
            <w:tcW w:w="794" w:type="dxa"/>
          </w:tcPr>
          <w:p w14:paraId="2E30EB76" w14:textId="77777777" w:rsidR="003A5A27" w:rsidRPr="00BC4CBF" w:rsidRDefault="003A5A27">
            <w:pPr>
              <w:pStyle w:val="TitelAnh1"/>
              <w:rPr>
                <w:lang w:val="it-CH"/>
              </w:rPr>
            </w:pPr>
            <w:r w:rsidRPr="00BC4CBF">
              <w:rPr>
                <w:lang w:val="it-CH"/>
              </w:rPr>
              <w:t>3.1</w:t>
            </w:r>
          </w:p>
        </w:tc>
        <w:tc>
          <w:tcPr>
            <w:tcW w:w="5323" w:type="dxa"/>
          </w:tcPr>
          <w:p w14:paraId="25C5CAF0" w14:textId="77777777" w:rsidR="003A5A27" w:rsidRPr="00BC4CBF" w:rsidRDefault="003A5A27">
            <w:pPr>
              <w:pStyle w:val="TitelAnh1"/>
              <w:rPr>
                <w:lang w:val="it-CH"/>
              </w:rPr>
            </w:pPr>
            <w:r w:rsidRPr="00BC4CBF">
              <w:rPr>
                <w:lang w:val="it-CH"/>
              </w:rPr>
              <w:t xml:space="preserve">Spinta non scortata </w:t>
            </w:r>
          </w:p>
        </w:tc>
      </w:tr>
      <w:tr w:rsidR="003A5A27" w:rsidRPr="00BC4CBF" w14:paraId="6EFD3EC5" w14:textId="77777777">
        <w:tc>
          <w:tcPr>
            <w:tcW w:w="794" w:type="dxa"/>
          </w:tcPr>
          <w:p w14:paraId="19B444FA" w14:textId="77777777" w:rsidR="003A5A27" w:rsidRPr="00BC4CBF" w:rsidRDefault="003A5A27">
            <w:pPr>
              <w:pStyle w:val="Tababstandnach"/>
              <w:rPr>
                <w:lang w:val="it-CH"/>
              </w:rPr>
            </w:pPr>
          </w:p>
        </w:tc>
        <w:tc>
          <w:tcPr>
            <w:tcW w:w="5323" w:type="dxa"/>
          </w:tcPr>
          <w:p w14:paraId="33C6DC46" w14:textId="77777777" w:rsidR="003A5A27" w:rsidRPr="00BC4CBF" w:rsidRDefault="003A5A27">
            <w:pPr>
              <w:pStyle w:val="Tababstandnach"/>
              <w:rPr>
                <w:lang w:val="it-CH"/>
              </w:rPr>
            </w:pPr>
          </w:p>
        </w:tc>
      </w:tr>
      <w:tr w:rsidR="003A5A27" w:rsidRPr="00164FCC" w14:paraId="503B85A5" w14:textId="77777777">
        <w:tc>
          <w:tcPr>
            <w:tcW w:w="794" w:type="dxa"/>
          </w:tcPr>
          <w:p w14:paraId="045E0780" w14:textId="77777777" w:rsidR="003A5A27" w:rsidRPr="00BC4CBF" w:rsidRDefault="003A5A27">
            <w:pPr>
              <w:pStyle w:val="Absatz"/>
              <w:rPr>
                <w:lang w:val="it-CH"/>
              </w:rPr>
            </w:pPr>
          </w:p>
        </w:tc>
        <w:tc>
          <w:tcPr>
            <w:tcW w:w="5323" w:type="dxa"/>
          </w:tcPr>
          <w:p w14:paraId="26527DC3" w14:textId="77777777" w:rsidR="003A5A27" w:rsidRPr="00BC4CBF" w:rsidRDefault="003A5A27">
            <w:pPr>
              <w:pStyle w:val="Absatz"/>
              <w:rPr>
                <w:lang w:val="it-CH"/>
              </w:rPr>
            </w:pPr>
            <w:r w:rsidRPr="00BC4CBF">
              <w:rPr>
                <w:lang w:val="it-CH"/>
              </w:rPr>
              <w:t>Se la cabina di guida occupata di una corsa di manovra condotta direttamente non si trova in testa, si tratta di una spinta non scortata, ammessa alle condizioni che seguono:</w:t>
            </w:r>
          </w:p>
          <w:p w14:paraId="45AF6786" w14:textId="77777777" w:rsidR="003A5A27" w:rsidRPr="00BC4CBF" w:rsidRDefault="003A5A27">
            <w:pPr>
              <w:pStyle w:val="Struktur1"/>
              <w:tabs>
                <w:tab w:val="clear" w:pos="567"/>
                <w:tab w:val="left" w:pos="624"/>
              </w:tabs>
              <w:rPr>
                <w:lang w:val="it-CH"/>
              </w:rPr>
            </w:pPr>
            <w:r w:rsidRPr="00BC4CBF">
              <w:rPr>
                <w:lang w:val="it-CH"/>
              </w:rPr>
              <w:t>–</w:t>
            </w:r>
            <w:r w:rsidRPr="00BC4CBF">
              <w:rPr>
                <w:lang w:val="it-CH"/>
              </w:rPr>
              <w:tab/>
              <w:t xml:space="preserve">la corsa di manovra non percorre alcun passaggio a livello non assicurato o segnalato unicamente da una croce di S. Andrea </w:t>
            </w:r>
          </w:p>
          <w:p w14:paraId="752356AB" w14:textId="77777777" w:rsidR="003A5A27" w:rsidRPr="00BC4CBF" w:rsidRDefault="003A5A27">
            <w:pPr>
              <w:pStyle w:val="Struktur1"/>
              <w:rPr>
                <w:lang w:val="it-CH"/>
              </w:rPr>
            </w:pPr>
            <w:r w:rsidRPr="00BC4CBF">
              <w:rPr>
                <w:lang w:val="it-CH"/>
              </w:rPr>
              <w:t>–</w:t>
            </w:r>
            <w:r w:rsidRPr="00BC4CBF">
              <w:rPr>
                <w:lang w:val="it-CH"/>
              </w:rPr>
              <w:tab/>
              <w:t>la corsa di manovra non percorre nessuna zona delle tranvie</w:t>
            </w:r>
          </w:p>
          <w:p w14:paraId="67C0D9E7" w14:textId="77777777" w:rsidR="003A5A27" w:rsidRPr="00BC4CBF" w:rsidRDefault="003A5A27">
            <w:pPr>
              <w:pStyle w:val="Struktur1"/>
              <w:rPr>
                <w:lang w:val="it-CH"/>
              </w:rPr>
            </w:pPr>
            <w:r w:rsidRPr="00BC4CBF">
              <w:rPr>
                <w:lang w:val="it-CH"/>
              </w:rPr>
              <w:t>–</w:t>
            </w:r>
            <w:r w:rsidRPr="00BC4CBF">
              <w:rPr>
                <w:lang w:val="it-CH"/>
              </w:rPr>
              <w:tab/>
              <w:t>non vi è alcuna messa in pericolo di persone.</w:t>
            </w:r>
          </w:p>
          <w:p w14:paraId="6C744F74" w14:textId="77777777" w:rsidR="003A5A27" w:rsidRPr="00BC4CBF" w:rsidRDefault="003A5A27">
            <w:pPr>
              <w:pStyle w:val="Absatz"/>
              <w:rPr>
                <w:lang w:val="it-CH"/>
              </w:rPr>
            </w:pPr>
            <w:r w:rsidRPr="00BC4CBF">
              <w:rPr>
                <w:lang w:val="it-CH"/>
              </w:rPr>
              <w:t>Prima della corsa</w:t>
            </w:r>
          </w:p>
          <w:p w14:paraId="4518FB7E" w14:textId="77777777" w:rsidR="003A5A27" w:rsidRPr="00BC4CBF" w:rsidRDefault="003A5A27">
            <w:pPr>
              <w:pStyle w:val="Struktur1"/>
              <w:rPr>
                <w:lang w:val="it-CH"/>
              </w:rPr>
            </w:pPr>
            <w:r w:rsidRPr="00BC4CBF">
              <w:rPr>
                <w:lang w:val="it-CH"/>
              </w:rPr>
              <w:t>–</w:t>
            </w:r>
            <w:r w:rsidRPr="00BC4CBF">
              <w:rPr>
                <w:lang w:val="it-CH"/>
              </w:rPr>
              <w:tab/>
              <w:t>l’itinerario deve essere disposto fino al binario d’arrivo e</w:t>
            </w:r>
          </w:p>
          <w:p w14:paraId="6A74EF68" w14:textId="77777777" w:rsidR="003A5A27" w:rsidRPr="00BC4CBF" w:rsidRDefault="003A5A27">
            <w:pPr>
              <w:pStyle w:val="Struktur1"/>
              <w:rPr>
                <w:lang w:val="it-CH"/>
              </w:rPr>
            </w:pPr>
            <w:r w:rsidRPr="00BC4CBF">
              <w:rPr>
                <w:lang w:val="it-CH"/>
              </w:rPr>
              <w:t>–</w:t>
            </w:r>
            <w:r w:rsidRPr="00BC4CBF">
              <w:rPr>
                <w:lang w:val="it-CH"/>
              </w:rPr>
              <w:tab/>
              <w:t xml:space="preserve">per quanto possibile l’itinerario deve essere verificato dal </w:t>
            </w:r>
            <w:r w:rsidR="009363B2" w:rsidRPr="00BC4CBF">
              <w:rPr>
                <w:lang w:val="it-CH"/>
              </w:rPr>
              <w:t>MAC</w:t>
            </w:r>
            <w:r w:rsidRPr="00BC4CBF">
              <w:rPr>
                <w:lang w:val="it-CH"/>
              </w:rPr>
              <w:t>.</w:t>
            </w:r>
          </w:p>
          <w:p w14:paraId="2311526F" w14:textId="77777777" w:rsidR="003A5A27" w:rsidRPr="00BC4CBF" w:rsidRDefault="003A5A27">
            <w:pPr>
              <w:pStyle w:val="Absatz"/>
              <w:rPr>
                <w:lang w:val="it-CH"/>
              </w:rPr>
            </w:pPr>
            <w:r w:rsidRPr="00BC4CBF">
              <w:rPr>
                <w:lang w:val="it-CH"/>
              </w:rPr>
              <w:t xml:space="preserve">Durante la spinta il </w:t>
            </w:r>
            <w:r w:rsidR="009363B2" w:rsidRPr="00BC4CBF">
              <w:rPr>
                <w:lang w:val="it-CH"/>
              </w:rPr>
              <w:t>MAC</w:t>
            </w:r>
            <w:r w:rsidRPr="00BC4CBF">
              <w:rPr>
                <w:lang w:val="it-CH"/>
              </w:rPr>
              <w:t xml:space="preserve"> deve avere la visuale libera sull’itinerario e sui segnali. Se su una breve distanza l’osservazione non è possibile, la velocità deve essere ridotta a passo d’uomo.</w:t>
            </w:r>
          </w:p>
          <w:p w14:paraId="6A942425" w14:textId="745E7455" w:rsidR="003A5A27" w:rsidRPr="00BC4CBF" w:rsidRDefault="003A5A27">
            <w:pPr>
              <w:pStyle w:val="Absatz"/>
              <w:rPr>
                <w:lang w:val="it-CH"/>
              </w:rPr>
            </w:pPr>
            <w:r w:rsidRPr="00BC4CBF">
              <w:rPr>
                <w:lang w:val="it-CH"/>
              </w:rPr>
              <w:t xml:space="preserve">Nelle stazioni, la cabina di guida occupata può trovarsi al massimo a 40 metri dietro la testa della corsa di manovra. Il </w:t>
            </w:r>
            <w:r w:rsidR="009363B2" w:rsidRPr="00BC4CBF">
              <w:rPr>
                <w:lang w:val="it-CH"/>
              </w:rPr>
              <w:t>GI</w:t>
            </w:r>
            <w:r w:rsidRPr="00BC4CBF">
              <w:rPr>
                <w:lang w:val="it-CH"/>
              </w:rPr>
              <w:t xml:space="preserve"> indica le stazioni nelle quali sono ammessi fino a 100 metri. Per i movimenti di manovra sulla tratta sono ammessi fino a 100 metri. Questo vale anche in stazione, dal binario di partenza e fino al binario di arrivo.</w:t>
            </w:r>
          </w:p>
        </w:tc>
      </w:tr>
      <w:tr w:rsidR="003A5A27" w:rsidRPr="00164FCC" w14:paraId="549E8B76" w14:textId="77777777">
        <w:tc>
          <w:tcPr>
            <w:tcW w:w="794" w:type="dxa"/>
          </w:tcPr>
          <w:p w14:paraId="1682DB7E" w14:textId="77777777" w:rsidR="003A5A27" w:rsidRPr="00BC4CBF" w:rsidRDefault="003A5A27">
            <w:pPr>
              <w:pStyle w:val="Absatz08pt"/>
              <w:rPr>
                <w:lang w:val="it-CH"/>
              </w:rPr>
            </w:pPr>
          </w:p>
        </w:tc>
        <w:tc>
          <w:tcPr>
            <w:tcW w:w="5323" w:type="dxa"/>
          </w:tcPr>
          <w:p w14:paraId="352B2E5E" w14:textId="77777777" w:rsidR="003A5A27" w:rsidRPr="00BC4CBF" w:rsidRDefault="003A5A27">
            <w:pPr>
              <w:pStyle w:val="Absatz08pt"/>
              <w:rPr>
                <w:lang w:val="it-CH"/>
              </w:rPr>
            </w:pPr>
          </w:p>
        </w:tc>
      </w:tr>
      <w:tr w:rsidR="003A5A27" w:rsidRPr="00BC4CBF" w14:paraId="0AF439C4" w14:textId="77777777">
        <w:tc>
          <w:tcPr>
            <w:tcW w:w="794" w:type="dxa"/>
          </w:tcPr>
          <w:p w14:paraId="61591A5D" w14:textId="77777777" w:rsidR="003A5A27" w:rsidRPr="00BC4CBF" w:rsidRDefault="003A5A27">
            <w:pPr>
              <w:pStyle w:val="TitelAnh1"/>
              <w:rPr>
                <w:lang w:val="it-CH"/>
              </w:rPr>
            </w:pPr>
            <w:r w:rsidRPr="00BC4CBF">
              <w:rPr>
                <w:lang w:val="it-CH"/>
              </w:rPr>
              <w:t>3.2</w:t>
            </w:r>
          </w:p>
        </w:tc>
        <w:tc>
          <w:tcPr>
            <w:tcW w:w="5323" w:type="dxa"/>
          </w:tcPr>
          <w:p w14:paraId="32553C3A" w14:textId="77777777" w:rsidR="003A5A27" w:rsidRPr="00BC4CBF" w:rsidRDefault="003A5A27">
            <w:pPr>
              <w:pStyle w:val="TitelAnh1"/>
              <w:rPr>
                <w:lang w:val="it-CH"/>
              </w:rPr>
            </w:pPr>
            <w:r w:rsidRPr="00BC4CBF">
              <w:rPr>
                <w:lang w:val="it-CH"/>
              </w:rPr>
              <w:t>Lanci e colpi</w:t>
            </w:r>
          </w:p>
        </w:tc>
      </w:tr>
      <w:tr w:rsidR="003A5A27" w:rsidRPr="00BC4CBF" w14:paraId="7BEE1745" w14:textId="77777777">
        <w:tc>
          <w:tcPr>
            <w:tcW w:w="794" w:type="dxa"/>
          </w:tcPr>
          <w:p w14:paraId="5658CCA0" w14:textId="77777777" w:rsidR="003A5A27" w:rsidRPr="00BC4CBF" w:rsidRDefault="003A5A27">
            <w:pPr>
              <w:pStyle w:val="TitelAnh1"/>
              <w:rPr>
                <w:lang w:val="it-CH"/>
              </w:rPr>
            </w:pPr>
            <w:r w:rsidRPr="00BC4CBF">
              <w:rPr>
                <w:lang w:val="it-CH"/>
              </w:rPr>
              <w:t>3.2.1</w:t>
            </w:r>
          </w:p>
        </w:tc>
        <w:tc>
          <w:tcPr>
            <w:tcW w:w="5323" w:type="dxa"/>
          </w:tcPr>
          <w:p w14:paraId="27AEE759" w14:textId="77777777" w:rsidR="003A5A27" w:rsidRPr="00BC4CBF" w:rsidRDefault="003A5A27">
            <w:pPr>
              <w:pStyle w:val="TitelAnh1"/>
              <w:rPr>
                <w:lang w:val="it-CH"/>
              </w:rPr>
            </w:pPr>
            <w:r w:rsidRPr="00BC4CBF">
              <w:rPr>
                <w:lang w:val="it-CH"/>
              </w:rPr>
              <w:t>Staffisti</w:t>
            </w:r>
          </w:p>
        </w:tc>
      </w:tr>
      <w:tr w:rsidR="003A5A27" w:rsidRPr="00BC4CBF" w14:paraId="10D798BC" w14:textId="77777777">
        <w:tc>
          <w:tcPr>
            <w:tcW w:w="794" w:type="dxa"/>
          </w:tcPr>
          <w:p w14:paraId="77FFBF61" w14:textId="77777777" w:rsidR="003A5A27" w:rsidRPr="00BC4CBF" w:rsidRDefault="003A5A27">
            <w:pPr>
              <w:pStyle w:val="Tababstandnach"/>
              <w:rPr>
                <w:lang w:val="it-CH"/>
              </w:rPr>
            </w:pPr>
          </w:p>
        </w:tc>
        <w:tc>
          <w:tcPr>
            <w:tcW w:w="5323" w:type="dxa"/>
          </w:tcPr>
          <w:p w14:paraId="295DDC42" w14:textId="77777777" w:rsidR="003A5A27" w:rsidRPr="00BC4CBF" w:rsidRDefault="003A5A27">
            <w:pPr>
              <w:pStyle w:val="Tababstandnach"/>
              <w:rPr>
                <w:lang w:val="it-CH"/>
              </w:rPr>
            </w:pPr>
          </w:p>
        </w:tc>
      </w:tr>
      <w:tr w:rsidR="003A5A27" w:rsidRPr="00164FCC" w14:paraId="79193931" w14:textId="77777777">
        <w:tc>
          <w:tcPr>
            <w:tcW w:w="794" w:type="dxa"/>
          </w:tcPr>
          <w:p w14:paraId="3A0B2616" w14:textId="77777777" w:rsidR="003A5A27" w:rsidRPr="00BC4CBF" w:rsidRDefault="003A5A27">
            <w:pPr>
              <w:pStyle w:val="Absatz"/>
              <w:rPr>
                <w:lang w:val="it-CH"/>
              </w:rPr>
            </w:pPr>
          </w:p>
        </w:tc>
        <w:tc>
          <w:tcPr>
            <w:tcW w:w="5323" w:type="dxa"/>
          </w:tcPr>
          <w:p w14:paraId="58C0DFE6" w14:textId="77777777" w:rsidR="003A5A27" w:rsidRPr="00BC4CBF" w:rsidRDefault="003A5A27">
            <w:pPr>
              <w:pStyle w:val="Absatz"/>
              <w:rPr>
                <w:lang w:val="it-CH"/>
              </w:rPr>
            </w:pPr>
            <w:r w:rsidRPr="00BC4CBF">
              <w:rPr>
                <w:lang w:val="it-CH"/>
              </w:rPr>
              <w:t>Nel servizio di lancio o di colpo, gli staffisti devono essere informati anticipatamente in merito alla successione dei lanci e dei colpi e, per quanto necessario, avvisati con l’annuncio «</w:t>
            </w:r>
            <w:r w:rsidRPr="00BC4CBF">
              <w:rPr>
                <w:i/>
                <w:lang w:val="it-CH"/>
              </w:rPr>
              <w:t>carro pesante</w:t>
            </w:r>
            <w:r w:rsidRPr="00BC4CBF">
              <w:rPr>
                <w:lang w:val="it-CH"/>
              </w:rPr>
              <w:t xml:space="preserve">» circa la presenza di questi vagoni. Si considerano veicoli pesanti quelli con un peso lordo superiore a 120 t. </w:t>
            </w:r>
          </w:p>
          <w:p w14:paraId="7A5A6673" w14:textId="77777777" w:rsidR="003A5A27" w:rsidRPr="00BC4CBF" w:rsidRDefault="003A5A27">
            <w:pPr>
              <w:pStyle w:val="Absatz"/>
              <w:rPr>
                <w:lang w:val="it-CH"/>
              </w:rPr>
            </w:pPr>
            <w:r w:rsidRPr="00BC4CBF">
              <w:rPr>
                <w:lang w:val="it-CH"/>
              </w:rPr>
              <w:t>Il lancio o il colpo possono essere iniziati solo se gli staffisti hanno annunciato di essere pronti. Se uno staffista non riesce a posare tempestivamente le staffe d’arresto per ogni lancio o colpo, deve dare segnali di fermata.</w:t>
            </w:r>
          </w:p>
        </w:tc>
      </w:tr>
      <w:tr w:rsidR="003A5A27" w:rsidRPr="00164FCC" w14:paraId="3EDBE1D8" w14:textId="77777777">
        <w:tc>
          <w:tcPr>
            <w:tcW w:w="794" w:type="dxa"/>
          </w:tcPr>
          <w:p w14:paraId="57B410E6" w14:textId="77777777" w:rsidR="003A5A27" w:rsidRPr="00BC4CBF" w:rsidRDefault="003A5A27">
            <w:pPr>
              <w:pStyle w:val="Absatz09pt"/>
              <w:rPr>
                <w:lang w:val="it-CH"/>
              </w:rPr>
            </w:pPr>
          </w:p>
        </w:tc>
        <w:tc>
          <w:tcPr>
            <w:tcW w:w="5323" w:type="dxa"/>
          </w:tcPr>
          <w:p w14:paraId="31F92A63" w14:textId="77777777" w:rsidR="003A5A27" w:rsidRPr="00BC4CBF" w:rsidRDefault="003A5A27">
            <w:pPr>
              <w:pStyle w:val="Absatz09pt"/>
              <w:rPr>
                <w:lang w:val="it-CH"/>
              </w:rPr>
            </w:pPr>
          </w:p>
        </w:tc>
      </w:tr>
      <w:tr w:rsidR="003A5A27" w:rsidRPr="00BC4CBF" w14:paraId="1BAD2970" w14:textId="77777777">
        <w:tc>
          <w:tcPr>
            <w:tcW w:w="794" w:type="dxa"/>
          </w:tcPr>
          <w:p w14:paraId="1473F90F" w14:textId="77777777" w:rsidR="003A5A27" w:rsidRPr="00BC4CBF" w:rsidRDefault="003A5A27">
            <w:pPr>
              <w:pStyle w:val="TitelAnh1"/>
              <w:rPr>
                <w:lang w:val="it-CH"/>
              </w:rPr>
            </w:pPr>
            <w:r w:rsidRPr="00BC4CBF">
              <w:rPr>
                <w:lang w:val="it-CH"/>
              </w:rPr>
              <w:t>3.2.2</w:t>
            </w:r>
          </w:p>
        </w:tc>
        <w:tc>
          <w:tcPr>
            <w:tcW w:w="5323" w:type="dxa"/>
          </w:tcPr>
          <w:p w14:paraId="402662E8" w14:textId="77777777" w:rsidR="003A5A27" w:rsidRPr="00BC4CBF" w:rsidRDefault="003A5A27">
            <w:pPr>
              <w:pStyle w:val="TitelAnh1"/>
              <w:rPr>
                <w:lang w:val="it-CH"/>
              </w:rPr>
            </w:pPr>
            <w:r w:rsidRPr="00BC4CBF">
              <w:rPr>
                <w:lang w:val="it-CH"/>
              </w:rPr>
              <w:t>Colpo</w:t>
            </w:r>
          </w:p>
        </w:tc>
      </w:tr>
      <w:tr w:rsidR="003A5A27" w:rsidRPr="00BC4CBF" w14:paraId="63872476" w14:textId="77777777">
        <w:tc>
          <w:tcPr>
            <w:tcW w:w="794" w:type="dxa"/>
          </w:tcPr>
          <w:p w14:paraId="5D1B6848" w14:textId="77777777" w:rsidR="003A5A27" w:rsidRPr="00BC4CBF" w:rsidRDefault="003A5A27">
            <w:pPr>
              <w:pStyle w:val="Tababstandnach"/>
              <w:rPr>
                <w:lang w:val="it-CH"/>
              </w:rPr>
            </w:pPr>
          </w:p>
        </w:tc>
        <w:tc>
          <w:tcPr>
            <w:tcW w:w="5323" w:type="dxa"/>
          </w:tcPr>
          <w:p w14:paraId="7F7C6DA4" w14:textId="77777777" w:rsidR="003A5A27" w:rsidRPr="00BC4CBF" w:rsidRDefault="003A5A27">
            <w:pPr>
              <w:pStyle w:val="Tababstandnach"/>
              <w:rPr>
                <w:lang w:val="it-CH"/>
              </w:rPr>
            </w:pPr>
          </w:p>
        </w:tc>
      </w:tr>
      <w:tr w:rsidR="003A5A27" w:rsidRPr="00164FCC" w14:paraId="3D8E9500" w14:textId="77777777">
        <w:tc>
          <w:tcPr>
            <w:tcW w:w="794" w:type="dxa"/>
          </w:tcPr>
          <w:p w14:paraId="528EB4AF" w14:textId="77777777" w:rsidR="003A5A27" w:rsidRPr="00BC4CBF" w:rsidRDefault="003A5A27">
            <w:pPr>
              <w:pStyle w:val="Absatz"/>
              <w:rPr>
                <w:lang w:val="it-CH"/>
              </w:rPr>
            </w:pPr>
          </w:p>
        </w:tc>
        <w:tc>
          <w:tcPr>
            <w:tcW w:w="5323" w:type="dxa"/>
          </w:tcPr>
          <w:p w14:paraId="47B6740B" w14:textId="77777777" w:rsidR="003A5A27" w:rsidRPr="00BC4CBF" w:rsidRDefault="003A5A27">
            <w:pPr>
              <w:pStyle w:val="Absatz"/>
              <w:rPr>
                <w:lang w:val="it-CH"/>
              </w:rPr>
            </w:pPr>
            <w:r w:rsidRPr="00BC4CBF">
              <w:rPr>
                <w:lang w:val="it-CH"/>
              </w:rPr>
              <w:t xml:space="preserve">Per il colpo, il </w:t>
            </w:r>
            <w:r w:rsidR="009363B2" w:rsidRPr="00BC4CBF">
              <w:rPr>
                <w:lang w:val="it-CH"/>
              </w:rPr>
              <w:t>CMAN</w:t>
            </w:r>
            <w:r w:rsidRPr="00BC4CBF">
              <w:rPr>
                <w:lang w:val="it-CH"/>
              </w:rPr>
              <w:t xml:space="preserve"> deve definire la velocità dello stesso conformemente al peso dei relativi veicoli, la distanza fino al posto di fermata voluto, lo stato e la pendenza del binario e i mezzi di frenatura utilizzabili.</w:t>
            </w:r>
          </w:p>
        </w:tc>
      </w:tr>
    </w:tbl>
    <w:p w14:paraId="21F6F406" w14:textId="77777777" w:rsidR="003A5A27" w:rsidRPr="00BC4CBF" w:rsidRDefault="003A5A27">
      <w:pPr>
        <w:pStyle w:val="Abstand4pt"/>
        <w:rPr>
          <w:color w:val="auto"/>
          <w:lang w:val="it-CH"/>
        </w:rPr>
      </w:pPr>
      <w:r w:rsidRPr="00BC4CBF">
        <w:rPr>
          <w:color w:val="auto"/>
          <w:lang w:val="it-CH"/>
        </w:rPr>
        <w:br w:type="page"/>
      </w:r>
    </w:p>
    <w:tbl>
      <w:tblPr>
        <w:tblW w:w="0" w:type="auto"/>
        <w:tblLayout w:type="fixed"/>
        <w:tblCellMar>
          <w:left w:w="0" w:type="dxa"/>
          <w:right w:w="0" w:type="dxa"/>
        </w:tblCellMar>
        <w:tblLook w:val="0000" w:firstRow="0" w:lastRow="0" w:firstColumn="0" w:lastColumn="0" w:noHBand="0" w:noVBand="0"/>
      </w:tblPr>
      <w:tblGrid>
        <w:gridCol w:w="780"/>
        <w:gridCol w:w="14"/>
        <w:gridCol w:w="3969"/>
        <w:gridCol w:w="1333"/>
        <w:gridCol w:w="7"/>
        <w:gridCol w:w="14"/>
      </w:tblGrid>
      <w:tr w:rsidR="003A5A27" w:rsidRPr="00BC4CBF" w14:paraId="1B0C975A" w14:textId="77777777">
        <w:trPr>
          <w:gridAfter w:val="1"/>
          <w:wAfter w:w="14" w:type="dxa"/>
        </w:trPr>
        <w:tc>
          <w:tcPr>
            <w:tcW w:w="780" w:type="dxa"/>
          </w:tcPr>
          <w:p w14:paraId="19FC478C" w14:textId="77777777" w:rsidR="003A5A27" w:rsidRPr="00BC4CBF" w:rsidRDefault="003A5A27">
            <w:pPr>
              <w:pStyle w:val="TitelAnh1"/>
              <w:rPr>
                <w:lang w:val="it-CH"/>
              </w:rPr>
            </w:pPr>
            <w:r w:rsidRPr="00BC4CBF">
              <w:rPr>
                <w:lang w:val="it-CH"/>
              </w:rPr>
              <w:lastRenderedPageBreak/>
              <w:br w:type="page"/>
              <w:t>3.2.3</w:t>
            </w:r>
          </w:p>
        </w:tc>
        <w:tc>
          <w:tcPr>
            <w:tcW w:w="5323" w:type="dxa"/>
            <w:gridSpan w:val="4"/>
          </w:tcPr>
          <w:p w14:paraId="7E5196A1" w14:textId="77777777" w:rsidR="003A5A27" w:rsidRPr="00BC4CBF" w:rsidRDefault="003A5A27">
            <w:pPr>
              <w:pStyle w:val="TitelAnh1"/>
              <w:rPr>
                <w:lang w:val="it-CH"/>
              </w:rPr>
            </w:pPr>
            <w:r w:rsidRPr="00BC4CBF">
              <w:rPr>
                <w:lang w:val="it-CH"/>
              </w:rPr>
              <w:t>Limitazioni dovute agli impianti</w:t>
            </w:r>
          </w:p>
        </w:tc>
      </w:tr>
      <w:tr w:rsidR="003A5A27" w:rsidRPr="00BC4CBF" w14:paraId="7C595313" w14:textId="77777777">
        <w:trPr>
          <w:gridAfter w:val="1"/>
          <w:wAfter w:w="14" w:type="dxa"/>
        </w:trPr>
        <w:tc>
          <w:tcPr>
            <w:tcW w:w="780" w:type="dxa"/>
          </w:tcPr>
          <w:p w14:paraId="4D170AB9" w14:textId="77777777" w:rsidR="003A5A27" w:rsidRPr="00BC4CBF" w:rsidRDefault="003A5A27">
            <w:pPr>
              <w:pStyle w:val="Tababstandnach"/>
              <w:rPr>
                <w:lang w:val="it-CH"/>
              </w:rPr>
            </w:pPr>
          </w:p>
        </w:tc>
        <w:tc>
          <w:tcPr>
            <w:tcW w:w="5323" w:type="dxa"/>
            <w:gridSpan w:val="4"/>
          </w:tcPr>
          <w:p w14:paraId="08032970" w14:textId="77777777" w:rsidR="003A5A27" w:rsidRPr="00BC4CBF" w:rsidRDefault="003A5A27">
            <w:pPr>
              <w:pStyle w:val="Tababstandnach"/>
              <w:rPr>
                <w:lang w:val="it-CH"/>
              </w:rPr>
            </w:pPr>
          </w:p>
        </w:tc>
      </w:tr>
      <w:tr w:rsidR="003A5A27" w:rsidRPr="00BC4CBF" w14:paraId="396DCB0B" w14:textId="77777777">
        <w:tblPrEx>
          <w:tblCellMar>
            <w:left w:w="71" w:type="dxa"/>
            <w:right w:w="71" w:type="dxa"/>
          </w:tblCellMar>
        </w:tblPrEx>
        <w:trPr>
          <w:gridBefore w:val="2"/>
          <w:gridAfter w:val="2"/>
          <w:wBefore w:w="794" w:type="dxa"/>
          <w:wAfter w:w="21" w:type="dxa"/>
          <w:cantSplit/>
        </w:trPr>
        <w:tc>
          <w:tcPr>
            <w:tcW w:w="3969" w:type="dxa"/>
            <w:tcBorders>
              <w:top w:val="single" w:sz="6" w:space="0" w:color="auto"/>
              <w:left w:val="single" w:sz="6" w:space="0" w:color="auto"/>
              <w:bottom w:val="single" w:sz="6" w:space="0" w:color="auto"/>
              <w:right w:val="single" w:sz="6" w:space="0" w:color="auto"/>
            </w:tcBorders>
          </w:tcPr>
          <w:p w14:paraId="09D4F23F" w14:textId="77777777" w:rsidR="003A5A27" w:rsidRPr="00BC4CBF" w:rsidRDefault="003A5A27">
            <w:pPr>
              <w:pStyle w:val="TabellenkopfN"/>
              <w:rPr>
                <w:b/>
                <w:sz w:val="16"/>
                <w:lang w:val="it-CH"/>
              </w:rPr>
            </w:pPr>
            <w:r w:rsidRPr="00BC4CBF">
              <w:rPr>
                <w:lang w:val="it-CH"/>
              </w:rPr>
              <w:t>Tipo di impianto</w:t>
            </w:r>
          </w:p>
        </w:tc>
        <w:tc>
          <w:tcPr>
            <w:tcW w:w="1333" w:type="dxa"/>
            <w:tcBorders>
              <w:top w:val="single" w:sz="6" w:space="0" w:color="auto"/>
              <w:left w:val="single" w:sz="6" w:space="0" w:color="auto"/>
              <w:bottom w:val="single" w:sz="6" w:space="0" w:color="auto"/>
              <w:right w:val="single" w:sz="6" w:space="0" w:color="auto"/>
            </w:tcBorders>
          </w:tcPr>
          <w:p w14:paraId="495E158E" w14:textId="77777777" w:rsidR="003A5A27" w:rsidRPr="00BC4CBF" w:rsidRDefault="003A5A27">
            <w:pPr>
              <w:pStyle w:val="TabellenkopfN"/>
              <w:rPr>
                <w:lang w:val="it-CH"/>
              </w:rPr>
            </w:pPr>
            <w:r w:rsidRPr="00BC4CBF">
              <w:rPr>
                <w:lang w:val="it-CH"/>
              </w:rPr>
              <w:t>Lancio o colpo</w:t>
            </w:r>
          </w:p>
        </w:tc>
      </w:tr>
      <w:tr w:rsidR="003A5A27" w:rsidRPr="00BC4CBF" w14:paraId="0C56370D" w14:textId="77777777">
        <w:tblPrEx>
          <w:tblCellMar>
            <w:left w:w="71" w:type="dxa"/>
            <w:right w:w="71" w:type="dxa"/>
          </w:tblCellMar>
        </w:tblPrEx>
        <w:trPr>
          <w:gridBefore w:val="2"/>
          <w:gridAfter w:val="2"/>
          <w:wBefore w:w="794" w:type="dxa"/>
          <w:wAfter w:w="21" w:type="dxa"/>
          <w:cantSplit/>
        </w:trPr>
        <w:tc>
          <w:tcPr>
            <w:tcW w:w="3969" w:type="dxa"/>
            <w:tcBorders>
              <w:top w:val="single" w:sz="6" w:space="0" w:color="auto"/>
              <w:left w:val="single" w:sz="6" w:space="0" w:color="auto"/>
              <w:bottom w:val="single" w:sz="6" w:space="0" w:color="auto"/>
              <w:right w:val="single" w:sz="6" w:space="0" w:color="auto"/>
            </w:tcBorders>
          </w:tcPr>
          <w:p w14:paraId="44133266" w14:textId="77777777" w:rsidR="003A5A27" w:rsidRPr="00BC4CBF" w:rsidRDefault="003A5A27">
            <w:pPr>
              <w:pStyle w:val="Tabkrper38pt"/>
              <w:spacing w:before="40" w:after="20"/>
              <w:rPr>
                <w:lang w:val="it-CH"/>
              </w:rPr>
            </w:pPr>
            <w:r w:rsidRPr="00BC4CBF">
              <w:rPr>
                <w:lang w:val="it-CH"/>
              </w:rPr>
              <w:t>Su o verso binari, mentre questi devono essere attraversati da viaggiatori che si recano o provengono da treni</w:t>
            </w:r>
          </w:p>
        </w:tc>
        <w:tc>
          <w:tcPr>
            <w:tcW w:w="1333" w:type="dxa"/>
            <w:tcBorders>
              <w:top w:val="single" w:sz="6" w:space="0" w:color="auto"/>
              <w:left w:val="single" w:sz="6" w:space="0" w:color="auto"/>
              <w:bottom w:val="single" w:sz="6" w:space="0" w:color="auto"/>
              <w:right w:val="single" w:sz="6" w:space="0" w:color="auto"/>
            </w:tcBorders>
          </w:tcPr>
          <w:p w14:paraId="2F813EE2" w14:textId="77777777" w:rsidR="003A5A27" w:rsidRPr="00BC4CBF" w:rsidRDefault="003A5A27">
            <w:pPr>
              <w:pStyle w:val="Tabkrper38pt"/>
              <w:spacing w:before="40" w:after="20"/>
              <w:rPr>
                <w:lang w:val="it-CH"/>
              </w:rPr>
            </w:pPr>
            <w:r w:rsidRPr="00BC4CBF">
              <w:rPr>
                <w:lang w:val="it-CH"/>
              </w:rPr>
              <w:t>vietato</w:t>
            </w:r>
          </w:p>
        </w:tc>
      </w:tr>
      <w:tr w:rsidR="003A5A27" w:rsidRPr="00BC4CBF" w14:paraId="1E76E6A8" w14:textId="77777777">
        <w:tblPrEx>
          <w:tblCellMar>
            <w:left w:w="71" w:type="dxa"/>
            <w:right w:w="71" w:type="dxa"/>
          </w:tblCellMar>
        </w:tblPrEx>
        <w:trPr>
          <w:gridBefore w:val="2"/>
          <w:gridAfter w:val="2"/>
          <w:wBefore w:w="794" w:type="dxa"/>
          <w:wAfter w:w="21" w:type="dxa"/>
          <w:cantSplit/>
        </w:trPr>
        <w:tc>
          <w:tcPr>
            <w:tcW w:w="3969" w:type="dxa"/>
            <w:tcBorders>
              <w:top w:val="single" w:sz="6" w:space="0" w:color="auto"/>
              <w:left w:val="single" w:sz="6" w:space="0" w:color="auto"/>
              <w:bottom w:val="single" w:sz="6" w:space="0" w:color="auto"/>
              <w:right w:val="single" w:sz="6" w:space="0" w:color="auto"/>
            </w:tcBorders>
          </w:tcPr>
          <w:p w14:paraId="628AA41E" w14:textId="77777777" w:rsidR="003A5A27" w:rsidRPr="00BC4CBF" w:rsidRDefault="003A5A27">
            <w:pPr>
              <w:pStyle w:val="Tabkrper38pt"/>
              <w:spacing w:before="40" w:after="20"/>
              <w:rPr>
                <w:lang w:val="it-CH"/>
              </w:rPr>
            </w:pPr>
            <w:r w:rsidRPr="00BC4CBF">
              <w:rPr>
                <w:lang w:val="it-CH"/>
              </w:rPr>
              <w:t>Su passaggi a livello incustoditi o segnalati soltanto con Croci di S. Andrea, nella zona delle tranvie e su binari integrati nel terreno stradale</w:t>
            </w:r>
          </w:p>
        </w:tc>
        <w:tc>
          <w:tcPr>
            <w:tcW w:w="1333" w:type="dxa"/>
            <w:tcBorders>
              <w:top w:val="single" w:sz="6" w:space="0" w:color="auto"/>
              <w:left w:val="single" w:sz="6" w:space="0" w:color="auto"/>
              <w:bottom w:val="single" w:sz="6" w:space="0" w:color="auto"/>
              <w:right w:val="single" w:sz="6" w:space="0" w:color="auto"/>
            </w:tcBorders>
          </w:tcPr>
          <w:p w14:paraId="7BC70E27" w14:textId="77777777" w:rsidR="003A5A27" w:rsidRPr="00BC4CBF" w:rsidRDefault="003A5A27">
            <w:pPr>
              <w:pStyle w:val="Tabkrper38pt"/>
              <w:spacing w:before="40" w:after="20"/>
              <w:rPr>
                <w:lang w:val="it-CH"/>
              </w:rPr>
            </w:pPr>
            <w:r w:rsidRPr="00BC4CBF">
              <w:rPr>
                <w:lang w:val="it-CH"/>
              </w:rPr>
              <w:t>vietato</w:t>
            </w:r>
          </w:p>
        </w:tc>
      </w:tr>
      <w:tr w:rsidR="003A5A27" w:rsidRPr="00BC4CBF" w14:paraId="7152D691" w14:textId="77777777">
        <w:tblPrEx>
          <w:tblCellMar>
            <w:left w:w="71" w:type="dxa"/>
            <w:right w:w="71" w:type="dxa"/>
          </w:tblCellMar>
        </w:tblPrEx>
        <w:trPr>
          <w:gridBefore w:val="2"/>
          <w:gridAfter w:val="2"/>
          <w:wBefore w:w="794" w:type="dxa"/>
          <w:wAfter w:w="21" w:type="dxa"/>
          <w:cantSplit/>
        </w:trPr>
        <w:tc>
          <w:tcPr>
            <w:tcW w:w="3969" w:type="dxa"/>
            <w:tcBorders>
              <w:top w:val="single" w:sz="6" w:space="0" w:color="auto"/>
              <w:left w:val="single" w:sz="6" w:space="0" w:color="auto"/>
              <w:bottom w:val="single" w:sz="6" w:space="0" w:color="auto"/>
              <w:right w:val="single" w:sz="6" w:space="0" w:color="auto"/>
            </w:tcBorders>
          </w:tcPr>
          <w:p w14:paraId="527B7181" w14:textId="77777777" w:rsidR="003A5A27" w:rsidRPr="00BC4CBF" w:rsidRDefault="003A5A27">
            <w:pPr>
              <w:pStyle w:val="Tabkrper38pt"/>
              <w:spacing w:before="40" w:after="20"/>
              <w:rPr>
                <w:lang w:val="it-CH"/>
              </w:rPr>
            </w:pPr>
            <w:r w:rsidRPr="00BC4CBF">
              <w:rPr>
                <w:lang w:val="it-CH"/>
              </w:rPr>
              <w:t xml:space="preserve">Su impianti privi di illuminazione dei binari, con l’oscurità </w:t>
            </w:r>
          </w:p>
        </w:tc>
        <w:tc>
          <w:tcPr>
            <w:tcW w:w="1333" w:type="dxa"/>
            <w:tcBorders>
              <w:top w:val="single" w:sz="6" w:space="0" w:color="auto"/>
              <w:left w:val="single" w:sz="6" w:space="0" w:color="auto"/>
              <w:bottom w:val="single" w:sz="6" w:space="0" w:color="auto"/>
              <w:right w:val="single" w:sz="6" w:space="0" w:color="auto"/>
            </w:tcBorders>
          </w:tcPr>
          <w:p w14:paraId="64BE3DB9" w14:textId="77777777" w:rsidR="003A5A27" w:rsidRPr="00BC4CBF" w:rsidRDefault="003A5A27">
            <w:pPr>
              <w:pStyle w:val="Tabkrper38pt"/>
              <w:spacing w:before="40" w:after="20"/>
              <w:rPr>
                <w:lang w:val="it-CH"/>
              </w:rPr>
            </w:pPr>
            <w:r w:rsidRPr="00BC4CBF">
              <w:rPr>
                <w:lang w:val="it-CH"/>
              </w:rPr>
              <w:t>vietato</w:t>
            </w:r>
          </w:p>
        </w:tc>
      </w:tr>
      <w:tr w:rsidR="003A5A27" w:rsidRPr="00BC4CBF" w14:paraId="4D1F2F9D" w14:textId="77777777">
        <w:tblPrEx>
          <w:tblCellMar>
            <w:left w:w="71" w:type="dxa"/>
            <w:right w:w="71" w:type="dxa"/>
          </w:tblCellMar>
        </w:tblPrEx>
        <w:trPr>
          <w:gridBefore w:val="2"/>
          <w:gridAfter w:val="2"/>
          <w:wBefore w:w="794" w:type="dxa"/>
          <w:wAfter w:w="21" w:type="dxa"/>
          <w:cantSplit/>
        </w:trPr>
        <w:tc>
          <w:tcPr>
            <w:tcW w:w="3969" w:type="dxa"/>
            <w:tcBorders>
              <w:top w:val="single" w:sz="6" w:space="0" w:color="auto"/>
              <w:left w:val="single" w:sz="6" w:space="0" w:color="auto"/>
              <w:bottom w:val="single" w:sz="6" w:space="0" w:color="auto"/>
              <w:right w:val="single" w:sz="6" w:space="0" w:color="auto"/>
            </w:tcBorders>
          </w:tcPr>
          <w:p w14:paraId="11FE7C41" w14:textId="77777777" w:rsidR="003A5A27" w:rsidRPr="00BC4CBF" w:rsidRDefault="003A5A27">
            <w:pPr>
              <w:pStyle w:val="Tabkrper38pt"/>
              <w:spacing w:before="40" w:after="20"/>
              <w:rPr>
                <w:lang w:val="it-CH"/>
              </w:rPr>
            </w:pPr>
            <w:r w:rsidRPr="00BC4CBF">
              <w:rPr>
                <w:lang w:val="it-CH"/>
              </w:rPr>
              <w:t>Verso carrelli trasbordatori e piattaforme girevoli</w:t>
            </w:r>
          </w:p>
        </w:tc>
        <w:tc>
          <w:tcPr>
            <w:tcW w:w="1333" w:type="dxa"/>
            <w:tcBorders>
              <w:top w:val="single" w:sz="6" w:space="0" w:color="auto"/>
              <w:left w:val="single" w:sz="6" w:space="0" w:color="auto"/>
              <w:bottom w:val="single" w:sz="6" w:space="0" w:color="auto"/>
              <w:right w:val="single" w:sz="6" w:space="0" w:color="auto"/>
            </w:tcBorders>
          </w:tcPr>
          <w:p w14:paraId="6AF17B97" w14:textId="77777777" w:rsidR="003A5A27" w:rsidRPr="00BC4CBF" w:rsidRDefault="003A5A27">
            <w:pPr>
              <w:pStyle w:val="Tabkrper38pt"/>
              <w:spacing w:before="40" w:after="20"/>
              <w:rPr>
                <w:lang w:val="it-CH"/>
              </w:rPr>
            </w:pPr>
            <w:r w:rsidRPr="00BC4CBF">
              <w:rPr>
                <w:lang w:val="it-CH"/>
              </w:rPr>
              <w:t>vietato</w:t>
            </w:r>
          </w:p>
        </w:tc>
      </w:tr>
      <w:tr w:rsidR="003A5A27" w:rsidRPr="00BC4CBF" w14:paraId="472BAFE0" w14:textId="77777777">
        <w:tblPrEx>
          <w:tblCellMar>
            <w:left w:w="71" w:type="dxa"/>
            <w:right w:w="71" w:type="dxa"/>
          </w:tblCellMar>
        </w:tblPrEx>
        <w:trPr>
          <w:gridBefore w:val="2"/>
          <w:gridAfter w:val="2"/>
          <w:wBefore w:w="794" w:type="dxa"/>
          <w:wAfter w:w="21" w:type="dxa"/>
          <w:cantSplit/>
        </w:trPr>
        <w:tc>
          <w:tcPr>
            <w:tcW w:w="3969" w:type="dxa"/>
            <w:tcBorders>
              <w:top w:val="single" w:sz="6" w:space="0" w:color="auto"/>
              <w:left w:val="single" w:sz="6" w:space="0" w:color="auto"/>
              <w:bottom w:val="single" w:sz="6" w:space="0" w:color="auto"/>
              <w:right w:val="single" w:sz="6" w:space="0" w:color="auto"/>
            </w:tcBorders>
          </w:tcPr>
          <w:p w14:paraId="40727945" w14:textId="77777777" w:rsidR="003A5A27" w:rsidRPr="00BC4CBF" w:rsidRDefault="003A5A27">
            <w:pPr>
              <w:pStyle w:val="Tabkrper38pt"/>
              <w:spacing w:before="40" w:after="20"/>
              <w:rPr>
                <w:lang w:val="it-CH"/>
              </w:rPr>
            </w:pPr>
            <w:r w:rsidRPr="00BC4CBF">
              <w:rPr>
                <w:lang w:val="it-CH"/>
              </w:rPr>
              <w:t>Per il carico su carrelli trasportatori</w:t>
            </w:r>
          </w:p>
        </w:tc>
        <w:tc>
          <w:tcPr>
            <w:tcW w:w="1333" w:type="dxa"/>
            <w:tcBorders>
              <w:top w:val="single" w:sz="6" w:space="0" w:color="auto"/>
              <w:left w:val="single" w:sz="6" w:space="0" w:color="auto"/>
              <w:bottom w:val="single" w:sz="6" w:space="0" w:color="auto"/>
              <w:right w:val="single" w:sz="6" w:space="0" w:color="auto"/>
            </w:tcBorders>
          </w:tcPr>
          <w:p w14:paraId="02A320BD" w14:textId="77777777" w:rsidR="003A5A27" w:rsidRPr="00BC4CBF" w:rsidRDefault="003A5A27">
            <w:pPr>
              <w:pStyle w:val="Tabkrper38pt"/>
              <w:spacing w:before="40" w:after="20"/>
              <w:rPr>
                <w:lang w:val="it-CH"/>
              </w:rPr>
            </w:pPr>
            <w:r w:rsidRPr="00BC4CBF">
              <w:rPr>
                <w:lang w:val="it-CH"/>
              </w:rPr>
              <w:t>vietato</w:t>
            </w:r>
          </w:p>
        </w:tc>
      </w:tr>
      <w:tr w:rsidR="003A5A27" w:rsidRPr="00BC4CBF" w14:paraId="16DF0518" w14:textId="77777777">
        <w:tblPrEx>
          <w:tblCellMar>
            <w:left w:w="71" w:type="dxa"/>
            <w:right w:w="71" w:type="dxa"/>
          </w:tblCellMar>
        </w:tblPrEx>
        <w:trPr>
          <w:gridBefore w:val="2"/>
          <w:gridAfter w:val="2"/>
          <w:wBefore w:w="794" w:type="dxa"/>
          <w:wAfter w:w="21" w:type="dxa"/>
          <w:cantSplit/>
        </w:trPr>
        <w:tc>
          <w:tcPr>
            <w:tcW w:w="3969" w:type="dxa"/>
            <w:tcBorders>
              <w:top w:val="single" w:sz="6" w:space="0" w:color="auto"/>
              <w:left w:val="single" w:sz="6" w:space="0" w:color="auto"/>
              <w:bottom w:val="single" w:sz="6" w:space="0" w:color="auto"/>
              <w:right w:val="single" w:sz="6" w:space="0" w:color="auto"/>
            </w:tcBorders>
          </w:tcPr>
          <w:p w14:paraId="72070D93" w14:textId="77777777" w:rsidR="003A5A27" w:rsidRPr="00BC4CBF" w:rsidRDefault="003A5A27">
            <w:pPr>
              <w:pStyle w:val="Tabkrper38pt"/>
              <w:spacing w:before="40" w:after="20"/>
              <w:rPr>
                <w:lang w:val="it-CH"/>
              </w:rPr>
            </w:pPr>
            <w:r w:rsidRPr="00BC4CBF">
              <w:rPr>
                <w:lang w:val="it-CH"/>
              </w:rPr>
              <w:t>Su binari che conducono verso percorsi treno disposti</w:t>
            </w:r>
          </w:p>
        </w:tc>
        <w:tc>
          <w:tcPr>
            <w:tcW w:w="1333" w:type="dxa"/>
            <w:tcBorders>
              <w:top w:val="single" w:sz="6" w:space="0" w:color="auto"/>
              <w:left w:val="single" w:sz="6" w:space="0" w:color="auto"/>
              <w:bottom w:val="single" w:sz="6" w:space="0" w:color="auto"/>
              <w:right w:val="single" w:sz="6" w:space="0" w:color="auto"/>
            </w:tcBorders>
          </w:tcPr>
          <w:p w14:paraId="13A0B226" w14:textId="77777777" w:rsidR="003A5A27" w:rsidRPr="00BC4CBF" w:rsidRDefault="003A5A27">
            <w:pPr>
              <w:pStyle w:val="Tabkrper38pt"/>
              <w:spacing w:before="40" w:after="20"/>
              <w:rPr>
                <w:lang w:val="it-CH"/>
              </w:rPr>
            </w:pPr>
            <w:r w:rsidRPr="00BC4CBF">
              <w:rPr>
                <w:lang w:val="it-CH"/>
              </w:rPr>
              <w:t>vietato</w:t>
            </w:r>
          </w:p>
        </w:tc>
      </w:tr>
      <w:tr w:rsidR="003A5A27" w:rsidRPr="00BC4CBF" w14:paraId="44462C6E" w14:textId="77777777">
        <w:tblPrEx>
          <w:tblCellMar>
            <w:left w:w="71" w:type="dxa"/>
            <w:right w:w="71" w:type="dxa"/>
          </w:tblCellMar>
        </w:tblPrEx>
        <w:trPr>
          <w:gridBefore w:val="2"/>
          <w:gridAfter w:val="2"/>
          <w:wBefore w:w="794" w:type="dxa"/>
          <w:wAfter w:w="21" w:type="dxa"/>
          <w:cantSplit/>
        </w:trPr>
        <w:tc>
          <w:tcPr>
            <w:tcW w:w="3969" w:type="dxa"/>
            <w:tcBorders>
              <w:top w:val="single" w:sz="6" w:space="0" w:color="auto"/>
              <w:left w:val="single" w:sz="6" w:space="0" w:color="auto"/>
              <w:bottom w:val="single" w:sz="6" w:space="0" w:color="auto"/>
              <w:right w:val="single" w:sz="6" w:space="0" w:color="auto"/>
            </w:tcBorders>
          </w:tcPr>
          <w:p w14:paraId="04D3206C" w14:textId="77777777" w:rsidR="003A5A27" w:rsidRPr="00BC4CBF" w:rsidRDefault="003A5A27">
            <w:pPr>
              <w:pStyle w:val="Tabkrper38pt"/>
              <w:spacing w:before="40" w:after="20"/>
              <w:rPr>
                <w:lang w:val="it-CH"/>
              </w:rPr>
            </w:pPr>
            <w:r w:rsidRPr="00BC4CBF">
              <w:rPr>
                <w:lang w:val="it-CH"/>
              </w:rPr>
              <w:t>Verso tratte in</w:t>
            </w:r>
            <w:r w:rsidRPr="00BC4CBF">
              <w:rPr>
                <w:b/>
                <w:lang w:val="it-CH"/>
              </w:rPr>
              <w:t xml:space="preserve"> </w:t>
            </w:r>
            <w:r w:rsidRPr="00BC4CBF">
              <w:rPr>
                <w:lang w:val="it-CH"/>
              </w:rPr>
              <w:t>discesa superiori al 20 ‰</w:t>
            </w:r>
          </w:p>
        </w:tc>
        <w:tc>
          <w:tcPr>
            <w:tcW w:w="1333" w:type="dxa"/>
            <w:tcBorders>
              <w:top w:val="single" w:sz="6" w:space="0" w:color="auto"/>
              <w:left w:val="single" w:sz="6" w:space="0" w:color="auto"/>
              <w:bottom w:val="single" w:sz="6" w:space="0" w:color="auto"/>
              <w:right w:val="single" w:sz="6" w:space="0" w:color="auto"/>
            </w:tcBorders>
          </w:tcPr>
          <w:p w14:paraId="328F7347" w14:textId="77777777" w:rsidR="003A5A27" w:rsidRPr="00BC4CBF" w:rsidRDefault="003A5A27">
            <w:pPr>
              <w:pStyle w:val="Tabkrper38pt"/>
              <w:spacing w:before="40" w:after="20"/>
              <w:rPr>
                <w:lang w:val="it-CH"/>
              </w:rPr>
            </w:pPr>
            <w:r w:rsidRPr="00BC4CBF">
              <w:rPr>
                <w:lang w:val="it-CH"/>
              </w:rPr>
              <w:t>vietato</w:t>
            </w:r>
          </w:p>
        </w:tc>
      </w:tr>
      <w:tr w:rsidR="003A5A27" w:rsidRPr="00164FCC" w14:paraId="1167F146" w14:textId="77777777">
        <w:tblPrEx>
          <w:tblCellMar>
            <w:left w:w="71" w:type="dxa"/>
            <w:right w:w="71" w:type="dxa"/>
          </w:tblCellMar>
        </w:tblPrEx>
        <w:trPr>
          <w:gridBefore w:val="2"/>
          <w:gridAfter w:val="2"/>
          <w:wBefore w:w="794" w:type="dxa"/>
          <w:wAfter w:w="21" w:type="dxa"/>
          <w:cantSplit/>
        </w:trPr>
        <w:tc>
          <w:tcPr>
            <w:tcW w:w="3969" w:type="dxa"/>
            <w:tcBorders>
              <w:top w:val="single" w:sz="6" w:space="0" w:color="auto"/>
              <w:left w:val="single" w:sz="6" w:space="0" w:color="auto"/>
              <w:bottom w:val="single" w:sz="6" w:space="0" w:color="auto"/>
              <w:right w:val="single" w:sz="6" w:space="0" w:color="auto"/>
            </w:tcBorders>
          </w:tcPr>
          <w:p w14:paraId="5323564B" w14:textId="77777777" w:rsidR="003A5A27" w:rsidRPr="00BC4CBF" w:rsidRDefault="003A5A27">
            <w:pPr>
              <w:pStyle w:val="Tabkrper38pt"/>
              <w:spacing w:before="40" w:after="20"/>
              <w:rPr>
                <w:lang w:val="it-CH"/>
              </w:rPr>
            </w:pPr>
            <w:r w:rsidRPr="00BC4CBF">
              <w:rPr>
                <w:lang w:val="it-CH"/>
              </w:rPr>
              <w:t>Verso tratte in discesa fino al 20 ‰</w:t>
            </w:r>
          </w:p>
        </w:tc>
        <w:tc>
          <w:tcPr>
            <w:tcW w:w="1333" w:type="dxa"/>
            <w:tcBorders>
              <w:top w:val="single" w:sz="6" w:space="0" w:color="auto"/>
              <w:left w:val="single" w:sz="6" w:space="0" w:color="auto"/>
              <w:bottom w:val="single" w:sz="6" w:space="0" w:color="auto"/>
              <w:right w:val="single" w:sz="6" w:space="0" w:color="auto"/>
            </w:tcBorders>
          </w:tcPr>
          <w:p w14:paraId="0DB26F63" w14:textId="77777777" w:rsidR="003A5A27" w:rsidRPr="00BC4CBF" w:rsidRDefault="003A5A27">
            <w:pPr>
              <w:pStyle w:val="Tabkrper38pt"/>
              <w:spacing w:before="40" w:after="20"/>
              <w:rPr>
                <w:lang w:val="it-CH"/>
              </w:rPr>
            </w:pPr>
            <w:r w:rsidRPr="00BC4CBF">
              <w:rPr>
                <w:lang w:val="it-CH"/>
              </w:rPr>
              <w:t xml:space="preserve">Solo con freno a mano servito </w:t>
            </w:r>
          </w:p>
        </w:tc>
      </w:tr>
      <w:tr w:rsidR="003A5A27" w:rsidRPr="00164FCC" w14:paraId="636EEA2D" w14:textId="77777777">
        <w:tblPrEx>
          <w:tblCellMar>
            <w:left w:w="71" w:type="dxa"/>
            <w:right w:w="71" w:type="dxa"/>
          </w:tblCellMar>
        </w:tblPrEx>
        <w:trPr>
          <w:gridBefore w:val="2"/>
          <w:gridAfter w:val="2"/>
          <w:wBefore w:w="794" w:type="dxa"/>
          <w:wAfter w:w="21" w:type="dxa"/>
          <w:cantSplit/>
        </w:trPr>
        <w:tc>
          <w:tcPr>
            <w:tcW w:w="3969" w:type="dxa"/>
            <w:tcBorders>
              <w:top w:val="single" w:sz="6" w:space="0" w:color="auto"/>
              <w:left w:val="single" w:sz="6" w:space="0" w:color="auto"/>
              <w:bottom w:val="single" w:sz="6" w:space="0" w:color="auto"/>
              <w:right w:val="single" w:sz="6" w:space="0" w:color="auto"/>
            </w:tcBorders>
          </w:tcPr>
          <w:p w14:paraId="5B9FC8C5" w14:textId="77777777" w:rsidR="003A5A27" w:rsidRPr="00BC4CBF" w:rsidRDefault="003A5A27">
            <w:pPr>
              <w:pStyle w:val="Tabkrper38pt"/>
              <w:spacing w:before="40" w:after="20"/>
              <w:rPr>
                <w:lang w:val="it-CH"/>
              </w:rPr>
            </w:pPr>
            <w:r w:rsidRPr="00BC4CBF">
              <w:rPr>
                <w:lang w:val="it-CH"/>
              </w:rPr>
              <w:t xml:space="preserve">Verso portoni (rimesse, depositi ecc.) come pure prima e su bilance a ponte </w:t>
            </w:r>
          </w:p>
        </w:tc>
        <w:tc>
          <w:tcPr>
            <w:tcW w:w="1333" w:type="dxa"/>
            <w:tcBorders>
              <w:top w:val="single" w:sz="6" w:space="0" w:color="auto"/>
              <w:left w:val="single" w:sz="6" w:space="0" w:color="auto"/>
              <w:bottom w:val="single" w:sz="6" w:space="0" w:color="auto"/>
              <w:right w:val="single" w:sz="6" w:space="0" w:color="auto"/>
            </w:tcBorders>
          </w:tcPr>
          <w:p w14:paraId="1BE60C34" w14:textId="77777777" w:rsidR="003A5A27" w:rsidRPr="00BC4CBF" w:rsidRDefault="003A5A27">
            <w:pPr>
              <w:pStyle w:val="Tabkrper38pt"/>
              <w:spacing w:before="40" w:after="20"/>
              <w:rPr>
                <w:lang w:val="it-CH"/>
              </w:rPr>
            </w:pPr>
            <w:r w:rsidRPr="00BC4CBF">
              <w:rPr>
                <w:lang w:val="it-CH"/>
              </w:rPr>
              <w:t>Solo con freno a mano servito</w:t>
            </w:r>
          </w:p>
        </w:tc>
      </w:tr>
      <w:tr w:rsidR="003A5A27" w:rsidRPr="00164FCC" w14:paraId="7D510A37" w14:textId="77777777">
        <w:tc>
          <w:tcPr>
            <w:tcW w:w="794" w:type="dxa"/>
            <w:gridSpan w:val="2"/>
          </w:tcPr>
          <w:p w14:paraId="311A9E89" w14:textId="77777777" w:rsidR="003A5A27" w:rsidRPr="00BC4CBF" w:rsidRDefault="003A5A27">
            <w:pPr>
              <w:pStyle w:val="Absatz09pt"/>
              <w:rPr>
                <w:lang w:val="it-CH"/>
              </w:rPr>
            </w:pPr>
          </w:p>
        </w:tc>
        <w:tc>
          <w:tcPr>
            <w:tcW w:w="5323" w:type="dxa"/>
            <w:gridSpan w:val="4"/>
          </w:tcPr>
          <w:p w14:paraId="6540AD9B" w14:textId="77777777" w:rsidR="003A5A27" w:rsidRPr="00BC4CBF" w:rsidRDefault="003A5A27">
            <w:pPr>
              <w:pStyle w:val="Absatz09pt"/>
              <w:rPr>
                <w:lang w:val="it-CH"/>
              </w:rPr>
            </w:pPr>
          </w:p>
        </w:tc>
      </w:tr>
    </w:tbl>
    <w:p w14:paraId="2EE373AD" w14:textId="77777777" w:rsidR="003A5A27" w:rsidRPr="00BC4CBF" w:rsidRDefault="003A5A27">
      <w:pPr>
        <w:pStyle w:val="Abstand4pt"/>
        <w:rPr>
          <w:color w:val="auto"/>
          <w:lang w:val="it-CH"/>
        </w:rPr>
      </w:pPr>
      <w:r w:rsidRPr="00BC4CBF">
        <w:rPr>
          <w:rFonts w:eastAsia="Arial"/>
          <w:color w:val="auto"/>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2651"/>
        <w:gridCol w:w="2672"/>
      </w:tblGrid>
      <w:tr w:rsidR="003A5A27" w:rsidRPr="00BC4CBF" w14:paraId="1850F781" w14:textId="77777777">
        <w:tc>
          <w:tcPr>
            <w:tcW w:w="794" w:type="dxa"/>
          </w:tcPr>
          <w:p w14:paraId="66D97149" w14:textId="77777777" w:rsidR="003A5A27" w:rsidRPr="00BC4CBF" w:rsidRDefault="003A5A27">
            <w:pPr>
              <w:pStyle w:val="TitelAnh1"/>
              <w:spacing w:before="0"/>
              <w:rPr>
                <w:lang w:val="it-CH"/>
              </w:rPr>
            </w:pPr>
            <w:r w:rsidRPr="00BC4CBF">
              <w:rPr>
                <w:lang w:val="it-CH"/>
              </w:rPr>
              <w:lastRenderedPageBreak/>
              <w:t>3.2.4</w:t>
            </w:r>
          </w:p>
        </w:tc>
        <w:tc>
          <w:tcPr>
            <w:tcW w:w="5323" w:type="dxa"/>
            <w:gridSpan w:val="2"/>
          </w:tcPr>
          <w:p w14:paraId="3EDBFBA0" w14:textId="77777777" w:rsidR="003A5A27" w:rsidRPr="00BC4CBF" w:rsidRDefault="003A5A27">
            <w:pPr>
              <w:pStyle w:val="TitelAnh1"/>
              <w:spacing w:before="0"/>
              <w:rPr>
                <w:lang w:val="it-CH"/>
              </w:rPr>
            </w:pPr>
            <w:r w:rsidRPr="00BC4CBF">
              <w:rPr>
                <w:lang w:val="it-CH"/>
              </w:rPr>
              <w:t>Limitazioni dovute ai veicoli</w:t>
            </w:r>
          </w:p>
        </w:tc>
      </w:tr>
      <w:tr w:rsidR="003A5A27" w:rsidRPr="00BC4CBF" w14:paraId="270C5367" w14:textId="77777777">
        <w:tc>
          <w:tcPr>
            <w:tcW w:w="794" w:type="dxa"/>
          </w:tcPr>
          <w:p w14:paraId="7533C330" w14:textId="77777777" w:rsidR="003A5A27" w:rsidRPr="00BC4CBF" w:rsidRDefault="003A5A27">
            <w:pPr>
              <w:pStyle w:val="Tababstandnach"/>
              <w:rPr>
                <w:lang w:val="it-CH"/>
              </w:rPr>
            </w:pPr>
          </w:p>
        </w:tc>
        <w:tc>
          <w:tcPr>
            <w:tcW w:w="5323" w:type="dxa"/>
            <w:gridSpan w:val="2"/>
          </w:tcPr>
          <w:p w14:paraId="5DD3F289" w14:textId="77777777" w:rsidR="003A5A27" w:rsidRPr="00BC4CBF" w:rsidRDefault="003A5A27">
            <w:pPr>
              <w:pStyle w:val="Tababstandnach"/>
              <w:rPr>
                <w:lang w:val="it-CH"/>
              </w:rPr>
            </w:pPr>
          </w:p>
        </w:tc>
      </w:tr>
      <w:tr w:rsidR="003A5A27" w:rsidRPr="00BC4CBF" w14:paraId="74D7B2B2" w14:textId="77777777">
        <w:tc>
          <w:tcPr>
            <w:tcW w:w="794" w:type="dxa"/>
          </w:tcPr>
          <w:p w14:paraId="1EE863E5" w14:textId="77777777" w:rsidR="003A5A27" w:rsidRPr="00BC4CBF" w:rsidRDefault="003A5A27">
            <w:pPr>
              <w:pStyle w:val="Tabkrper38pt"/>
              <w:rPr>
                <w:lang w:val="it-CH"/>
              </w:rPr>
            </w:pPr>
          </w:p>
        </w:tc>
        <w:tc>
          <w:tcPr>
            <w:tcW w:w="2651" w:type="dxa"/>
          </w:tcPr>
          <w:p w14:paraId="544D1AFC" w14:textId="77777777" w:rsidR="003A5A27" w:rsidRPr="00BC4CBF" w:rsidRDefault="003A5A27">
            <w:pPr>
              <w:pStyle w:val="Tabkrper38pt"/>
              <w:tabs>
                <w:tab w:val="left" w:pos="526"/>
              </w:tabs>
              <w:spacing w:before="300"/>
              <w:rPr>
                <w:lang w:val="it-CH"/>
              </w:rPr>
            </w:pPr>
            <w:r w:rsidRPr="00BC4CBF">
              <w:rPr>
                <w:sz w:val="18"/>
                <w:lang w:val="it-CH"/>
              </w:rPr>
              <w:object w:dxaOrig="520" w:dyaOrig="520" w14:anchorId="5BCC8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fillcolor="window">
                  <v:imagedata r:id="rId8" o:title=""/>
                </v:shape>
                <o:OLEObject Type="Embed" ProgID="MSDraw" ShapeID="_x0000_i1025" DrawAspect="Content" ObjectID="_1804335134" r:id="rId9"/>
              </w:object>
            </w:r>
            <w:r w:rsidRPr="00BC4CBF">
              <w:rPr>
                <w:lang w:val="it-CH"/>
              </w:rPr>
              <w:tab/>
              <w:t>vietato</w:t>
            </w:r>
          </w:p>
        </w:tc>
        <w:tc>
          <w:tcPr>
            <w:tcW w:w="2672" w:type="dxa"/>
          </w:tcPr>
          <w:p w14:paraId="2D112ABC" w14:textId="77777777" w:rsidR="003A5A27" w:rsidRPr="00BC4CBF" w:rsidRDefault="003A5A27">
            <w:pPr>
              <w:pStyle w:val="Tabkrper38pt"/>
              <w:spacing w:line="200" w:lineRule="exact"/>
              <w:rPr>
                <w:b/>
                <w:lang w:val="it-CH"/>
              </w:rPr>
            </w:pPr>
            <w:r w:rsidRPr="00BC4CBF">
              <w:rPr>
                <w:b/>
                <w:lang w:val="it-CH"/>
              </w:rPr>
              <w:object w:dxaOrig="7118" w:dyaOrig="2921" w14:anchorId="4FC170F2">
                <v:shape id="_x0000_i1026" type="#_x0000_t75" style="width:21.75pt;height:14.25pt" o:ole="" fillcolor="window">
                  <v:imagedata r:id="rId10" o:title=""/>
                </v:shape>
                <o:OLEObject Type="Embed" ProgID="MSDraw" ShapeID="_x0000_i1026" DrawAspect="Content" ObjectID="_1804335135" r:id="rId11"/>
              </w:object>
            </w:r>
          </w:p>
          <w:p w14:paraId="06A14B70" w14:textId="77777777" w:rsidR="003A5A27" w:rsidRPr="00BC4CBF" w:rsidRDefault="003A5A27">
            <w:pPr>
              <w:pStyle w:val="Tabkrper38pt"/>
              <w:spacing w:before="0" w:line="160" w:lineRule="atLeast"/>
              <w:rPr>
                <w:lang w:val="it-CH"/>
              </w:rPr>
            </w:pPr>
            <w:r w:rsidRPr="00BC4CBF">
              <w:rPr>
                <w:b/>
                <w:lang w:val="it-CH"/>
              </w:rPr>
              <w:object w:dxaOrig="7118" w:dyaOrig="2921" w14:anchorId="4B16C24A">
                <v:shape id="_x0000_i1027" type="#_x0000_t75" style="width:21.75pt;height:14.25pt" o:ole="" fillcolor="window">
                  <v:imagedata r:id="rId10" o:title=""/>
                </v:shape>
                <o:OLEObject Type="Embed" ProgID="MSDraw" ShapeID="_x0000_i1027" DrawAspect="Content" ObjectID="_1804335136" r:id="rId12"/>
              </w:object>
            </w:r>
            <w:r w:rsidRPr="00BC4CBF">
              <w:rPr>
                <w:b/>
                <w:lang w:val="it-CH"/>
              </w:rPr>
              <w:tab/>
            </w:r>
            <w:r w:rsidRPr="00BC4CBF">
              <w:rPr>
                <w:lang w:val="it-CH"/>
              </w:rPr>
              <w:t>due staffe d’arresto</w:t>
            </w:r>
          </w:p>
        </w:tc>
      </w:tr>
      <w:tr w:rsidR="003A5A27" w:rsidRPr="00BC4CBF" w14:paraId="3C495B2E" w14:textId="77777777">
        <w:tc>
          <w:tcPr>
            <w:tcW w:w="794" w:type="dxa"/>
          </w:tcPr>
          <w:p w14:paraId="11EF3A8C" w14:textId="77777777" w:rsidR="003A5A27" w:rsidRPr="00BC4CBF" w:rsidRDefault="003A5A27">
            <w:pPr>
              <w:pStyle w:val="Tabkrper38pt"/>
              <w:rPr>
                <w:lang w:val="it-CH"/>
              </w:rPr>
            </w:pPr>
          </w:p>
        </w:tc>
        <w:tc>
          <w:tcPr>
            <w:tcW w:w="2651" w:type="dxa"/>
          </w:tcPr>
          <w:p w14:paraId="21A5C548" w14:textId="77777777" w:rsidR="003A5A27" w:rsidRPr="00BC4CBF" w:rsidRDefault="003A5A27">
            <w:pPr>
              <w:pStyle w:val="Tabkrper38pt"/>
              <w:tabs>
                <w:tab w:val="left" w:pos="530"/>
              </w:tabs>
              <w:spacing w:before="120"/>
              <w:rPr>
                <w:b/>
                <w:lang w:val="it-CH"/>
              </w:rPr>
            </w:pPr>
            <w:r w:rsidRPr="00BC4CBF">
              <w:rPr>
                <w:sz w:val="18"/>
                <w:lang w:val="it-CH"/>
              </w:rPr>
              <w:object w:dxaOrig="320" w:dyaOrig="320" w14:anchorId="43286A92">
                <v:shape id="_x0000_i1028" type="#_x0000_t75" style="width:14.25pt;height:14.25pt" o:ole="" fillcolor="window">
                  <v:imagedata r:id="rId13" o:title=""/>
                </v:shape>
                <o:OLEObject Type="Embed" ProgID="MSDraw" ShapeID="_x0000_i1028" DrawAspect="Content" ObjectID="_1804335137" r:id="rId14"/>
              </w:object>
            </w:r>
            <w:r w:rsidRPr="00BC4CBF">
              <w:rPr>
                <w:lang w:val="it-CH"/>
              </w:rPr>
              <w:tab/>
              <w:t xml:space="preserve">solo con freno a mano servito </w:t>
            </w:r>
          </w:p>
        </w:tc>
        <w:tc>
          <w:tcPr>
            <w:tcW w:w="2672" w:type="dxa"/>
          </w:tcPr>
          <w:p w14:paraId="6F8E2C60" w14:textId="77777777" w:rsidR="003A5A27" w:rsidRPr="00BC4CBF" w:rsidRDefault="003A5A27">
            <w:pPr>
              <w:pStyle w:val="Tabkrper38pt"/>
              <w:spacing w:before="120"/>
              <w:rPr>
                <w:b/>
                <w:lang w:val="it-CH"/>
              </w:rPr>
            </w:pPr>
            <w:r w:rsidRPr="00BC4CBF">
              <w:rPr>
                <w:rFonts w:ascii="Wingdings" w:eastAsia="Wingdings" w:hAnsi="Wingdings"/>
                <w:b/>
                <w:lang w:val="it-CH"/>
              </w:rPr>
              <w:t></w:t>
            </w:r>
            <w:r w:rsidRPr="00BC4CBF">
              <w:rPr>
                <w:rFonts w:ascii="Wingdings" w:eastAsia="Wingdings" w:hAnsi="Wingdings"/>
                <w:b/>
                <w:lang w:val="it-CH"/>
              </w:rPr>
              <w:t></w:t>
            </w:r>
            <w:r w:rsidRPr="00BC4CBF">
              <w:rPr>
                <w:rFonts w:ascii="Wingdings" w:eastAsia="Wingdings" w:hAnsi="Wingdings"/>
                <w:b/>
                <w:lang w:val="it-CH"/>
              </w:rPr>
              <w:tab/>
            </w:r>
            <w:r w:rsidRPr="00BC4CBF">
              <w:rPr>
                <w:lang w:val="it-CH"/>
              </w:rPr>
              <w:t>eccezioni locali</w:t>
            </w:r>
          </w:p>
        </w:tc>
      </w:tr>
    </w:tbl>
    <w:p w14:paraId="653BDABC" w14:textId="77777777" w:rsidR="003A5A27" w:rsidRPr="00BC4CBF" w:rsidRDefault="003A5A27">
      <w:pPr>
        <w:pStyle w:val="Tababstandnach"/>
        <w:rPr>
          <w:lang w:val="it-CH"/>
        </w:rPr>
      </w:pPr>
    </w:p>
    <w:tbl>
      <w:tblPr>
        <w:tblW w:w="6117" w:type="dxa"/>
        <w:tblInd w:w="71" w:type="dxa"/>
        <w:tblLayout w:type="fixed"/>
        <w:tblCellMar>
          <w:left w:w="71" w:type="dxa"/>
          <w:right w:w="71" w:type="dxa"/>
        </w:tblCellMar>
        <w:tblLook w:val="0000" w:firstRow="0" w:lastRow="0" w:firstColumn="0" w:lastColumn="0" w:noHBand="0" w:noVBand="0"/>
      </w:tblPr>
      <w:tblGrid>
        <w:gridCol w:w="720"/>
        <w:gridCol w:w="74"/>
        <w:gridCol w:w="2206"/>
        <w:gridCol w:w="544"/>
        <w:gridCol w:w="709"/>
        <w:gridCol w:w="593"/>
        <w:gridCol w:w="615"/>
        <w:gridCol w:w="615"/>
        <w:gridCol w:w="41"/>
      </w:tblGrid>
      <w:tr w:rsidR="003A5A27" w:rsidRPr="00164FCC" w14:paraId="128D6F71" w14:textId="77777777">
        <w:trPr>
          <w:gridBefore w:val="1"/>
          <w:gridAfter w:val="1"/>
          <w:wBefore w:w="720" w:type="dxa"/>
          <w:wAfter w:w="41" w:type="dxa"/>
          <w:cantSplit/>
          <w:trHeight w:val="1134"/>
        </w:trPr>
        <w:tc>
          <w:tcPr>
            <w:tcW w:w="2280" w:type="dxa"/>
            <w:gridSpan w:val="2"/>
            <w:tcBorders>
              <w:top w:val="single" w:sz="6" w:space="0" w:color="auto"/>
              <w:left w:val="single" w:sz="6" w:space="0" w:color="auto"/>
              <w:bottom w:val="single" w:sz="6" w:space="0" w:color="auto"/>
              <w:right w:val="single" w:sz="6" w:space="0" w:color="auto"/>
            </w:tcBorders>
          </w:tcPr>
          <w:p w14:paraId="44435522" w14:textId="77777777" w:rsidR="003A5A27" w:rsidRPr="00BC4CBF" w:rsidRDefault="003A5A27">
            <w:pPr>
              <w:pStyle w:val="TabellenkopfN"/>
              <w:spacing w:before="480"/>
              <w:rPr>
                <w:sz w:val="14"/>
                <w:lang w:val="it-CH"/>
              </w:rPr>
            </w:pPr>
            <w:r w:rsidRPr="00BC4CBF">
              <w:rPr>
                <w:lang w:val="it-CH"/>
              </w:rPr>
              <w:t>Specie di veicoli e di carichi</w:t>
            </w:r>
          </w:p>
        </w:tc>
        <w:tc>
          <w:tcPr>
            <w:tcW w:w="544" w:type="dxa"/>
            <w:tcBorders>
              <w:top w:val="single" w:sz="6" w:space="0" w:color="auto"/>
              <w:left w:val="single" w:sz="6" w:space="0" w:color="auto"/>
              <w:bottom w:val="single" w:sz="6" w:space="0" w:color="auto"/>
              <w:right w:val="single" w:sz="6" w:space="0" w:color="auto"/>
            </w:tcBorders>
            <w:textDirection w:val="btLr"/>
          </w:tcPr>
          <w:p w14:paraId="6625D656" w14:textId="77777777" w:rsidR="003A5A27" w:rsidRPr="00BC4CBF" w:rsidRDefault="003A5A27">
            <w:pPr>
              <w:pStyle w:val="TabellenkopfN"/>
              <w:spacing w:before="160" w:after="0"/>
              <w:ind w:left="113" w:right="113"/>
              <w:rPr>
                <w:lang w:val="it-CH"/>
              </w:rPr>
            </w:pPr>
            <w:r w:rsidRPr="00BC4CBF">
              <w:rPr>
                <w:lang w:val="it-CH"/>
              </w:rPr>
              <w:t>Lancio</w:t>
            </w:r>
          </w:p>
        </w:tc>
        <w:tc>
          <w:tcPr>
            <w:tcW w:w="709" w:type="dxa"/>
            <w:tcBorders>
              <w:top w:val="single" w:sz="6" w:space="0" w:color="auto"/>
              <w:left w:val="single" w:sz="6" w:space="0" w:color="auto"/>
              <w:bottom w:val="single" w:sz="6" w:space="0" w:color="auto"/>
              <w:right w:val="single" w:sz="6" w:space="0" w:color="auto"/>
            </w:tcBorders>
            <w:textDirection w:val="btLr"/>
            <w:tcFitText/>
          </w:tcPr>
          <w:p w14:paraId="549C8B0A" w14:textId="77777777" w:rsidR="003A5A27" w:rsidRPr="00BC4CBF" w:rsidRDefault="003A5A27">
            <w:pPr>
              <w:pStyle w:val="TabellenkopfN"/>
              <w:spacing w:before="0" w:after="0"/>
              <w:ind w:left="113" w:right="113"/>
              <w:rPr>
                <w:lang w:val="it-CH"/>
              </w:rPr>
            </w:pPr>
            <w:r w:rsidRPr="00BC4CBF">
              <w:rPr>
                <w:lang w:val="it-CH"/>
              </w:rPr>
              <w:t>Lancio in impianti senza fermata dei veicoli con staffa d’arresto</w:t>
            </w:r>
          </w:p>
        </w:tc>
        <w:tc>
          <w:tcPr>
            <w:tcW w:w="593" w:type="dxa"/>
            <w:tcBorders>
              <w:top w:val="single" w:sz="6" w:space="0" w:color="auto"/>
              <w:left w:val="single" w:sz="6" w:space="0" w:color="auto"/>
              <w:bottom w:val="single" w:sz="6" w:space="0" w:color="auto"/>
              <w:right w:val="single" w:sz="6" w:space="0" w:color="auto"/>
            </w:tcBorders>
            <w:textDirection w:val="btLr"/>
          </w:tcPr>
          <w:p w14:paraId="148EEAC2" w14:textId="77777777" w:rsidR="003A5A27" w:rsidRPr="00BC4CBF" w:rsidRDefault="003A5A27">
            <w:pPr>
              <w:pStyle w:val="TabellenkopfN"/>
              <w:spacing w:before="100" w:after="0"/>
              <w:ind w:left="113" w:right="113"/>
              <w:rPr>
                <w:spacing w:val="-4"/>
                <w:lang w:val="it-CH"/>
              </w:rPr>
            </w:pPr>
            <w:r w:rsidRPr="00BC4CBF">
              <w:rPr>
                <w:spacing w:val="-4"/>
                <w:lang w:val="it-CH"/>
              </w:rPr>
              <w:t>Percorrere la sella di lancio</w:t>
            </w:r>
          </w:p>
        </w:tc>
        <w:tc>
          <w:tcPr>
            <w:tcW w:w="615" w:type="dxa"/>
            <w:tcBorders>
              <w:top w:val="single" w:sz="6" w:space="0" w:color="auto"/>
              <w:left w:val="single" w:sz="6" w:space="0" w:color="auto"/>
              <w:bottom w:val="single" w:sz="6" w:space="0" w:color="auto"/>
              <w:right w:val="single" w:sz="6" w:space="0" w:color="auto"/>
            </w:tcBorders>
            <w:textDirection w:val="btLr"/>
          </w:tcPr>
          <w:p w14:paraId="49D0CC13" w14:textId="77777777" w:rsidR="003A5A27" w:rsidRPr="00BC4CBF" w:rsidRDefault="003A5A27">
            <w:pPr>
              <w:pStyle w:val="TabellenkopfN"/>
              <w:spacing w:before="160" w:after="0"/>
              <w:ind w:left="113" w:right="113"/>
              <w:rPr>
                <w:spacing w:val="-4"/>
                <w:lang w:val="it-CH"/>
              </w:rPr>
            </w:pPr>
            <w:r w:rsidRPr="00BC4CBF">
              <w:rPr>
                <w:spacing w:val="-4"/>
                <w:lang w:val="it-CH"/>
              </w:rPr>
              <w:t>Colpo</w:t>
            </w:r>
          </w:p>
        </w:tc>
        <w:tc>
          <w:tcPr>
            <w:tcW w:w="615" w:type="dxa"/>
            <w:tcBorders>
              <w:top w:val="single" w:sz="6" w:space="0" w:color="auto"/>
              <w:left w:val="single" w:sz="6" w:space="0" w:color="auto"/>
              <w:bottom w:val="single" w:sz="6" w:space="0" w:color="auto"/>
              <w:right w:val="single" w:sz="6" w:space="0" w:color="auto"/>
            </w:tcBorders>
            <w:textDirection w:val="btLr"/>
          </w:tcPr>
          <w:p w14:paraId="6A31C633" w14:textId="77777777" w:rsidR="003A5A27" w:rsidRPr="00BC4CBF" w:rsidRDefault="003A5A27">
            <w:pPr>
              <w:pStyle w:val="TabellenkopfN"/>
              <w:spacing w:before="40" w:after="0"/>
              <w:ind w:left="113" w:right="113"/>
              <w:rPr>
                <w:spacing w:val="-4"/>
                <w:lang w:val="it-CH"/>
              </w:rPr>
            </w:pPr>
            <w:r w:rsidRPr="00BC4CBF">
              <w:rPr>
                <w:spacing w:val="-4"/>
                <w:lang w:val="it-CH"/>
              </w:rPr>
              <w:t>Lancio / colpo verso questi veicoli</w:t>
            </w:r>
          </w:p>
        </w:tc>
      </w:tr>
      <w:tr w:rsidR="003A5A27" w:rsidRPr="00BC4CBF" w14:paraId="467DC4F7" w14:textId="77777777">
        <w:trPr>
          <w:gridBefore w:val="1"/>
          <w:gridAfter w:val="1"/>
          <w:wBefore w:w="720" w:type="dxa"/>
          <w:wAfter w:w="41" w:type="dxa"/>
          <w:cantSplit/>
        </w:trPr>
        <w:tc>
          <w:tcPr>
            <w:tcW w:w="2280" w:type="dxa"/>
            <w:gridSpan w:val="2"/>
            <w:tcBorders>
              <w:top w:val="single" w:sz="6" w:space="0" w:color="auto"/>
              <w:left w:val="single" w:sz="6" w:space="0" w:color="auto"/>
              <w:bottom w:val="single" w:sz="6" w:space="0" w:color="auto"/>
              <w:right w:val="single" w:sz="6" w:space="0" w:color="auto"/>
            </w:tcBorders>
          </w:tcPr>
          <w:p w14:paraId="56F8FE84" w14:textId="77777777" w:rsidR="003A5A27" w:rsidRPr="00BC4CBF" w:rsidRDefault="003A5A27">
            <w:pPr>
              <w:pStyle w:val="Tabkrper38pt"/>
              <w:spacing w:after="20" w:line="180" w:lineRule="exact"/>
              <w:rPr>
                <w:lang w:val="it-CH"/>
              </w:rPr>
            </w:pPr>
            <w:proofErr w:type="spellStart"/>
            <w:r w:rsidRPr="00BC4CBF">
              <w:rPr>
                <w:lang w:val="it-CH"/>
              </w:rPr>
              <w:t>Loc</w:t>
            </w:r>
            <w:proofErr w:type="spellEnd"/>
            <w:r w:rsidRPr="00BC4CBF">
              <w:rPr>
                <w:lang w:val="it-CH"/>
              </w:rPr>
              <w:t xml:space="preserve"> di linea, elettrotreni, automotrici e veicoli di comando</w:t>
            </w:r>
          </w:p>
        </w:tc>
        <w:tc>
          <w:tcPr>
            <w:tcW w:w="544" w:type="dxa"/>
            <w:tcBorders>
              <w:top w:val="single" w:sz="6" w:space="0" w:color="auto"/>
              <w:left w:val="single" w:sz="6" w:space="0" w:color="auto"/>
              <w:bottom w:val="single" w:sz="6" w:space="0" w:color="auto"/>
              <w:right w:val="single" w:sz="6" w:space="0" w:color="auto"/>
            </w:tcBorders>
          </w:tcPr>
          <w:p w14:paraId="2948FE33" w14:textId="77777777" w:rsidR="003A5A27" w:rsidRPr="00BC4CBF" w:rsidRDefault="003A5A27">
            <w:pPr>
              <w:pStyle w:val="Tabkrper38pt"/>
              <w:spacing w:line="240" w:lineRule="atLeast"/>
              <w:jc w:val="center"/>
              <w:rPr>
                <w:lang w:val="it-CH"/>
              </w:rPr>
            </w:pPr>
            <w:r w:rsidRPr="00BC4CBF">
              <w:rPr>
                <w:sz w:val="18"/>
                <w:lang w:val="it-CH"/>
              </w:rPr>
              <w:object w:dxaOrig="520" w:dyaOrig="520" w14:anchorId="008D4D24">
                <v:shape id="_x0000_i1029" type="#_x0000_t75" style="width:14.25pt;height:14.25pt" o:ole="" fillcolor="window">
                  <v:imagedata r:id="rId8" o:title=""/>
                </v:shape>
                <o:OLEObject Type="Embed" ProgID="MSDraw" ShapeID="_x0000_i1029" DrawAspect="Content" ObjectID="_1804335138" r:id="rId15"/>
              </w:object>
            </w:r>
          </w:p>
        </w:tc>
        <w:tc>
          <w:tcPr>
            <w:tcW w:w="709" w:type="dxa"/>
            <w:tcBorders>
              <w:top w:val="single" w:sz="6" w:space="0" w:color="auto"/>
              <w:left w:val="single" w:sz="6" w:space="0" w:color="auto"/>
              <w:bottom w:val="single" w:sz="6" w:space="0" w:color="auto"/>
              <w:right w:val="single" w:sz="6" w:space="0" w:color="auto"/>
            </w:tcBorders>
          </w:tcPr>
          <w:p w14:paraId="704CA1BF" w14:textId="77777777" w:rsidR="003A5A27" w:rsidRPr="00BC4CBF" w:rsidRDefault="003A5A27">
            <w:pPr>
              <w:pStyle w:val="Absatz"/>
              <w:spacing w:before="60" w:line="240" w:lineRule="atLeast"/>
              <w:jc w:val="center"/>
              <w:rPr>
                <w:sz w:val="16"/>
                <w:lang w:val="it-CH"/>
              </w:rPr>
            </w:pPr>
            <w:r w:rsidRPr="00BC4CBF">
              <w:rPr>
                <w:lang w:val="it-CH"/>
              </w:rPr>
              <w:object w:dxaOrig="520" w:dyaOrig="520" w14:anchorId="47D51959">
                <v:shape id="_x0000_i1030" type="#_x0000_t75" style="width:14.25pt;height:14.25pt" o:ole="" fillcolor="window">
                  <v:imagedata r:id="rId8" o:title=""/>
                </v:shape>
                <o:OLEObject Type="Embed" ProgID="MSDraw" ShapeID="_x0000_i1030" DrawAspect="Content" ObjectID="_1804335139" r:id="rId16"/>
              </w:object>
            </w:r>
          </w:p>
        </w:tc>
        <w:tc>
          <w:tcPr>
            <w:tcW w:w="593" w:type="dxa"/>
            <w:tcBorders>
              <w:top w:val="single" w:sz="6" w:space="0" w:color="auto"/>
              <w:left w:val="single" w:sz="6" w:space="0" w:color="auto"/>
              <w:bottom w:val="single" w:sz="6" w:space="0" w:color="auto"/>
              <w:right w:val="single" w:sz="6" w:space="0" w:color="auto"/>
            </w:tcBorders>
          </w:tcPr>
          <w:p w14:paraId="46E61792" w14:textId="77777777" w:rsidR="003A5A27" w:rsidRPr="00BC4CBF" w:rsidRDefault="003A5A27">
            <w:pPr>
              <w:pStyle w:val="Absatz"/>
              <w:spacing w:before="60" w:line="240" w:lineRule="atLeast"/>
              <w:jc w:val="center"/>
              <w:rPr>
                <w:spacing w:val="-4"/>
                <w:lang w:val="it-CH"/>
              </w:rPr>
            </w:pPr>
            <w:r w:rsidRPr="00BC4CBF">
              <w:rPr>
                <w:lang w:val="it-CH"/>
              </w:rPr>
              <w:object w:dxaOrig="520" w:dyaOrig="520" w14:anchorId="553A38CF">
                <v:shape id="_x0000_i1031" type="#_x0000_t75" style="width:14.25pt;height:14.25pt" o:ole="" fillcolor="window">
                  <v:imagedata r:id="rId8" o:title=""/>
                </v:shape>
                <o:OLEObject Type="Embed" ProgID="MSDraw" ShapeID="_x0000_i1031" DrawAspect="Content" ObjectID="_1804335140" r:id="rId17"/>
              </w:object>
            </w:r>
            <w:r w:rsidRPr="00BC4CBF">
              <w:rPr>
                <w:sz w:val="16"/>
                <w:lang w:val="it-CH"/>
              </w:rPr>
              <w:t xml:space="preserve"> </w:t>
            </w:r>
            <w:r w:rsidRPr="00BC4CBF">
              <w:rPr>
                <w:rFonts w:ascii="Wingdings" w:eastAsia="Wingdings" w:hAnsi="Wingdings"/>
                <w:position w:val="6"/>
                <w:sz w:val="16"/>
                <w:lang w:val="it-CH"/>
              </w:rPr>
              <w:t></w:t>
            </w:r>
          </w:p>
        </w:tc>
        <w:tc>
          <w:tcPr>
            <w:tcW w:w="615" w:type="dxa"/>
            <w:tcBorders>
              <w:top w:val="single" w:sz="6" w:space="0" w:color="auto"/>
              <w:left w:val="single" w:sz="6" w:space="0" w:color="auto"/>
              <w:bottom w:val="single" w:sz="6" w:space="0" w:color="auto"/>
              <w:right w:val="single" w:sz="6" w:space="0" w:color="auto"/>
            </w:tcBorders>
          </w:tcPr>
          <w:p w14:paraId="04230732" w14:textId="77777777" w:rsidR="003A5A27" w:rsidRPr="00BC4CBF" w:rsidRDefault="003A5A27">
            <w:pPr>
              <w:pStyle w:val="Absatz"/>
              <w:spacing w:before="60" w:line="240" w:lineRule="atLeast"/>
              <w:jc w:val="center"/>
              <w:rPr>
                <w:spacing w:val="-4"/>
                <w:lang w:val="it-CH"/>
              </w:rPr>
            </w:pPr>
            <w:r w:rsidRPr="00BC4CBF">
              <w:rPr>
                <w:lang w:val="it-CH"/>
              </w:rPr>
              <w:object w:dxaOrig="520" w:dyaOrig="520" w14:anchorId="35A23B76">
                <v:shape id="_x0000_i1032" type="#_x0000_t75" style="width:14.25pt;height:14.25pt" o:ole="" fillcolor="window">
                  <v:imagedata r:id="rId8" o:title=""/>
                </v:shape>
                <o:OLEObject Type="Embed" ProgID="MSDraw" ShapeID="_x0000_i1032" DrawAspect="Content" ObjectID="_1804335141" r:id="rId18"/>
              </w:object>
            </w:r>
            <w:r w:rsidRPr="00BC4CBF">
              <w:rPr>
                <w:sz w:val="16"/>
                <w:lang w:val="it-CH"/>
              </w:rPr>
              <w:t xml:space="preserve"> </w:t>
            </w:r>
            <w:r w:rsidRPr="00BC4CBF">
              <w:rPr>
                <w:rFonts w:ascii="Wingdings" w:eastAsia="Wingdings" w:hAnsi="Wingdings"/>
                <w:position w:val="6"/>
                <w:sz w:val="16"/>
                <w:lang w:val="it-CH"/>
              </w:rPr>
              <w:t></w:t>
            </w:r>
          </w:p>
        </w:tc>
        <w:tc>
          <w:tcPr>
            <w:tcW w:w="615" w:type="dxa"/>
            <w:tcBorders>
              <w:top w:val="single" w:sz="6" w:space="0" w:color="auto"/>
              <w:left w:val="single" w:sz="6" w:space="0" w:color="auto"/>
              <w:bottom w:val="single" w:sz="6" w:space="0" w:color="auto"/>
              <w:right w:val="single" w:sz="6" w:space="0" w:color="auto"/>
            </w:tcBorders>
          </w:tcPr>
          <w:p w14:paraId="4ED7C3C2" w14:textId="77777777" w:rsidR="003A5A27" w:rsidRPr="00BC4CBF" w:rsidRDefault="003A5A27">
            <w:pPr>
              <w:pStyle w:val="Absatz"/>
              <w:spacing w:before="20" w:after="20" w:line="200" w:lineRule="atLeast"/>
              <w:jc w:val="center"/>
              <w:rPr>
                <w:spacing w:val="-4"/>
                <w:lang w:val="it-CH"/>
              </w:rPr>
            </w:pPr>
            <w:r w:rsidRPr="00BC4CBF">
              <w:rPr>
                <w:lang w:val="it-CH"/>
              </w:rPr>
              <w:object w:dxaOrig="7118" w:dyaOrig="2921" w14:anchorId="2BCFE4AD">
                <v:shape id="_x0000_i1033" type="#_x0000_t75" style="width:21.75pt;height:14.25pt" o:ole="" fillcolor="window">
                  <v:imagedata r:id="rId10" o:title=""/>
                </v:shape>
                <o:OLEObject Type="Embed" ProgID="MSDraw" ShapeID="_x0000_i1033" DrawAspect="Content" ObjectID="_1804335142" r:id="rId19"/>
              </w:object>
            </w:r>
            <w:r w:rsidRPr="00BC4CBF">
              <w:rPr>
                <w:lang w:val="it-CH"/>
              </w:rPr>
              <w:br/>
            </w:r>
            <w:r w:rsidRPr="00BC4CBF">
              <w:rPr>
                <w:lang w:val="it-CH"/>
              </w:rPr>
              <w:object w:dxaOrig="7118" w:dyaOrig="2921" w14:anchorId="61848D46">
                <v:shape id="_x0000_i1034" type="#_x0000_t75" style="width:21.75pt;height:14.25pt" o:ole="" fillcolor="window">
                  <v:imagedata r:id="rId10" o:title=""/>
                </v:shape>
                <o:OLEObject Type="Embed" ProgID="MSDraw" ShapeID="_x0000_i1034" DrawAspect="Content" ObjectID="_1804335143" r:id="rId20"/>
              </w:object>
            </w:r>
            <w:r w:rsidRPr="00BC4CBF">
              <w:rPr>
                <w:lang w:val="it-CH"/>
              </w:rPr>
              <w:br/>
            </w:r>
            <w:r w:rsidRPr="00BC4CBF">
              <w:rPr>
                <w:sz w:val="14"/>
                <w:lang w:val="it-CH"/>
              </w:rPr>
              <w:t>o</w:t>
            </w:r>
            <w:r w:rsidRPr="00BC4CBF">
              <w:rPr>
                <w:sz w:val="14"/>
                <w:lang w:val="it-CH"/>
              </w:rPr>
              <w:br/>
            </w:r>
            <w:r w:rsidRPr="00BC4CBF">
              <w:rPr>
                <w:lang w:val="it-CH"/>
              </w:rPr>
              <w:object w:dxaOrig="320" w:dyaOrig="320" w14:anchorId="352C9AC2">
                <v:shape id="_x0000_i1035" type="#_x0000_t75" style="width:14.25pt;height:14.25pt" o:ole="" fillcolor="window">
                  <v:imagedata r:id="rId13" o:title=""/>
                </v:shape>
                <o:OLEObject Type="Embed" ProgID="MSDraw" ShapeID="_x0000_i1035" DrawAspect="Content" ObjectID="_1804335144" r:id="rId21"/>
              </w:object>
            </w:r>
          </w:p>
        </w:tc>
      </w:tr>
      <w:tr w:rsidR="003A5A27" w:rsidRPr="00BC4CBF" w14:paraId="0660255B" w14:textId="77777777">
        <w:trPr>
          <w:gridBefore w:val="1"/>
          <w:gridAfter w:val="1"/>
          <w:wBefore w:w="720" w:type="dxa"/>
          <w:wAfter w:w="41" w:type="dxa"/>
          <w:cantSplit/>
        </w:trPr>
        <w:tc>
          <w:tcPr>
            <w:tcW w:w="2280" w:type="dxa"/>
            <w:gridSpan w:val="2"/>
            <w:tcBorders>
              <w:top w:val="single" w:sz="6" w:space="0" w:color="auto"/>
              <w:left w:val="single" w:sz="6" w:space="0" w:color="auto"/>
              <w:bottom w:val="single" w:sz="6" w:space="0" w:color="auto"/>
              <w:right w:val="single" w:sz="6" w:space="0" w:color="auto"/>
            </w:tcBorders>
          </w:tcPr>
          <w:p w14:paraId="61FA0940" w14:textId="77777777" w:rsidR="003A5A27" w:rsidRPr="00BC4CBF" w:rsidRDefault="003A5A27">
            <w:pPr>
              <w:pStyle w:val="Tabkrper38pt"/>
              <w:spacing w:after="20"/>
              <w:rPr>
                <w:lang w:val="it-CH"/>
              </w:rPr>
            </w:pPr>
            <w:r w:rsidRPr="00BC4CBF">
              <w:rPr>
                <w:lang w:val="it-CH"/>
              </w:rPr>
              <w:t>Locomotive di manovra</w:t>
            </w:r>
          </w:p>
        </w:tc>
        <w:tc>
          <w:tcPr>
            <w:tcW w:w="544" w:type="dxa"/>
            <w:tcBorders>
              <w:top w:val="single" w:sz="6" w:space="0" w:color="auto"/>
              <w:left w:val="single" w:sz="6" w:space="0" w:color="auto"/>
              <w:bottom w:val="single" w:sz="6" w:space="0" w:color="auto"/>
              <w:right w:val="single" w:sz="6" w:space="0" w:color="auto"/>
            </w:tcBorders>
          </w:tcPr>
          <w:p w14:paraId="5041CE11" w14:textId="77777777" w:rsidR="003A5A27" w:rsidRPr="00BC4CBF" w:rsidRDefault="003A5A27">
            <w:pPr>
              <w:pStyle w:val="Tabkrper38pt"/>
              <w:spacing w:line="240" w:lineRule="atLeast"/>
              <w:jc w:val="center"/>
              <w:rPr>
                <w:lang w:val="it-CH"/>
              </w:rPr>
            </w:pPr>
            <w:r w:rsidRPr="00BC4CBF">
              <w:rPr>
                <w:lang w:val="it-CH"/>
              </w:rPr>
              <w:object w:dxaOrig="520" w:dyaOrig="520" w14:anchorId="0B39E6A3">
                <v:shape id="_x0000_i1036" type="#_x0000_t75" style="width:14.25pt;height:14.25pt" o:ole="" fillcolor="window">
                  <v:imagedata r:id="rId8" o:title=""/>
                </v:shape>
                <o:OLEObject Type="Embed" ProgID="MSDraw" ShapeID="_x0000_i1036" DrawAspect="Content" ObjectID="_1804335145" r:id="rId22"/>
              </w:object>
            </w:r>
          </w:p>
        </w:tc>
        <w:tc>
          <w:tcPr>
            <w:tcW w:w="709" w:type="dxa"/>
            <w:tcBorders>
              <w:top w:val="single" w:sz="6" w:space="0" w:color="auto"/>
              <w:left w:val="single" w:sz="6" w:space="0" w:color="auto"/>
              <w:bottom w:val="single" w:sz="6" w:space="0" w:color="auto"/>
              <w:right w:val="single" w:sz="6" w:space="0" w:color="auto"/>
            </w:tcBorders>
          </w:tcPr>
          <w:p w14:paraId="078B38A6" w14:textId="77777777" w:rsidR="003A5A27" w:rsidRPr="00BC4CBF" w:rsidRDefault="003A5A27">
            <w:pPr>
              <w:pStyle w:val="Absatz"/>
              <w:spacing w:before="60" w:line="240" w:lineRule="atLeast"/>
              <w:jc w:val="center"/>
              <w:rPr>
                <w:sz w:val="16"/>
                <w:lang w:val="it-CH"/>
              </w:rPr>
            </w:pPr>
            <w:r w:rsidRPr="00BC4CBF">
              <w:rPr>
                <w:sz w:val="16"/>
                <w:lang w:val="it-CH"/>
              </w:rPr>
              <w:object w:dxaOrig="520" w:dyaOrig="520" w14:anchorId="4751ACBE">
                <v:shape id="_x0000_i1037" type="#_x0000_t75" style="width:14.25pt;height:14.25pt" o:ole="" fillcolor="window">
                  <v:imagedata r:id="rId8" o:title=""/>
                </v:shape>
                <o:OLEObject Type="Embed" ProgID="MSDraw" ShapeID="_x0000_i1037" DrawAspect="Content" ObjectID="_1804335146" r:id="rId23"/>
              </w:object>
            </w:r>
          </w:p>
        </w:tc>
        <w:tc>
          <w:tcPr>
            <w:tcW w:w="593" w:type="dxa"/>
            <w:tcBorders>
              <w:top w:val="single" w:sz="6" w:space="0" w:color="auto"/>
              <w:left w:val="single" w:sz="6" w:space="0" w:color="auto"/>
              <w:bottom w:val="single" w:sz="6" w:space="0" w:color="auto"/>
              <w:right w:val="single" w:sz="6" w:space="0" w:color="auto"/>
            </w:tcBorders>
          </w:tcPr>
          <w:p w14:paraId="0308DCF3" w14:textId="77777777" w:rsidR="003A5A27" w:rsidRPr="00BC4CBF" w:rsidRDefault="003A5A27">
            <w:pPr>
              <w:pStyle w:val="Bild"/>
              <w:spacing w:before="60"/>
              <w:jc w:val="center"/>
              <w:rPr>
                <w:sz w:val="16"/>
                <w:lang w:val="it-CH"/>
              </w:rPr>
            </w:pPr>
          </w:p>
        </w:tc>
        <w:tc>
          <w:tcPr>
            <w:tcW w:w="615" w:type="dxa"/>
            <w:tcBorders>
              <w:top w:val="single" w:sz="6" w:space="0" w:color="auto"/>
              <w:left w:val="single" w:sz="6" w:space="0" w:color="auto"/>
              <w:bottom w:val="single" w:sz="6" w:space="0" w:color="auto"/>
              <w:right w:val="single" w:sz="6" w:space="0" w:color="auto"/>
            </w:tcBorders>
          </w:tcPr>
          <w:p w14:paraId="061102F0" w14:textId="77777777" w:rsidR="003A5A27" w:rsidRPr="00BC4CBF" w:rsidRDefault="003A5A27">
            <w:pPr>
              <w:pStyle w:val="Bild"/>
              <w:spacing w:before="60"/>
              <w:jc w:val="center"/>
              <w:rPr>
                <w:sz w:val="16"/>
                <w:lang w:val="it-CH"/>
              </w:rPr>
            </w:pPr>
            <w:r w:rsidRPr="00BC4CBF">
              <w:rPr>
                <w:sz w:val="16"/>
                <w:lang w:val="it-CH"/>
              </w:rPr>
              <w:object w:dxaOrig="520" w:dyaOrig="520" w14:anchorId="235CD156">
                <v:shape id="_x0000_i1038" type="#_x0000_t75" style="width:14.25pt;height:14.25pt" o:ole="" fillcolor="window">
                  <v:imagedata r:id="rId8" o:title=""/>
                </v:shape>
                <o:OLEObject Type="Embed" ProgID="MSDraw" ShapeID="_x0000_i1038" DrawAspect="Content" ObjectID="_1804335147" r:id="rId24"/>
              </w:object>
            </w:r>
            <w:r w:rsidRPr="00BC4CBF">
              <w:rPr>
                <w:sz w:val="16"/>
                <w:lang w:val="it-CH"/>
              </w:rPr>
              <w:t xml:space="preserve"> </w:t>
            </w:r>
            <w:r w:rsidRPr="00BC4CBF">
              <w:rPr>
                <w:rFonts w:ascii="Wingdings" w:eastAsia="Wingdings" w:hAnsi="Wingdings"/>
                <w:position w:val="6"/>
                <w:sz w:val="16"/>
                <w:lang w:val="it-CH"/>
              </w:rPr>
              <w:t></w:t>
            </w:r>
          </w:p>
        </w:tc>
        <w:tc>
          <w:tcPr>
            <w:tcW w:w="615" w:type="dxa"/>
            <w:tcBorders>
              <w:top w:val="single" w:sz="6" w:space="0" w:color="auto"/>
              <w:left w:val="single" w:sz="6" w:space="0" w:color="auto"/>
              <w:bottom w:val="single" w:sz="6" w:space="0" w:color="auto"/>
              <w:right w:val="single" w:sz="6" w:space="0" w:color="auto"/>
            </w:tcBorders>
          </w:tcPr>
          <w:p w14:paraId="55AA6E8E" w14:textId="77777777" w:rsidR="003A5A27" w:rsidRPr="00BC4CBF" w:rsidRDefault="003A5A27">
            <w:pPr>
              <w:pStyle w:val="Bild"/>
              <w:spacing w:before="20" w:after="20"/>
              <w:jc w:val="center"/>
              <w:rPr>
                <w:lang w:val="it-CH"/>
              </w:rPr>
            </w:pPr>
            <w:r w:rsidRPr="00BC4CBF">
              <w:rPr>
                <w:lang w:val="it-CH"/>
              </w:rPr>
              <w:object w:dxaOrig="7118" w:dyaOrig="2921" w14:anchorId="3AD7A1B1">
                <v:shape id="_x0000_i1039" type="#_x0000_t75" style="width:21.75pt;height:14.25pt" o:ole="" fillcolor="window">
                  <v:imagedata r:id="rId10" o:title=""/>
                </v:shape>
                <o:OLEObject Type="Embed" ProgID="MSDraw" ShapeID="_x0000_i1039" DrawAspect="Content" ObjectID="_1804335148" r:id="rId25"/>
              </w:object>
            </w:r>
            <w:r w:rsidRPr="00BC4CBF">
              <w:rPr>
                <w:lang w:val="it-CH"/>
              </w:rPr>
              <w:br/>
            </w:r>
            <w:r w:rsidRPr="00BC4CBF">
              <w:rPr>
                <w:lang w:val="it-CH"/>
              </w:rPr>
              <w:object w:dxaOrig="7118" w:dyaOrig="2921" w14:anchorId="7D62C7C8">
                <v:shape id="_x0000_i1040" type="#_x0000_t75" style="width:21.75pt;height:14.25pt" o:ole="" fillcolor="window">
                  <v:imagedata r:id="rId10" o:title=""/>
                </v:shape>
                <o:OLEObject Type="Embed" ProgID="MSDraw" ShapeID="_x0000_i1040" DrawAspect="Content" ObjectID="_1804335149" r:id="rId26"/>
              </w:object>
            </w:r>
            <w:r w:rsidRPr="00BC4CBF">
              <w:rPr>
                <w:lang w:val="it-CH"/>
              </w:rPr>
              <w:br/>
            </w:r>
            <w:r w:rsidRPr="00BC4CBF">
              <w:rPr>
                <w:sz w:val="14"/>
                <w:lang w:val="it-CH"/>
              </w:rPr>
              <w:t>o</w:t>
            </w:r>
            <w:r w:rsidRPr="00BC4CBF">
              <w:rPr>
                <w:sz w:val="14"/>
                <w:lang w:val="it-CH"/>
              </w:rPr>
              <w:br/>
            </w:r>
            <w:r w:rsidRPr="00BC4CBF">
              <w:rPr>
                <w:lang w:val="it-CH"/>
              </w:rPr>
              <w:object w:dxaOrig="320" w:dyaOrig="320" w14:anchorId="5197449B">
                <v:shape id="_x0000_i1041" type="#_x0000_t75" style="width:14.25pt;height:14.25pt" o:ole="" fillcolor="window">
                  <v:imagedata r:id="rId13" o:title=""/>
                </v:shape>
                <o:OLEObject Type="Embed" ProgID="MSDraw" ShapeID="_x0000_i1041" DrawAspect="Content" ObjectID="_1804335150" r:id="rId27"/>
              </w:object>
            </w:r>
          </w:p>
        </w:tc>
      </w:tr>
      <w:tr w:rsidR="003A5A27" w:rsidRPr="00BC4CBF" w14:paraId="0DB19F8B" w14:textId="77777777">
        <w:trPr>
          <w:gridBefore w:val="1"/>
          <w:gridAfter w:val="1"/>
          <w:wBefore w:w="720" w:type="dxa"/>
          <w:wAfter w:w="41" w:type="dxa"/>
          <w:cantSplit/>
        </w:trPr>
        <w:tc>
          <w:tcPr>
            <w:tcW w:w="2280" w:type="dxa"/>
            <w:gridSpan w:val="2"/>
            <w:tcBorders>
              <w:top w:val="single" w:sz="6" w:space="0" w:color="auto"/>
              <w:left w:val="single" w:sz="6" w:space="0" w:color="auto"/>
              <w:bottom w:val="single" w:sz="6" w:space="0" w:color="auto"/>
              <w:right w:val="single" w:sz="6" w:space="0" w:color="auto"/>
            </w:tcBorders>
          </w:tcPr>
          <w:p w14:paraId="3185CE34" w14:textId="77777777" w:rsidR="003A5A27" w:rsidRPr="00BC4CBF" w:rsidRDefault="003A5A27">
            <w:pPr>
              <w:pStyle w:val="Tabkrper38pt"/>
              <w:spacing w:after="20" w:line="180" w:lineRule="exact"/>
              <w:rPr>
                <w:lang w:val="it-CH"/>
              </w:rPr>
            </w:pPr>
            <w:r w:rsidRPr="00BC4CBF">
              <w:rPr>
                <w:lang w:val="it-CH"/>
              </w:rPr>
              <w:t>Trattori, veicoli semoventi quali macchine da costruzione ecc.</w:t>
            </w:r>
          </w:p>
          <w:p w14:paraId="754478EE" w14:textId="77777777" w:rsidR="003A5A27" w:rsidRPr="00BC4CBF" w:rsidRDefault="003A5A27">
            <w:pPr>
              <w:pStyle w:val="Tabkrper38pt"/>
              <w:spacing w:before="40" w:after="20"/>
              <w:ind w:left="170" w:hanging="170"/>
              <w:rPr>
                <w:lang w:val="it-CH"/>
              </w:rPr>
            </w:pPr>
            <w:r w:rsidRPr="00BC4CBF">
              <w:rPr>
                <w:position w:val="4"/>
                <w:sz w:val="11"/>
                <w:lang w:val="it-CH"/>
              </w:rPr>
              <w:t>1)</w:t>
            </w:r>
            <w:r w:rsidRPr="00BC4CBF">
              <w:rPr>
                <w:position w:val="4"/>
                <w:sz w:val="13"/>
                <w:lang w:val="it-CH"/>
              </w:rPr>
              <w:tab/>
            </w:r>
            <w:r w:rsidRPr="00BC4CBF">
              <w:rPr>
                <w:sz w:val="14"/>
                <w:lang w:val="it-CH"/>
              </w:rPr>
              <w:t xml:space="preserve">Colpo permesso in un gruppo di veicoli frenato a mano </w:t>
            </w:r>
          </w:p>
        </w:tc>
        <w:tc>
          <w:tcPr>
            <w:tcW w:w="544" w:type="dxa"/>
            <w:tcBorders>
              <w:top w:val="single" w:sz="6" w:space="0" w:color="auto"/>
              <w:left w:val="single" w:sz="6" w:space="0" w:color="auto"/>
              <w:bottom w:val="single" w:sz="6" w:space="0" w:color="auto"/>
              <w:right w:val="single" w:sz="6" w:space="0" w:color="auto"/>
            </w:tcBorders>
          </w:tcPr>
          <w:p w14:paraId="5EE02CB5" w14:textId="77777777" w:rsidR="003A5A27" w:rsidRPr="00BC4CBF" w:rsidRDefault="003A5A27">
            <w:pPr>
              <w:pStyle w:val="Tabkrper38pt"/>
              <w:spacing w:after="20" w:line="240" w:lineRule="atLeast"/>
              <w:jc w:val="center"/>
              <w:rPr>
                <w:lang w:val="it-CH"/>
              </w:rPr>
            </w:pPr>
            <w:r w:rsidRPr="00BC4CBF">
              <w:rPr>
                <w:lang w:val="it-CH"/>
              </w:rPr>
              <w:object w:dxaOrig="520" w:dyaOrig="520" w14:anchorId="332FDF60">
                <v:shape id="_x0000_i1042" type="#_x0000_t75" style="width:14.25pt;height:14.25pt" o:ole="" fillcolor="window">
                  <v:imagedata r:id="rId8" o:title=""/>
                </v:shape>
                <o:OLEObject Type="Embed" ProgID="MSDraw" ShapeID="_x0000_i1042" DrawAspect="Content" ObjectID="_1804335151" r:id="rId28"/>
              </w:object>
            </w:r>
          </w:p>
        </w:tc>
        <w:tc>
          <w:tcPr>
            <w:tcW w:w="709" w:type="dxa"/>
            <w:tcBorders>
              <w:top w:val="single" w:sz="6" w:space="0" w:color="auto"/>
              <w:left w:val="single" w:sz="6" w:space="0" w:color="auto"/>
              <w:bottom w:val="single" w:sz="6" w:space="0" w:color="auto"/>
              <w:right w:val="single" w:sz="6" w:space="0" w:color="auto"/>
            </w:tcBorders>
          </w:tcPr>
          <w:p w14:paraId="59200B79" w14:textId="77777777" w:rsidR="003A5A27" w:rsidRPr="00BC4CBF" w:rsidRDefault="003A5A27">
            <w:pPr>
              <w:pStyle w:val="Absatz"/>
              <w:spacing w:before="60" w:after="100" w:line="240" w:lineRule="atLeast"/>
              <w:jc w:val="center"/>
              <w:rPr>
                <w:sz w:val="16"/>
                <w:lang w:val="it-CH"/>
              </w:rPr>
            </w:pPr>
            <w:r w:rsidRPr="00BC4CBF">
              <w:rPr>
                <w:sz w:val="16"/>
                <w:lang w:val="it-CH"/>
              </w:rPr>
              <w:object w:dxaOrig="520" w:dyaOrig="520" w14:anchorId="4E994363">
                <v:shape id="_x0000_i1043" type="#_x0000_t75" style="width:14.25pt;height:14.25pt" o:ole="" fillcolor="window">
                  <v:imagedata r:id="rId8" o:title=""/>
                </v:shape>
                <o:OLEObject Type="Embed" ProgID="MSDraw" ShapeID="_x0000_i1043" DrawAspect="Content" ObjectID="_1804335152" r:id="rId29"/>
              </w:object>
            </w:r>
          </w:p>
        </w:tc>
        <w:tc>
          <w:tcPr>
            <w:tcW w:w="593" w:type="dxa"/>
            <w:tcBorders>
              <w:top w:val="single" w:sz="6" w:space="0" w:color="auto"/>
              <w:left w:val="single" w:sz="6" w:space="0" w:color="auto"/>
              <w:bottom w:val="single" w:sz="6" w:space="0" w:color="auto"/>
              <w:right w:val="single" w:sz="6" w:space="0" w:color="auto"/>
            </w:tcBorders>
          </w:tcPr>
          <w:p w14:paraId="3D64F421" w14:textId="77777777" w:rsidR="003A5A27" w:rsidRPr="00BC4CBF" w:rsidRDefault="003A5A27">
            <w:pPr>
              <w:pStyle w:val="Bild"/>
              <w:spacing w:before="20" w:after="20"/>
              <w:jc w:val="center"/>
              <w:rPr>
                <w:lang w:val="it-CH"/>
              </w:rPr>
            </w:pPr>
          </w:p>
        </w:tc>
        <w:tc>
          <w:tcPr>
            <w:tcW w:w="615" w:type="dxa"/>
            <w:tcBorders>
              <w:top w:val="single" w:sz="6" w:space="0" w:color="auto"/>
              <w:left w:val="single" w:sz="6" w:space="0" w:color="auto"/>
              <w:bottom w:val="single" w:sz="6" w:space="0" w:color="auto"/>
              <w:right w:val="single" w:sz="6" w:space="0" w:color="auto"/>
            </w:tcBorders>
          </w:tcPr>
          <w:p w14:paraId="64F6614A" w14:textId="77777777" w:rsidR="003A5A27" w:rsidRPr="00BC4CBF" w:rsidRDefault="003A5A27">
            <w:pPr>
              <w:pStyle w:val="Bild"/>
              <w:spacing w:before="60" w:after="20"/>
              <w:jc w:val="center"/>
              <w:rPr>
                <w:lang w:val="it-CH"/>
              </w:rPr>
            </w:pPr>
            <w:r w:rsidRPr="00BC4CBF">
              <w:rPr>
                <w:sz w:val="16"/>
                <w:lang w:val="it-CH"/>
              </w:rPr>
              <w:object w:dxaOrig="520" w:dyaOrig="520" w14:anchorId="68BAFAD0">
                <v:shape id="_x0000_i1044" type="#_x0000_t75" style="width:14.25pt;height:14.25pt" o:ole="" fillcolor="window">
                  <v:imagedata r:id="rId8" o:title=""/>
                </v:shape>
                <o:OLEObject Type="Embed" ProgID="MSDraw" ShapeID="_x0000_i1044" DrawAspect="Content" ObjectID="_1804335153" r:id="rId30"/>
              </w:object>
            </w:r>
            <w:r w:rsidRPr="00BC4CBF">
              <w:rPr>
                <w:position w:val="4"/>
                <w:sz w:val="11"/>
                <w:lang w:val="it-CH"/>
              </w:rPr>
              <w:t>1)</w:t>
            </w:r>
          </w:p>
        </w:tc>
        <w:tc>
          <w:tcPr>
            <w:tcW w:w="615" w:type="dxa"/>
            <w:tcBorders>
              <w:top w:val="single" w:sz="6" w:space="0" w:color="auto"/>
              <w:left w:val="single" w:sz="6" w:space="0" w:color="auto"/>
              <w:bottom w:val="single" w:sz="6" w:space="0" w:color="auto"/>
              <w:right w:val="single" w:sz="6" w:space="0" w:color="auto"/>
            </w:tcBorders>
          </w:tcPr>
          <w:p w14:paraId="5AFF42C6" w14:textId="77777777" w:rsidR="003A5A27" w:rsidRPr="00BC4CBF" w:rsidRDefault="003A5A27">
            <w:pPr>
              <w:pStyle w:val="Bild"/>
              <w:spacing w:before="20" w:after="20"/>
              <w:jc w:val="center"/>
              <w:rPr>
                <w:lang w:val="it-CH"/>
              </w:rPr>
            </w:pPr>
            <w:r w:rsidRPr="00BC4CBF">
              <w:rPr>
                <w:lang w:val="it-CH"/>
              </w:rPr>
              <w:object w:dxaOrig="7118" w:dyaOrig="2921" w14:anchorId="6834F333">
                <v:shape id="_x0000_i1045" type="#_x0000_t75" style="width:21.75pt;height:14.25pt" o:ole="" fillcolor="window">
                  <v:imagedata r:id="rId10" o:title=""/>
                </v:shape>
                <o:OLEObject Type="Embed" ProgID="MSDraw" ShapeID="_x0000_i1045" DrawAspect="Content" ObjectID="_1804335154" r:id="rId31"/>
              </w:object>
            </w:r>
            <w:r w:rsidRPr="00BC4CBF">
              <w:rPr>
                <w:lang w:val="it-CH"/>
              </w:rPr>
              <w:br/>
            </w:r>
            <w:r w:rsidRPr="00BC4CBF">
              <w:rPr>
                <w:lang w:val="it-CH"/>
              </w:rPr>
              <w:object w:dxaOrig="7118" w:dyaOrig="2921" w14:anchorId="5262CC1C">
                <v:shape id="_x0000_i1046" type="#_x0000_t75" style="width:21.75pt;height:14.25pt" o:ole="" fillcolor="window">
                  <v:imagedata r:id="rId10" o:title=""/>
                </v:shape>
                <o:OLEObject Type="Embed" ProgID="MSDraw" ShapeID="_x0000_i1046" DrawAspect="Content" ObjectID="_1804335155" r:id="rId32"/>
              </w:object>
            </w:r>
            <w:r w:rsidRPr="00BC4CBF">
              <w:rPr>
                <w:lang w:val="it-CH"/>
              </w:rPr>
              <w:br/>
            </w:r>
            <w:r w:rsidRPr="00BC4CBF">
              <w:rPr>
                <w:sz w:val="14"/>
                <w:lang w:val="it-CH"/>
              </w:rPr>
              <w:t>o</w:t>
            </w:r>
            <w:r w:rsidRPr="00BC4CBF">
              <w:rPr>
                <w:sz w:val="14"/>
                <w:lang w:val="it-CH"/>
              </w:rPr>
              <w:br/>
            </w:r>
            <w:r w:rsidRPr="00BC4CBF">
              <w:rPr>
                <w:lang w:val="it-CH"/>
              </w:rPr>
              <w:object w:dxaOrig="320" w:dyaOrig="320" w14:anchorId="333D2D2F">
                <v:shape id="_x0000_i1047" type="#_x0000_t75" style="width:14.25pt;height:14.25pt" o:ole="" fillcolor="window">
                  <v:imagedata r:id="rId13" o:title=""/>
                </v:shape>
                <o:OLEObject Type="Embed" ProgID="MSDraw" ShapeID="_x0000_i1047" DrawAspect="Content" ObjectID="_1804335156" r:id="rId33"/>
              </w:object>
            </w:r>
          </w:p>
        </w:tc>
      </w:tr>
      <w:tr w:rsidR="003A5A27" w:rsidRPr="00BC4CBF" w14:paraId="3DDB0BE0" w14:textId="77777777">
        <w:trPr>
          <w:gridBefore w:val="1"/>
          <w:gridAfter w:val="1"/>
          <w:wBefore w:w="720" w:type="dxa"/>
          <w:wAfter w:w="41" w:type="dxa"/>
          <w:cantSplit/>
        </w:trPr>
        <w:tc>
          <w:tcPr>
            <w:tcW w:w="2280" w:type="dxa"/>
            <w:gridSpan w:val="2"/>
            <w:tcBorders>
              <w:top w:val="single" w:sz="6" w:space="0" w:color="auto"/>
              <w:left w:val="single" w:sz="6" w:space="0" w:color="auto"/>
              <w:bottom w:val="single" w:sz="6" w:space="0" w:color="auto"/>
              <w:right w:val="single" w:sz="6" w:space="0" w:color="auto"/>
            </w:tcBorders>
          </w:tcPr>
          <w:p w14:paraId="72424367" w14:textId="77777777" w:rsidR="003A5A27" w:rsidRPr="00BC4CBF" w:rsidRDefault="003A5A27">
            <w:pPr>
              <w:pStyle w:val="Tabkrper38pt"/>
              <w:spacing w:after="20" w:line="180" w:lineRule="exact"/>
              <w:rPr>
                <w:lang w:val="it-CH"/>
              </w:rPr>
            </w:pPr>
            <w:r w:rsidRPr="00BC4CBF">
              <w:rPr>
                <w:lang w:val="it-CH"/>
              </w:rPr>
              <w:t xml:space="preserve">Carrozze occupate da viaggiatori, bagagliai occupati come pure veicoli occupati da personale addetto al carico / scarico o da accompagnatori del trasporto </w:t>
            </w:r>
          </w:p>
          <w:p w14:paraId="7320B130" w14:textId="77777777" w:rsidR="003A5A27" w:rsidRPr="00BC4CBF" w:rsidRDefault="003A5A27">
            <w:pPr>
              <w:pStyle w:val="Tabkrper38pt"/>
              <w:spacing w:after="20" w:line="180" w:lineRule="exact"/>
              <w:rPr>
                <w:lang w:val="it-CH"/>
              </w:rPr>
            </w:pPr>
            <w:r w:rsidRPr="00BC4CBF">
              <w:rPr>
                <w:lang w:val="it-CH"/>
              </w:rPr>
              <w:t xml:space="preserve">Carrozze letti e ristorante </w:t>
            </w:r>
          </w:p>
        </w:tc>
        <w:tc>
          <w:tcPr>
            <w:tcW w:w="544" w:type="dxa"/>
            <w:tcBorders>
              <w:top w:val="single" w:sz="6" w:space="0" w:color="auto"/>
              <w:left w:val="single" w:sz="6" w:space="0" w:color="auto"/>
              <w:bottom w:val="single" w:sz="6" w:space="0" w:color="auto"/>
              <w:right w:val="single" w:sz="6" w:space="0" w:color="auto"/>
            </w:tcBorders>
          </w:tcPr>
          <w:p w14:paraId="483A787F" w14:textId="77777777" w:rsidR="003A5A27" w:rsidRPr="00BC4CBF" w:rsidRDefault="003A5A27">
            <w:pPr>
              <w:pStyle w:val="Bild"/>
              <w:spacing w:before="40" w:line="280" w:lineRule="atLeast"/>
              <w:jc w:val="center"/>
              <w:rPr>
                <w:lang w:val="it-CH"/>
              </w:rPr>
            </w:pPr>
            <w:r w:rsidRPr="00BC4CBF">
              <w:rPr>
                <w:lang w:val="it-CH"/>
              </w:rPr>
              <w:object w:dxaOrig="520" w:dyaOrig="520" w14:anchorId="4CFB23D6">
                <v:shape id="_x0000_i1048" type="#_x0000_t75" style="width:14.25pt;height:14.25pt" o:ole="" fillcolor="window">
                  <v:imagedata r:id="rId8" o:title=""/>
                </v:shape>
                <o:OLEObject Type="Embed" ProgID="MSDraw" ShapeID="_x0000_i1048" DrawAspect="Content" ObjectID="_1804335157" r:id="rId34"/>
              </w:object>
            </w:r>
          </w:p>
        </w:tc>
        <w:tc>
          <w:tcPr>
            <w:tcW w:w="709" w:type="dxa"/>
            <w:tcBorders>
              <w:top w:val="single" w:sz="6" w:space="0" w:color="auto"/>
              <w:left w:val="single" w:sz="6" w:space="0" w:color="auto"/>
              <w:bottom w:val="single" w:sz="6" w:space="0" w:color="auto"/>
              <w:right w:val="single" w:sz="6" w:space="0" w:color="auto"/>
            </w:tcBorders>
          </w:tcPr>
          <w:p w14:paraId="062D75EF" w14:textId="77777777" w:rsidR="003A5A27" w:rsidRPr="00BC4CBF" w:rsidRDefault="003A5A27">
            <w:pPr>
              <w:pStyle w:val="Bild"/>
              <w:spacing w:before="40" w:line="280" w:lineRule="atLeast"/>
              <w:jc w:val="center"/>
              <w:rPr>
                <w:lang w:val="it-CH"/>
              </w:rPr>
            </w:pPr>
            <w:r w:rsidRPr="00BC4CBF">
              <w:rPr>
                <w:lang w:val="it-CH"/>
              </w:rPr>
              <w:object w:dxaOrig="520" w:dyaOrig="520" w14:anchorId="599AB8AF">
                <v:shape id="_x0000_i1049" type="#_x0000_t75" style="width:14.25pt;height:14.25pt" o:ole="" fillcolor="window">
                  <v:imagedata r:id="rId8" o:title=""/>
                </v:shape>
                <o:OLEObject Type="Embed" ProgID="MSDraw" ShapeID="_x0000_i1049" DrawAspect="Content" ObjectID="_1804335158" r:id="rId35"/>
              </w:object>
            </w:r>
          </w:p>
        </w:tc>
        <w:tc>
          <w:tcPr>
            <w:tcW w:w="593" w:type="dxa"/>
            <w:tcBorders>
              <w:top w:val="single" w:sz="6" w:space="0" w:color="auto"/>
              <w:left w:val="single" w:sz="6" w:space="0" w:color="auto"/>
              <w:bottom w:val="single" w:sz="6" w:space="0" w:color="auto"/>
              <w:right w:val="single" w:sz="6" w:space="0" w:color="auto"/>
            </w:tcBorders>
          </w:tcPr>
          <w:p w14:paraId="1912047A" w14:textId="77777777" w:rsidR="003A5A27" w:rsidRPr="00BC4CBF" w:rsidRDefault="003A5A27">
            <w:pPr>
              <w:pStyle w:val="Bild"/>
              <w:spacing w:before="40" w:line="280" w:lineRule="atLeast"/>
              <w:jc w:val="center"/>
              <w:rPr>
                <w:lang w:val="it-CH"/>
              </w:rPr>
            </w:pPr>
          </w:p>
        </w:tc>
        <w:tc>
          <w:tcPr>
            <w:tcW w:w="615" w:type="dxa"/>
            <w:tcBorders>
              <w:top w:val="single" w:sz="6" w:space="0" w:color="auto"/>
              <w:left w:val="single" w:sz="6" w:space="0" w:color="auto"/>
              <w:bottom w:val="single" w:sz="6" w:space="0" w:color="auto"/>
              <w:right w:val="single" w:sz="6" w:space="0" w:color="auto"/>
            </w:tcBorders>
          </w:tcPr>
          <w:p w14:paraId="63428E11" w14:textId="77777777" w:rsidR="003A5A27" w:rsidRPr="00BC4CBF" w:rsidRDefault="003A5A27">
            <w:pPr>
              <w:pStyle w:val="Bild"/>
              <w:spacing w:before="40" w:line="280" w:lineRule="atLeast"/>
              <w:jc w:val="center"/>
              <w:rPr>
                <w:lang w:val="it-CH"/>
              </w:rPr>
            </w:pPr>
            <w:r w:rsidRPr="00BC4CBF">
              <w:rPr>
                <w:lang w:val="it-CH"/>
              </w:rPr>
              <w:object w:dxaOrig="520" w:dyaOrig="520" w14:anchorId="1FABF9A7">
                <v:shape id="_x0000_i1050" type="#_x0000_t75" style="width:14.25pt;height:14.25pt" o:ole="" fillcolor="window">
                  <v:imagedata r:id="rId8" o:title=""/>
                </v:shape>
                <o:OLEObject Type="Embed" ProgID="MSDraw" ShapeID="_x0000_i1050" DrawAspect="Content" ObjectID="_1804335159" r:id="rId36"/>
              </w:object>
            </w:r>
          </w:p>
        </w:tc>
        <w:tc>
          <w:tcPr>
            <w:tcW w:w="615" w:type="dxa"/>
            <w:tcBorders>
              <w:top w:val="single" w:sz="6" w:space="0" w:color="auto"/>
              <w:left w:val="single" w:sz="6" w:space="0" w:color="auto"/>
              <w:bottom w:val="single" w:sz="6" w:space="0" w:color="auto"/>
              <w:right w:val="single" w:sz="6" w:space="0" w:color="auto"/>
            </w:tcBorders>
          </w:tcPr>
          <w:p w14:paraId="0B510289" w14:textId="77777777" w:rsidR="003A5A27" w:rsidRPr="00BC4CBF" w:rsidRDefault="003A5A27">
            <w:pPr>
              <w:pStyle w:val="Absatz"/>
              <w:spacing w:before="40" w:line="240" w:lineRule="atLeast"/>
              <w:jc w:val="center"/>
              <w:rPr>
                <w:sz w:val="16"/>
                <w:lang w:val="it-CH"/>
              </w:rPr>
            </w:pPr>
            <w:r w:rsidRPr="00BC4CBF">
              <w:rPr>
                <w:sz w:val="16"/>
                <w:lang w:val="it-CH"/>
              </w:rPr>
              <w:object w:dxaOrig="320" w:dyaOrig="320" w14:anchorId="23953A9C">
                <v:shape id="_x0000_i1051" type="#_x0000_t75" style="width:14.25pt;height:14.25pt" o:ole="" fillcolor="window">
                  <v:imagedata r:id="rId13" o:title=""/>
                </v:shape>
                <o:OLEObject Type="Embed" ProgID="MSDraw" ShapeID="_x0000_i1051" DrawAspect="Content" ObjectID="_1804335160" r:id="rId37"/>
              </w:object>
            </w:r>
          </w:p>
        </w:tc>
      </w:tr>
      <w:tr w:rsidR="003A5A27" w:rsidRPr="00BC4CBF" w14:paraId="4192BB5A" w14:textId="77777777">
        <w:trPr>
          <w:gridBefore w:val="1"/>
          <w:gridAfter w:val="1"/>
          <w:wBefore w:w="720" w:type="dxa"/>
          <w:wAfter w:w="41" w:type="dxa"/>
          <w:cantSplit/>
        </w:trPr>
        <w:tc>
          <w:tcPr>
            <w:tcW w:w="2280" w:type="dxa"/>
            <w:gridSpan w:val="2"/>
            <w:tcBorders>
              <w:top w:val="single" w:sz="6" w:space="0" w:color="auto"/>
              <w:left w:val="single" w:sz="6" w:space="0" w:color="auto"/>
              <w:bottom w:val="single" w:sz="4" w:space="0" w:color="auto"/>
              <w:right w:val="single" w:sz="6" w:space="0" w:color="auto"/>
            </w:tcBorders>
          </w:tcPr>
          <w:p w14:paraId="17635C81" w14:textId="77777777" w:rsidR="003A5A27" w:rsidRPr="00BC4CBF" w:rsidRDefault="003A5A27">
            <w:pPr>
              <w:pStyle w:val="Tabkrper38pt"/>
              <w:spacing w:after="20" w:line="180" w:lineRule="exact"/>
              <w:rPr>
                <w:lang w:val="it-CH"/>
              </w:rPr>
            </w:pPr>
            <w:r w:rsidRPr="00BC4CBF">
              <w:rPr>
                <w:lang w:val="it-CH"/>
              </w:rPr>
              <w:t xml:space="preserve">Carrozze viaggiatori vuote, con freno magnetico o a disco </w:t>
            </w:r>
          </w:p>
        </w:tc>
        <w:tc>
          <w:tcPr>
            <w:tcW w:w="544" w:type="dxa"/>
            <w:tcBorders>
              <w:top w:val="single" w:sz="6" w:space="0" w:color="auto"/>
              <w:left w:val="single" w:sz="6" w:space="0" w:color="auto"/>
              <w:bottom w:val="single" w:sz="4" w:space="0" w:color="auto"/>
              <w:right w:val="single" w:sz="6" w:space="0" w:color="auto"/>
            </w:tcBorders>
          </w:tcPr>
          <w:p w14:paraId="59E08951" w14:textId="77777777" w:rsidR="003A5A27" w:rsidRPr="00BC4CBF" w:rsidRDefault="003A5A27">
            <w:pPr>
              <w:pStyle w:val="Absatz"/>
              <w:spacing w:before="60" w:after="40" w:line="240" w:lineRule="atLeast"/>
              <w:jc w:val="center"/>
              <w:rPr>
                <w:sz w:val="16"/>
                <w:lang w:val="it-CH"/>
              </w:rPr>
            </w:pPr>
            <w:r w:rsidRPr="00BC4CBF">
              <w:rPr>
                <w:lang w:val="it-CH"/>
              </w:rPr>
              <w:object w:dxaOrig="520" w:dyaOrig="520" w14:anchorId="2EF63C54">
                <v:shape id="_x0000_i1052" type="#_x0000_t75" style="width:14.25pt;height:14.25pt" o:ole="" fillcolor="window">
                  <v:imagedata r:id="rId8" o:title=""/>
                </v:shape>
                <o:OLEObject Type="Embed" ProgID="MSDraw" ShapeID="_x0000_i1052" DrawAspect="Content" ObjectID="_1804335161" r:id="rId38"/>
              </w:object>
            </w:r>
          </w:p>
        </w:tc>
        <w:tc>
          <w:tcPr>
            <w:tcW w:w="709" w:type="dxa"/>
            <w:tcBorders>
              <w:top w:val="single" w:sz="6" w:space="0" w:color="auto"/>
              <w:left w:val="single" w:sz="6" w:space="0" w:color="auto"/>
              <w:bottom w:val="single" w:sz="4" w:space="0" w:color="auto"/>
              <w:right w:val="single" w:sz="6" w:space="0" w:color="auto"/>
            </w:tcBorders>
          </w:tcPr>
          <w:p w14:paraId="1600DB12" w14:textId="77777777" w:rsidR="003A5A27" w:rsidRPr="00BC4CBF" w:rsidRDefault="003A5A27">
            <w:pPr>
              <w:pStyle w:val="Absatz"/>
              <w:spacing w:before="60" w:after="40" w:line="240" w:lineRule="atLeast"/>
              <w:jc w:val="center"/>
              <w:rPr>
                <w:sz w:val="16"/>
                <w:lang w:val="it-CH"/>
              </w:rPr>
            </w:pPr>
            <w:r w:rsidRPr="00BC4CBF">
              <w:rPr>
                <w:lang w:val="it-CH"/>
              </w:rPr>
              <w:object w:dxaOrig="520" w:dyaOrig="520" w14:anchorId="37752B32">
                <v:shape id="_x0000_i1053" type="#_x0000_t75" style="width:14.25pt;height:14.25pt" o:ole="" fillcolor="window">
                  <v:imagedata r:id="rId8" o:title=""/>
                </v:shape>
                <o:OLEObject Type="Embed" ProgID="MSDraw" ShapeID="_x0000_i1053" DrawAspect="Content" ObjectID="_1804335162" r:id="rId39"/>
              </w:object>
            </w:r>
          </w:p>
        </w:tc>
        <w:tc>
          <w:tcPr>
            <w:tcW w:w="593" w:type="dxa"/>
            <w:tcBorders>
              <w:top w:val="single" w:sz="6" w:space="0" w:color="auto"/>
              <w:left w:val="single" w:sz="6" w:space="0" w:color="auto"/>
              <w:bottom w:val="single" w:sz="4" w:space="0" w:color="auto"/>
              <w:right w:val="single" w:sz="6" w:space="0" w:color="auto"/>
            </w:tcBorders>
          </w:tcPr>
          <w:p w14:paraId="39E0F192" w14:textId="77777777" w:rsidR="003A5A27" w:rsidRPr="00BC4CBF" w:rsidRDefault="003A5A27">
            <w:pPr>
              <w:pStyle w:val="Absatz"/>
              <w:spacing w:before="40" w:line="240" w:lineRule="atLeast"/>
              <w:jc w:val="center"/>
              <w:rPr>
                <w:sz w:val="16"/>
                <w:lang w:val="it-CH"/>
              </w:rPr>
            </w:pPr>
          </w:p>
        </w:tc>
        <w:tc>
          <w:tcPr>
            <w:tcW w:w="615" w:type="dxa"/>
            <w:tcBorders>
              <w:top w:val="single" w:sz="6" w:space="0" w:color="auto"/>
              <w:left w:val="single" w:sz="6" w:space="0" w:color="auto"/>
              <w:bottom w:val="single" w:sz="4" w:space="0" w:color="auto"/>
              <w:right w:val="single" w:sz="6" w:space="0" w:color="auto"/>
            </w:tcBorders>
          </w:tcPr>
          <w:p w14:paraId="05A03214" w14:textId="77777777" w:rsidR="003A5A27" w:rsidRPr="00BC4CBF" w:rsidRDefault="003A5A27">
            <w:pPr>
              <w:pStyle w:val="Absatz"/>
              <w:spacing w:before="40" w:line="240" w:lineRule="atLeast"/>
              <w:jc w:val="center"/>
              <w:rPr>
                <w:sz w:val="16"/>
                <w:lang w:val="it-CH"/>
              </w:rPr>
            </w:pPr>
          </w:p>
        </w:tc>
        <w:tc>
          <w:tcPr>
            <w:tcW w:w="615" w:type="dxa"/>
            <w:tcBorders>
              <w:top w:val="single" w:sz="6" w:space="0" w:color="auto"/>
              <w:left w:val="single" w:sz="6" w:space="0" w:color="auto"/>
              <w:bottom w:val="single" w:sz="4" w:space="0" w:color="auto"/>
              <w:right w:val="single" w:sz="6" w:space="0" w:color="auto"/>
            </w:tcBorders>
          </w:tcPr>
          <w:p w14:paraId="6DADDA0B" w14:textId="77777777" w:rsidR="003A5A27" w:rsidRPr="00BC4CBF" w:rsidRDefault="003A5A27">
            <w:pPr>
              <w:pStyle w:val="Absatz"/>
              <w:spacing w:before="40" w:line="240" w:lineRule="atLeast"/>
              <w:jc w:val="center"/>
              <w:rPr>
                <w:sz w:val="16"/>
                <w:lang w:val="it-CH"/>
              </w:rPr>
            </w:pPr>
          </w:p>
        </w:tc>
      </w:tr>
      <w:tr w:rsidR="003A5A27" w:rsidRPr="00BC4CBF" w14:paraId="63CA17A7" w14:textId="77777777">
        <w:trPr>
          <w:gridBefore w:val="1"/>
          <w:gridAfter w:val="1"/>
          <w:wBefore w:w="720" w:type="dxa"/>
          <w:wAfter w:w="41" w:type="dxa"/>
          <w:cantSplit/>
        </w:trPr>
        <w:tc>
          <w:tcPr>
            <w:tcW w:w="2280" w:type="dxa"/>
            <w:gridSpan w:val="2"/>
            <w:tcBorders>
              <w:top w:val="single" w:sz="6" w:space="0" w:color="auto"/>
              <w:left w:val="single" w:sz="6" w:space="0" w:color="auto"/>
              <w:bottom w:val="single" w:sz="6" w:space="0" w:color="auto"/>
              <w:right w:val="single" w:sz="6" w:space="0" w:color="auto"/>
            </w:tcBorders>
          </w:tcPr>
          <w:p w14:paraId="352A4024" w14:textId="77777777" w:rsidR="003A5A27" w:rsidRPr="00BC4CBF" w:rsidRDefault="003A5A27">
            <w:pPr>
              <w:pStyle w:val="Tabkrper38pt"/>
              <w:spacing w:after="20" w:line="180" w:lineRule="exact"/>
              <w:rPr>
                <w:lang w:val="it-CH"/>
              </w:rPr>
            </w:pPr>
            <w:r w:rsidRPr="00BC4CBF">
              <w:rPr>
                <w:lang w:val="it-CH"/>
              </w:rPr>
              <w:t xml:space="preserve">Carrozze viaggiatori vuote </w:t>
            </w:r>
          </w:p>
        </w:tc>
        <w:tc>
          <w:tcPr>
            <w:tcW w:w="544" w:type="dxa"/>
            <w:tcBorders>
              <w:top w:val="single" w:sz="6" w:space="0" w:color="auto"/>
              <w:left w:val="single" w:sz="6" w:space="0" w:color="auto"/>
              <w:bottom w:val="single" w:sz="6" w:space="0" w:color="auto"/>
              <w:right w:val="single" w:sz="6" w:space="0" w:color="auto"/>
            </w:tcBorders>
          </w:tcPr>
          <w:p w14:paraId="30EB73C1" w14:textId="77777777" w:rsidR="003A5A27" w:rsidRPr="00BC4CBF" w:rsidRDefault="003A5A27">
            <w:pPr>
              <w:pStyle w:val="Tabkrper38pt"/>
              <w:spacing w:before="40" w:after="20" w:line="240" w:lineRule="atLeast"/>
              <w:jc w:val="center"/>
              <w:rPr>
                <w:lang w:val="it-CH"/>
              </w:rPr>
            </w:pPr>
            <w:r w:rsidRPr="00BC4CBF">
              <w:rPr>
                <w:lang w:val="it-CH"/>
              </w:rPr>
              <w:object w:dxaOrig="320" w:dyaOrig="320" w14:anchorId="2506FE59">
                <v:shape id="_x0000_i1054" type="#_x0000_t75" style="width:14.25pt;height:14.25pt" o:ole="" fillcolor="window">
                  <v:imagedata r:id="rId13" o:title=""/>
                </v:shape>
                <o:OLEObject Type="Embed" ProgID="MSDraw" ShapeID="_x0000_i1054" DrawAspect="Content" ObjectID="_1804335163" r:id="rId40"/>
              </w:object>
            </w:r>
          </w:p>
        </w:tc>
        <w:tc>
          <w:tcPr>
            <w:tcW w:w="709" w:type="dxa"/>
            <w:tcBorders>
              <w:top w:val="single" w:sz="6" w:space="0" w:color="auto"/>
              <w:left w:val="single" w:sz="6" w:space="0" w:color="auto"/>
              <w:bottom w:val="single" w:sz="6" w:space="0" w:color="auto"/>
              <w:right w:val="single" w:sz="6" w:space="0" w:color="auto"/>
            </w:tcBorders>
          </w:tcPr>
          <w:p w14:paraId="53C48250" w14:textId="77777777" w:rsidR="003A5A27" w:rsidRPr="00BC4CBF" w:rsidRDefault="003A5A27">
            <w:pPr>
              <w:pStyle w:val="Absatz"/>
              <w:spacing w:before="20" w:after="20" w:line="240" w:lineRule="atLeast"/>
              <w:jc w:val="center"/>
              <w:rPr>
                <w:sz w:val="16"/>
                <w:lang w:val="it-CH"/>
              </w:rPr>
            </w:pPr>
          </w:p>
        </w:tc>
        <w:tc>
          <w:tcPr>
            <w:tcW w:w="593" w:type="dxa"/>
            <w:tcBorders>
              <w:top w:val="single" w:sz="6" w:space="0" w:color="auto"/>
              <w:left w:val="single" w:sz="6" w:space="0" w:color="auto"/>
              <w:bottom w:val="single" w:sz="6" w:space="0" w:color="auto"/>
              <w:right w:val="single" w:sz="6" w:space="0" w:color="auto"/>
            </w:tcBorders>
          </w:tcPr>
          <w:p w14:paraId="34C810AE" w14:textId="77777777" w:rsidR="003A5A27" w:rsidRPr="00BC4CBF" w:rsidRDefault="003A5A27">
            <w:pPr>
              <w:pStyle w:val="Absatz"/>
              <w:spacing w:before="20" w:after="20" w:line="240" w:lineRule="atLeast"/>
              <w:jc w:val="center"/>
              <w:rPr>
                <w:sz w:val="16"/>
                <w:lang w:val="it-CH"/>
              </w:rPr>
            </w:pPr>
          </w:p>
        </w:tc>
        <w:tc>
          <w:tcPr>
            <w:tcW w:w="615" w:type="dxa"/>
            <w:tcBorders>
              <w:top w:val="single" w:sz="6" w:space="0" w:color="auto"/>
              <w:left w:val="single" w:sz="6" w:space="0" w:color="auto"/>
              <w:bottom w:val="single" w:sz="6" w:space="0" w:color="auto"/>
              <w:right w:val="single" w:sz="6" w:space="0" w:color="auto"/>
            </w:tcBorders>
          </w:tcPr>
          <w:p w14:paraId="7A349FF9" w14:textId="77777777" w:rsidR="003A5A27" w:rsidRPr="00BC4CBF" w:rsidRDefault="003A5A27">
            <w:pPr>
              <w:pStyle w:val="Absatz"/>
              <w:spacing w:before="20" w:after="20" w:line="240" w:lineRule="atLeast"/>
              <w:jc w:val="center"/>
              <w:rPr>
                <w:sz w:val="16"/>
                <w:lang w:val="it-CH"/>
              </w:rPr>
            </w:pPr>
          </w:p>
        </w:tc>
        <w:tc>
          <w:tcPr>
            <w:tcW w:w="615" w:type="dxa"/>
            <w:tcBorders>
              <w:top w:val="single" w:sz="6" w:space="0" w:color="auto"/>
              <w:left w:val="single" w:sz="6" w:space="0" w:color="auto"/>
              <w:bottom w:val="single" w:sz="6" w:space="0" w:color="auto"/>
              <w:right w:val="single" w:sz="6" w:space="0" w:color="auto"/>
            </w:tcBorders>
          </w:tcPr>
          <w:p w14:paraId="4FEA1F93" w14:textId="77777777" w:rsidR="003A5A27" w:rsidRPr="00BC4CBF" w:rsidRDefault="003A5A27">
            <w:pPr>
              <w:pStyle w:val="Absatz"/>
              <w:spacing w:before="20" w:after="20" w:line="240" w:lineRule="atLeast"/>
              <w:jc w:val="center"/>
              <w:rPr>
                <w:sz w:val="16"/>
                <w:lang w:val="it-CH"/>
              </w:rPr>
            </w:pPr>
          </w:p>
        </w:tc>
      </w:tr>
      <w:tr w:rsidR="003A5A27" w:rsidRPr="00BC4CBF" w14:paraId="356ACD69" w14:textId="77777777">
        <w:trPr>
          <w:gridBefore w:val="1"/>
          <w:gridAfter w:val="1"/>
          <w:wBefore w:w="720" w:type="dxa"/>
          <w:wAfter w:w="41" w:type="dxa"/>
          <w:cantSplit/>
        </w:trPr>
        <w:tc>
          <w:tcPr>
            <w:tcW w:w="2280" w:type="dxa"/>
            <w:gridSpan w:val="2"/>
            <w:tcBorders>
              <w:top w:val="single" w:sz="6" w:space="0" w:color="auto"/>
              <w:left w:val="single" w:sz="6" w:space="0" w:color="auto"/>
              <w:bottom w:val="single" w:sz="6" w:space="0" w:color="auto"/>
              <w:right w:val="single" w:sz="6" w:space="0" w:color="auto"/>
            </w:tcBorders>
          </w:tcPr>
          <w:p w14:paraId="5AFA45EC" w14:textId="6A01ECFB" w:rsidR="003A5A27" w:rsidRPr="00BC4CBF" w:rsidRDefault="003A5A27">
            <w:pPr>
              <w:pStyle w:val="Tabkrper38pt"/>
              <w:spacing w:before="160" w:after="20" w:line="180" w:lineRule="exact"/>
              <w:rPr>
                <w:lang w:val="it-CH"/>
              </w:rPr>
            </w:pPr>
            <w:r w:rsidRPr="00BC4CBF">
              <w:rPr>
                <w:lang w:val="it-CH"/>
              </w:rPr>
              <w:t xml:space="preserve">Veicoli col segno </w:t>
            </w:r>
            <w:r w:rsidR="00F10BCE" w:rsidRPr="00BC4CBF">
              <w:rPr>
                <w:noProof/>
                <w:lang w:val="it-CH"/>
              </w:rPr>
              <w:drawing>
                <wp:inline distT="0" distB="0" distL="0" distR="0" wp14:anchorId="1858665D" wp14:editId="1EB6E87E">
                  <wp:extent cx="390525" cy="161925"/>
                  <wp:effectExtent l="0" t="0" r="0" b="0"/>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90525" cy="161925"/>
                          </a:xfrm>
                          <a:prstGeom prst="rect">
                            <a:avLst/>
                          </a:prstGeom>
                          <a:noFill/>
                          <a:ln>
                            <a:noFill/>
                          </a:ln>
                        </pic:spPr>
                      </pic:pic>
                    </a:graphicData>
                  </a:graphic>
                </wp:inline>
              </w:drawing>
            </w:r>
            <w:r w:rsidRPr="00BC4CBF">
              <w:rPr>
                <w:lang w:val="it-CH"/>
              </w:rPr>
              <w:t xml:space="preserve"> o con la scritta «Non può circolare sulla sella di lancio»</w:t>
            </w:r>
          </w:p>
        </w:tc>
        <w:tc>
          <w:tcPr>
            <w:tcW w:w="544" w:type="dxa"/>
            <w:tcBorders>
              <w:top w:val="single" w:sz="6" w:space="0" w:color="auto"/>
              <w:left w:val="single" w:sz="6" w:space="0" w:color="auto"/>
              <w:bottom w:val="single" w:sz="6" w:space="0" w:color="auto"/>
              <w:right w:val="single" w:sz="6" w:space="0" w:color="auto"/>
            </w:tcBorders>
          </w:tcPr>
          <w:p w14:paraId="4E5949EC" w14:textId="77777777" w:rsidR="003A5A27" w:rsidRPr="00BC4CBF" w:rsidRDefault="003A5A27">
            <w:pPr>
              <w:pStyle w:val="Absatz"/>
              <w:spacing w:before="60" w:after="40" w:line="240" w:lineRule="atLeast"/>
              <w:jc w:val="center"/>
              <w:rPr>
                <w:lang w:val="it-CH"/>
              </w:rPr>
            </w:pPr>
            <w:r w:rsidRPr="00BC4CBF">
              <w:rPr>
                <w:lang w:val="it-CH"/>
              </w:rPr>
              <w:object w:dxaOrig="520" w:dyaOrig="520" w14:anchorId="125BC2F2">
                <v:shape id="_x0000_i1055" type="#_x0000_t75" style="width:14.25pt;height:14.25pt" o:ole="" fillcolor="window">
                  <v:imagedata r:id="rId8" o:title=""/>
                </v:shape>
                <o:OLEObject Type="Embed" ProgID="MSDraw" ShapeID="_x0000_i1055" DrawAspect="Content" ObjectID="_1804335164" r:id="rId42"/>
              </w:object>
            </w:r>
          </w:p>
        </w:tc>
        <w:tc>
          <w:tcPr>
            <w:tcW w:w="709" w:type="dxa"/>
            <w:tcBorders>
              <w:top w:val="single" w:sz="6" w:space="0" w:color="auto"/>
              <w:left w:val="single" w:sz="6" w:space="0" w:color="auto"/>
              <w:bottom w:val="single" w:sz="6" w:space="0" w:color="auto"/>
              <w:right w:val="single" w:sz="6" w:space="0" w:color="auto"/>
            </w:tcBorders>
          </w:tcPr>
          <w:p w14:paraId="5275BEBF" w14:textId="77777777" w:rsidR="003A5A27" w:rsidRPr="00BC4CBF" w:rsidRDefault="003A5A27">
            <w:pPr>
              <w:pStyle w:val="Absatz"/>
              <w:spacing w:before="60" w:after="20" w:line="240" w:lineRule="atLeast"/>
              <w:jc w:val="center"/>
              <w:rPr>
                <w:sz w:val="16"/>
                <w:lang w:val="it-CH"/>
              </w:rPr>
            </w:pPr>
            <w:r w:rsidRPr="00BC4CBF">
              <w:rPr>
                <w:lang w:val="it-CH"/>
              </w:rPr>
              <w:object w:dxaOrig="520" w:dyaOrig="520" w14:anchorId="65528A7D">
                <v:shape id="_x0000_i1056" type="#_x0000_t75" style="width:14.25pt;height:14.25pt" o:ole="" fillcolor="window">
                  <v:imagedata r:id="rId8" o:title=""/>
                </v:shape>
                <o:OLEObject Type="Embed" ProgID="MSDraw" ShapeID="_x0000_i1056" DrawAspect="Content" ObjectID="_1804335165" r:id="rId43"/>
              </w:object>
            </w:r>
            <w:r w:rsidRPr="00BC4CBF">
              <w:rPr>
                <w:sz w:val="16"/>
                <w:lang w:val="it-CH"/>
              </w:rPr>
              <w:t xml:space="preserve"> </w:t>
            </w:r>
            <w:r w:rsidRPr="00BC4CBF">
              <w:rPr>
                <w:rFonts w:ascii="Wingdings" w:eastAsia="Wingdings" w:hAnsi="Wingdings"/>
                <w:position w:val="6"/>
                <w:sz w:val="16"/>
                <w:lang w:val="it-CH"/>
              </w:rPr>
              <w:t></w:t>
            </w:r>
          </w:p>
        </w:tc>
        <w:tc>
          <w:tcPr>
            <w:tcW w:w="593" w:type="dxa"/>
            <w:tcBorders>
              <w:top w:val="single" w:sz="6" w:space="0" w:color="auto"/>
              <w:left w:val="single" w:sz="6" w:space="0" w:color="auto"/>
              <w:bottom w:val="single" w:sz="6" w:space="0" w:color="auto"/>
              <w:right w:val="single" w:sz="6" w:space="0" w:color="auto"/>
            </w:tcBorders>
          </w:tcPr>
          <w:p w14:paraId="0A238154" w14:textId="77777777" w:rsidR="003A5A27" w:rsidRPr="00BC4CBF" w:rsidRDefault="003A5A27">
            <w:pPr>
              <w:pStyle w:val="Absatz"/>
              <w:spacing w:before="60" w:after="40" w:line="240" w:lineRule="atLeast"/>
              <w:jc w:val="center"/>
              <w:rPr>
                <w:sz w:val="16"/>
                <w:lang w:val="it-CH"/>
              </w:rPr>
            </w:pPr>
            <w:r w:rsidRPr="00BC4CBF">
              <w:rPr>
                <w:lang w:val="it-CH"/>
              </w:rPr>
              <w:object w:dxaOrig="520" w:dyaOrig="520" w14:anchorId="2A97CFAD">
                <v:shape id="_x0000_i1057" type="#_x0000_t75" style="width:14.25pt;height:14.25pt" o:ole="" fillcolor="window">
                  <v:imagedata r:id="rId8" o:title=""/>
                </v:shape>
                <o:OLEObject Type="Embed" ProgID="MSDraw" ShapeID="_x0000_i1057" DrawAspect="Content" ObjectID="_1804335166" r:id="rId44"/>
              </w:object>
            </w:r>
            <w:r w:rsidRPr="00BC4CBF">
              <w:rPr>
                <w:sz w:val="16"/>
                <w:lang w:val="it-CH"/>
              </w:rPr>
              <w:t xml:space="preserve"> </w:t>
            </w:r>
            <w:r w:rsidRPr="00BC4CBF">
              <w:rPr>
                <w:rFonts w:ascii="Wingdings" w:eastAsia="Wingdings" w:hAnsi="Wingdings"/>
                <w:position w:val="6"/>
                <w:sz w:val="16"/>
                <w:lang w:val="it-CH"/>
              </w:rPr>
              <w:t></w:t>
            </w:r>
          </w:p>
        </w:tc>
        <w:tc>
          <w:tcPr>
            <w:tcW w:w="615" w:type="dxa"/>
            <w:tcBorders>
              <w:top w:val="single" w:sz="6" w:space="0" w:color="auto"/>
              <w:left w:val="single" w:sz="6" w:space="0" w:color="auto"/>
              <w:bottom w:val="single" w:sz="6" w:space="0" w:color="auto"/>
              <w:right w:val="single" w:sz="6" w:space="0" w:color="auto"/>
            </w:tcBorders>
          </w:tcPr>
          <w:p w14:paraId="0F252220" w14:textId="77777777" w:rsidR="003A5A27" w:rsidRPr="00BC4CBF" w:rsidRDefault="003A5A27">
            <w:pPr>
              <w:pStyle w:val="Absatz"/>
              <w:spacing w:after="20"/>
              <w:jc w:val="center"/>
              <w:rPr>
                <w:sz w:val="16"/>
                <w:lang w:val="it-CH"/>
              </w:rPr>
            </w:pPr>
          </w:p>
        </w:tc>
        <w:tc>
          <w:tcPr>
            <w:tcW w:w="615" w:type="dxa"/>
            <w:tcBorders>
              <w:top w:val="single" w:sz="6" w:space="0" w:color="auto"/>
              <w:left w:val="single" w:sz="6" w:space="0" w:color="auto"/>
              <w:bottom w:val="single" w:sz="6" w:space="0" w:color="auto"/>
              <w:right w:val="single" w:sz="6" w:space="0" w:color="auto"/>
            </w:tcBorders>
          </w:tcPr>
          <w:p w14:paraId="1E9AD85B" w14:textId="77777777" w:rsidR="003A5A27" w:rsidRPr="00BC4CBF" w:rsidRDefault="003A5A27">
            <w:pPr>
              <w:pStyle w:val="Absatz"/>
              <w:spacing w:after="20"/>
              <w:jc w:val="center"/>
              <w:rPr>
                <w:sz w:val="16"/>
                <w:lang w:val="it-CH"/>
              </w:rPr>
            </w:pPr>
          </w:p>
        </w:tc>
      </w:tr>
      <w:tr w:rsidR="003A5A27" w:rsidRPr="00BC4CBF" w14:paraId="04509401" w14:textId="77777777">
        <w:trPr>
          <w:gridBefore w:val="1"/>
          <w:gridAfter w:val="1"/>
          <w:wBefore w:w="720" w:type="dxa"/>
          <w:wAfter w:w="41" w:type="dxa"/>
          <w:cantSplit/>
        </w:trPr>
        <w:tc>
          <w:tcPr>
            <w:tcW w:w="2280" w:type="dxa"/>
            <w:gridSpan w:val="2"/>
            <w:tcBorders>
              <w:top w:val="single" w:sz="6" w:space="0" w:color="auto"/>
              <w:left w:val="single" w:sz="6" w:space="0" w:color="auto"/>
              <w:bottom w:val="single" w:sz="6" w:space="0" w:color="auto"/>
              <w:right w:val="single" w:sz="6" w:space="0" w:color="auto"/>
            </w:tcBorders>
          </w:tcPr>
          <w:p w14:paraId="5D571161" w14:textId="77777777" w:rsidR="003A5A27" w:rsidRPr="00BC4CBF" w:rsidRDefault="003A5A27">
            <w:pPr>
              <w:pStyle w:val="Absatz"/>
              <w:spacing w:before="60" w:after="20" w:line="180" w:lineRule="exact"/>
              <w:jc w:val="left"/>
              <w:rPr>
                <w:sz w:val="16"/>
                <w:lang w:val="it-CH"/>
              </w:rPr>
            </w:pPr>
            <w:r w:rsidRPr="00BC4CBF">
              <w:rPr>
                <w:sz w:val="16"/>
                <w:lang w:val="it-CH"/>
              </w:rPr>
              <w:lastRenderedPageBreak/>
              <w:t>Veicoli con carico spostato o insufficientemente assicurato o con un peso assiale non uniforme (carri in fase di carico / scarico)</w:t>
            </w:r>
          </w:p>
        </w:tc>
        <w:tc>
          <w:tcPr>
            <w:tcW w:w="544" w:type="dxa"/>
            <w:tcBorders>
              <w:top w:val="single" w:sz="6" w:space="0" w:color="auto"/>
              <w:left w:val="single" w:sz="6" w:space="0" w:color="auto"/>
              <w:bottom w:val="single" w:sz="6" w:space="0" w:color="auto"/>
              <w:right w:val="single" w:sz="6" w:space="0" w:color="auto"/>
            </w:tcBorders>
          </w:tcPr>
          <w:p w14:paraId="7042A714" w14:textId="77777777" w:rsidR="003A5A27" w:rsidRPr="00BC4CBF" w:rsidRDefault="003A5A27">
            <w:pPr>
              <w:pStyle w:val="Tabkrper38pt"/>
              <w:spacing w:after="40" w:line="240" w:lineRule="atLeast"/>
              <w:jc w:val="center"/>
              <w:rPr>
                <w:lang w:val="it-CH"/>
              </w:rPr>
            </w:pPr>
            <w:r w:rsidRPr="00BC4CBF">
              <w:rPr>
                <w:lang w:val="it-CH"/>
              </w:rPr>
              <w:object w:dxaOrig="520" w:dyaOrig="520" w14:anchorId="1D06F9C4">
                <v:shape id="_x0000_i1058" type="#_x0000_t75" style="width:14.25pt;height:14.25pt" o:ole="" fillcolor="window">
                  <v:imagedata r:id="rId8" o:title=""/>
                </v:shape>
                <o:OLEObject Type="Embed" ProgID="MSDraw" ShapeID="_x0000_i1058" DrawAspect="Content" ObjectID="_1804335167" r:id="rId45"/>
              </w:object>
            </w:r>
          </w:p>
        </w:tc>
        <w:tc>
          <w:tcPr>
            <w:tcW w:w="709" w:type="dxa"/>
            <w:tcBorders>
              <w:top w:val="single" w:sz="6" w:space="0" w:color="auto"/>
              <w:left w:val="single" w:sz="6" w:space="0" w:color="auto"/>
              <w:bottom w:val="single" w:sz="6" w:space="0" w:color="auto"/>
              <w:right w:val="single" w:sz="6" w:space="0" w:color="auto"/>
            </w:tcBorders>
          </w:tcPr>
          <w:p w14:paraId="4810993C" w14:textId="77777777" w:rsidR="003A5A27" w:rsidRPr="00BC4CBF" w:rsidRDefault="003A5A27">
            <w:pPr>
              <w:pStyle w:val="Absatz"/>
              <w:spacing w:before="60" w:after="40" w:line="240" w:lineRule="atLeast"/>
              <w:jc w:val="center"/>
              <w:rPr>
                <w:sz w:val="16"/>
                <w:lang w:val="it-CH"/>
              </w:rPr>
            </w:pPr>
            <w:r w:rsidRPr="00BC4CBF">
              <w:rPr>
                <w:lang w:val="it-CH"/>
              </w:rPr>
              <w:object w:dxaOrig="520" w:dyaOrig="520" w14:anchorId="2FA8867B">
                <v:shape id="_x0000_i1059" type="#_x0000_t75" style="width:14.25pt;height:14.25pt" o:ole="" fillcolor="window">
                  <v:imagedata r:id="rId8" o:title=""/>
                </v:shape>
                <o:OLEObject Type="Embed" ProgID="MSDraw" ShapeID="_x0000_i1059" DrawAspect="Content" ObjectID="_1804335168" r:id="rId46"/>
              </w:object>
            </w:r>
          </w:p>
        </w:tc>
        <w:tc>
          <w:tcPr>
            <w:tcW w:w="593" w:type="dxa"/>
            <w:tcBorders>
              <w:top w:val="single" w:sz="6" w:space="0" w:color="auto"/>
              <w:left w:val="single" w:sz="6" w:space="0" w:color="auto"/>
              <w:bottom w:val="single" w:sz="6" w:space="0" w:color="auto"/>
              <w:right w:val="single" w:sz="6" w:space="0" w:color="auto"/>
            </w:tcBorders>
          </w:tcPr>
          <w:p w14:paraId="3FD36D16" w14:textId="77777777" w:rsidR="003A5A27" w:rsidRPr="00BC4CBF" w:rsidRDefault="003A5A27">
            <w:pPr>
              <w:pStyle w:val="Absatz"/>
              <w:spacing w:before="60" w:after="40" w:line="240" w:lineRule="atLeast"/>
              <w:jc w:val="center"/>
              <w:rPr>
                <w:lang w:val="it-CH"/>
              </w:rPr>
            </w:pPr>
            <w:r w:rsidRPr="00BC4CBF">
              <w:rPr>
                <w:lang w:val="it-CH"/>
              </w:rPr>
              <w:object w:dxaOrig="520" w:dyaOrig="520" w14:anchorId="6F3BF1F3">
                <v:shape id="_x0000_i1060" type="#_x0000_t75" style="width:14.25pt;height:14.25pt" o:ole="" fillcolor="window">
                  <v:imagedata r:id="rId8" o:title=""/>
                </v:shape>
                <o:OLEObject Type="Embed" ProgID="MSDraw" ShapeID="_x0000_i1060" DrawAspect="Content" ObjectID="_1804335169" r:id="rId47"/>
              </w:object>
            </w:r>
          </w:p>
        </w:tc>
        <w:tc>
          <w:tcPr>
            <w:tcW w:w="615" w:type="dxa"/>
            <w:tcBorders>
              <w:top w:val="single" w:sz="6" w:space="0" w:color="auto"/>
              <w:left w:val="single" w:sz="6" w:space="0" w:color="auto"/>
              <w:bottom w:val="single" w:sz="6" w:space="0" w:color="auto"/>
              <w:right w:val="single" w:sz="6" w:space="0" w:color="auto"/>
            </w:tcBorders>
          </w:tcPr>
          <w:p w14:paraId="2D0CBA1D" w14:textId="77777777" w:rsidR="003A5A27" w:rsidRPr="00BC4CBF" w:rsidRDefault="003A5A27">
            <w:pPr>
              <w:pStyle w:val="Absatz"/>
              <w:spacing w:before="60" w:after="40" w:line="240" w:lineRule="atLeast"/>
              <w:jc w:val="center"/>
              <w:rPr>
                <w:lang w:val="it-CH"/>
              </w:rPr>
            </w:pPr>
            <w:r w:rsidRPr="00BC4CBF">
              <w:rPr>
                <w:lang w:val="it-CH"/>
              </w:rPr>
              <w:object w:dxaOrig="520" w:dyaOrig="520" w14:anchorId="69BDEC3D">
                <v:shape id="_x0000_i1061" type="#_x0000_t75" style="width:14.25pt;height:14.25pt" o:ole="" fillcolor="window">
                  <v:imagedata r:id="rId8" o:title=""/>
                </v:shape>
                <o:OLEObject Type="Embed" ProgID="MSDraw" ShapeID="_x0000_i1061" DrawAspect="Content" ObjectID="_1804335170" r:id="rId48"/>
              </w:object>
            </w:r>
          </w:p>
        </w:tc>
        <w:tc>
          <w:tcPr>
            <w:tcW w:w="615" w:type="dxa"/>
            <w:tcBorders>
              <w:top w:val="single" w:sz="6" w:space="0" w:color="auto"/>
              <w:left w:val="single" w:sz="6" w:space="0" w:color="auto"/>
              <w:bottom w:val="single" w:sz="6" w:space="0" w:color="auto"/>
              <w:right w:val="single" w:sz="6" w:space="0" w:color="auto"/>
            </w:tcBorders>
          </w:tcPr>
          <w:p w14:paraId="5C4CAB32" w14:textId="77777777" w:rsidR="003A5A27" w:rsidRPr="00BC4CBF" w:rsidRDefault="003A5A27">
            <w:pPr>
              <w:pStyle w:val="Absatz"/>
              <w:spacing w:before="20" w:after="20" w:line="200" w:lineRule="atLeast"/>
              <w:jc w:val="center"/>
              <w:rPr>
                <w:lang w:val="it-CH"/>
              </w:rPr>
            </w:pPr>
            <w:r w:rsidRPr="00BC4CBF">
              <w:rPr>
                <w:lang w:val="it-CH"/>
              </w:rPr>
              <w:object w:dxaOrig="7118" w:dyaOrig="2921" w14:anchorId="361CCED5">
                <v:shape id="_x0000_i1062" type="#_x0000_t75" style="width:21.75pt;height:14.25pt" o:ole="" fillcolor="window">
                  <v:imagedata r:id="rId10" o:title=""/>
                </v:shape>
                <o:OLEObject Type="Embed" ProgID="MSDraw" ShapeID="_x0000_i1062" DrawAspect="Content" ObjectID="_1804335171" r:id="rId49"/>
              </w:object>
            </w:r>
            <w:r w:rsidRPr="00BC4CBF">
              <w:rPr>
                <w:lang w:val="it-CH"/>
              </w:rPr>
              <w:br/>
            </w:r>
            <w:r w:rsidRPr="00BC4CBF">
              <w:rPr>
                <w:lang w:val="it-CH"/>
              </w:rPr>
              <w:object w:dxaOrig="7118" w:dyaOrig="2921" w14:anchorId="0A377FB9">
                <v:shape id="_x0000_i1063" type="#_x0000_t75" style="width:21.75pt;height:14.25pt" o:ole="" fillcolor="window">
                  <v:imagedata r:id="rId10" o:title=""/>
                </v:shape>
                <o:OLEObject Type="Embed" ProgID="MSDraw" ShapeID="_x0000_i1063" DrawAspect="Content" ObjectID="_1804335172" r:id="rId50"/>
              </w:object>
            </w:r>
            <w:r w:rsidRPr="00BC4CBF">
              <w:rPr>
                <w:lang w:val="it-CH"/>
              </w:rPr>
              <w:br/>
            </w:r>
            <w:r w:rsidRPr="00BC4CBF">
              <w:rPr>
                <w:sz w:val="14"/>
                <w:lang w:val="it-CH"/>
              </w:rPr>
              <w:t>o</w:t>
            </w:r>
            <w:r w:rsidRPr="00BC4CBF">
              <w:rPr>
                <w:sz w:val="14"/>
                <w:lang w:val="it-CH"/>
              </w:rPr>
              <w:br/>
            </w:r>
            <w:r w:rsidRPr="00BC4CBF">
              <w:rPr>
                <w:lang w:val="it-CH"/>
              </w:rPr>
              <w:object w:dxaOrig="320" w:dyaOrig="320" w14:anchorId="0E2B947B">
                <v:shape id="_x0000_i1064" type="#_x0000_t75" style="width:14.25pt;height:14.25pt" o:ole="" fillcolor="window">
                  <v:imagedata r:id="rId13" o:title=""/>
                </v:shape>
                <o:OLEObject Type="Embed" ProgID="MSDraw" ShapeID="_x0000_i1064" DrawAspect="Content" ObjectID="_1804335173" r:id="rId51"/>
              </w:object>
            </w:r>
          </w:p>
        </w:tc>
      </w:tr>
      <w:tr w:rsidR="003A5A27" w:rsidRPr="00164FCC" w14:paraId="2B75A8BB" w14:textId="77777777">
        <w:trPr>
          <w:gridBefore w:val="1"/>
          <w:gridAfter w:val="1"/>
          <w:wBefore w:w="720" w:type="dxa"/>
          <w:wAfter w:w="41" w:type="dxa"/>
          <w:cantSplit/>
          <w:trHeight w:val="1134"/>
        </w:trPr>
        <w:tc>
          <w:tcPr>
            <w:tcW w:w="2280" w:type="dxa"/>
            <w:gridSpan w:val="2"/>
            <w:tcBorders>
              <w:top w:val="single" w:sz="6" w:space="0" w:color="auto"/>
              <w:left w:val="single" w:sz="6" w:space="0" w:color="auto"/>
              <w:bottom w:val="single" w:sz="6" w:space="0" w:color="auto"/>
              <w:right w:val="single" w:sz="6" w:space="0" w:color="auto"/>
            </w:tcBorders>
          </w:tcPr>
          <w:p w14:paraId="224AA0FD" w14:textId="77777777" w:rsidR="003A5A27" w:rsidRPr="00BC4CBF" w:rsidRDefault="003A5A27">
            <w:pPr>
              <w:pStyle w:val="TabellenkopfN"/>
              <w:spacing w:before="480" w:after="0"/>
              <w:rPr>
                <w:sz w:val="14"/>
                <w:lang w:val="it-CH"/>
              </w:rPr>
            </w:pPr>
            <w:r w:rsidRPr="00BC4CBF">
              <w:rPr>
                <w:sz w:val="14"/>
                <w:lang w:val="it-CH"/>
              </w:rPr>
              <w:t>Specie di veicoli e di carichi</w:t>
            </w:r>
          </w:p>
        </w:tc>
        <w:tc>
          <w:tcPr>
            <w:tcW w:w="544" w:type="dxa"/>
            <w:tcBorders>
              <w:top w:val="single" w:sz="6" w:space="0" w:color="auto"/>
              <w:left w:val="single" w:sz="6" w:space="0" w:color="auto"/>
              <w:bottom w:val="single" w:sz="6" w:space="0" w:color="auto"/>
              <w:right w:val="single" w:sz="6" w:space="0" w:color="auto"/>
            </w:tcBorders>
            <w:textDirection w:val="btLr"/>
          </w:tcPr>
          <w:p w14:paraId="240ECD59" w14:textId="77777777" w:rsidR="003A5A27" w:rsidRPr="00BC4CBF" w:rsidRDefault="003A5A27">
            <w:pPr>
              <w:pStyle w:val="TabellenkopfN"/>
              <w:spacing w:before="160" w:after="0"/>
              <w:ind w:left="113" w:right="113"/>
              <w:rPr>
                <w:lang w:val="it-CH"/>
              </w:rPr>
            </w:pPr>
            <w:r w:rsidRPr="00BC4CBF">
              <w:rPr>
                <w:lang w:val="it-CH"/>
              </w:rPr>
              <w:t>Lancio</w:t>
            </w:r>
          </w:p>
        </w:tc>
        <w:tc>
          <w:tcPr>
            <w:tcW w:w="709" w:type="dxa"/>
            <w:tcBorders>
              <w:top w:val="single" w:sz="6" w:space="0" w:color="auto"/>
              <w:left w:val="single" w:sz="6" w:space="0" w:color="auto"/>
              <w:bottom w:val="single" w:sz="6" w:space="0" w:color="auto"/>
              <w:right w:val="single" w:sz="6" w:space="0" w:color="auto"/>
            </w:tcBorders>
            <w:textDirection w:val="btLr"/>
            <w:tcFitText/>
          </w:tcPr>
          <w:p w14:paraId="66E89517" w14:textId="77777777" w:rsidR="003A5A27" w:rsidRPr="00BC4CBF" w:rsidRDefault="003A5A27">
            <w:pPr>
              <w:pStyle w:val="TabellenkopfN"/>
              <w:spacing w:before="0" w:after="0"/>
              <w:ind w:left="113" w:right="113"/>
              <w:rPr>
                <w:lang w:val="it-CH"/>
              </w:rPr>
            </w:pPr>
            <w:r w:rsidRPr="00BC4CBF">
              <w:rPr>
                <w:lang w:val="it-CH"/>
              </w:rPr>
              <w:t>Lancio in impianti senza fermata dei veicoli con staffa d’arresto</w:t>
            </w:r>
          </w:p>
        </w:tc>
        <w:tc>
          <w:tcPr>
            <w:tcW w:w="593" w:type="dxa"/>
            <w:tcBorders>
              <w:top w:val="single" w:sz="6" w:space="0" w:color="auto"/>
              <w:left w:val="single" w:sz="6" w:space="0" w:color="auto"/>
              <w:bottom w:val="single" w:sz="6" w:space="0" w:color="auto"/>
              <w:right w:val="single" w:sz="6" w:space="0" w:color="auto"/>
            </w:tcBorders>
            <w:textDirection w:val="btLr"/>
          </w:tcPr>
          <w:p w14:paraId="03AC7152" w14:textId="77777777" w:rsidR="003A5A27" w:rsidRPr="00BC4CBF" w:rsidRDefault="003A5A27">
            <w:pPr>
              <w:pStyle w:val="TabellenkopfN"/>
              <w:spacing w:before="100" w:after="0"/>
              <w:ind w:left="113" w:right="113"/>
              <w:rPr>
                <w:spacing w:val="-4"/>
                <w:lang w:val="it-CH"/>
              </w:rPr>
            </w:pPr>
            <w:r w:rsidRPr="00BC4CBF">
              <w:rPr>
                <w:spacing w:val="-4"/>
                <w:lang w:val="it-CH"/>
              </w:rPr>
              <w:t>Percorrere la sella di lancio</w:t>
            </w:r>
          </w:p>
        </w:tc>
        <w:tc>
          <w:tcPr>
            <w:tcW w:w="615" w:type="dxa"/>
            <w:tcBorders>
              <w:top w:val="single" w:sz="6" w:space="0" w:color="auto"/>
              <w:left w:val="single" w:sz="6" w:space="0" w:color="auto"/>
              <w:bottom w:val="single" w:sz="6" w:space="0" w:color="auto"/>
              <w:right w:val="single" w:sz="6" w:space="0" w:color="auto"/>
            </w:tcBorders>
            <w:textDirection w:val="btLr"/>
          </w:tcPr>
          <w:p w14:paraId="098401BA" w14:textId="77777777" w:rsidR="003A5A27" w:rsidRPr="00BC4CBF" w:rsidRDefault="003A5A27">
            <w:pPr>
              <w:pStyle w:val="TabellenkopfN"/>
              <w:spacing w:before="160" w:after="0"/>
              <w:ind w:left="113" w:right="113"/>
              <w:rPr>
                <w:spacing w:val="-4"/>
                <w:lang w:val="it-CH"/>
              </w:rPr>
            </w:pPr>
            <w:r w:rsidRPr="00BC4CBF">
              <w:rPr>
                <w:spacing w:val="-4"/>
                <w:lang w:val="it-CH"/>
              </w:rPr>
              <w:t>Colpo</w:t>
            </w:r>
          </w:p>
        </w:tc>
        <w:tc>
          <w:tcPr>
            <w:tcW w:w="615" w:type="dxa"/>
            <w:tcBorders>
              <w:top w:val="single" w:sz="6" w:space="0" w:color="auto"/>
              <w:left w:val="single" w:sz="6" w:space="0" w:color="auto"/>
              <w:bottom w:val="single" w:sz="6" w:space="0" w:color="auto"/>
              <w:right w:val="single" w:sz="6" w:space="0" w:color="auto"/>
            </w:tcBorders>
            <w:textDirection w:val="btLr"/>
          </w:tcPr>
          <w:p w14:paraId="2842F31F" w14:textId="77777777" w:rsidR="003A5A27" w:rsidRPr="00BC4CBF" w:rsidRDefault="003A5A27">
            <w:pPr>
              <w:pStyle w:val="TabellenkopfN"/>
              <w:spacing w:before="40" w:after="0"/>
              <w:ind w:left="113" w:right="113"/>
              <w:rPr>
                <w:spacing w:val="-4"/>
                <w:lang w:val="it-CH"/>
              </w:rPr>
            </w:pPr>
            <w:r w:rsidRPr="00BC4CBF">
              <w:rPr>
                <w:spacing w:val="-4"/>
                <w:lang w:val="it-CH"/>
              </w:rPr>
              <w:t>Lancio / colpo verso questi veicoli</w:t>
            </w:r>
          </w:p>
        </w:tc>
      </w:tr>
      <w:tr w:rsidR="003A5A27" w:rsidRPr="00BC4CBF" w14:paraId="2D183F4C" w14:textId="77777777">
        <w:trPr>
          <w:gridBefore w:val="1"/>
          <w:gridAfter w:val="1"/>
          <w:wBefore w:w="720" w:type="dxa"/>
          <w:wAfter w:w="41" w:type="dxa"/>
          <w:cantSplit/>
        </w:trPr>
        <w:tc>
          <w:tcPr>
            <w:tcW w:w="2280" w:type="dxa"/>
            <w:gridSpan w:val="2"/>
            <w:tcBorders>
              <w:left w:val="single" w:sz="6" w:space="0" w:color="auto"/>
              <w:bottom w:val="single" w:sz="6" w:space="0" w:color="auto"/>
              <w:right w:val="single" w:sz="6" w:space="0" w:color="auto"/>
            </w:tcBorders>
          </w:tcPr>
          <w:p w14:paraId="5BD6D7D0" w14:textId="77777777" w:rsidR="003A5A27" w:rsidRPr="00BC4CBF" w:rsidRDefault="003A5A27">
            <w:pPr>
              <w:pStyle w:val="Tabkrper38pt"/>
              <w:spacing w:before="40" w:after="40" w:line="180" w:lineRule="atLeast"/>
              <w:rPr>
                <w:lang w:val="it-CH"/>
              </w:rPr>
            </w:pPr>
            <w:r w:rsidRPr="00BC4CBF">
              <w:rPr>
                <w:spacing w:val="-2"/>
                <w:lang w:val="it-CH"/>
              </w:rPr>
              <w:t xml:space="preserve">Carri precauzione con il segno </w:t>
            </w:r>
            <w:r w:rsidRPr="00BC4CBF">
              <w:rPr>
                <w:lang w:val="it-CH"/>
              </w:rPr>
              <w:object w:dxaOrig="2088" w:dyaOrig="1155" w14:anchorId="38EBF5F8">
                <v:shape id="_x0000_i1065" type="#_x0000_t75" style="width:28.5pt;height:14.25pt" o:ole="" fillcolor="window">
                  <v:imagedata r:id="rId52" o:title=""/>
                </v:shape>
                <o:OLEObject Type="Embed" ProgID="MSDraw" ShapeID="_x0000_i1065" DrawAspect="Content" ObjectID="_1804335174" r:id="rId53">
                  <o:FieldCodes>\s</o:FieldCodes>
                </o:OLEObject>
              </w:object>
            </w:r>
          </w:p>
          <w:p w14:paraId="5C222426" w14:textId="77777777" w:rsidR="003A5A27" w:rsidRPr="00BC4CBF" w:rsidRDefault="003A5A27">
            <w:pPr>
              <w:pStyle w:val="Tab-Struktur138pt"/>
              <w:spacing w:after="20" w:line="166" w:lineRule="exact"/>
              <w:ind w:left="0" w:firstLine="0"/>
              <w:rPr>
                <w:lang w:val="it-CH"/>
              </w:rPr>
            </w:pPr>
            <w:r w:rsidRPr="00BC4CBF">
              <w:rPr>
                <w:lang w:val="it-CH"/>
              </w:rPr>
              <w:t>Veicoli con la scritta «Colpo (spinta) / lancio vietata/o»</w:t>
            </w:r>
          </w:p>
          <w:p w14:paraId="24D19AA0" w14:textId="77777777" w:rsidR="003A5A27" w:rsidRPr="00BC4CBF" w:rsidRDefault="003A5A27">
            <w:pPr>
              <w:pStyle w:val="Tab-Struktur138pt"/>
              <w:spacing w:after="20" w:line="166" w:lineRule="exact"/>
              <w:ind w:left="0" w:firstLine="0"/>
              <w:rPr>
                <w:lang w:val="it-CH"/>
              </w:rPr>
            </w:pPr>
            <w:r w:rsidRPr="00BC4CBF">
              <w:rPr>
                <w:lang w:val="it-CH"/>
              </w:rPr>
              <w:t>Veicoli carichi che sono collegati tra loro solo per mezzo del carico o di una sbarra d’accoppiamento</w:t>
            </w:r>
          </w:p>
          <w:p w14:paraId="1825B748" w14:textId="77777777" w:rsidR="003A5A27" w:rsidRPr="00BC4CBF" w:rsidRDefault="003A5A27">
            <w:pPr>
              <w:pStyle w:val="Tabkrper38pt"/>
              <w:spacing w:after="20" w:line="166" w:lineRule="exact"/>
              <w:rPr>
                <w:lang w:val="it-CH"/>
              </w:rPr>
            </w:pPr>
            <w:r w:rsidRPr="00BC4CBF">
              <w:rPr>
                <w:lang w:val="it-CH"/>
              </w:rPr>
              <w:t>Carri trasportatori o cavalletti trasportatori (carichi o vuoti)</w:t>
            </w:r>
          </w:p>
        </w:tc>
        <w:tc>
          <w:tcPr>
            <w:tcW w:w="544" w:type="dxa"/>
            <w:tcBorders>
              <w:left w:val="single" w:sz="6" w:space="0" w:color="auto"/>
              <w:bottom w:val="single" w:sz="6" w:space="0" w:color="auto"/>
              <w:right w:val="single" w:sz="6" w:space="0" w:color="auto"/>
            </w:tcBorders>
          </w:tcPr>
          <w:p w14:paraId="79F4FFBF" w14:textId="77777777" w:rsidR="003A5A27" w:rsidRPr="00BC4CBF" w:rsidRDefault="003A5A27">
            <w:pPr>
              <w:pStyle w:val="Tabkrper38pt"/>
              <w:spacing w:after="40" w:line="240" w:lineRule="atLeast"/>
              <w:jc w:val="center"/>
              <w:rPr>
                <w:lang w:val="it-CH"/>
              </w:rPr>
            </w:pPr>
            <w:r w:rsidRPr="00BC4CBF">
              <w:rPr>
                <w:lang w:val="it-CH"/>
              </w:rPr>
              <w:object w:dxaOrig="520" w:dyaOrig="520" w14:anchorId="4F480947">
                <v:shape id="_x0000_i1066" type="#_x0000_t75" style="width:14.25pt;height:14.25pt" o:ole="" fillcolor="window">
                  <v:imagedata r:id="rId8" o:title=""/>
                </v:shape>
                <o:OLEObject Type="Embed" ProgID="MSDraw" ShapeID="_x0000_i1066" DrawAspect="Content" ObjectID="_1804335175" r:id="rId54"/>
              </w:object>
            </w:r>
          </w:p>
        </w:tc>
        <w:tc>
          <w:tcPr>
            <w:tcW w:w="709" w:type="dxa"/>
            <w:tcBorders>
              <w:left w:val="single" w:sz="6" w:space="0" w:color="auto"/>
              <w:bottom w:val="single" w:sz="6" w:space="0" w:color="auto"/>
              <w:right w:val="single" w:sz="6" w:space="0" w:color="auto"/>
            </w:tcBorders>
          </w:tcPr>
          <w:p w14:paraId="4704443D" w14:textId="77777777" w:rsidR="003A5A27" w:rsidRPr="00BC4CBF" w:rsidRDefault="003A5A27">
            <w:pPr>
              <w:pStyle w:val="Absatz"/>
              <w:spacing w:before="60" w:after="40" w:line="240" w:lineRule="atLeast"/>
              <w:jc w:val="center"/>
              <w:rPr>
                <w:sz w:val="16"/>
                <w:lang w:val="it-CH"/>
              </w:rPr>
            </w:pPr>
            <w:r w:rsidRPr="00BC4CBF">
              <w:rPr>
                <w:sz w:val="16"/>
                <w:lang w:val="it-CH"/>
              </w:rPr>
              <w:object w:dxaOrig="520" w:dyaOrig="520" w14:anchorId="1998CEFF">
                <v:shape id="_x0000_i1067" type="#_x0000_t75" style="width:14.25pt;height:14.25pt" o:ole="" fillcolor="window">
                  <v:imagedata r:id="rId8" o:title=""/>
                </v:shape>
                <o:OLEObject Type="Embed" ProgID="MSDraw" ShapeID="_x0000_i1067" DrawAspect="Content" ObjectID="_1804335176" r:id="rId55"/>
              </w:object>
            </w:r>
          </w:p>
        </w:tc>
        <w:tc>
          <w:tcPr>
            <w:tcW w:w="593" w:type="dxa"/>
            <w:tcBorders>
              <w:left w:val="single" w:sz="6" w:space="0" w:color="auto"/>
              <w:bottom w:val="single" w:sz="6" w:space="0" w:color="auto"/>
              <w:right w:val="single" w:sz="6" w:space="0" w:color="auto"/>
            </w:tcBorders>
          </w:tcPr>
          <w:p w14:paraId="09BAA9C3" w14:textId="77777777" w:rsidR="003A5A27" w:rsidRPr="00BC4CBF" w:rsidRDefault="003A5A27">
            <w:pPr>
              <w:pStyle w:val="Tabkrper38pt"/>
              <w:spacing w:before="20" w:after="40" w:line="240" w:lineRule="atLeast"/>
              <w:jc w:val="center"/>
              <w:rPr>
                <w:lang w:val="it-CH"/>
              </w:rPr>
            </w:pPr>
          </w:p>
        </w:tc>
        <w:tc>
          <w:tcPr>
            <w:tcW w:w="615" w:type="dxa"/>
            <w:tcBorders>
              <w:left w:val="single" w:sz="6" w:space="0" w:color="auto"/>
              <w:bottom w:val="single" w:sz="6" w:space="0" w:color="auto"/>
              <w:right w:val="single" w:sz="6" w:space="0" w:color="auto"/>
            </w:tcBorders>
          </w:tcPr>
          <w:p w14:paraId="590F49E5" w14:textId="77777777" w:rsidR="003A5A27" w:rsidRPr="00BC4CBF" w:rsidRDefault="003A5A27">
            <w:pPr>
              <w:pStyle w:val="Tabkrper38pt"/>
              <w:spacing w:after="40" w:line="240" w:lineRule="atLeast"/>
              <w:jc w:val="center"/>
              <w:rPr>
                <w:lang w:val="it-CH"/>
              </w:rPr>
            </w:pPr>
            <w:r w:rsidRPr="00BC4CBF">
              <w:rPr>
                <w:lang w:val="it-CH"/>
              </w:rPr>
              <w:object w:dxaOrig="520" w:dyaOrig="520" w14:anchorId="1649DD30">
                <v:shape id="_x0000_i1068" type="#_x0000_t75" style="width:14.25pt;height:14.25pt" o:ole="" fillcolor="window">
                  <v:imagedata r:id="rId8" o:title=""/>
                </v:shape>
                <o:OLEObject Type="Embed" ProgID="MSDraw" ShapeID="_x0000_i1068" DrawAspect="Content" ObjectID="_1804335177" r:id="rId56"/>
              </w:object>
            </w:r>
          </w:p>
        </w:tc>
        <w:tc>
          <w:tcPr>
            <w:tcW w:w="615" w:type="dxa"/>
            <w:tcBorders>
              <w:left w:val="single" w:sz="6" w:space="0" w:color="auto"/>
              <w:bottom w:val="single" w:sz="6" w:space="0" w:color="auto"/>
              <w:right w:val="single" w:sz="6" w:space="0" w:color="auto"/>
            </w:tcBorders>
          </w:tcPr>
          <w:p w14:paraId="3A92CEE7" w14:textId="77777777" w:rsidR="003A5A27" w:rsidRPr="00BC4CBF" w:rsidRDefault="003A5A27">
            <w:pPr>
              <w:pStyle w:val="Tabkrper38pt"/>
              <w:spacing w:before="20" w:after="20" w:line="200" w:lineRule="atLeast"/>
              <w:jc w:val="center"/>
              <w:rPr>
                <w:sz w:val="18"/>
                <w:lang w:val="it-CH"/>
              </w:rPr>
            </w:pPr>
            <w:r w:rsidRPr="00BC4CBF">
              <w:rPr>
                <w:lang w:val="it-CH"/>
              </w:rPr>
              <w:object w:dxaOrig="7118" w:dyaOrig="2921" w14:anchorId="2AB73808">
                <v:shape id="_x0000_i1069" type="#_x0000_t75" style="width:21.75pt;height:14.25pt" o:ole="" fillcolor="window">
                  <v:imagedata r:id="rId10" o:title=""/>
                </v:shape>
                <o:OLEObject Type="Embed" ProgID="MSDraw" ShapeID="_x0000_i1069" DrawAspect="Content" ObjectID="_1804335178" r:id="rId57"/>
              </w:object>
            </w:r>
            <w:r w:rsidRPr="00BC4CBF">
              <w:rPr>
                <w:lang w:val="it-CH"/>
              </w:rPr>
              <w:br/>
            </w:r>
            <w:r w:rsidRPr="00BC4CBF">
              <w:rPr>
                <w:lang w:val="it-CH"/>
              </w:rPr>
              <w:object w:dxaOrig="7118" w:dyaOrig="2921" w14:anchorId="51ED4A38">
                <v:shape id="_x0000_i1070" type="#_x0000_t75" style="width:21.75pt;height:14.25pt" o:ole="" fillcolor="window">
                  <v:imagedata r:id="rId10" o:title=""/>
                </v:shape>
                <o:OLEObject Type="Embed" ProgID="MSDraw" ShapeID="_x0000_i1070" DrawAspect="Content" ObjectID="_1804335179" r:id="rId58"/>
              </w:object>
            </w:r>
            <w:r w:rsidRPr="00BC4CBF">
              <w:rPr>
                <w:lang w:val="it-CH"/>
              </w:rPr>
              <w:br/>
            </w:r>
            <w:r w:rsidRPr="00BC4CBF">
              <w:rPr>
                <w:sz w:val="14"/>
                <w:lang w:val="it-CH"/>
              </w:rPr>
              <w:t>o</w:t>
            </w:r>
            <w:r w:rsidRPr="00BC4CBF">
              <w:rPr>
                <w:sz w:val="14"/>
                <w:lang w:val="it-CH"/>
              </w:rPr>
              <w:br/>
            </w:r>
            <w:r w:rsidRPr="00BC4CBF">
              <w:rPr>
                <w:lang w:val="it-CH"/>
              </w:rPr>
              <w:object w:dxaOrig="320" w:dyaOrig="320" w14:anchorId="174532D8">
                <v:shape id="_x0000_i1071" type="#_x0000_t75" style="width:14.25pt;height:14.25pt" o:ole="" fillcolor="window">
                  <v:imagedata r:id="rId13" o:title=""/>
                </v:shape>
                <o:OLEObject Type="Embed" ProgID="MSDraw" ShapeID="_x0000_i1071" DrawAspect="Content" ObjectID="_1804335180" r:id="rId59"/>
              </w:object>
            </w:r>
          </w:p>
        </w:tc>
      </w:tr>
      <w:tr w:rsidR="003A5A27" w:rsidRPr="00BC4CBF" w14:paraId="77CD749E" w14:textId="77777777">
        <w:trPr>
          <w:gridBefore w:val="1"/>
          <w:gridAfter w:val="1"/>
          <w:wBefore w:w="720" w:type="dxa"/>
          <w:wAfter w:w="41" w:type="dxa"/>
          <w:cantSplit/>
        </w:trPr>
        <w:tc>
          <w:tcPr>
            <w:tcW w:w="2280" w:type="dxa"/>
            <w:gridSpan w:val="2"/>
            <w:tcBorders>
              <w:left w:val="single" w:sz="6" w:space="0" w:color="auto"/>
              <w:bottom w:val="single" w:sz="6" w:space="0" w:color="auto"/>
              <w:right w:val="single" w:sz="6" w:space="0" w:color="auto"/>
            </w:tcBorders>
          </w:tcPr>
          <w:p w14:paraId="1641161C" w14:textId="77777777" w:rsidR="003A5A27" w:rsidRPr="00BC4CBF" w:rsidRDefault="003A5A27">
            <w:pPr>
              <w:pStyle w:val="Tab-Struktur138pt"/>
              <w:spacing w:beforeLines="40" w:before="96" w:after="20" w:line="166" w:lineRule="exact"/>
              <w:rPr>
                <w:lang w:val="it-CH"/>
              </w:rPr>
            </w:pPr>
            <w:r w:rsidRPr="00BC4CBF">
              <w:rPr>
                <w:lang w:val="it-CH"/>
              </w:rPr>
              <w:t xml:space="preserve">Altri carri precauzione </w:t>
            </w:r>
          </w:p>
          <w:p w14:paraId="59F9FF4B" w14:textId="77777777" w:rsidR="003A5A27" w:rsidRPr="00BC4CBF" w:rsidRDefault="003A5A27">
            <w:pPr>
              <w:pStyle w:val="Tabkrper38pt"/>
              <w:spacing w:beforeLines="40" w:before="96" w:after="20" w:line="166" w:lineRule="exact"/>
              <w:rPr>
                <w:spacing w:val="-2"/>
                <w:lang w:val="it-CH"/>
              </w:rPr>
            </w:pPr>
            <w:r w:rsidRPr="00BC4CBF">
              <w:rPr>
                <w:spacing w:val="-2"/>
                <w:lang w:val="it-CH"/>
              </w:rPr>
              <w:t xml:space="preserve">Gruppi di due e più veicoli con carico comune </w:t>
            </w:r>
          </w:p>
        </w:tc>
        <w:tc>
          <w:tcPr>
            <w:tcW w:w="544" w:type="dxa"/>
            <w:tcBorders>
              <w:left w:val="single" w:sz="6" w:space="0" w:color="auto"/>
              <w:bottom w:val="single" w:sz="6" w:space="0" w:color="auto"/>
              <w:right w:val="single" w:sz="6" w:space="0" w:color="auto"/>
            </w:tcBorders>
          </w:tcPr>
          <w:p w14:paraId="66C3D941" w14:textId="77777777" w:rsidR="003A5A27" w:rsidRPr="00BC4CBF" w:rsidRDefault="003A5A27">
            <w:pPr>
              <w:pStyle w:val="Tabkrper38pt"/>
              <w:spacing w:before="20" w:after="20" w:line="200" w:lineRule="atLeast"/>
              <w:jc w:val="center"/>
              <w:rPr>
                <w:lang w:val="it-CH"/>
              </w:rPr>
            </w:pPr>
            <w:r w:rsidRPr="00BC4CBF">
              <w:rPr>
                <w:lang w:val="it-CH"/>
              </w:rPr>
              <w:object w:dxaOrig="7118" w:dyaOrig="2921" w14:anchorId="54BC3C8B">
                <v:shape id="_x0000_i1072" type="#_x0000_t75" style="width:21.75pt;height:14.25pt" o:ole="" fillcolor="window">
                  <v:imagedata r:id="rId10" o:title=""/>
                </v:shape>
                <o:OLEObject Type="Embed" ProgID="MSDraw" ShapeID="_x0000_i1072" DrawAspect="Content" ObjectID="_1804335181" r:id="rId60"/>
              </w:object>
            </w:r>
            <w:r w:rsidRPr="00BC4CBF">
              <w:rPr>
                <w:lang w:val="it-CH"/>
              </w:rPr>
              <w:br/>
            </w:r>
            <w:r w:rsidRPr="00BC4CBF">
              <w:rPr>
                <w:lang w:val="it-CH"/>
              </w:rPr>
              <w:object w:dxaOrig="7118" w:dyaOrig="2921" w14:anchorId="546B838D">
                <v:shape id="_x0000_i1073" type="#_x0000_t75" style="width:21.75pt;height:14.25pt" o:ole="" fillcolor="window">
                  <v:imagedata r:id="rId10" o:title=""/>
                </v:shape>
                <o:OLEObject Type="Embed" ProgID="MSDraw" ShapeID="_x0000_i1073" DrawAspect="Content" ObjectID="_1804335182" r:id="rId61"/>
              </w:object>
            </w:r>
            <w:r w:rsidRPr="00BC4CBF">
              <w:rPr>
                <w:lang w:val="it-CH"/>
              </w:rPr>
              <w:br/>
            </w:r>
            <w:r w:rsidRPr="00BC4CBF">
              <w:rPr>
                <w:sz w:val="14"/>
                <w:lang w:val="it-CH"/>
              </w:rPr>
              <w:t>o</w:t>
            </w:r>
            <w:r w:rsidRPr="00BC4CBF">
              <w:rPr>
                <w:sz w:val="14"/>
                <w:lang w:val="it-CH"/>
              </w:rPr>
              <w:br/>
            </w:r>
            <w:r w:rsidRPr="00BC4CBF">
              <w:rPr>
                <w:lang w:val="it-CH"/>
              </w:rPr>
              <w:object w:dxaOrig="320" w:dyaOrig="320" w14:anchorId="3BA29702">
                <v:shape id="_x0000_i1074" type="#_x0000_t75" style="width:14.25pt;height:14.25pt" o:ole="" fillcolor="window">
                  <v:imagedata r:id="rId13" o:title=""/>
                </v:shape>
                <o:OLEObject Type="Embed" ProgID="MSDraw" ShapeID="_x0000_i1074" DrawAspect="Content" ObjectID="_1804335183" r:id="rId62"/>
              </w:object>
            </w:r>
          </w:p>
        </w:tc>
        <w:tc>
          <w:tcPr>
            <w:tcW w:w="709" w:type="dxa"/>
            <w:tcBorders>
              <w:left w:val="single" w:sz="6" w:space="0" w:color="auto"/>
              <w:bottom w:val="single" w:sz="6" w:space="0" w:color="auto"/>
              <w:right w:val="single" w:sz="6" w:space="0" w:color="auto"/>
            </w:tcBorders>
          </w:tcPr>
          <w:p w14:paraId="027279DE" w14:textId="77777777" w:rsidR="003A5A27" w:rsidRPr="00BC4CBF" w:rsidRDefault="003A5A27">
            <w:pPr>
              <w:pStyle w:val="Absatz"/>
              <w:spacing w:before="20" w:after="20" w:line="200" w:lineRule="atLeast"/>
              <w:jc w:val="center"/>
              <w:rPr>
                <w:sz w:val="16"/>
                <w:lang w:val="it-CH"/>
              </w:rPr>
            </w:pPr>
          </w:p>
        </w:tc>
        <w:tc>
          <w:tcPr>
            <w:tcW w:w="593" w:type="dxa"/>
            <w:tcBorders>
              <w:left w:val="single" w:sz="6" w:space="0" w:color="auto"/>
              <w:bottom w:val="single" w:sz="6" w:space="0" w:color="auto"/>
              <w:right w:val="single" w:sz="6" w:space="0" w:color="auto"/>
            </w:tcBorders>
          </w:tcPr>
          <w:p w14:paraId="7CB9F8A9" w14:textId="77777777" w:rsidR="003A5A27" w:rsidRPr="00BC4CBF" w:rsidRDefault="003A5A27">
            <w:pPr>
              <w:pStyle w:val="Tabkrper38pt"/>
              <w:spacing w:before="20" w:after="20" w:line="200" w:lineRule="atLeast"/>
              <w:jc w:val="center"/>
              <w:rPr>
                <w:sz w:val="18"/>
                <w:lang w:val="it-CH"/>
              </w:rPr>
            </w:pPr>
          </w:p>
        </w:tc>
        <w:tc>
          <w:tcPr>
            <w:tcW w:w="615" w:type="dxa"/>
            <w:tcBorders>
              <w:left w:val="single" w:sz="6" w:space="0" w:color="auto"/>
              <w:bottom w:val="single" w:sz="6" w:space="0" w:color="auto"/>
              <w:right w:val="single" w:sz="6" w:space="0" w:color="auto"/>
            </w:tcBorders>
          </w:tcPr>
          <w:p w14:paraId="05856263" w14:textId="77777777" w:rsidR="003A5A27" w:rsidRPr="00BC4CBF" w:rsidRDefault="003A5A27">
            <w:pPr>
              <w:pStyle w:val="Tabkrper38pt"/>
              <w:spacing w:before="20" w:after="20" w:line="200" w:lineRule="atLeast"/>
              <w:jc w:val="center"/>
              <w:rPr>
                <w:sz w:val="18"/>
                <w:lang w:val="it-CH"/>
              </w:rPr>
            </w:pPr>
            <w:r w:rsidRPr="00BC4CBF">
              <w:rPr>
                <w:lang w:val="it-CH"/>
              </w:rPr>
              <w:object w:dxaOrig="7118" w:dyaOrig="2921" w14:anchorId="6787F8F2">
                <v:shape id="_x0000_i1075" type="#_x0000_t75" style="width:21.75pt;height:14.25pt" o:ole="" fillcolor="window">
                  <v:imagedata r:id="rId10" o:title=""/>
                </v:shape>
                <o:OLEObject Type="Embed" ProgID="MSDraw" ShapeID="_x0000_i1075" DrawAspect="Content" ObjectID="_1804335184" r:id="rId63"/>
              </w:object>
            </w:r>
            <w:r w:rsidRPr="00BC4CBF">
              <w:rPr>
                <w:lang w:val="it-CH"/>
              </w:rPr>
              <w:br/>
            </w:r>
            <w:r w:rsidRPr="00BC4CBF">
              <w:rPr>
                <w:lang w:val="it-CH"/>
              </w:rPr>
              <w:object w:dxaOrig="7118" w:dyaOrig="2921" w14:anchorId="66665838">
                <v:shape id="_x0000_i1076" type="#_x0000_t75" style="width:21.75pt;height:14.25pt" o:ole="" fillcolor="window">
                  <v:imagedata r:id="rId10" o:title=""/>
                </v:shape>
                <o:OLEObject Type="Embed" ProgID="MSDraw" ShapeID="_x0000_i1076" DrawAspect="Content" ObjectID="_1804335185" r:id="rId64"/>
              </w:object>
            </w:r>
            <w:r w:rsidRPr="00BC4CBF">
              <w:rPr>
                <w:lang w:val="it-CH"/>
              </w:rPr>
              <w:br/>
            </w:r>
            <w:r w:rsidRPr="00BC4CBF">
              <w:rPr>
                <w:sz w:val="14"/>
                <w:lang w:val="it-CH"/>
              </w:rPr>
              <w:t>o</w:t>
            </w:r>
            <w:r w:rsidRPr="00BC4CBF">
              <w:rPr>
                <w:sz w:val="14"/>
                <w:lang w:val="it-CH"/>
              </w:rPr>
              <w:br/>
            </w:r>
            <w:r w:rsidRPr="00BC4CBF">
              <w:rPr>
                <w:lang w:val="it-CH"/>
              </w:rPr>
              <w:object w:dxaOrig="320" w:dyaOrig="320" w14:anchorId="7F53434B">
                <v:shape id="_x0000_i1077" type="#_x0000_t75" style="width:14.25pt;height:14.25pt" o:ole="" fillcolor="window">
                  <v:imagedata r:id="rId13" o:title=""/>
                </v:shape>
                <o:OLEObject Type="Embed" ProgID="MSDraw" ShapeID="_x0000_i1077" DrawAspect="Content" ObjectID="_1804335186" r:id="rId65"/>
              </w:object>
            </w:r>
          </w:p>
        </w:tc>
        <w:tc>
          <w:tcPr>
            <w:tcW w:w="615" w:type="dxa"/>
            <w:tcBorders>
              <w:left w:val="single" w:sz="6" w:space="0" w:color="auto"/>
              <w:bottom w:val="single" w:sz="6" w:space="0" w:color="auto"/>
              <w:right w:val="single" w:sz="6" w:space="0" w:color="auto"/>
            </w:tcBorders>
          </w:tcPr>
          <w:p w14:paraId="691C253D" w14:textId="77777777" w:rsidR="003A5A27" w:rsidRPr="00BC4CBF" w:rsidRDefault="003A5A27">
            <w:pPr>
              <w:pStyle w:val="Tabkrper38pt"/>
              <w:spacing w:before="20" w:after="20" w:line="200" w:lineRule="atLeast"/>
              <w:jc w:val="center"/>
              <w:rPr>
                <w:sz w:val="18"/>
                <w:lang w:val="it-CH"/>
              </w:rPr>
            </w:pPr>
            <w:r w:rsidRPr="00BC4CBF">
              <w:rPr>
                <w:lang w:val="it-CH"/>
              </w:rPr>
              <w:object w:dxaOrig="7118" w:dyaOrig="2921" w14:anchorId="3849841D">
                <v:shape id="_x0000_i1078" type="#_x0000_t75" style="width:21.75pt;height:14.25pt" o:ole="" fillcolor="window">
                  <v:imagedata r:id="rId10" o:title=""/>
                </v:shape>
                <o:OLEObject Type="Embed" ProgID="MSDraw" ShapeID="_x0000_i1078" DrawAspect="Content" ObjectID="_1804335187" r:id="rId66"/>
              </w:object>
            </w:r>
            <w:r w:rsidRPr="00BC4CBF">
              <w:rPr>
                <w:lang w:val="it-CH"/>
              </w:rPr>
              <w:br/>
            </w:r>
            <w:r w:rsidRPr="00BC4CBF">
              <w:rPr>
                <w:lang w:val="it-CH"/>
              </w:rPr>
              <w:object w:dxaOrig="7118" w:dyaOrig="2921" w14:anchorId="775E2DB7">
                <v:shape id="_x0000_i1079" type="#_x0000_t75" style="width:21.75pt;height:14.25pt" o:ole="" fillcolor="window">
                  <v:imagedata r:id="rId10" o:title=""/>
                </v:shape>
                <o:OLEObject Type="Embed" ProgID="MSDraw" ShapeID="_x0000_i1079" DrawAspect="Content" ObjectID="_1804335188" r:id="rId67"/>
              </w:object>
            </w:r>
            <w:r w:rsidRPr="00BC4CBF">
              <w:rPr>
                <w:lang w:val="it-CH"/>
              </w:rPr>
              <w:br/>
            </w:r>
            <w:r w:rsidRPr="00BC4CBF">
              <w:rPr>
                <w:sz w:val="14"/>
                <w:lang w:val="it-CH"/>
              </w:rPr>
              <w:t>o</w:t>
            </w:r>
            <w:r w:rsidRPr="00BC4CBF">
              <w:rPr>
                <w:sz w:val="14"/>
                <w:lang w:val="it-CH"/>
              </w:rPr>
              <w:br/>
            </w:r>
            <w:r w:rsidRPr="00BC4CBF">
              <w:rPr>
                <w:lang w:val="it-CH"/>
              </w:rPr>
              <w:object w:dxaOrig="320" w:dyaOrig="320" w14:anchorId="730CB5DF">
                <v:shape id="_x0000_i1080" type="#_x0000_t75" style="width:14.25pt;height:14.25pt" o:ole="" fillcolor="window">
                  <v:imagedata r:id="rId13" o:title=""/>
                </v:shape>
                <o:OLEObject Type="Embed" ProgID="MSDraw" ShapeID="_x0000_i1080" DrawAspect="Content" ObjectID="_1804335189" r:id="rId68"/>
              </w:object>
            </w:r>
          </w:p>
        </w:tc>
      </w:tr>
      <w:tr w:rsidR="003A5A27" w:rsidRPr="00BC4CBF" w14:paraId="5909348B" w14:textId="77777777">
        <w:trPr>
          <w:gridBefore w:val="1"/>
          <w:gridAfter w:val="1"/>
          <w:wBefore w:w="720" w:type="dxa"/>
          <w:wAfter w:w="41" w:type="dxa"/>
          <w:cantSplit/>
        </w:trPr>
        <w:tc>
          <w:tcPr>
            <w:tcW w:w="2280" w:type="dxa"/>
            <w:gridSpan w:val="2"/>
            <w:tcBorders>
              <w:top w:val="single" w:sz="6" w:space="0" w:color="auto"/>
              <w:left w:val="single" w:sz="6" w:space="0" w:color="auto"/>
              <w:bottom w:val="single" w:sz="6" w:space="0" w:color="auto"/>
              <w:right w:val="single" w:sz="6" w:space="0" w:color="auto"/>
            </w:tcBorders>
          </w:tcPr>
          <w:p w14:paraId="1FFFBAFA" w14:textId="77777777" w:rsidR="003A5A27" w:rsidRPr="00BC4CBF" w:rsidRDefault="003A5A27">
            <w:pPr>
              <w:pStyle w:val="Absatz"/>
              <w:spacing w:before="40" w:after="20" w:line="166" w:lineRule="exact"/>
              <w:jc w:val="left"/>
              <w:rPr>
                <w:sz w:val="16"/>
                <w:lang w:val="it-CH"/>
              </w:rPr>
            </w:pPr>
            <w:r w:rsidRPr="00BC4CBF">
              <w:rPr>
                <w:sz w:val="16"/>
                <w:lang w:val="it-CH"/>
              </w:rPr>
              <w:t xml:space="preserve">Veicoli e gruppi di veicoli con più di 40 metri di lunghezza </w:t>
            </w:r>
          </w:p>
        </w:tc>
        <w:tc>
          <w:tcPr>
            <w:tcW w:w="544" w:type="dxa"/>
            <w:tcBorders>
              <w:top w:val="single" w:sz="6" w:space="0" w:color="auto"/>
              <w:left w:val="single" w:sz="6" w:space="0" w:color="auto"/>
              <w:bottom w:val="single" w:sz="6" w:space="0" w:color="auto"/>
              <w:right w:val="single" w:sz="6" w:space="0" w:color="auto"/>
            </w:tcBorders>
          </w:tcPr>
          <w:p w14:paraId="30B4B9C0" w14:textId="77777777" w:rsidR="003A5A27" w:rsidRPr="00BC4CBF" w:rsidRDefault="003A5A27">
            <w:pPr>
              <w:pStyle w:val="Tabkrper38pt"/>
              <w:spacing w:line="240" w:lineRule="atLeast"/>
              <w:jc w:val="center"/>
              <w:rPr>
                <w:lang w:val="it-CH"/>
              </w:rPr>
            </w:pPr>
            <w:r w:rsidRPr="00BC4CBF">
              <w:rPr>
                <w:lang w:val="it-CH"/>
              </w:rPr>
              <w:object w:dxaOrig="320" w:dyaOrig="320" w14:anchorId="49AA1789">
                <v:shape id="_x0000_i1081" type="#_x0000_t75" style="width:14.25pt;height:14.25pt" o:ole="" fillcolor="window">
                  <v:imagedata r:id="rId13" o:title=""/>
                </v:shape>
                <o:OLEObject Type="Embed" ProgID="MSDraw" ShapeID="_x0000_i1081" DrawAspect="Content" ObjectID="_1804335190" r:id="rId69"/>
              </w:object>
            </w:r>
            <w:r w:rsidRPr="00BC4CBF">
              <w:rPr>
                <w:lang w:val="it-CH"/>
              </w:rPr>
              <w:t xml:space="preserve"> </w:t>
            </w:r>
            <w:r w:rsidRPr="00BC4CBF">
              <w:rPr>
                <w:rFonts w:ascii="Wingdings" w:eastAsia="Wingdings" w:hAnsi="Wingdings"/>
                <w:position w:val="6"/>
                <w:lang w:val="it-CH"/>
              </w:rPr>
              <w:t></w:t>
            </w:r>
          </w:p>
        </w:tc>
        <w:tc>
          <w:tcPr>
            <w:tcW w:w="709" w:type="dxa"/>
            <w:tcBorders>
              <w:top w:val="single" w:sz="6" w:space="0" w:color="auto"/>
              <w:left w:val="single" w:sz="6" w:space="0" w:color="auto"/>
              <w:bottom w:val="single" w:sz="6" w:space="0" w:color="auto"/>
              <w:right w:val="single" w:sz="6" w:space="0" w:color="auto"/>
            </w:tcBorders>
          </w:tcPr>
          <w:p w14:paraId="2046C5AE" w14:textId="77777777" w:rsidR="003A5A27" w:rsidRPr="00BC4CBF" w:rsidRDefault="003A5A27">
            <w:pPr>
              <w:pStyle w:val="Absatz"/>
              <w:jc w:val="center"/>
              <w:rPr>
                <w:sz w:val="16"/>
                <w:lang w:val="it-CH"/>
              </w:rPr>
            </w:pPr>
          </w:p>
        </w:tc>
        <w:tc>
          <w:tcPr>
            <w:tcW w:w="593" w:type="dxa"/>
            <w:tcBorders>
              <w:top w:val="single" w:sz="6" w:space="0" w:color="auto"/>
              <w:left w:val="single" w:sz="6" w:space="0" w:color="auto"/>
              <w:bottom w:val="single" w:sz="6" w:space="0" w:color="auto"/>
              <w:right w:val="single" w:sz="6" w:space="0" w:color="auto"/>
            </w:tcBorders>
          </w:tcPr>
          <w:p w14:paraId="561A7043" w14:textId="77777777" w:rsidR="003A5A27" w:rsidRPr="00BC4CBF" w:rsidRDefault="003A5A27">
            <w:pPr>
              <w:pStyle w:val="Absatz"/>
              <w:jc w:val="center"/>
              <w:rPr>
                <w:lang w:val="it-CH"/>
              </w:rPr>
            </w:pPr>
          </w:p>
        </w:tc>
        <w:tc>
          <w:tcPr>
            <w:tcW w:w="615" w:type="dxa"/>
            <w:tcBorders>
              <w:top w:val="single" w:sz="6" w:space="0" w:color="auto"/>
              <w:left w:val="single" w:sz="6" w:space="0" w:color="auto"/>
              <w:bottom w:val="single" w:sz="6" w:space="0" w:color="auto"/>
              <w:right w:val="single" w:sz="6" w:space="0" w:color="auto"/>
            </w:tcBorders>
          </w:tcPr>
          <w:p w14:paraId="4F51A231" w14:textId="77777777" w:rsidR="003A5A27" w:rsidRPr="00BC4CBF" w:rsidRDefault="003A5A27">
            <w:pPr>
              <w:pStyle w:val="Absatz"/>
              <w:spacing w:before="60" w:line="200" w:lineRule="atLeast"/>
              <w:jc w:val="center"/>
              <w:rPr>
                <w:lang w:val="it-CH"/>
              </w:rPr>
            </w:pPr>
            <w:r w:rsidRPr="00BC4CBF">
              <w:rPr>
                <w:lang w:val="it-CH"/>
              </w:rPr>
              <w:object w:dxaOrig="320" w:dyaOrig="320" w14:anchorId="1D55AF6C">
                <v:shape id="_x0000_i1082" type="#_x0000_t75" style="width:14.25pt;height:14.25pt" o:ole="" fillcolor="window">
                  <v:imagedata r:id="rId13" o:title=""/>
                </v:shape>
                <o:OLEObject Type="Embed" ProgID="MSDraw" ShapeID="_x0000_i1082" DrawAspect="Content" ObjectID="_1804335191" r:id="rId70"/>
              </w:object>
            </w:r>
          </w:p>
        </w:tc>
        <w:tc>
          <w:tcPr>
            <w:tcW w:w="615" w:type="dxa"/>
            <w:tcBorders>
              <w:top w:val="single" w:sz="6" w:space="0" w:color="auto"/>
              <w:left w:val="single" w:sz="6" w:space="0" w:color="auto"/>
              <w:bottom w:val="single" w:sz="6" w:space="0" w:color="auto"/>
              <w:right w:val="single" w:sz="6" w:space="0" w:color="auto"/>
            </w:tcBorders>
          </w:tcPr>
          <w:p w14:paraId="09C80234" w14:textId="77777777" w:rsidR="003A5A27" w:rsidRPr="00BC4CBF" w:rsidRDefault="003A5A27">
            <w:pPr>
              <w:pStyle w:val="Absatz"/>
              <w:spacing w:before="20" w:after="20" w:line="200" w:lineRule="atLeast"/>
              <w:jc w:val="center"/>
              <w:rPr>
                <w:lang w:val="it-CH"/>
              </w:rPr>
            </w:pPr>
          </w:p>
        </w:tc>
      </w:tr>
      <w:tr w:rsidR="003A5A27" w:rsidRPr="00BC4CBF" w14:paraId="3A8A1622" w14:textId="77777777">
        <w:trPr>
          <w:gridBefore w:val="1"/>
          <w:gridAfter w:val="1"/>
          <w:wBefore w:w="720" w:type="dxa"/>
          <w:wAfter w:w="41" w:type="dxa"/>
          <w:cantSplit/>
        </w:trPr>
        <w:tc>
          <w:tcPr>
            <w:tcW w:w="2280" w:type="dxa"/>
            <w:gridSpan w:val="2"/>
            <w:tcBorders>
              <w:top w:val="single" w:sz="6" w:space="0" w:color="auto"/>
              <w:left w:val="single" w:sz="6" w:space="0" w:color="auto"/>
              <w:bottom w:val="single" w:sz="6" w:space="0" w:color="auto"/>
              <w:right w:val="single" w:sz="6" w:space="0" w:color="auto"/>
            </w:tcBorders>
          </w:tcPr>
          <w:p w14:paraId="5131A66A" w14:textId="77777777" w:rsidR="003A5A27" w:rsidRPr="00BC4CBF" w:rsidRDefault="003A5A27">
            <w:pPr>
              <w:pStyle w:val="Tab-Struktur138pt"/>
              <w:spacing w:before="40" w:after="20" w:line="166" w:lineRule="exact"/>
              <w:ind w:left="0" w:firstLine="0"/>
              <w:rPr>
                <w:lang w:val="it-CH"/>
              </w:rPr>
            </w:pPr>
            <w:r w:rsidRPr="00BC4CBF">
              <w:rPr>
                <w:lang w:val="it-CH"/>
              </w:rPr>
              <w:t>Veicoli per gas compresso, carichi o vuoti (strisce longitudinali color arancione sul serbatoio)</w:t>
            </w:r>
          </w:p>
        </w:tc>
        <w:tc>
          <w:tcPr>
            <w:tcW w:w="544" w:type="dxa"/>
            <w:tcBorders>
              <w:top w:val="single" w:sz="6" w:space="0" w:color="auto"/>
              <w:left w:val="single" w:sz="6" w:space="0" w:color="auto"/>
              <w:bottom w:val="single" w:sz="6" w:space="0" w:color="auto"/>
              <w:right w:val="single" w:sz="6" w:space="0" w:color="auto"/>
            </w:tcBorders>
          </w:tcPr>
          <w:p w14:paraId="78CA1C40" w14:textId="77777777" w:rsidR="003A5A27" w:rsidRPr="00BC4CBF" w:rsidRDefault="003A5A27">
            <w:pPr>
              <w:pStyle w:val="Tabkrper38pt"/>
              <w:spacing w:afterLines="20" w:after="48" w:line="240" w:lineRule="atLeast"/>
              <w:jc w:val="center"/>
              <w:rPr>
                <w:spacing w:val="-4"/>
                <w:lang w:val="it-CH"/>
              </w:rPr>
            </w:pPr>
            <w:r w:rsidRPr="00BC4CBF">
              <w:rPr>
                <w:lang w:val="it-CH"/>
              </w:rPr>
              <w:object w:dxaOrig="320" w:dyaOrig="320" w14:anchorId="7B37951A">
                <v:shape id="_x0000_i1083" type="#_x0000_t75" style="width:14.25pt;height:14.25pt" o:ole="" fillcolor="window">
                  <v:imagedata r:id="rId13" o:title=""/>
                </v:shape>
                <o:OLEObject Type="Embed" ProgID="MSDraw" ShapeID="_x0000_i1083" DrawAspect="Content" ObjectID="_1804335192" r:id="rId71"/>
              </w:object>
            </w:r>
          </w:p>
        </w:tc>
        <w:tc>
          <w:tcPr>
            <w:tcW w:w="709" w:type="dxa"/>
            <w:tcBorders>
              <w:top w:val="single" w:sz="6" w:space="0" w:color="auto"/>
              <w:left w:val="single" w:sz="6" w:space="0" w:color="auto"/>
              <w:bottom w:val="single" w:sz="6" w:space="0" w:color="auto"/>
              <w:right w:val="single" w:sz="6" w:space="0" w:color="auto"/>
            </w:tcBorders>
          </w:tcPr>
          <w:p w14:paraId="7CAACB17" w14:textId="77777777" w:rsidR="003A5A27" w:rsidRPr="00BC4CBF" w:rsidRDefault="003A5A27">
            <w:pPr>
              <w:pStyle w:val="Absatz"/>
              <w:spacing w:before="60" w:afterLines="20" w:after="48" w:line="240" w:lineRule="atLeast"/>
              <w:jc w:val="center"/>
              <w:rPr>
                <w:sz w:val="16"/>
                <w:lang w:val="it-CH"/>
              </w:rPr>
            </w:pPr>
          </w:p>
        </w:tc>
        <w:tc>
          <w:tcPr>
            <w:tcW w:w="593" w:type="dxa"/>
            <w:tcBorders>
              <w:top w:val="single" w:sz="6" w:space="0" w:color="auto"/>
              <w:left w:val="single" w:sz="6" w:space="0" w:color="auto"/>
              <w:bottom w:val="single" w:sz="6" w:space="0" w:color="auto"/>
              <w:right w:val="single" w:sz="6" w:space="0" w:color="auto"/>
            </w:tcBorders>
          </w:tcPr>
          <w:p w14:paraId="3F3E3DB2" w14:textId="77777777" w:rsidR="003A5A27" w:rsidRPr="00BC4CBF" w:rsidRDefault="003A5A27">
            <w:pPr>
              <w:pStyle w:val="Tabkrper38pt"/>
              <w:spacing w:afterLines="20" w:after="48" w:line="240" w:lineRule="atLeast"/>
              <w:jc w:val="center"/>
              <w:rPr>
                <w:sz w:val="18"/>
                <w:lang w:val="it-CH"/>
              </w:rPr>
            </w:pPr>
          </w:p>
        </w:tc>
        <w:tc>
          <w:tcPr>
            <w:tcW w:w="615" w:type="dxa"/>
            <w:tcBorders>
              <w:top w:val="single" w:sz="6" w:space="0" w:color="auto"/>
              <w:left w:val="single" w:sz="6" w:space="0" w:color="auto"/>
              <w:bottom w:val="single" w:sz="6" w:space="0" w:color="auto"/>
              <w:right w:val="single" w:sz="6" w:space="0" w:color="auto"/>
            </w:tcBorders>
          </w:tcPr>
          <w:p w14:paraId="51D1B7BF" w14:textId="77777777" w:rsidR="003A5A27" w:rsidRPr="00BC4CBF" w:rsidRDefault="003A5A27">
            <w:pPr>
              <w:pStyle w:val="Tabkrper38pt"/>
              <w:spacing w:afterLines="20" w:after="48" w:line="240" w:lineRule="atLeast"/>
              <w:jc w:val="center"/>
              <w:rPr>
                <w:sz w:val="18"/>
                <w:lang w:val="it-CH"/>
              </w:rPr>
            </w:pPr>
            <w:r w:rsidRPr="00BC4CBF">
              <w:rPr>
                <w:lang w:val="it-CH"/>
              </w:rPr>
              <w:object w:dxaOrig="320" w:dyaOrig="320" w14:anchorId="1E60029B">
                <v:shape id="_x0000_i1084" type="#_x0000_t75" style="width:14.25pt;height:14.25pt" o:ole="" fillcolor="window">
                  <v:imagedata r:id="rId13" o:title=""/>
                </v:shape>
                <o:OLEObject Type="Embed" ProgID="MSDraw" ShapeID="_x0000_i1084" DrawAspect="Content" ObjectID="_1804335193" r:id="rId72"/>
              </w:object>
            </w:r>
          </w:p>
        </w:tc>
        <w:tc>
          <w:tcPr>
            <w:tcW w:w="615" w:type="dxa"/>
            <w:tcBorders>
              <w:top w:val="single" w:sz="6" w:space="0" w:color="auto"/>
              <w:left w:val="single" w:sz="6" w:space="0" w:color="auto"/>
              <w:bottom w:val="single" w:sz="6" w:space="0" w:color="auto"/>
              <w:right w:val="single" w:sz="6" w:space="0" w:color="auto"/>
            </w:tcBorders>
          </w:tcPr>
          <w:p w14:paraId="7582EB4E" w14:textId="77777777" w:rsidR="003A5A27" w:rsidRPr="00BC4CBF" w:rsidRDefault="003A5A27">
            <w:pPr>
              <w:pStyle w:val="Tabkrper38pt"/>
              <w:spacing w:before="20" w:after="20" w:line="200" w:lineRule="atLeast"/>
              <w:jc w:val="center"/>
              <w:rPr>
                <w:sz w:val="18"/>
                <w:lang w:val="it-CH"/>
              </w:rPr>
            </w:pPr>
            <w:r w:rsidRPr="00BC4CBF">
              <w:rPr>
                <w:lang w:val="it-CH"/>
              </w:rPr>
              <w:object w:dxaOrig="7118" w:dyaOrig="2921" w14:anchorId="6450A708">
                <v:shape id="_x0000_i1085" type="#_x0000_t75" style="width:21.75pt;height:14.25pt" o:ole="" fillcolor="window">
                  <v:imagedata r:id="rId10" o:title=""/>
                </v:shape>
                <o:OLEObject Type="Embed" ProgID="MSDraw" ShapeID="_x0000_i1085" DrawAspect="Content" ObjectID="_1804335194" r:id="rId73"/>
              </w:object>
            </w:r>
            <w:r w:rsidRPr="00BC4CBF">
              <w:rPr>
                <w:lang w:val="it-CH"/>
              </w:rPr>
              <w:br/>
            </w:r>
            <w:r w:rsidRPr="00BC4CBF">
              <w:rPr>
                <w:lang w:val="it-CH"/>
              </w:rPr>
              <w:object w:dxaOrig="7118" w:dyaOrig="2921" w14:anchorId="0524DCFD">
                <v:shape id="_x0000_i1086" type="#_x0000_t75" style="width:21.75pt;height:14.25pt" o:ole="" fillcolor="window">
                  <v:imagedata r:id="rId10" o:title=""/>
                </v:shape>
                <o:OLEObject Type="Embed" ProgID="MSDraw" ShapeID="_x0000_i1086" DrawAspect="Content" ObjectID="_1804335195" r:id="rId74"/>
              </w:object>
            </w:r>
            <w:r w:rsidRPr="00BC4CBF">
              <w:rPr>
                <w:lang w:val="it-CH"/>
              </w:rPr>
              <w:br/>
            </w:r>
            <w:r w:rsidRPr="00BC4CBF">
              <w:rPr>
                <w:sz w:val="14"/>
                <w:lang w:val="it-CH"/>
              </w:rPr>
              <w:t>o</w:t>
            </w:r>
            <w:r w:rsidRPr="00BC4CBF">
              <w:rPr>
                <w:sz w:val="14"/>
                <w:lang w:val="it-CH"/>
              </w:rPr>
              <w:br/>
            </w:r>
            <w:r w:rsidRPr="00BC4CBF">
              <w:rPr>
                <w:lang w:val="it-CH"/>
              </w:rPr>
              <w:object w:dxaOrig="320" w:dyaOrig="320" w14:anchorId="723E8BC8">
                <v:shape id="_x0000_i1087" type="#_x0000_t75" style="width:14.25pt;height:14.25pt" o:ole="" fillcolor="window">
                  <v:imagedata r:id="rId13" o:title=""/>
                </v:shape>
                <o:OLEObject Type="Embed" ProgID="MSDraw" ShapeID="_x0000_i1087" DrawAspect="Content" ObjectID="_1804335196" r:id="rId75"/>
              </w:object>
            </w:r>
          </w:p>
        </w:tc>
      </w:tr>
      <w:tr w:rsidR="003A5A27" w:rsidRPr="00BC4CBF" w14:paraId="6BC7B7A3" w14:textId="77777777">
        <w:trPr>
          <w:gridBefore w:val="1"/>
          <w:gridAfter w:val="1"/>
          <w:wBefore w:w="720" w:type="dxa"/>
          <w:wAfter w:w="41" w:type="dxa"/>
          <w:cantSplit/>
        </w:trPr>
        <w:tc>
          <w:tcPr>
            <w:tcW w:w="2280" w:type="dxa"/>
            <w:gridSpan w:val="2"/>
            <w:tcBorders>
              <w:top w:val="single" w:sz="6" w:space="0" w:color="auto"/>
              <w:left w:val="single" w:sz="6" w:space="0" w:color="auto"/>
              <w:bottom w:val="single" w:sz="6" w:space="0" w:color="auto"/>
              <w:right w:val="single" w:sz="6" w:space="0" w:color="auto"/>
            </w:tcBorders>
          </w:tcPr>
          <w:p w14:paraId="5E7FE77F" w14:textId="77777777" w:rsidR="003A5A27" w:rsidRPr="00BC4CBF" w:rsidRDefault="003A5A27">
            <w:pPr>
              <w:pStyle w:val="Tabkrper38pt"/>
              <w:spacing w:before="40" w:after="20" w:line="166" w:lineRule="exact"/>
              <w:rPr>
                <w:lang w:val="it-CH"/>
              </w:rPr>
            </w:pPr>
            <w:r w:rsidRPr="00BC4CBF">
              <w:rPr>
                <w:lang w:val="it-CH"/>
              </w:rPr>
              <w:t>Se il veicolo circola in testa al lancio o al colpo, e viene fermato con staffe d’arresto:</w:t>
            </w:r>
          </w:p>
          <w:p w14:paraId="6BE0E879" w14:textId="77777777" w:rsidR="003A5A27" w:rsidRPr="00BC4CBF" w:rsidRDefault="003A5A27">
            <w:pPr>
              <w:pStyle w:val="Tab-Struktur108pt"/>
              <w:spacing w:afterLines="20" w:after="48" w:line="166" w:lineRule="exact"/>
              <w:rPr>
                <w:lang w:val="it-CH"/>
              </w:rPr>
            </w:pPr>
            <w:r w:rsidRPr="00BC4CBF">
              <w:rPr>
                <w:lang w:val="it-CH"/>
              </w:rPr>
              <w:t>–</w:t>
            </w:r>
            <w:r w:rsidRPr="00BC4CBF">
              <w:rPr>
                <w:lang w:val="it-CH"/>
              </w:rPr>
              <w:tab/>
              <w:t>veicoli a carrelli carichi</w:t>
            </w:r>
          </w:p>
          <w:p w14:paraId="2E435508" w14:textId="77777777" w:rsidR="003A5A27" w:rsidRPr="00BC4CBF" w:rsidRDefault="003A5A27">
            <w:pPr>
              <w:pStyle w:val="Tab-Struktur138pt"/>
              <w:spacing w:before="0" w:afterLines="20" w:after="48" w:line="166" w:lineRule="exact"/>
              <w:rPr>
                <w:lang w:val="it-CH"/>
              </w:rPr>
            </w:pPr>
            <w:r w:rsidRPr="00BC4CBF">
              <w:rPr>
                <w:lang w:val="it-CH"/>
              </w:rPr>
              <w:t>–</w:t>
            </w:r>
            <w:r w:rsidRPr="00BC4CBF">
              <w:rPr>
                <w:lang w:val="it-CH"/>
              </w:rPr>
              <w:tab/>
              <w:t xml:space="preserve">carri merci dotati di freni a tamburo o a disco </w:t>
            </w:r>
          </w:p>
        </w:tc>
        <w:tc>
          <w:tcPr>
            <w:tcW w:w="544" w:type="dxa"/>
            <w:tcBorders>
              <w:top w:val="single" w:sz="6" w:space="0" w:color="auto"/>
              <w:left w:val="single" w:sz="6" w:space="0" w:color="auto"/>
              <w:bottom w:val="single" w:sz="6" w:space="0" w:color="auto"/>
              <w:right w:val="single" w:sz="6" w:space="0" w:color="auto"/>
            </w:tcBorders>
          </w:tcPr>
          <w:p w14:paraId="6821DD1C" w14:textId="77777777" w:rsidR="003A5A27" w:rsidRPr="00BC4CBF" w:rsidRDefault="003A5A27">
            <w:pPr>
              <w:pStyle w:val="Tabkrper38pt"/>
              <w:spacing w:line="240" w:lineRule="atLeast"/>
              <w:jc w:val="center"/>
              <w:rPr>
                <w:lang w:val="it-CH"/>
              </w:rPr>
            </w:pPr>
            <w:r w:rsidRPr="00BC4CBF">
              <w:rPr>
                <w:sz w:val="18"/>
                <w:lang w:val="it-CH"/>
              </w:rPr>
              <w:object w:dxaOrig="7118" w:dyaOrig="2921" w14:anchorId="6485687F">
                <v:shape id="_x0000_i1088" type="#_x0000_t75" style="width:21.75pt;height:14.25pt" o:ole="" fillcolor="window">
                  <v:imagedata r:id="rId10" o:title=""/>
                </v:shape>
                <o:OLEObject Type="Embed" ProgID="MSDraw" ShapeID="_x0000_i1088" DrawAspect="Content" ObjectID="_1804335197" r:id="rId76"/>
              </w:object>
            </w:r>
            <w:r w:rsidRPr="00BC4CBF">
              <w:rPr>
                <w:lang w:val="it-CH"/>
              </w:rPr>
              <w:br/>
            </w:r>
            <w:r w:rsidRPr="00BC4CBF">
              <w:rPr>
                <w:lang w:val="it-CH"/>
              </w:rPr>
              <w:object w:dxaOrig="7118" w:dyaOrig="2921" w14:anchorId="6D06BF41">
                <v:shape id="_x0000_i1089" type="#_x0000_t75" style="width:21.75pt;height:14.25pt" o:ole="" fillcolor="window">
                  <v:imagedata r:id="rId10" o:title=""/>
                </v:shape>
                <o:OLEObject Type="Embed" ProgID="MSDraw" ShapeID="_x0000_i1089" DrawAspect="Content" ObjectID="_1804335198" r:id="rId77"/>
              </w:object>
            </w:r>
          </w:p>
        </w:tc>
        <w:tc>
          <w:tcPr>
            <w:tcW w:w="709" w:type="dxa"/>
            <w:tcBorders>
              <w:top w:val="single" w:sz="6" w:space="0" w:color="auto"/>
              <w:left w:val="single" w:sz="6" w:space="0" w:color="auto"/>
              <w:bottom w:val="single" w:sz="6" w:space="0" w:color="auto"/>
              <w:right w:val="single" w:sz="6" w:space="0" w:color="auto"/>
            </w:tcBorders>
          </w:tcPr>
          <w:p w14:paraId="762C66C4" w14:textId="77777777" w:rsidR="003A5A27" w:rsidRPr="00BC4CBF" w:rsidRDefault="003A5A27">
            <w:pPr>
              <w:pStyle w:val="Absatz"/>
              <w:spacing w:before="60" w:after="100" w:line="240" w:lineRule="atLeast"/>
              <w:jc w:val="center"/>
              <w:rPr>
                <w:sz w:val="16"/>
                <w:lang w:val="it-CH"/>
              </w:rPr>
            </w:pPr>
          </w:p>
        </w:tc>
        <w:tc>
          <w:tcPr>
            <w:tcW w:w="593" w:type="dxa"/>
            <w:tcBorders>
              <w:top w:val="single" w:sz="6" w:space="0" w:color="auto"/>
              <w:left w:val="single" w:sz="6" w:space="0" w:color="auto"/>
              <w:bottom w:val="single" w:sz="6" w:space="0" w:color="auto"/>
              <w:right w:val="single" w:sz="6" w:space="0" w:color="auto"/>
            </w:tcBorders>
          </w:tcPr>
          <w:p w14:paraId="206F671D" w14:textId="77777777" w:rsidR="003A5A27" w:rsidRPr="00BC4CBF" w:rsidRDefault="003A5A27">
            <w:pPr>
              <w:pStyle w:val="Tabkrper38pt"/>
              <w:spacing w:line="240" w:lineRule="atLeast"/>
              <w:jc w:val="center"/>
              <w:rPr>
                <w:lang w:val="it-CH"/>
              </w:rPr>
            </w:pPr>
          </w:p>
        </w:tc>
        <w:tc>
          <w:tcPr>
            <w:tcW w:w="615" w:type="dxa"/>
            <w:tcBorders>
              <w:top w:val="single" w:sz="6" w:space="0" w:color="auto"/>
              <w:left w:val="single" w:sz="6" w:space="0" w:color="auto"/>
              <w:bottom w:val="single" w:sz="6" w:space="0" w:color="auto"/>
              <w:right w:val="single" w:sz="6" w:space="0" w:color="auto"/>
            </w:tcBorders>
          </w:tcPr>
          <w:p w14:paraId="6CD38B64" w14:textId="77777777" w:rsidR="003A5A27" w:rsidRPr="00BC4CBF" w:rsidRDefault="003A5A27">
            <w:pPr>
              <w:pStyle w:val="Tabkrper38pt"/>
              <w:spacing w:line="240" w:lineRule="atLeast"/>
              <w:jc w:val="center"/>
              <w:rPr>
                <w:lang w:val="it-CH"/>
              </w:rPr>
            </w:pPr>
            <w:r w:rsidRPr="00BC4CBF">
              <w:rPr>
                <w:sz w:val="18"/>
                <w:lang w:val="it-CH"/>
              </w:rPr>
              <w:object w:dxaOrig="7118" w:dyaOrig="2921" w14:anchorId="36E408C4">
                <v:shape id="_x0000_i1090" type="#_x0000_t75" style="width:21.75pt;height:14.25pt" o:ole="" fillcolor="window">
                  <v:imagedata r:id="rId10" o:title=""/>
                </v:shape>
                <o:OLEObject Type="Embed" ProgID="MSDraw" ShapeID="_x0000_i1090" DrawAspect="Content" ObjectID="_1804335199" r:id="rId78"/>
              </w:object>
            </w:r>
            <w:r w:rsidRPr="00BC4CBF">
              <w:rPr>
                <w:lang w:val="it-CH"/>
              </w:rPr>
              <w:br/>
            </w:r>
            <w:r w:rsidRPr="00BC4CBF">
              <w:rPr>
                <w:lang w:val="it-CH"/>
              </w:rPr>
              <w:object w:dxaOrig="7118" w:dyaOrig="2921" w14:anchorId="65310D42">
                <v:shape id="_x0000_i1091" type="#_x0000_t75" style="width:21.75pt;height:14.25pt" o:ole="" fillcolor="window">
                  <v:imagedata r:id="rId10" o:title=""/>
                </v:shape>
                <o:OLEObject Type="Embed" ProgID="MSDraw" ShapeID="_x0000_i1091" DrawAspect="Content" ObjectID="_1804335200" r:id="rId79"/>
              </w:object>
            </w:r>
          </w:p>
        </w:tc>
        <w:tc>
          <w:tcPr>
            <w:tcW w:w="615" w:type="dxa"/>
            <w:tcBorders>
              <w:top w:val="single" w:sz="6" w:space="0" w:color="auto"/>
              <w:left w:val="single" w:sz="6" w:space="0" w:color="auto"/>
              <w:bottom w:val="single" w:sz="6" w:space="0" w:color="auto"/>
              <w:right w:val="single" w:sz="6" w:space="0" w:color="auto"/>
            </w:tcBorders>
          </w:tcPr>
          <w:p w14:paraId="0A975C97" w14:textId="77777777" w:rsidR="003A5A27" w:rsidRPr="00BC4CBF" w:rsidRDefault="003A5A27">
            <w:pPr>
              <w:pStyle w:val="Tabkrper38pt"/>
              <w:spacing w:line="240" w:lineRule="atLeast"/>
              <w:jc w:val="center"/>
              <w:rPr>
                <w:spacing w:val="-4"/>
                <w:lang w:val="it-CH"/>
              </w:rPr>
            </w:pPr>
          </w:p>
        </w:tc>
      </w:tr>
      <w:tr w:rsidR="003A5A27" w:rsidRPr="00BC4CBF" w14:paraId="2A8A8544" w14:textId="77777777">
        <w:trPr>
          <w:gridBefore w:val="1"/>
          <w:gridAfter w:val="1"/>
          <w:wBefore w:w="720" w:type="dxa"/>
          <w:wAfter w:w="41" w:type="dxa"/>
          <w:cantSplit/>
        </w:trPr>
        <w:tc>
          <w:tcPr>
            <w:tcW w:w="2280" w:type="dxa"/>
            <w:gridSpan w:val="2"/>
            <w:tcBorders>
              <w:top w:val="single" w:sz="6" w:space="0" w:color="auto"/>
              <w:left w:val="single" w:sz="6" w:space="0" w:color="auto"/>
              <w:bottom w:val="single" w:sz="6" w:space="0" w:color="auto"/>
              <w:right w:val="single" w:sz="6" w:space="0" w:color="auto"/>
            </w:tcBorders>
          </w:tcPr>
          <w:p w14:paraId="67DCDD8D" w14:textId="77777777" w:rsidR="003A5A27" w:rsidRPr="00BC4CBF" w:rsidRDefault="003A5A27">
            <w:pPr>
              <w:pStyle w:val="Tab-Struktur138pt"/>
              <w:spacing w:before="40" w:after="20" w:line="166" w:lineRule="exact"/>
              <w:ind w:left="0" w:firstLine="0"/>
              <w:rPr>
                <w:lang w:val="it-CH"/>
              </w:rPr>
            </w:pPr>
            <w:r w:rsidRPr="00BC4CBF">
              <w:rPr>
                <w:lang w:val="it-CH"/>
              </w:rPr>
              <w:t>Veicoli raccordati ad impianti di travaso con tubi flessibili o tubi</w:t>
            </w:r>
          </w:p>
          <w:p w14:paraId="1F2C5573" w14:textId="77777777" w:rsidR="003A5A27" w:rsidRPr="00BC4CBF" w:rsidRDefault="003A5A27">
            <w:pPr>
              <w:pStyle w:val="Tab-Struktur138pt"/>
              <w:spacing w:before="40" w:after="20" w:line="166" w:lineRule="exact"/>
              <w:ind w:left="0" w:firstLine="0"/>
              <w:rPr>
                <w:lang w:val="it-CH"/>
              </w:rPr>
            </w:pPr>
            <w:r w:rsidRPr="00BC4CBF">
              <w:rPr>
                <w:lang w:val="it-CH"/>
              </w:rPr>
              <w:t xml:space="preserve">Veicoli che recano un segnale per lavori di riparazione </w:t>
            </w:r>
          </w:p>
        </w:tc>
        <w:tc>
          <w:tcPr>
            <w:tcW w:w="544" w:type="dxa"/>
            <w:tcBorders>
              <w:top w:val="single" w:sz="6" w:space="0" w:color="auto"/>
              <w:left w:val="single" w:sz="6" w:space="0" w:color="auto"/>
              <w:bottom w:val="single" w:sz="6" w:space="0" w:color="auto"/>
              <w:right w:val="single" w:sz="6" w:space="0" w:color="auto"/>
            </w:tcBorders>
          </w:tcPr>
          <w:p w14:paraId="02D6CD7C" w14:textId="77777777" w:rsidR="003A5A27" w:rsidRPr="00BC4CBF" w:rsidRDefault="003A5A27">
            <w:pPr>
              <w:pStyle w:val="Tabkrper38pt"/>
              <w:spacing w:before="20" w:after="20" w:line="240" w:lineRule="atLeast"/>
              <w:jc w:val="center"/>
              <w:rPr>
                <w:sz w:val="18"/>
                <w:lang w:val="it-CH"/>
              </w:rPr>
            </w:pPr>
          </w:p>
        </w:tc>
        <w:tc>
          <w:tcPr>
            <w:tcW w:w="709" w:type="dxa"/>
            <w:tcBorders>
              <w:top w:val="single" w:sz="6" w:space="0" w:color="auto"/>
              <w:left w:val="single" w:sz="6" w:space="0" w:color="auto"/>
              <w:bottom w:val="single" w:sz="6" w:space="0" w:color="auto"/>
              <w:right w:val="single" w:sz="6" w:space="0" w:color="auto"/>
            </w:tcBorders>
          </w:tcPr>
          <w:p w14:paraId="0595C413" w14:textId="77777777" w:rsidR="003A5A27" w:rsidRPr="00BC4CBF" w:rsidRDefault="003A5A27">
            <w:pPr>
              <w:pStyle w:val="Absatz"/>
              <w:spacing w:before="60" w:afterLines="20" w:after="48" w:line="240" w:lineRule="atLeast"/>
              <w:jc w:val="center"/>
              <w:rPr>
                <w:sz w:val="16"/>
                <w:lang w:val="it-CH"/>
              </w:rPr>
            </w:pPr>
          </w:p>
        </w:tc>
        <w:tc>
          <w:tcPr>
            <w:tcW w:w="593" w:type="dxa"/>
            <w:tcBorders>
              <w:top w:val="single" w:sz="6" w:space="0" w:color="auto"/>
              <w:left w:val="single" w:sz="6" w:space="0" w:color="auto"/>
              <w:bottom w:val="single" w:sz="6" w:space="0" w:color="auto"/>
              <w:right w:val="single" w:sz="6" w:space="0" w:color="auto"/>
            </w:tcBorders>
          </w:tcPr>
          <w:p w14:paraId="5D8FBEF5" w14:textId="77777777" w:rsidR="003A5A27" w:rsidRPr="00BC4CBF" w:rsidRDefault="003A5A27">
            <w:pPr>
              <w:pStyle w:val="Bild"/>
              <w:spacing w:before="20"/>
              <w:jc w:val="center"/>
              <w:rPr>
                <w:lang w:val="it-CH"/>
              </w:rPr>
            </w:pPr>
          </w:p>
        </w:tc>
        <w:tc>
          <w:tcPr>
            <w:tcW w:w="615" w:type="dxa"/>
            <w:tcBorders>
              <w:top w:val="single" w:sz="6" w:space="0" w:color="auto"/>
              <w:left w:val="single" w:sz="6" w:space="0" w:color="auto"/>
              <w:bottom w:val="single" w:sz="6" w:space="0" w:color="auto"/>
              <w:right w:val="single" w:sz="6" w:space="0" w:color="auto"/>
            </w:tcBorders>
          </w:tcPr>
          <w:p w14:paraId="6E9D945C" w14:textId="77777777" w:rsidR="003A5A27" w:rsidRPr="00BC4CBF" w:rsidRDefault="003A5A27">
            <w:pPr>
              <w:pStyle w:val="Bild"/>
              <w:spacing w:before="20"/>
              <w:jc w:val="center"/>
              <w:rPr>
                <w:lang w:val="it-CH"/>
              </w:rPr>
            </w:pPr>
          </w:p>
        </w:tc>
        <w:tc>
          <w:tcPr>
            <w:tcW w:w="615" w:type="dxa"/>
            <w:tcBorders>
              <w:top w:val="single" w:sz="6" w:space="0" w:color="auto"/>
              <w:left w:val="single" w:sz="6" w:space="0" w:color="auto"/>
              <w:bottom w:val="single" w:sz="6" w:space="0" w:color="auto"/>
              <w:right w:val="single" w:sz="6" w:space="0" w:color="auto"/>
            </w:tcBorders>
          </w:tcPr>
          <w:p w14:paraId="2E517666" w14:textId="77777777" w:rsidR="003A5A27" w:rsidRPr="00BC4CBF" w:rsidRDefault="003A5A27">
            <w:pPr>
              <w:pStyle w:val="Bild"/>
              <w:spacing w:before="20" w:after="20"/>
              <w:jc w:val="center"/>
              <w:rPr>
                <w:lang w:val="it-CH"/>
              </w:rPr>
            </w:pPr>
            <w:r w:rsidRPr="00BC4CBF">
              <w:rPr>
                <w:lang w:val="it-CH"/>
              </w:rPr>
              <w:object w:dxaOrig="320" w:dyaOrig="320" w14:anchorId="25D696D0">
                <v:shape id="_x0000_i1092" type="#_x0000_t75" style="width:14.25pt;height:14.25pt" o:ole="" fillcolor="window">
                  <v:imagedata r:id="rId13" o:title=""/>
                </v:shape>
                <o:OLEObject Type="Embed" ProgID="MSDraw" ShapeID="_x0000_i1092" DrawAspect="Content" ObjectID="_1804335201" r:id="rId80"/>
              </w:object>
            </w:r>
          </w:p>
          <w:p w14:paraId="0637ECF7" w14:textId="77777777" w:rsidR="003A5A27" w:rsidRPr="00BC4CBF" w:rsidRDefault="003A5A27">
            <w:pPr>
              <w:pStyle w:val="Tab-Struktur138pt"/>
              <w:spacing w:after="20" w:line="80" w:lineRule="atLeast"/>
              <w:ind w:left="0" w:firstLine="0"/>
              <w:jc w:val="center"/>
              <w:rPr>
                <w:spacing w:val="-4"/>
                <w:sz w:val="13"/>
                <w:lang w:val="it-CH"/>
              </w:rPr>
            </w:pPr>
            <w:r w:rsidRPr="00BC4CBF">
              <w:rPr>
                <w:spacing w:val="-4"/>
                <w:sz w:val="13"/>
                <w:lang w:val="it-CH"/>
              </w:rPr>
              <w:t>Accostamento vietato</w:t>
            </w:r>
          </w:p>
        </w:tc>
      </w:tr>
      <w:tr w:rsidR="003A5A27" w:rsidRPr="00BC4CBF" w14:paraId="60696480" w14:textId="77777777">
        <w:tblPrEx>
          <w:tblCellMar>
            <w:left w:w="0" w:type="dxa"/>
            <w:right w:w="0" w:type="dxa"/>
          </w:tblCellMar>
        </w:tblPrEx>
        <w:tc>
          <w:tcPr>
            <w:tcW w:w="794" w:type="dxa"/>
            <w:gridSpan w:val="2"/>
          </w:tcPr>
          <w:p w14:paraId="1F274AC3" w14:textId="77777777" w:rsidR="003A5A27" w:rsidRPr="00BC4CBF" w:rsidRDefault="003A5A27">
            <w:pPr>
              <w:pStyle w:val="Absatz09pt"/>
              <w:rPr>
                <w:lang w:val="it-CH"/>
              </w:rPr>
            </w:pPr>
          </w:p>
        </w:tc>
        <w:tc>
          <w:tcPr>
            <w:tcW w:w="5323" w:type="dxa"/>
            <w:gridSpan w:val="7"/>
          </w:tcPr>
          <w:p w14:paraId="416BD223" w14:textId="77777777" w:rsidR="003A5A27" w:rsidRPr="00BC4CBF" w:rsidRDefault="003A5A27">
            <w:pPr>
              <w:pStyle w:val="Absatz09pt"/>
              <w:rPr>
                <w:lang w:val="it-CH"/>
              </w:rPr>
            </w:pPr>
          </w:p>
        </w:tc>
      </w:tr>
      <w:tr w:rsidR="003A5A27" w:rsidRPr="00BC4CBF" w14:paraId="46053DA5" w14:textId="77777777">
        <w:tblPrEx>
          <w:tblCellMar>
            <w:left w:w="0" w:type="dxa"/>
            <w:right w:w="0" w:type="dxa"/>
          </w:tblCellMar>
        </w:tblPrEx>
        <w:tc>
          <w:tcPr>
            <w:tcW w:w="794" w:type="dxa"/>
            <w:gridSpan w:val="2"/>
          </w:tcPr>
          <w:p w14:paraId="46416FE5" w14:textId="77777777" w:rsidR="003A5A27" w:rsidRPr="00BC4CBF" w:rsidRDefault="003A5A27">
            <w:pPr>
              <w:pStyle w:val="TitelAnh1"/>
              <w:rPr>
                <w:lang w:val="it-CH"/>
              </w:rPr>
            </w:pPr>
            <w:r w:rsidRPr="00BC4CBF">
              <w:rPr>
                <w:lang w:val="it-CH"/>
              </w:rPr>
              <w:lastRenderedPageBreak/>
              <w:t>3.2.5</w:t>
            </w:r>
          </w:p>
        </w:tc>
        <w:tc>
          <w:tcPr>
            <w:tcW w:w="5323" w:type="dxa"/>
            <w:gridSpan w:val="7"/>
          </w:tcPr>
          <w:p w14:paraId="576E8586" w14:textId="77777777" w:rsidR="003A5A27" w:rsidRPr="00BC4CBF" w:rsidRDefault="003A5A27">
            <w:pPr>
              <w:pStyle w:val="TitelAnh1"/>
              <w:rPr>
                <w:lang w:val="it-CH"/>
              </w:rPr>
            </w:pPr>
            <w:r w:rsidRPr="00BC4CBF">
              <w:rPr>
                <w:lang w:val="it-CH"/>
              </w:rPr>
              <w:t>Locomotive, elettrotreni e automotrici</w:t>
            </w:r>
          </w:p>
        </w:tc>
      </w:tr>
      <w:tr w:rsidR="003A5A27" w:rsidRPr="00BC4CBF" w14:paraId="12128C22" w14:textId="77777777">
        <w:tblPrEx>
          <w:tblCellMar>
            <w:left w:w="0" w:type="dxa"/>
            <w:right w:w="0" w:type="dxa"/>
          </w:tblCellMar>
        </w:tblPrEx>
        <w:tc>
          <w:tcPr>
            <w:tcW w:w="794" w:type="dxa"/>
            <w:gridSpan w:val="2"/>
          </w:tcPr>
          <w:p w14:paraId="521AC638" w14:textId="77777777" w:rsidR="003A5A27" w:rsidRPr="00BC4CBF" w:rsidRDefault="003A5A27">
            <w:pPr>
              <w:pStyle w:val="Tababstandnach"/>
              <w:rPr>
                <w:lang w:val="it-CH"/>
              </w:rPr>
            </w:pPr>
          </w:p>
        </w:tc>
        <w:tc>
          <w:tcPr>
            <w:tcW w:w="5323" w:type="dxa"/>
            <w:gridSpan w:val="7"/>
          </w:tcPr>
          <w:p w14:paraId="68334608" w14:textId="77777777" w:rsidR="003A5A27" w:rsidRPr="00BC4CBF" w:rsidRDefault="003A5A27">
            <w:pPr>
              <w:pStyle w:val="Tababstandnach"/>
              <w:rPr>
                <w:lang w:val="it-CH"/>
              </w:rPr>
            </w:pPr>
          </w:p>
        </w:tc>
      </w:tr>
      <w:tr w:rsidR="003A5A27" w:rsidRPr="00164FCC" w14:paraId="3D048873" w14:textId="77777777">
        <w:tblPrEx>
          <w:tblCellMar>
            <w:left w:w="0" w:type="dxa"/>
            <w:right w:w="0" w:type="dxa"/>
          </w:tblCellMar>
        </w:tblPrEx>
        <w:tc>
          <w:tcPr>
            <w:tcW w:w="794" w:type="dxa"/>
            <w:gridSpan w:val="2"/>
          </w:tcPr>
          <w:p w14:paraId="6C96A50D" w14:textId="77777777" w:rsidR="003A5A27" w:rsidRPr="00BC4CBF" w:rsidRDefault="003A5A27">
            <w:pPr>
              <w:pStyle w:val="Absatz"/>
              <w:rPr>
                <w:lang w:val="it-CH"/>
              </w:rPr>
            </w:pPr>
          </w:p>
        </w:tc>
        <w:tc>
          <w:tcPr>
            <w:tcW w:w="5323" w:type="dxa"/>
            <w:gridSpan w:val="7"/>
          </w:tcPr>
          <w:p w14:paraId="6A46E678" w14:textId="77777777" w:rsidR="003A5A27" w:rsidRPr="00BC4CBF" w:rsidRDefault="003A5A27">
            <w:pPr>
              <w:pStyle w:val="Absatz"/>
              <w:rPr>
                <w:lang w:val="it-CH"/>
              </w:rPr>
            </w:pPr>
            <w:r w:rsidRPr="00BC4CBF">
              <w:rPr>
                <w:lang w:val="it-CH"/>
              </w:rPr>
              <w:t xml:space="preserve">Se le prescrizioni locali permettono il lancio o il colpo di locomotive, elettrotreni e automotrici, questi veicoli devono essere occupati da un </w:t>
            </w:r>
            <w:r w:rsidR="009363B2" w:rsidRPr="00BC4CBF">
              <w:rPr>
                <w:lang w:val="it-CH"/>
              </w:rPr>
              <w:t>MAC</w:t>
            </w:r>
            <w:r w:rsidRPr="00BC4CBF">
              <w:rPr>
                <w:lang w:val="it-CH"/>
              </w:rPr>
              <w:t xml:space="preserve"> e vanno fermati con il freno ad aria.</w:t>
            </w:r>
          </w:p>
        </w:tc>
      </w:tr>
      <w:tr w:rsidR="002E7A60" w:rsidRPr="00164FCC" w14:paraId="35DB194B" w14:textId="77777777">
        <w:tblPrEx>
          <w:tblCellMar>
            <w:left w:w="0" w:type="dxa"/>
            <w:right w:w="0" w:type="dxa"/>
          </w:tblCellMar>
        </w:tblPrEx>
        <w:tc>
          <w:tcPr>
            <w:tcW w:w="794" w:type="dxa"/>
            <w:gridSpan w:val="2"/>
          </w:tcPr>
          <w:p w14:paraId="60CD3446" w14:textId="77777777" w:rsidR="002E7A60" w:rsidRPr="00BC4CBF" w:rsidRDefault="002E7A60">
            <w:pPr>
              <w:pStyle w:val="Absatz"/>
              <w:rPr>
                <w:lang w:val="it-CH"/>
              </w:rPr>
            </w:pPr>
          </w:p>
        </w:tc>
        <w:tc>
          <w:tcPr>
            <w:tcW w:w="5323" w:type="dxa"/>
            <w:gridSpan w:val="7"/>
          </w:tcPr>
          <w:p w14:paraId="3B5B3A5F" w14:textId="77777777" w:rsidR="002E7A60" w:rsidRPr="00BC4CBF" w:rsidRDefault="002E7A60">
            <w:pPr>
              <w:pStyle w:val="Absatz"/>
              <w:rPr>
                <w:lang w:val="it-CH"/>
              </w:rPr>
            </w:pPr>
          </w:p>
        </w:tc>
      </w:tr>
    </w:tbl>
    <w:p w14:paraId="71F36B1B" w14:textId="77777777" w:rsidR="003A5A27" w:rsidRPr="00BC4CBF" w:rsidRDefault="003A5A27">
      <w:pPr>
        <w:pStyle w:val="Abstand4pt"/>
        <w:rPr>
          <w:lang w:val="it-CH"/>
        </w:rPr>
      </w:pPr>
      <w:r w:rsidRPr="00BC4CBF">
        <w:rPr>
          <w:color w:val="FF00FF"/>
          <w:lang w:val="it-CH"/>
        </w:rPr>
        <w:br w:type="page"/>
      </w:r>
    </w:p>
    <w:tbl>
      <w:tblPr>
        <w:tblW w:w="6117" w:type="dxa"/>
        <w:tblLayout w:type="fixed"/>
        <w:tblCellMar>
          <w:left w:w="0" w:type="dxa"/>
          <w:right w:w="0" w:type="dxa"/>
        </w:tblCellMar>
        <w:tblLook w:val="0000" w:firstRow="0" w:lastRow="0" w:firstColumn="0" w:lastColumn="0" w:noHBand="0" w:noVBand="0"/>
      </w:tblPr>
      <w:tblGrid>
        <w:gridCol w:w="794"/>
        <w:gridCol w:w="5309"/>
        <w:gridCol w:w="14"/>
      </w:tblGrid>
      <w:tr w:rsidR="003A5A27" w:rsidRPr="00164FCC" w14:paraId="0CAD9D7A" w14:textId="77777777">
        <w:tc>
          <w:tcPr>
            <w:tcW w:w="794" w:type="dxa"/>
          </w:tcPr>
          <w:p w14:paraId="2260E804" w14:textId="77777777" w:rsidR="003A5A27" w:rsidRPr="00BC4CBF" w:rsidRDefault="003A5A27">
            <w:pPr>
              <w:pStyle w:val="TitelAnh1"/>
              <w:rPr>
                <w:lang w:val="it-CH"/>
              </w:rPr>
            </w:pPr>
            <w:r w:rsidRPr="00BC4CBF">
              <w:rPr>
                <w:lang w:val="it-CH"/>
              </w:rPr>
              <w:lastRenderedPageBreak/>
              <w:t>3.2.6</w:t>
            </w:r>
          </w:p>
        </w:tc>
        <w:tc>
          <w:tcPr>
            <w:tcW w:w="5323" w:type="dxa"/>
            <w:gridSpan w:val="2"/>
          </w:tcPr>
          <w:p w14:paraId="7AB1A902" w14:textId="77777777" w:rsidR="003A5A27" w:rsidRPr="00BC4CBF" w:rsidRDefault="003A5A27">
            <w:pPr>
              <w:pStyle w:val="TitelAnh1"/>
              <w:rPr>
                <w:lang w:val="it-CH"/>
              </w:rPr>
            </w:pPr>
            <w:r w:rsidRPr="00BC4CBF">
              <w:rPr>
                <w:lang w:val="it-CH"/>
              </w:rPr>
              <w:t xml:space="preserve">Successione di corse in settori con scambi centralizzati </w:t>
            </w:r>
          </w:p>
        </w:tc>
      </w:tr>
      <w:tr w:rsidR="003A5A27" w:rsidRPr="00164FCC" w14:paraId="6FE8F1D2" w14:textId="77777777">
        <w:tc>
          <w:tcPr>
            <w:tcW w:w="794" w:type="dxa"/>
          </w:tcPr>
          <w:p w14:paraId="7B7F0C96" w14:textId="77777777" w:rsidR="003A5A27" w:rsidRPr="00BC4CBF" w:rsidRDefault="003A5A27">
            <w:pPr>
              <w:pStyle w:val="Tababstandnach"/>
              <w:rPr>
                <w:lang w:val="it-CH"/>
              </w:rPr>
            </w:pPr>
          </w:p>
        </w:tc>
        <w:tc>
          <w:tcPr>
            <w:tcW w:w="5323" w:type="dxa"/>
            <w:gridSpan w:val="2"/>
          </w:tcPr>
          <w:p w14:paraId="5412CA55" w14:textId="77777777" w:rsidR="003A5A27" w:rsidRPr="00BC4CBF" w:rsidRDefault="003A5A27">
            <w:pPr>
              <w:pStyle w:val="Tababstandnach"/>
              <w:rPr>
                <w:lang w:val="it-CH"/>
              </w:rPr>
            </w:pPr>
          </w:p>
        </w:tc>
      </w:tr>
      <w:tr w:rsidR="003A5A27" w:rsidRPr="00164FCC" w14:paraId="784AC447" w14:textId="77777777">
        <w:tc>
          <w:tcPr>
            <w:tcW w:w="794" w:type="dxa"/>
          </w:tcPr>
          <w:p w14:paraId="5692086A" w14:textId="77777777" w:rsidR="003A5A27" w:rsidRPr="00BC4CBF" w:rsidRDefault="003A5A27">
            <w:pPr>
              <w:pStyle w:val="Absatz"/>
              <w:rPr>
                <w:lang w:val="it-CH"/>
              </w:rPr>
            </w:pPr>
          </w:p>
        </w:tc>
        <w:tc>
          <w:tcPr>
            <w:tcW w:w="5323" w:type="dxa"/>
            <w:gridSpan w:val="2"/>
          </w:tcPr>
          <w:p w14:paraId="3B599F8D" w14:textId="77777777" w:rsidR="003A5A27" w:rsidRPr="00BC4CBF" w:rsidRDefault="003A5A27">
            <w:pPr>
              <w:pStyle w:val="Absatz"/>
              <w:rPr>
                <w:lang w:val="it-CH"/>
              </w:rPr>
            </w:pPr>
            <w:r w:rsidRPr="00BC4CBF">
              <w:rPr>
                <w:lang w:val="it-CH"/>
              </w:rPr>
              <w:t>Nel settore degli scambi centralizzati non è ammesso circolare dopo un colpo.</w:t>
            </w:r>
          </w:p>
        </w:tc>
      </w:tr>
      <w:tr w:rsidR="003A5A27" w:rsidRPr="00164FCC" w14:paraId="0D10529E" w14:textId="77777777">
        <w:tc>
          <w:tcPr>
            <w:tcW w:w="794" w:type="dxa"/>
          </w:tcPr>
          <w:p w14:paraId="6758D2C0" w14:textId="77777777" w:rsidR="003A5A27" w:rsidRPr="00BC4CBF" w:rsidRDefault="003A5A27">
            <w:pPr>
              <w:pStyle w:val="Absatz09pt"/>
              <w:rPr>
                <w:lang w:val="it-CH"/>
              </w:rPr>
            </w:pPr>
          </w:p>
        </w:tc>
        <w:tc>
          <w:tcPr>
            <w:tcW w:w="5323" w:type="dxa"/>
            <w:gridSpan w:val="2"/>
          </w:tcPr>
          <w:p w14:paraId="5599EC6F" w14:textId="77777777" w:rsidR="003A5A27" w:rsidRPr="00BC4CBF" w:rsidRDefault="003A5A27">
            <w:pPr>
              <w:pStyle w:val="Absatz09pt"/>
              <w:rPr>
                <w:lang w:val="it-CH"/>
              </w:rPr>
            </w:pPr>
          </w:p>
        </w:tc>
      </w:tr>
      <w:tr w:rsidR="003A5A27" w:rsidRPr="00BC4CBF" w14:paraId="1237BC00" w14:textId="77777777">
        <w:tc>
          <w:tcPr>
            <w:tcW w:w="794" w:type="dxa"/>
          </w:tcPr>
          <w:p w14:paraId="463E2747" w14:textId="77777777" w:rsidR="003A5A27" w:rsidRPr="00BC4CBF" w:rsidRDefault="003A5A27">
            <w:pPr>
              <w:pStyle w:val="TitelAnh1"/>
              <w:rPr>
                <w:lang w:val="it-CH"/>
              </w:rPr>
            </w:pPr>
            <w:r w:rsidRPr="00BC4CBF">
              <w:rPr>
                <w:lang w:val="it-CH"/>
              </w:rPr>
              <w:t>3.2.7</w:t>
            </w:r>
          </w:p>
        </w:tc>
        <w:tc>
          <w:tcPr>
            <w:tcW w:w="5323" w:type="dxa"/>
            <w:gridSpan w:val="2"/>
          </w:tcPr>
          <w:p w14:paraId="5975AB41" w14:textId="77777777" w:rsidR="003A5A27" w:rsidRPr="00BC4CBF" w:rsidRDefault="003A5A27">
            <w:pPr>
              <w:pStyle w:val="TitelAnh1"/>
              <w:rPr>
                <w:lang w:val="it-CH"/>
              </w:rPr>
            </w:pPr>
            <w:r w:rsidRPr="00BC4CBF">
              <w:rPr>
                <w:lang w:val="it-CH"/>
              </w:rPr>
              <w:t xml:space="preserve">Corse successive e trasversali </w:t>
            </w:r>
          </w:p>
        </w:tc>
      </w:tr>
      <w:tr w:rsidR="003A5A27" w:rsidRPr="00BC4CBF" w14:paraId="7D799AF1" w14:textId="77777777">
        <w:tc>
          <w:tcPr>
            <w:tcW w:w="794" w:type="dxa"/>
          </w:tcPr>
          <w:p w14:paraId="7F34083D" w14:textId="77777777" w:rsidR="003A5A27" w:rsidRPr="00BC4CBF" w:rsidRDefault="003A5A27">
            <w:pPr>
              <w:pStyle w:val="Tababstandnach"/>
              <w:rPr>
                <w:sz w:val="18"/>
                <w:lang w:val="it-CH"/>
              </w:rPr>
            </w:pPr>
          </w:p>
        </w:tc>
        <w:tc>
          <w:tcPr>
            <w:tcW w:w="5323" w:type="dxa"/>
            <w:gridSpan w:val="2"/>
          </w:tcPr>
          <w:p w14:paraId="0A2D0DDD" w14:textId="77777777" w:rsidR="003A5A27" w:rsidRPr="00BC4CBF" w:rsidRDefault="003A5A27">
            <w:pPr>
              <w:pStyle w:val="Tababstandnach"/>
              <w:rPr>
                <w:sz w:val="18"/>
                <w:lang w:val="it-CH"/>
              </w:rPr>
            </w:pPr>
          </w:p>
        </w:tc>
      </w:tr>
      <w:tr w:rsidR="003A5A27" w:rsidRPr="00164FCC" w14:paraId="0917B4F4" w14:textId="77777777">
        <w:tc>
          <w:tcPr>
            <w:tcW w:w="794" w:type="dxa"/>
          </w:tcPr>
          <w:p w14:paraId="3D3A1094" w14:textId="77777777" w:rsidR="003A5A27" w:rsidRPr="00BC4CBF" w:rsidRDefault="003A5A27">
            <w:pPr>
              <w:pStyle w:val="Absatz"/>
              <w:rPr>
                <w:lang w:val="it-CH"/>
              </w:rPr>
            </w:pPr>
          </w:p>
        </w:tc>
        <w:tc>
          <w:tcPr>
            <w:tcW w:w="5323" w:type="dxa"/>
            <w:gridSpan w:val="2"/>
          </w:tcPr>
          <w:p w14:paraId="779ACF82" w14:textId="77777777" w:rsidR="003A5A27" w:rsidRPr="00BC4CBF" w:rsidRDefault="003A5A27">
            <w:pPr>
              <w:pStyle w:val="Absatz"/>
              <w:rPr>
                <w:lang w:val="it-CH"/>
              </w:rPr>
            </w:pPr>
            <w:r w:rsidRPr="00BC4CBF">
              <w:rPr>
                <w:lang w:val="it-CH"/>
              </w:rPr>
              <w:t>L’itinerario per una corsa successiva o trasversale dopo un colpo può essere disposto o memorizzato solo quando si è fermata la parte che spinge.</w:t>
            </w:r>
          </w:p>
        </w:tc>
      </w:tr>
      <w:tr w:rsidR="003A5A27" w:rsidRPr="00164FCC" w14:paraId="6C0FA951" w14:textId="77777777">
        <w:tc>
          <w:tcPr>
            <w:tcW w:w="794" w:type="dxa"/>
          </w:tcPr>
          <w:p w14:paraId="6D859887" w14:textId="77777777" w:rsidR="003A5A27" w:rsidRPr="00BC4CBF" w:rsidRDefault="003A5A27">
            <w:pPr>
              <w:pStyle w:val="Absatz09pt"/>
              <w:rPr>
                <w:lang w:val="it-CH"/>
              </w:rPr>
            </w:pPr>
          </w:p>
        </w:tc>
        <w:tc>
          <w:tcPr>
            <w:tcW w:w="5323" w:type="dxa"/>
            <w:gridSpan w:val="2"/>
          </w:tcPr>
          <w:p w14:paraId="39397379" w14:textId="77777777" w:rsidR="003A5A27" w:rsidRPr="00BC4CBF" w:rsidRDefault="003A5A27">
            <w:pPr>
              <w:pStyle w:val="Absatz09pt"/>
              <w:rPr>
                <w:lang w:val="it-CH"/>
              </w:rPr>
            </w:pPr>
          </w:p>
        </w:tc>
      </w:tr>
      <w:tr w:rsidR="003A5A27" w:rsidRPr="00164FCC" w14:paraId="7F7AA462" w14:textId="77777777">
        <w:trPr>
          <w:gridAfter w:val="1"/>
          <w:wAfter w:w="14" w:type="dxa"/>
        </w:trPr>
        <w:tc>
          <w:tcPr>
            <w:tcW w:w="794" w:type="dxa"/>
          </w:tcPr>
          <w:p w14:paraId="2FDF89C1" w14:textId="77777777" w:rsidR="003A5A27" w:rsidRPr="00BC4CBF" w:rsidRDefault="003A5A27">
            <w:pPr>
              <w:pStyle w:val="TitelAnh1"/>
              <w:rPr>
                <w:lang w:val="it-CH"/>
              </w:rPr>
            </w:pPr>
            <w:r w:rsidRPr="00BC4CBF">
              <w:rPr>
                <w:lang w:val="it-CH"/>
              </w:rPr>
              <w:t>3.3</w:t>
            </w:r>
          </w:p>
        </w:tc>
        <w:tc>
          <w:tcPr>
            <w:tcW w:w="5309" w:type="dxa"/>
          </w:tcPr>
          <w:p w14:paraId="2DB4785F" w14:textId="77777777" w:rsidR="003A5A27" w:rsidRPr="00BC4CBF" w:rsidRDefault="003A5A27">
            <w:pPr>
              <w:pStyle w:val="TitelAnh1"/>
              <w:rPr>
                <w:lang w:val="it-CH"/>
              </w:rPr>
            </w:pPr>
            <w:r w:rsidRPr="00BC4CBF">
              <w:rPr>
                <w:lang w:val="it-CH"/>
              </w:rPr>
              <w:t>Movimenti di manovra con la fune o l’argano</w:t>
            </w:r>
          </w:p>
        </w:tc>
      </w:tr>
      <w:tr w:rsidR="003A5A27" w:rsidRPr="00BC4CBF" w14:paraId="61542842" w14:textId="77777777">
        <w:trPr>
          <w:gridAfter w:val="1"/>
          <w:wAfter w:w="14" w:type="dxa"/>
        </w:trPr>
        <w:tc>
          <w:tcPr>
            <w:tcW w:w="794" w:type="dxa"/>
          </w:tcPr>
          <w:p w14:paraId="1F013592" w14:textId="77777777" w:rsidR="003A5A27" w:rsidRPr="00BC4CBF" w:rsidRDefault="003A5A27">
            <w:pPr>
              <w:pStyle w:val="TitelAnh1"/>
              <w:rPr>
                <w:lang w:val="it-CH"/>
              </w:rPr>
            </w:pPr>
            <w:r w:rsidRPr="00BC4CBF">
              <w:rPr>
                <w:lang w:val="it-CH"/>
              </w:rPr>
              <w:t>3.3.1</w:t>
            </w:r>
          </w:p>
        </w:tc>
        <w:tc>
          <w:tcPr>
            <w:tcW w:w="5309" w:type="dxa"/>
          </w:tcPr>
          <w:p w14:paraId="0C70E028" w14:textId="77777777" w:rsidR="003A5A27" w:rsidRPr="00BC4CBF" w:rsidRDefault="003A5A27">
            <w:pPr>
              <w:pStyle w:val="TitelAnh1"/>
              <w:rPr>
                <w:lang w:val="it-CH"/>
              </w:rPr>
            </w:pPr>
            <w:r w:rsidRPr="00BC4CBF">
              <w:rPr>
                <w:lang w:val="it-CH"/>
              </w:rPr>
              <w:t>Fune di manovra</w:t>
            </w:r>
          </w:p>
        </w:tc>
      </w:tr>
      <w:tr w:rsidR="003A5A27" w:rsidRPr="00BC4CBF" w14:paraId="2E123203" w14:textId="77777777">
        <w:trPr>
          <w:gridAfter w:val="1"/>
          <w:wAfter w:w="14" w:type="dxa"/>
        </w:trPr>
        <w:tc>
          <w:tcPr>
            <w:tcW w:w="794" w:type="dxa"/>
          </w:tcPr>
          <w:p w14:paraId="749961FC" w14:textId="77777777" w:rsidR="003A5A27" w:rsidRPr="00BC4CBF" w:rsidRDefault="003A5A27">
            <w:pPr>
              <w:pStyle w:val="Tababstandnach"/>
              <w:rPr>
                <w:lang w:val="it-CH"/>
              </w:rPr>
            </w:pPr>
          </w:p>
        </w:tc>
        <w:tc>
          <w:tcPr>
            <w:tcW w:w="5309" w:type="dxa"/>
          </w:tcPr>
          <w:p w14:paraId="3B5103F9" w14:textId="77777777" w:rsidR="003A5A27" w:rsidRPr="00BC4CBF" w:rsidRDefault="003A5A27">
            <w:pPr>
              <w:pStyle w:val="Tababstandnach"/>
              <w:rPr>
                <w:lang w:val="it-CH"/>
              </w:rPr>
            </w:pPr>
          </w:p>
        </w:tc>
      </w:tr>
      <w:tr w:rsidR="003A5A27" w:rsidRPr="00164FCC" w14:paraId="689C0928" w14:textId="77777777">
        <w:trPr>
          <w:gridAfter w:val="1"/>
          <w:wAfter w:w="14" w:type="dxa"/>
        </w:trPr>
        <w:tc>
          <w:tcPr>
            <w:tcW w:w="794" w:type="dxa"/>
          </w:tcPr>
          <w:p w14:paraId="0B156CAB" w14:textId="77777777" w:rsidR="003A5A27" w:rsidRPr="00BC4CBF" w:rsidRDefault="003A5A27">
            <w:pPr>
              <w:pStyle w:val="Absatz"/>
              <w:rPr>
                <w:lang w:val="it-CH"/>
              </w:rPr>
            </w:pPr>
          </w:p>
        </w:tc>
        <w:tc>
          <w:tcPr>
            <w:tcW w:w="5309" w:type="dxa"/>
          </w:tcPr>
          <w:p w14:paraId="4FF68BDA" w14:textId="77777777" w:rsidR="003A5A27" w:rsidRPr="00BC4CBF" w:rsidRDefault="003A5A27">
            <w:pPr>
              <w:pStyle w:val="Absatz"/>
              <w:rPr>
                <w:lang w:val="it-CH"/>
              </w:rPr>
            </w:pPr>
            <w:r w:rsidRPr="00BC4CBF">
              <w:rPr>
                <w:lang w:val="it-CH"/>
              </w:rPr>
              <w:t>La fune deve avere una lunghezza minima di 10 m ed essere dotata di un gancio con maniglia. Si può utilizzarla per rimorchiare veicoli con veicoli motori o veicoli stradali. Il peso dei veicoli rimorchiati non può superare le 100 t.</w:t>
            </w:r>
          </w:p>
          <w:p w14:paraId="405FF8B8" w14:textId="77777777" w:rsidR="003A5A27" w:rsidRPr="00BC4CBF" w:rsidRDefault="003A5A27">
            <w:pPr>
              <w:pStyle w:val="Absatz"/>
              <w:rPr>
                <w:lang w:val="it-CH"/>
              </w:rPr>
            </w:pPr>
            <w:r w:rsidRPr="00BC4CBF">
              <w:rPr>
                <w:lang w:val="it-CH"/>
              </w:rPr>
              <w:t>L’utilizzazione di catene o di funi di manovra annodate è vietata. I veicoli stradali devono circolare all’esterno del binario sul quale circolano i veicoli.</w:t>
            </w:r>
          </w:p>
          <w:p w14:paraId="3CD59278" w14:textId="77777777" w:rsidR="003A5A27" w:rsidRPr="00BC4CBF" w:rsidRDefault="003A5A27">
            <w:pPr>
              <w:pStyle w:val="Absatz"/>
              <w:rPr>
                <w:lang w:val="it-CH"/>
              </w:rPr>
            </w:pPr>
            <w:r w:rsidRPr="00BC4CBF">
              <w:rPr>
                <w:lang w:val="it-CH"/>
              </w:rPr>
              <w:t>La fune di manovra va dapprima tesa con prudenza, in seguito i veicoli possono essere trainati lentamente.</w:t>
            </w:r>
          </w:p>
          <w:p w14:paraId="6860E773" w14:textId="77777777" w:rsidR="003A5A27" w:rsidRPr="00BC4CBF" w:rsidRDefault="003A5A27">
            <w:pPr>
              <w:pStyle w:val="Absatz"/>
              <w:rPr>
                <w:lang w:val="it-CH"/>
              </w:rPr>
            </w:pPr>
            <w:r w:rsidRPr="00BC4CBF">
              <w:rPr>
                <w:lang w:val="it-CH"/>
              </w:rPr>
              <w:t xml:space="preserve">Il </w:t>
            </w:r>
            <w:r w:rsidR="009363B2" w:rsidRPr="00BC4CBF">
              <w:rPr>
                <w:lang w:val="it-CH"/>
              </w:rPr>
              <w:t>MAN</w:t>
            </w:r>
            <w:r w:rsidRPr="00BC4CBF">
              <w:rPr>
                <w:lang w:val="it-CH"/>
              </w:rPr>
              <w:t xml:space="preserve"> deve mantenersi a una distanza sufficiente dalla corda, onde evitare di essere colpito o ferito in caso di rottura della stessa. </w:t>
            </w:r>
          </w:p>
        </w:tc>
      </w:tr>
      <w:tr w:rsidR="003A5A27" w:rsidRPr="00164FCC" w14:paraId="23EA65CE" w14:textId="77777777">
        <w:trPr>
          <w:gridAfter w:val="1"/>
          <w:wAfter w:w="14" w:type="dxa"/>
        </w:trPr>
        <w:tc>
          <w:tcPr>
            <w:tcW w:w="794" w:type="dxa"/>
          </w:tcPr>
          <w:p w14:paraId="45183054" w14:textId="77777777" w:rsidR="003A5A27" w:rsidRPr="00BC4CBF" w:rsidRDefault="003A5A27">
            <w:pPr>
              <w:pStyle w:val="Absatz09pt"/>
              <w:rPr>
                <w:highlight w:val="yellow"/>
                <w:lang w:val="it-CH"/>
              </w:rPr>
            </w:pPr>
          </w:p>
        </w:tc>
        <w:tc>
          <w:tcPr>
            <w:tcW w:w="5309" w:type="dxa"/>
          </w:tcPr>
          <w:p w14:paraId="4C02D677" w14:textId="77777777" w:rsidR="003A5A27" w:rsidRPr="00BC4CBF" w:rsidRDefault="003A5A27">
            <w:pPr>
              <w:pStyle w:val="Absatz09pt"/>
              <w:rPr>
                <w:highlight w:val="yellow"/>
                <w:lang w:val="it-CH"/>
              </w:rPr>
            </w:pPr>
          </w:p>
        </w:tc>
      </w:tr>
      <w:tr w:rsidR="003A5A27" w:rsidRPr="00BC4CBF" w14:paraId="2CE30949" w14:textId="77777777">
        <w:trPr>
          <w:gridAfter w:val="1"/>
          <w:wAfter w:w="14" w:type="dxa"/>
        </w:trPr>
        <w:tc>
          <w:tcPr>
            <w:tcW w:w="794" w:type="dxa"/>
          </w:tcPr>
          <w:p w14:paraId="725049C1" w14:textId="77777777" w:rsidR="003A5A27" w:rsidRPr="00BC4CBF" w:rsidRDefault="003A5A27">
            <w:pPr>
              <w:pStyle w:val="TitelAnh1"/>
              <w:rPr>
                <w:lang w:val="it-CH"/>
              </w:rPr>
            </w:pPr>
            <w:r w:rsidRPr="00BC4CBF">
              <w:rPr>
                <w:lang w:val="it-CH"/>
              </w:rPr>
              <w:t>3.3.2</w:t>
            </w:r>
          </w:p>
        </w:tc>
        <w:tc>
          <w:tcPr>
            <w:tcW w:w="5309" w:type="dxa"/>
          </w:tcPr>
          <w:p w14:paraId="0D2A5A9E" w14:textId="77777777" w:rsidR="003A5A27" w:rsidRPr="00BC4CBF" w:rsidRDefault="003A5A27">
            <w:pPr>
              <w:pStyle w:val="TitelAnh1"/>
              <w:rPr>
                <w:lang w:val="it-CH"/>
              </w:rPr>
            </w:pPr>
            <w:r w:rsidRPr="00BC4CBF">
              <w:rPr>
                <w:lang w:val="it-CH"/>
              </w:rPr>
              <w:t>Argano, verricelli</w:t>
            </w:r>
          </w:p>
        </w:tc>
      </w:tr>
      <w:tr w:rsidR="003A5A27" w:rsidRPr="00BC4CBF" w14:paraId="05D38006" w14:textId="77777777">
        <w:trPr>
          <w:gridAfter w:val="1"/>
          <w:wAfter w:w="14" w:type="dxa"/>
        </w:trPr>
        <w:tc>
          <w:tcPr>
            <w:tcW w:w="794" w:type="dxa"/>
          </w:tcPr>
          <w:p w14:paraId="1CE7FD9A" w14:textId="77777777" w:rsidR="003A5A27" w:rsidRPr="00BC4CBF" w:rsidRDefault="003A5A27">
            <w:pPr>
              <w:pStyle w:val="Tababstandnach"/>
              <w:rPr>
                <w:lang w:val="it-CH"/>
              </w:rPr>
            </w:pPr>
          </w:p>
        </w:tc>
        <w:tc>
          <w:tcPr>
            <w:tcW w:w="5309" w:type="dxa"/>
          </w:tcPr>
          <w:p w14:paraId="0AF8CCBF" w14:textId="77777777" w:rsidR="003A5A27" w:rsidRPr="00BC4CBF" w:rsidRDefault="003A5A27">
            <w:pPr>
              <w:pStyle w:val="Tababstandnach"/>
              <w:rPr>
                <w:lang w:val="it-CH"/>
              </w:rPr>
            </w:pPr>
          </w:p>
        </w:tc>
      </w:tr>
      <w:tr w:rsidR="003A5A27" w:rsidRPr="00164FCC" w14:paraId="55ED4F32" w14:textId="77777777">
        <w:trPr>
          <w:gridAfter w:val="1"/>
          <w:wAfter w:w="14" w:type="dxa"/>
        </w:trPr>
        <w:tc>
          <w:tcPr>
            <w:tcW w:w="794" w:type="dxa"/>
          </w:tcPr>
          <w:p w14:paraId="1DE32858" w14:textId="77777777" w:rsidR="003A5A27" w:rsidRPr="00BC4CBF" w:rsidRDefault="003A5A27">
            <w:pPr>
              <w:pStyle w:val="Absatz"/>
              <w:rPr>
                <w:lang w:val="it-CH"/>
              </w:rPr>
            </w:pPr>
          </w:p>
        </w:tc>
        <w:tc>
          <w:tcPr>
            <w:tcW w:w="5309" w:type="dxa"/>
          </w:tcPr>
          <w:p w14:paraId="2E8F7A5B" w14:textId="77777777" w:rsidR="003A5A27" w:rsidRPr="00BC4CBF" w:rsidRDefault="003A5A27">
            <w:pPr>
              <w:pStyle w:val="Absatz"/>
              <w:rPr>
                <w:lang w:val="it-CH"/>
              </w:rPr>
            </w:pPr>
            <w:r w:rsidRPr="00BC4CBF">
              <w:rPr>
                <w:lang w:val="it-CH"/>
              </w:rPr>
              <w:t xml:space="preserve">Se la fune è fissata al gancio di trazione del veicolo anteriore, il peso dei veicoli trainati con argani o verricelli non può superare quello ammissibile per l’argano o il verricello. </w:t>
            </w:r>
          </w:p>
          <w:p w14:paraId="5155CC59" w14:textId="77777777" w:rsidR="003A5A27" w:rsidRPr="00BC4CBF" w:rsidRDefault="003A5A27">
            <w:pPr>
              <w:pStyle w:val="Absatz"/>
              <w:rPr>
                <w:lang w:val="it-CH"/>
              </w:rPr>
            </w:pPr>
            <w:r w:rsidRPr="00BC4CBF">
              <w:rPr>
                <w:lang w:val="it-CH"/>
              </w:rPr>
              <w:t>Se la fune è fissata a ganci o ad anelli di traino dei veicoli, il peso non può superare i 100 t.</w:t>
            </w:r>
          </w:p>
          <w:p w14:paraId="638D639F" w14:textId="77777777" w:rsidR="003A5A27" w:rsidRPr="00BC4CBF" w:rsidRDefault="003A5A27">
            <w:pPr>
              <w:pStyle w:val="Absatz"/>
              <w:rPr>
                <w:lang w:val="it-CH"/>
              </w:rPr>
            </w:pPr>
            <w:r w:rsidRPr="00BC4CBF">
              <w:rPr>
                <w:lang w:val="it-CH"/>
              </w:rPr>
              <w:t xml:space="preserve">Il </w:t>
            </w:r>
            <w:r w:rsidR="009363B2" w:rsidRPr="00BC4CBF">
              <w:rPr>
                <w:lang w:val="it-CH"/>
              </w:rPr>
              <w:t>GI</w:t>
            </w:r>
            <w:r w:rsidRPr="00BC4CBF">
              <w:rPr>
                <w:lang w:val="it-CH"/>
              </w:rPr>
              <w:t xml:space="preserve"> rispettivamente l’</w:t>
            </w:r>
            <w:r w:rsidR="009363B2" w:rsidRPr="00BC4CBF">
              <w:rPr>
                <w:lang w:val="it-CH"/>
              </w:rPr>
              <w:t>ITF</w:t>
            </w:r>
            <w:r w:rsidRPr="00BC4CBF">
              <w:rPr>
                <w:lang w:val="it-CH"/>
              </w:rPr>
              <w:t xml:space="preserve"> possono fissare valori superiori. Questi valori vengono stabiliti per mezzo di una valutazione dei rischi che consideri le specificità locali, il tipo di impianto a fune e il peso massimo che può essere esercitato sul gancio o sull’anello di traino.</w:t>
            </w:r>
          </w:p>
          <w:p w14:paraId="4233BD2D" w14:textId="77777777" w:rsidR="003A5A27" w:rsidRPr="00BC4CBF" w:rsidRDefault="003A5A27">
            <w:pPr>
              <w:pStyle w:val="Absatz"/>
              <w:rPr>
                <w:lang w:val="it-CH"/>
              </w:rPr>
            </w:pPr>
            <w:r w:rsidRPr="00BC4CBF">
              <w:rPr>
                <w:lang w:val="it-CH"/>
              </w:rPr>
              <w:t>Le disposizioni sulla fune di manovra, sul fissaggio e sulla fermata valgono anche per i movimenti di manovra eseguiti con argani e verricelli.</w:t>
            </w:r>
          </w:p>
        </w:tc>
      </w:tr>
      <w:tr w:rsidR="003A5A27" w:rsidRPr="00164FCC" w14:paraId="420B9775" w14:textId="77777777">
        <w:trPr>
          <w:gridAfter w:val="1"/>
          <w:wAfter w:w="14" w:type="dxa"/>
        </w:trPr>
        <w:tc>
          <w:tcPr>
            <w:tcW w:w="794" w:type="dxa"/>
          </w:tcPr>
          <w:p w14:paraId="0C0427EE" w14:textId="77777777" w:rsidR="003A5A27" w:rsidRPr="00BC4CBF" w:rsidRDefault="003A5A27">
            <w:pPr>
              <w:pStyle w:val="Absatz09pt"/>
              <w:rPr>
                <w:lang w:val="it-CH"/>
              </w:rPr>
            </w:pPr>
          </w:p>
        </w:tc>
        <w:tc>
          <w:tcPr>
            <w:tcW w:w="5309" w:type="dxa"/>
          </w:tcPr>
          <w:p w14:paraId="167C851E" w14:textId="77777777" w:rsidR="003A5A27" w:rsidRPr="00BC4CBF" w:rsidRDefault="003A5A27">
            <w:pPr>
              <w:pStyle w:val="Absatz09pt"/>
              <w:rPr>
                <w:lang w:val="it-CH"/>
              </w:rPr>
            </w:pPr>
          </w:p>
        </w:tc>
      </w:tr>
    </w:tbl>
    <w:p w14:paraId="51BE28E3" w14:textId="77777777" w:rsidR="003A5A27" w:rsidRPr="00BC4CBF" w:rsidRDefault="003A5A27">
      <w:pPr>
        <w:pStyle w:val="Abstand4pt"/>
        <w:rPr>
          <w:lang w:val="it-CH"/>
        </w:rPr>
      </w:pPr>
      <w:r w:rsidRPr="00BC4CBF">
        <w:rPr>
          <w:b w:val="0"/>
          <w:color w:val="FF00FF"/>
          <w:sz w:val="18"/>
          <w:lang w:val="it-CH"/>
        </w:rPr>
        <w:br w:type="page"/>
      </w:r>
    </w:p>
    <w:tbl>
      <w:tblPr>
        <w:tblW w:w="6117" w:type="dxa"/>
        <w:tblLayout w:type="fixed"/>
        <w:tblCellMar>
          <w:left w:w="0" w:type="dxa"/>
          <w:right w:w="0" w:type="dxa"/>
        </w:tblCellMar>
        <w:tblLook w:val="0000" w:firstRow="0" w:lastRow="0" w:firstColumn="0" w:lastColumn="0" w:noHBand="0" w:noVBand="0"/>
      </w:tblPr>
      <w:tblGrid>
        <w:gridCol w:w="794"/>
        <w:gridCol w:w="5309"/>
        <w:gridCol w:w="14"/>
      </w:tblGrid>
      <w:tr w:rsidR="003A5A27" w:rsidRPr="00BC4CBF" w14:paraId="39F7A6F7" w14:textId="77777777">
        <w:trPr>
          <w:gridAfter w:val="1"/>
          <w:wAfter w:w="14" w:type="dxa"/>
        </w:trPr>
        <w:tc>
          <w:tcPr>
            <w:tcW w:w="794" w:type="dxa"/>
          </w:tcPr>
          <w:p w14:paraId="07336DF3" w14:textId="77777777" w:rsidR="003A5A27" w:rsidRPr="00BC4CBF" w:rsidRDefault="003A5A27">
            <w:pPr>
              <w:pStyle w:val="TitelAnh1"/>
              <w:rPr>
                <w:lang w:val="it-CH"/>
              </w:rPr>
            </w:pPr>
            <w:r w:rsidRPr="00BC4CBF">
              <w:rPr>
                <w:lang w:val="it-CH"/>
              </w:rPr>
              <w:lastRenderedPageBreak/>
              <w:t>3.3.3</w:t>
            </w:r>
          </w:p>
        </w:tc>
        <w:tc>
          <w:tcPr>
            <w:tcW w:w="5309" w:type="dxa"/>
          </w:tcPr>
          <w:p w14:paraId="5B0DC2D1" w14:textId="77777777" w:rsidR="003A5A27" w:rsidRPr="00BC4CBF" w:rsidRDefault="003A5A27">
            <w:pPr>
              <w:pStyle w:val="TitelAnh1"/>
              <w:rPr>
                <w:lang w:val="it-CH"/>
              </w:rPr>
            </w:pPr>
            <w:r w:rsidRPr="00BC4CBF">
              <w:rPr>
                <w:lang w:val="it-CH"/>
              </w:rPr>
              <w:t>Fissaggio</w:t>
            </w:r>
          </w:p>
        </w:tc>
      </w:tr>
      <w:tr w:rsidR="003A5A27" w:rsidRPr="00BC4CBF" w14:paraId="76D59BBF" w14:textId="77777777">
        <w:trPr>
          <w:gridAfter w:val="1"/>
          <w:wAfter w:w="14" w:type="dxa"/>
        </w:trPr>
        <w:tc>
          <w:tcPr>
            <w:tcW w:w="794" w:type="dxa"/>
          </w:tcPr>
          <w:p w14:paraId="6CCD1FCE" w14:textId="77777777" w:rsidR="003A5A27" w:rsidRPr="00BC4CBF" w:rsidRDefault="003A5A27">
            <w:pPr>
              <w:pStyle w:val="Tababstandnach"/>
              <w:rPr>
                <w:lang w:val="it-CH"/>
              </w:rPr>
            </w:pPr>
          </w:p>
        </w:tc>
        <w:tc>
          <w:tcPr>
            <w:tcW w:w="5309" w:type="dxa"/>
          </w:tcPr>
          <w:p w14:paraId="144A0605" w14:textId="77777777" w:rsidR="003A5A27" w:rsidRPr="00BC4CBF" w:rsidRDefault="003A5A27">
            <w:pPr>
              <w:pStyle w:val="Tababstandnach"/>
              <w:rPr>
                <w:lang w:val="it-CH"/>
              </w:rPr>
            </w:pPr>
          </w:p>
        </w:tc>
      </w:tr>
      <w:tr w:rsidR="003A5A27" w:rsidRPr="00164FCC" w14:paraId="0506C87F" w14:textId="77777777">
        <w:trPr>
          <w:gridAfter w:val="1"/>
          <w:wAfter w:w="14" w:type="dxa"/>
        </w:trPr>
        <w:tc>
          <w:tcPr>
            <w:tcW w:w="794" w:type="dxa"/>
          </w:tcPr>
          <w:p w14:paraId="7BC4D57C" w14:textId="77777777" w:rsidR="003A5A27" w:rsidRPr="00BC4CBF" w:rsidRDefault="003A5A27">
            <w:pPr>
              <w:pStyle w:val="Absatz"/>
              <w:rPr>
                <w:lang w:val="it-CH"/>
              </w:rPr>
            </w:pPr>
          </w:p>
        </w:tc>
        <w:tc>
          <w:tcPr>
            <w:tcW w:w="5309" w:type="dxa"/>
          </w:tcPr>
          <w:p w14:paraId="493EF3DA" w14:textId="77777777" w:rsidR="003A5A27" w:rsidRPr="00BC4CBF" w:rsidRDefault="003A5A27">
            <w:pPr>
              <w:pStyle w:val="Absatz"/>
              <w:rPr>
                <w:lang w:val="it-CH"/>
              </w:rPr>
            </w:pPr>
            <w:r w:rsidRPr="00BC4CBF">
              <w:rPr>
                <w:lang w:val="it-CH"/>
              </w:rPr>
              <w:t>Un’estremità della fune dev’essere fissata al gancio di trazione del locomotore o dell’autoveicolo e l’altra al gancio di rimorchio laterale del veicolo.</w:t>
            </w:r>
          </w:p>
          <w:p w14:paraId="0F1DCB23" w14:textId="77777777" w:rsidR="003A5A27" w:rsidRPr="00BC4CBF" w:rsidRDefault="003A5A27">
            <w:pPr>
              <w:pStyle w:val="Absatz"/>
              <w:spacing w:before="60"/>
              <w:rPr>
                <w:lang w:val="it-CH"/>
              </w:rPr>
            </w:pPr>
            <w:r w:rsidRPr="00BC4CBF">
              <w:rPr>
                <w:lang w:val="it-CH"/>
              </w:rPr>
              <w:t>In caso di utilizzazione di funi di nylon bisogna mettere l’anello ovale nel gancio di trazione del locomotore.</w:t>
            </w:r>
          </w:p>
        </w:tc>
      </w:tr>
      <w:tr w:rsidR="003A5A27" w:rsidRPr="00164FCC" w14:paraId="02D5689F" w14:textId="77777777">
        <w:trPr>
          <w:gridAfter w:val="1"/>
          <w:wAfter w:w="14" w:type="dxa"/>
        </w:trPr>
        <w:tc>
          <w:tcPr>
            <w:tcW w:w="794" w:type="dxa"/>
          </w:tcPr>
          <w:p w14:paraId="70466E40" w14:textId="77777777" w:rsidR="003A5A27" w:rsidRPr="00BC4CBF" w:rsidRDefault="003A5A27">
            <w:pPr>
              <w:pStyle w:val="Absatz09pt"/>
              <w:rPr>
                <w:lang w:val="it-CH"/>
              </w:rPr>
            </w:pPr>
          </w:p>
        </w:tc>
        <w:tc>
          <w:tcPr>
            <w:tcW w:w="5309" w:type="dxa"/>
          </w:tcPr>
          <w:p w14:paraId="59007D57" w14:textId="77777777" w:rsidR="003A5A27" w:rsidRPr="00BC4CBF" w:rsidRDefault="003A5A27">
            <w:pPr>
              <w:pStyle w:val="Absatz09pt"/>
              <w:rPr>
                <w:lang w:val="it-CH"/>
              </w:rPr>
            </w:pPr>
          </w:p>
        </w:tc>
      </w:tr>
      <w:tr w:rsidR="003A5A27" w:rsidRPr="00BC4CBF" w14:paraId="3A1CAD12" w14:textId="77777777">
        <w:trPr>
          <w:gridAfter w:val="1"/>
          <w:wAfter w:w="14" w:type="dxa"/>
        </w:trPr>
        <w:tc>
          <w:tcPr>
            <w:tcW w:w="794" w:type="dxa"/>
          </w:tcPr>
          <w:p w14:paraId="501B5275" w14:textId="77777777" w:rsidR="003A5A27" w:rsidRPr="00BC4CBF" w:rsidRDefault="003A5A27">
            <w:pPr>
              <w:pStyle w:val="TitelAnh1"/>
              <w:rPr>
                <w:lang w:val="it-CH"/>
              </w:rPr>
            </w:pPr>
            <w:r w:rsidRPr="00BC4CBF">
              <w:rPr>
                <w:lang w:val="it-CH"/>
              </w:rPr>
              <w:t>3.3.4</w:t>
            </w:r>
          </w:p>
        </w:tc>
        <w:tc>
          <w:tcPr>
            <w:tcW w:w="5309" w:type="dxa"/>
          </w:tcPr>
          <w:p w14:paraId="43374346" w14:textId="77777777" w:rsidR="003A5A27" w:rsidRPr="00BC4CBF" w:rsidRDefault="003A5A27">
            <w:pPr>
              <w:pStyle w:val="TitelAnh1"/>
              <w:rPr>
                <w:lang w:val="it-CH"/>
              </w:rPr>
            </w:pPr>
            <w:r w:rsidRPr="00BC4CBF">
              <w:rPr>
                <w:lang w:val="it-CH"/>
              </w:rPr>
              <w:t>Trazione con veicoli motori</w:t>
            </w:r>
          </w:p>
        </w:tc>
      </w:tr>
      <w:tr w:rsidR="003A5A27" w:rsidRPr="00BC4CBF" w14:paraId="0AFC87C8" w14:textId="77777777">
        <w:trPr>
          <w:gridAfter w:val="1"/>
          <w:wAfter w:w="14" w:type="dxa"/>
        </w:trPr>
        <w:tc>
          <w:tcPr>
            <w:tcW w:w="794" w:type="dxa"/>
          </w:tcPr>
          <w:p w14:paraId="792860CE" w14:textId="77777777" w:rsidR="003A5A27" w:rsidRPr="00BC4CBF" w:rsidRDefault="003A5A27">
            <w:pPr>
              <w:pStyle w:val="Tababstandnach"/>
              <w:rPr>
                <w:lang w:val="it-CH"/>
              </w:rPr>
            </w:pPr>
          </w:p>
        </w:tc>
        <w:tc>
          <w:tcPr>
            <w:tcW w:w="5309" w:type="dxa"/>
          </w:tcPr>
          <w:p w14:paraId="1D16B3CD" w14:textId="77777777" w:rsidR="003A5A27" w:rsidRPr="00BC4CBF" w:rsidRDefault="003A5A27">
            <w:pPr>
              <w:pStyle w:val="Tababstandnach"/>
              <w:rPr>
                <w:lang w:val="it-CH"/>
              </w:rPr>
            </w:pPr>
          </w:p>
        </w:tc>
      </w:tr>
      <w:tr w:rsidR="003A5A27" w:rsidRPr="00164FCC" w14:paraId="7E116AB6" w14:textId="77777777">
        <w:trPr>
          <w:gridAfter w:val="1"/>
          <w:wAfter w:w="14" w:type="dxa"/>
        </w:trPr>
        <w:tc>
          <w:tcPr>
            <w:tcW w:w="794" w:type="dxa"/>
          </w:tcPr>
          <w:p w14:paraId="14F1C200" w14:textId="77777777" w:rsidR="003A5A27" w:rsidRPr="00BC4CBF" w:rsidRDefault="003A5A27">
            <w:pPr>
              <w:pStyle w:val="Absatz"/>
              <w:rPr>
                <w:lang w:val="it-CH"/>
              </w:rPr>
            </w:pPr>
          </w:p>
        </w:tc>
        <w:tc>
          <w:tcPr>
            <w:tcW w:w="5309" w:type="dxa"/>
          </w:tcPr>
          <w:p w14:paraId="19AC3246" w14:textId="77777777" w:rsidR="003A5A27" w:rsidRPr="00BC4CBF" w:rsidRDefault="003A5A27">
            <w:pPr>
              <w:pStyle w:val="Absatz"/>
              <w:rPr>
                <w:lang w:val="it-CH"/>
              </w:rPr>
            </w:pPr>
            <w:r w:rsidRPr="00BC4CBF">
              <w:rPr>
                <w:lang w:val="it-CH"/>
              </w:rPr>
              <w:t>I locomotori possono rimorchiare con la fune solo i veicoli situati sullo stesso binario o su quello adiacente. Per rimorchiare i veicoli dal binario occupato dal locomotore al binario adiacente la fune può essere agganciata solamente a partire dal momento in cui il locomotore ha oltrepassato lo scambio da percorrere e quest’ultimo è stato invertito.</w:t>
            </w:r>
          </w:p>
        </w:tc>
      </w:tr>
      <w:tr w:rsidR="003A5A27" w:rsidRPr="00164FCC" w14:paraId="60AA3CDC" w14:textId="77777777">
        <w:trPr>
          <w:gridAfter w:val="1"/>
          <w:wAfter w:w="14" w:type="dxa"/>
        </w:trPr>
        <w:tc>
          <w:tcPr>
            <w:tcW w:w="794" w:type="dxa"/>
          </w:tcPr>
          <w:p w14:paraId="7D37CCA9" w14:textId="77777777" w:rsidR="003A5A27" w:rsidRPr="00BC4CBF" w:rsidRDefault="003A5A27">
            <w:pPr>
              <w:pStyle w:val="Absatz09pt"/>
              <w:rPr>
                <w:lang w:val="it-CH"/>
              </w:rPr>
            </w:pPr>
          </w:p>
        </w:tc>
        <w:tc>
          <w:tcPr>
            <w:tcW w:w="5309" w:type="dxa"/>
          </w:tcPr>
          <w:p w14:paraId="60B37C09" w14:textId="77777777" w:rsidR="003A5A27" w:rsidRPr="00BC4CBF" w:rsidRDefault="003A5A27">
            <w:pPr>
              <w:pStyle w:val="Absatz09pt"/>
              <w:rPr>
                <w:lang w:val="it-CH"/>
              </w:rPr>
            </w:pPr>
          </w:p>
        </w:tc>
      </w:tr>
      <w:tr w:rsidR="003A5A27" w:rsidRPr="00BC4CBF" w14:paraId="2BF0F124" w14:textId="77777777">
        <w:tc>
          <w:tcPr>
            <w:tcW w:w="794" w:type="dxa"/>
          </w:tcPr>
          <w:p w14:paraId="7DEDAAB8" w14:textId="77777777" w:rsidR="003A5A27" w:rsidRPr="00BC4CBF" w:rsidRDefault="003A5A27">
            <w:pPr>
              <w:pStyle w:val="TitelAnh1"/>
              <w:rPr>
                <w:lang w:val="it-CH"/>
              </w:rPr>
            </w:pPr>
            <w:r w:rsidRPr="00BC4CBF">
              <w:rPr>
                <w:lang w:val="it-CH"/>
              </w:rPr>
              <w:t>3.3.5</w:t>
            </w:r>
          </w:p>
        </w:tc>
        <w:tc>
          <w:tcPr>
            <w:tcW w:w="5323" w:type="dxa"/>
            <w:gridSpan w:val="2"/>
          </w:tcPr>
          <w:p w14:paraId="21BB5D24" w14:textId="77777777" w:rsidR="003A5A27" w:rsidRPr="00BC4CBF" w:rsidRDefault="003A5A27">
            <w:pPr>
              <w:pStyle w:val="TitelAnh1"/>
              <w:rPr>
                <w:lang w:val="it-CH"/>
              </w:rPr>
            </w:pPr>
            <w:r w:rsidRPr="00BC4CBF">
              <w:rPr>
                <w:lang w:val="it-CH"/>
              </w:rPr>
              <w:t>Trazione con veicoli stradali</w:t>
            </w:r>
          </w:p>
        </w:tc>
      </w:tr>
      <w:tr w:rsidR="003A5A27" w:rsidRPr="00BC4CBF" w14:paraId="2023BD8D" w14:textId="77777777">
        <w:tc>
          <w:tcPr>
            <w:tcW w:w="794" w:type="dxa"/>
          </w:tcPr>
          <w:p w14:paraId="555FBB5B" w14:textId="77777777" w:rsidR="003A5A27" w:rsidRPr="00BC4CBF" w:rsidRDefault="003A5A27">
            <w:pPr>
              <w:pStyle w:val="Tababstandnach"/>
              <w:rPr>
                <w:lang w:val="it-CH"/>
              </w:rPr>
            </w:pPr>
          </w:p>
        </w:tc>
        <w:tc>
          <w:tcPr>
            <w:tcW w:w="5323" w:type="dxa"/>
            <w:gridSpan w:val="2"/>
          </w:tcPr>
          <w:p w14:paraId="54A3849F" w14:textId="77777777" w:rsidR="003A5A27" w:rsidRPr="00BC4CBF" w:rsidRDefault="003A5A27">
            <w:pPr>
              <w:pStyle w:val="Tababstandnach"/>
              <w:rPr>
                <w:lang w:val="it-CH"/>
              </w:rPr>
            </w:pPr>
          </w:p>
        </w:tc>
      </w:tr>
      <w:tr w:rsidR="003A5A27" w:rsidRPr="00164FCC" w14:paraId="053E8F3E" w14:textId="77777777">
        <w:tc>
          <w:tcPr>
            <w:tcW w:w="794" w:type="dxa"/>
          </w:tcPr>
          <w:p w14:paraId="162B9262" w14:textId="77777777" w:rsidR="003A5A27" w:rsidRPr="00BC4CBF" w:rsidRDefault="003A5A27">
            <w:pPr>
              <w:pStyle w:val="Absatz"/>
              <w:rPr>
                <w:lang w:val="it-CH"/>
              </w:rPr>
            </w:pPr>
          </w:p>
        </w:tc>
        <w:tc>
          <w:tcPr>
            <w:tcW w:w="5323" w:type="dxa"/>
            <w:gridSpan w:val="2"/>
          </w:tcPr>
          <w:p w14:paraId="209B6A02" w14:textId="77777777" w:rsidR="003A5A27" w:rsidRPr="00BC4CBF" w:rsidRDefault="003A5A27">
            <w:pPr>
              <w:pStyle w:val="Absatz"/>
              <w:rPr>
                <w:lang w:val="it-CH"/>
              </w:rPr>
            </w:pPr>
            <w:r w:rsidRPr="00BC4CBF">
              <w:rPr>
                <w:lang w:val="it-CH"/>
              </w:rPr>
              <w:t xml:space="preserve">Oltre al conducente del veicolo stradale, deve essere presente almeno un </w:t>
            </w:r>
            <w:r w:rsidR="009363B2" w:rsidRPr="00BC4CBF">
              <w:rPr>
                <w:lang w:val="it-CH"/>
              </w:rPr>
              <w:t>MAN</w:t>
            </w:r>
            <w:r w:rsidRPr="00BC4CBF">
              <w:rPr>
                <w:lang w:val="it-CH"/>
              </w:rPr>
              <w:t xml:space="preserve"> che osserva l’itinerario, ferma i veicoli e, all’occorrenza, può sganciare la fune durante la corsa.</w:t>
            </w:r>
          </w:p>
        </w:tc>
      </w:tr>
      <w:tr w:rsidR="003A5A27" w:rsidRPr="00164FCC" w14:paraId="44D8E9E6" w14:textId="77777777">
        <w:tc>
          <w:tcPr>
            <w:tcW w:w="794" w:type="dxa"/>
          </w:tcPr>
          <w:p w14:paraId="4C0A000F" w14:textId="77777777" w:rsidR="003A5A27" w:rsidRPr="00BC4CBF" w:rsidRDefault="003A5A27">
            <w:pPr>
              <w:pStyle w:val="Absatz09pt"/>
              <w:rPr>
                <w:lang w:val="it-CH"/>
              </w:rPr>
            </w:pPr>
          </w:p>
        </w:tc>
        <w:tc>
          <w:tcPr>
            <w:tcW w:w="5323" w:type="dxa"/>
            <w:gridSpan w:val="2"/>
          </w:tcPr>
          <w:p w14:paraId="36B124AE" w14:textId="77777777" w:rsidR="003A5A27" w:rsidRPr="00BC4CBF" w:rsidRDefault="003A5A27">
            <w:pPr>
              <w:pStyle w:val="Absatz09pt"/>
              <w:rPr>
                <w:lang w:val="it-CH"/>
              </w:rPr>
            </w:pPr>
          </w:p>
        </w:tc>
      </w:tr>
      <w:tr w:rsidR="003A5A27" w:rsidRPr="00BC4CBF" w14:paraId="35D69A33" w14:textId="77777777">
        <w:tc>
          <w:tcPr>
            <w:tcW w:w="794" w:type="dxa"/>
          </w:tcPr>
          <w:p w14:paraId="5091E95B" w14:textId="77777777" w:rsidR="003A5A27" w:rsidRPr="00BC4CBF" w:rsidRDefault="003A5A27">
            <w:pPr>
              <w:pStyle w:val="TitelAnh1"/>
              <w:rPr>
                <w:lang w:val="it-CH"/>
              </w:rPr>
            </w:pPr>
            <w:r w:rsidRPr="00BC4CBF">
              <w:rPr>
                <w:lang w:val="it-CH"/>
              </w:rPr>
              <w:t>3.3.6</w:t>
            </w:r>
          </w:p>
        </w:tc>
        <w:tc>
          <w:tcPr>
            <w:tcW w:w="5323" w:type="dxa"/>
            <w:gridSpan w:val="2"/>
          </w:tcPr>
          <w:p w14:paraId="08B228DF" w14:textId="77777777" w:rsidR="003A5A27" w:rsidRPr="00BC4CBF" w:rsidRDefault="003A5A27">
            <w:pPr>
              <w:pStyle w:val="TitelAnh1"/>
              <w:rPr>
                <w:lang w:val="it-CH"/>
              </w:rPr>
            </w:pPr>
            <w:r w:rsidRPr="00BC4CBF">
              <w:rPr>
                <w:lang w:val="it-CH"/>
              </w:rPr>
              <w:t>Fermata</w:t>
            </w:r>
          </w:p>
        </w:tc>
      </w:tr>
      <w:tr w:rsidR="003A5A27" w:rsidRPr="00BC4CBF" w14:paraId="0D93C2CB" w14:textId="77777777">
        <w:tc>
          <w:tcPr>
            <w:tcW w:w="794" w:type="dxa"/>
          </w:tcPr>
          <w:p w14:paraId="04E6704C" w14:textId="77777777" w:rsidR="003A5A27" w:rsidRPr="00BC4CBF" w:rsidRDefault="003A5A27">
            <w:pPr>
              <w:pStyle w:val="Tababstandnach"/>
              <w:rPr>
                <w:lang w:val="it-CH"/>
              </w:rPr>
            </w:pPr>
          </w:p>
        </w:tc>
        <w:tc>
          <w:tcPr>
            <w:tcW w:w="5323" w:type="dxa"/>
            <w:gridSpan w:val="2"/>
          </w:tcPr>
          <w:p w14:paraId="176EB7F4" w14:textId="77777777" w:rsidR="003A5A27" w:rsidRPr="00BC4CBF" w:rsidRDefault="003A5A27">
            <w:pPr>
              <w:pStyle w:val="Tababstandnach"/>
              <w:rPr>
                <w:lang w:val="it-CH"/>
              </w:rPr>
            </w:pPr>
          </w:p>
        </w:tc>
      </w:tr>
      <w:tr w:rsidR="003A5A27" w:rsidRPr="00164FCC" w14:paraId="16B4C146" w14:textId="77777777">
        <w:tc>
          <w:tcPr>
            <w:tcW w:w="794" w:type="dxa"/>
          </w:tcPr>
          <w:p w14:paraId="78A48D3B" w14:textId="77777777" w:rsidR="003A5A27" w:rsidRPr="00BC4CBF" w:rsidRDefault="003A5A27">
            <w:pPr>
              <w:pStyle w:val="Absatz"/>
              <w:rPr>
                <w:lang w:val="it-CH"/>
              </w:rPr>
            </w:pPr>
          </w:p>
        </w:tc>
        <w:tc>
          <w:tcPr>
            <w:tcW w:w="5323" w:type="dxa"/>
            <w:gridSpan w:val="2"/>
          </w:tcPr>
          <w:p w14:paraId="5BCB0612" w14:textId="77777777" w:rsidR="003A5A27" w:rsidRPr="00BC4CBF" w:rsidRDefault="003A5A27">
            <w:pPr>
              <w:pStyle w:val="Absatz"/>
              <w:rPr>
                <w:lang w:val="it-CH"/>
              </w:rPr>
            </w:pPr>
            <w:r w:rsidRPr="00BC4CBF">
              <w:rPr>
                <w:lang w:val="it-CH"/>
              </w:rPr>
              <w:t>In ogni momento si deve poter fermare il movimento di manovra per mezzo di freni a mano o di staffe d’arresto.</w:t>
            </w:r>
          </w:p>
        </w:tc>
      </w:tr>
      <w:tr w:rsidR="003A5A27" w:rsidRPr="00164FCC" w14:paraId="52B07A26" w14:textId="77777777">
        <w:tc>
          <w:tcPr>
            <w:tcW w:w="794" w:type="dxa"/>
          </w:tcPr>
          <w:p w14:paraId="2F676103" w14:textId="77777777" w:rsidR="003A5A27" w:rsidRPr="00BC4CBF" w:rsidRDefault="003A5A27">
            <w:pPr>
              <w:pStyle w:val="Absatz09pt"/>
              <w:rPr>
                <w:lang w:val="it-CH"/>
              </w:rPr>
            </w:pPr>
          </w:p>
        </w:tc>
        <w:tc>
          <w:tcPr>
            <w:tcW w:w="5323" w:type="dxa"/>
            <w:gridSpan w:val="2"/>
          </w:tcPr>
          <w:p w14:paraId="2C018DFA" w14:textId="77777777" w:rsidR="003A5A27" w:rsidRPr="00BC4CBF" w:rsidRDefault="003A5A27">
            <w:pPr>
              <w:pStyle w:val="Absatz09pt"/>
              <w:rPr>
                <w:lang w:val="it-CH"/>
              </w:rPr>
            </w:pPr>
          </w:p>
        </w:tc>
      </w:tr>
      <w:tr w:rsidR="003A5A27" w:rsidRPr="00164FCC" w14:paraId="16C219EE" w14:textId="77777777">
        <w:tc>
          <w:tcPr>
            <w:tcW w:w="794" w:type="dxa"/>
          </w:tcPr>
          <w:p w14:paraId="574AE4D6" w14:textId="77777777" w:rsidR="003A5A27" w:rsidRPr="00BC4CBF" w:rsidRDefault="003A5A27">
            <w:pPr>
              <w:pStyle w:val="TitelAnh1"/>
              <w:rPr>
                <w:lang w:val="it-CH"/>
              </w:rPr>
            </w:pPr>
            <w:r w:rsidRPr="00BC4CBF">
              <w:rPr>
                <w:lang w:val="it-CH"/>
              </w:rPr>
              <w:t>3.4</w:t>
            </w:r>
          </w:p>
        </w:tc>
        <w:tc>
          <w:tcPr>
            <w:tcW w:w="5323" w:type="dxa"/>
            <w:gridSpan w:val="2"/>
          </w:tcPr>
          <w:p w14:paraId="6F39C832" w14:textId="77777777" w:rsidR="003A5A27" w:rsidRPr="00BC4CBF" w:rsidRDefault="003A5A27">
            <w:pPr>
              <w:pStyle w:val="TitelAnh1"/>
              <w:rPr>
                <w:spacing w:val="-4"/>
                <w:lang w:val="it-CH"/>
              </w:rPr>
            </w:pPr>
            <w:r w:rsidRPr="00BC4CBF">
              <w:rPr>
                <w:spacing w:val="-4"/>
                <w:lang w:val="it-CH"/>
              </w:rPr>
              <w:t xml:space="preserve">Movimento di manovra a braccia, con mezzi meccanici </w:t>
            </w:r>
            <w:r w:rsidRPr="00BC4CBF">
              <w:rPr>
                <w:spacing w:val="-4"/>
                <w:lang w:val="it-CH"/>
              </w:rPr>
              <w:br/>
              <w:t>ausiliari o con veicoli stradali</w:t>
            </w:r>
          </w:p>
        </w:tc>
      </w:tr>
      <w:tr w:rsidR="003A5A27" w:rsidRPr="00164FCC" w14:paraId="4835D3AB" w14:textId="77777777">
        <w:tc>
          <w:tcPr>
            <w:tcW w:w="794" w:type="dxa"/>
          </w:tcPr>
          <w:p w14:paraId="2F698B5D" w14:textId="77777777" w:rsidR="003A5A27" w:rsidRPr="00BC4CBF" w:rsidRDefault="003A5A27">
            <w:pPr>
              <w:pStyle w:val="TitelAnh1"/>
              <w:rPr>
                <w:lang w:val="it-CH"/>
              </w:rPr>
            </w:pPr>
            <w:r w:rsidRPr="00BC4CBF">
              <w:rPr>
                <w:lang w:val="it-CH"/>
              </w:rPr>
              <w:t>3.4.1</w:t>
            </w:r>
          </w:p>
        </w:tc>
        <w:tc>
          <w:tcPr>
            <w:tcW w:w="5323" w:type="dxa"/>
            <w:gridSpan w:val="2"/>
          </w:tcPr>
          <w:p w14:paraId="7F1448B2" w14:textId="77777777" w:rsidR="003A5A27" w:rsidRPr="00BC4CBF" w:rsidRDefault="003A5A27">
            <w:pPr>
              <w:pStyle w:val="TitelAnh1"/>
              <w:rPr>
                <w:lang w:val="it-CH"/>
              </w:rPr>
            </w:pPr>
            <w:r w:rsidRPr="00BC4CBF">
              <w:rPr>
                <w:lang w:val="it-CH"/>
              </w:rPr>
              <w:t>Movimenti di manovra a forza di braccia o con mezzi meccanici ausiliari</w:t>
            </w:r>
          </w:p>
        </w:tc>
      </w:tr>
      <w:tr w:rsidR="003A5A27" w:rsidRPr="00164FCC" w14:paraId="62033A95" w14:textId="77777777">
        <w:tc>
          <w:tcPr>
            <w:tcW w:w="794" w:type="dxa"/>
          </w:tcPr>
          <w:p w14:paraId="54061C77" w14:textId="77777777" w:rsidR="003A5A27" w:rsidRPr="00BC4CBF" w:rsidRDefault="003A5A27">
            <w:pPr>
              <w:pStyle w:val="Tababstandnach"/>
              <w:rPr>
                <w:lang w:val="it-CH"/>
              </w:rPr>
            </w:pPr>
          </w:p>
        </w:tc>
        <w:tc>
          <w:tcPr>
            <w:tcW w:w="5323" w:type="dxa"/>
            <w:gridSpan w:val="2"/>
          </w:tcPr>
          <w:p w14:paraId="097ED6CD" w14:textId="77777777" w:rsidR="003A5A27" w:rsidRPr="00BC4CBF" w:rsidRDefault="003A5A27">
            <w:pPr>
              <w:pStyle w:val="Tababstandnach"/>
              <w:rPr>
                <w:lang w:val="it-CH"/>
              </w:rPr>
            </w:pPr>
          </w:p>
        </w:tc>
      </w:tr>
      <w:tr w:rsidR="003A5A27" w:rsidRPr="00164FCC" w14:paraId="2A251701" w14:textId="77777777">
        <w:tc>
          <w:tcPr>
            <w:tcW w:w="794" w:type="dxa"/>
          </w:tcPr>
          <w:p w14:paraId="30EB443D" w14:textId="77777777" w:rsidR="003A5A27" w:rsidRPr="00BC4CBF" w:rsidRDefault="003A5A27">
            <w:pPr>
              <w:pStyle w:val="Absatz"/>
              <w:rPr>
                <w:lang w:val="it-CH"/>
              </w:rPr>
            </w:pPr>
          </w:p>
        </w:tc>
        <w:tc>
          <w:tcPr>
            <w:tcW w:w="5323" w:type="dxa"/>
            <w:gridSpan w:val="2"/>
          </w:tcPr>
          <w:p w14:paraId="4CA5B765" w14:textId="77777777" w:rsidR="003A5A27" w:rsidRPr="00BC4CBF" w:rsidRDefault="003A5A27">
            <w:pPr>
              <w:pStyle w:val="Absatz"/>
              <w:rPr>
                <w:lang w:val="it-CH"/>
              </w:rPr>
            </w:pPr>
            <w:r w:rsidRPr="00BC4CBF">
              <w:rPr>
                <w:lang w:val="it-CH"/>
              </w:rPr>
              <w:t xml:space="preserve">Per qualsiasi movimento di manovra a braccia o con mezzi meccanici ausiliari quali p.es. leva, il </w:t>
            </w:r>
            <w:r w:rsidR="009363B2" w:rsidRPr="00BC4CBF">
              <w:rPr>
                <w:lang w:val="it-CH"/>
              </w:rPr>
              <w:t>MAN</w:t>
            </w:r>
            <w:r w:rsidRPr="00BC4CBF">
              <w:rPr>
                <w:lang w:val="it-CH"/>
              </w:rPr>
              <w:t xml:space="preserve"> deve sistemarsi in modo tale da poter scorgere il binario percorso e poter fermare i veicoli con il freno a mano o con staffe d’arresto.</w:t>
            </w:r>
          </w:p>
          <w:p w14:paraId="0C79725D" w14:textId="77777777" w:rsidR="003A5A27" w:rsidRPr="00BC4CBF" w:rsidRDefault="003A5A27">
            <w:pPr>
              <w:pStyle w:val="Absatz"/>
              <w:rPr>
                <w:lang w:val="it-CH"/>
              </w:rPr>
            </w:pPr>
            <w:r w:rsidRPr="00BC4CBF">
              <w:rPr>
                <w:lang w:val="it-CH"/>
              </w:rPr>
              <w:t>È permesso il traino o la spinta di veicoli solo rimanendo sul lato degli stessi.</w:t>
            </w:r>
          </w:p>
        </w:tc>
      </w:tr>
      <w:tr w:rsidR="003A5A27" w:rsidRPr="00164FCC" w14:paraId="5A3C9058" w14:textId="77777777">
        <w:tc>
          <w:tcPr>
            <w:tcW w:w="794" w:type="dxa"/>
          </w:tcPr>
          <w:p w14:paraId="6BF04432" w14:textId="77777777" w:rsidR="003A5A27" w:rsidRPr="00BC4CBF" w:rsidRDefault="003A5A27">
            <w:pPr>
              <w:pStyle w:val="Absatz09pt"/>
              <w:rPr>
                <w:highlight w:val="yellow"/>
                <w:lang w:val="it-CH"/>
              </w:rPr>
            </w:pPr>
          </w:p>
        </w:tc>
        <w:tc>
          <w:tcPr>
            <w:tcW w:w="5323" w:type="dxa"/>
            <w:gridSpan w:val="2"/>
          </w:tcPr>
          <w:p w14:paraId="7B753343" w14:textId="77777777" w:rsidR="003A5A27" w:rsidRPr="00BC4CBF" w:rsidRDefault="003A5A27">
            <w:pPr>
              <w:pStyle w:val="Absatz09pt"/>
              <w:rPr>
                <w:highlight w:val="yellow"/>
                <w:lang w:val="it-CH"/>
              </w:rPr>
            </w:pPr>
          </w:p>
        </w:tc>
      </w:tr>
    </w:tbl>
    <w:p w14:paraId="607A554F" w14:textId="77777777" w:rsidR="004F51DE" w:rsidRPr="00BC4CBF" w:rsidRDefault="004F51DE" w:rsidP="004F51DE">
      <w:pPr>
        <w:pStyle w:val="Abstand4pt"/>
        <w:rPr>
          <w:lang w:val="it-CH"/>
        </w:rPr>
      </w:pPr>
      <w:r w:rsidRPr="00BC4CBF">
        <w:rPr>
          <w:rFonts w:eastAsia="Calibri"/>
          <w:lang w:val="it-CH"/>
        </w:rP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3A5A27" w:rsidRPr="00164FCC" w14:paraId="446BF431" w14:textId="77777777">
        <w:tc>
          <w:tcPr>
            <w:tcW w:w="794" w:type="dxa"/>
          </w:tcPr>
          <w:p w14:paraId="1A076F8F" w14:textId="77777777" w:rsidR="003A5A27" w:rsidRPr="00BC4CBF" w:rsidRDefault="003A5A27">
            <w:pPr>
              <w:pStyle w:val="TitelAnh1"/>
              <w:rPr>
                <w:lang w:val="it-CH"/>
              </w:rPr>
            </w:pPr>
            <w:r w:rsidRPr="00BC4CBF">
              <w:rPr>
                <w:lang w:val="it-CH"/>
              </w:rPr>
              <w:lastRenderedPageBreak/>
              <w:t>3.4.2</w:t>
            </w:r>
          </w:p>
        </w:tc>
        <w:tc>
          <w:tcPr>
            <w:tcW w:w="5323" w:type="dxa"/>
          </w:tcPr>
          <w:p w14:paraId="2A4F6F42" w14:textId="77777777" w:rsidR="003A5A27" w:rsidRPr="00BC4CBF" w:rsidRDefault="003A5A27">
            <w:pPr>
              <w:pStyle w:val="TitelAnh1"/>
              <w:rPr>
                <w:lang w:val="it-CH"/>
              </w:rPr>
            </w:pPr>
            <w:r w:rsidRPr="00BC4CBF">
              <w:rPr>
                <w:lang w:val="it-CH"/>
              </w:rPr>
              <w:t>Movimento di manovra con veicoli stradali</w:t>
            </w:r>
          </w:p>
        </w:tc>
      </w:tr>
      <w:tr w:rsidR="003A5A27" w:rsidRPr="00164FCC" w14:paraId="55D02A4D" w14:textId="77777777">
        <w:tc>
          <w:tcPr>
            <w:tcW w:w="794" w:type="dxa"/>
          </w:tcPr>
          <w:p w14:paraId="7C83E4FF" w14:textId="77777777" w:rsidR="003A5A27" w:rsidRPr="00BC4CBF" w:rsidRDefault="003A5A27">
            <w:pPr>
              <w:pStyle w:val="Tababstandnach"/>
              <w:rPr>
                <w:lang w:val="it-CH"/>
              </w:rPr>
            </w:pPr>
          </w:p>
        </w:tc>
        <w:tc>
          <w:tcPr>
            <w:tcW w:w="5323" w:type="dxa"/>
          </w:tcPr>
          <w:p w14:paraId="6AF50BBC" w14:textId="77777777" w:rsidR="003A5A27" w:rsidRPr="00BC4CBF" w:rsidRDefault="003A5A27">
            <w:pPr>
              <w:pStyle w:val="Tababstandnach"/>
              <w:rPr>
                <w:lang w:val="it-CH"/>
              </w:rPr>
            </w:pPr>
          </w:p>
        </w:tc>
      </w:tr>
      <w:tr w:rsidR="003A5A27" w:rsidRPr="00164FCC" w14:paraId="393B7BBF" w14:textId="77777777">
        <w:tc>
          <w:tcPr>
            <w:tcW w:w="794" w:type="dxa"/>
          </w:tcPr>
          <w:p w14:paraId="2DF3A151" w14:textId="77777777" w:rsidR="003A5A27" w:rsidRPr="00BC4CBF" w:rsidRDefault="003A5A27">
            <w:pPr>
              <w:pStyle w:val="Absatz"/>
              <w:rPr>
                <w:lang w:val="it-CH"/>
              </w:rPr>
            </w:pPr>
          </w:p>
        </w:tc>
        <w:tc>
          <w:tcPr>
            <w:tcW w:w="5323" w:type="dxa"/>
          </w:tcPr>
          <w:p w14:paraId="768075FE" w14:textId="77777777" w:rsidR="003A5A27" w:rsidRPr="00BC4CBF" w:rsidRDefault="003A5A27">
            <w:pPr>
              <w:pStyle w:val="Absatz"/>
              <w:rPr>
                <w:lang w:val="it-CH"/>
              </w:rPr>
            </w:pPr>
            <w:r w:rsidRPr="00BC4CBF">
              <w:rPr>
                <w:lang w:val="it-CH"/>
              </w:rPr>
              <w:t>I veicoli stradali possono essere utilizzati solo se ciò è previsto nelle istruzioni d’uso. Essi devono presentare particolari dispositivi di trazione o repulsione, in modo da escludere qualsiasi danno ai veicoli. I veicoli vanno spinti o tirati senza scosse, concentrando lo sforzo direttamente sulla traversa o sui respingenti e nel senso del binario, o al dispositivo di trazione.</w:t>
            </w:r>
          </w:p>
        </w:tc>
      </w:tr>
      <w:tr w:rsidR="003A5A27" w:rsidRPr="00164FCC" w14:paraId="4F5FF212" w14:textId="77777777">
        <w:tc>
          <w:tcPr>
            <w:tcW w:w="794" w:type="dxa"/>
          </w:tcPr>
          <w:p w14:paraId="3A072C93" w14:textId="77777777" w:rsidR="003A5A27" w:rsidRPr="00BC4CBF" w:rsidRDefault="003A5A27">
            <w:pPr>
              <w:pStyle w:val="Absatz09pt"/>
              <w:rPr>
                <w:highlight w:val="yellow"/>
                <w:lang w:val="it-CH"/>
              </w:rPr>
            </w:pPr>
          </w:p>
        </w:tc>
        <w:tc>
          <w:tcPr>
            <w:tcW w:w="5323" w:type="dxa"/>
          </w:tcPr>
          <w:p w14:paraId="4045C33E" w14:textId="77777777" w:rsidR="003A5A27" w:rsidRPr="00BC4CBF" w:rsidRDefault="003A5A27">
            <w:pPr>
              <w:pStyle w:val="Absatz09pt"/>
              <w:rPr>
                <w:highlight w:val="yellow"/>
                <w:lang w:val="it-CH"/>
              </w:rPr>
            </w:pPr>
          </w:p>
        </w:tc>
      </w:tr>
      <w:tr w:rsidR="003A5A27" w:rsidRPr="00BC4CBF" w14:paraId="501DF346" w14:textId="77777777">
        <w:tc>
          <w:tcPr>
            <w:tcW w:w="794" w:type="dxa"/>
          </w:tcPr>
          <w:p w14:paraId="2ED6807F" w14:textId="77777777" w:rsidR="003A5A27" w:rsidRPr="00BC4CBF" w:rsidRDefault="003A5A27">
            <w:pPr>
              <w:pStyle w:val="TitelAnh1"/>
              <w:rPr>
                <w:lang w:val="it-CH"/>
              </w:rPr>
            </w:pPr>
            <w:r w:rsidRPr="00BC4CBF">
              <w:rPr>
                <w:lang w:val="it-CH"/>
              </w:rPr>
              <w:t>3.4.3</w:t>
            </w:r>
          </w:p>
        </w:tc>
        <w:tc>
          <w:tcPr>
            <w:tcW w:w="5323" w:type="dxa"/>
          </w:tcPr>
          <w:p w14:paraId="760C4773" w14:textId="77777777" w:rsidR="003A5A27" w:rsidRPr="00BC4CBF" w:rsidRDefault="003A5A27">
            <w:pPr>
              <w:pStyle w:val="TitelAnh1"/>
              <w:rPr>
                <w:lang w:val="it-CH"/>
              </w:rPr>
            </w:pPr>
            <w:r w:rsidRPr="00BC4CBF">
              <w:rPr>
                <w:lang w:val="it-CH"/>
              </w:rPr>
              <w:t>Cooperazione di terzi</w:t>
            </w:r>
          </w:p>
        </w:tc>
      </w:tr>
      <w:tr w:rsidR="003A5A27" w:rsidRPr="00BC4CBF" w14:paraId="7DB2112C" w14:textId="77777777">
        <w:tc>
          <w:tcPr>
            <w:tcW w:w="794" w:type="dxa"/>
          </w:tcPr>
          <w:p w14:paraId="280A9EDF" w14:textId="77777777" w:rsidR="003A5A27" w:rsidRPr="00BC4CBF" w:rsidRDefault="003A5A27">
            <w:pPr>
              <w:pStyle w:val="Tababstandnach"/>
              <w:rPr>
                <w:lang w:val="it-CH"/>
              </w:rPr>
            </w:pPr>
          </w:p>
        </w:tc>
        <w:tc>
          <w:tcPr>
            <w:tcW w:w="5323" w:type="dxa"/>
          </w:tcPr>
          <w:p w14:paraId="3A7D8DB4" w14:textId="77777777" w:rsidR="003A5A27" w:rsidRPr="00BC4CBF" w:rsidRDefault="003A5A27">
            <w:pPr>
              <w:pStyle w:val="Tababstandnach"/>
              <w:rPr>
                <w:lang w:val="it-CH"/>
              </w:rPr>
            </w:pPr>
          </w:p>
        </w:tc>
      </w:tr>
      <w:tr w:rsidR="003A5A27" w:rsidRPr="00164FCC" w14:paraId="16833E23" w14:textId="77777777">
        <w:tc>
          <w:tcPr>
            <w:tcW w:w="794" w:type="dxa"/>
          </w:tcPr>
          <w:p w14:paraId="3349BC92" w14:textId="77777777" w:rsidR="003A5A27" w:rsidRPr="00BC4CBF" w:rsidRDefault="003A5A27">
            <w:pPr>
              <w:pStyle w:val="Absatz"/>
              <w:rPr>
                <w:lang w:val="it-CH"/>
              </w:rPr>
            </w:pPr>
          </w:p>
        </w:tc>
        <w:tc>
          <w:tcPr>
            <w:tcW w:w="5323" w:type="dxa"/>
          </w:tcPr>
          <w:p w14:paraId="2ED402FC" w14:textId="77777777" w:rsidR="003A5A27" w:rsidRPr="00BC4CBF" w:rsidRDefault="003A5A27">
            <w:pPr>
              <w:pStyle w:val="Absatz"/>
              <w:rPr>
                <w:lang w:val="it-CH"/>
              </w:rPr>
            </w:pPr>
            <w:r w:rsidRPr="00BC4CBF">
              <w:rPr>
                <w:lang w:val="it-CH"/>
              </w:rPr>
              <w:t xml:space="preserve">Su binari di raccordo ecc. i veicoli possono essere spostati anche dal personale ivi occupato. Eccezionalmente, per spingere i veicoli si possono impiegare anche terze persone, con il consenso e sotto la direzione del </w:t>
            </w:r>
            <w:r w:rsidR="009363B2" w:rsidRPr="00BC4CBF">
              <w:rPr>
                <w:lang w:val="it-CH"/>
              </w:rPr>
              <w:t>CMAN</w:t>
            </w:r>
            <w:r w:rsidRPr="00BC4CBF">
              <w:rPr>
                <w:lang w:val="it-CH"/>
              </w:rPr>
              <w:t>.</w:t>
            </w:r>
          </w:p>
        </w:tc>
      </w:tr>
      <w:tr w:rsidR="003A5A27" w:rsidRPr="00164FCC" w14:paraId="3626B434" w14:textId="77777777">
        <w:tc>
          <w:tcPr>
            <w:tcW w:w="794" w:type="dxa"/>
          </w:tcPr>
          <w:p w14:paraId="43F38E38" w14:textId="77777777" w:rsidR="003A5A27" w:rsidRPr="00BC4CBF" w:rsidRDefault="003A5A27">
            <w:pPr>
              <w:pStyle w:val="Absatz09pt"/>
              <w:rPr>
                <w:highlight w:val="yellow"/>
                <w:lang w:val="it-CH"/>
              </w:rPr>
            </w:pPr>
          </w:p>
        </w:tc>
        <w:tc>
          <w:tcPr>
            <w:tcW w:w="5323" w:type="dxa"/>
          </w:tcPr>
          <w:p w14:paraId="71A3DB73" w14:textId="77777777" w:rsidR="003A5A27" w:rsidRPr="00BC4CBF" w:rsidRDefault="003A5A27">
            <w:pPr>
              <w:pStyle w:val="Absatz09pt"/>
              <w:rPr>
                <w:highlight w:val="yellow"/>
                <w:lang w:val="it-CH"/>
              </w:rPr>
            </w:pPr>
          </w:p>
        </w:tc>
      </w:tr>
      <w:tr w:rsidR="003A5A27" w:rsidRPr="00BC4CBF" w14:paraId="480B76C1" w14:textId="77777777">
        <w:tc>
          <w:tcPr>
            <w:tcW w:w="794" w:type="dxa"/>
          </w:tcPr>
          <w:p w14:paraId="05DBF840" w14:textId="77777777" w:rsidR="003A5A27" w:rsidRPr="00BC4CBF" w:rsidRDefault="003A5A27">
            <w:pPr>
              <w:pStyle w:val="TitelAnh1"/>
              <w:rPr>
                <w:lang w:val="it-CH"/>
              </w:rPr>
            </w:pPr>
            <w:r w:rsidRPr="00BC4CBF">
              <w:rPr>
                <w:lang w:val="it-CH"/>
              </w:rPr>
              <w:t>3.5</w:t>
            </w:r>
          </w:p>
        </w:tc>
        <w:tc>
          <w:tcPr>
            <w:tcW w:w="5323" w:type="dxa"/>
          </w:tcPr>
          <w:p w14:paraId="62CF5C0E" w14:textId="77777777" w:rsidR="003A5A27" w:rsidRPr="00BC4CBF" w:rsidRDefault="003A5A27">
            <w:pPr>
              <w:pStyle w:val="TitelAnh1"/>
              <w:rPr>
                <w:lang w:val="it-CH"/>
              </w:rPr>
            </w:pPr>
            <w:r w:rsidRPr="00BC4CBF">
              <w:rPr>
                <w:lang w:val="it-CH"/>
              </w:rPr>
              <w:t>Particolarità</w:t>
            </w:r>
          </w:p>
        </w:tc>
      </w:tr>
      <w:tr w:rsidR="003A5A27" w:rsidRPr="00164FCC" w14:paraId="12B1DEC9" w14:textId="77777777">
        <w:tc>
          <w:tcPr>
            <w:tcW w:w="794" w:type="dxa"/>
          </w:tcPr>
          <w:p w14:paraId="7AD792A4" w14:textId="77777777" w:rsidR="003A5A27" w:rsidRPr="00BC4CBF" w:rsidRDefault="003A5A27">
            <w:pPr>
              <w:pStyle w:val="TitelAnh1"/>
              <w:rPr>
                <w:lang w:val="it-CH"/>
              </w:rPr>
            </w:pPr>
            <w:r w:rsidRPr="00BC4CBF">
              <w:rPr>
                <w:lang w:val="it-CH"/>
              </w:rPr>
              <w:t>3.5.1</w:t>
            </w:r>
          </w:p>
        </w:tc>
        <w:tc>
          <w:tcPr>
            <w:tcW w:w="5323" w:type="dxa"/>
          </w:tcPr>
          <w:p w14:paraId="3B219730" w14:textId="77777777" w:rsidR="003A5A27" w:rsidRPr="00BC4CBF" w:rsidRDefault="003A5A27">
            <w:pPr>
              <w:pStyle w:val="TitelAnh1"/>
              <w:rPr>
                <w:lang w:val="it-CH"/>
              </w:rPr>
            </w:pPr>
            <w:r w:rsidRPr="00BC4CBF">
              <w:rPr>
                <w:lang w:val="it-CH"/>
              </w:rPr>
              <w:t>Movimento di manovra su piattaforme girevoli e su carrelli trasbordatori</w:t>
            </w:r>
          </w:p>
        </w:tc>
      </w:tr>
      <w:tr w:rsidR="003A5A27" w:rsidRPr="00164FCC" w14:paraId="0643DEB7" w14:textId="77777777">
        <w:tc>
          <w:tcPr>
            <w:tcW w:w="794" w:type="dxa"/>
          </w:tcPr>
          <w:p w14:paraId="4CBC9066" w14:textId="77777777" w:rsidR="003A5A27" w:rsidRPr="00BC4CBF" w:rsidRDefault="003A5A27">
            <w:pPr>
              <w:pStyle w:val="Tababstandnach"/>
              <w:rPr>
                <w:lang w:val="it-CH"/>
              </w:rPr>
            </w:pPr>
          </w:p>
        </w:tc>
        <w:tc>
          <w:tcPr>
            <w:tcW w:w="5323" w:type="dxa"/>
          </w:tcPr>
          <w:p w14:paraId="78FC688D" w14:textId="77777777" w:rsidR="003A5A27" w:rsidRPr="00BC4CBF" w:rsidRDefault="003A5A27">
            <w:pPr>
              <w:pStyle w:val="Tababstandnach"/>
              <w:rPr>
                <w:lang w:val="it-CH"/>
              </w:rPr>
            </w:pPr>
          </w:p>
        </w:tc>
      </w:tr>
      <w:tr w:rsidR="003A5A27" w:rsidRPr="00164FCC" w14:paraId="2D1425E3" w14:textId="77777777">
        <w:tc>
          <w:tcPr>
            <w:tcW w:w="794" w:type="dxa"/>
          </w:tcPr>
          <w:p w14:paraId="74C3BEC3" w14:textId="77777777" w:rsidR="003A5A27" w:rsidRPr="00BC4CBF" w:rsidRDefault="003A5A27">
            <w:pPr>
              <w:pStyle w:val="Absatz"/>
              <w:rPr>
                <w:lang w:val="it-CH"/>
              </w:rPr>
            </w:pPr>
          </w:p>
        </w:tc>
        <w:tc>
          <w:tcPr>
            <w:tcW w:w="5323" w:type="dxa"/>
          </w:tcPr>
          <w:p w14:paraId="147A2618" w14:textId="77777777" w:rsidR="003A5A27" w:rsidRPr="00BC4CBF" w:rsidRDefault="003A5A27">
            <w:pPr>
              <w:pStyle w:val="Absatz"/>
              <w:rPr>
                <w:lang w:val="it-CH"/>
              </w:rPr>
            </w:pPr>
            <w:r w:rsidRPr="00BC4CBF">
              <w:rPr>
                <w:lang w:val="it-CH"/>
              </w:rPr>
              <w:t>I veicoli possono percorrere le piattaforme girevoli e i carrelli trasbordatori solo se sono bloccati o se il segnale di fermata non è visibile. Le piattaforme girevoli e i carrelli trasbordatori possono essere messi in moto solo se i veicoli sopra di essi sono stati assicurati contro la fuga. Per i veicoli dotati di pantografi bisogna abbassare gli stessi e controllarne la posizione.</w:t>
            </w:r>
          </w:p>
        </w:tc>
      </w:tr>
      <w:tr w:rsidR="003A5A27" w:rsidRPr="00164FCC" w14:paraId="5DBFAE48" w14:textId="77777777">
        <w:tc>
          <w:tcPr>
            <w:tcW w:w="794" w:type="dxa"/>
          </w:tcPr>
          <w:p w14:paraId="78FE2DA8" w14:textId="77777777" w:rsidR="003A5A27" w:rsidRPr="00BC4CBF" w:rsidRDefault="003A5A27">
            <w:pPr>
              <w:pStyle w:val="Absatz09pt"/>
              <w:rPr>
                <w:lang w:val="it-CH"/>
              </w:rPr>
            </w:pPr>
          </w:p>
        </w:tc>
        <w:tc>
          <w:tcPr>
            <w:tcW w:w="5323" w:type="dxa"/>
          </w:tcPr>
          <w:p w14:paraId="4A2A8F13" w14:textId="77777777" w:rsidR="003A5A27" w:rsidRPr="00BC4CBF" w:rsidRDefault="003A5A27">
            <w:pPr>
              <w:pStyle w:val="Absatz09pt"/>
              <w:rPr>
                <w:lang w:val="it-CH"/>
              </w:rPr>
            </w:pPr>
          </w:p>
        </w:tc>
      </w:tr>
      <w:tr w:rsidR="003A5A27" w:rsidRPr="00BC4CBF" w14:paraId="5FFD9F6D" w14:textId="77777777">
        <w:tc>
          <w:tcPr>
            <w:tcW w:w="794" w:type="dxa"/>
          </w:tcPr>
          <w:p w14:paraId="1D8DECF4" w14:textId="77777777" w:rsidR="003A5A27" w:rsidRPr="00BC4CBF" w:rsidRDefault="003A5A27">
            <w:pPr>
              <w:pStyle w:val="TitelAnh1"/>
              <w:rPr>
                <w:lang w:val="it-CH"/>
              </w:rPr>
            </w:pPr>
            <w:r w:rsidRPr="00BC4CBF">
              <w:rPr>
                <w:lang w:val="it-CH"/>
              </w:rPr>
              <w:t>3.5.2</w:t>
            </w:r>
          </w:p>
        </w:tc>
        <w:tc>
          <w:tcPr>
            <w:tcW w:w="5323" w:type="dxa"/>
          </w:tcPr>
          <w:p w14:paraId="68C81C96" w14:textId="77777777" w:rsidR="003A5A27" w:rsidRPr="00BC4CBF" w:rsidRDefault="003A5A27">
            <w:pPr>
              <w:pStyle w:val="TitelAnh1"/>
              <w:rPr>
                <w:lang w:val="it-CH"/>
              </w:rPr>
            </w:pPr>
            <w:r w:rsidRPr="00BC4CBF">
              <w:rPr>
                <w:lang w:val="it-CH"/>
              </w:rPr>
              <w:t xml:space="preserve">Carri precauzione </w:t>
            </w:r>
          </w:p>
        </w:tc>
      </w:tr>
      <w:tr w:rsidR="003A5A27" w:rsidRPr="00BC4CBF" w14:paraId="5D282968" w14:textId="77777777">
        <w:tc>
          <w:tcPr>
            <w:tcW w:w="794" w:type="dxa"/>
          </w:tcPr>
          <w:p w14:paraId="1FD9F8E2" w14:textId="77777777" w:rsidR="003A5A27" w:rsidRPr="00BC4CBF" w:rsidRDefault="003A5A27">
            <w:pPr>
              <w:pStyle w:val="Tababstandnach"/>
              <w:rPr>
                <w:lang w:val="it-CH"/>
              </w:rPr>
            </w:pPr>
          </w:p>
        </w:tc>
        <w:tc>
          <w:tcPr>
            <w:tcW w:w="5323" w:type="dxa"/>
          </w:tcPr>
          <w:p w14:paraId="082DB93E" w14:textId="77777777" w:rsidR="003A5A27" w:rsidRPr="00BC4CBF" w:rsidRDefault="003A5A27">
            <w:pPr>
              <w:pStyle w:val="Tababstandnach"/>
              <w:rPr>
                <w:lang w:val="it-CH"/>
              </w:rPr>
            </w:pPr>
          </w:p>
        </w:tc>
      </w:tr>
      <w:tr w:rsidR="003A5A27" w:rsidRPr="00164FCC" w14:paraId="3142F808" w14:textId="77777777">
        <w:trPr>
          <w:cantSplit/>
          <w:trHeight w:val="1134"/>
        </w:trPr>
        <w:tc>
          <w:tcPr>
            <w:tcW w:w="794" w:type="dxa"/>
          </w:tcPr>
          <w:p w14:paraId="68C96939" w14:textId="77777777" w:rsidR="003A5A27" w:rsidRPr="00BC4CBF" w:rsidRDefault="003A5A27">
            <w:pPr>
              <w:pStyle w:val="Absatz"/>
              <w:spacing w:line="240" w:lineRule="auto"/>
              <w:jc w:val="left"/>
              <w:rPr>
                <w:rFonts w:ascii="Arial" w:hAnsi="Arial"/>
                <w:sz w:val="14"/>
                <w:lang w:val="it-CH"/>
              </w:rPr>
            </w:pPr>
          </w:p>
        </w:tc>
        <w:tc>
          <w:tcPr>
            <w:tcW w:w="5323" w:type="dxa"/>
          </w:tcPr>
          <w:p w14:paraId="11D6A5DF" w14:textId="77777777" w:rsidR="003A5A27" w:rsidRPr="00BC4CBF" w:rsidRDefault="003A5A27">
            <w:pPr>
              <w:pStyle w:val="Absatz"/>
              <w:rPr>
                <w:lang w:val="it-CH"/>
              </w:rPr>
            </w:pPr>
            <w:r w:rsidRPr="00BC4CBF">
              <w:rPr>
                <w:lang w:val="it-CH"/>
              </w:rPr>
              <w:t xml:space="preserve">I </w:t>
            </w:r>
            <w:r w:rsidR="009363B2" w:rsidRPr="00BC4CBF">
              <w:rPr>
                <w:lang w:val="it-CH"/>
              </w:rPr>
              <w:t>MAN</w:t>
            </w:r>
            <w:r w:rsidRPr="00BC4CBF">
              <w:rPr>
                <w:lang w:val="it-CH"/>
              </w:rPr>
              <w:t xml:space="preserve"> devono segnalarsi reciprocamente i carri precauzione.</w:t>
            </w:r>
          </w:p>
          <w:p w14:paraId="72A620A5" w14:textId="77777777" w:rsidR="003A5A27" w:rsidRPr="00BC4CBF" w:rsidRDefault="003A5A27">
            <w:pPr>
              <w:pStyle w:val="Struktur1"/>
              <w:ind w:left="0" w:firstLine="0"/>
              <w:rPr>
                <w:lang w:val="it-CH"/>
              </w:rPr>
            </w:pPr>
            <w:r w:rsidRPr="00BC4CBF">
              <w:rPr>
                <w:lang w:val="it-CH"/>
              </w:rPr>
              <w:t>Sono considerati carri precauzione:</w:t>
            </w:r>
          </w:p>
          <w:p w14:paraId="6A3F4277" w14:textId="77777777" w:rsidR="003A5A27" w:rsidRPr="00BC4CBF" w:rsidRDefault="003A5A27">
            <w:pPr>
              <w:pStyle w:val="Struktur1"/>
              <w:rPr>
                <w:lang w:val="it-CH"/>
              </w:rPr>
            </w:pPr>
            <w:r w:rsidRPr="00BC4CBF">
              <w:rPr>
                <w:lang w:val="it-CH"/>
              </w:rPr>
              <w:t>–</w:t>
            </w:r>
            <w:r w:rsidRPr="00BC4CBF">
              <w:rPr>
                <w:lang w:val="it-CH"/>
              </w:rPr>
              <w:tab/>
              <w:t>i carri con l’etichetta «Manovrare con precauzione» o con i segni</w:t>
            </w:r>
          </w:p>
          <w:p w14:paraId="17E5B80F" w14:textId="652E68CD" w:rsidR="003A5A27" w:rsidRPr="00BC4CBF" w:rsidRDefault="003A5A27">
            <w:pPr>
              <w:pStyle w:val="Bild"/>
              <w:tabs>
                <w:tab w:val="left" w:pos="556"/>
              </w:tabs>
              <w:rPr>
                <w:lang w:val="it-CH"/>
              </w:rPr>
            </w:pPr>
            <w:r w:rsidRPr="00BC4CBF">
              <w:rPr>
                <w:lang w:val="it-CH"/>
              </w:rPr>
              <w:tab/>
            </w:r>
            <w:r w:rsidR="00F10BCE" w:rsidRPr="00BC4CBF">
              <w:rPr>
                <w:noProof/>
                <w:lang w:val="it-CH"/>
              </w:rPr>
              <w:drawing>
                <wp:inline distT="0" distB="0" distL="0" distR="0" wp14:anchorId="34646A60" wp14:editId="79F91F30">
                  <wp:extent cx="161925" cy="123825"/>
                  <wp:effectExtent l="0" t="0" r="0" b="0"/>
                  <wp:docPr id="70" name="Bild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BC4CBF">
              <w:rPr>
                <w:lang w:val="it-CH"/>
              </w:rPr>
              <w:t xml:space="preserve">  </w:t>
            </w:r>
            <w:r w:rsidRPr="00BC4CBF">
              <w:rPr>
                <w:lang w:val="it-CH"/>
              </w:rPr>
              <w:object w:dxaOrig="557" w:dyaOrig="305" w14:anchorId="0B51C34A">
                <v:shape id="_x0000_i1093" type="#_x0000_t75" style="width:28.5pt;height:14.25pt" o:ole="" fillcolor="window">
                  <v:imagedata r:id="rId82" o:title=""/>
                </v:shape>
                <o:OLEObject Type="Embed" ProgID="MSDraw" ShapeID="_x0000_i1093" DrawAspect="Content" ObjectID="_1804335202" r:id="rId83">
                  <o:FieldCodes>\s</o:FieldCodes>
                </o:OLEObject>
              </w:object>
            </w:r>
            <w:r w:rsidRPr="00BC4CBF">
              <w:rPr>
                <w:lang w:val="it-CH"/>
              </w:rPr>
              <w:t xml:space="preserve"> o </w:t>
            </w:r>
            <w:r w:rsidRPr="00BC4CBF">
              <w:rPr>
                <w:lang w:val="it-CH"/>
              </w:rPr>
              <w:object w:dxaOrig="555" w:dyaOrig="305" w14:anchorId="5ABD9C43">
                <v:shape id="_x0000_i1094" type="#_x0000_t75" style="width:28.5pt;height:14.25pt" o:ole="" fillcolor="window">
                  <v:imagedata r:id="rId84" o:title=""/>
                </v:shape>
                <o:OLEObject Type="Embed" ProgID="MSDraw" ShapeID="_x0000_i1094" DrawAspect="Content" ObjectID="_1804335203" r:id="rId85">
                  <o:FieldCodes>\s</o:FieldCodes>
                </o:OLEObject>
              </w:object>
            </w:r>
          </w:p>
          <w:p w14:paraId="62D2CF58" w14:textId="77777777" w:rsidR="003A5A27" w:rsidRPr="00BC4CBF" w:rsidRDefault="003A5A27">
            <w:pPr>
              <w:pStyle w:val="Struktur1"/>
              <w:rPr>
                <w:lang w:val="it-CH"/>
              </w:rPr>
            </w:pPr>
            <w:r w:rsidRPr="00BC4CBF">
              <w:rPr>
                <w:lang w:val="it-CH"/>
              </w:rPr>
              <w:t>–</w:t>
            </w:r>
            <w:r w:rsidRPr="00BC4CBF">
              <w:rPr>
                <w:lang w:val="it-CH"/>
              </w:rPr>
              <w:tab/>
              <w:t>i carri con merci pericolose</w:t>
            </w:r>
          </w:p>
          <w:p w14:paraId="4C695024" w14:textId="77777777" w:rsidR="003A5A27" w:rsidRPr="00BC4CBF" w:rsidRDefault="003A5A27">
            <w:pPr>
              <w:pStyle w:val="Struktur1"/>
              <w:rPr>
                <w:lang w:val="it-CH"/>
              </w:rPr>
            </w:pPr>
            <w:r w:rsidRPr="00BC4CBF">
              <w:rPr>
                <w:lang w:val="it-CH"/>
              </w:rPr>
              <w:t>–</w:t>
            </w:r>
            <w:r w:rsidRPr="00BC4CBF">
              <w:rPr>
                <w:lang w:val="it-CH"/>
              </w:rPr>
              <w:tab/>
              <w:t>i carri con animali vivi</w:t>
            </w:r>
          </w:p>
          <w:p w14:paraId="7F344180" w14:textId="77777777" w:rsidR="003A5A27" w:rsidRPr="00BC4CBF" w:rsidRDefault="003A5A27">
            <w:pPr>
              <w:pStyle w:val="Struktur1"/>
              <w:rPr>
                <w:lang w:val="it-CH"/>
              </w:rPr>
            </w:pPr>
            <w:r w:rsidRPr="00BC4CBF">
              <w:rPr>
                <w:lang w:val="it-CH"/>
              </w:rPr>
              <w:t>–</w:t>
            </w:r>
            <w:r w:rsidRPr="00BC4CBF">
              <w:rPr>
                <w:lang w:val="it-CH"/>
              </w:rPr>
              <w:tab/>
              <w:t>i carri con frutta</w:t>
            </w:r>
          </w:p>
          <w:p w14:paraId="12C1D632" w14:textId="77777777" w:rsidR="003A5A27" w:rsidRPr="00BC4CBF" w:rsidRDefault="003A5A27">
            <w:pPr>
              <w:pStyle w:val="Struktur1"/>
              <w:rPr>
                <w:lang w:val="it-CH"/>
              </w:rPr>
            </w:pPr>
            <w:r w:rsidRPr="00BC4CBF">
              <w:rPr>
                <w:lang w:val="it-CH"/>
              </w:rPr>
              <w:t>–</w:t>
            </w:r>
            <w:r w:rsidRPr="00BC4CBF">
              <w:rPr>
                <w:lang w:val="it-CH"/>
              </w:rPr>
              <w:tab/>
              <w:t>i carri con veicoli stradali, macchine da costruzione, carri armati, ecc.</w:t>
            </w:r>
          </w:p>
        </w:tc>
      </w:tr>
      <w:tr w:rsidR="003A5A27" w:rsidRPr="00164FCC" w14:paraId="3D432097" w14:textId="77777777">
        <w:tc>
          <w:tcPr>
            <w:tcW w:w="794" w:type="dxa"/>
          </w:tcPr>
          <w:p w14:paraId="713229C3" w14:textId="77777777" w:rsidR="003A5A27" w:rsidRPr="00BC4CBF" w:rsidRDefault="003A5A27">
            <w:pPr>
              <w:pStyle w:val="Absatz09pt"/>
              <w:rPr>
                <w:lang w:val="it-CH"/>
              </w:rPr>
            </w:pPr>
          </w:p>
        </w:tc>
        <w:tc>
          <w:tcPr>
            <w:tcW w:w="5323" w:type="dxa"/>
          </w:tcPr>
          <w:p w14:paraId="2C791C65" w14:textId="77777777" w:rsidR="003A5A27" w:rsidRPr="00BC4CBF" w:rsidRDefault="003A5A27">
            <w:pPr>
              <w:pStyle w:val="Absatz09pt"/>
              <w:rPr>
                <w:lang w:val="it-CH"/>
              </w:rPr>
            </w:pPr>
          </w:p>
        </w:tc>
      </w:tr>
    </w:tbl>
    <w:p w14:paraId="534608C9" w14:textId="77777777" w:rsidR="003A5A27" w:rsidRPr="00BC4CBF" w:rsidRDefault="003A5A27">
      <w:pPr>
        <w:pStyle w:val="Abstand4pt"/>
        <w:rPr>
          <w:color w:val="auto"/>
          <w:lang w:val="it-CH"/>
        </w:rPr>
      </w:pPr>
      <w:r w:rsidRPr="00BC4CBF">
        <w:rPr>
          <w:color w:val="auto"/>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23"/>
      </w:tblGrid>
      <w:tr w:rsidR="003A5A27" w:rsidRPr="00164FCC" w14:paraId="7FDDF09D" w14:textId="77777777">
        <w:tc>
          <w:tcPr>
            <w:tcW w:w="794" w:type="dxa"/>
          </w:tcPr>
          <w:p w14:paraId="40CBEF3F" w14:textId="77777777" w:rsidR="003A5A27" w:rsidRPr="00BC4CBF" w:rsidRDefault="003A5A27">
            <w:pPr>
              <w:pStyle w:val="TitelAnh1"/>
              <w:rPr>
                <w:lang w:val="it-CH"/>
              </w:rPr>
            </w:pPr>
            <w:r w:rsidRPr="00BC4CBF">
              <w:rPr>
                <w:lang w:val="it-CH"/>
              </w:rPr>
              <w:lastRenderedPageBreak/>
              <w:t>3.5.3</w:t>
            </w:r>
          </w:p>
        </w:tc>
        <w:tc>
          <w:tcPr>
            <w:tcW w:w="5323" w:type="dxa"/>
          </w:tcPr>
          <w:p w14:paraId="6AA610C3" w14:textId="77777777" w:rsidR="003A5A27" w:rsidRPr="00BC4CBF" w:rsidRDefault="003A5A27">
            <w:pPr>
              <w:pStyle w:val="TitelAnh1"/>
              <w:rPr>
                <w:lang w:val="it-CH"/>
              </w:rPr>
            </w:pPr>
            <w:r w:rsidRPr="00BC4CBF">
              <w:rPr>
                <w:lang w:val="it-CH"/>
              </w:rPr>
              <w:t>Veicoli collegati con sbarra d’accoppiamento</w:t>
            </w:r>
          </w:p>
        </w:tc>
      </w:tr>
      <w:tr w:rsidR="003A5A27" w:rsidRPr="00164FCC" w14:paraId="1176DEB8" w14:textId="77777777">
        <w:tc>
          <w:tcPr>
            <w:tcW w:w="794" w:type="dxa"/>
          </w:tcPr>
          <w:p w14:paraId="0064A6D5" w14:textId="77777777" w:rsidR="003A5A27" w:rsidRPr="00BC4CBF" w:rsidRDefault="003A5A27">
            <w:pPr>
              <w:pStyle w:val="Tababstandnach"/>
              <w:rPr>
                <w:lang w:val="it-CH"/>
              </w:rPr>
            </w:pPr>
          </w:p>
        </w:tc>
        <w:tc>
          <w:tcPr>
            <w:tcW w:w="5323" w:type="dxa"/>
          </w:tcPr>
          <w:p w14:paraId="3060ED28" w14:textId="77777777" w:rsidR="003A5A27" w:rsidRPr="00BC4CBF" w:rsidRDefault="003A5A27">
            <w:pPr>
              <w:pStyle w:val="Tababstandnach"/>
              <w:rPr>
                <w:lang w:val="it-CH"/>
              </w:rPr>
            </w:pPr>
          </w:p>
        </w:tc>
      </w:tr>
      <w:tr w:rsidR="003A5A27" w:rsidRPr="00164FCC" w14:paraId="07B74250" w14:textId="77777777">
        <w:tc>
          <w:tcPr>
            <w:tcW w:w="794" w:type="dxa"/>
          </w:tcPr>
          <w:p w14:paraId="184AE9C6" w14:textId="77777777" w:rsidR="003A5A27" w:rsidRPr="00BC4CBF" w:rsidRDefault="003A5A27">
            <w:pPr>
              <w:pStyle w:val="Absatz"/>
              <w:rPr>
                <w:lang w:val="it-CH"/>
              </w:rPr>
            </w:pPr>
          </w:p>
        </w:tc>
        <w:tc>
          <w:tcPr>
            <w:tcW w:w="5323" w:type="dxa"/>
          </w:tcPr>
          <w:p w14:paraId="0CF71BDD" w14:textId="77777777" w:rsidR="003A5A27" w:rsidRPr="00BC4CBF" w:rsidRDefault="003A5A27">
            <w:pPr>
              <w:pStyle w:val="Absatz"/>
              <w:rPr>
                <w:lang w:val="it-CH"/>
              </w:rPr>
            </w:pPr>
            <w:r w:rsidRPr="00BC4CBF">
              <w:rPr>
                <w:lang w:val="it-CH"/>
              </w:rPr>
              <w:t xml:space="preserve">I veicoli accoppiati con una sbarra o quelli con dispositivi di repulsione mancanti o danneggiati non si possono manovrare ubicati fra gli altri veicoli. </w:t>
            </w:r>
          </w:p>
          <w:p w14:paraId="7EF492F8" w14:textId="77777777" w:rsidR="003A5A27" w:rsidRPr="00BC4CBF" w:rsidRDefault="003A5A27">
            <w:pPr>
              <w:pStyle w:val="Absatz"/>
              <w:rPr>
                <w:lang w:val="it-CH"/>
              </w:rPr>
            </w:pPr>
            <w:r w:rsidRPr="00BC4CBF">
              <w:rPr>
                <w:lang w:val="it-CH"/>
              </w:rPr>
              <w:t>Sui binari di raccordo con curve a raggio corto, per i movimenti di manovra con sbarre d’accoppiamento o tiranti di corda valgono le disposizioni esecutive dell’</w:t>
            </w:r>
            <w:r w:rsidR="006E30A4" w:rsidRPr="00BC4CBF">
              <w:rPr>
                <w:lang w:val="it-CH"/>
              </w:rPr>
              <w:t>IF</w:t>
            </w:r>
            <w:r w:rsidR="0048578D" w:rsidRPr="00BC4CBF">
              <w:rPr>
                <w:lang w:val="it-CH"/>
              </w:rPr>
              <w:t xml:space="preserve"> </w:t>
            </w:r>
            <w:r w:rsidRPr="00BC4CBF">
              <w:rPr>
                <w:lang w:val="it-CH"/>
              </w:rPr>
              <w:t>competente.</w:t>
            </w:r>
          </w:p>
        </w:tc>
      </w:tr>
      <w:tr w:rsidR="003A5A27" w:rsidRPr="00164FCC" w14:paraId="0D8C0AC9" w14:textId="77777777">
        <w:tc>
          <w:tcPr>
            <w:tcW w:w="794" w:type="dxa"/>
          </w:tcPr>
          <w:p w14:paraId="1C77A140" w14:textId="77777777" w:rsidR="003A5A27" w:rsidRPr="00BC4CBF" w:rsidRDefault="003A5A27">
            <w:pPr>
              <w:pStyle w:val="Absatz09pt"/>
              <w:rPr>
                <w:lang w:val="it-CH"/>
              </w:rPr>
            </w:pPr>
          </w:p>
        </w:tc>
        <w:tc>
          <w:tcPr>
            <w:tcW w:w="5323" w:type="dxa"/>
          </w:tcPr>
          <w:p w14:paraId="3471D1D8" w14:textId="77777777" w:rsidR="003A5A27" w:rsidRPr="00BC4CBF" w:rsidRDefault="003A5A27">
            <w:pPr>
              <w:pStyle w:val="Absatz09pt"/>
              <w:rPr>
                <w:lang w:val="it-CH"/>
              </w:rPr>
            </w:pPr>
          </w:p>
        </w:tc>
      </w:tr>
      <w:tr w:rsidR="003A5A27" w:rsidRPr="00164FCC" w14:paraId="7BA5C65C" w14:textId="77777777">
        <w:tc>
          <w:tcPr>
            <w:tcW w:w="794" w:type="dxa"/>
          </w:tcPr>
          <w:p w14:paraId="50868727" w14:textId="77777777" w:rsidR="003A5A27" w:rsidRPr="00BC4CBF" w:rsidRDefault="003A5A27">
            <w:pPr>
              <w:pStyle w:val="TitelAnh1"/>
              <w:rPr>
                <w:lang w:val="it-CH"/>
              </w:rPr>
            </w:pPr>
            <w:r w:rsidRPr="00BC4CBF">
              <w:rPr>
                <w:lang w:val="it-CH"/>
              </w:rPr>
              <w:br w:type="page"/>
              <w:t>3.5.4</w:t>
            </w:r>
          </w:p>
        </w:tc>
        <w:tc>
          <w:tcPr>
            <w:tcW w:w="5323" w:type="dxa"/>
          </w:tcPr>
          <w:p w14:paraId="53FBBD9B" w14:textId="77777777" w:rsidR="003A5A27" w:rsidRPr="00BC4CBF" w:rsidRDefault="003A5A27">
            <w:pPr>
              <w:pStyle w:val="TitelAnh1"/>
              <w:rPr>
                <w:lang w:val="it-CH"/>
              </w:rPr>
            </w:pPr>
            <w:r w:rsidRPr="00BC4CBF">
              <w:rPr>
                <w:lang w:val="it-CH"/>
              </w:rPr>
              <w:t xml:space="preserve">Spostamento del carico o carico assicurato in modo </w:t>
            </w:r>
            <w:r w:rsidRPr="00BC4CBF">
              <w:rPr>
                <w:lang w:val="it-CH"/>
              </w:rPr>
              <w:br/>
              <w:t>insufficiente</w:t>
            </w:r>
          </w:p>
        </w:tc>
      </w:tr>
      <w:tr w:rsidR="003A5A27" w:rsidRPr="00164FCC" w14:paraId="002F0628" w14:textId="77777777">
        <w:tc>
          <w:tcPr>
            <w:tcW w:w="794" w:type="dxa"/>
          </w:tcPr>
          <w:p w14:paraId="21B7BC92" w14:textId="77777777" w:rsidR="003A5A27" w:rsidRPr="00BC4CBF" w:rsidRDefault="003A5A27">
            <w:pPr>
              <w:pStyle w:val="Tababstandnach"/>
              <w:rPr>
                <w:lang w:val="it-CH"/>
              </w:rPr>
            </w:pPr>
          </w:p>
        </w:tc>
        <w:tc>
          <w:tcPr>
            <w:tcW w:w="5323" w:type="dxa"/>
          </w:tcPr>
          <w:p w14:paraId="20C9FE57" w14:textId="77777777" w:rsidR="003A5A27" w:rsidRPr="00BC4CBF" w:rsidRDefault="003A5A27">
            <w:pPr>
              <w:pStyle w:val="Tababstandnach"/>
              <w:rPr>
                <w:lang w:val="it-CH"/>
              </w:rPr>
            </w:pPr>
          </w:p>
        </w:tc>
      </w:tr>
      <w:tr w:rsidR="003A5A27" w:rsidRPr="00164FCC" w14:paraId="1F0899B6" w14:textId="77777777">
        <w:tc>
          <w:tcPr>
            <w:tcW w:w="794" w:type="dxa"/>
          </w:tcPr>
          <w:p w14:paraId="270BE900" w14:textId="77777777" w:rsidR="003A5A27" w:rsidRPr="00BC4CBF" w:rsidRDefault="003A5A27">
            <w:pPr>
              <w:pStyle w:val="Absatz"/>
              <w:rPr>
                <w:lang w:val="it-CH"/>
              </w:rPr>
            </w:pPr>
          </w:p>
        </w:tc>
        <w:tc>
          <w:tcPr>
            <w:tcW w:w="5323" w:type="dxa"/>
          </w:tcPr>
          <w:p w14:paraId="0EF66EE2" w14:textId="77777777" w:rsidR="003A5A27" w:rsidRPr="00BC4CBF" w:rsidRDefault="003A5A27">
            <w:pPr>
              <w:pStyle w:val="Absatz"/>
              <w:rPr>
                <w:lang w:val="it-CH"/>
              </w:rPr>
            </w:pPr>
            <w:r w:rsidRPr="00BC4CBF">
              <w:rPr>
                <w:lang w:val="it-CH"/>
              </w:rPr>
              <w:t xml:space="preserve">I carri con carico spostato o insufficientemente assicurato oppure con peso assiale non uniforme devono essere spostati senza scosse e non vanno esposti ad urti. I tenditori devono essere tesi adeguatamente e il </w:t>
            </w:r>
            <w:r w:rsidR="009363B2" w:rsidRPr="00BC4CBF">
              <w:rPr>
                <w:lang w:val="it-CH"/>
              </w:rPr>
              <w:t>MAC</w:t>
            </w:r>
            <w:r w:rsidRPr="00BC4CBF">
              <w:rPr>
                <w:lang w:val="it-CH"/>
              </w:rPr>
              <w:t xml:space="preserve"> va avvisato di circolare con precauzione.</w:t>
            </w:r>
          </w:p>
        </w:tc>
      </w:tr>
      <w:tr w:rsidR="003A5A27" w:rsidRPr="00164FCC" w14:paraId="6863528F" w14:textId="77777777">
        <w:tc>
          <w:tcPr>
            <w:tcW w:w="794" w:type="dxa"/>
          </w:tcPr>
          <w:p w14:paraId="27FDAB24" w14:textId="77777777" w:rsidR="003A5A27" w:rsidRPr="00BC4CBF" w:rsidRDefault="003A5A27">
            <w:pPr>
              <w:pStyle w:val="Absatz09pt"/>
              <w:rPr>
                <w:lang w:val="it-CH"/>
              </w:rPr>
            </w:pPr>
          </w:p>
        </w:tc>
        <w:tc>
          <w:tcPr>
            <w:tcW w:w="5323" w:type="dxa"/>
          </w:tcPr>
          <w:p w14:paraId="499B5D9E" w14:textId="77777777" w:rsidR="003A5A27" w:rsidRPr="00BC4CBF" w:rsidRDefault="003A5A27">
            <w:pPr>
              <w:pStyle w:val="Absatz09pt"/>
              <w:rPr>
                <w:lang w:val="it-CH"/>
              </w:rPr>
            </w:pPr>
          </w:p>
        </w:tc>
      </w:tr>
      <w:tr w:rsidR="003A5A27" w:rsidRPr="00BC4CBF" w14:paraId="5B522B13" w14:textId="77777777">
        <w:tc>
          <w:tcPr>
            <w:tcW w:w="794" w:type="dxa"/>
          </w:tcPr>
          <w:p w14:paraId="456321D3" w14:textId="77777777" w:rsidR="003A5A27" w:rsidRPr="00BC4CBF" w:rsidRDefault="003A5A27">
            <w:pPr>
              <w:pStyle w:val="TitelAnh1"/>
              <w:rPr>
                <w:lang w:val="it-CH"/>
              </w:rPr>
            </w:pPr>
            <w:r w:rsidRPr="00BC4CBF">
              <w:rPr>
                <w:lang w:val="it-CH"/>
              </w:rPr>
              <w:t>3.5.5</w:t>
            </w:r>
          </w:p>
        </w:tc>
        <w:tc>
          <w:tcPr>
            <w:tcW w:w="5323" w:type="dxa"/>
          </w:tcPr>
          <w:p w14:paraId="07156862" w14:textId="77777777" w:rsidR="003A5A27" w:rsidRPr="00BC4CBF" w:rsidRDefault="003A5A27">
            <w:pPr>
              <w:pStyle w:val="TitelAnh1"/>
              <w:rPr>
                <w:lang w:val="it-CH"/>
              </w:rPr>
            </w:pPr>
            <w:r w:rsidRPr="00BC4CBF">
              <w:rPr>
                <w:lang w:val="it-CH"/>
              </w:rPr>
              <w:t>Più veicoli motori</w:t>
            </w:r>
          </w:p>
        </w:tc>
      </w:tr>
      <w:tr w:rsidR="003A5A27" w:rsidRPr="00BC4CBF" w14:paraId="41EBB311" w14:textId="77777777">
        <w:tc>
          <w:tcPr>
            <w:tcW w:w="794" w:type="dxa"/>
          </w:tcPr>
          <w:p w14:paraId="7A4B6FEF" w14:textId="77777777" w:rsidR="003A5A27" w:rsidRPr="00BC4CBF" w:rsidRDefault="003A5A27">
            <w:pPr>
              <w:pStyle w:val="Tababstandnach"/>
              <w:rPr>
                <w:lang w:val="it-CH"/>
              </w:rPr>
            </w:pPr>
          </w:p>
        </w:tc>
        <w:tc>
          <w:tcPr>
            <w:tcW w:w="5323" w:type="dxa"/>
          </w:tcPr>
          <w:p w14:paraId="3B122394" w14:textId="77777777" w:rsidR="003A5A27" w:rsidRPr="00BC4CBF" w:rsidRDefault="003A5A27">
            <w:pPr>
              <w:pStyle w:val="Tababstandnach"/>
              <w:rPr>
                <w:lang w:val="it-CH"/>
              </w:rPr>
            </w:pPr>
          </w:p>
        </w:tc>
      </w:tr>
      <w:tr w:rsidR="003A5A27" w:rsidRPr="00164FCC" w14:paraId="7B2A9EF6" w14:textId="77777777">
        <w:tc>
          <w:tcPr>
            <w:tcW w:w="794" w:type="dxa"/>
          </w:tcPr>
          <w:p w14:paraId="0A4165E6" w14:textId="77777777" w:rsidR="003A5A27" w:rsidRPr="00BC4CBF" w:rsidRDefault="003A5A27">
            <w:pPr>
              <w:pStyle w:val="Absatz"/>
              <w:rPr>
                <w:lang w:val="it-CH"/>
              </w:rPr>
            </w:pPr>
          </w:p>
        </w:tc>
        <w:tc>
          <w:tcPr>
            <w:tcW w:w="5323" w:type="dxa"/>
          </w:tcPr>
          <w:p w14:paraId="09EEF06A" w14:textId="77777777" w:rsidR="003A5A27" w:rsidRPr="00BC4CBF" w:rsidRDefault="003A5A27">
            <w:pPr>
              <w:pStyle w:val="Absatz"/>
              <w:rPr>
                <w:lang w:val="it-CH"/>
              </w:rPr>
            </w:pPr>
            <w:r w:rsidRPr="00BC4CBF">
              <w:rPr>
                <w:lang w:val="it-CH"/>
              </w:rPr>
              <w:t>Nei treni con locomotiva di rinforzo in testa, intermedia o di spinta la manovra va limitata</w:t>
            </w:r>
          </w:p>
          <w:p w14:paraId="2E89CD67" w14:textId="77777777" w:rsidR="003A5A27" w:rsidRPr="00BC4CBF" w:rsidRDefault="003A5A27">
            <w:pPr>
              <w:pStyle w:val="Struktur1"/>
              <w:rPr>
                <w:lang w:val="it-CH"/>
              </w:rPr>
            </w:pPr>
            <w:r w:rsidRPr="00BC4CBF">
              <w:rPr>
                <w:lang w:val="it-CH"/>
              </w:rPr>
              <w:t>–</w:t>
            </w:r>
            <w:r w:rsidRPr="00BC4CBF">
              <w:rPr>
                <w:lang w:val="it-CH"/>
              </w:rPr>
              <w:tab/>
              <w:t>alla separazione in caso di incroci e precedenze o per la liberazione di un passaggio a livello</w:t>
            </w:r>
          </w:p>
          <w:p w14:paraId="7799B96A" w14:textId="77777777" w:rsidR="003A5A27" w:rsidRPr="00BC4CBF" w:rsidRDefault="003A5A27">
            <w:pPr>
              <w:pStyle w:val="Struktur1"/>
              <w:rPr>
                <w:lang w:val="it-CH"/>
              </w:rPr>
            </w:pPr>
            <w:r w:rsidRPr="00BC4CBF">
              <w:rPr>
                <w:lang w:val="it-CH"/>
              </w:rPr>
              <w:t>–</w:t>
            </w:r>
            <w:r w:rsidRPr="00BC4CBF">
              <w:rPr>
                <w:lang w:val="it-CH"/>
              </w:rPr>
              <w:tab/>
              <w:t>all’avanzamento e all’arretramento</w:t>
            </w:r>
          </w:p>
          <w:p w14:paraId="5F6AFEE8" w14:textId="77777777" w:rsidR="003A5A27" w:rsidRPr="00BC4CBF" w:rsidRDefault="003A5A27">
            <w:pPr>
              <w:pStyle w:val="Struktur1"/>
              <w:rPr>
                <w:lang w:val="it-CH"/>
              </w:rPr>
            </w:pPr>
            <w:r w:rsidRPr="00BC4CBF">
              <w:rPr>
                <w:lang w:val="it-CH"/>
              </w:rPr>
              <w:t>–</w:t>
            </w:r>
            <w:r w:rsidRPr="00BC4CBF">
              <w:rPr>
                <w:lang w:val="it-CH"/>
              </w:rPr>
              <w:tab/>
              <w:t>all’allontanamento e all’aggiunta di veicoli.</w:t>
            </w:r>
          </w:p>
          <w:p w14:paraId="26C1FD99" w14:textId="77777777" w:rsidR="003A5A27" w:rsidRPr="00BC4CBF" w:rsidRDefault="003A5A27">
            <w:pPr>
              <w:pStyle w:val="Absatz"/>
              <w:rPr>
                <w:lang w:val="it-CH"/>
              </w:rPr>
            </w:pPr>
            <w:r w:rsidRPr="00BC4CBF">
              <w:rPr>
                <w:lang w:val="it-CH"/>
              </w:rPr>
              <w:t>In tutti gli altri casi è ammesso manovrare con un solo veicolo motore. I veicoli motori accoppiati in trazione multipla e telecomandati contano in questo senso come un solo veicolo motore.</w:t>
            </w:r>
          </w:p>
        </w:tc>
      </w:tr>
      <w:tr w:rsidR="003A5A27" w:rsidRPr="00164FCC" w14:paraId="1068EE57" w14:textId="77777777">
        <w:tc>
          <w:tcPr>
            <w:tcW w:w="794" w:type="dxa"/>
          </w:tcPr>
          <w:p w14:paraId="2D212F0A" w14:textId="77777777" w:rsidR="003A5A27" w:rsidRPr="00BC4CBF" w:rsidRDefault="003A5A27">
            <w:pPr>
              <w:pStyle w:val="Absatz09pt"/>
              <w:rPr>
                <w:lang w:val="it-CH"/>
              </w:rPr>
            </w:pPr>
          </w:p>
        </w:tc>
        <w:tc>
          <w:tcPr>
            <w:tcW w:w="5323" w:type="dxa"/>
          </w:tcPr>
          <w:p w14:paraId="6D166D38" w14:textId="77777777" w:rsidR="003A5A27" w:rsidRPr="00BC4CBF" w:rsidRDefault="003A5A27">
            <w:pPr>
              <w:pStyle w:val="Absatz09pt"/>
              <w:rPr>
                <w:lang w:val="it-CH"/>
              </w:rPr>
            </w:pPr>
          </w:p>
        </w:tc>
      </w:tr>
      <w:tr w:rsidR="003A5A27" w:rsidRPr="00BC4CBF" w14:paraId="1B2FF62D" w14:textId="77777777">
        <w:tc>
          <w:tcPr>
            <w:tcW w:w="794" w:type="dxa"/>
          </w:tcPr>
          <w:p w14:paraId="248C2FC9" w14:textId="77777777" w:rsidR="003A5A27" w:rsidRPr="00BC4CBF" w:rsidRDefault="003A5A27">
            <w:pPr>
              <w:pStyle w:val="TitelAnh1"/>
              <w:rPr>
                <w:lang w:val="it-CH"/>
              </w:rPr>
            </w:pPr>
            <w:r w:rsidRPr="00BC4CBF">
              <w:rPr>
                <w:lang w:val="it-CH"/>
              </w:rPr>
              <w:t>3.6</w:t>
            </w:r>
          </w:p>
        </w:tc>
        <w:tc>
          <w:tcPr>
            <w:tcW w:w="5323" w:type="dxa"/>
          </w:tcPr>
          <w:p w14:paraId="311203FE" w14:textId="77777777" w:rsidR="003A5A27" w:rsidRPr="00BC4CBF" w:rsidRDefault="003A5A27">
            <w:pPr>
              <w:pStyle w:val="TitelAnh1"/>
              <w:rPr>
                <w:lang w:val="it-CH"/>
              </w:rPr>
            </w:pPr>
            <w:r w:rsidRPr="00BC4CBF">
              <w:rPr>
                <w:lang w:val="it-CH"/>
              </w:rPr>
              <w:t>Velocità di corsa</w:t>
            </w:r>
          </w:p>
        </w:tc>
      </w:tr>
      <w:tr w:rsidR="003A5A27" w:rsidRPr="00BC4CBF" w14:paraId="445D2B90" w14:textId="77777777">
        <w:tc>
          <w:tcPr>
            <w:tcW w:w="794" w:type="dxa"/>
          </w:tcPr>
          <w:p w14:paraId="1A03DA17" w14:textId="77777777" w:rsidR="003A5A27" w:rsidRPr="00BC4CBF" w:rsidRDefault="003A5A27">
            <w:pPr>
              <w:pStyle w:val="TitelAnh1"/>
              <w:rPr>
                <w:lang w:val="it-CH"/>
              </w:rPr>
            </w:pPr>
            <w:r w:rsidRPr="00BC4CBF">
              <w:rPr>
                <w:lang w:val="it-CH"/>
              </w:rPr>
              <w:t>3.6.1</w:t>
            </w:r>
          </w:p>
        </w:tc>
        <w:tc>
          <w:tcPr>
            <w:tcW w:w="5323" w:type="dxa"/>
          </w:tcPr>
          <w:p w14:paraId="20D2719C" w14:textId="77777777" w:rsidR="003A5A27" w:rsidRPr="00BC4CBF" w:rsidRDefault="003A5A27">
            <w:pPr>
              <w:pStyle w:val="TitelAnh1"/>
              <w:rPr>
                <w:lang w:val="it-CH"/>
              </w:rPr>
            </w:pPr>
            <w:r w:rsidRPr="00BC4CBF">
              <w:rPr>
                <w:lang w:val="it-CH"/>
              </w:rPr>
              <w:t>Principio</w:t>
            </w:r>
          </w:p>
        </w:tc>
      </w:tr>
      <w:tr w:rsidR="003A5A27" w:rsidRPr="00BC4CBF" w14:paraId="52A61D87" w14:textId="77777777">
        <w:tc>
          <w:tcPr>
            <w:tcW w:w="794" w:type="dxa"/>
          </w:tcPr>
          <w:p w14:paraId="455D0E80" w14:textId="77777777" w:rsidR="003A5A27" w:rsidRPr="00BC4CBF" w:rsidRDefault="003A5A27">
            <w:pPr>
              <w:pStyle w:val="Tababstandnach"/>
              <w:rPr>
                <w:lang w:val="it-CH"/>
              </w:rPr>
            </w:pPr>
          </w:p>
        </w:tc>
        <w:tc>
          <w:tcPr>
            <w:tcW w:w="5323" w:type="dxa"/>
          </w:tcPr>
          <w:p w14:paraId="1E022084" w14:textId="77777777" w:rsidR="003A5A27" w:rsidRPr="00BC4CBF" w:rsidRDefault="003A5A27">
            <w:pPr>
              <w:pStyle w:val="Tababstandnach"/>
              <w:rPr>
                <w:lang w:val="it-CH"/>
              </w:rPr>
            </w:pPr>
          </w:p>
        </w:tc>
      </w:tr>
      <w:tr w:rsidR="003A5A27" w:rsidRPr="00164FCC" w14:paraId="58DC7A6D" w14:textId="77777777">
        <w:tc>
          <w:tcPr>
            <w:tcW w:w="794" w:type="dxa"/>
          </w:tcPr>
          <w:p w14:paraId="49C79903" w14:textId="77777777" w:rsidR="003A5A27" w:rsidRPr="00BC4CBF" w:rsidRDefault="003A5A27">
            <w:pPr>
              <w:pStyle w:val="Absatz"/>
              <w:jc w:val="left"/>
              <w:rPr>
                <w:rFonts w:ascii="Arial" w:hAnsi="Arial"/>
                <w:sz w:val="16"/>
                <w:lang w:val="it-CH"/>
              </w:rPr>
            </w:pPr>
          </w:p>
        </w:tc>
        <w:tc>
          <w:tcPr>
            <w:tcW w:w="5323" w:type="dxa"/>
          </w:tcPr>
          <w:p w14:paraId="0945E12F" w14:textId="77777777" w:rsidR="003A5A27" w:rsidRPr="00BC4CBF" w:rsidRDefault="003A5A27">
            <w:pPr>
              <w:pStyle w:val="Absatz"/>
              <w:rPr>
                <w:lang w:val="it-CH"/>
              </w:rPr>
            </w:pPr>
            <w:r w:rsidRPr="00BC4CBF">
              <w:rPr>
                <w:lang w:val="it-CH"/>
              </w:rPr>
              <w:t>Durante la manovra, la velocità di corsa va adattata alla visibilità, alle condizioni locali e ai mezzi di frenatura disponibili. Si può circolare solo alla velocità che permette di fermare con sicurezza nel punto previsto.</w:t>
            </w:r>
          </w:p>
        </w:tc>
      </w:tr>
      <w:tr w:rsidR="003A5A27" w:rsidRPr="00164FCC" w14:paraId="12C01A51" w14:textId="77777777">
        <w:tc>
          <w:tcPr>
            <w:tcW w:w="794" w:type="dxa"/>
          </w:tcPr>
          <w:p w14:paraId="1D5183D6" w14:textId="77777777" w:rsidR="003A5A27" w:rsidRPr="00BC4CBF" w:rsidRDefault="003A5A27">
            <w:pPr>
              <w:pStyle w:val="Absatz09pt"/>
              <w:rPr>
                <w:lang w:val="it-CH"/>
              </w:rPr>
            </w:pPr>
          </w:p>
        </w:tc>
        <w:tc>
          <w:tcPr>
            <w:tcW w:w="5323" w:type="dxa"/>
          </w:tcPr>
          <w:p w14:paraId="5B3B7338" w14:textId="77777777" w:rsidR="003A5A27" w:rsidRPr="00BC4CBF" w:rsidRDefault="003A5A27">
            <w:pPr>
              <w:pStyle w:val="Absatz09pt"/>
              <w:rPr>
                <w:lang w:val="it-CH"/>
              </w:rPr>
            </w:pPr>
          </w:p>
        </w:tc>
      </w:tr>
    </w:tbl>
    <w:p w14:paraId="6EBE4946" w14:textId="77777777" w:rsidR="003A5A27" w:rsidRPr="00BC4CBF" w:rsidRDefault="003A5A27">
      <w:pPr>
        <w:pStyle w:val="Abstand4pt"/>
        <w:rPr>
          <w:color w:val="auto"/>
          <w:lang w:val="it-CH"/>
        </w:rPr>
      </w:pPr>
      <w:r w:rsidRPr="00BC4CBF">
        <w:rPr>
          <w:rFonts w:eastAsia="Arial"/>
          <w:color w:val="auto"/>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794"/>
        <w:gridCol w:w="4515"/>
      </w:tblGrid>
      <w:tr w:rsidR="003A5A27" w:rsidRPr="00BC4CBF" w14:paraId="23BE9100" w14:textId="77777777">
        <w:tc>
          <w:tcPr>
            <w:tcW w:w="794" w:type="dxa"/>
          </w:tcPr>
          <w:p w14:paraId="150DF6F2" w14:textId="77777777" w:rsidR="003A5A27" w:rsidRPr="00BC4CBF" w:rsidRDefault="003A5A27">
            <w:pPr>
              <w:pStyle w:val="TitelAnh1"/>
              <w:rPr>
                <w:lang w:val="it-CH"/>
              </w:rPr>
            </w:pPr>
            <w:r w:rsidRPr="00BC4CBF">
              <w:rPr>
                <w:lang w:val="it-CH"/>
              </w:rPr>
              <w:lastRenderedPageBreak/>
              <w:br w:type="page"/>
              <w:t>3.6.2</w:t>
            </w:r>
          </w:p>
        </w:tc>
        <w:tc>
          <w:tcPr>
            <w:tcW w:w="5309" w:type="dxa"/>
            <w:gridSpan w:val="2"/>
          </w:tcPr>
          <w:p w14:paraId="53C766C6" w14:textId="49B86C56" w:rsidR="003A5A27" w:rsidRPr="00BC4CBF" w:rsidRDefault="003A5A27">
            <w:pPr>
              <w:pStyle w:val="TitelAnh1"/>
              <w:rPr>
                <w:lang w:val="it-CH"/>
              </w:rPr>
            </w:pPr>
            <w:r w:rsidRPr="00BC4CBF">
              <w:rPr>
                <w:lang w:val="it-CH"/>
              </w:rPr>
              <w:t>Velocità massima in stazione</w:t>
            </w:r>
          </w:p>
        </w:tc>
      </w:tr>
      <w:tr w:rsidR="003A5A27" w:rsidRPr="00BC4CBF" w14:paraId="79AF6EF1" w14:textId="77777777">
        <w:tc>
          <w:tcPr>
            <w:tcW w:w="794" w:type="dxa"/>
          </w:tcPr>
          <w:p w14:paraId="60CD6306" w14:textId="77777777" w:rsidR="003A5A27" w:rsidRPr="00BC4CBF" w:rsidRDefault="003A5A27">
            <w:pPr>
              <w:pStyle w:val="Tababstandnach"/>
              <w:rPr>
                <w:lang w:val="it-CH"/>
              </w:rPr>
            </w:pPr>
          </w:p>
        </w:tc>
        <w:tc>
          <w:tcPr>
            <w:tcW w:w="5309" w:type="dxa"/>
            <w:gridSpan w:val="2"/>
          </w:tcPr>
          <w:p w14:paraId="425CB598" w14:textId="77777777" w:rsidR="003A5A27" w:rsidRPr="00BC4CBF" w:rsidRDefault="003A5A27">
            <w:pPr>
              <w:pStyle w:val="Tababstandnach"/>
              <w:rPr>
                <w:lang w:val="it-CH"/>
              </w:rPr>
            </w:pPr>
          </w:p>
        </w:tc>
      </w:tr>
      <w:tr w:rsidR="003A5A27" w:rsidRPr="00BC4CBF" w14:paraId="0AF4ED32" w14:textId="77777777">
        <w:tc>
          <w:tcPr>
            <w:tcW w:w="794" w:type="dxa"/>
          </w:tcPr>
          <w:p w14:paraId="5A4014E0" w14:textId="77777777" w:rsidR="003A5A27" w:rsidRPr="00BC4CBF" w:rsidRDefault="003A5A27">
            <w:pPr>
              <w:pStyle w:val="Absatz"/>
              <w:rPr>
                <w:lang w:val="it-CH"/>
              </w:rPr>
            </w:pPr>
          </w:p>
        </w:tc>
        <w:tc>
          <w:tcPr>
            <w:tcW w:w="794" w:type="dxa"/>
          </w:tcPr>
          <w:p w14:paraId="676DC2FE" w14:textId="77777777" w:rsidR="003A5A27" w:rsidRPr="00BC4CBF" w:rsidRDefault="003A5A27">
            <w:pPr>
              <w:pStyle w:val="Tab-Struktur109pt"/>
              <w:rPr>
                <w:lang w:val="it-CH"/>
              </w:rPr>
            </w:pPr>
            <w:r w:rsidRPr="00BC4CBF">
              <w:rPr>
                <w:lang w:val="it-CH"/>
              </w:rPr>
              <w:t>30 km/h</w:t>
            </w:r>
          </w:p>
        </w:tc>
        <w:tc>
          <w:tcPr>
            <w:tcW w:w="4515" w:type="dxa"/>
          </w:tcPr>
          <w:p w14:paraId="78DE8082" w14:textId="77777777" w:rsidR="003A5A27" w:rsidRPr="00BC4CBF" w:rsidRDefault="003A5A27">
            <w:pPr>
              <w:pStyle w:val="Tab-Struktur109pt"/>
              <w:rPr>
                <w:lang w:val="it-CH"/>
              </w:rPr>
            </w:pPr>
            <w:r w:rsidRPr="00BC4CBF">
              <w:rPr>
                <w:lang w:val="it-CH"/>
              </w:rPr>
              <w:t>–</w:t>
            </w:r>
            <w:r w:rsidRPr="00BC4CBF">
              <w:rPr>
                <w:lang w:val="it-CH"/>
              </w:rPr>
              <w:tab/>
              <w:t>velocità massima in generale</w:t>
            </w:r>
          </w:p>
        </w:tc>
      </w:tr>
      <w:tr w:rsidR="003A5A27" w:rsidRPr="00164FCC" w14:paraId="302B4D99" w14:textId="77777777">
        <w:tc>
          <w:tcPr>
            <w:tcW w:w="794" w:type="dxa"/>
          </w:tcPr>
          <w:p w14:paraId="713C5547" w14:textId="77777777" w:rsidR="003A5A27" w:rsidRPr="00BC4CBF" w:rsidRDefault="003A5A27">
            <w:pPr>
              <w:pStyle w:val="Absatz"/>
              <w:rPr>
                <w:lang w:val="it-CH"/>
              </w:rPr>
            </w:pPr>
          </w:p>
        </w:tc>
        <w:tc>
          <w:tcPr>
            <w:tcW w:w="794" w:type="dxa"/>
          </w:tcPr>
          <w:p w14:paraId="32A074E3" w14:textId="77777777" w:rsidR="003A5A27" w:rsidRPr="00BC4CBF" w:rsidRDefault="003A5A27">
            <w:pPr>
              <w:pStyle w:val="Tab-Struktur109pt"/>
              <w:rPr>
                <w:lang w:val="it-CH"/>
              </w:rPr>
            </w:pPr>
            <w:r w:rsidRPr="00BC4CBF">
              <w:rPr>
                <w:lang w:val="it-CH"/>
              </w:rPr>
              <w:t>15 km/h</w:t>
            </w:r>
          </w:p>
        </w:tc>
        <w:tc>
          <w:tcPr>
            <w:tcW w:w="4515" w:type="dxa"/>
          </w:tcPr>
          <w:p w14:paraId="50B0F81D" w14:textId="77777777" w:rsidR="003A5A27" w:rsidRPr="00BC4CBF" w:rsidRDefault="003A5A27">
            <w:pPr>
              <w:pStyle w:val="Tab-Struktur109pt"/>
              <w:rPr>
                <w:lang w:val="it-CH"/>
              </w:rPr>
            </w:pPr>
            <w:r w:rsidRPr="00BC4CBF">
              <w:rPr>
                <w:lang w:val="it-CH"/>
              </w:rPr>
              <w:t>–</w:t>
            </w:r>
            <w:r w:rsidRPr="00BC4CBF">
              <w:rPr>
                <w:lang w:val="it-CH"/>
              </w:rPr>
              <w:tab/>
              <w:t xml:space="preserve">per i veicoli motori al passaggio del culmine di selle di lancio </w:t>
            </w:r>
          </w:p>
        </w:tc>
      </w:tr>
      <w:tr w:rsidR="003A5A27" w:rsidRPr="00164FCC" w14:paraId="4783DD05" w14:textId="77777777">
        <w:tc>
          <w:tcPr>
            <w:tcW w:w="794" w:type="dxa"/>
          </w:tcPr>
          <w:p w14:paraId="084CB0FD" w14:textId="77777777" w:rsidR="003A5A27" w:rsidRPr="00BC4CBF" w:rsidRDefault="003A5A27">
            <w:pPr>
              <w:pStyle w:val="Absatz"/>
              <w:rPr>
                <w:lang w:val="it-CH"/>
              </w:rPr>
            </w:pPr>
          </w:p>
        </w:tc>
        <w:tc>
          <w:tcPr>
            <w:tcW w:w="794" w:type="dxa"/>
          </w:tcPr>
          <w:p w14:paraId="012E9B8D" w14:textId="77777777" w:rsidR="003A5A27" w:rsidRPr="00BC4CBF" w:rsidRDefault="003A5A27">
            <w:pPr>
              <w:pStyle w:val="Tab-Struktur109pt"/>
              <w:rPr>
                <w:lang w:val="it-CH"/>
              </w:rPr>
            </w:pPr>
            <w:r w:rsidRPr="00BC4CBF">
              <w:rPr>
                <w:lang w:val="it-CH"/>
              </w:rPr>
              <w:t>10 km/h</w:t>
            </w:r>
          </w:p>
        </w:tc>
        <w:tc>
          <w:tcPr>
            <w:tcW w:w="4515" w:type="dxa"/>
          </w:tcPr>
          <w:p w14:paraId="74122831" w14:textId="77777777" w:rsidR="003A5A27" w:rsidRPr="00BC4CBF" w:rsidRDefault="003A5A27">
            <w:pPr>
              <w:pStyle w:val="Tab-Struktur109pt"/>
              <w:rPr>
                <w:lang w:val="it-CH"/>
              </w:rPr>
            </w:pPr>
            <w:r w:rsidRPr="00BC4CBF">
              <w:rPr>
                <w:lang w:val="it-CH"/>
              </w:rPr>
              <w:t>–</w:t>
            </w:r>
            <w:r w:rsidRPr="00BC4CBF">
              <w:rPr>
                <w:lang w:val="it-CH"/>
              </w:rPr>
              <w:tab/>
              <w:t xml:space="preserve">per la spinta non scortata, se la cabina di guida occupata si trova al massimo 40 metri dietro la testa della corsa di manovra </w:t>
            </w:r>
          </w:p>
          <w:p w14:paraId="779CD3F0" w14:textId="77777777" w:rsidR="003A5A27" w:rsidRPr="00BC4CBF" w:rsidRDefault="003A5A27">
            <w:pPr>
              <w:pStyle w:val="Tab-Struktur109pt"/>
              <w:rPr>
                <w:lang w:val="it-CH"/>
              </w:rPr>
            </w:pPr>
            <w:r w:rsidRPr="00BC4CBF">
              <w:rPr>
                <w:lang w:val="it-CH"/>
              </w:rPr>
              <w:t>–</w:t>
            </w:r>
            <w:r w:rsidRPr="00BC4CBF">
              <w:rPr>
                <w:lang w:val="it-CH"/>
              </w:rPr>
              <w:tab/>
              <w:t>se durante una corsa di manovra condotta direttamente è occupata la cabina di guida posteriore</w:t>
            </w:r>
          </w:p>
          <w:p w14:paraId="567B9865" w14:textId="77777777" w:rsidR="003A5A27" w:rsidRPr="00BC4CBF" w:rsidRDefault="003A5A27">
            <w:pPr>
              <w:pStyle w:val="Tab-Struktur109pt"/>
              <w:rPr>
                <w:lang w:val="it-CH"/>
              </w:rPr>
            </w:pPr>
            <w:r w:rsidRPr="00BC4CBF">
              <w:rPr>
                <w:lang w:val="it-CH"/>
              </w:rPr>
              <w:t>–</w:t>
            </w:r>
            <w:r w:rsidRPr="00BC4CBF">
              <w:rPr>
                <w:lang w:val="it-CH"/>
              </w:rPr>
              <w:tab/>
              <w:t>se la quantità dei veicoli non frenati supera la quantità dei veicoli frenati ad aria, salvo su impianti di lancio</w:t>
            </w:r>
          </w:p>
          <w:p w14:paraId="5E923E6B" w14:textId="77777777" w:rsidR="003A5A27" w:rsidRPr="00BC4CBF" w:rsidRDefault="003A5A27">
            <w:pPr>
              <w:pStyle w:val="Tab-Struktur109pt"/>
              <w:rPr>
                <w:lang w:val="it-CH"/>
              </w:rPr>
            </w:pPr>
            <w:r w:rsidRPr="00BC4CBF">
              <w:rPr>
                <w:lang w:val="it-CH"/>
              </w:rPr>
              <w:t>–</w:t>
            </w:r>
            <w:r w:rsidRPr="00BC4CBF">
              <w:rPr>
                <w:lang w:val="it-CH"/>
              </w:rPr>
              <w:tab/>
              <w:t>sui binari di carico, nella zona dei binari immersi nel terreno</w:t>
            </w:r>
          </w:p>
          <w:p w14:paraId="2B718602" w14:textId="77777777" w:rsidR="003A5A27" w:rsidRPr="00BC4CBF" w:rsidRDefault="003A5A27">
            <w:pPr>
              <w:pStyle w:val="Tab-Struktur109pt"/>
              <w:rPr>
                <w:lang w:val="it-CH"/>
              </w:rPr>
            </w:pPr>
            <w:r w:rsidRPr="00BC4CBF">
              <w:rPr>
                <w:lang w:val="it-CH"/>
              </w:rPr>
              <w:t>–</w:t>
            </w:r>
            <w:r w:rsidRPr="00BC4CBF">
              <w:rPr>
                <w:lang w:val="it-CH"/>
              </w:rPr>
              <w:tab/>
              <w:t xml:space="preserve">per corse di manovra su binari che possono essere attraversati da viaggiatori </w:t>
            </w:r>
          </w:p>
          <w:p w14:paraId="3D2ECD39" w14:textId="77777777" w:rsidR="003A5A27" w:rsidRPr="00BC4CBF" w:rsidRDefault="003A5A27">
            <w:pPr>
              <w:pStyle w:val="Tab-Struktur109pt"/>
              <w:rPr>
                <w:lang w:val="it-CH"/>
              </w:rPr>
            </w:pPr>
            <w:r w:rsidRPr="00BC4CBF">
              <w:rPr>
                <w:lang w:val="it-CH"/>
              </w:rPr>
              <w:t>–</w:t>
            </w:r>
            <w:r w:rsidRPr="00BC4CBF">
              <w:rPr>
                <w:lang w:val="it-CH"/>
              </w:rPr>
              <w:tab/>
              <w:t xml:space="preserve">per veicoli stradali con impiego del freno ad aria dei veicoli ferroviari da manovrare </w:t>
            </w:r>
          </w:p>
        </w:tc>
      </w:tr>
      <w:tr w:rsidR="003A5A27" w:rsidRPr="00164FCC" w14:paraId="7A399E69" w14:textId="77777777">
        <w:tc>
          <w:tcPr>
            <w:tcW w:w="794" w:type="dxa"/>
          </w:tcPr>
          <w:p w14:paraId="28C2F670" w14:textId="77777777" w:rsidR="003A5A27" w:rsidRPr="00BC4CBF" w:rsidRDefault="003A5A27">
            <w:pPr>
              <w:pStyle w:val="Tab-Struktur109pt"/>
              <w:rPr>
                <w:lang w:val="it-CH"/>
              </w:rPr>
            </w:pPr>
          </w:p>
        </w:tc>
        <w:tc>
          <w:tcPr>
            <w:tcW w:w="794" w:type="dxa"/>
          </w:tcPr>
          <w:p w14:paraId="5A74F68F" w14:textId="77777777" w:rsidR="003A5A27" w:rsidRPr="00BC4CBF" w:rsidRDefault="003A5A27">
            <w:pPr>
              <w:pStyle w:val="Tab-Struktur109pt"/>
              <w:rPr>
                <w:lang w:val="it-CH"/>
              </w:rPr>
            </w:pPr>
            <w:r w:rsidRPr="00BC4CBF">
              <w:rPr>
                <w:lang w:val="it-CH"/>
              </w:rPr>
              <w:t>6 km/h</w:t>
            </w:r>
          </w:p>
        </w:tc>
        <w:tc>
          <w:tcPr>
            <w:tcW w:w="4515" w:type="dxa"/>
          </w:tcPr>
          <w:p w14:paraId="5423BDEA" w14:textId="77777777" w:rsidR="003A5A27" w:rsidRPr="00BC4CBF" w:rsidRDefault="003A5A27">
            <w:pPr>
              <w:pStyle w:val="Tab-Struktur109pt"/>
              <w:rPr>
                <w:lang w:val="it-CH"/>
              </w:rPr>
            </w:pPr>
            <w:r w:rsidRPr="00BC4CBF">
              <w:rPr>
                <w:lang w:val="it-CH"/>
              </w:rPr>
              <w:t>–</w:t>
            </w:r>
            <w:r w:rsidRPr="00BC4CBF">
              <w:rPr>
                <w:lang w:val="it-CH"/>
              </w:rPr>
              <w:tab/>
              <w:t>per la spinta sulla sella di lancio. Su impianti di lancio computerizzati, la velocità massima dipende dalle norme stabilite dal calcolatore</w:t>
            </w:r>
          </w:p>
        </w:tc>
      </w:tr>
      <w:tr w:rsidR="003A5A27" w:rsidRPr="00164FCC" w14:paraId="19A4893C" w14:textId="77777777">
        <w:tc>
          <w:tcPr>
            <w:tcW w:w="794" w:type="dxa"/>
          </w:tcPr>
          <w:p w14:paraId="0F7F0B46" w14:textId="77777777" w:rsidR="003A5A27" w:rsidRPr="00BC4CBF" w:rsidRDefault="003A5A27">
            <w:pPr>
              <w:pStyle w:val="Tab-Struktur109pt"/>
              <w:rPr>
                <w:lang w:val="it-CH"/>
              </w:rPr>
            </w:pPr>
          </w:p>
        </w:tc>
        <w:tc>
          <w:tcPr>
            <w:tcW w:w="794" w:type="dxa"/>
          </w:tcPr>
          <w:p w14:paraId="17E029EA" w14:textId="77777777" w:rsidR="003A5A27" w:rsidRPr="00BC4CBF" w:rsidRDefault="003A5A27">
            <w:pPr>
              <w:pStyle w:val="Tab-Struktur109pt"/>
              <w:rPr>
                <w:lang w:val="it-CH"/>
              </w:rPr>
            </w:pPr>
            <w:r w:rsidRPr="00BC4CBF">
              <w:rPr>
                <w:lang w:val="it-CH"/>
              </w:rPr>
              <w:t>5 km/h</w:t>
            </w:r>
          </w:p>
        </w:tc>
        <w:tc>
          <w:tcPr>
            <w:tcW w:w="4515" w:type="dxa"/>
          </w:tcPr>
          <w:p w14:paraId="0DB4B34D" w14:textId="77777777" w:rsidR="003A5A27" w:rsidRPr="00BC4CBF" w:rsidRDefault="003A5A27">
            <w:pPr>
              <w:pStyle w:val="Tab-Struktur109pt"/>
              <w:rPr>
                <w:lang w:val="it-CH"/>
              </w:rPr>
            </w:pPr>
            <w:r w:rsidRPr="00BC4CBF">
              <w:rPr>
                <w:lang w:val="it-CH"/>
              </w:rPr>
              <w:t>–</w:t>
            </w:r>
            <w:r w:rsidRPr="00BC4CBF">
              <w:rPr>
                <w:lang w:val="it-CH"/>
              </w:rPr>
              <w:tab/>
              <w:t xml:space="preserve">per circolare in depositi, rimesse, impianti di manutenzione e capannoni di trasbordo </w:t>
            </w:r>
          </w:p>
          <w:p w14:paraId="684F5AC6" w14:textId="77777777" w:rsidR="003A5A27" w:rsidRPr="00BC4CBF" w:rsidRDefault="003A5A27">
            <w:pPr>
              <w:pStyle w:val="Tab-Struktur109pt"/>
              <w:rPr>
                <w:lang w:val="it-CH"/>
              </w:rPr>
            </w:pPr>
            <w:r w:rsidRPr="00BC4CBF">
              <w:rPr>
                <w:lang w:val="it-CH"/>
              </w:rPr>
              <w:t>–</w:t>
            </w:r>
            <w:r w:rsidRPr="00BC4CBF">
              <w:rPr>
                <w:lang w:val="it-CH"/>
              </w:rPr>
              <w:tab/>
              <w:t>su piattaforme girevoli e carrelli trasbordatori</w:t>
            </w:r>
          </w:p>
          <w:p w14:paraId="475A5AE9" w14:textId="77777777" w:rsidR="003A5A27" w:rsidRPr="00BC4CBF" w:rsidRDefault="003A5A27">
            <w:pPr>
              <w:pStyle w:val="Tab-Struktur109pt"/>
              <w:rPr>
                <w:lang w:val="it-CH"/>
              </w:rPr>
            </w:pPr>
            <w:r w:rsidRPr="00BC4CBF">
              <w:rPr>
                <w:lang w:val="it-CH"/>
              </w:rPr>
              <w:t>–</w:t>
            </w:r>
            <w:r w:rsidRPr="00BC4CBF">
              <w:rPr>
                <w:lang w:val="it-CH"/>
              </w:rPr>
              <w:tab/>
              <w:t>nelle curve con scanalature di guida e controrotaie</w:t>
            </w:r>
          </w:p>
          <w:p w14:paraId="705E7595" w14:textId="77777777" w:rsidR="003A5A27" w:rsidRPr="00BC4CBF" w:rsidRDefault="003A5A27">
            <w:pPr>
              <w:pStyle w:val="Tab-Struktur109pt"/>
              <w:rPr>
                <w:lang w:val="it-CH"/>
              </w:rPr>
            </w:pPr>
            <w:r w:rsidRPr="00BC4CBF">
              <w:rPr>
                <w:lang w:val="it-CH"/>
              </w:rPr>
              <w:t>–</w:t>
            </w:r>
            <w:r w:rsidRPr="00BC4CBF">
              <w:rPr>
                <w:lang w:val="it-CH"/>
              </w:rPr>
              <w:tab/>
              <w:t>durante le manovre con la fune</w:t>
            </w:r>
          </w:p>
          <w:p w14:paraId="72D1C645" w14:textId="77777777" w:rsidR="003A5A27" w:rsidRPr="00BC4CBF" w:rsidRDefault="003A5A27">
            <w:pPr>
              <w:pStyle w:val="Tab-Struktur109pt"/>
              <w:rPr>
                <w:lang w:val="it-CH"/>
              </w:rPr>
            </w:pPr>
            <w:r w:rsidRPr="00BC4CBF">
              <w:rPr>
                <w:lang w:val="it-CH"/>
              </w:rPr>
              <w:t>–</w:t>
            </w:r>
            <w:r w:rsidRPr="00BC4CBF">
              <w:rPr>
                <w:lang w:val="it-CH"/>
              </w:rPr>
              <w:tab/>
              <w:t>durante le manovre a braccia o con mezzi meccanici ausiliari</w:t>
            </w:r>
          </w:p>
          <w:p w14:paraId="74B029B1" w14:textId="77777777" w:rsidR="003A5A27" w:rsidRPr="00BC4CBF" w:rsidRDefault="003A5A27">
            <w:pPr>
              <w:pStyle w:val="Tab-Struktur109pt"/>
              <w:rPr>
                <w:lang w:val="it-CH"/>
              </w:rPr>
            </w:pPr>
            <w:r w:rsidRPr="00BC4CBF">
              <w:rPr>
                <w:lang w:val="it-CH"/>
              </w:rPr>
              <w:t>–</w:t>
            </w:r>
            <w:r w:rsidRPr="00BC4CBF">
              <w:rPr>
                <w:lang w:val="it-CH"/>
              </w:rPr>
              <w:tab/>
              <w:t xml:space="preserve">per la spinta non scortata, se la cabina di guida occupata si trova a più di 40 metri e al massimo 100 metri dietro la testa della corsa di manovra. </w:t>
            </w:r>
          </w:p>
          <w:p w14:paraId="253C6968" w14:textId="77777777" w:rsidR="003A5A27" w:rsidRPr="00BC4CBF" w:rsidRDefault="003A5A27">
            <w:pPr>
              <w:pStyle w:val="Tab-Struktur109pt"/>
              <w:rPr>
                <w:lang w:val="it-CH"/>
              </w:rPr>
            </w:pPr>
            <w:r w:rsidRPr="00BC4CBF">
              <w:rPr>
                <w:lang w:val="it-CH"/>
              </w:rPr>
              <w:t>–</w:t>
            </w:r>
            <w:r w:rsidRPr="00BC4CBF">
              <w:rPr>
                <w:lang w:val="it-CH"/>
              </w:rPr>
              <w:tab/>
              <w:t>per veicoli stradali senza impiego del freno ad aria dei veicoli ferroviari da manovrare</w:t>
            </w:r>
          </w:p>
        </w:tc>
      </w:tr>
      <w:tr w:rsidR="003A5A27" w:rsidRPr="00164FCC" w14:paraId="235DBD6C" w14:textId="77777777">
        <w:tc>
          <w:tcPr>
            <w:tcW w:w="794" w:type="dxa"/>
          </w:tcPr>
          <w:p w14:paraId="58317D17" w14:textId="77777777" w:rsidR="003A5A27" w:rsidRPr="00BC4CBF" w:rsidRDefault="003A5A27">
            <w:pPr>
              <w:pStyle w:val="Absatz"/>
              <w:rPr>
                <w:lang w:val="it-CH"/>
              </w:rPr>
            </w:pPr>
          </w:p>
        </w:tc>
        <w:tc>
          <w:tcPr>
            <w:tcW w:w="5309" w:type="dxa"/>
            <w:gridSpan w:val="2"/>
          </w:tcPr>
          <w:p w14:paraId="7D98C154" w14:textId="77777777" w:rsidR="003A5A27" w:rsidRPr="00BC4CBF" w:rsidRDefault="003A5A27">
            <w:pPr>
              <w:pStyle w:val="Absatz"/>
              <w:rPr>
                <w:lang w:val="it-CH"/>
              </w:rPr>
            </w:pPr>
            <w:r w:rsidRPr="00BC4CBF">
              <w:rPr>
                <w:lang w:val="it-CH"/>
              </w:rPr>
              <w:t xml:space="preserve">Sul piano locale possono essere prescritte velocità massime inferiori. </w:t>
            </w:r>
          </w:p>
          <w:p w14:paraId="683DBBE2" w14:textId="77777777" w:rsidR="003A5A27" w:rsidRPr="00BC4CBF" w:rsidRDefault="003A5A27">
            <w:pPr>
              <w:pStyle w:val="Absatz"/>
              <w:rPr>
                <w:lang w:val="it-CH"/>
              </w:rPr>
            </w:pPr>
            <w:r w:rsidRPr="00BC4CBF">
              <w:rPr>
                <w:lang w:val="it-CH"/>
              </w:rPr>
              <w:t>Prima dell’entrata e dell’uscita verso e da depositi, rimesse, impianti di manutenzione e capannoni di trasbordo bisogna effettuare una fermata di sicurezza.</w:t>
            </w:r>
          </w:p>
        </w:tc>
      </w:tr>
      <w:tr w:rsidR="003A5A27" w:rsidRPr="00164FCC" w14:paraId="737EC322" w14:textId="77777777">
        <w:tc>
          <w:tcPr>
            <w:tcW w:w="794" w:type="dxa"/>
          </w:tcPr>
          <w:p w14:paraId="5E38966C" w14:textId="77777777" w:rsidR="003A5A27" w:rsidRPr="00BC4CBF" w:rsidRDefault="003A5A27">
            <w:pPr>
              <w:pStyle w:val="Absatz09pt"/>
              <w:rPr>
                <w:lang w:val="it-CH"/>
              </w:rPr>
            </w:pPr>
          </w:p>
        </w:tc>
        <w:tc>
          <w:tcPr>
            <w:tcW w:w="5309" w:type="dxa"/>
            <w:gridSpan w:val="2"/>
          </w:tcPr>
          <w:p w14:paraId="3BEFA44C" w14:textId="77777777" w:rsidR="003A5A27" w:rsidRPr="00BC4CBF" w:rsidRDefault="003A5A27">
            <w:pPr>
              <w:pStyle w:val="Absatz09pt"/>
              <w:rPr>
                <w:lang w:val="it-CH"/>
              </w:rPr>
            </w:pPr>
          </w:p>
        </w:tc>
      </w:tr>
    </w:tbl>
    <w:p w14:paraId="6110F326" w14:textId="77777777" w:rsidR="003A5A27" w:rsidRPr="00BC4CBF" w:rsidRDefault="003A5A27">
      <w:pPr>
        <w:pStyle w:val="Abstand4pt"/>
        <w:rPr>
          <w:color w:val="auto"/>
          <w:lang w:val="it-CH"/>
        </w:rPr>
      </w:pPr>
      <w:r w:rsidRPr="00BC4CBF">
        <w:rPr>
          <w:color w:val="auto"/>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794"/>
        <w:gridCol w:w="4508"/>
      </w:tblGrid>
      <w:tr w:rsidR="003A5A27" w:rsidRPr="00BC4CBF" w14:paraId="1D484D00" w14:textId="77777777">
        <w:tc>
          <w:tcPr>
            <w:tcW w:w="794" w:type="dxa"/>
          </w:tcPr>
          <w:p w14:paraId="624CE620" w14:textId="77777777" w:rsidR="003A5A27" w:rsidRPr="00BC4CBF" w:rsidRDefault="003A5A27">
            <w:pPr>
              <w:pStyle w:val="TitelAnh1"/>
              <w:rPr>
                <w:lang w:val="it-CH"/>
              </w:rPr>
            </w:pPr>
            <w:r w:rsidRPr="00BC4CBF">
              <w:rPr>
                <w:lang w:val="it-CH"/>
              </w:rPr>
              <w:lastRenderedPageBreak/>
              <w:t>3.6.3</w:t>
            </w:r>
          </w:p>
        </w:tc>
        <w:tc>
          <w:tcPr>
            <w:tcW w:w="5302" w:type="dxa"/>
            <w:gridSpan w:val="2"/>
          </w:tcPr>
          <w:p w14:paraId="3B2533FD" w14:textId="77777777" w:rsidR="003A5A27" w:rsidRPr="00BC4CBF" w:rsidRDefault="003A5A27">
            <w:pPr>
              <w:pStyle w:val="TitelAnh1"/>
              <w:rPr>
                <w:lang w:val="it-CH"/>
              </w:rPr>
            </w:pPr>
            <w:r w:rsidRPr="00BC4CBF">
              <w:rPr>
                <w:lang w:val="it-CH"/>
              </w:rPr>
              <w:t>Eccezione in stazione</w:t>
            </w:r>
          </w:p>
        </w:tc>
      </w:tr>
      <w:tr w:rsidR="003A5A27" w:rsidRPr="00BC4CBF" w14:paraId="622E1782" w14:textId="77777777">
        <w:tc>
          <w:tcPr>
            <w:tcW w:w="794" w:type="dxa"/>
          </w:tcPr>
          <w:p w14:paraId="79BEB58A" w14:textId="77777777" w:rsidR="003A5A27" w:rsidRPr="00BC4CBF" w:rsidRDefault="003A5A27">
            <w:pPr>
              <w:pStyle w:val="Tababstandnach"/>
              <w:rPr>
                <w:lang w:val="it-CH"/>
              </w:rPr>
            </w:pPr>
          </w:p>
        </w:tc>
        <w:tc>
          <w:tcPr>
            <w:tcW w:w="5302" w:type="dxa"/>
            <w:gridSpan w:val="2"/>
          </w:tcPr>
          <w:p w14:paraId="24476659" w14:textId="77777777" w:rsidR="003A5A27" w:rsidRPr="00BC4CBF" w:rsidRDefault="003A5A27">
            <w:pPr>
              <w:pStyle w:val="Tababstandnach"/>
              <w:rPr>
                <w:lang w:val="it-CH"/>
              </w:rPr>
            </w:pPr>
          </w:p>
        </w:tc>
      </w:tr>
      <w:tr w:rsidR="003A5A27" w:rsidRPr="00164FCC" w14:paraId="55C36CF5" w14:textId="77777777">
        <w:tc>
          <w:tcPr>
            <w:tcW w:w="794" w:type="dxa"/>
          </w:tcPr>
          <w:p w14:paraId="1D48B264" w14:textId="77777777" w:rsidR="003A5A27" w:rsidRPr="00BC4CBF" w:rsidRDefault="003A5A27">
            <w:pPr>
              <w:pStyle w:val="Absatz"/>
              <w:rPr>
                <w:lang w:val="it-CH"/>
              </w:rPr>
            </w:pPr>
          </w:p>
        </w:tc>
        <w:tc>
          <w:tcPr>
            <w:tcW w:w="5302" w:type="dxa"/>
            <w:gridSpan w:val="2"/>
          </w:tcPr>
          <w:p w14:paraId="08F069D8" w14:textId="77777777" w:rsidR="003A5A27" w:rsidRPr="00BC4CBF" w:rsidRDefault="003A5A27">
            <w:pPr>
              <w:pStyle w:val="Absatz"/>
              <w:rPr>
                <w:lang w:val="it-CH"/>
              </w:rPr>
            </w:pPr>
            <w:r w:rsidRPr="00BC4CBF">
              <w:rPr>
                <w:lang w:val="it-CH"/>
              </w:rPr>
              <w:t xml:space="preserve">Se entrambi i binari attigui sono liberi, nelle stazioni si può circolare alla velocità massima di 40 km/h, </w:t>
            </w:r>
          </w:p>
          <w:p w14:paraId="0A1929D6" w14:textId="77777777" w:rsidR="003A5A27" w:rsidRPr="00BC4CBF" w:rsidRDefault="003A5A27">
            <w:pPr>
              <w:pStyle w:val="Struktur1"/>
              <w:rPr>
                <w:lang w:val="it-CH"/>
              </w:rPr>
            </w:pPr>
            <w:r w:rsidRPr="00BC4CBF">
              <w:rPr>
                <w:lang w:val="it-CH"/>
              </w:rPr>
              <w:t>–</w:t>
            </w:r>
            <w:r w:rsidRPr="00BC4CBF">
              <w:rPr>
                <w:lang w:val="it-CH"/>
              </w:rPr>
              <w:tab/>
              <w:t xml:space="preserve">come corsa di manovra, se </w:t>
            </w:r>
          </w:p>
          <w:p w14:paraId="0266AA39" w14:textId="77777777" w:rsidR="003A5A27" w:rsidRPr="00BC4CBF" w:rsidRDefault="003A5A27">
            <w:pPr>
              <w:pStyle w:val="Struktur2"/>
              <w:rPr>
                <w:lang w:val="it-CH"/>
              </w:rPr>
            </w:pPr>
            <w:r w:rsidRPr="00BC4CBF">
              <w:rPr>
                <w:lang w:val="it-CH"/>
              </w:rPr>
              <w:t>–</w:t>
            </w:r>
            <w:r w:rsidRPr="00BC4CBF">
              <w:rPr>
                <w:lang w:val="it-CH"/>
              </w:rPr>
              <w:tab/>
              <w:t xml:space="preserve">l’itinerario è visibile e se la cabina di guida occupata dal </w:t>
            </w:r>
            <w:r w:rsidR="009363B2" w:rsidRPr="00BC4CBF">
              <w:rPr>
                <w:lang w:val="it-CH"/>
              </w:rPr>
              <w:t>MAC</w:t>
            </w:r>
            <w:r w:rsidRPr="00BC4CBF">
              <w:rPr>
                <w:lang w:val="it-CH"/>
              </w:rPr>
              <w:t xml:space="preserve"> è quella di testa e</w:t>
            </w:r>
          </w:p>
          <w:p w14:paraId="379CF804" w14:textId="77777777" w:rsidR="003A5A27" w:rsidRPr="00BC4CBF" w:rsidRDefault="003A5A27">
            <w:pPr>
              <w:pStyle w:val="Struktur2"/>
              <w:rPr>
                <w:lang w:val="it-CH"/>
              </w:rPr>
            </w:pPr>
            <w:r w:rsidRPr="00BC4CBF">
              <w:rPr>
                <w:lang w:val="it-CH"/>
              </w:rPr>
              <w:t>–</w:t>
            </w:r>
            <w:r w:rsidRPr="00BC4CBF">
              <w:rPr>
                <w:lang w:val="it-CH"/>
              </w:rPr>
              <w:tab/>
              <w:t>si attraversano zone senza scambi e</w:t>
            </w:r>
          </w:p>
          <w:p w14:paraId="1BE38AD9" w14:textId="77777777" w:rsidR="003A5A27" w:rsidRPr="00BC4CBF" w:rsidRDefault="003A5A27">
            <w:pPr>
              <w:pStyle w:val="Struktur2"/>
              <w:rPr>
                <w:lang w:val="it-CH"/>
              </w:rPr>
            </w:pPr>
            <w:r w:rsidRPr="00BC4CBF">
              <w:rPr>
                <w:lang w:val="it-CH"/>
              </w:rPr>
              <w:t>–</w:t>
            </w:r>
            <w:r w:rsidRPr="00BC4CBF">
              <w:rPr>
                <w:lang w:val="it-CH"/>
              </w:rPr>
              <w:tab/>
              <w:t xml:space="preserve">tutti i veicoli possono essere frenati con il freno ad aria e </w:t>
            </w:r>
          </w:p>
          <w:p w14:paraId="035265B3" w14:textId="77777777" w:rsidR="003A5A27" w:rsidRPr="00BC4CBF" w:rsidRDefault="003A5A27">
            <w:pPr>
              <w:pStyle w:val="Struktur2"/>
              <w:rPr>
                <w:lang w:val="it-CH"/>
              </w:rPr>
            </w:pPr>
            <w:r w:rsidRPr="00BC4CBF">
              <w:rPr>
                <w:lang w:val="it-CH"/>
              </w:rPr>
              <w:t>–</w:t>
            </w:r>
            <w:r w:rsidRPr="00BC4CBF">
              <w:rPr>
                <w:lang w:val="it-CH"/>
              </w:rPr>
              <w:tab/>
              <w:t xml:space="preserve">la corsa di manovra non è radiotelecomandata </w:t>
            </w:r>
          </w:p>
          <w:p w14:paraId="0B1446B8" w14:textId="77777777" w:rsidR="003A5A27" w:rsidRPr="00BC4CBF" w:rsidRDefault="003A5A27">
            <w:pPr>
              <w:pStyle w:val="Struktur1"/>
              <w:rPr>
                <w:lang w:val="it-CH"/>
              </w:rPr>
            </w:pPr>
            <w:r w:rsidRPr="00BC4CBF">
              <w:rPr>
                <w:lang w:val="it-CH"/>
              </w:rPr>
              <w:t>–</w:t>
            </w:r>
            <w:r w:rsidRPr="00BC4CBF">
              <w:rPr>
                <w:lang w:val="it-CH"/>
              </w:rPr>
              <w:tab/>
              <w:t>per un colpo.</w:t>
            </w:r>
          </w:p>
          <w:p w14:paraId="23E9A749" w14:textId="77777777" w:rsidR="003A5A27" w:rsidRPr="00BC4CBF" w:rsidRDefault="003A5A27">
            <w:pPr>
              <w:pStyle w:val="Absatz"/>
              <w:rPr>
                <w:lang w:val="it-CH"/>
              </w:rPr>
            </w:pPr>
            <w:r w:rsidRPr="00BC4CBF">
              <w:rPr>
                <w:lang w:val="it-CH"/>
              </w:rPr>
              <w:t>Sul piano locale possono essere prescritte velocità massime inferiori.</w:t>
            </w:r>
          </w:p>
        </w:tc>
      </w:tr>
      <w:tr w:rsidR="003A5A27" w:rsidRPr="00164FCC" w14:paraId="0D8002D6" w14:textId="77777777">
        <w:tc>
          <w:tcPr>
            <w:tcW w:w="794" w:type="dxa"/>
          </w:tcPr>
          <w:p w14:paraId="4537CE9B" w14:textId="77777777" w:rsidR="003A5A27" w:rsidRPr="00BC4CBF" w:rsidRDefault="003A5A27">
            <w:pPr>
              <w:pStyle w:val="Absatz09pt"/>
              <w:rPr>
                <w:lang w:val="it-CH"/>
              </w:rPr>
            </w:pPr>
          </w:p>
        </w:tc>
        <w:tc>
          <w:tcPr>
            <w:tcW w:w="5302" w:type="dxa"/>
            <w:gridSpan w:val="2"/>
          </w:tcPr>
          <w:p w14:paraId="08FDD925" w14:textId="77777777" w:rsidR="003A5A27" w:rsidRPr="00BC4CBF" w:rsidRDefault="003A5A27">
            <w:pPr>
              <w:pStyle w:val="Absatz09pt"/>
              <w:rPr>
                <w:lang w:val="it-CH"/>
              </w:rPr>
            </w:pPr>
          </w:p>
        </w:tc>
      </w:tr>
      <w:tr w:rsidR="003A5A27" w:rsidRPr="00BC4CBF" w14:paraId="27F6C8F7" w14:textId="77777777">
        <w:tc>
          <w:tcPr>
            <w:tcW w:w="794" w:type="dxa"/>
          </w:tcPr>
          <w:p w14:paraId="02F98D89" w14:textId="77777777" w:rsidR="003A5A27" w:rsidRPr="00BC4CBF" w:rsidRDefault="003A5A27">
            <w:pPr>
              <w:pStyle w:val="TitelAnh1"/>
              <w:rPr>
                <w:lang w:val="it-CH"/>
              </w:rPr>
            </w:pPr>
            <w:r w:rsidRPr="00BC4CBF">
              <w:rPr>
                <w:lang w:val="it-CH"/>
              </w:rPr>
              <w:t>3.6.4</w:t>
            </w:r>
          </w:p>
        </w:tc>
        <w:tc>
          <w:tcPr>
            <w:tcW w:w="5302" w:type="dxa"/>
            <w:gridSpan w:val="2"/>
          </w:tcPr>
          <w:p w14:paraId="3AB76051" w14:textId="77777777" w:rsidR="003A5A27" w:rsidRPr="00BC4CBF" w:rsidRDefault="003A5A27">
            <w:pPr>
              <w:pStyle w:val="TitelAnh1"/>
              <w:rPr>
                <w:lang w:val="it-CH"/>
              </w:rPr>
            </w:pPr>
            <w:r w:rsidRPr="00BC4CBF">
              <w:rPr>
                <w:lang w:val="it-CH"/>
              </w:rPr>
              <w:t>Velocità massima sulla tratta</w:t>
            </w:r>
          </w:p>
        </w:tc>
      </w:tr>
      <w:tr w:rsidR="003A5A27" w:rsidRPr="00BC4CBF" w14:paraId="4A90C369" w14:textId="77777777">
        <w:tc>
          <w:tcPr>
            <w:tcW w:w="794" w:type="dxa"/>
          </w:tcPr>
          <w:p w14:paraId="4188656D" w14:textId="77777777" w:rsidR="003A5A27" w:rsidRPr="00BC4CBF" w:rsidRDefault="003A5A27">
            <w:pPr>
              <w:pStyle w:val="Tababstandnach"/>
              <w:rPr>
                <w:lang w:val="it-CH"/>
              </w:rPr>
            </w:pPr>
          </w:p>
        </w:tc>
        <w:tc>
          <w:tcPr>
            <w:tcW w:w="5302" w:type="dxa"/>
            <w:gridSpan w:val="2"/>
          </w:tcPr>
          <w:p w14:paraId="28A7DB32" w14:textId="77777777" w:rsidR="003A5A27" w:rsidRPr="00BC4CBF" w:rsidRDefault="003A5A27">
            <w:pPr>
              <w:pStyle w:val="Tababstandnach"/>
              <w:rPr>
                <w:lang w:val="it-CH"/>
              </w:rPr>
            </w:pPr>
          </w:p>
        </w:tc>
      </w:tr>
      <w:tr w:rsidR="003A5A27" w:rsidRPr="00164FCC" w14:paraId="79C2B13D" w14:textId="77777777">
        <w:tc>
          <w:tcPr>
            <w:tcW w:w="794" w:type="dxa"/>
          </w:tcPr>
          <w:p w14:paraId="2EA58077" w14:textId="77777777" w:rsidR="003A5A27" w:rsidRPr="00BC4CBF" w:rsidRDefault="003A5A27">
            <w:pPr>
              <w:pStyle w:val="Absatz"/>
              <w:rPr>
                <w:lang w:val="it-CH"/>
              </w:rPr>
            </w:pPr>
          </w:p>
        </w:tc>
        <w:tc>
          <w:tcPr>
            <w:tcW w:w="5302" w:type="dxa"/>
            <w:gridSpan w:val="2"/>
          </w:tcPr>
          <w:p w14:paraId="1E3E2F99" w14:textId="77777777" w:rsidR="003A5A27" w:rsidRPr="00BC4CBF" w:rsidRDefault="003A5A27">
            <w:pPr>
              <w:pStyle w:val="Absatz"/>
              <w:rPr>
                <w:lang w:val="it-CH"/>
              </w:rPr>
            </w:pPr>
            <w:r w:rsidRPr="00BC4CBF">
              <w:rPr>
                <w:lang w:val="it-CH"/>
              </w:rPr>
              <w:t xml:space="preserve">La soglia di velocità per i movimenti di manovra che vanno o che tornano dalla tratta è situata all’altezza del segnale d’entrata; se questo manca, all’altezza dello scambio d’entrata. </w:t>
            </w:r>
          </w:p>
          <w:p w14:paraId="52B4B64E" w14:textId="77777777" w:rsidR="003A5A27" w:rsidRPr="00BC4CBF" w:rsidRDefault="003A5A27">
            <w:pPr>
              <w:pStyle w:val="Absatz"/>
              <w:rPr>
                <w:lang w:val="it-CH"/>
              </w:rPr>
            </w:pPr>
            <w:r w:rsidRPr="00BC4CBF">
              <w:rPr>
                <w:lang w:val="it-CH"/>
              </w:rPr>
              <w:t>Valgono per principio le velocità secondo il calcolo di frenatura e la tabella delle tratte, ma al massimo:</w:t>
            </w:r>
          </w:p>
        </w:tc>
      </w:tr>
      <w:tr w:rsidR="003A5A27" w:rsidRPr="00164FCC" w14:paraId="128974E3" w14:textId="77777777">
        <w:tc>
          <w:tcPr>
            <w:tcW w:w="794" w:type="dxa"/>
          </w:tcPr>
          <w:p w14:paraId="3D16685F" w14:textId="77777777" w:rsidR="003A5A27" w:rsidRPr="00BC4CBF" w:rsidRDefault="003A5A27">
            <w:pPr>
              <w:pStyle w:val="Absatz08pt"/>
              <w:rPr>
                <w:lang w:val="it-CH"/>
              </w:rPr>
            </w:pPr>
          </w:p>
        </w:tc>
        <w:tc>
          <w:tcPr>
            <w:tcW w:w="5302" w:type="dxa"/>
            <w:gridSpan w:val="2"/>
          </w:tcPr>
          <w:p w14:paraId="1FAEDE0E" w14:textId="77777777" w:rsidR="003A5A27" w:rsidRPr="00BC4CBF" w:rsidRDefault="003A5A27">
            <w:pPr>
              <w:pStyle w:val="Absatz08pt"/>
              <w:rPr>
                <w:lang w:val="it-CH"/>
              </w:rPr>
            </w:pPr>
          </w:p>
        </w:tc>
      </w:tr>
      <w:tr w:rsidR="003A5A27" w:rsidRPr="00BC4CBF" w14:paraId="771CDAB3" w14:textId="77777777">
        <w:tc>
          <w:tcPr>
            <w:tcW w:w="794" w:type="dxa"/>
          </w:tcPr>
          <w:p w14:paraId="3E55EBFA" w14:textId="77777777" w:rsidR="003A5A27" w:rsidRPr="00BC4CBF" w:rsidRDefault="003A5A27">
            <w:pPr>
              <w:pStyle w:val="Absatz"/>
              <w:rPr>
                <w:lang w:val="it-CH"/>
              </w:rPr>
            </w:pPr>
          </w:p>
        </w:tc>
        <w:tc>
          <w:tcPr>
            <w:tcW w:w="794" w:type="dxa"/>
          </w:tcPr>
          <w:p w14:paraId="014AA28D" w14:textId="77777777" w:rsidR="003A5A27" w:rsidRPr="00BC4CBF" w:rsidRDefault="003A5A27">
            <w:pPr>
              <w:pStyle w:val="Absatz"/>
              <w:spacing w:before="0"/>
              <w:rPr>
                <w:lang w:val="it-CH"/>
              </w:rPr>
            </w:pPr>
            <w:r w:rsidRPr="00BC4CBF">
              <w:rPr>
                <w:lang w:val="it-CH"/>
              </w:rPr>
              <w:t>60 km/h</w:t>
            </w:r>
          </w:p>
        </w:tc>
        <w:tc>
          <w:tcPr>
            <w:tcW w:w="4508" w:type="dxa"/>
          </w:tcPr>
          <w:p w14:paraId="274AAEB3" w14:textId="77777777" w:rsidR="003A5A27" w:rsidRPr="00BC4CBF" w:rsidRDefault="003A5A27">
            <w:pPr>
              <w:pStyle w:val="Absatz"/>
              <w:tabs>
                <w:tab w:val="left" w:pos="212"/>
              </w:tabs>
              <w:spacing w:before="0"/>
              <w:rPr>
                <w:lang w:val="it-CH"/>
              </w:rPr>
            </w:pPr>
            <w:r w:rsidRPr="00BC4CBF">
              <w:rPr>
                <w:lang w:val="it-CH"/>
              </w:rPr>
              <w:t>–</w:t>
            </w:r>
            <w:r w:rsidRPr="00BC4CBF">
              <w:rPr>
                <w:lang w:val="it-CH"/>
              </w:rPr>
              <w:tab/>
              <w:t>velocità massima in generale</w:t>
            </w:r>
          </w:p>
        </w:tc>
      </w:tr>
      <w:tr w:rsidR="003A5A27" w:rsidRPr="00BC4CBF" w14:paraId="5572232C" w14:textId="77777777">
        <w:tc>
          <w:tcPr>
            <w:tcW w:w="794" w:type="dxa"/>
          </w:tcPr>
          <w:p w14:paraId="28FEE9EC" w14:textId="77777777" w:rsidR="003A5A27" w:rsidRPr="00BC4CBF" w:rsidRDefault="003A5A27">
            <w:pPr>
              <w:pStyle w:val="Tab-Struktur109pt"/>
              <w:rPr>
                <w:lang w:val="it-CH"/>
              </w:rPr>
            </w:pPr>
          </w:p>
        </w:tc>
        <w:tc>
          <w:tcPr>
            <w:tcW w:w="794" w:type="dxa"/>
          </w:tcPr>
          <w:p w14:paraId="5660B95B" w14:textId="77777777" w:rsidR="003A5A27" w:rsidRPr="00BC4CBF" w:rsidRDefault="003A5A27">
            <w:pPr>
              <w:pStyle w:val="Tab-Struktur109pt"/>
              <w:rPr>
                <w:lang w:val="it-CH"/>
              </w:rPr>
            </w:pPr>
            <w:r w:rsidRPr="00BC4CBF">
              <w:rPr>
                <w:lang w:val="it-CH"/>
              </w:rPr>
              <w:t>40 km/h</w:t>
            </w:r>
          </w:p>
        </w:tc>
        <w:tc>
          <w:tcPr>
            <w:tcW w:w="4508" w:type="dxa"/>
          </w:tcPr>
          <w:p w14:paraId="57B3C1DB" w14:textId="77777777" w:rsidR="003A5A27" w:rsidRPr="00BC4CBF" w:rsidRDefault="003A5A27">
            <w:pPr>
              <w:pStyle w:val="Tab-Struktur109pt"/>
              <w:rPr>
                <w:lang w:val="it-CH"/>
              </w:rPr>
            </w:pPr>
            <w:r w:rsidRPr="00BC4CBF">
              <w:rPr>
                <w:lang w:val="it-CH"/>
              </w:rPr>
              <w:t>–</w:t>
            </w:r>
            <w:r w:rsidRPr="00BC4CBF">
              <w:rPr>
                <w:lang w:val="it-CH"/>
              </w:rPr>
              <w:tab/>
              <w:t>se si conducono veicoli senza i normali dispositivi di trazione e repulsione</w:t>
            </w:r>
          </w:p>
          <w:p w14:paraId="2620DAAF" w14:textId="77777777" w:rsidR="003A5A27" w:rsidRPr="00BC4CBF" w:rsidRDefault="003A5A27">
            <w:pPr>
              <w:pStyle w:val="Tab-Struktur109pt"/>
              <w:rPr>
                <w:lang w:val="it-CH"/>
              </w:rPr>
            </w:pPr>
            <w:r w:rsidRPr="00BC4CBF">
              <w:rPr>
                <w:lang w:val="it-CH"/>
              </w:rPr>
              <w:t>–</w:t>
            </w:r>
            <w:r w:rsidRPr="00BC4CBF">
              <w:rPr>
                <w:lang w:val="it-CH"/>
              </w:rPr>
              <w:tab/>
              <w:t>sugli scambi</w:t>
            </w:r>
          </w:p>
        </w:tc>
      </w:tr>
      <w:tr w:rsidR="003A5A27" w:rsidRPr="00164FCC" w14:paraId="3C9E9FE5" w14:textId="77777777">
        <w:tc>
          <w:tcPr>
            <w:tcW w:w="794" w:type="dxa"/>
          </w:tcPr>
          <w:p w14:paraId="16BC2049" w14:textId="77777777" w:rsidR="003A5A27" w:rsidRPr="00BC4CBF" w:rsidRDefault="003A5A27">
            <w:pPr>
              <w:pStyle w:val="Tab-Struktur109pt"/>
              <w:rPr>
                <w:lang w:val="it-CH"/>
              </w:rPr>
            </w:pPr>
          </w:p>
        </w:tc>
        <w:tc>
          <w:tcPr>
            <w:tcW w:w="794" w:type="dxa"/>
          </w:tcPr>
          <w:p w14:paraId="4A2F4711" w14:textId="77777777" w:rsidR="003A5A27" w:rsidRPr="00BC4CBF" w:rsidRDefault="003A5A27">
            <w:pPr>
              <w:pStyle w:val="Tab-Struktur109pt"/>
              <w:rPr>
                <w:lang w:val="it-CH"/>
              </w:rPr>
            </w:pPr>
            <w:r w:rsidRPr="00BC4CBF">
              <w:rPr>
                <w:lang w:val="it-CH"/>
              </w:rPr>
              <w:t>30 km/h</w:t>
            </w:r>
          </w:p>
        </w:tc>
        <w:tc>
          <w:tcPr>
            <w:tcW w:w="4508" w:type="dxa"/>
          </w:tcPr>
          <w:p w14:paraId="12C63A02" w14:textId="77777777" w:rsidR="003A5A27" w:rsidRPr="00BC4CBF" w:rsidRDefault="003A5A27">
            <w:pPr>
              <w:pStyle w:val="Tab-Struktur109pt"/>
              <w:rPr>
                <w:lang w:val="it-CH"/>
              </w:rPr>
            </w:pPr>
            <w:r w:rsidRPr="00BC4CBF">
              <w:rPr>
                <w:lang w:val="it-CH"/>
              </w:rPr>
              <w:t>–</w:t>
            </w:r>
            <w:r w:rsidRPr="00BC4CBF">
              <w:rPr>
                <w:lang w:val="it-CH"/>
              </w:rPr>
              <w:tab/>
              <w:t xml:space="preserve">in caso di corsa di manovra condotta indirettamente se tra il </w:t>
            </w:r>
            <w:r w:rsidR="009363B2" w:rsidRPr="00BC4CBF">
              <w:rPr>
                <w:lang w:val="it-CH"/>
              </w:rPr>
              <w:t>MAC</w:t>
            </w:r>
            <w:r w:rsidRPr="00BC4CBF">
              <w:rPr>
                <w:lang w:val="it-CH"/>
              </w:rPr>
              <w:t xml:space="preserve"> e il </w:t>
            </w:r>
            <w:r w:rsidR="009363B2" w:rsidRPr="00BC4CBF">
              <w:rPr>
                <w:lang w:val="it-CH"/>
              </w:rPr>
              <w:t>CMAN</w:t>
            </w:r>
            <w:r w:rsidRPr="00BC4CBF">
              <w:rPr>
                <w:lang w:val="it-CH"/>
              </w:rPr>
              <w:t xml:space="preserve"> non </w:t>
            </w:r>
            <w:r w:rsidR="006E30A4" w:rsidRPr="00BC4CBF">
              <w:rPr>
                <w:lang w:val="it-CH"/>
              </w:rPr>
              <w:t>vi è alcun collegamento telefonico</w:t>
            </w:r>
          </w:p>
          <w:p w14:paraId="59AC289B" w14:textId="77777777" w:rsidR="003A5A27" w:rsidRPr="00BC4CBF" w:rsidRDefault="003A5A27">
            <w:pPr>
              <w:pStyle w:val="Tab-Struktur109pt"/>
              <w:rPr>
                <w:lang w:val="it-CH"/>
              </w:rPr>
            </w:pPr>
            <w:r w:rsidRPr="00BC4CBF">
              <w:rPr>
                <w:lang w:val="it-CH"/>
              </w:rPr>
              <w:t>–</w:t>
            </w:r>
            <w:r w:rsidRPr="00BC4CBF">
              <w:rPr>
                <w:lang w:val="it-CH"/>
              </w:rPr>
              <w:tab/>
              <w:t>con la spinta non scortata.</w:t>
            </w:r>
          </w:p>
        </w:tc>
      </w:tr>
      <w:tr w:rsidR="003A5A27" w:rsidRPr="00164FCC" w14:paraId="0F7DA27C" w14:textId="77777777">
        <w:tc>
          <w:tcPr>
            <w:tcW w:w="794" w:type="dxa"/>
          </w:tcPr>
          <w:p w14:paraId="2C68E903" w14:textId="77777777" w:rsidR="003A5A27" w:rsidRPr="00BC4CBF" w:rsidRDefault="003A5A27">
            <w:pPr>
              <w:pStyle w:val="Absatz09pt"/>
              <w:rPr>
                <w:lang w:val="it-CH"/>
              </w:rPr>
            </w:pPr>
          </w:p>
        </w:tc>
        <w:tc>
          <w:tcPr>
            <w:tcW w:w="5302" w:type="dxa"/>
            <w:gridSpan w:val="2"/>
          </w:tcPr>
          <w:p w14:paraId="4FBFE33E" w14:textId="77777777" w:rsidR="003A5A27" w:rsidRPr="00BC4CBF" w:rsidRDefault="003A5A27">
            <w:pPr>
              <w:pStyle w:val="Absatz09pt"/>
              <w:rPr>
                <w:lang w:val="it-CH"/>
              </w:rPr>
            </w:pPr>
          </w:p>
        </w:tc>
      </w:tr>
      <w:tr w:rsidR="003A5A27" w:rsidRPr="00164FCC" w14:paraId="67FAAFAD" w14:textId="77777777">
        <w:tc>
          <w:tcPr>
            <w:tcW w:w="794" w:type="dxa"/>
          </w:tcPr>
          <w:p w14:paraId="61CF242B" w14:textId="77777777" w:rsidR="003A5A27" w:rsidRPr="00BC4CBF" w:rsidRDefault="003A5A27">
            <w:pPr>
              <w:pStyle w:val="TitelAnh1"/>
              <w:rPr>
                <w:lang w:val="it-CH"/>
              </w:rPr>
            </w:pPr>
            <w:r w:rsidRPr="00BC4CBF">
              <w:rPr>
                <w:lang w:val="it-CH"/>
              </w:rPr>
              <w:t>3.6.5</w:t>
            </w:r>
          </w:p>
        </w:tc>
        <w:tc>
          <w:tcPr>
            <w:tcW w:w="5302" w:type="dxa"/>
            <w:gridSpan w:val="2"/>
          </w:tcPr>
          <w:p w14:paraId="62AB7D81" w14:textId="77777777" w:rsidR="003A5A27" w:rsidRPr="00BC4CBF" w:rsidRDefault="003A5A27">
            <w:pPr>
              <w:pStyle w:val="TitelAnh1"/>
              <w:rPr>
                <w:lang w:val="it-CH"/>
              </w:rPr>
            </w:pPr>
            <w:r w:rsidRPr="00BC4CBF">
              <w:rPr>
                <w:lang w:val="it-CH"/>
              </w:rPr>
              <w:t>Velocità massima su binari di raccordo</w:t>
            </w:r>
          </w:p>
        </w:tc>
      </w:tr>
      <w:tr w:rsidR="003A5A27" w:rsidRPr="00164FCC" w14:paraId="3D571300" w14:textId="77777777">
        <w:tc>
          <w:tcPr>
            <w:tcW w:w="794" w:type="dxa"/>
          </w:tcPr>
          <w:p w14:paraId="17327CAE" w14:textId="77777777" w:rsidR="003A5A27" w:rsidRPr="00BC4CBF" w:rsidRDefault="003A5A27">
            <w:pPr>
              <w:pStyle w:val="Tababstandnach"/>
              <w:rPr>
                <w:lang w:val="it-CH"/>
              </w:rPr>
            </w:pPr>
          </w:p>
        </w:tc>
        <w:tc>
          <w:tcPr>
            <w:tcW w:w="5302" w:type="dxa"/>
            <w:gridSpan w:val="2"/>
          </w:tcPr>
          <w:p w14:paraId="06E5EA38" w14:textId="77777777" w:rsidR="003A5A27" w:rsidRPr="00BC4CBF" w:rsidRDefault="003A5A27">
            <w:pPr>
              <w:pStyle w:val="Tababstandnach"/>
              <w:rPr>
                <w:lang w:val="it-CH"/>
              </w:rPr>
            </w:pPr>
          </w:p>
        </w:tc>
      </w:tr>
      <w:tr w:rsidR="003A5A27" w:rsidRPr="00164FCC" w14:paraId="09024A41" w14:textId="77777777">
        <w:tc>
          <w:tcPr>
            <w:tcW w:w="794" w:type="dxa"/>
          </w:tcPr>
          <w:p w14:paraId="5080CABB" w14:textId="77777777" w:rsidR="003A5A27" w:rsidRPr="00BC4CBF" w:rsidRDefault="003A5A27">
            <w:pPr>
              <w:pStyle w:val="Absatz"/>
              <w:rPr>
                <w:lang w:val="it-CH"/>
              </w:rPr>
            </w:pPr>
          </w:p>
        </w:tc>
        <w:tc>
          <w:tcPr>
            <w:tcW w:w="5302" w:type="dxa"/>
            <w:gridSpan w:val="2"/>
          </w:tcPr>
          <w:p w14:paraId="77EE38B4" w14:textId="3565ED4A" w:rsidR="003A5A27" w:rsidRPr="00BC4CBF" w:rsidRDefault="003A5A27">
            <w:pPr>
              <w:pStyle w:val="Absatz"/>
              <w:rPr>
                <w:lang w:val="it-CH"/>
              </w:rPr>
            </w:pPr>
            <w:r w:rsidRPr="00BC4CBF">
              <w:rPr>
                <w:lang w:val="it-CH"/>
              </w:rPr>
              <w:t xml:space="preserve">La velocità massima su binari di raccordo è di 10 km/h. Nel caso in cui valgano velocità superiori o se </w:t>
            </w:r>
            <w:r w:rsidR="004B4AC0" w:rsidRPr="00BC4CBF">
              <w:rPr>
                <w:lang w:val="it-CH"/>
              </w:rPr>
              <w:t>vengono</w:t>
            </w:r>
            <w:r w:rsidRPr="00BC4CBF">
              <w:rPr>
                <w:lang w:val="it-CH"/>
              </w:rPr>
              <w:t xml:space="preserve"> percorse </w:t>
            </w:r>
            <w:r w:rsidR="004B4AC0" w:rsidRPr="00BC4CBF">
              <w:rPr>
                <w:lang w:val="it-CH"/>
              </w:rPr>
              <w:t>zone</w:t>
            </w:r>
            <w:r w:rsidRPr="00BC4CBF">
              <w:rPr>
                <w:lang w:val="it-CH"/>
              </w:rPr>
              <w:t xml:space="preserve"> tranvie, queste sono riportate nelle prescrizioni d’esercizio del </w:t>
            </w:r>
            <w:r w:rsidR="009363B2" w:rsidRPr="00BC4CBF">
              <w:rPr>
                <w:lang w:val="it-CH"/>
              </w:rPr>
              <w:t>GI</w:t>
            </w:r>
            <w:r w:rsidRPr="00BC4CBF">
              <w:rPr>
                <w:lang w:val="it-CH"/>
              </w:rPr>
              <w:t xml:space="preserve">. </w:t>
            </w:r>
          </w:p>
        </w:tc>
      </w:tr>
      <w:tr w:rsidR="003A5A27" w:rsidRPr="00164FCC" w14:paraId="5E4F4996" w14:textId="77777777">
        <w:tc>
          <w:tcPr>
            <w:tcW w:w="794" w:type="dxa"/>
          </w:tcPr>
          <w:p w14:paraId="37E752A4" w14:textId="77777777" w:rsidR="003A5A27" w:rsidRPr="00BC4CBF" w:rsidRDefault="003A5A27">
            <w:pPr>
              <w:pStyle w:val="Absatz09pt"/>
              <w:rPr>
                <w:lang w:val="it-CH"/>
              </w:rPr>
            </w:pPr>
          </w:p>
        </w:tc>
        <w:tc>
          <w:tcPr>
            <w:tcW w:w="5302" w:type="dxa"/>
            <w:gridSpan w:val="2"/>
          </w:tcPr>
          <w:p w14:paraId="405A2BCE" w14:textId="77777777" w:rsidR="003A5A27" w:rsidRPr="00BC4CBF" w:rsidRDefault="003A5A27">
            <w:pPr>
              <w:pStyle w:val="Absatz09pt"/>
              <w:rPr>
                <w:lang w:val="it-CH"/>
              </w:rPr>
            </w:pPr>
          </w:p>
        </w:tc>
      </w:tr>
      <w:tr w:rsidR="003A5A27" w:rsidRPr="00164FCC" w14:paraId="1DC533DD" w14:textId="77777777">
        <w:tc>
          <w:tcPr>
            <w:tcW w:w="794" w:type="dxa"/>
          </w:tcPr>
          <w:p w14:paraId="22C6F1D6" w14:textId="77777777" w:rsidR="003A5A27" w:rsidRPr="00BC4CBF" w:rsidRDefault="003A5A27">
            <w:pPr>
              <w:pStyle w:val="Absatz"/>
              <w:rPr>
                <w:b/>
                <w:sz w:val="20"/>
                <w:lang w:val="it-CH"/>
              </w:rPr>
            </w:pPr>
            <w:r w:rsidRPr="00BC4CBF">
              <w:rPr>
                <w:b/>
                <w:sz w:val="20"/>
                <w:lang w:val="it-CH"/>
              </w:rPr>
              <w:t>3.7</w:t>
            </w:r>
          </w:p>
        </w:tc>
        <w:tc>
          <w:tcPr>
            <w:tcW w:w="5302" w:type="dxa"/>
            <w:gridSpan w:val="2"/>
          </w:tcPr>
          <w:p w14:paraId="45385943" w14:textId="77777777" w:rsidR="003A5A27" w:rsidRPr="00BC4CBF" w:rsidRDefault="003A5A27">
            <w:pPr>
              <w:pStyle w:val="Absatz"/>
              <w:rPr>
                <w:b/>
                <w:sz w:val="20"/>
                <w:lang w:val="it-CH"/>
              </w:rPr>
            </w:pPr>
            <w:r w:rsidRPr="00BC4CBF">
              <w:rPr>
                <w:b/>
                <w:sz w:val="20"/>
                <w:lang w:val="it-CH"/>
              </w:rPr>
              <w:t xml:space="preserve">Sosta sul movimento di manovra </w:t>
            </w:r>
          </w:p>
        </w:tc>
      </w:tr>
      <w:tr w:rsidR="003A5A27" w:rsidRPr="00164FCC" w14:paraId="5E730B1A" w14:textId="77777777">
        <w:tc>
          <w:tcPr>
            <w:tcW w:w="794" w:type="dxa"/>
          </w:tcPr>
          <w:p w14:paraId="31635491" w14:textId="77777777" w:rsidR="003A5A27" w:rsidRPr="00BC4CBF" w:rsidRDefault="003A5A27">
            <w:pPr>
              <w:pStyle w:val="Tababstandnach"/>
              <w:rPr>
                <w:lang w:val="it-CH"/>
              </w:rPr>
            </w:pPr>
          </w:p>
        </w:tc>
        <w:tc>
          <w:tcPr>
            <w:tcW w:w="5302" w:type="dxa"/>
            <w:gridSpan w:val="2"/>
          </w:tcPr>
          <w:p w14:paraId="4AB009C1" w14:textId="77777777" w:rsidR="003A5A27" w:rsidRPr="00BC4CBF" w:rsidRDefault="003A5A27">
            <w:pPr>
              <w:pStyle w:val="Tababstandnach"/>
              <w:rPr>
                <w:lang w:val="it-CH"/>
              </w:rPr>
            </w:pPr>
          </w:p>
        </w:tc>
      </w:tr>
      <w:tr w:rsidR="003A5A27" w:rsidRPr="00164FCC" w14:paraId="2ED3389A" w14:textId="77777777">
        <w:tc>
          <w:tcPr>
            <w:tcW w:w="794" w:type="dxa"/>
          </w:tcPr>
          <w:p w14:paraId="7E7DC40D" w14:textId="77777777" w:rsidR="003A5A27" w:rsidRPr="00BC4CBF" w:rsidRDefault="003A5A27">
            <w:pPr>
              <w:pStyle w:val="Absatz09pt"/>
              <w:rPr>
                <w:lang w:val="it-CH"/>
              </w:rPr>
            </w:pPr>
          </w:p>
        </w:tc>
        <w:tc>
          <w:tcPr>
            <w:tcW w:w="5302" w:type="dxa"/>
            <w:gridSpan w:val="2"/>
          </w:tcPr>
          <w:p w14:paraId="39D71E3C" w14:textId="77777777" w:rsidR="003A5A27" w:rsidRPr="00BC4CBF" w:rsidRDefault="003A5A27" w:rsidP="00740273">
            <w:pPr>
              <w:pStyle w:val="Absatz"/>
              <w:rPr>
                <w:rFonts w:eastAsia="Calibri"/>
                <w:lang w:val="it-CH"/>
              </w:rPr>
            </w:pPr>
            <w:r w:rsidRPr="00BC4CBF">
              <w:rPr>
                <w:rFonts w:eastAsia="Calibri"/>
                <w:lang w:val="it-CH"/>
              </w:rPr>
              <w:t xml:space="preserve">Di principio, il </w:t>
            </w:r>
            <w:r w:rsidR="009363B2" w:rsidRPr="00BC4CBF">
              <w:rPr>
                <w:rFonts w:eastAsia="Calibri"/>
                <w:lang w:val="it-CH"/>
              </w:rPr>
              <w:t>MAN</w:t>
            </w:r>
            <w:r w:rsidRPr="00BC4CBF">
              <w:rPr>
                <w:rFonts w:eastAsia="Calibri"/>
                <w:lang w:val="it-CH"/>
              </w:rPr>
              <w:t xml:space="preserve"> deve sostare su una piattaforma o un predellino o una pedana di manovra laterale, in modo da non superare il profilo laterale dei veicoli.</w:t>
            </w:r>
          </w:p>
          <w:p w14:paraId="0CAFB2DA" w14:textId="77777777" w:rsidR="003A5A27" w:rsidRPr="00BC4CBF" w:rsidRDefault="003A5A27" w:rsidP="00740273">
            <w:pPr>
              <w:pStyle w:val="Absatz"/>
              <w:rPr>
                <w:rFonts w:eastAsia="Calibri"/>
                <w:lang w:val="it-CH"/>
              </w:rPr>
            </w:pPr>
            <w:r w:rsidRPr="00BC4CBF">
              <w:rPr>
                <w:rFonts w:eastAsia="Calibri"/>
                <w:lang w:val="it-CH"/>
              </w:rPr>
              <w:t>Se questo non è possibile, la sosta su un predellino o una pedana di manovra laterale è permessa solo sul lato opposto a quello del binario o nelle zone in cui esiste uno spazio di sicurezza intermedio. In tal caso occorre prestare attenzione ad eventuali ostacoli.</w:t>
            </w:r>
          </w:p>
          <w:p w14:paraId="4B6CFA82" w14:textId="77777777" w:rsidR="003A5A27" w:rsidRPr="00BC4CBF" w:rsidRDefault="003A5A27">
            <w:pPr>
              <w:pStyle w:val="Absatz"/>
              <w:rPr>
                <w:lang w:val="it-CH"/>
              </w:rPr>
            </w:pPr>
            <w:r w:rsidRPr="00BC4CBF">
              <w:rPr>
                <w:rFonts w:eastAsia="Calibri"/>
                <w:lang w:val="it-CH"/>
              </w:rPr>
              <w:lastRenderedPageBreak/>
              <w:t>Dove non esiste uno spazio di sicurezza intermedio, il profilo laterale del veicolo può essere superato brevemente per salire e scendere, se è possibile accertarsi con sicurezza che sul binario adiacente non si avvicini alcuna corsa. Se questo non è possibile, non è ammesso invadere il profilo laterale del veicolo. All’occorrenza occorre procedere secondo le disposizioni «Mancanza di uno spazio di sicurezza intermedio».</w:t>
            </w:r>
          </w:p>
        </w:tc>
      </w:tr>
    </w:tbl>
    <w:p w14:paraId="782F2A95" w14:textId="77777777" w:rsidR="003A5A27" w:rsidRPr="00BC4CBF" w:rsidRDefault="003A5A27">
      <w:pPr>
        <w:pStyle w:val="Abstand4pt"/>
        <w:rPr>
          <w:rFonts w:eastAsia="Arial"/>
          <w:color w:val="auto"/>
          <w:lang w:val="it-CH"/>
        </w:rPr>
      </w:pPr>
    </w:p>
    <w:p w14:paraId="6A9C5106" w14:textId="77777777" w:rsidR="002E7A60" w:rsidRPr="00976987" w:rsidRDefault="002E7A60">
      <w:pPr>
        <w:rPr>
          <w:lang w:val="it-CH"/>
        </w:rPr>
      </w:pPr>
      <w:r w:rsidRPr="00976987">
        <w:rPr>
          <w:b/>
          <w:lang w:val="it-CH"/>
        </w:rPr>
        <w:br w:type="page"/>
      </w:r>
    </w:p>
    <w:tbl>
      <w:tblPr>
        <w:tblW w:w="6117" w:type="dxa"/>
        <w:tblLayout w:type="fixed"/>
        <w:tblCellMar>
          <w:left w:w="0" w:type="dxa"/>
          <w:right w:w="0" w:type="dxa"/>
        </w:tblCellMar>
        <w:tblLook w:val="0000" w:firstRow="0" w:lastRow="0" w:firstColumn="0" w:lastColumn="0" w:noHBand="0" w:noVBand="0"/>
      </w:tblPr>
      <w:tblGrid>
        <w:gridCol w:w="840"/>
        <w:gridCol w:w="11"/>
        <w:gridCol w:w="5266"/>
      </w:tblGrid>
      <w:tr w:rsidR="003A5A27" w:rsidRPr="00164FCC" w14:paraId="41D52DBE" w14:textId="77777777">
        <w:tc>
          <w:tcPr>
            <w:tcW w:w="840" w:type="dxa"/>
          </w:tcPr>
          <w:p w14:paraId="39969675" w14:textId="0A7FF9BC" w:rsidR="003A5A27" w:rsidRPr="00BC4CBF" w:rsidRDefault="003A5A27">
            <w:pPr>
              <w:pStyle w:val="TitelAnh1"/>
              <w:rPr>
                <w:lang w:val="it-CH"/>
              </w:rPr>
            </w:pPr>
            <w:r w:rsidRPr="00BC4CBF">
              <w:rPr>
                <w:rFonts w:eastAsia="Arial"/>
                <w:lang w:val="it-CH"/>
              </w:rPr>
              <w:lastRenderedPageBreak/>
              <w:br w:type="page"/>
            </w:r>
            <w:r w:rsidRPr="00BC4CBF">
              <w:rPr>
                <w:rFonts w:eastAsia="Arial"/>
                <w:lang w:val="it-CH"/>
              </w:rPr>
              <w:br w:type="page"/>
            </w:r>
            <w:r w:rsidRPr="00BC4CBF">
              <w:rPr>
                <w:lang w:val="it-CH"/>
              </w:rPr>
              <w:br w:type="page"/>
              <w:t>4</w:t>
            </w:r>
          </w:p>
        </w:tc>
        <w:tc>
          <w:tcPr>
            <w:tcW w:w="5277" w:type="dxa"/>
            <w:gridSpan w:val="2"/>
          </w:tcPr>
          <w:p w14:paraId="6116C6CA" w14:textId="77777777" w:rsidR="003A5A27" w:rsidRPr="00BC4CBF" w:rsidRDefault="003A5A27">
            <w:pPr>
              <w:pStyle w:val="TitelAnh1"/>
              <w:rPr>
                <w:lang w:val="it-CH"/>
              </w:rPr>
            </w:pPr>
            <w:bookmarkStart w:id="7" w:name="_Toc499437848"/>
            <w:r w:rsidRPr="00BC4CBF">
              <w:rPr>
                <w:lang w:val="it-CH"/>
              </w:rPr>
              <w:t xml:space="preserve">Disposizioni complementari per i movimenti di manovra sulla tratta </w:t>
            </w:r>
            <w:bookmarkEnd w:id="7"/>
          </w:p>
        </w:tc>
      </w:tr>
      <w:tr w:rsidR="003A5A27" w:rsidRPr="00BC4CBF" w14:paraId="3B05FDB7" w14:textId="77777777">
        <w:tc>
          <w:tcPr>
            <w:tcW w:w="851" w:type="dxa"/>
            <w:gridSpan w:val="2"/>
          </w:tcPr>
          <w:p w14:paraId="2A489D41" w14:textId="77777777" w:rsidR="003A5A27" w:rsidRPr="00BC4CBF" w:rsidRDefault="003A5A27">
            <w:pPr>
              <w:pStyle w:val="TitelAnh1"/>
              <w:rPr>
                <w:lang w:val="it-CH"/>
              </w:rPr>
            </w:pPr>
            <w:r w:rsidRPr="00BC4CBF">
              <w:rPr>
                <w:lang w:val="it-CH"/>
              </w:rPr>
              <w:t>4.1</w:t>
            </w:r>
          </w:p>
        </w:tc>
        <w:tc>
          <w:tcPr>
            <w:tcW w:w="5266" w:type="dxa"/>
          </w:tcPr>
          <w:p w14:paraId="3EC5882D" w14:textId="77777777" w:rsidR="003A5A27" w:rsidRPr="00BC4CBF" w:rsidRDefault="003A5A27">
            <w:pPr>
              <w:pStyle w:val="TitelAnh1"/>
              <w:rPr>
                <w:lang w:val="it-CH"/>
              </w:rPr>
            </w:pPr>
            <w:r w:rsidRPr="00BC4CBF">
              <w:rPr>
                <w:lang w:val="it-CH"/>
              </w:rPr>
              <w:t>In generale</w:t>
            </w:r>
          </w:p>
        </w:tc>
      </w:tr>
      <w:tr w:rsidR="003A5A27" w:rsidRPr="00BC4CBF" w14:paraId="282A65D9" w14:textId="77777777">
        <w:tc>
          <w:tcPr>
            <w:tcW w:w="851" w:type="dxa"/>
            <w:gridSpan w:val="2"/>
          </w:tcPr>
          <w:p w14:paraId="6FE32760" w14:textId="77777777" w:rsidR="003A5A27" w:rsidRPr="00BC4CBF" w:rsidRDefault="003A5A27">
            <w:pPr>
              <w:pStyle w:val="TitelAnh1"/>
              <w:rPr>
                <w:lang w:val="it-CH"/>
              </w:rPr>
            </w:pPr>
            <w:r w:rsidRPr="00BC4CBF">
              <w:rPr>
                <w:lang w:val="it-CH"/>
              </w:rPr>
              <w:t>4.1.1</w:t>
            </w:r>
          </w:p>
        </w:tc>
        <w:tc>
          <w:tcPr>
            <w:tcW w:w="5266" w:type="dxa"/>
          </w:tcPr>
          <w:p w14:paraId="786A7C2B" w14:textId="77777777" w:rsidR="003A5A27" w:rsidRPr="00BC4CBF" w:rsidRDefault="003A5A27">
            <w:pPr>
              <w:pStyle w:val="TitelAnh1"/>
              <w:rPr>
                <w:lang w:val="it-CH"/>
              </w:rPr>
            </w:pPr>
            <w:r w:rsidRPr="00BC4CBF">
              <w:rPr>
                <w:lang w:val="it-CH"/>
              </w:rPr>
              <w:t xml:space="preserve">Principio  </w:t>
            </w:r>
          </w:p>
        </w:tc>
      </w:tr>
      <w:tr w:rsidR="003A5A27" w:rsidRPr="00BC4CBF" w14:paraId="3919B1E1" w14:textId="77777777">
        <w:tc>
          <w:tcPr>
            <w:tcW w:w="851" w:type="dxa"/>
            <w:gridSpan w:val="2"/>
          </w:tcPr>
          <w:p w14:paraId="7D9202C8" w14:textId="77777777" w:rsidR="003A5A27" w:rsidRPr="00BC4CBF" w:rsidRDefault="003A5A27">
            <w:pPr>
              <w:pStyle w:val="Tababstandnach"/>
              <w:rPr>
                <w:lang w:val="it-CH"/>
              </w:rPr>
            </w:pPr>
          </w:p>
        </w:tc>
        <w:tc>
          <w:tcPr>
            <w:tcW w:w="5266" w:type="dxa"/>
          </w:tcPr>
          <w:p w14:paraId="6581A166" w14:textId="77777777" w:rsidR="003A5A27" w:rsidRPr="00BC4CBF" w:rsidRDefault="003A5A27">
            <w:pPr>
              <w:pStyle w:val="Tababstandnach"/>
              <w:rPr>
                <w:lang w:val="it-CH"/>
              </w:rPr>
            </w:pPr>
          </w:p>
        </w:tc>
      </w:tr>
      <w:tr w:rsidR="003A5A27" w:rsidRPr="00164FCC" w14:paraId="41EA9AF0" w14:textId="77777777">
        <w:tc>
          <w:tcPr>
            <w:tcW w:w="851" w:type="dxa"/>
            <w:gridSpan w:val="2"/>
          </w:tcPr>
          <w:p w14:paraId="29C9C6D4" w14:textId="77777777" w:rsidR="003A5A27" w:rsidRPr="00BC4CBF" w:rsidRDefault="003A5A27">
            <w:pPr>
              <w:pStyle w:val="Absatz09pt"/>
              <w:rPr>
                <w:lang w:val="it-CH"/>
              </w:rPr>
            </w:pPr>
          </w:p>
        </w:tc>
        <w:tc>
          <w:tcPr>
            <w:tcW w:w="5266" w:type="dxa"/>
          </w:tcPr>
          <w:p w14:paraId="3CDD6E6F" w14:textId="77777777" w:rsidR="003A5A27" w:rsidRPr="00BC4CBF" w:rsidRDefault="003A5A27">
            <w:pPr>
              <w:pStyle w:val="Absatz"/>
              <w:rPr>
                <w:lang w:val="it-CH"/>
              </w:rPr>
            </w:pPr>
            <w:r w:rsidRPr="00BC4CBF">
              <w:rPr>
                <w:lang w:val="it-CH"/>
              </w:rPr>
              <w:t>Nella misura del possibile, le corse sulla tratta devono avvenire come corse treno.</w:t>
            </w:r>
          </w:p>
          <w:p w14:paraId="15E273BD" w14:textId="77777777" w:rsidR="003A5A27" w:rsidRPr="00BC4CBF" w:rsidRDefault="003A5A27">
            <w:pPr>
              <w:pStyle w:val="Absatz"/>
              <w:rPr>
                <w:lang w:val="it-CH"/>
              </w:rPr>
            </w:pPr>
            <w:r w:rsidRPr="00BC4CBF">
              <w:rPr>
                <w:lang w:val="it-CH"/>
              </w:rPr>
              <w:t>Nei casi seguenti si deve eseguire un movimento di manovra sulla tratta senza impiego dei segnali principali:</w:t>
            </w:r>
          </w:p>
          <w:p w14:paraId="2B7EE437" w14:textId="77777777" w:rsidR="003A5A27" w:rsidRPr="00BC4CBF" w:rsidRDefault="003A5A27">
            <w:pPr>
              <w:pStyle w:val="Struktur1"/>
              <w:rPr>
                <w:lang w:val="it-CH"/>
              </w:rPr>
            </w:pPr>
            <w:r w:rsidRPr="00BC4CBF">
              <w:rPr>
                <w:lang w:val="it-CH"/>
              </w:rPr>
              <w:t>–</w:t>
            </w:r>
            <w:r w:rsidRPr="00BC4CBF">
              <w:rPr>
                <w:lang w:val="it-CH"/>
              </w:rPr>
              <w:tab/>
              <w:t>se, per ragioni tecniche, la corsa treno influenza l’impianto di sicurezza in modo tale che dopo la corsa esso non raggiunge la posizione di base</w:t>
            </w:r>
          </w:p>
          <w:p w14:paraId="3E05E18E" w14:textId="77777777" w:rsidR="003A5A27" w:rsidRPr="00BC4CBF" w:rsidRDefault="003A5A27">
            <w:pPr>
              <w:pStyle w:val="Struktur1"/>
              <w:rPr>
                <w:lang w:val="it-CH"/>
              </w:rPr>
            </w:pPr>
            <w:r w:rsidRPr="00BC4CBF">
              <w:rPr>
                <w:lang w:val="it-CH"/>
              </w:rPr>
              <w:t>–</w:t>
            </w:r>
            <w:r w:rsidRPr="00BC4CBF">
              <w:rPr>
                <w:lang w:val="it-CH"/>
              </w:rPr>
              <w:tab/>
              <w:t>se veicoli non possono essere ubicati nei treni</w:t>
            </w:r>
          </w:p>
          <w:p w14:paraId="02AADAAF" w14:textId="77777777" w:rsidR="003A5A27" w:rsidRPr="00BC4CBF" w:rsidRDefault="003A5A27">
            <w:pPr>
              <w:pStyle w:val="Struktur1"/>
              <w:rPr>
                <w:lang w:val="it-CH"/>
              </w:rPr>
            </w:pPr>
            <w:r w:rsidRPr="00BC4CBF">
              <w:rPr>
                <w:lang w:val="it-CH"/>
              </w:rPr>
              <w:t>–</w:t>
            </w:r>
            <w:r w:rsidRPr="00BC4CBF">
              <w:rPr>
                <w:lang w:val="it-CH"/>
              </w:rPr>
              <w:tab/>
              <w:t>per recuperare un treno rimasto incagliato o parti di treno lasciate sul posto.</w:t>
            </w:r>
          </w:p>
          <w:p w14:paraId="6F9413BC" w14:textId="77777777" w:rsidR="003A5A27" w:rsidRPr="00BC4CBF" w:rsidRDefault="003A5A27">
            <w:pPr>
              <w:pStyle w:val="Absatz"/>
              <w:rPr>
                <w:lang w:val="it-CH"/>
              </w:rPr>
            </w:pPr>
            <w:r w:rsidRPr="00BC4CBF">
              <w:rPr>
                <w:lang w:val="it-CH"/>
              </w:rPr>
              <w:t>Le prescrizioni «Disposizioni complementari per i movimenti di manovra sulla tratta» devono essere applicate per i binari in servizio. Corse su binari di tratta sbarrati vengono eseguite secondo le «Disposizioni complementari per i movimenti di manovra su binari sbarrati».</w:t>
            </w:r>
          </w:p>
          <w:p w14:paraId="1EC5FAED" w14:textId="77777777" w:rsidR="003A5A27" w:rsidRPr="00BC4CBF" w:rsidRDefault="003A5A27">
            <w:pPr>
              <w:pStyle w:val="Absatz"/>
              <w:rPr>
                <w:lang w:val="it-CH"/>
              </w:rPr>
            </w:pPr>
            <w:r w:rsidRPr="00BC4CBF">
              <w:rPr>
                <w:lang w:val="it-CH"/>
              </w:rPr>
              <w:t>Un movimento di manovra sulla tratta comincia e termina:</w:t>
            </w:r>
          </w:p>
          <w:p w14:paraId="2C382898" w14:textId="77777777" w:rsidR="003A5A27" w:rsidRPr="00BC4CBF" w:rsidRDefault="003A5A27">
            <w:pPr>
              <w:pStyle w:val="Struktur1"/>
              <w:rPr>
                <w:lang w:val="it-CH"/>
              </w:rPr>
            </w:pPr>
            <w:r w:rsidRPr="00BC4CBF">
              <w:rPr>
                <w:lang w:val="it-CH"/>
              </w:rPr>
              <w:t>–</w:t>
            </w:r>
            <w:r w:rsidRPr="00BC4CBF">
              <w:rPr>
                <w:lang w:val="it-CH"/>
              </w:rPr>
              <w:tab/>
              <w:t xml:space="preserve">in stazione </w:t>
            </w:r>
          </w:p>
          <w:p w14:paraId="017A288A" w14:textId="77777777" w:rsidR="003A5A27" w:rsidRPr="00BC4CBF" w:rsidRDefault="003A5A27">
            <w:pPr>
              <w:pStyle w:val="Struktur1"/>
              <w:rPr>
                <w:lang w:val="it-CH"/>
              </w:rPr>
            </w:pPr>
            <w:r w:rsidRPr="00BC4CBF">
              <w:rPr>
                <w:lang w:val="it-CH"/>
              </w:rPr>
              <w:t>–</w:t>
            </w:r>
            <w:r w:rsidRPr="00BC4CBF">
              <w:rPr>
                <w:lang w:val="it-CH"/>
              </w:rPr>
              <w:tab/>
              <w:t>all’interno di una sezione di tratta</w:t>
            </w:r>
          </w:p>
          <w:p w14:paraId="4671D707" w14:textId="77777777" w:rsidR="003A5A27" w:rsidRPr="00BC4CBF" w:rsidRDefault="003A5A27">
            <w:pPr>
              <w:pStyle w:val="Struktur1"/>
              <w:rPr>
                <w:lang w:val="it-CH"/>
              </w:rPr>
            </w:pPr>
            <w:r w:rsidRPr="00BC4CBF">
              <w:rPr>
                <w:lang w:val="it-CH"/>
              </w:rPr>
              <w:t>–</w:t>
            </w:r>
            <w:r w:rsidRPr="00BC4CBF">
              <w:rPr>
                <w:lang w:val="it-CH"/>
              </w:rPr>
              <w:tab/>
              <w:t>in un binario di raccordo sulla tratta.</w:t>
            </w:r>
          </w:p>
          <w:p w14:paraId="1852F76C" w14:textId="77777777" w:rsidR="003A5A27" w:rsidRPr="00BC4CBF" w:rsidRDefault="003A5A27">
            <w:pPr>
              <w:pStyle w:val="Absatz"/>
              <w:rPr>
                <w:spacing w:val="-2"/>
                <w:lang w:val="it-CH"/>
              </w:rPr>
            </w:pPr>
            <w:r w:rsidRPr="00BC4CBF">
              <w:rPr>
                <w:lang w:val="it-CH"/>
              </w:rPr>
              <w:t>Un movimento di manovra sulla tratta può circolare su una o più sezioni di binario o di tratta.</w:t>
            </w:r>
          </w:p>
        </w:tc>
      </w:tr>
      <w:tr w:rsidR="003A5A27" w:rsidRPr="00164FCC" w14:paraId="75F2E8A6" w14:textId="77777777">
        <w:tc>
          <w:tcPr>
            <w:tcW w:w="851" w:type="dxa"/>
            <w:gridSpan w:val="2"/>
          </w:tcPr>
          <w:p w14:paraId="6046C593" w14:textId="77777777" w:rsidR="003A5A27" w:rsidRPr="00BC4CBF" w:rsidRDefault="003A5A27">
            <w:pPr>
              <w:pStyle w:val="Absatz09pt"/>
              <w:rPr>
                <w:lang w:val="it-CH"/>
              </w:rPr>
            </w:pPr>
          </w:p>
        </w:tc>
        <w:tc>
          <w:tcPr>
            <w:tcW w:w="5266" w:type="dxa"/>
          </w:tcPr>
          <w:p w14:paraId="161670D2" w14:textId="77777777" w:rsidR="003A5A27" w:rsidRPr="00BC4CBF" w:rsidRDefault="003A5A27">
            <w:pPr>
              <w:pStyle w:val="Absatz09pt"/>
              <w:rPr>
                <w:lang w:val="it-CH"/>
              </w:rPr>
            </w:pPr>
          </w:p>
        </w:tc>
      </w:tr>
      <w:tr w:rsidR="003A5A27" w:rsidRPr="00164FCC" w14:paraId="6974490C" w14:textId="77777777">
        <w:tc>
          <w:tcPr>
            <w:tcW w:w="851" w:type="dxa"/>
            <w:gridSpan w:val="2"/>
          </w:tcPr>
          <w:p w14:paraId="02D429A3" w14:textId="77777777" w:rsidR="003A5A27" w:rsidRPr="00BC4CBF" w:rsidRDefault="003A5A27">
            <w:pPr>
              <w:pStyle w:val="TitelAnh1"/>
              <w:rPr>
                <w:lang w:val="it-CH"/>
              </w:rPr>
            </w:pPr>
            <w:r w:rsidRPr="00BC4CBF">
              <w:rPr>
                <w:lang w:val="it-CH"/>
              </w:rPr>
              <w:t>4.1.2</w:t>
            </w:r>
          </w:p>
        </w:tc>
        <w:tc>
          <w:tcPr>
            <w:tcW w:w="5266" w:type="dxa"/>
          </w:tcPr>
          <w:p w14:paraId="204DF31C" w14:textId="77777777" w:rsidR="003A5A27" w:rsidRPr="00BC4CBF" w:rsidRDefault="003A5A27">
            <w:pPr>
              <w:pStyle w:val="TitelAnh1"/>
              <w:rPr>
                <w:lang w:val="it-CH"/>
              </w:rPr>
            </w:pPr>
            <w:r w:rsidRPr="00BC4CBF">
              <w:rPr>
                <w:lang w:val="it-CH"/>
              </w:rPr>
              <w:t>Delimitazione della sezione di tratta</w:t>
            </w:r>
          </w:p>
        </w:tc>
      </w:tr>
      <w:tr w:rsidR="003A5A27" w:rsidRPr="00164FCC" w14:paraId="5D91841F" w14:textId="77777777">
        <w:tc>
          <w:tcPr>
            <w:tcW w:w="851" w:type="dxa"/>
            <w:gridSpan w:val="2"/>
          </w:tcPr>
          <w:p w14:paraId="2D2333F7" w14:textId="77777777" w:rsidR="003A5A27" w:rsidRPr="00BC4CBF" w:rsidRDefault="003A5A27">
            <w:pPr>
              <w:pStyle w:val="Tababstandnach"/>
              <w:rPr>
                <w:lang w:val="it-CH"/>
              </w:rPr>
            </w:pPr>
          </w:p>
        </w:tc>
        <w:tc>
          <w:tcPr>
            <w:tcW w:w="5266" w:type="dxa"/>
          </w:tcPr>
          <w:p w14:paraId="3A8D6612" w14:textId="77777777" w:rsidR="003A5A27" w:rsidRPr="00BC4CBF" w:rsidRDefault="003A5A27">
            <w:pPr>
              <w:pStyle w:val="Tababstandnach"/>
              <w:rPr>
                <w:lang w:val="it-CH"/>
              </w:rPr>
            </w:pPr>
          </w:p>
        </w:tc>
      </w:tr>
      <w:tr w:rsidR="003A5A27" w:rsidRPr="00164FCC" w14:paraId="7AD45D76" w14:textId="77777777">
        <w:tc>
          <w:tcPr>
            <w:tcW w:w="851" w:type="dxa"/>
            <w:gridSpan w:val="2"/>
          </w:tcPr>
          <w:p w14:paraId="32869352" w14:textId="77777777" w:rsidR="003A5A27" w:rsidRPr="00BC4CBF" w:rsidRDefault="003A5A27">
            <w:pPr>
              <w:pStyle w:val="Absatz09pt"/>
              <w:rPr>
                <w:lang w:val="it-CH"/>
              </w:rPr>
            </w:pPr>
          </w:p>
        </w:tc>
        <w:tc>
          <w:tcPr>
            <w:tcW w:w="5266" w:type="dxa"/>
          </w:tcPr>
          <w:p w14:paraId="6FCE8681" w14:textId="77777777" w:rsidR="003A5A27" w:rsidRPr="00BC4CBF" w:rsidRDefault="003A5A27">
            <w:pPr>
              <w:pStyle w:val="Absatz"/>
              <w:rPr>
                <w:lang w:val="it-CH"/>
              </w:rPr>
            </w:pPr>
            <w:r w:rsidRPr="00BC4CBF">
              <w:rPr>
                <w:lang w:val="it-CH"/>
              </w:rPr>
              <w:t>Un binario di tratta può essere costituito da una o più sezioni di tratta. Una sezione di tratta viene così delimitata:</w:t>
            </w:r>
          </w:p>
          <w:p w14:paraId="610AFB45" w14:textId="77777777" w:rsidR="003A5A27" w:rsidRPr="00BC4CBF" w:rsidRDefault="003A5A27">
            <w:pPr>
              <w:pStyle w:val="Struktur1"/>
              <w:rPr>
                <w:lang w:val="it-CH"/>
              </w:rPr>
            </w:pPr>
            <w:r w:rsidRPr="00BC4CBF">
              <w:rPr>
                <w:lang w:val="it-CH"/>
              </w:rPr>
              <w:t>–</w:t>
            </w:r>
            <w:r w:rsidRPr="00BC4CBF">
              <w:rPr>
                <w:lang w:val="it-CH"/>
              </w:rPr>
              <w:tab/>
              <w:t>contigua a una stazione per mezzo del limite per la manovra</w:t>
            </w:r>
          </w:p>
          <w:p w14:paraId="7D56825E" w14:textId="77777777" w:rsidR="003A5A27" w:rsidRPr="00BC4CBF" w:rsidRDefault="003A5A27">
            <w:pPr>
              <w:pStyle w:val="Struktur1"/>
              <w:rPr>
                <w:lang w:val="it-CH"/>
              </w:rPr>
            </w:pPr>
            <w:r w:rsidRPr="00BC4CBF">
              <w:rPr>
                <w:lang w:val="it-CH"/>
              </w:rPr>
              <w:t>–</w:t>
            </w:r>
            <w:r w:rsidRPr="00BC4CBF">
              <w:rPr>
                <w:lang w:val="it-CH"/>
              </w:rPr>
              <w:tab/>
              <w:t>sulla tratta, mediante i segnali principali del binario percorso, sia nella propria direzione, sia in quella opposta.</w:t>
            </w:r>
          </w:p>
        </w:tc>
      </w:tr>
      <w:tr w:rsidR="003A5A27" w:rsidRPr="00164FCC" w14:paraId="2B01A47F" w14:textId="77777777">
        <w:tc>
          <w:tcPr>
            <w:tcW w:w="851" w:type="dxa"/>
            <w:gridSpan w:val="2"/>
          </w:tcPr>
          <w:p w14:paraId="401267E3" w14:textId="77777777" w:rsidR="003A5A27" w:rsidRPr="00BC4CBF" w:rsidRDefault="003A5A27">
            <w:pPr>
              <w:pStyle w:val="Absatz09pt"/>
              <w:rPr>
                <w:lang w:val="it-CH"/>
              </w:rPr>
            </w:pPr>
          </w:p>
        </w:tc>
        <w:tc>
          <w:tcPr>
            <w:tcW w:w="5266" w:type="dxa"/>
          </w:tcPr>
          <w:p w14:paraId="1D283839" w14:textId="77777777" w:rsidR="003A5A27" w:rsidRPr="00BC4CBF" w:rsidRDefault="003A5A27">
            <w:pPr>
              <w:pStyle w:val="Absatz09pt"/>
              <w:rPr>
                <w:spacing w:val="-2"/>
                <w:lang w:val="it-CH"/>
              </w:rPr>
            </w:pPr>
          </w:p>
        </w:tc>
      </w:tr>
      <w:tr w:rsidR="003A5A27" w:rsidRPr="00164FCC" w14:paraId="5D36B93F" w14:textId="77777777">
        <w:tc>
          <w:tcPr>
            <w:tcW w:w="851" w:type="dxa"/>
            <w:gridSpan w:val="2"/>
          </w:tcPr>
          <w:p w14:paraId="7910620B" w14:textId="77777777" w:rsidR="003A5A27" w:rsidRPr="00BC4CBF" w:rsidRDefault="003A5A27">
            <w:pPr>
              <w:pStyle w:val="TitelAnh1"/>
              <w:rPr>
                <w:lang w:val="it-CH"/>
              </w:rPr>
            </w:pPr>
            <w:r w:rsidRPr="00BC4CBF">
              <w:rPr>
                <w:lang w:val="it-CH"/>
              </w:rPr>
              <w:t>4.2</w:t>
            </w:r>
          </w:p>
        </w:tc>
        <w:tc>
          <w:tcPr>
            <w:tcW w:w="5266" w:type="dxa"/>
          </w:tcPr>
          <w:p w14:paraId="048E2BE6" w14:textId="77777777" w:rsidR="003A5A27" w:rsidRPr="00BC4CBF" w:rsidRDefault="003A5A27">
            <w:pPr>
              <w:pStyle w:val="TitelAnh1"/>
              <w:rPr>
                <w:lang w:val="it-CH"/>
              </w:rPr>
            </w:pPr>
            <w:r w:rsidRPr="00BC4CBF">
              <w:rPr>
                <w:lang w:val="it-CH"/>
              </w:rPr>
              <w:t>Ordinazione, preparazione e prontezza della corsa</w:t>
            </w:r>
          </w:p>
        </w:tc>
      </w:tr>
      <w:tr w:rsidR="003A5A27" w:rsidRPr="00BC4CBF" w14:paraId="77E74055" w14:textId="77777777">
        <w:tc>
          <w:tcPr>
            <w:tcW w:w="851" w:type="dxa"/>
            <w:gridSpan w:val="2"/>
          </w:tcPr>
          <w:p w14:paraId="176D838D" w14:textId="77777777" w:rsidR="003A5A27" w:rsidRPr="00BC4CBF" w:rsidRDefault="003A5A27">
            <w:pPr>
              <w:pStyle w:val="TitelAnh1"/>
              <w:rPr>
                <w:lang w:val="it-CH"/>
              </w:rPr>
            </w:pPr>
            <w:r w:rsidRPr="00BC4CBF">
              <w:rPr>
                <w:lang w:val="it-CH"/>
              </w:rPr>
              <w:t>4.2.1</w:t>
            </w:r>
          </w:p>
        </w:tc>
        <w:tc>
          <w:tcPr>
            <w:tcW w:w="5266" w:type="dxa"/>
          </w:tcPr>
          <w:p w14:paraId="5F5C6DA5" w14:textId="77777777" w:rsidR="003A5A27" w:rsidRPr="00BC4CBF" w:rsidRDefault="003A5A27">
            <w:pPr>
              <w:pStyle w:val="TitelAnh1"/>
              <w:rPr>
                <w:lang w:val="it-CH"/>
              </w:rPr>
            </w:pPr>
            <w:r w:rsidRPr="00BC4CBF">
              <w:rPr>
                <w:lang w:val="it-CH"/>
              </w:rPr>
              <w:t>Ordinazione</w:t>
            </w:r>
          </w:p>
        </w:tc>
      </w:tr>
      <w:tr w:rsidR="003A5A27" w:rsidRPr="00BC4CBF" w14:paraId="6E56005F" w14:textId="77777777">
        <w:tc>
          <w:tcPr>
            <w:tcW w:w="851" w:type="dxa"/>
            <w:gridSpan w:val="2"/>
          </w:tcPr>
          <w:p w14:paraId="7D9C0492" w14:textId="77777777" w:rsidR="003A5A27" w:rsidRPr="00BC4CBF" w:rsidRDefault="003A5A27">
            <w:pPr>
              <w:pStyle w:val="Tababstandnach"/>
              <w:rPr>
                <w:lang w:val="it-CH"/>
              </w:rPr>
            </w:pPr>
          </w:p>
        </w:tc>
        <w:tc>
          <w:tcPr>
            <w:tcW w:w="5266" w:type="dxa"/>
          </w:tcPr>
          <w:p w14:paraId="65685371" w14:textId="77777777" w:rsidR="003A5A27" w:rsidRPr="00BC4CBF" w:rsidRDefault="003A5A27">
            <w:pPr>
              <w:pStyle w:val="Tababstandnach"/>
              <w:rPr>
                <w:lang w:val="it-CH"/>
              </w:rPr>
            </w:pPr>
          </w:p>
        </w:tc>
      </w:tr>
      <w:tr w:rsidR="003A5A27" w:rsidRPr="00164FCC" w14:paraId="5FCBB77A" w14:textId="77777777">
        <w:tc>
          <w:tcPr>
            <w:tcW w:w="851" w:type="dxa"/>
            <w:gridSpan w:val="2"/>
          </w:tcPr>
          <w:p w14:paraId="7459330C" w14:textId="77777777" w:rsidR="003A5A27" w:rsidRPr="00BC4CBF" w:rsidRDefault="003A5A27">
            <w:pPr>
              <w:pStyle w:val="Absatz09pt"/>
              <w:rPr>
                <w:lang w:val="it-CH"/>
              </w:rPr>
            </w:pPr>
          </w:p>
        </w:tc>
        <w:tc>
          <w:tcPr>
            <w:tcW w:w="5266" w:type="dxa"/>
          </w:tcPr>
          <w:p w14:paraId="1D083AFD" w14:textId="77777777" w:rsidR="003A5A27" w:rsidRPr="00BC4CBF" w:rsidRDefault="003A5A27">
            <w:pPr>
              <w:pStyle w:val="Absatz"/>
              <w:rPr>
                <w:lang w:val="it-CH"/>
              </w:rPr>
            </w:pPr>
            <w:r w:rsidRPr="00BC4CBF">
              <w:rPr>
                <w:lang w:val="it-CH"/>
              </w:rPr>
              <w:t>I movimenti di manovra sulla tratta devono essere ordinati e necessitano di un orario di marcia.</w:t>
            </w:r>
          </w:p>
        </w:tc>
      </w:tr>
    </w:tbl>
    <w:p w14:paraId="254AACAC" w14:textId="77777777" w:rsidR="004F51DE" w:rsidRPr="00BC4CBF" w:rsidRDefault="004F51DE" w:rsidP="004F51DE">
      <w:pPr>
        <w:pStyle w:val="Abstand4pt"/>
        <w:rPr>
          <w:lang w:val="it-CH"/>
        </w:rPr>
      </w:pPr>
      <w:r w:rsidRPr="00BC4CBF">
        <w:rPr>
          <w:rFonts w:eastAsia="Calibri"/>
          <w:lang w:val="it-CH"/>
        </w:rPr>
        <w:br w:type="page"/>
      </w:r>
    </w:p>
    <w:tbl>
      <w:tblPr>
        <w:tblW w:w="6117" w:type="dxa"/>
        <w:tblLayout w:type="fixed"/>
        <w:tblCellMar>
          <w:left w:w="0" w:type="dxa"/>
          <w:right w:w="0" w:type="dxa"/>
        </w:tblCellMar>
        <w:tblLook w:val="0000" w:firstRow="0" w:lastRow="0" w:firstColumn="0" w:lastColumn="0" w:noHBand="0" w:noVBand="0"/>
      </w:tblPr>
      <w:tblGrid>
        <w:gridCol w:w="851"/>
        <w:gridCol w:w="5266"/>
      </w:tblGrid>
      <w:tr w:rsidR="003A5A27" w:rsidRPr="00164FCC" w14:paraId="362B5AFC" w14:textId="77777777">
        <w:tc>
          <w:tcPr>
            <w:tcW w:w="851" w:type="dxa"/>
          </w:tcPr>
          <w:p w14:paraId="052841A2" w14:textId="77777777" w:rsidR="003A5A27" w:rsidRPr="00BC4CBF" w:rsidRDefault="003A5A27">
            <w:pPr>
              <w:pStyle w:val="TitelAnh1"/>
              <w:rPr>
                <w:lang w:val="it-CH"/>
              </w:rPr>
            </w:pPr>
            <w:r w:rsidRPr="00BC4CBF">
              <w:rPr>
                <w:lang w:val="it-CH"/>
              </w:rPr>
              <w:lastRenderedPageBreak/>
              <w:t>4.2.2</w:t>
            </w:r>
          </w:p>
        </w:tc>
        <w:tc>
          <w:tcPr>
            <w:tcW w:w="5266" w:type="dxa"/>
          </w:tcPr>
          <w:p w14:paraId="746A898A" w14:textId="77777777" w:rsidR="003A5A27" w:rsidRPr="00BC4CBF" w:rsidRDefault="003A5A27">
            <w:pPr>
              <w:pStyle w:val="TitelAnh1"/>
              <w:rPr>
                <w:lang w:val="it-CH"/>
              </w:rPr>
            </w:pPr>
            <w:r w:rsidRPr="00BC4CBF">
              <w:rPr>
                <w:lang w:val="it-CH"/>
              </w:rPr>
              <w:t>Prescrizioni di frenatura per movimenti di manovra sulla tratta</w:t>
            </w:r>
          </w:p>
        </w:tc>
      </w:tr>
      <w:tr w:rsidR="003A5A27" w:rsidRPr="00164FCC" w14:paraId="1BAEAE2A" w14:textId="77777777">
        <w:tc>
          <w:tcPr>
            <w:tcW w:w="851" w:type="dxa"/>
          </w:tcPr>
          <w:p w14:paraId="384E4618" w14:textId="77777777" w:rsidR="003A5A27" w:rsidRPr="00BC4CBF" w:rsidRDefault="003A5A27">
            <w:pPr>
              <w:pStyle w:val="Tababstandnach"/>
              <w:rPr>
                <w:lang w:val="it-CH"/>
              </w:rPr>
            </w:pPr>
          </w:p>
        </w:tc>
        <w:tc>
          <w:tcPr>
            <w:tcW w:w="5266" w:type="dxa"/>
          </w:tcPr>
          <w:p w14:paraId="2DE3EAAD" w14:textId="77777777" w:rsidR="003A5A27" w:rsidRPr="00BC4CBF" w:rsidRDefault="003A5A27">
            <w:pPr>
              <w:pStyle w:val="Tababstandnach"/>
              <w:rPr>
                <w:lang w:val="it-CH"/>
              </w:rPr>
            </w:pPr>
          </w:p>
        </w:tc>
      </w:tr>
      <w:tr w:rsidR="003A5A27" w:rsidRPr="00164FCC" w14:paraId="06E9BF43" w14:textId="77777777">
        <w:tc>
          <w:tcPr>
            <w:tcW w:w="851" w:type="dxa"/>
          </w:tcPr>
          <w:p w14:paraId="175C4765" w14:textId="77777777" w:rsidR="003A5A27" w:rsidRPr="00BC4CBF" w:rsidRDefault="003A5A27">
            <w:pPr>
              <w:pStyle w:val="Absatz"/>
              <w:rPr>
                <w:lang w:val="it-CH"/>
              </w:rPr>
            </w:pPr>
          </w:p>
        </w:tc>
        <w:tc>
          <w:tcPr>
            <w:tcW w:w="5266" w:type="dxa"/>
          </w:tcPr>
          <w:p w14:paraId="4A2BA1C4" w14:textId="77777777" w:rsidR="003A5A27" w:rsidRPr="00BC4CBF" w:rsidRDefault="003A5A27">
            <w:pPr>
              <w:pStyle w:val="Absatz"/>
              <w:rPr>
                <w:spacing w:val="-2"/>
                <w:lang w:val="it-CH"/>
              </w:rPr>
            </w:pPr>
            <w:r w:rsidRPr="00BC4CBF">
              <w:rPr>
                <w:lang w:val="it-CH"/>
              </w:rPr>
              <w:t>Si applicano le stesse prescrizioni per la prova del freno e di frenatura in vigore per i treni.</w:t>
            </w:r>
          </w:p>
        </w:tc>
      </w:tr>
      <w:tr w:rsidR="003A5A27" w:rsidRPr="00164FCC" w14:paraId="33B1EAC2" w14:textId="77777777">
        <w:tc>
          <w:tcPr>
            <w:tcW w:w="851" w:type="dxa"/>
          </w:tcPr>
          <w:p w14:paraId="505B25C3" w14:textId="77777777" w:rsidR="003A5A27" w:rsidRPr="00BC4CBF" w:rsidRDefault="003A5A27">
            <w:pPr>
              <w:pStyle w:val="Absatz09pt"/>
              <w:rPr>
                <w:lang w:val="it-CH"/>
              </w:rPr>
            </w:pPr>
          </w:p>
        </w:tc>
        <w:tc>
          <w:tcPr>
            <w:tcW w:w="5266" w:type="dxa"/>
          </w:tcPr>
          <w:p w14:paraId="53C47B10" w14:textId="77777777" w:rsidR="003A5A27" w:rsidRPr="00BC4CBF" w:rsidRDefault="003A5A27">
            <w:pPr>
              <w:pStyle w:val="Absatz09pt"/>
              <w:rPr>
                <w:spacing w:val="-2"/>
                <w:lang w:val="it-CH"/>
              </w:rPr>
            </w:pPr>
          </w:p>
        </w:tc>
      </w:tr>
      <w:tr w:rsidR="003A5A27" w:rsidRPr="00164FCC" w14:paraId="373E1252" w14:textId="77777777">
        <w:tc>
          <w:tcPr>
            <w:tcW w:w="851" w:type="dxa"/>
          </w:tcPr>
          <w:p w14:paraId="4B87D510" w14:textId="77777777" w:rsidR="003A5A27" w:rsidRPr="00BC4CBF" w:rsidRDefault="003A5A27">
            <w:pPr>
              <w:pStyle w:val="TitelAnh1"/>
              <w:rPr>
                <w:lang w:val="it-CH"/>
              </w:rPr>
            </w:pPr>
            <w:r w:rsidRPr="00BC4CBF">
              <w:rPr>
                <w:lang w:val="it-CH"/>
              </w:rPr>
              <w:t>4.2.3</w:t>
            </w:r>
          </w:p>
        </w:tc>
        <w:tc>
          <w:tcPr>
            <w:tcW w:w="5266" w:type="dxa"/>
          </w:tcPr>
          <w:p w14:paraId="3505B6AE" w14:textId="77777777" w:rsidR="003A5A27" w:rsidRPr="00BC4CBF" w:rsidRDefault="003A5A27">
            <w:pPr>
              <w:pStyle w:val="TitelAnh1"/>
              <w:rPr>
                <w:spacing w:val="-2"/>
                <w:lang w:val="it-CH"/>
              </w:rPr>
            </w:pPr>
            <w:r w:rsidRPr="00BC4CBF">
              <w:rPr>
                <w:lang w:val="it-CH"/>
              </w:rPr>
              <w:t xml:space="preserve">Movimenti di manovra che seguono un treno </w:t>
            </w:r>
          </w:p>
        </w:tc>
      </w:tr>
      <w:tr w:rsidR="003A5A27" w:rsidRPr="00164FCC" w14:paraId="5AA6FE85" w14:textId="77777777">
        <w:tc>
          <w:tcPr>
            <w:tcW w:w="851" w:type="dxa"/>
          </w:tcPr>
          <w:p w14:paraId="635196D9" w14:textId="77777777" w:rsidR="003A5A27" w:rsidRPr="00BC4CBF" w:rsidRDefault="003A5A27">
            <w:pPr>
              <w:pStyle w:val="Tababstandnach"/>
              <w:rPr>
                <w:lang w:val="it-CH"/>
              </w:rPr>
            </w:pPr>
          </w:p>
        </w:tc>
        <w:tc>
          <w:tcPr>
            <w:tcW w:w="5266" w:type="dxa"/>
          </w:tcPr>
          <w:p w14:paraId="4C14F27A" w14:textId="77777777" w:rsidR="003A5A27" w:rsidRPr="00BC4CBF" w:rsidRDefault="003A5A27">
            <w:pPr>
              <w:pStyle w:val="Tababstandnach"/>
              <w:rPr>
                <w:lang w:val="it-CH"/>
              </w:rPr>
            </w:pPr>
          </w:p>
        </w:tc>
      </w:tr>
      <w:tr w:rsidR="003A5A27" w:rsidRPr="00164FCC" w14:paraId="367A7B80" w14:textId="77777777">
        <w:tc>
          <w:tcPr>
            <w:tcW w:w="851" w:type="dxa"/>
          </w:tcPr>
          <w:p w14:paraId="537F2A1A" w14:textId="77777777" w:rsidR="003A5A27" w:rsidRPr="00BC4CBF" w:rsidRDefault="003A5A27">
            <w:pPr>
              <w:pStyle w:val="Absatz09pt"/>
              <w:rPr>
                <w:lang w:val="it-CH"/>
              </w:rPr>
            </w:pPr>
          </w:p>
        </w:tc>
        <w:tc>
          <w:tcPr>
            <w:tcW w:w="5266" w:type="dxa"/>
          </w:tcPr>
          <w:p w14:paraId="507F15F7" w14:textId="77777777" w:rsidR="003A5A27" w:rsidRPr="00BC4CBF" w:rsidRDefault="003A5A27">
            <w:pPr>
              <w:pStyle w:val="Absatz"/>
              <w:rPr>
                <w:lang w:val="it-CH"/>
              </w:rPr>
            </w:pPr>
            <w:r w:rsidRPr="00BC4CBF">
              <w:rPr>
                <w:lang w:val="it-CH"/>
              </w:rPr>
              <w:t xml:space="preserve">Sulle tratte o parti della rete previste nelle prescrizioni d’esercizio del </w:t>
            </w:r>
            <w:r w:rsidR="009363B2" w:rsidRPr="00BC4CBF">
              <w:rPr>
                <w:lang w:val="it-CH"/>
              </w:rPr>
              <w:t>GI</w:t>
            </w:r>
            <w:r w:rsidRPr="00BC4CBF">
              <w:rPr>
                <w:lang w:val="it-CH"/>
              </w:rPr>
              <w:t xml:space="preserve">, un movimento di manovra sulla tratta può seguire un treno precedente circolando con </w:t>
            </w:r>
            <w:r w:rsidRPr="00BC4CBF">
              <w:rPr>
                <w:i/>
                <w:lang w:val="it-CH"/>
              </w:rPr>
              <w:t xml:space="preserve">corsa a vista </w:t>
            </w:r>
            <w:r w:rsidRPr="00BC4CBF">
              <w:rPr>
                <w:lang w:val="it-CH"/>
              </w:rPr>
              <w:t xml:space="preserve">se questo non ha ancora lasciato la tratta o la sezione di blocco. Il segnale d’uscita deve mostrare </w:t>
            </w:r>
            <w:r w:rsidRPr="00BC4CBF">
              <w:rPr>
                <w:i/>
                <w:lang w:val="it-CH"/>
              </w:rPr>
              <w:t>fermata</w:t>
            </w:r>
            <w:r w:rsidRPr="00BC4CBF">
              <w:rPr>
                <w:lang w:val="it-CH"/>
              </w:rPr>
              <w:t xml:space="preserve"> prima di impartire il consenso.</w:t>
            </w:r>
          </w:p>
        </w:tc>
      </w:tr>
      <w:tr w:rsidR="003A5A27" w:rsidRPr="00164FCC" w14:paraId="3C90EC24" w14:textId="77777777">
        <w:tc>
          <w:tcPr>
            <w:tcW w:w="851" w:type="dxa"/>
          </w:tcPr>
          <w:p w14:paraId="13E09E04" w14:textId="77777777" w:rsidR="003A5A27" w:rsidRPr="00BC4CBF" w:rsidRDefault="003A5A27">
            <w:pPr>
              <w:pStyle w:val="Absatz09pt"/>
              <w:rPr>
                <w:lang w:val="it-CH"/>
              </w:rPr>
            </w:pPr>
          </w:p>
        </w:tc>
        <w:tc>
          <w:tcPr>
            <w:tcW w:w="5266" w:type="dxa"/>
          </w:tcPr>
          <w:p w14:paraId="2B1AC1FE" w14:textId="77777777" w:rsidR="003A5A27" w:rsidRPr="00BC4CBF" w:rsidRDefault="003A5A27">
            <w:pPr>
              <w:pStyle w:val="Absatz09pt"/>
              <w:rPr>
                <w:spacing w:val="-2"/>
                <w:lang w:val="it-CH"/>
              </w:rPr>
            </w:pPr>
          </w:p>
        </w:tc>
      </w:tr>
      <w:tr w:rsidR="003A5A27" w:rsidRPr="00BC4CBF" w14:paraId="68273E2B" w14:textId="77777777">
        <w:tc>
          <w:tcPr>
            <w:tcW w:w="851" w:type="dxa"/>
          </w:tcPr>
          <w:p w14:paraId="1EBFE3C4" w14:textId="77777777" w:rsidR="003A5A27" w:rsidRPr="00BC4CBF" w:rsidRDefault="003A5A27">
            <w:pPr>
              <w:pStyle w:val="TitelAnh1"/>
              <w:rPr>
                <w:lang w:val="it-CH"/>
              </w:rPr>
            </w:pPr>
            <w:r w:rsidRPr="00BC4CBF">
              <w:rPr>
                <w:lang w:val="it-CH"/>
              </w:rPr>
              <w:t>4.2.4</w:t>
            </w:r>
          </w:p>
        </w:tc>
        <w:tc>
          <w:tcPr>
            <w:tcW w:w="5266" w:type="dxa"/>
          </w:tcPr>
          <w:p w14:paraId="4291A301" w14:textId="77777777" w:rsidR="003A5A27" w:rsidRPr="00BC4CBF" w:rsidRDefault="003A5A27">
            <w:pPr>
              <w:pStyle w:val="TitelAnh1"/>
              <w:rPr>
                <w:lang w:val="it-CH"/>
              </w:rPr>
            </w:pPr>
            <w:r w:rsidRPr="00BC4CBF">
              <w:rPr>
                <w:lang w:val="it-CH"/>
              </w:rPr>
              <w:t>Annuncio di prontezza</w:t>
            </w:r>
          </w:p>
        </w:tc>
      </w:tr>
      <w:tr w:rsidR="003A5A27" w:rsidRPr="00BC4CBF" w14:paraId="24A7127A" w14:textId="77777777">
        <w:tc>
          <w:tcPr>
            <w:tcW w:w="851" w:type="dxa"/>
          </w:tcPr>
          <w:p w14:paraId="4488EB89" w14:textId="77777777" w:rsidR="003A5A27" w:rsidRPr="00BC4CBF" w:rsidRDefault="003A5A27">
            <w:pPr>
              <w:pStyle w:val="Tababstandnach"/>
              <w:rPr>
                <w:lang w:val="it-CH"/>
              </w:rPr>
            </w:pPr>
          </w:p>
        </w:tc>
        <w:tc>
          <w:tcPr>
            <w:tcW w:w="5266" w:type="dxa"/>
          </w:tcPr>
          <w:p w14:paraId="53C0C088" w14:textId="77777777" w:rsidR="003A5A27" w:rsidRPr="00BC4CBF" w:rsidRDefault="003A5A27">
            <w:pPr>
              <w:pStyle w:val="Tababstandnach"/>
              <w:rPr>
                <w:lang w:val="it-CH"/>
              </w:rPr>
            </w:pPr>
          </w:p>
        </w:tc>
      </w:tr>
      <w:tr w:rsidR="003A5A27" w:rsidRPr="00164FCC" w14:paraId="090F7AB1" w14:textId="77777777">
        <w:tc>
          <w:tcPr>
            <w:tcW w:w="851" w:type="dxa"/>
          </w:tcPr>
          <w:p w14:paraId="387C8978" w14:textId="77777777" w:rsidR="003A5A27" w:rsidRPr="00BC4CBF" w:rsidRDefault="003A5A27">
            <w:pPr>
              <w:pStyle w:val="Absatz"/>
              <w:rPr>
                <w:lang w:val="it-CH"/>
              </w:rPr>
            </w:pPr>
          </w:p>
        </w:tc>
        <w:tc>
          <w:tcPr>
            <w:tcW w:w="5266" w:type="dxa"/>
          </w:tcPr>
          <w:p w14:paraId="1CB28E72" w14:textId="77777777" w:rsidR="003A5A27" w:rsidRPr="00BC4CBF" w:rsidRDefault="003A5A27">
            <w:pPr>
              <w:pStyle w:val="Absatz"/>
              <w:rPr>
                <w:spacing w:val="-2"/>
                <w:lang w:val="it-CH"/>
              </w:rPr>
            </w:pPr>
            <w:r w:rsidRPr="00BC4CBF">
              <w:rPr>
                <w:spacing w:val="-2"/>
                <w:lang w:val="it-CH"/>
              </w:rPr>
              <w:t xml:space="preserve">Il </w:t>
            </w:r>
            <w:r w:rsidR="009363B2" w:rsidRPr="00BC4CBF">
              <w:rPr>
                <w:spacing w:val="-2"/>
                <w:lang w:val="it-CH"/>
              </w:rPr>
              <w:t>CMAN</w:t>
            </w:r>
            <w:r w:rsidRPr="00BC4CBF">
              <w:rPr>
                <w:spacing w:val="-2"/>
                <w:lang w:val="it-CH"/>
              </w:rPr>
              <w:t xml:space="preserve"> dopo aver terminato la preparazione annuncia la prontezza al </w:t>
            </w:r>
            <w:r w:rsidR="009363B2" w:rsidRPr="00BC4CBF">
              <w:rPr>
                <w:spacing w:val="-2"/>
                <w:lang w:val="it-CH"/>
              </w:rPr>
              <w:t>CMOV</w:t>
            </w:r>
            <w:r w:rsidRPr="00BC4CBF">
              <w:rPr>
                <w:spacing w:val="-2"/>
                <w:lang w:val="it-CH"/>
              </w:rPr>
              <w:t xml:space="preserve">.  </w:t>
            </w:r>
          </w:p>
        </w:tc>
      </w:tr>
      <w:tr w:rsidR="003A5A27" w:rsidRPr="00164FCC" w14:paraId="33207148" w14:textId="77777777">
        <w:tc>
          <w:tcPr>
            <w:tcW w:w="851" w:type="dxa"/>
          </w:tcPr>
          <w:p w14:paraId="31E29285" w14:textId="77777777" w:rsidR="003A5A27" w:rsidRPr="00BC4CBF" w:rsidRDefault="003A5A27">
            <w:pPr>
              <w:pStyle w:val="Absatz09pt"/>
              <w:rPr>
                <w:lang w:val="it-CH"/>
              </w:rPr>
            </w:pPr>
          </w:p>
        </w:tc>
        <w:tc>
          <w:tcPr>
            <w:tcW w:w="5266" w:type="dxa"/>
          </w:tcPr>
          <w:p w14:paraId="5C1BD753" w14:textId="77777777" w:rsidR="003A5A27" w:rsidRPr="00BC4CBF" w:rsidRDefault="003A5A27">
            <w:pPr>
              <w:pStyle w:val="Absatz09pt"/>
              <w:rPr>
                <w:spacing w:val="-2"/>
                <w:lang w:val="it-CH"/>
              </w:rPr>
            </w:pPr>
          </w:p>
        </w:tc>
      </w:tr>
      <w:tr w:rsidR="003A5A27" w:rsidRPr="00BC4CBF" w14:paraId="66F305E3" w14:textId="77777777">
        <w:tc>
          <w:tcPr>
            <w:tcW w:w="851" w:type="dxa"/>
          </w:tcPr>
          <w:p w14:paraId="7EA6A0BB" w14:textId="77777777" w:rsidR="003A5A27" w:rsidRPr="00BC4CBF" w:rsidRDefault="003A5A27">
            <w:pPr>
              <w:pStyle w:val="TitelAnh1"/>
              <w:rPr>
                <w:highlight w:val="darkGray"/>
                <w:lang w:val="it-CH"/>
              </w:rPr>
            </w:pPr>
            <w:r w:rsidRPr="00BC4CBF">
              <w:rPr>
                <w:lang w:val="it-CH"/>
              </w:rPr>
              <w:t>4.3</w:t>
            </w:r>
          </w:p>
        </w:tc>
        <w:tc>
          <w:tcPr>
            <w:tcW w:w="5266" w:type="dxa"/>
          </w:tcPr>
          <w:p w14:paraId="5971345F" w14:textId="77777777" w:rsidR="003A5A27" w:rsidRPr="00BC4CBF" w:rsidRDefault="003A5A27">
            <w:pPr>
              <w:pStyle w:val="TitelAnh1"/>
              <w:rPr>
                <w:highlight w:val="darkGray"/>
                <w:lang w:val="it-CH"/>
              </w:rPr>
            </w:pPr>
            <w:r w:rsidRPr="00BC4CBF">
              <w:rPr>
                <w:lang w:val="it-CH"/>
              </w:rPr>
              <w:t>Itinerario</w:t>
            </w:r>
          </w:p>
        </w:tc>
      </w:tr>
      <w:tr w:rsidR="003A5A27" w:rsidRPr="00BC4CBF" w14:paraId="3898AE96" w14:textId="77777777">
        <w:tc>
          <w:tcPr>
            <w:tcW w:w="851" w:type="dxa"/>
          </w:tcPr>
          <w:p w14:paraId="1435CC74" w14:textId="77777777" w:rsidR="003A5A27" w:rsidRPr="00BC4CBF" w:rsidRDefault="003A5A27">
            <w:pPr>
              <w:pStyle w:val="TitelAnh1"/>
              <w:rPr>
                <w:lang w:val="it-CH"/>
              </w:rPr>
            </w:pPr>
            <w:r w:rsidRPr="00BC4CBF">
              <w:rPr>
                <w:lang w:val="it-CH"/>
              </w:rPr>
              <w:t>4.3.1</w:t>
            </w:r>
          </w:p>
        </w:tc>
        <w:tc>
          <w:tcPr>
            <w:tcW w:w="5266" w:type="dxa"/>
          </w:tcPr>
          <w:p w14:paraId="6EF142B3" w14:textId="77777777" w:rsidR="003A5A27" w:rsidRPr="00BC4CBF" w:rsidRDefault="003A5A27">
            <w:pPr>
              <w:pStyle w:val="TitelAnh1"/>
              <w:rPr>
                <w:lang w:val="it-CH"/>
              </w:rPr>
            </w:pPr>
            <w:r w:rsidRPr="00BC4CBF">
              <w:rPr>
                <w:lang w:val="it-CH"/>
              </w:rPr>
              <w:t>Disporre e assicurare l’itinerario</w:t>
            </w:r>
          </w:p>
        </w:tc>
      </w:tr>
      <w:tr w:rsidR="003A5A27" w:rsidRPr="00BC4CBF" w14:paraId="54C1069A" w14:textId="77777777">
        <w:tc>
          <w:tcPr>
            <w:tcW w:w="851" w:type="dxa"/>
          </w:tcPr>
          <w:p w14:paraId="546E7726" w14:textId="77777777" w:rsidR="003A5A27" w:rsidRPr="00BC4CBF" w:rsidRDefault="003A5A27">
            <w:pPr>
              <w:pStyle w:val="Tababstandnach"/>
              <w:rPr>
                <w:highlight w:val="darkGray"/>
                <w:lang w:val="it-CH"/>
              </w:rPr>
            </w:pPr>
          </w:p>
        </w:tc>
        <w:tc>
          <w:tcPr>
            <w:tcW w:w="5266" w:type="dxa"/>
          </w:tcPr>
          <w:p w14:paraId="2CDDD1A9" w14:textId="77777777" w:rsidR="003A5A27" w:rsidRPr="00BC4CBF" w:rsidRDefault="003A5A27">
            <w:pPr>
              <w:pStyle w:val="Tababstandnach"/>
              <w:rPr>
                <w:highlight w:val="darkGray"/>
                <w:lang w:val="it-CH"/>
              </w:rPr>
            </w:pPr>
          </w:p>
        </w:tc>
      </w:tr>
      <w:tr w:rsidR="003A5A27" w:rsidRPr="00164FCC" w14:paraId="406C7301" w14:textId="77777777">
        <w:tc>
          <w:tcPr>
            <w:tcW w:w="851" w:type="dxa"/>
          </w:tcPr>
          <w:p w14:paraId="0C27235B" w14:textId="77777777" w:rsidR="003A5A27" w:rsidRPr="00BC4CBF" w:rsidRDefault="003A5A27">
            <w:pPr>
              <w:pStyle w:val="Absatz"/>
              <w:spacing w:before="60"/>
              <w:rPr>
                <w:lang w:val="it-CH"/>
              </w:rPr>
            </w:pPr>
          </w:p>
        </w:tc>
        <w:tc>
          <w:tcPr>
            <w:tcW w:w="5266" w:type="dxa"/>
          </w:tcPr>
          <w:p w14:paraId="548412A1" w14:textId="77777777" w:rsidR="003A5A27" w:rsidRPr="00BC4CBF" w:rsidRDefault="003A5A27">
            <w:pPr>
              <w:pStyle w:val="Absatz"/>
              <w:rPr>
                <w:lang w:val="it-CH"/>
              </w:rPr>
            </w:pPr>
            <w:r w:rsidRPr="00BC4CBF">
              <w:rPr>
                <w:lang w:val="it-CH"/>
              </w:rPr>
              <w:t xml:space="preserve">Il </w:t>
            </w:r>
            <w:r w:rsidR="009363B2" w:rsidRPr="00BC4CBF">
              <w:rPr>
                <w:lang w:val="it-CH"/>
              </w:rPr>
              <w:t>CMOV</w:t>
            </w:r>
            <w:r w:rsidRPr="00BC4CBF">
              <w:rPr>
                <w:lang w:val="it-CH"/>
              </w:rPr>
              <w:t xml:space="preserve"> deve disporre l’itinerario e assicurarlo fino al punto d’arrivo della corsa. Tenuto conto delle possibilità tecniche, la suddivisione in più itinerari parziali è ammessa, purché questi possano essere assicurati.</w:t>
            </w:r>
          </w:p>
          <w:p w14:paraId="69CB89A5" w14:textId="77777777" w:rsidR="003A5A27" w:rsidRPr="00BC4CBF" w:rsidRDefault="003A5A27">
            <w:pPr>
              <w:pStyle w:val="Absatz"/>
              <w:rPr>
                <w:lang w:val="it-CH"/>
              </w:rPr>
            </w:pPr>
            <w:r w:rsidRPr="00BC4CBF">
              <w:rPr>
                <w:lang w:val="it-CH"/>
              </w:rPr>
              <w:t xml:space="preserve">A dipendenza dell’itinerario assicurato, il </w:t>
            </w:r>
            <w:r w:rsidR="009363B2" w:rsidRPr="00BC4CBF">
              <w:rPr>
                <w:lang w:val="it-CH"/>
              </w:rPr>
              <w:t>CMOV</w:t>
            </w:r>
            <w:r w:rsidRPr="00BC4CBF">
              <w:rPr>
                <w:lang w:val="it-CH"/>
              </w:rPr>
              <w:t xml:space="preserve"> stabilisce il corrispondente punto d’arrivo.</w:t>
            </w:r>
          </w:p>
        </w:tc>
      </w:tr>
      <w:tr w:rsidR="003A5A27" w:rsidRPr="00164FCC" w14:paraId="4CD4DE79" w14:textId="77777777">
        <w:tc>
          <w:tcPr>
            <w:tcW w:w="851" w:type="dxa"/>
          </w:tcPr>
          <w:p w14:paraId="1B84D511" w14:textId="77777777" w:rsidR="003A5A27" w:rsidRPr="00BC4CBF" w:rsidRDefault="003A5A27">
            <w:pPr>
              <w:pStyle w:val="Absatz09pt"/>
              <w:rPr>
                <w:lang w:val="it-CH"/>
              </w:rPr>
            </w:pPr>
          </w:p>
        </w:tc>
        <w:tc>
          <w:tcPr>
            <w:tcW w:w="5266" w:type="dxa"/>
          </w:tcPr>
          <w:p w14:paraId="51EEAFA3" w14:textId="77777777" w:rsidR="003A5A27" w:rsidRPr="00BC4CBF" w:rsidRDefault="003A5A27">
            <w:pPr>
              <w:pStyle w:val="Absatz09pt"/>
              <w:rPr>
                <w:lang w:val="it-CH"/>
              </w:rPr>
            </w:pPr>
          </w:p>
        </w:tc>
      </w:tr>
      <w:tr w:rsidR="003A5A27" w:rsidRPr="00BC4CBF" w14:paraId="44D0E9D6" w14:textId="77777777">
        <w:tc>
          <w:tcPr>
            <w:tcW w:w="851" w:type="dxa"/>
          </w:tcPr>
          <w:p w14:paraId="1D67B521" w14:textId="77777777" w:rsidR="003A5A27" w:rsidRPr="00BC4CBF" w:rsidRDefault="003A5A27">
            <w:pPr>
              <w:pStyle w:val="TitelAnh1"/>
              <w:rPr>
                <w:lang w:val="it-CH"/>
              </w:rPr>
            </w:pPr>
            <w:r w:rsidRPr="00BC4CBF">
              <w:rPr>
                <w:lang w:val="it-CH"/>
              </w:rPr>
              <w:t>4.3.2</w:t>
            </w:r>
          </w:p>
        </w:tc>
        <w:tc>
          <w:tcPr>
            <w:tcW w:w="5266" w:type="dxa"/>
          </w:tcPr>
          <w:p w14:paraId="2E9C7F6B" w14:textId="77777777" w:rsidR="003A5A27" w:rsidRPr="00BC4CBF" w:rsidRDefault="003A5A27">
            <w:pPr>
              <w:pStyle w:val="TitelAnh1"/>
              <w:rPr>
                <w:lang w:val="it-CH"/>
              </w:rPr>
            </w:pPr>
            <w:r w:rsidRPr="00BC4CBF">
              <w:rPr>
                <w:lang w:val="it-CH"/>
              </w:rPr>
              <w:t>Punti d’arrivo nell’itinerario</w:t>
            </w:r>
          </w:p>
        </w:tc>
      </w:tr>
      <w:tr w:rsidR="003A5A27" w:rsidRPr="00BC4CBF" w14:paraId="6CD5FCB9" w14:textId="77777777">
        <w:tc>
          <w:tcPr>
            <w:tcW w:w="851" w:type="dxa"/>
          </w:tcPr>
          <w:p w14:paraId="1DA798E7" w14:textId="77777777" w:rsidR="003A5A27" w:rsidRPr="00BC4CBF" w:rsidRDefault="003A5A27">
            <w:pPr>
              <w:pStyle w:val="Tababstandnach"/>
              <w:rPr>
                <w:highlight w:val="darkGray"/>
                <w:lang w:val="it-CH"/>
              </w:rPr>
            </w:pPr>
          </w:p>
        </w:tc>
        <w:tc>
          <w:tcPr>
            <w:tcW w:w="5266" w:type="dxa"/>
          </w:tcPr>
          <w:p w14:paraId="41A18772" w14:textId="77777777" w:rsidR="003A5A27" w:rsidRPr="00BC4CBF" w:rsidRDefault="003A5A27">
            <w:pPr>
              <w:pStyle w:val="Tababstandnach"/>
              <w:rPr>
                <w:highlight w:val="darkGray"/>
                <w:lang w:val="it-CH"/>
              </w:rPr>
            </w:pPr>
          </w:p>
        </w:tc>
      </w:tr>
      <w:tr w:rsidR="003A5A27" w:rsidRPr="00164FCC" w14:paraId="56196347" w14:textId="77777777">
        <w:tc>
          <w:tcPr>
            <w:tcW w:w="851" w:type="dxa"/>
          </w:tcPr>
          <w:p w14:paraId="684D3D04" w14:textId="77777777" w:rsidR="003A5A27" w:rsidRPr="00BC4CBF" w:rsidRDefault="003A5A27">
            <w:pPr>
              <w:pStyle w:val="Absatz09pt"/>
              <w:rPr>
                <w:lang w:val="it-CH"/>
              </w:rPr>
            </w:pPr>
          </w:p>
        </w:tc>
        <w:tc>
          <w:tcPr>
            <w:tcW w:w="5266" w:type="dxa"/>
          </w:tcPr>
          <w:p w14:paraId="762AAD5F" w14:textId="77777777" w:rsidR="003A5A27" w:rsidRPr="00BC4CBF" w:rsidRDefault="003A5A27">
            <w:pPr>
              <w:pStyle w:val="Absatz"/>
              <w:rPr>
                <w:lang w:val="it-CH"/>
              </w:rPr>
            </w:pPr>
            <w:r w:rsidRPr="00BC4CBF">
              <w:rPr>
                <w:lang w:val="it-CH"/>
              </w:rPr>
              <w:t xml:space="preserve">Sono considerati punto d’arrivo: </w:t>
            </w:r>
          </w:p>
          <w:p w14:paraId="5E4A1D6E" w14:textId="77777777" w:rsidR="003A5A27" w:rsidRPr="00BC4CBF" w:rsidRDefault="003A5A27">
            <w:pPr>
              <w:pStyle w:val="Struktur1"/>
              <w:rPr>
                <w:strike/>
                <w:lang w:val="it-CH"/>
              </w:rPr>
            </w:pPr>
            <w:r w:rsidRPr="00BC4CBF">
              <w:rPr>
                <w:lang w:val="it-CH"/>
              </w:rPr>
              <w:t>–</w:t>
            </w:r>
            <w:r w:rsidRPr="00BC4CBF">
              <w:rPr>
                <w:lang w:val="it-CH"/>
              </w:rPr>
              <w:tab/>
              <w:t>un segnale principale</w:t>
            </w:r>
          </w:p>
          <w:p w14:paraId="5C57F1FB" w14:textId="77777777" w:rsidR="003A5A27" w:rsidRPr="00BC4CBF" w:rsidRDefault="003A5A27">
            <w:pPr>
              <w:pStyle w:val="Struktur1"/>
              <w:rPr>
                <w:lang w:val="it-CH"/>
              </w:rPr>
            </w:pPr>
            <w:r w:rsidRPr="00BC4CBF">
              <w:rPr>
                <w:lang w:val="it-CH"/>
              </w:rPr>
              <w:t>–</w:t>
            </w:r>
            <w:r w:rsidRPr="00BC4CBF">
              <w:rPr>
                <w:lang w:val="it-CH"/>
              </w:rPr>
              <w:tab/>
              <w:t>un segnale principale nella direzione opposta</w:t>
            </w:r>
          </w:p>
          <w:p w14:paraId="38ACB8D7" w14:textId="77777777" w:rsidR="003A5A27" w:rsidRPr="00BC4CBF" w:rsidRDefault="003A5A27">
            <w:pPr>
              <w:pStyle w:val="Struktur1"/>
              <w:rPr>
                <w:strike/>
                <w:lang w:val="it-CH"/>
              </w:rPr>
            </w:pPr>
            <w:r w:rsidRPr="00BC4CBF">
              <w:rPr>
                <w:lang w:val="it-CH"/>
              </w:rPr>
              <w:t>–</w:t>
            </w:r>
            <w:r w:rsidRPr="00BC4CBF">
              <w:rPr>
                <w:lang w:val="it-CH"/>
              </w:rPr>
              <w:tab/>
              <w:t>un segnale di sbarramento o un segnale basso</w:t>
            </w:r>
          </w:p>
          <w:p w14:paraId="553BF183" w14:textId="77777777" w:rsidR="003A5A27" w:rsidRPr="00BC4CBF" w:rsidRDefault="003A5A27">
            <w:pPr>
              <w:pStyle w:val="Struktur1"/>
              <w:rPr>
                <w:lang w:val="it-CH"/>
              </w:rPr>
            </w:pPr>
            <w:r w:rsidRPr="00BC4CBF">
              <w:rPr>
                <w:lang w:val="it-CH"/>
              </w:rPr>
              <w:t>–</w:t>
            </w:r>
            <w:r w:rsidRPr="00BC4CBF">
              <w:rPr>
                <w:lang w:val="it-CH"/>
              </w:rPr>
              <w:tab/>
              <w:t>un binario di raccordo</w:t>
            </w:r>
          </w:p>
          <w:p w14:paraId="77AD0D85" w14:textId="77777777" w:rsidR="003A5A27" w:rsidRPr="00BC4CBF" w:rsidRDefault="003A5A27">
            <w:pPr>
              <w:pStyle w:val="Struktur1"/>
              <w:rPr>
                <w:lang w:val="it-CH"/>
              </w:rPr>
            </w:pPr>
            <w:r w:rsidRPr="00BC4CBF">
              <w:rPr>
                <w:lang w:val="it-CH"/>
              </w:rPr>
              <w:t>–</w:t>
            </w:r>
            <w:r w:rsidRPr="00BC4CBF">
              <w:rPr>
                <w:lang w:val="it-CH"/>
              </w:rPr>
              <w:tab/>
              <w:t>il binario d’arrivo in stazione</w:t>
            </w:r>
          </w:p>
          <w:p w14:paraId="44ECACD7" w14:textId="77777777" w:rsidR="003A5A27" w:rsidRPr="00BC4CBF" w:rsidRDefault="003A5A27">
            <w:pPr>
              <w:pStyle w:val="Struktur1"/>
              <w:rPr>
                <w:lang w:val="it-CH"/>
              </w:rPr>
            </w:pPr>
            <w:r w:rsidRPr="00BC4CBF">
              <w:rPr>
                <w:lang w:val="it-CH"/>
              </w:rPr>
              <w:t>–</w:t>
            </w:r>
            <w:r w:rsidRPr="00BC4CBF">
              <w:rPr>
                <w:lang w:val="it-CH"/>
              </w:rPr>
              <w:tab/>
              <w:t>lo scambio d’entrata, nelle stazioni senza segnale d’entrata</w:t>
            </w:r>
            <w:r w:rsidR="00316EB9" w:rsidRPr="00BC4CBF">
              <w:rPr>
                <w:lang w:val="it-CH"/>
              </w:rPr>
              <w:t xml:space="preserve"> </w:t>
            </w:r>
            <w:r w:rsidR="00942B3A" w:rsidRPr="00BC4CBF">
              <w:rPr>
                <w:lang w:val="it-CH"/>
              </w:rPr>
              <w:t>o, dove presente, la tavola d’inizio stazione</w:t>
            </w:r>
            <w:r w:rsidRPr="00BC4CBF">
              <w:rPr>
                <w:lang w:val="it-CH"/>
              </w:rPr>
              <w:t>.</w:t>
            </w:r>
          </w:p>
          <w:p w14:paraId="46AF81F5" w14:textId="77777777" w:rsidR="003A5A27" w:rsidRPr="00BC4CBF" w:rsidRDefault="003A5A27">
            <w:pPr>
              <w:pStyle w:val="Absatz"/>
              <w:rPr>
                <w:lang w:val="it-CH"/>
              </w:rPr>
            </w:pPr>
            <w:r w:rsidRPr="00BC4CBF">
              <w:rPr>
                <w:lang w:val="it-CH"/>
              </w:rPr>
              <w:t>Su una tratta a doppio binario priva d’esercizio banalizzato, per le corse dalla tratta in direzione della stazione, il segnale d’entrata vale come punto d’arrivo per entrambi i binari.</w:t>
            </w:r>
          </w:p>
        </w:tc>
      </w:tr>
    </w:tbl>
    <w:p w14:paraId="27027B61" w14:textId="77777777" w:rsidR="003A5A27" w:rsidRPr="00BC4CBF" w:rsidRDefault="003A5A27">
      <w:pPr>
        <w:pStyle w:val="Abstand4pt"/>
        <w:rPr>
          <w:lang w:val="it-CH"/>
        </w:rPr>
      </w:pPr>
      <w:r w:rsidRPr="00BC4CBF">
        <w:rPr>
          <w:color w:val="FF00FF"/>
          <w:lang w:val="it-CH"/>
        </w:rPr>
        <w:br w:type="page"/>
      </w:r>
    </w:p>
    <w:tbl>
      <w:tblPr>
        <w:tblW w:w="6117" w:type="dxa"/>
        <w:tblLayout w:type="fixed"/>
        <w:tblCellMar>
          <w:left w:w="0" w:type="dxa"/>
          <w:right w:w="0" w:type="dxa"/>
        </w:tblCellMar>
        <w:tblLook w:val="0000" w:firstRow="0" w:lastRow="0" w:firstColumn="0" w:lastColumn="0" w:noHBand="0" w:noVBand="0"/>
      </w:tblPr>
      <w:tblGrid>
        <w:gridCol w:w="851"/>
        <w:gridCol w:w="5266"/>
      </w:tblGrid>
      <w:tr w:rsidR="003A5A27" w:rsidRPr="00164FCC" w14:paraId="66B24503" w14:textId="77777777">
        <w:tc>
          <w:tcPr>
            <w:tcW w:w="851" w:type="dxa"/>
          </w:tcPr>
          <w:p w14:paraId="2543F0E3" w14:textId="77777777" w:rsidR="003A5A27" w:rsidRPr="00BC4CBF" w:rsidRDefault="003A5A27">
            <w:pPr>
              <w:pStyle w:val="TitelAnh1"/>
              <w:rPr>
                <w:lang w:val="it-CH"/>
              </w:rPr>
            </w:pPr>
            <w:r w:rsidRPr="00BC4CBF">
              <w:rPr>
                <w:lang w:val="it-CH"/>
              </w:rPr>
              <w:lastRenderedPageBreak/>
              <w:t>4.4</w:t>
            </w:r>
          </w:p>
        </w:tc>
        <w:tc>
          <w:tcPr>
            <w:tcW w:w="5266" w:type="dxa"/>
          </w:tcPr>
          <w:p w14:paraId="3A7CF43B" w14:textId="77777777" w:rsidR="003A5A27" w:rsidRPr="00BC4CBF" w:rsidRDefault="003A5A27">
            <w:pPr>
              <w:pStyle w:val="TitelAnh1"/>
              <w:rPr>
                <w:lang w:val="it-CH"/>
              </w:rPr>
            </w:pPr>
            <w:r w:rsidRPr="00BC4CBF">
              <w:rPr>
                <w:lang w:val="it-CH"/>
              </w:rPr>
              <w:t>Provvedimenti da adottare prima di impartire il consenso</w:t>
            </w:r>
          </w:p>
        </w:tc>
      </w:tr>
      <w:tr w:rsidR="003A5A27" w:rsidRPr="00BC4CBF" w14:paraId="6F4999F7" w14:textId="77777777">
        <w:tc>
          <w:tcPr>
            <w:tcW w:w="851" w:type="dxa"/>
          </w:tcPr>
          <w:p w14:paraId="600E6C2A" w14:textId="77777777" w:rsidR="003A5A27" w:rsidRPr="00BC4CBF" w:rsidRDefault="003A5A27">
            <w:pPr>
              <w:pStyle w:val="TitelAnh1"/>
              <w:rPr>
                <w:lang w:val="it-CH"/>
              </w:rPr>
            </w:pPr>
            <w:r w:rsidRPr="00BC4CBF">
              <w:rPr>
                <w:lang w:val="it-CH"/>
              </w:rPr>
              <w:t>4.4.1</w:t>
            </w:r>
          </w:p>
        </w:tc>
        <w:tc>
          <w:tcPr>
            <w:tcW w:w="5266" w:type="dxa"/>
          </w:tcPr>
          <w:p w14:paraId="24586C90" w14:textId="77777777" w:rsidR="003A5A27" w:rsidRPr="00BC4CBF" w:rsidRDefault="003A5A27">
            <w:pPr>
              <w:pStyle w:val="TitelAnh1"/>
              <w:rPr>
                <w:lang w:val="it-CH"/>
              </w:rPr>
            </w:pPr>
            <w:r w:rsidRPr="00BC4CBF">
              <w:rPr>
                <w:lang w:val="it-CH"/>
              </w:rPr>
              <w:t>Più movimenti di manovra</w:t>
            </w:r>
          </w:p>
        </w:tc>
      </w:tr>
      <w:tr w:rsidR="003A5A27" w:rsidRPr="00BC4CBF" w14:paraId="59531A61" w14:textId="77777777">
        <w:tc>
          <w:tcPr>
            <w:tcW w:w="851" w:type="dxa"/>
          </w:tcPr>
          <w:p w14:paraId="75A487C5" w14:textId="77777777" w:rsidR="003A5A27" w:rsidRPr="00BC4CBF" w:rsidRDefault="003A5A27">
            <w:pPr>
              <w:pStyle w:val="Tababstandnach"/>
              <w:rPr>
                <w:highlight w:val="darkGray"/>
                <w:lang w:val="it-CH"/>
              </w:rPr>
            </w:pPr>
          </w:p>
        </w:tc>
        <w:tc>
          <w:tcPr>
            <w:tcW w:w="5266" w:type="dxa"/>
          </w:tcPr>
          <w:p w14:paraId="43F99843" w14:textId="77777777" w:rsidR="003A5A27" w:rsidRPr="00BC4CBF" w:rsidRDefault="003A5A27">
            <w:pPr>
              <w:pStyle w:val="Tababstandnach"/>
              <w:rPr>
                <w:highlight w:val="darkGray"/>
                <w:lang w:val="it-CH"/>
              </w:rPr>
            </w:pPr>
          </w:p>
        </w:tc>
      </w:tr>
      <w:tr w:rsidR="003A5A27" w:rsidRPr="00164FCC" w14:paraId="23AC8DD7" w14:textId="77777777">
        <w:tc>
          <w:tcPr>
            <w:tcW w:w="851" w:type="dxa"/>
          </w:tcPr>
          <w:p w14:paraId="6427E57C" w14:textId="77777777" w:rsidR="003A5A27" w:rsidRPr="00BC4CBF" w:rsidRDefault="003A5A27">
            <w:pPr>
              <w:pStyle w:val="TitelAnh1"/>
              <w:rPr>
                <w:lang w:val="it-CH"/>
              </w:rPr>
            </w:pPr>
          </w:p>
        </w:tc>
        <w:tc>
          <w:tcPr>
            <w:tcW w:w="5266" w:type="dxa"/>
          </w:tcPr>
          <w:p w14:paraId="699BB59D" w14:textId="77777777" w:rsidR="003A5A27" w:rsidRPr="00BC4CBF" w:rsidRDefault="003A5A27">
            <w:pPr>
              <w:pStyle w:val="Absatz"/>
              <w:rPr>
                <w:lang w:val="it-CH"/>
              </w:rPr>
            </w:pPr>
            <w:r w:rsidRPr="00BC4CBF">
              <w:rPr>
                <w:lang w:val="it-CH"/>
              </w:rPr>
              <w:t xml:space="preserve">Se sulla tratta circolano più movimenti di manovra, si deve circolare con </w:t>
            </w:r>
            <w:r w:rsidRPr="00BC4CBF">
              <w:rPr>
                <w:i/>
                <w:lang w:val="it-CH"/>
              </w:rPr>
              <w:t>corsa a vista</w:t>
            </w:r>
            <w:r w:rsidRPr="00BC4CBF">
              <w:rPr>
                <w:lang w:val="it-CH"/>
              </w:rPr>
              <w:t>.</w:t>
            </w:r>
          </w:p>
          <w:p w14:paraId="159333A3" w14:textId="77777777" w:rsidR="003A5A27" w:rsidRPr="00BC4CBF" w:rsidRDefault="003A5A27">
            <w:pPr>
              <w:pStyle w:val="Absatz"/>
              <w:rPr>
                <w:lang w:val="it-CH"/>
              </w:rPr>
            </w:pPr>
            <w:r w:rsidRPr="00BC4CBF">
              <w:rPr>
                <w:lang w:val="it-CH"/>
              </w:rPr>
              <w:t xml:space="preserve">Prima di impartire il consenso, il </w:t>
            </w:r>
            <w:r w:rsidR="009363B2" w:rsidRPr="00BC4CBF">
              <w:rPr>
                <w:lang w:val="it-CH"/>
              </w:rPr>
              <w:t>CMOV</w:t>
            </w:r>
            <w:r w:rsidRPr="00BC4CBF">
              <w:rPr>
                <w:lang w:val="it-CH"/>
              </w:rPr>
              <w:t xml:space="preserve"> controlla se sull’itinerario vi sono o sono stati ordinati altri movimenti di manovra sulla tratta.</w:t>
            </w:r>
          </w:p>
          <w:p w14:paraId="4B30A165" w14:textId="77777777" w:rsidR="003A5A27" w:rsidRPr="00BC4CBF" w:rsidRDefault="003A5A27">
            <w:pPr>
              <w:pStyle w:val="Absatz"/>
              <w:rPr>
                <w:lang w:val="it-CH"/>
              </w:rPr>
            </w:pPr>
            <w:r w:rsidRPr="00BC4CBF">
              <w:rPr>
                <w:lang w:val="it-CH"/>
              </w:rPr>
              <w:t>Si può accordare il consenso per un altro movimento di manovra, solo se esso e tutti gli altri movimenti di manovra sono avvisati con obbligo di protocollo circa la circolazione di altri movimenti di manovra.</w:t>
            </w:r>
          </w:p>
        </w:tc>
      </w:tr>
      <w:tr w:rsidR="003A5A27" w:rsidRPr="00164FCC" w14:paraId="505EC235" w14:textId="77777777">
        <w:tc>
          <w:tcPr>
            <w:tcW w:w="851" w:type="dxa"/>
          </w:tcPr>
          <w:p w14:paraId="2DCA2508" w14:textId="77777777" w:rsidR="003A5A27" w:rsidRPr="00BC4CBF" w:rsidRDefault="003A5A27">
            <w:pPr>
              <w:pStyle w:val="Absatz09pt"/>
              <w:rPr>
                <w:lang w:val="it-CH"/>
              </w:rPr>
            </w:pPr>
          </w:p>
        </w:tc>
        <w:tc>
          <w:tcPr>
            <w:tcW w:w="5266" w:type="dxa"/>
          </w:tcPr>
          <w:p w14:paraId="3EFB7906" w14:textId="77777777" w:rsidR="003A5A27" w:rsidRPr="00BC4CBF" w:rsidRDefault="003A5A27">
            <w:pPr>
              <w:pStyle w:val="Absatz09pt"/>
              <w:rPr>
                <w:lang w:val="it-CH"/>
              </w:rPr>
            </w:pPr>
          </w:p>
        </w:tc>
      </w:tr>
      <w:tr w:rsidR="003A5A27" w:rsidRPr="00BC4CBF" w14:paraId="1908D063" w14:textId="77777777">
        <w:tc>
          <w:tcPr>
            <w:tcW w:w="851" w:type="dxa"/>
          </w:tcPr>
          <w:p w14:paraId="5E4D3BBA" w14:textId="77777777" w:rsidR="003A5A27" w:rsidRPr="00BC4CBF" w:rsidRDefault="003A5A27">
            <w:pPr>
              <w:pStyle w:val="TitelAnh1"/>
              <w:rPr>
                <w:lang w:val="it-CH"/>
              </w:rPr>
            </w:pPr>
            <w:r w:rsidRPr="00BC4CBF">
              <w:rPr>
                <w:lang w:val="it-CH"/>
              </w:rPr>
              <w:t>4.4.2</w:t>
            </w:r>
          </w:p>
        </w:tc>
        <w:tc>
          <w:tcPr>
            <w:tcW w:w="5266" w:type="dxa"/>
          </w:tcPr>
          <w:p w14:paraId="53F92B8E" w14:textId="77777777" w:rsidR="003A5A27" w:rsidRPr="00BC4CBF" w:rsidRDefault="003A5A27">
            <w:pPr>
              <w:pStyle w:val="TitelAnh1"/>
              <w:rPr>
                <w:lang w:val="it-CH"/>
              </w:rPr>
            </w:pPr>
            <w:r w:rsidRPr="00BC4CBF">
              <w:rPr>
                <w:lang w:val="it-CH"/>
              </w:rPr>
              <w:t>Annunci</w:t>
            </w:r>
          </w:p>
        </w:tc>
      </w:tr>
      <w:tr w:rsidR="003A5A27" w:rsidRPr="00BC4CBF" w14:paraId="1E03E0EC" w14:textId="77777777">
        <w:tc>
          <w:tcPr>
            <w:tcW w:w="851" w:type="dxa"/>
          </w:tcPr>
          <w:p w14:paraId="022F2BBA" w14:textId="77777777" w:rsidR="003A5A27" w:rsidRPr="00BC4CBF" w:rsidRDefault="003A5A27">
            <w:pPr>
              <w:pStyle w:val="Tababstandnach"/>
              <w:rPr>
                <w:highlight w:val="darkGray"/>
                <w:lang w:val="it-CH"/>
              </w:rPr>
            </w:pPr>
          </w:p>
        </w:tc>
        <w:tc>
          <w:tcPr>
            <w:tcW w:w="5266" w:type="dxa"/>
          </w:tcPr>
          <w:p w14:paraId="66AD362A" w14:textId="77777777" w:rsidR="003A5A27" w:rsidRPr="00BC4CBF" w:rsidRDefault="003A5A27">
            <w:pPr>
              <w:pStyle w:val="Tababstandnach"/>
              <w:rPr>
                <w:highlight w:val="darkGray"/>
                <w:lang w:val="it-CH"/>
              </w:rPr>
            </w:pPr>
          </w:p>
        </w:tc>
      </w:tr>
      <w:tr w:rsidR="003A5A27" w:rsidRPr="00164FCC" w14:paraId="355C4039" w14:textId="77777777">
        <w:tc>
          <w:tcPr>
            <w:tcW w:w="851" w:type="dxa"/>
          </w:tcPr>
          <w:p w14:paraId="15D88B4A" w14:textId="77777777" w:rsidR="003A5A27" w:rsidRPr="00BC4CBF" w:rsidRDefault="003A5A27">
            <w:pPr>
              <w:pStyle w:val="TitelAnh1"/>
              <w:rPr>
                <w:lang w:val="it-CH"/>
              </w:rPr>
            </w:pPr>
          </w:p>
        </w:tc>
        <w:tc>
          <w:tcPr>
            <w:tcW w:w="5266" w:type="dxa"/>
          </w:tcPr>
          <w:p w14:paraId="2F644949" w14:textId="77777777" w:rsidR="003A5A27" w:rsidRPr="00BC4CBF" w:rsidRDefault="003A5A27">
            <w:pPr>
              <w:pStyle w:val="Absatz"/>
              <w:rPr>
                <w:lang w:val="it-CH"/>
              </w:rPr>
            </w:pPr>
            <w:r w:rsidRPr="00BC4CBF">
              <w:rPr>
                <w:lang w:val="it-CH"/>
              </w:rPr>
              <w:t xml:space="preserve">Prima di impartire il consenso, il </w:t>
            </w:r>
            <w:r w:rsidR="009363B2" w:rsidRPr="00BC4CBF">
              <w:rPr>
                <w:lang w:val="it-CH"/>
              </w:rPr>
              <w:t>CMOV</w:t>
            </w:r>
            <w:r w:rsidRPr="00BC4CBF">
              <w:rPr>
                <w:lang w:val="it-CH"/>
              </w:rPr>
              <w:t xml:space="preserve"> controlla se sono stati trasmessi tutti gli annunci necessari quali ad esempio gli annunci concordati ad un’area dei lavori.</w:t>
            </w:r>
          </w:p>
        </w:tc>
      </w:tr>
      <w:tr w:rsidR="003A5A27" w:rsidRPr="00164FCC" w14:paraId="1D975F71" w14:textId="77777777">
        <w:tc>
          <w:tcPr>
            <w:tcW w:w="851" w:type="dxa"/>
          </w:tcPr>
          <w:p w14:paraId="2F18A838" w14:textId="77777777" w:rsidR="003A5A27" w:rsidRPr="00BC4CBF" w:rsidRDefault="003A5A27">
            <w:pPr>
              <w:pStyle w:val="Absatz09pt"/>
              <w:rPr>
                <w:lang w:val="it-CH"/>
              </w:rPr>
            </w:pPr>
          </w:p>
        </w:tc>
        <w:tc>
          <w:tcPr>
            <w:tcW w:w="5266" w:type="dxa"/>
          </w:tcPr>
          <w:p w14:paraId="5FFA3A31" w14:textId="77777777" w:rsidR="003A5A27" w:rsidRPr="00BC4CBF" w:rsidRDefault="003A5A27">
            <w:pPr>
              <w:pStyle w:val="Absatz09pt"/>
              <w:rPr>
                <w:lang w:val="it-CH"/>
              </w:rPr>
            </w:pPr>
          </w:p>
        </w:tc>
      </w:tr>
      <w:tr w:rsidR="003A5A27" w:rsidRPr="00164FCC" w14:paraId="4EBDE907" w14:textId="77777777">
        <w:tc>
          <w:tcPr>
            <w:tcW w:w="851" w:type="dxa"/>
          </w:tcPr>
          <w:p w14:paraId="53352C45" w14:textId="77777777" w:rsidR="003A5A27" w:rsidRPr="00BC4CBF" w:rsidRDefault="003A5A27">
            <w:pPr>
              <w:pStyle w:val="TitelAnh1"/>
              <w:rPr>
                <w:lang w:val="it-CH"/>
              </w:rPr>
            </w:pPr>
            <w:r w:rsidRPr="00BC4CBF">
              <w:rPr>
                <w:lang w:val="it-CH"/>
              </w:rPr>
              <w:t>4.5</w:t>
            </w:r>
          </w:p>
        </w:tc>
        <w:tc>
          <w:tcPr>
            <w:tcW w:w="5266" w:type="dxa"/>
          </w:tcPr>
          <w:p w14:paraId="39F03214" w14:textId="77777777" w:rsidR="003A5A27" w:rsidRPr="00BC4CBF" w:rsidRDefault="003A5A27">
            <w:pPr>
              <w:pStyle w:val="TitelAnh1"/>
              <w:rPr>
                <w:lang w:val="it-CH"/>
              </w:rPr>
            </w:pPr>
            <w:r w:rsidRPr="00BC4CBF">
              <w:rPr>
                <w:lang w:val="it-CH"/>
              </w:rPr>
              <w:t>Consenso per movimento di manovra sulla tratta</w:t>
            </w:r>
          </w:p>
        </w:tc>
      </w:tr>
      <w:tr w:rsidR="003A5A27" w:rsidRPr="00BC4CBF" w14:paraId="29D45C91" w14:textId="77777777">
        <w:tc>
          <w:tcPr>
            <w:tcW w:w="851" w:type="dxa"/>
          </w:tcPr>
          <w:p w14:paraId="66A1A17C" w14:textId="77777777" w:rsidR="003A5A27" w:rsidRPr="00BC4CBF" w:rsidRDefault="003A5A27">
            <w:pPr>
              <w:pStyle w:val="TitelAnh1"/>
              <w:rPr>
                <w:lang w:val="it-CH"/>
              </w:rPr>
            </w:pPr>
            <w:r w:rsidRPr="00BC4CBF">
              <w:rPr>
                <w:lang w:val="it-CH"/>
              </w:rPr>
              <w:t>4.5.1</w:t>
            </w:r>
          </w:p>
        </w:tc>
        <w:tc>
          <w:tcPr>
            <w:tcW w:w="5266" w:type="dxa"/>
          </w:tcPr>
          <w:p w14:paraId="61BCFA1F" w14:textId="77777777" w:rsidR="003A5A27" w:rsidRPr="00BC4CBF" w:rsidRDefault="003A5A27">
            <w:pPr>
              <w:pStyle w:val="TitelAnh1"/>
              <w:rPr>
                <w:lang w:val="it-CH"/>
              </w:rPr>
            </w:pPr>
            <w:r w:rsidRPr="00BC4CBF">
              <w:rPr>
                <w:lang w:val="it-CH"/>
              </w:rPr>
              <w:t>Validità del consenso</w:t>
            </w:r>
          </w:p>
        </w:tc>
      </w:tr>
      <w:tr w:rsidR="003A5A27" w:rsidRPr="00BC4CBF" w14:paraId="0FB91022" w14:textId="77777777">
        <w:tc>
          <w:tcPr>
            <w:tcW w:w="851" w:type="dxa"/>
          </w:tcPr>
          <w:p w14:paraId="52EFF054" w14:textId="77777777" w:rsidR="003A5A27" w:rsidRPr="00BC4CBF" w:rsidRDefault="003A5A27">
            <w:pPr>
              <w:pStyle w:val="Tababstandnach"/>
              <w:rPr>
                <w:highlight w:val="darkGray"/>
                <w:lang w:val="it-CH"/>
              </w:rPr>
            </w:pPr>
          </w:p>
        </w:tc>
        <w:tc>
          <w:tcPr>
            <w:tcW w:w="5266" w:type="dxa"/>
          </w:tcPr>
          <w:p w14:paraId="59E3B58F" w14:textId="77777777" w:rsidR="003A5A27" w:rsidRPr="00BC4CBF" w:rsidRDefault="003A5A27">
            <w:pPr>
              <w:pStyle w:val="Tababstandnach"/>
              <w:rPr>
                <w:highlight w:val="darkGray"/>
                <w:lang w:val="it-CH"/>
              </w:rPr>
            </w:pPr>
          </w:p>
        </w:tc>
      </w:tr>
      <w:tr w:rsidR="003A5A27" w:rsidRPr="00164FCC" w14:paraId="488F1858" w14:textId="77777777">
        <w:tc>
          <w:tcPr>
            <w:tcW w:w="851" w:type="dxa"/>
          </w:tcPr>
          <w:p w14:paraId="49ACB261" w14:textId="77777777" w:rsidR="003A5A27" w:rsidRPr="00BC4CBF" w:rsidRDefault="003A5A27">
            <w:pPr>
              <w:pStyle w:val="Absatz"/>
              <w:spacing w:before="60"/>
              <w:rPr>
                <w:b/>
                <w:lang w:val="it-CH"/>
              </w:rPr>
            </w:pPr>
          </w:p>
        </w:tc>
        <w:tc>
          <w:tcPr>
            <w:tcW w:w="5266" w:type="dxa"/>
          </w:tcPr>
          <w:p w14:paraId="01441EC4" w14:textId="77777777" w:rsidR="003A5A27" w:rsidRPr="00BC4CBF" w:rsidRDefault="003A5A27">
            <w:pPr>
              <w:pStyle w:val="Absatz"/>
              <w:rPr>
                <w:lang w:val="it-CH"/>
              </w:rPr>
            </w:pPr>
            <w:r w:rsidRPr="00BC4CBF">
              <w:rPr>
                <w:lang w:val="it-CH"/>
              </w:rPr>
              <w:t xml:space="preserve">Ogni movimento di manovra sulla tratta necessita di un consenso del </w:t>
            </w:r>
            <w:r w:rsidR="009363B2" w:rsidRPr="00BC4CBF">
              <w:rPr>
                <w:lang w:val="it-CH"/>
              </w:rPr>
              <w:t>CMOV</w:t>
            </w:r>
            <w:r w:rsidRPr="00BC4CBF">
              <w:rPr>
                <w:lang w:val="it-CH"/>
              </w:rPr>
              <w:t xml:space="preserve">. </w:t>
            </w:r>
          </w:p>
          <w:p w14:paraId="2D5CEB6B" w14:textId="77777777" w:rsidR="003A5A27" w:rsidRPr="00BC4CBF" w:rsidRDefault="003A5A27">
            <w:pPr>
              <w:pStyle w:val="Absatz"/>
              <w:rPr>
                <w:lang w:val="it-CH"/>
              </w:rPr>
            </w:pPr>
            <w:r w:rsidRPr="00BC4CBF">
              <w:rPr>
                <w:lang w:val="it-CH"/>
              </w:rPr>
              <w:t>Il consenso vale per la corsa fino al punto d’arrivo. All’interno della rispettiva sezione di tratta, è ammesso eseguire corse in avanti e all’indietro senza consenso, salvo che sugli scambi.</w:t>
            </w:r>
          </w:p>
          <w:p w14:paraId="60C033C6" w14:textId="77777777" w:rsidR="003A5A27" w:rsidRPr="00BC4CBF" w:rsidRDefault="003A5A27">
            <w:pPr>
              <w:pStyle w:val="Absatz"/>
              <w:rPr>
                <w:lang w:val="it-CH"/>
              </w:rPr>
            </w:pPr>
            <w:r w:rsidRPr="00BC4CBF">
              <w:rPr>
                <w:lang w:val="it-CH"/>
              </w:rPr>
              <w:t xml:space="preserve">Se il </w:t>
            </w:r>
            <w:r w:rsidR="009363B2" w:rsidRPr="00BC4CBF">
              <w:rPr>
                <w:lang w:val="it-CH"/>
              </w:rPr>
              <w:t>CMAN</w:t>
            </w:r>
            <w:r w:rsidRPr="00BC4CBF">
              <w:rPr>
                <w:lang w:val="it-CH"/>
              </w:rPr>
              <w:t xml:space="preserve"> necessita di un consenso ulteriore per il proseguimento o retrocessione della corsa, deve di nuovo annunciare la prontezza al </w:t>
            </w:r>
            <w:r w:rsidR="009363B2" w:rsidRPr="00BC4CBF">
              <w:rPr>
                <w:lang w:val="it-CH"/>
              </w:rPr>
              <w:t>CMOV</w:t>
            </w:r>
            <w:r w:rsidRPr="00BC4CBF">
              <w:rPr>
                <w:lang w:val="it-CH"/>
              </w:rPr>
              <w:t>.</w:t>
            </w:r>
          </w:p>
        </w:tc>
      </w:tr>
      <w:tr w:rsidR="003A5A27" w:rsidRPr="00164FCC" w14:paraId="4BBC95D4" w14:textId="77777777">
        <w:tc>
          <w:tcPr>
            <w:tcW w:w="851" w:type="dxa"/>
          </w:tcPr>
          <w:p w14:paraId="34A5CF39" w14:textId="77777777" w:rsidR="003A5A27" w:rsidRPr="00BC4CBF" w:rsidRDefault="003A5A27">
            <w:pPr>
              <w:pStyle w:val="Absatz09pt"/>
              <w:rPr>
                <w:highlight w:val="darkGray"/>
                <w:lang w:val="it-CH"/>
              </w:rPr>
            </w:pPr>
          </w:p>
        </w:tc>
        <w:tc>
          <w:tcPr>
            <w:tcW w:w="5266" w:type="dxa"/>
          </w:tcPr>
          <w:p w14:paraId="580B7CB8" w14:textId="77777777" w:rsidR="003A5A27" w:rsidRPr="00BC4CBF" w:rsidRDefault="003A5A27">
            <w:pPr>
              <w:pStyle w:val="Absatz09pt"/>
              <w:rPr>
                <w:highlight w:val="darkYellow"/>
                <w:lang w:val="it-CH"/>
              </w:rPr>
            </w:pPr>
          </w:p>
        </w:tc>
      </w:tr>
      <w:tr w:rsidR="003A5A27" w:rsidRPr="00BC4CBF" w14:paraId="3E572DE5" w14:textId="77777777">
        <w:tc>
          <w:tcPr>
            <w:tcW w:w="851" w:type="dxa"/>
          </w:tcPr>
          <w:p w14:paraId="1CCCD0F1" w14:textId="77777777" w:rsidR="003A5A27" w:rsidRPr="00BC4CBF" w:rsidRDefault="003A5A27">
            <w:pPr>
              <w:pStyle w:val="TitelAnh1"/>
              <w:rPr>
                <w:lang w:val="it-CH"/>
              </w:rPr>
            </w:pPr>
            <w:r w:rsidRPr="00BC4CBF">
              <w:rPr>
                <w:lang w:val="it-CH"/>
              </w:rPr>
              <w:t>4.5.2</w:t>
            </w:r>
          </w:p>
        </w:tc>
        <w:tc>
          <w:tcPr>
            <w:tcW w:w="5266" w:type="dxa"/>
          </w:tcPr>
          <w:p w14:paraId="787868BE" w14:textId="77777777" w:rsidR="003A5A27" w:rsidRPr="00BC4CBF" w:rsidRDefault="003A5A27">
            <w:pPr>
              <w:pStyle w:val="TitelAnh1"/>
              <w:rPr>
                <w:lang w:val="it-CH"/>
              </w:rPr>
            </w:pPr>
            <w:r w:rsidRPr="00BC4CBF">
              <w:rPr>
                <w:lang w:val="it-CH"/>
              </w:rPr>
              <w:t>Trasmissione del consenso</w:t>
            </w:r>
          </w:p>
        </w:tc>
      </w:tr>
      <w:tr w:rsidR="003A5A27" w:rsidRPr="00BC4CBF" w14:paraId="4F02674F" w14:textId="77777777">
        <w:tc>
          <w:tcPr>
            <w:tcW w:w="851" w:type="dxa"/>
          </w:tcPr>
          <w:p w14:paraId="3188812F" w14:textId="77777777" w:rsidR="003A5A27" w:rsidRPr="00BC4CBF" w:rsidRDefault="003A5A27">
            <w:pPr>
              <w:pStyle w:val="Tababstandnach"/>
              <w:rPr>
                <w:lang w:val="it-CH"/>
              </w:rPr>
            </w:pPr>
          </w:p>
        </w:tc>
        <w:tc>
          <w:tcPr>
            <w:tcW w:w="5266" w:type="dxa"/>
          </w:tcPr>
          <w:p w14:paraId="5CD0BD7E" w14:textId="77777777" w:rsidR="003A5A27" w:rsidRPr="00BC4CBF" w:rsidRDefault="003A5A27">
            <w:pPr>
              <w:pStyle w:val="Tababstandnach"/>
              <w:rPr>
                <w:lang w:val="it-CH"/>
              </w:rPr>
            </w:pPr>
          </w:p>
        </w:tc>
      </w:tr>
      <w:tr w:rsidR="003A5A27" w:rsidRPr="00164FCC" w14:paraId="328DCF0F" w14:textId="77777777">
        <w:tc>
          <w:tcPr>
            <w:tcW w:w="851" w:type="dxa"/>
          </w:tcPr>
          <w:p w14:paraId="2A42280E" w14:textId="77777777" w:rsidR="003A5A27" w:rsidRPr="00BC4CBF" w:rsidRDefault="003A5A27">
            <w:pPr>
              <w:pStyle w:val="Absatz"/>
              <w:spacing w:before="60"/>
              <w:rPr>
                <w:lang w:val="it-CH"/>
              </w:rPr>
            </w:pPr>
          </w:p>
        </w:tc>
        <w:tc>
          <w:tcPr>
            <w:tcW w:w="5266" w:type="dxa"/>
          </w:tcPr>
          <w:p w14:paraId="47075935" w14:textId="77777777" w:rsidR="003A5A27" w:rsidRPr="00BC4CBF" w:rsidRDefault="003A5A27">
            <w:pPr>
              <w:pStyle w:val="Absatz"/>
              <w:rPr>
                <w:lang w:val="it-CH"/>
              </w:rPr>
            </w:pPr>
            <w:r w:rsidRPr="00BC4CBF">
              <w:rPr>
                <w:lang w:val="it-CH"/>
              </w:rPr>
              <w:t xml:space="preserve">Il consenso va dato al </w:t>
            </w:r>
            <w:r w:rsidR="009363B2" w:rsidRPr="00BC4CBF">
              <w:rPr>
                <w:lang w:val="it-CH"/>
              </w:rPr>
              <w:t>CMAN</w:t>
            </w:r>
            <w:r w:rsidRPr="00BC4CBF">
              <w:rPr>
                <w:lang w:val="it-CH"/>
              </w:rPr>
              <w:t xml:space="preserve"> con obbligo di quietanza, secondo il testo seguente: </w:t>
            </w:r>
            <w:r w:rsidRPr="00BC4CBF">
              <w:rPr>
                <w:i/>
                <w:lang w:val="it-CH"/>
              </w:rPr>
              <w:t>«Per (numero) R, assicurato da (punto di partenza) a (punto d’arrivo)»</w:t>
            </w:r>
            <w:r w:rsidRPr="00BC4CBF">
              <w:rPr>
                <w:lang w:val="it-CH"/>
              </w:rPr>
              <w:t>.</w:t>
            </w:r>
          </w:p>
          <w:p w14:paraId="7FF621F6" w14:textId="77777777" w:rsidR="003A5A27" w:rsidRPr="00BC4CBF" w:rsidRDefault="003A5A27">
            <w:pPr>
              <w:pStyle w:val="Absatz"/>
              <w:rPr>
                <w:lang w:val="it-CH"/>
              </w:rPr>
            </w:pPr>
            <w:r w:rsidRPr="00BC4CBF">
              <w:rPr>
                <w:lang w:val="it-CH"/>
              </w:rPr>
              <w:t>Il punto di partenza e il punto d’arrivo devono essere designati inequivocabilmente e se necessario completati con il nome della stazione.</w:t>
            </w:r>
          </w:p>
          <w:p w14:paraId="2081E729" w14:textId="77777777" w:rsidR="003A5A27" w:rsidRPr="00BC4CBF" w:rsidRDefault="003A5A27">
            <w:pPr>
              <w:pStyle w:val="Absatz"/>
              <w:rPr>
                <w:lang w:val="it-CH"/>
              </w:rPr>
            </w:pPr>
            <w:r w:rsidRPr="00BC4CBF">
              <w:rPr>
                <w:lang w:val="it-CH"/>
              </w:rPr>
              <w:t>Se il consenso non può essere trasmesso sino al prossimo punto d’arrivo indicato nell’orario di marcia, esso va completato con il testo seguente</w:t>
            </w:r>
            <w:r w:rsidRPr="00BC4CBF">
              <w:rPr>
                <w:i/>
                <w:lang w:val="it-CH"/>
              </w:rPr>
              <w:t xml:space="preserve">: «Attenzione, ripeto, assicurato solo fino a (punto d’arrivo)». </w:t>
            </w:r>
            <w:r w:rsidRPr="00BC4CBF">
              <w:rPr>
                <w:lang w:val="it-CH"/>
              </w:rPr>
              <w:t xml:space="preserve">Il </w:t>
            </w:r>
            <w:r w:rsidR="009363B2" w:rsidRPr="00BC4CBF">
              <w:rPr>
                <w:lang w:val="it-CH"/>
              </w:rPr>
              <w:t>CMAN</w:t>
            </w:r>
            <w:r w:rsidRPr="00BC4CBF">
              <w:rPr>
                <w:lang w:val="it-CH"/>
              </w:rPr>
              <w:t xml:space="preserve"> e il </w:t>
            </w:r>
            <w:r w:rsidR="009363B2" w:rsidRPr="00BC4CBF">
              <w:rPr>
                <w:lang w:val="it-CH"/>
              </w:rPr>
              <w:t>MAC</w:t>
            </w:r>
            <w:r w:rsidRPr="00BC4CBF">
              <w:rPr>
                <w:lang w:val="it-CH"/>
              </w:rPr>
              <w:t xml:space="preserve"> devono annotare per iscritto il punto d’arrivo indicato.</w:t>
            </w:r>
          </w:p>
        </w:tc>
      </w:tr>
      <w:tr w:rsidR="003A5A27" w:rsidRPr="00164FCC" w14:paraId="11622417" w14:textId="77777777">
        <w:tc>
          <w:tcPr>
            <w:tcW w:w="851" w:type="dxa"/>
          </w:tcPr>
          <w:p w14:paraId="054D5103" w14:textId="77777777" w:rsidR="003A5A27" w:rsidRPr="00BC4CBF" w:rsidRDefault="003A5A27">
            <w:pPr>
              <w:pStyle w:val="Absatz"/>
              <w:spacing w:before="60"/>
              <w:rPr>
                <w:lang w:val="it-CH"/>
              </w:rPr>
            </w:pPr>
          </w:p>
        </w:tc>
        <w:tc>
          <w:tcPr>
            <w:tcW w:w="5266" w:type="dxa"/>
          </w:tcPr>
          <w:p w14:paraId="02299C69" w14:textId="77777777" w:rsidR="003A5A27" w:rsidRPr="00BC4CBF" w:rsidRDefault="003A5A27">
            <w:pPr>
              <w:pStyle w:val="Absatz"/>
              <w:rPr>
                <w:lang w:val="it-CH"/>
              </w:rPr>
            </w:pPr>
          </w:p>
        </w:tc>
      </w:tr>
    </w:tbl>
    <w:p w14:paraId="7D0F45D2" w14:textId="77777777" w:rsidR="008E5F2E" w:rsidRPr="00BC4CBF" w:rsidRDefault="008E5F2E" w:rsidP="008E5F2E">
      <w:pPr>
        <w:pStyle w:val="Abstand4pt"/>
        <w:rPr>
          <w:lang w:val="it-CH"/>
        </w:rPr>
      </w:pPr>
      <w:r w:rsidRPr="00BC4CBF">
        <w:rPr>
          <w:rFonts w:eastAsia="Calibri"/>
          <w:lang w:val="it-CH"/>
        </w:rPr>
        <w:br w:type="page"/>
      </w:r>
    </w:p>
    <w:tbl>
      <w:tblPr>
        <w:tblW w:w="6117" w:type="dxa"/>
        <w:tblLayout w:type="fixed"/>
        <w:tblCellMar>
          <w:left w:w="0" w:type="dxa"/>
          <w:right w:w="0" w:type="dxa"/>
        </w:tblCellMar>
        <w:tblLook w:val="0000" w:firstRow="0" w:lastRow="0" w:firstColumn="0" w:lastColumn="0" w:noHBand="0" w:noVBand="0"/>
      </w:tblPr>
      <w:tblGrid>
        <w:gridCol w:w="851"/>
        <w:gridCol w:w="5266"/>
      </w:tblGrid>
      <w:tr w:rsidR="003A5A27" w:rsidRPr="00164FCC" w14:paraId="52A362C7" w14:textId="77777777">
        <w:tc>
          <w:tcPr>
            <w:tcW w:w="851" w:type="dxa"/>
          </w:tcPr>
          <w:p w14:paraId="7E786BC5" w14:textId="77777777" w:rsidR="003A5A27" w:rsidRPr="00BC4CBF" w:rsidRDefault="003A5A27">
            <w:pPr>
              <w:pStyle w:val="TitelAnh1"/>
              <w:rPr>
                <w:lang w:val="it-CH"/>
              </w:rPr>
            </w:pPr>
            <w:r w:rsidRPr="00BC4CBF">
              <w:rPr>
                <w:lang w:val="it-CH"/>
              </w:rPr>
              <w:lastRenderedPageBreak/>
              <w:t>4.5.3</w:t>
            </w:r>
          </w:p>
        </w:tc>
        <w:tc>
          <w:tcPr>
            <w:tcW w:w="5266" w:type="dxa"/>
          </w:tcPr>
          <w:p w14:paraId="6CCB69B6" w14:textId="77777777" w:rsidR="003A5A27" w:rsidRPr="00BC4CBF" w:rsidRDefault="003A5A27">
            <w:pPr>
              <w:pStyle w:val="TitelAnh1"/>
              <w:rPr>
                <w:lang w:val="it-CH"/>
              </w:rPr>
            </w:pPr>
            <w:r w:rsidRPr="00BC4CBF">
              <w:rPr>
                <w:lang w:val="it-CH"/>
              </w:rPr>
              <w:t>Ripetuta circolazione su scambi sulla tratta</w:t>
            </w:r>
          </w:p>
        </w:tc>
      </w:tr>
      <w:tr w:rsidR="003A5A27" w:rsidRPr="00164FCC" w14:paraId="621716FA" w14:textId="77777777">
        <w:tc>
          <w:tcPr>
            <w:tcW w:w="851" w:type="dxa"/>
          </w:tcPr>
          <w:p w14:paraId="61114947" w14:textId="77777777" w:rsidR="003A5A27" w:rsidRPr="00BC4CBF" w:rsidRDefault="003A5A27">
            <w:pPr>
              <w:pStyle w:val="Tababstandnach"/>
              <w:rPr>
                <w:lang w:val="it-CH"/>
              </w:rPr>
            </w:pPr>
          </w:p>
        </w:tc>
        <w:tc>
          <w:tcPr>
            <w:tcW w:w="5266" w:type="dxa"/>
          </w:tcPr>
          <w:p w14:paraId="6F351297" w14:textId="77777777" w:rsidR="003A5A27" w:rsidRPr="00BC4CBF" w:rsidRDefault="003A5A27">
            <w:pPr>
              <w:pStyle w:val="Tababstandnach"/>
              <w:rPr>
                <w:lang w:val="it-CH"/>
              </w:rPr>
            </w:pPr>
          </w:p>
        </w:tc>
      </w:tr>
      <w:tr w:rsidR="003A5A27" w:rsidRPr="00164FCC" w14:paraId="6BDC5854" w14:textId="77777777">
        <w:tc>
          <w:tcPr>
            <w:tcW w:w="851" w:type="dxa"/>
          </w:tcPr>
          <w:p w14:paraId="2AD952DB" w14:textId="77777777" w:rsidR="003A5A27" w:rsidRPr="00BC4CBF" w:rsidRDefault="003A5A27">
            <w:pPr>
              <w:pStyle w:val="Absatz09pt"/>
              <w:rPr>
                <w:lang w:val="it-CH"/>
              </w:rPr>
            </w:pPr>
          </w:p>
        </w:tc>
        <w:tc>
          <w:tcPr>
            <w:tcW w:w="5266" w:type="dxa"/>
          </w:tcPr>
          <w:p w14:paraId="6E4C73D2" w14:textId="77777777" w:rsidR="003A5A27" w:rsidRPr="00BC4CBF" w:rsidRDefault="003A5A27">
            <w:pPr>
              <w:pStyle w:val="Absatz"/>
              <w:rPr>
                <w:lang w:val="it-CH"/>
              </w:rPr>
            </w:pPr>
            <w:r w:rsidRPr="00BC4CBF">
              <w:rPr>
                <w:lang w:val="it-CH"/>
              </w:rPr>
              <w:t xml:space="preserve">Per ogni nuova circolazione su scambi sulla tratta è necessario avere il consenso del </w:t>
            </w:r>
            <w:r w:rsidR="009363B2" w:rsidRPr="00BC4CBF">
              <w:rPr>
                <w:lang w:val="it-CH"/>
              </w:rPr>
              <w:t>CMOV</w:t>
            </w:r>
            <w:r w:rsidRPr="00BC4CBF">
              <w:rPr>
                <w:lang w:val="it-CH"/>
              </w:rPr>
              <w:t>. Sulla sezione di tratta assicurata, invece del consenso con obbligo di quietanza può essere dato un consenso con il segnale basso.</w:t>
            </w:r>
          </w:p>
          <w:p w14:paraId="06043E72" w14:textId="77777777" w:rsidR="003A5A27" w:rsidRPr="00BC4CBF" w:rsidRDefault="003A5A27">
            <w:pPr>
              <w:pStyle w:val="Absatz"/>
              <w:rPr>
                <w:lang w:val="it-CH"/>
              </w:rPr>
            </w:pPr>
            <w:r w:rsidRPr="00BC4CBF">
              <w:rPr>
                <w:lang w:val="it-CH"/>
              </w:rPr>
              <w:t xml:space="preserve">Scambi sulla tratta che vengono azionati dal </w:t>
            </w:r>
            <w:r w:rsidR="009363B2" w:rsidRPr="00BC4CBF">
              <w:rPr>
                <w:lang w:val="it-CH"/>
              </w:rPr>
              <w:t>CMAN</w:t>
            </w:r>
            <w:r w:rsidRPr="00BC4CBF">
              <w:rPr>
                <w:lang w:val="it-CH"/>
              </w:rPr>
              <w:t xml:space="preserve"> possono essere percorsi senza ulteriore consenso del </w:t>
            </w:r>
            <w:r w:rsidR="009363B2" w:rsidRPr="00BC4CBF">
              <w:rPr>
                <w:lang w:val="it-CH"/>
              </w:rPr>
              <w:t>CMOV</w:t>
            </w:r>
            <w:r w:rsidRPr="00BC4CBF">
              <w:rPr>
                <w:lang w:val="it-CH"/>
              </w:rPr>
              <w:t>.</w:t>
            </w:r>
          </w:p>
        </w:tc>
      </w:tr>
      <w:tr w:rsidR="003A5A27" w:rsidRPr="00164FCC" w14:paraId="64985FAD" w14:textId="77777777">
        <w:tc>
          <w:tcPr>
            <w:tcW w:w="851" w:type="dxa"/>
          </w:tcPr>
          <w:p w14:paraId="7F358234" w14:textId="77777777" w:rsidR="003A5A27" w:rsidRPr="00BC4CBF" w:rsidRDefault="003A5A27">
            <w:pPr>
              <w:pStyle w:val="Absatz09pt"/>
              <w:rPr>
                <w:lang w:val="it-CH"/>
              </w:rPr>
            </w:pPr>
          </w:p>
        </w:tc>
        <w:tc>
          <w:tcPr>
            <w:tcW w:w="5266" w:type="dxa"/>
          </w:tcPr>
          <w:p w14:paraId="42D0F01D" w14:textId="77777777" w:rsidR="003A5A27" w:rsidRPr="00BC4CBF" w:rsidRDefault="003A5A27">
            <w:pPr>
              <w:pStyle w:val="Absatz09pt"/>
              <w:rPr>
                <w:lang w:val="it-CH"/>
              </w:rPr>
            </w:pPr>
          </w:p>
        </w:tc>
      </w:tr>
      <w:tr w:rsidR="003A5A27" w:rsidRPr="00164FCC" w14:paraId="7866E02C" w14:textId="77777777">
        <w:tc>
          <w:tcPr>
            <w:tcW w:w="851" w:type="dxa"/>
          </w:tcPr>
          <w:p w14:paraId="449B5334" w14:textId="77777777" w:rsidR="003A5A27" w:rsidRPr="00BC4CBF" w:rsidRDefault="003A5A27">
            <w:pPr>
              <w:pStyle w:val="TitelAnh1"/>
              <w:rPr>
                <w:lang w:val="it-CH"/>
              </w:rPr>
            </w:pPr>
            <w:r w:rsidRPr="00BC4CBF">
              <w:rPr>
                <w:lang w:val="it-CH"/>
              </w:rPr>
              <w:br w:type="page"/>
              <w:t>4.5.4</w:t>
            </w:r>
          </w:p>
        </w:tc>
        <w:tc>
          <w:tcPr>
            <w:tcW w:w="5266" w:type="dxa"/>
          </w:tcPr>
          <w:p w14:paraId="15D3C630" w14:textId="77777777" w:rsidR="003A5A27" w:rsidRPr="00BC4CBF" w:rsidRDefault="003A5A27">
            <w:pPr>
              <w:pStyle w:val="TitelAnh1"/>
              <w:rPr>
                <w:lang w:val="it-CH"/>
              </w:rPr>
            </w:pPr>
            <w:r w:rsidRPr="00BC4CBF">
              <w:rPr>
                <w:lang w:val="it-CH"/>
              </w:rPr>
              <w:t>Consenso per l’entrata in stazione</w:t>
            </w:r>
          </w:p>
        </w:tc>
      </w:tr>
      <w:tr w:rsidR="003A5A27" w:rsidRPr="00164FCC" w14:paraId="1B9A7DEF" w14:textId="77777777">
        <w:tc>
          <w:tcPr>
            <w:tcW w:w="851" w:type="dxa"/>
          </w:tcPr>
          <w:p w14:paraId="1DB2F5CB" w14:textId="77777777" w:rsidR="003A5A27" w:rsidRPr="00BC4CBF" w:rsidRDefault="003A5A27">
            <w:pPr>
              <w:pStyle w:val="Tababstandnach"/>
              <w:rPr>
                <w:lang w:val="it-CH"/>
              </w:rPr>
            </w:pPr>
          </w:p>
        </w:tc>
        <w:tc>
          <w:tcPr>
            <w:tcW w:w="5266" w:type="dxa"/>
          </w:tcPr>
          <w:p w14:paraId="758C1F52" w14:textId="77777777" w:rsidR="003A5A27" w:rsidRPr="00BC4CBF" w:rsidRDefault="003A5A27">
            <w:pPr>
              <w:pStyle w:val="Tababstandnach"/>
              <w:rPr>
                <w:lang w:val="it-CH"/>
              </w:rPr>
            </w:pPr>
          </w:p>
        </w:tc>
      </w:tr>
      <w:tr w:rsidR="003A5A27" w:rsidRPr="00164FCC" w14:paraId="194B234E" w14:textId="77777777">
        <w:tc>
          <w:tcPr>
            <w:tcW w:w="851" w:type="dxa"/>
          </w:tcPr>
          <w:p w14:paraId="10DDF818" w14:textId="77777777" w:rsidR="003A5A27" w:rsidRPr="00BC4CBF" w:rsidRDefault="003A5A27">
            <w:pPr>
              <w:pStyle w:val="Absatz"/>
              <w:rPr>
                <w:lang w:val="it-CH"/>
              </w:rPr>
            </w:pPr>
          </w:p>
        </w:tc>
        <w:tc>
          <w:tcPr>
            <w:tcW w:w="5266" w:type="dxa"/>
          </w:tcPr>
          <w:p w14:paraId="2E836206" w14:textId="77777777" w:rsidR="003A5A27" w:rsidRPr="00BC4CBF" w:rsidRDefault="003A5A27">
            <w:pPr>
              <w:pStyle w:val="Absatz"/>
              <w:rPr>
                <w:lang w:val="it-CH"/>
              </w:rPr>
            </w:pPr>
            <w:r w:rsidRPr="00BC4CBF">
              <w:rPr>
                <w:lang w:val="it-CH"/>
              </w:rPr>
              <w:t>Previa intesa, invece del consenso con obbligo di quietanza, il consenso per entrare in stazione può essere dato con i segnali bassi.</w:t>
            </w:r>
          </w:p>
          <w:p w14:paraId="01544797" w14:textId="77777777" w:rsidR="003A5A27" w:rsidRPr="00BC4CBF" w:rsidRDefault="003A5A27">
            <w:pPr>
              <w:pStyle w:val="Absatz"/>
              <w:rPr>
                <w:lang w:val="it-CH"/>
              </w:rPr>
            </w:pPr>
            <w:r w:rsidRPr="00BC4CBF">
              <w:rPr>
                <w:lang w:val="it-CH"/>
              </w:rPr>
              <w:t xml:space="preserve">Il </w:t>
            </w:r>
            <w:r w:rsidR="009363B2" w:rsidRPr="00BC4CBF">
              <w:rPr>
                <w:lang w:val="it-CH"/>
              </w:rPr>
              <w:t>GI</w:t>
            </w:r>
            <w:r w:rsidRPr="00BC4CBF">
              <w:rPr>
                <w:lang w:val="it-CH"/>
              </w:rPr>
              <w:t xml:space="preserve"> può designare le stazioni in cui il consenso per l’entrata viene dato con il segnale d’entrata su posizione di via libera. In tali casi, il </w:t>
            </w:r>
            <w:r w:rsidR="009363B2" w:rsidRPr="00BC4CBF">
              <w:rPr>
                <w:lang w:val="it-CH"/>
              </w:rPr>
              <w:t>GI</w:t>
            </w:r>
            <w:r w:rsidRPr="00BC4CBF">
              <w:rPr>
                <w:lang w:val="it-CH"/>
              </w:rPr>
              <w:t xml:space="preserve"> indica anche il posto di fermata più lontano.</w:t>
            </w:r>
          </w:p>
        </w:tc>
      </w:tr>
      <w:tr w:rsidR="003A5A27" w:rsidRPr="00164FCC" w14:paraId="04B41732" w14:textId="77777777">
        <w:tc>
          <w:tcPr>
            <w:tcW w:w="851" w:type="dxa"/>
          </w:tcPr>
          <w:p w14:paraId="72962AB2" w14:textId="77777777" w:rsidR="003A5A27" w:rsidRPr="00BC4CBF" w:rsidRDefault="003A5A27">
            <w:pPr>
              <w:pStyle w:val="Absatz09pt"/>
              <w:rPr>
                <w:highlight w:val="darkGray"/>
                <w:lang w:val="it-CH"/>
              </w:rPr>
            </w:pPr>
          </w:p>
        </w:tc>
        <w:tc>
          <w:tcPr>
            <w:tcW w:w="5266" w:type="dxa"/>
          </w:tcPr>
          <w:p w14:paraId="05F0DF53" w14:textId="77777777" w:rsidR="003A5A27" w:rsidRPr="00BC4CBF" w:rsidRDefault="003A5A27">
            <w:pPr>
              <w:pStyle w:val="Absatz09pt"/>
              <w:rPr>
                <w:highlight w:val="darkYellow"/>
                <w:lang w:val="it-CH"/>
              </w:rPr>
            </w:pPr>
          </w:p>
        </w:tc>
      </w:tr>
      <w:tr w:rsidR="003A5A27" w:rsidRPr="00BC4CBF" w14:paraId="672A3AF9" w14:textId="77777777">
        <w:tc>
          <w:tcPr>
            <w:tcW w:w="851" w:type="dxa"/>
          </w:tcPr>
          <w:p w14:paraId="0BEA9ACE" w14:textId="77777777" w:rsidR="003A5A27" w:rsidRPr="00BC4CBF" w:rsidRDefault="003A5A27">
            <w:pPr>
              <w:pStyle w:val="TitelAnh1"/>
              <w:rPr>
                <w:lang w:val="it-CH"/>
              </w:rPr>
            </w:pPr>
            <w:r w:rsidRPr="00BC4CBF">
              <w:rPr>
                <w:lang w:val="it-CH"/>
              </w:rPr>
              <w:t>4.6</w:t>
            </w:r>
          </w:p>
        </w:tc>
        <w:tc>
          <w:tcPr>
            <w:tcW w:w="5266" w:type="dxa"/>
          </w:tcPr>
          <w:p w14:paraId="424188CF" w14:textId="77777777" w:rsidR="003A5A27" w:rsidRPr="00BC4CBF" w:rsidRDefault="003A5A27">
            <w:pPr>
              <w:pStyle w:val="TitelAnh1"/>
              <w:rPr>
                <w:lang w:val="it-CH"/>
              </w:rPr>
            </w:pPr>
            <w:r w:rsidRPr="00BC4CBF">
              <w:rPr>
                <w:lang w:val="it-CH"/>
              </w:rPr>
              <w:t xml:space="preserve">Corsa </w:t>
            </w:r>
          </w:p>
        </w:tc>
      </w:tr>
      <w:tr w:rsidR="003A5A27" w:rsidRPr="00BC4CBF" w14:paraId="53BFFE26" w14:textId="77777777">
        <w:tc>
          <w:tcPr>
            <w:tcW w:w="851" w:type="dxa"/>
          </w:tcPr>
          <w:p w14:paraId="5A255120" w14:textId="77777777" w:rsidR="003A5A27" w:rsidRPr="00BC4CBF" w:rsidRDefault="003A5A27">
            <w:pPr>
              <w:pStyle w:val="TitelAnh1"/>
              <w:rPr>
                <w:lang w:val="it-CH"/>
              </w:rPr>
            </w:pPr>
            <w:r w:rsidRPr="00BC4CBF">
              <w:rPr>
                <w:lang w:val="it-CH"/>
              </w:rPr>
              <w:t>4.6.1</w:t>
            </w:r>
          </w:p>
        </w:tc>
        <w:tc>
          <w:tcPr>
            <w:tcW w:w="5266" w:type="dxa"/>
          </w:tcPr>
          <w:p w14:paraId="64A61D54" w14:textId="77777777" w:rsidR="003A5A27" w:rsidRPr="00BC4CBF" w:rsidRDefault="003A5A27">
            <w:pPr>
              <w:pStyle w:val="TitelAnh1"/>
              <w:rPr>
                <w:lang w:val="it-CH"/>
              </w:rPr>
            </w:pPr>
            <w:r w:rsidRPr="00BC4CBF">
              <w:rPr>
                <w:lang w:val="it-CH"/>
              </w:rPr>
              <w:t>Ordine di corsa</w:t>
            </w:r>
          </w:p>
        </w:tc>
      </w:tr>
      <w:tr w:rsidR="003A5A27" w:rsidRPr="00BC4CBF" w14:paraId="10D13F5C" w14:textId="77777777">
        <w:tc>
          <w:tcPr>
            <w:tcW w:w="851" w:type="dxa"/>
          </w:tcPr>
          <w:p w14:paraId="0785E175" w14:textId="77777777" w:rsidR="003A5A27" w:rsidRPr="00BC4CBF" w:rsidRDefault="003A5A27">
            <w:pPr>
              <w:pStyle w:val="Tababstandnach"/>
              <w:rPr>
                <w:lang w:val="it-CH"/>
              </w:rPr>
            </w:pPr>
          </w:p>
        </w:tc>
        <w:tc>
          <w:tcPr>
            <w:tcW w:w="5266" w:type="dxa"/>
          </w:tcPr>
          <w:p w14:paraId="3626FD54" w14:textId="77777777" w:rsidR="003A5A27" w:rsidRPr="00BC4CBF" w:rsidRDefault="003A5A27">
            <w:pPr>
              <w:pStyle w:val="Tababstandnach"/>
              <w:rPr>
                <w:lang w:val="it-CH"/>
              </w:rPr>
            </w:pPr>
          </w:p>
        </w:tc>
      </w:tr>
      <w:tr w:rsidR="003A5A27" w:rsidRPr="00164FCC" w14:paraId="29A35C05" w14:textId="77777777">
        <w:tc>
          <w:tcPr>
            <w:tcW w:w="851" w:type="dxa"/>
          </w:tcPr>
          <w:p w14:paraId="4678569B" w14:textId="77777777" w:rsidR="003A5A27" w:rsidRPr="00BC4CBF" w:rsidRDefault="003A5A27">
            <w:pPr>
              <w:pStyle w:val="Absatz"/>
              <w:rPr>
                <w:highlight w:val="darkGray"/>
                <w:lang w:val="it-CH"/>
              </w:rPr>
            </w:pPr>
          </w:p>
        </w:tc>
        <w:tc>
          <w:tcPr>
            <w:tcW w:w="5266" w:type="dxa"/>
          </w:tcPr>
          <w:p w14:paraId="119F5C44" w14:textId="77777777" w:rsidR="003A5A27" w:rsidRPr="00BC4CBF" w:rsidRDefault="003A5A27">
            <w:pPr>
              <w:pStyle w:val="Absatz"/>
              <w:rPr>
                <w:highlight w:val="darkYellow"/>
                <w:lang w:val="it-CH"/>
              </w:rPr>
            </w:pPr>
            <w:r w:rsidRPr="00BC4CBF">
              <w:rPr>
                <w:lang w:val="it-CH"/>
              </w:rPr>
              <w:t xml:space="preserve">Per i movimenti di manovra sulla tratta, il </w:t>
            </w:r>
            <w:r w:rsidR="009363B2" w:rsidRPr="00BC4CBF">
              <w:rPr>
                <w:lang w:val="it-CH"/>
              </w:rPr>
              <w:t>CMAN</w:t>
            </w:r>
            <w:r w:rsidRPr="00BC4CBF">
              <w:rPr>
                <w:lang w:val="it-CH"/>
              </w:rPr>
              <w:t xml:space="preserve"> trasmette verbalmente o telefonicamente l’ordine di corsa al </w:t>
            </w:r>
            <w:r w:rsidR="009363B2" w:rsidRPr="00BC4CBF">
              <w:rPr>
                <w:lang w:val="it-CH"/>
              </w:rPr>
              <w:t>MAC</w:t>
            </w:r>
            <w:r w:rsidRPr="00BC4CBF">
              <w:rPr>
                <w:lang w:val="it-CH"/>
              </w:rPr>
              <w:t xml:space="preserve"> nel modo seguente: </w:t>
            </w:r>
            <w:r w:rsidRPr="00BC4CBF">
              <w:rPr>
                <w:i/>
                <w:lang w:val="it-CH"/>
              </w:rPr>
              <w:t>«(numero) R avanti / indietro fino a (punto d’arrivo)».</w:t>
            </w:r>
          </w:p>
        </w:tc>
      </w:tr>
      <w:tr w:rsidR="003A5A27" w:rsidRPr="00164FCC" w14:paraId="04053C9D" w14:textId="77777777">
        <w:tc>
          <w:tcPr>
            <w:tcW w:w="851" w:type="dxa"/>
          </w:tcPr>
          <w:p w14:paraId="7B0DF1F2" w14:textId="77777777" w:rsidR="003A5A27" w:rsidRPr="00BC4CBF" w:rsidRDefault="003A5A27">
            <w:pPr>
              <w:pStyle w:val="Absatz09pt"/>
              <w:rPr>
                <w:highlight w:val="darkGray"/>
                <w:lang w:val="it-CH"/>
              </w:rPr>
            </w:pPr>
          </w:p>
        </w:tc>
        <w:tc>
          <w:tcPr>
            <w:tcW w:w="5266" w:type="dxa"/>
          </w:tcPr>
          <w:p w14:paraId="6107D1B7" w14:textId="77777777" w:rsidR="003A5A27" w:rsidRPr="00BC4CBF" w:rsidRDefault="003A5A27">
            <w:pPr>
              <w:pStyle w:val="Absatz09pt"/>
              <w:rPr>
                <w:highlight w:val="darkYellow"/>
                <w:lang w:val="it-CH"/>
              </w:rPr>
            </w:pPr>
          </w:p>
        </w:tc>
      </w:tr>
      <w:tr w:rsidR="003A5A27" w:rsidRPr="00164FCC" w14:paraId="37EC2558" w14:textId="77777777">
        <w:tc>
          <w:tcPr>
            <w:tcW w:w="851" w:type="dxa"/>
          </w:tcPr>
          <w:p w14:paraId="57F3126C" w14:textId="77777777" w:rsidR="003A5A27" w:rsidRPr="00BC4CBF" w:rsidRDefault="003A5A27">
            <w:pPr>
              <w:pStyle w:val="TitelAnh1"/>
              <w:rPr>
                <w:lang w:val="it-CH"/>
              </w:rPr>
            </w:pPr>
            <w:r w:rsidRPr="00BC4CBF">
              <w:rPr>
                <w:lang w:val="it-CH"/>
              </w:rPr>
              <w:t>4.6.2</w:t>
            </w:r>
          </w:p>
        </w:tc>
        <w:tc>
          <w:tcPr>
            <w:tcW w:w="5266" w:type="dxa"/>
          </w:tcPr>
          <w:p w14:paraId="2316ACB3" w14:textId="77777777" w:rsidR="003A5A27" w:rsidRPr="00BC4CBF" w:rsidRDefault="003A5A27">
            <w:pPr>
              <w:pStyle w:val="TitelAnh1"/>
              <w:rPr>
                <w:lang w:val="it-CH"/>
              </w:rPr>
            </w:pPr>
            <w:r w:rsidRPr="00BC4CBF">
              <w:rPr>
                <w:lang w:val="it-CH"/>
              </w:rPr>
              <w:t xml:space="preserve">Osservanza dei segnali bassi, di sbarramento e di manovra </w:t>
            </w:r>
          </w:p>
        </w:tc>
      </w:tr>
      <w:tr w:rsidR="003A5A27" w:rsidRPr="00164FCC" w14:paraId="69AEBE8E" w14:textId="77777777">
        <w:tc>
          <w:tcPr>
            <w:tcW w:w="851" w:type="dxa"/>
          </w:tcPr>
          <w:p w14:paraId="79618465" w14:textId="77777777" w:rsidR="003A5A27" w:rsidRPr="00BC4CBF" w:rsidRDefault="003A5A27">
            <w:pPr>
              <w:pStyle w:val="Tababstandnach"/>
              <w:rPr>
                <w:lang w:val="it-CH"/>
              </w:rPr>
            </w:pPr>
          </w:p>
        </w:tc>
        <w:tc>
          <w:tcPr>
            <w:tcW w:w="5266" w:type="dxa"/>
          </w:tcPr>
          <w:p w14:paraId="2D211852" w14:textId="77777777" w:rsidR="003A5A27" w:rsidRPr="00BC4CBF" w:rsidRDefault="003A5A27">
            <w:pPr>
              <w:pStyle w:val="Tababstandnach"/>
              <w:rPr>
                <w:lang w:val="it-CH"/>
              </w:rPr>
            </w:pPr>
          </w:p>
        </w:tc>
      </w:tr>
      <w:tr w:rsidR="003A5A27" w:rsidRPr="00164FCC" w14:paraId="134FD8D8" w14:textId="77777777">
        <w:tc>
          <w:tcPr>
            <w:tcW w:w="851" w:type="dxa"/>
          </w:tcPr>
          <w:p w14:paraId="6FD13356" w14:textId="77777777" w:rsidR="003A5A27" w:rsidRPr="00BC4CBF" w:rsidRDefault="003A5A27">
            <w:pPr>
              <w:pStyle w:val="Absatz09pt"/>
              <w:rPr>
                <w:lang w:val="it-CH"/>
              </w:rPr>
            </w:pPr>
          </w:p>
        </w:tc>
        <w:tc>
          <w:tcPr>
            <w:tcW w:w="5266" w:type="dxa"/>
          </w:tcPr>
          <w:p w14:paraId="47AB5DB5" w14:textId="77777777" w:rsidR="003A5A27" w:rsidRPr="00BC4CBF" w:rsidRDefault="003A5A27">
            <w:pPr>
              <w:pStyle w:val="Absatz"/>
              <w:rPr>
                <w:lang w:val="it-CH"/>
              </w:rPr>
            </w:pPr>
            <w:r w:rsidRPr="00BC4CBF">
              <w:rPr>
                <w:lang w:val="it-CH"/>
              </w:rPr>
              <w:t>I segnali bassi e i segnali di sbarramento vanno rispettati. Se per ragioni tecniche i segnali bassi non possono essere disposti su via libera, si deve procedere conformemente al «processo chiave in caso di perturbazioni».</w:t>
            </w:r>
          </w:p>
          <w:p w14:paraId="1436BF26" w14:textId="77777777" w:rsidR="003A5A27" w:rsidRPr="00BC4CBF" w:rsidRDefault="003A5A27">
            <w:pPr>
              <w:pStyle w:val="Absatz"/>
              <w:rPr>
                <w:lang w:val="it-CH"/>
              </w:rPr>
            </w:pPr>
            <w:r w:rsidRPr="00BC4CBF">
              <w:rPr>
                <w:lang w:val="it-CH"/>
              </w:rPr>
              <w:t>I movimenti di manovra sulla tratta non devono osservare i segnali di manovra.</w:t>
            </w:r>
          </w:p>
        </w:tc>
      </w:tr>
      <w:tr w:rsidR="003A5A27" w:rsidRPr="00164FCC" w14:paraId="576DA1F7" w14:textId="77777777">
        <w:tc>
          <w:tcPr>
            <w:tcW w:w="851" w:type="dxa"/>
          </w:tcPr>
          <w:p w14:paraId="793E873E" w14:textId="77777777" w:rsidR="003A5A27" w:rsidRPr="00BC4CBF" w:rsidRDefault="003A5A27">
            <w:pPr>
              <w:pStyle w:val="Absatz09pt"/>
              <w:rPr>
                <w:lang w:val="it-CH"/>
              </w:rPr>
            </w:pPr>
          </w:p>
        </w:tc>
        <w:tc>
          <w:tcPr>
            <w:tcW w:w="5266" w:type="dxa"/>
          </w:tcPr>
          <w:p w14:paraId="6ED75F3D" w14:textId="77777777" w:rsidR="003A5A27" w:rsidRPr="00BC4CBF" w:rsidRDefault="003A5A27">
            <w:pPr>
              <w:pStyle w:val="Absatz09pt"/>
              <w:rPr>
                <w:lang w:val="it-CH"/>
              </w:rPr>
            </w:pPr>
          </w:p>
        </w:tc>
      </w:tr>
      <w:tr w:rsidR="003A5A27" w:rsidRPr="00164FCC" w14:paraId="048903B6" w14:textId="77777777">
        <w:tc>
          <w:tcPr>
            <w:tcW w:w="851" w:type="dxa"/>
          </w:tcPr>
          <w:p w14:paraId="23EB75D8" w14:textId="77777777" w:rsidR="003A5A27" w:rsidRPr="00BC4CBF" w:rsidRDefault="003A5A27">
            <w:pPr>
              <w:pStyle w:val="TitelAnh1"/>
              <w:rPr>
                <w:lang w:val="it-CH"/>
              </w:rPr>
            </w:pPr>
            <w:r w:rsidRPr="00BC4CBF">
              <w:rPr>
                <w:lang w:val="it-CH"/>
              </w:rPr>
              <w:t>4.6.3</w:t>
            </w:r>
          </w:p>
        </w:tc>
        <w:tc>
          <w:tcPr>
            <w:tcW w:w="5266" w:type="dxa"/>
          </w:tcPr>
          <w:p w14:paraId="1B14B5A4" w14:textId="77777777" w:rsidR="003A5A27" w:rsidRPr="00BC4CBF" w:rsidRDefault="003A5A27">
            <w:pPr>
              <w:pStyle w:val="TitelAnh1"/>
              <w:rPr>
                <w:lang w:val="it-CH"/>
              </w:rPr>
            </w:pPr>
            <w:r w:rsidRPr="00BC4CBF">
              <w:rPr>
                <w:lang w:val="it-CH"/>
              </w:rPr>
              <w:t>Circolazione su impianti di passaggio a livello e di regolazione del traffico</w:t>
            </w:r>
          </w:p>
        </w:tc>
      </w:tr>
      <w:tr w:rsidR="003A5A27" w:rsidRPr="00164FCC" w14:paraId="0765281E" w14:textId="77777777">
        <w:tc>
          <w:tcPr>
            <w:tcW w:w="851" w:type="dxa"/>
          </w:tcPr>
          <w:p w14:paraId="17601A43" w14:textId="77777777" w:rsidR="003A5A27" w:rsidRPr="00BC4CBF" w:rsidRDefault="003A5A27">
            <w:pPr>
              <w:pStyle w:val="Tababstandnach"/>
              <w:rPr>
                <w:lang w:val="it-CH"/>
              </w:rPr>
            </w:pPr>
          </w:p>
        </w:tc>
        <w:tc>
          <w:tcPr>
            <w:tcW w:w="5266" w:type="dxa"/>
          </w:tcPr>
          <w:p w14:paraId="5CDC3835" w14:textId="77777777" w:rsidR="003A5A27" w:rsidRPr="00BC4CBF" w:rsidRDefault="003A5A27">
            <w:pPr>
              <w:pStyle w:val="Tababstandnach"/>
              <w:rPr>
                <w:lang w:val="it-CH"/>
              </w:rPr>
            </w:pPr>
          </w:p>
        </w:tc>
      </w:tr>
      <w:tr w:rsidR="003A5A27" w:rsidRPr="00BC4CBF" w14:paraId="60D694F4" w14:textId="77777777">
        <w:tc>
          <w:tcPr>
            <w:tcW w:w="851" w:type="dxa"/>
          </w:tcPr>
          <w:p w14:paraId="4EC0B8BA" w14:textId="77777777" w:rsidR="003A5A27" w:rsidRPr="00BC4CBF" w:rsidRDefault="003A5A27">
            <w:pPr>
              <w:pStyle w:val="Absatz"/>
              <w:rPr>
                <w:lang w:val="it-CH"/>
              </w:rPr>
            </w:pPr>
          </w:p>
        </w:tc>
        <w:tc>
          <w:tcPr>
            <w:tcW w:w="5266" w:type="dxa"/>
          </w:tcPr>
          <w:p w14:paraId="527B8964" w14:textId="77777777" w:rsidR="003A5A27" w:rsidRPr="00BC4CBF" w:rsidRDefault="003A5A27">
            <w:pPr>
              <w:pStyle w:val="Absatz"/>
              <w:rPr>
                <w:lang w:val="it-CH"/>
              </w:rPr>
            </w:pPr>
            <w:r w:rsidRPr="00BC4CBF">
              <w:rPr>
                <w:lang w:val="it-CH"/>
              </w:rPr>
              <w:t xml:space="preserve">Gli impianti di passaggio a livello e di regolazione del traffico sulla tratta e nelle stazioni intermedie vanno considerati per principio come non inseriti. Per quanto tecnicamente possibile, tuttavia, essi devono essere inseriti dal </w:t>
            </w:r>
            <w:r w:rsidR="009363B2" w:rsidRPr="00BC4CBF">
              <w:rPr>
                <w:lang w:val="it-CH"/>
              </w:rPr>
              <w:t>CMOV</w:t>
            </w:r>
            <w:r w:rsidRPr="00BC4CBF">
              <w:rPr>
                <w:lang w:val="it-CH"/>
              </w:rPr>
              <w:t xml:space="preserve"> o sul posto dal </w:t>
            </w:r>
            <w:r w:rsidR="009363B2" w:rsidRPr="00BC4CBF">
              <w:rPr>
                <w:lang w:val="it-CH"/>
              </w:rPr>
              <w:t>CMAN</w:t>
            </w:r>
            <w:r w:rsidRPr="00BC4CBF">
              <w:rPr>
                <w:lang w:val="it-CH"/>
              </w:rPr>
              <w:t>.</w:t>
            </w:r>
          </w:p>
          <w:p w14:paraId="6852A8A7" w14:textId="77777777" w:rsidR="003A5A27" w:rsidRPr="00BC4CBF" w:rsidRDefault="003A5A27">
            <w:pPr>
              <w:pStyle w:val="Absatz"/>
              <w:rPr>
                <w:lang w:val="it-CH"/>
              </w:rPr>
            </w:pPr>
            <w:r w:rsidRPr="00BC4CBF">
              <w:rPr>
                <w:lang w:val="it-CH"/>
              </w:rPr>
              <w:t xml:space="preserve">Per percorrere impianti non inseriti, si deve procedere secondo le        </w:t>
            </w:r>
            <w:proofErr w:type="gramStart"/>
            <w:r w:rsidRPr="00BC4CBF">
              <w:rPr>
                <w:lang w:val="it-CH"/>
              </w:rPr>
              <w:t xml:space="preserve">   «</w:t>
            </w:r>
            <w:proofErr w:type="gramEnd"/>
            <w:r w:rsidRPr="00BC4CBF">
              <w:rPr>
                <w:lang w:val="it-CH"/>
              </w:rPr>
              <w:t>Disposizioni complementari per perturbazioni a impianti di passaggi a livello sorvegliati e di regolazione del traffico».</w:t>
            </w:r>
          </w:p>
          <w:p w14:paraId="461CFB04" w14:textId="77777777" w:rsidR="003A5A27" w:rsidRPr="00BC4CBF" w:rsidRDefault="003A5A27">
            <w:pPr>
              <w:pStyle w:val="Absatz"/>
              <w:rPr>
                <w:lang w:val="it-CH"/>
              </w:rPr>
            </w:pPr>
            <w:r w:rsidRPr="00BC4CBF">
              <w:rPr>
                <w:lang w:val="it-CH"/>
              </w:rPr>
              <w:lastRenderedPageBreak/>
              <w:t xml:space="preserve">Se è assicurato che un impianto di passaggio a livello o di regolazione del traffico è inserito, lo si può percorrere senza restrizioni. Le condizioni devono essere fissate dal </w:t>
            </w:r>
            <w:r w:rsidR="009363B2" w:rsidRPr="00BC4CBF">
              <w:rPr>
                <w:lang w:val="it-CH"/>
              </w:rPr>
              <w:t>GI</w:t>
            </w:r>
            <w:r w:rsidRPr="00BC4CBF">
              <w:rPr>
                <w:lang w:val="it-CH"/>
              </w:rPr>
              <w:t>.</w:t>
            </w:r>
          </w:p>
        </w:tc>
      </w:tr>
      <w:tr w:rsidR="003A5A27" w:rsidRPr="00BC4CBF" w14:paraId="65EA3AF8" w14:textId="77777777">
        <w:tc>
          <w:tcPr>
            <w:tcW w:w="851" w:type="dxa"/>
          </w:tcPr>
          <w:p w14:paraId="231D3FF1" w14:textId="77777777" w:rsidR="003A5A27" w:rsidRPr="00BC4CBF" w:rsidRDefault="003A5A27">
            <w:pPr>
              <w:pStyle w:val="Absatz09pt"/>
              <w:rPr>
                <w:lang w:val="it-CH"/>
              </w:rPr>
            </w:pPr>
          </w:p>
        </w:tc>
        <w:tc>
          <w:tcPr>
            <w:tcW w:w="5266" w:type="dxa"/>
          </w:tcPr>
          <w:p w14:paraId="342AB839" w14:textId="77777777" w:rsidR="003A5A27" w:rsidRPr="00BC4CBF" w:rsidRDefault="003A5A27">
            <w:pPr>
              <w:pStyle w:val="Absatz09pt"/>
              <w:rPr>
                <w:lang w:val="it-CH"/>
              </w:rPr>
            </w:pPr>
          </w:p>
        </w:tc>
      </w:tr>
      <w:tr w:rsidR="003A5A27" w:rsidRPr="00BC4CBF" w14:paraId="052F3615" w14:textId="77777777">
        <w:tc>
          <w:tcPr>
            <w:tcW w:w="851" w:type="dxa"/>
          </w:tcPr>
          <w:p w14:paraId="65E53B3F" w14:textId="77777777" w:rsidR="003A5A27" w:rsidRPr="00BC4CBF" w:rsidRDefault="003A5A27">
            <w:pPr>
              <w:pStyle w:val="TitelAnh1"/>
              <w:rPr>
                <w:lang w:val="it-CH"/>
              </w:rPr>
            </w:pPr>
            <w:r w:rsidRPr="00BC4CBF">
              <w:rPr>
                <w:lang w:val="it-CH"/>
              </w:rPr>
              <w:br w:type="page"/>
            </w:r>
            <w:r w:rsidRPr="00BC4CBF">
              <w:rPr>
                <w:lang w:val="it-CH"/>
              </w:rPr>
              <w:br w:type="page"/>
              <w:t>4.7</w:t>
            </w:r>
          </w:p>
        </w:tc>
        <w:tc>
          <w:tcPr>
            <w:tcW w:w="5266" w:type="dxa"/>
          </w:tcPr>
          <w:p w14:paraId="261EC318" w14:textId="77777777" w:rsidR="003A5A27" w:rsidRPr="00BC4CBF" w:rsidRDefault="003A5A27">
            <w:pPr>
              <w:pStyle w:val="TitelAnh1"/>
              <w:rPr>
                <w:lang w:val="it-CH"/>
              </w:rPr>
            </w:pPr>
            <w:r w:rsidRPr="00BC4CBF">
              <w:rPr>
                <w:lang w:val="it-CH"/>
              </w:rPr>
              <w:t>Arrivo</w:t>
            </w:r>
          </w:p>
        </w:tc>
      </w:tr>
      <w:tr w:rsidR="003A5A27" w:rsidRPr="00BC4CBF" w14:paraId="5CECEEBF" w14:textId="77777777">
        <w:tc>
          <w:tcPr>
            <w:tcW w:w="851" w:type="dxa"/>
          </w:tcPr>
          <w:p w14:paraId="7F3A663E" w14:textId="77777777" w:rsidR="003A5A27" w:rsidRPr="00BC4CBF" w:rsidRDefault="003A5A27">
            <w:pPr>
              <w:pStyle w:val="TitelAnh1"/>
              <w:rPr>
                <w:lang w:val="it-CH"/>
              </w:rPr>
            </w:pPr>
            <w:r w:rsidRPr="00BC4CBF">
              <w:rPr>
                <w:lang w:val="it-CH"/>
              </w:rPr>
              <w:t>4.7.1</w:t>
            </w:r>
          </w:p>
        </w:tc>
        <w:tc>
          <w:tcPr>
            <w:tcW w:w="5266" w:type="dxa"/>
          </w:tcPr>
          <w:p w14:paraId="7E715593" w14:textId="77777777" w:rsidR="003A5A27" w:rsidRPr="00BC4CBF" w:rsidRDefault="003A5A27">
            <w:pPr>
              <w:pStyle w:val="TitelAnh1"/>
              <w:rPr>
                <w:lang w:val="it-CH"/>
              </w:rPr>
            </w:pPr>
            <w:r w:rsidRPr="00BC4CBF">
              <w:rPr>
                <w:lang w:val="it-CH"/>
              </w:rPr>
              <w:t>Annuncio d’arrivo</w:t>
            </w:r>
          </w:p>
        </w:tc>
      </w:tr>
      <w:tr w:rsidR="003A5A27" w:rsidRPr="00BC4CBF" w14:paraId="34FFF925" w14:textId="77777777">
        <w:tc>
          <w:tcPr>
            <w:tcW w:w="851" w:type="dxa"/>
          </w:tcPr>
          <w:p w14:paraId="08900974" w14:textId="77777777" w:rsidR="003A5A27" w:rsidRPr="00BC4CBF" w:rsidRDefault="003A5A27">
            <w:pPr>
              <w:pStyle w:val="Tababstandnach"/>
              <w:rPr>
                <w:lang w:val="it-CH"/>
              </w:rPr>
            </w:pPr>
          </w:p>
        </w:tc>
        <w:tc>
          <w:tcPr>
            <w:tcW w:w="5266" w:type="dxa"/>
          </w:tcPr>
          <w:p w14:paraId="18C7687B" w14:textId="77777777" w:rsidR="003A5A27" w:rsidRPr="00BC4CBF" w:rsidRDefault="003A5A27">
            <w:pPr>
              <w:pStyle w:val="Tababstandnach"/>
              <w:rPr>
                <w:lang w:val="it-CH"/>
              </w:rPr>
            </w:pPr>
          </w:p>
        </w:tc>
      </w:tr>
      <w:tr w:rsidR="003A5A27" w:rsidRPr="00164FCC" w14:paraId="62728519" w14:textId="77777777">
        <w:tc>
          <w:tcPr>
            <w:tcW w:w="851" w:type="dxa"/>
          </w:tcPr>
          <w:p w14:paraId="5B05DEB3" w14:textId="77777777" w:rsidR="003A5A27" w:rsidRPr="00BC4CBF" w:rsidRDefault="003A5A27">
            <w:pPr>
              <w:pStyle w:val="Absatz09pt"/>
              <w:rPr>
                <w:lang w:val="it-CH"/>
              </w:rPr>
            </w:pPr>
          </w:p>
        </w:tc>
        <w:tc>
          <w:tcPr>
            <w:tcW w:w="5266" w:type="dxa"/>
          </w:tcPr>
          <w:p w14:paraId="0B3D6634" w14:textId="77777777" w:rsidR="003A5A27" w:rsidRPr="00BC4CBF" w:rsidRDefault="003A5A27">
            <w:pPr>
              <w:pStyle w:val="Absatz"/>
              <w:rPr>
                <w:lang w:val="it-CH"/>
              </w:rPr>
            </w:pPr>
            <w:r w:rsidRPr="00BC4CBF">
              <w:rPr>
                <w:lang w:val="it-CH"/>
              </w:rPr>
              <w:t xml:space="preserve">Un annuncio d’arrivo è necessario nei casi seguenti: </w:t>
            </w:r>
          </w:p>
          <w:p w14:paraId="4D867EF4" w14:textId="77777777" w:rsidR="003A5A27" w:rsidRPr="00BC4CBF" w:rsidRDefault="003A5A27">
            <w:pPr>
              <w:pStyle w:val="Struktur1"/>
              <w:rPr>
                <w:lang w:val="it-CH"/>
              </w:rPr>
            </w:pPr>
            <w:r w:rsidRPr="00BC4CBF">
              <w:rPr>
                <w:lang w:val="it-CH"/>
              </w:rPr>
              <w:t>–</w:t>
            </w:r>
            <w:r w:rsidRPr="00BC4CBF">
              <w:rPr>
                <w:lang w:val="it-CH"/>
              </w:rPr>
              <w:tab/>
              <w:t>all’arrivo alla stazione di destinazione</w:t>
            </w:r>
          </w:p>
          <w:p w14:paraId="3BC13AF8" w14:textId="77777777" w:rsidR="003A5A27" w:rsidRPr="00BC4CBF" w:rsidRDefault="003A5A27">
            <w:pPr>
              <w:pStyle w:val="Struktur1"/>
              <w:rPr>
                <w:lang w:val="it-CH"/>
              </w:rPr>
            </w:pPr>
            <w:r w:rsidRPr="00BC4CBF">
              <w:rPr>
                <w:lang w:val="it-CH"/>
              </w:rPr>
              <w:t>–</w:t>
            </w:r>
            <w:r w:rsidRPr="00BC4CBF">
              <w:rPr>
                <w:lang w:val="it-CH"/>
              </w:rPr>
              <w:tab/>
              <w:t>dopo l’arrivo in un binario sbarrato</w:t>
            </w:r>
          </w:p>
          <w:p w14:paraId="7F001E3F" w14:textId="77777777" w:rsidR="003A5A27" w:rsidRPr="00BC4CBF" w:rsidRDefault="003A5A27">
            <w:pPr>
              <w:pStyle w:val="Struktur1"/>
              <w:rPr>
                <w:lang w:val="it-CH"/>
              </w:rPr>
            </w:pPr>
            <w:r w:rsidRPr="00BC4CBF">
              <w:rPr>
                <w:lang w:val="it-CH"/>
              </w:rPr>
              <w:t>–</w:t>
            </w:r>
            <w:r w:rsidRPr="00BC4CBF">
              <w:rPr>
                <w:lang w:val="it-CH"/>
              </w:rPr>
              <w:tab/>
              <w:t>dopo aver rimosso dai binari veicoli speciali, se sulla sezione di tratta non si trovano più altri veicoli appartenenti a questo movimento di manovra.</w:t>
            </w:r>
          </w:p>
          <w:p w14:paraId="42955524" w14:textId="77777777" w:rsidR="003A5A27" w:rsidRPr="00BC4CBF" w:rsidRDefault="003A5A27">
            <w:pPr>
              <w:pStyle w:val="Absatz"/>
              <w:rPr>
                <w:lang w:val="it-CH"/>
              </w:rPr>
            </w:pPr>
            <w:r w:rsidRPr="00BC4CBF">
              <w:rPr>
                <w:lang w:val="it-CH"/>
              </w:rPr>
              <w:t xml:space="preserve">L’annuncio d’arrivo viene trasmesso quando il movimento di manovra è rientrato completamente. Il </w:t>
            </w:r>
            <w:r w:rsidR="009363B2" w:rsidRPr="00BC4CBF">
              <w:rPr>
                <w:lang w:val="it-CH"/>
              </w:rPr>
              <w:t>CMAN</w:t>
            </w:r>
            <w:r w:rsidRPr="00BC4CBF">
              <w:rPr>
                <w:lang w:val="it-CH"/>
              </w:rPr>
              <w:t xml:space="preserve"> annuncia al </w:t>
            </w:r>
            <w:r w:rsidR="009363B2" w:rsidRPr="00BC4CBF">
              <w:rPr>
                <w:lang w:val="it-CH"/>
              </w:rPr>
              <w:t>CMOV</w:t>
            </w:r>
            <w:r w:rsidRPr="00BC4CBF">
              <w:rPr>
                <w:lang w:val="it-CH"/>
              </w:rPr>
              <w:t xml:space="preserve"> con obbligo di quietanza </w:t>
            </w:r>
            <w:r w:rsidRPr="00BC4CBF">
              <w:rPr>
                <w:i/>
                <w:lang w:val="it-CH"/>
              </w:rPr>
              <w:t>«(numero) R a (luogo / binario)».</w:t>
            </w:r>
          </w:p>
          <w:p w14:paraId="75F02276" w14:textId="77777777" w:rsidR="003A5A27" w:rsidRPr="00BC4CBF" w:rsidRDefault="003A5A27">
            <w:pPr>
              <w:pStyle w:val="Absatz"/>
              <w:rPr>
                <w:lang w:val="it-CH"/>
              </w:rPr>
            </w:pPr>
            <w:r w:rsidRPr="00BC4CBF">
              <w:rPr>
                <w:lang w:val="it-CH"/>
              </w:rPr>
              <w:t xml:space="preserve">Dietro preventiva intesa, il </w:t>
            </w:r>
            <w:r w:rsidR="009363B2" w:rsidRPr="00BC4CBF">
              <w:rPr>
                <w:lang w:val="it-CH"/>
              </w:rPr>
              <w:t>CMOV</w:t>
            </w:r>
            <w:r w:rsidRPr="00BC4CBF">
              <w:rPr>
                <w:lang w:val="it-CH"/>
              </w:rPr>
              <w:t xml:space="preserve"> può richiedere un annuncio d’arrivo in un altro luogo appropriato, in particolare:</w:t>
            </w:r>
          </w:p>
          <w:p w14:paraId="186707A6" w14:textId="77777777" w:rsidR="003A5A27" w:rsidRPr="00BC4CBF" w:rsidRDefault="003A5A27">
            <w:pPr>
              <w:pStyle w:val="Struktur1"/>
              <w:rPr>
                <w:lang w:val="it-CH"/>
              </w:rPr>
            </w:pPr>
            <w:r w:rsidRPr="00BC4CBF">
              <w:rPr>
                <w:lang w:val="it-CH"/>
              </w:rPr>
              <w:t>–</w:t>
            </w:r>
            <w:r w:rsidRPr="00BC4CBF">
              <w:rPr>
                <w:lang w:val="it-CH"/>
              </w:rPr>
              <w:tab/>
              <w:t xml:space="preserve">all’arrivo in un binario di raccordo </w:t>
            </w:r>
          </w:p>
          <w:p w14:paraId="439D2BAB" w14:textId="77777777" w:rsidR="003A5A27" w:rsidRPr="00BC4CBF" w:rsidRDefault="003A5A27">
            <w:pPr>
              <w:pStyle w:val="Struktur1"/>
              <w:rPr>
                <w:lang w:val="it-CH"/>
              </w:rPr>
            </w:pPr>
            <w:r w:rsidRPr="00BC4CBF">
              <w:rPr>
                <w:lang w:val="it-CH"/>
              </w:rPr>
              <w:t>–</w:t>
            </w:r>
            <w:r w:rsidRPr="00BC4CBF">
              <w:rPr>
                <w:lang w:val="it-CH"/>
              </w:rPr>
              <w:tab/>
              <w:t>all’arrivo in una stazione intermedia</w:t>
            </w:r>
          </w:p>
          <w:p w14:paraId="7FA11A15" w14:textId="77777777" w:rsidR="003A5A27" w:rsidRPr="00BC4CBF" w:rsidRDefault="003A5A27">
            <w:pPr>
              <w:pStyle w:val="Struktur1"/>
              <w:rPr>
                <w:lang w:val="it-CH"/>
              </w:rPr>
            </w:pPr>
            <w:r w:rsidRPr="00BC4CBF">
              <w:rPr>
                <w:lang w:val="it-CH"/>
              </w:rPr>
              <w:t>–</w:t>
            </w:r>
            <w:r w:rsidRPr="00BC4CBF">
              <w:rPr>
                <w:lang w:val="it-CH"/>
              </w:rPr>
              <w:tab/>
              <w:t>all’arrivo in una determinata sezione di tratta.</w:t>
            </w:r>
          </w:p>
        </w:tc>
      </w:tr>
      <w:tr w:rsidR="003A5A27" w:rsidRPr="00164FCC" w14:paraId="1F57B1F6" w14:textId="77777777">
        <w:tc>
          <w:tcPr>
            <w:tcW w:w="851" w:type="dxa"/>
          </w:tcPr>
          <w:p w14:paraId="5E68F875" w14:textId="77777777" w:rsidR="003A5A27" w:rsidRPr="00BC4CBF" w:rsidRDefault="003A5A27">
            <w:pPr>
              <w:pStyle w:val="Absatz09pt"/>
              <w:rPr>
                <w:lang w:val="it-CH"/>
              </w:rPr>
            </w:pPr>
          </w:p>
        </w:tc>
        <w:tc>
          <w:tcPr>
            <w:tcW w:w="5266" w:type="dxa"/>
          </w:tcPr>
          <w:p w14:paraId="7C107B50" w14:textId="77777777" w:rsidR="003A5A27" w:rsidRPr="00BC4CBF" w:rsidRDefault="003A5A27">
            <w:pPr>
              <w:pStyle w:val="Absatz09pt"/>
              <w:rPr>
                <w:lang w:val="it-CH"/>
              </w:rPr>
            </w:pPr>
          </w:p>
        </w:tc>
      </w:tr>
      <w:tr w:rsidR="003A5A27" w:rsidRPr="00BC4CBF" w14:paraId="0672F23C" w14:textId="77777777">
        <w:tc>
          <w:tcPr>
            <w:tcW w:w="851" w:type="dxa"/>
          </w:tcPr>
          <w:p w14:paraId="0252F4A0" w14:textId="77777777" w:rsidR="003A5A27" w:rsidRPr="00BC4CBF" w:rsidRDefault="003A5A27">
            <w:pPr>
              <w:pStyle w:val="TitelAnh1"/>
              <w:rPr>
                <w:lang w:val="it-CH"/>
              </w:rPr>
            </w:pPr>
            <w:r w:rsidRPr="00BC4CBF">
              <w:rPr>
                <w:lang w:val="it-CH"/>
              </w:rPr>
              <w:t>4.7.2</w:t>
            </w:r>
          </w:p>
        </w:tc>
        <w:tc>
          <w:tcPr>
            <w:tcW w:w="5266" w:type="dxa"/>
          </w:tcPr>
          <w:p w14:paraId="437F51D3" w14:textId="77777777" w:rsidR="003A5A27" w:rsidRPr="00BC4CBF" w:rsidRDefault="003A5A27">
            <w:pPr>
              <w:pStyle w:val="TitelAnh1"/>
              <w:rPr>
                <w:lang w:val="it-CH"/>
              </w:rPr>
            </w:pPr>
            <w:r w:rsidRPr="00BC4CBF">
              <w:rPr>
                <w:lang w:val="it-CH"/>
              </w:rPr>
              <w:t>Soppressione della protezione</w:t>
            </w:r>
          </w:p>
        </w:tc>
      </w:tr>
      <w:tr w:rsidR="003A5A27" w:rsidRPr="00BC4CBF" w14:paraId="37AE65F8" w14:textId="77777777">
        <w:tc>
          <w:tcPr>
            <w:tcW w:w="851" w:type="dxa"/>
          </w:tcPr>
          <w:p w14:paraId="02C3A578" w14:textId="77777777" w:rsidR="003A5A27" w:rsidRPr="00BC4CBF" w:rsidRDefault="003A5A27">
            <w:pPr>
              <w:pStyle w:val="Tababstandnach"/>
              <w:rPr>
                <w:lang w:val="it-CH"/>
              </w:rPr>
            </w:pPr>
          </w:p>
        </w:tc>
        <w:tc>
          <w:tcPr>
            <w:tcW w:w="5266" w:type="dxa"/>
          </w:tcPr>
          <w:p w14:paraId="26AF8C84" w14:textId="77777777" w:rsidR="003A5A27" w:rsidRPr="00BC4CBF" w:rsidRDefault="003A5A27">
            <w:pPr>
              <w:pStyle w:val="Tababstandnach"/>
              <w:rPr>
                <w:lang w:val="it-CH"/>
              </w:rPr>
            </w:pPr>
          </w:p>
        </w:tc>
      </w:tr>
      <w:tr w:rsidR="003A5A27" w:rsidRPr="00164FCC" w14:paraId="16D2A486" w14:textId="77777777">
        <w:tc>
          <w:tcPr>
            <w:tcW w:w="851" w:type="dxa"/>
          </w:tcPr>
          <w:p w14:paraId="388AA68C" w14:textId="77777777" w:rsidR="003A5A27" w:rsidRPr="00BC4CBF" w:rsidRDefault="003A5A27">
            <w:pPr>
              <w:pStyle w:val="Absatz"/>
              <w:rPr>
                <w:lang w:val="it-CH"/>
              </w:rPr>
            </w:pPr>
          </w:p>
        </w:tc>
        <w:tc>
          <w:tcPr>
            <w:tcW w:w="5266" w:type="dxa"/>
          </w:tcPr>
          <w:p w14:paraId="3A241F54" w14:textId="77777777" w:rsidR="003A5A27" w:rsidRPr="00BC4CBF" w:rsidRDefault="003A5A27">
            <w:pPr>
              <w:pStyle w:val="Absatz"/>
              <w:rPr>
                <w:lang w:val="it-CH"/>
              </w:rPr>
            </w:pPr>
            <w:r w:rsidRPr="00BC4CBF">
              <w:rPr>
                <w:lang w:val="it-CH"/>
              </w:rPr>
              <w:t xml:space="preserve">Dopo aver ricevuto l’annuncio d’arrivo, il </w:t>
            </w:r>
            <w:r w:rsidR="009363B2" w:rsidRPr="00BC4CBF">
              <w:rPr>
                <w:lang w:val="it-CH"/>
              </w:rPr>
              <w:t>CMOV</w:t>
            </w:r>
            <w:r w:rsidRPr="00BC4CBF">
              <w:rPr>
                <w:lang w:val="it-CH"/>
              </w:rPr>
              <w:t xml:space="preserve"> può sopprimere la corrispondente protezione.</w:t>
            </w:r>
          </w:p>
        </w:tc>
      </w:tr>
      <w:tr w:rsidR="003A5A27" w:rsidRPr="00164FCC" w14:paraId="6F64CC3A" w14:textId="77777777">
        <w:tc>
          <w:tcPr>
            <w:tcW w:w="851" w:type="dxa"/>
          </w:tcPr>
          <w:p w14:paraId="29FE5557" w14:textId="77777777" w:rsidR="003A5A27" w:rsidRPr="00BC4CBF" w:rsidRDefault="003A5A27">
            <w:pPr>
              <w:pStyle w:val="Absatz09pt"/>
              <w:rPr>
                <w:lang w:val="it-CH"/>
              </w:rPr>
            </w:pPr>
          </w:p>
        </w:tc>
        <w:tc>
          <w:tcPr>
            <w:tcW w:w="5266" w:type="dxa"/>
          </w:tcPr>
          <w:p w14:paraId="1D1CA7F9" w14:textId="77777777" w:rsidR="003A5A27" w:rsidRPr="00BC4CBF" w:rsidRDefault="003A5A27">
            <w:pPr>
              <w:pStyle w:val="Absatz09pt"/>
              <w:rPr>
                <w:lang w:val="it-CH"/>
              </w:rPr>
            </w:pPr>
          </w:p>
        </w:tc>
      </w:tr>
      <w:tr w:rsidR="003A5A27" w:rsidRPr="00164FCC" w14:paraId="185DBD6C" w14:textId="77777777">
        <w:tc>
          <w:tcPr>
            <w:tcW w:w="851" w:type="dxa"/>
          </w:tcPr>
          <w:p w14:paraId="08FBC5EF" w14:textId="77777777" w:rsidR="003A5A27" w:rsidRPr="00BC4CBF" w:rsidRDefault="003A5A27">
            <w:pPr>
              <w:pStyle w:val="TitelAnh1"/>
              <w:rPr>
                <w:lang w:val="it-CH"/>
              </w:rPr>
            </w:pPr>
            <w:r w:rsidRPr="00BC4CBF">
              <w:rPr>
                <w:lang w:val="it-CH"/>
              </w:rPr>
              <w:t>4.8</w:t>
            </w:r>
          </w:p>
        </w:tc>
        <w:tc>
          <w:tcPr>
            <w:tcW w:w="5266" w:type="dxa"/>
          </w:tcPr>
          <w:p w14:paraId="3DE514DA" w14:textId="77777777" w:rsidR="003A5A27" w:rsidRPr="00BC4CBF" w:rsidRDefault="003A5A27">
            <w:pPr>
              <w:pStyle w:val="TitelAnh1"/>
              <w:rPr>
                <w:lang w:val="it-CH"/>
              </w:rPr>
            </w:pPr>
            <w:r w:rsidRPr="00BC4CBF">
              <w:rPr>
                <w:lang w:val="it-CH"/>
              </w:rPr>
              <w:t>Recupero di un treno rimasto incagliato</w:t>
            </w:r>
          </w:p>
        </w:tc>
      </w:tr>
      <w:tr w:rsidR="003A5A27" w:rsidRPr="00164FCC" w14:paraId="3447A159" w14:textId="77777777">
        <w:tc>
          <w:tcPr>
            <w:tcW w:w="851" w:type="dxa"/>
          </w:tcPr>
          <w:p w14:paraId="5F38A3FC" w14:textId="77777777" w:rsidR="003A5A27" w:rsidRPr="00BC4CBF" w:rsidRDefault="003A5A27">
            <w:pPr>
              <w:pStyle w:val="TitelAnh1"/>
              <w:rPr>
                <w:lang w:val="it-CH"/>
              </w:rPr>
            </w:pPr>
            <w:r w:rsidRPr="00BC4CBF">
              <w:rPr>
                <w:lang w:val="it-CH"/>
              </w:rPr>
              <w:t>4.8.1</w:t>
            </w:r>
          </w:p>
        </w:tc>
        <w:tc>
          <w:tcPr>
            <w:tcW w:w="5266" w:type="dxa"/>
          </w:tcPr>
          <w:p w14:paraId="1AF7ECE4" w14:textId="77777777" w:rsidR="003A5A27" w:rsidRPr="00BC4CBF" w:rsidRDefault="003A5A27">
            <w:pPr>
              <w:pStyle w:val="TitelAnh1"/>
              <w:rPr>
                <w:lang w:val="it-CH"/>
              </w:rPr>
            </w:pPr>
            <w:r w:rsidRPr="00BC4CBF">
              <w:rPr>
                <w:lang w:val="it-CH"/>
              </w:rPr>
              <w:t>Parti di treno lasciate sul posto</w:t>
            </w:r>
          </w:p>
        </w:tc>
      </w:tr>
      <w:tr w:rsidR="003A5A27" w:rsidRPr="00164FCC" w14:paraId="586FA22F" w14:textId="77777777">
        <w:tc>
          <w:tcPr>
            <w:tcW w:w="851" w:type="dxa"/>
          </w:tcPr>
          <w:p w14:paraId="3B05A7DA" w14:textId="77777777" w:rsidR="003A5A27" w:rsidRPr="00BC4CBF" w:rsidRDefault="003A5A27">
            <w:pPr>
              <w:pStyle w:val="Tababstandnach"/>
              <w:rPr>
                <w:lang w:val="it-CH"/>
              </w:rPr>
            </w:pPr>
          </w:p>
        </w:tc>
        <w:tc>
          <w:tcPr>
            <w:tcW w:w="5266" w:type="dxa"/>
          </w:tcPr>
          <w:p w14:paraId="63052BD6" w14:textId="77777777" w:rsidR="003A5A27" w:rsidRPr="00BC4CBF" w:rsidRDefault="003A5A27">
            <w:pPr>
              <w:pStyle w:val="Tababstandnach"/>
              <w:rPr>
                <w:lang w:val="it-CH"/>
              </w:rPr>
            </w:pPr>
          </w:p>
        </w:tc>
      </w:tr>
      <w:tr w:rsidR="003A5A27" w:rsidRPr="00164FCC" w14:paraId="78550861" w14:textId="77777777">
        <w:tc>
          <w:tcPr>
            <w:tcW w:w="851" w:type="dxa"/>
          </w:tcPr>
          <w:p w14:paraId="4DADBF10" w14:textId="77777777" w:rsidR="003A5A27" w:rsidRPr="00BC4CBF" w:rsidRDefault="003A5A27">
            <w:pPr>
              <w:pStyle w:val="Absatz"/>
              <w:rPr>
                <w:lang w:val="it-CH"/>
              </w:rPr>
            </w:pPr>
          </w:p>
        </w:tc>
        <w:tc>
          <w:tcPr>
            <w:tcW w:w="5266" w:type="dxa"/>
          </w:tcPr>
          <w:p w14:paraId="1D87A86C" w14:textId="77777777" w:rsidR="003A5A27" w:rsidRPr="00BC4CBF" w:rsidRDefault="003A5A27">
            <w:pPr>
              <w:pStyle w:val="Absatz"/>
              <w:rPr>
                <w:lang w:val="it-CH"/>
              </w:rPr>
            </w:pPr>
            <w:r w:rsidRPr="00BC4CBF">
              <w:rPr>
                <w:lang w:val="it-CH"/>
              </w:rPr>
              <w:t xml:space="preserve">Le disposizioni per il recupero di un treno rimasto incagliato si applicano, per analogia, al recupero di parti di treno lasciate sul posto. </w:t>
            </w:r>
          </w:p>
        </w:tc>
      </w:tr>
      <w:tr w:rsidR="003A5A27" w:rsidRPr="00164FCC" w14:paraId="1D47D145" w14:textId="77777777">
        <w:tc>
          <w:tcPr>
            <w:tcW w:w="851" w:type="dxa"/>
          </w:tcPr>
          <w:p w14:paraId="712F6693" w14:textId="77777777" w:rsidR="003A5A27" w:rsidRPr="00BC4CBF" w:rsidRDefault="003A5A27">
            <w:pPr>
              <w:pStyle w:val="Absatz09pt"/>
              <w:rPr>
                <w:lang w:val="it-CH"/>
              </w:rPr>
            </w:pPr>
          </w:p>
        </w:tc>
        <w:tc>
          <w:tcPr>
            <w:tcW w:w="5266" w:type="dxa"/>
          </w:tcPr>
          <w:p w14:paraId="427F00A0" w14:textId="77777777" w:rsidR="003A5A27" w:rsidRPr="00BC4CBF" w:rsidRDefault="003A5A27">
            <w:pPr>
              <w:pStyle w:val="Absatz09pt"/>
              <w:rPr>
                <w:lang w:val="it-CH"/>
              </w:rPr>
            </w:pPr>
          </w:p>
        </w:tc>
      </w:tr>
      <w:tr w:rsidR="003A5A27" w:rsidRPr="00BC4CBF" w14:paraId="58071020" w14:textId="77777777">
        <w:tc>
          <w:tcPr>
            <w:tcW w:w="851" w:type="dxa"/>
          </w:tcPr>
          <w:p w14:paraId="6734010E" w14:textId="77777777" w:rsidR="003A5A27" w:rsidRPr="00BC4CBF" w:rsidRDefault="003A5A27">
            <w:pPr>
              <w:pStyle w:val="TitelAnh1"/>
              <w:rPr>
                <w:lang w:val="it-CH"/>
              </w:rPr>
            </w:pPr>
            <w:r w:rsidRPr="00BC4CBF">
              <w:rPr>
                <w:lang w:val="it-CH"/>
              </w:rPr>
              <w:t>4.8.2</w:t>
            </w:r>
          </w:p>
        </w:tc>
        <w:tc>
          <w:tcPr>
            <w:tcW w:w="5266" w:type="dxa"/>
          </w:tcPr>
          <w:p w14:paraId="511970BE" w14:textId="77777777" w:rsidR="003A5A27" w:rsidRPr="00BC4CBF" w:rsidRDefault="003A5A27">
            <w:pPr>
              <w:pStyle w:val="TitelAnh1"/>
              <w:rPr>
                <w:lang w:val="it-CH"/>
              </w:rPr>
            </w:pPr>
            <w:r w:rsidRPr="00BC4CBF">
              <w:rPr>
                <w:lang w:val="it-CH"/>
              </w:rPr>
              <w:t>Corsa di andata</w:t>
            </w:r>
          </w:p>
        </w:tc>
      </w:tr>
      <w:tr w:rsidR="003A5A27" w:rsidRPr="00BC4CBF" w14:paraId="087765CF" w14:textId="77777777">
        <w:tc>
          <w:tcPr>
            <w:tcW w:w="851" w:type="dxa"/>
          </w:tcPr>
          <w:p w14:paraId="22027312" w14:textId="77777777" w:rsidR="003A5A27" w:rsidRPr="00BC4CBF" w:rsidRDefault="003A5A27">
            <w:pPr>
              <w:pStyle w:val="Tababstandnach"/>
              <w:rPr>
                <w:lang w:val="it-CH"/>
              </w:rPr>
            </w:pPr>
          </w:p>
        </w:tc>
        <w:tc>
          <w:tcPr>
            <w:tcW w:w="5266" w:type="dxa"/>
          </w:tcPr>
          <w:p w14:paraId="53052C0A" w14:textId="77777777" w:rsidR="003A5A27" w:rsidRPr="00BC4CBF" w:rsidRDefault="003A5A27">
            <w:pPr>
              <w:pStyle w:val="Tababstandnach"/>
              <w:rPr>
                <w:lang w:val="it-CH"/>
              </w:rPr>
            </w:pPr>
          </w:p>
        </w:tc>
      </w:tr>
      <w:tr w:rsidR="003A5A27" w:rsidRPr="00164FCC" w14:paraId="75BC2BEC" w14:textId="77777777">
        <w:tc>
          <w:tcPr>
            <w:tcW w:w="851" w:type="dxa"/>
          </w:tcPr>
          <w:p w14:paraId="6789786F" w14:textId="77777777" w:rsidR="003A5A27" w:rsidRPr="00BC4CBF" w:rsidRDefault="003A5A27">
            <w:pPr>
              <w:pStyle w:val="Absatz"/>
              <w:rPr>
                <w:lang w:val="it-CH"/>
              </w:rPr>
            </w:pPr>
          </w:p>
        </w:tc>
        <w:tc>
          <w:tcPr>
            <w:tcW w:w="5266" w:type="dxa"/>
          </w:tcPr>
          <w:p w14:paraId="1FDE2A0B" w14:textId="77777777" w:rsidR="003A5A27" w:rsidRPr="00BC4CBF" w:rsidRDefault="003A5A27">
            <w:pPr>
              <w:pStyle w:val="Absatz"/>
              <w:rPr>
                <w:lang w:val="it-CH"/>
              </w:rPr>
            </w:pPr>
            <w:r w:rsidRPr="00BC4CBF">
              <w:rPr>
                <w:lang w:val="it-CH"/>
              </w:rPr>
              <w:t xml:space="preserve">Per il recupero di un treno rimasto incagliato sulla tratta, all’andata si deve circolare con </w:t>
            </w:r>
            <w:r w:rsidRPr="00BC4CBF">
              <w:rPr>
                <w:i/>
                <w:lang w:val="it-CH"/>
              </w:rPr>
              <w:t>corsa a vista</w:t>
            </w:r>
            <w:r w:rsidRPr="00BC4CBF">
              <w:rPr>
                <w:lang w:val="it-CH"/>
              </w:rPr>
              <w:t xml:space="preserve">. </w:t>
            </w:r>
          </w:p>
          <w:p w14:paraId="28FFBB2B" w14:textId="77777777" w:rsidR="003A5A27" w:rsidRPr="00BC4CBF" w:rsidRDefault="003A5A27">
            <w:pPr>
              <w:pStyle w:val="Absatz"/>
              <w:rPr>
                <w:lang w:val="it-CH"/>
              </w:rPr>
            </w:pPr>
            <w:r w:rsidRPr="00BC4CBF">
              <w:rPr>
                <w:lang w:val="it-CH"/>
              </w:rPr>
              <w:t>Si può accordare il consenso al movimento di manovra, solo se è sicuro che il treno incagliato non si muove più.</w:t>
            </w:r>
          </w:p>
        </w:tc>
      </w:tr>
      <w:tr w:rsidR="003A5A27" w:rsidRPr="00164FCC" w14:paraId="67F3C891" w14:textId="77777777">
        <w:tc>
          <w:tcPr>
            <w:tcW w:w="851" w:type="dxa"/>
          </w:tcPr>
          <w:p w14:paraId="4EEDEBA1" w14:textId="77777777" w:rsidR="003A5A27" w:rsidRPr="00BC4CBF" w:rsidRDefault="003A5A27">
            <w:pPr>
              <w:pStyle w:val="Absatz09pt"/>
              <w:rPr>
                <w:lang w:val="it-CH"/>
              </w:rPr>
            </w:pPr>
          </w:p>
        </w:tc>
        <w:tc>
          <w:tcPr>
            <w:tcW w:w="5266" w:type="dxa"/>
          </w:tcPr>
          <w:p w14:paraId="187552BD" w14:textId="77777777" w:rsidR="003A5A27" w:rsidRPr="00BC4CBF" w:rsidRDefault="003A5A27">
            <w:pPr>
              <w:pStyle w:val="Absatz09pt"/>
              <w:rPr>
                <w:lang w:val="it-CH"/>
              </w:rPr>
            </w:pPr>
          </w:p>
        </w:tc>
      </w:tr>
    </w:tbl>
    <w:p w14:paraId="0E624D74" w14:textId="77777777" w:rsidR="003A5A27" w:rsidRPr="00BC4CBF" w:rsidRDefault="003A5A27">
      <w:pPr>
        <w:pStyle w:val="Abstand4pt"/>
        <w:rPr>
          <w:color w:val="auto"/>
          <w:lang w:val="it-CH"/>
        </w:rPr>
      </w:pPr>
      <w:r w:rsidRPr="00BC4CBF">
        <w:rPr>
          <w:color w:val="auto"/>
          <w:lang w:val="it-CH"/>
        </w:rPr>
        <w:br w:type="page"/>
      </w:r>
    </w:p>
    <w:tbl>
      <w:tblPr>
        <w:tblW w:w="6117" w:type="dxa"/>
        <w:tblLayout w:type="fixed"/>
        <w:tblCellMar>
          <w:left w:w="0" w:type="dxa"/>
          <w:right w:w="0" w:type="dxa"/>
        </w:tblCellMar>
        <w:tblLook w:val="0000" w:firstRow="0" w:lastRow="0" w:firstColumn="0" w:lastColumn="0" w:noHBand="0" w:noVBand="0"/>
      </w:tblPr>
      <w:tblGrid>
        <w:gridCol w:w="851"/>
        <w:gridCol w:w="5266"/>
      </w:tblGrid>
      <w:tr w:rsidR="003A5A27" w:rsidRPr="00164FCC" w14:paraId="578A5814" w14:textId="77777777">
        <w:tc>
          <w:tcPr>
            <w:tcW w:w="851" w:type="dxa"/>
          </w:tcPr>
          <w:p w14:paraId="6C420865" w14:textId="77777777" w:rsidR="003A5A27" w:rsidRPr="00BC4CBF" w:rsidRDefault="003A5A27">
            <w:pPr>
              <w:pStyle w:val="TitelAnh1"/>
              <w:rPr>
                <w:lang w:val="it-CH"/>
              </w:rPr>
            </w:pPr>
            <w:r w:rsidRPr="00BC4CBF">
              <w:rPr>
                <w:lang w:val="it-CH"/>
              </w:rPr>
              <w:lastRenderedPageBreak/>
              <w:t>4.8.3</w:t>
            </w:r>
          </w:p>
        </w:tc>
        <w:tc>
          <w:tcPr>
            <w:tcW w:w="5266" w:type="dxa"/>
          </w:tcPr>
          <w:p w14:paraId="3C48FFCE" w14:textId="77777777" w:rsidR="003A5A27" w:rsidRPr="00BC4CBF" w:rsidRDefault="003A5A27">
            <w:pPr>
              <w:pStyle w:val="TitelAnh1"/>
              <w:rPr>
                <w:lang w:val="it-CH"/>
              </w:rPr>
            </w:pPr>
            <w:r w:rsidRPr="00BC4CBF">
              <w:rPr>
                <w:lang w:val="it-CH"/>
              </w:rPr>
              <w:t>Corsa a ritroso o proseguimento della corsa</w:t>
            </w:r>
          </w:p>
        </w:tc>
      </w:tr>
      <w:tr w:rsidR="003A5A27" w:rsidRPr="00164FCC" w14:paraId="30C82453" w14:textId="77777777">
        <w:tc>
          <w:tcPr>
            <w:tcW w:w="851" w:type="dxa"/>
          </w:tcPr>
          <w:p w14:paraId="7161D3B9" w14:textId="77777777" w:rsidR="003A5A27" w:rsidRPr="00BC4CBF" w:rsidRDefault="003A5A27">
            <w:pPr>
              <w:pStyle w:val="Tababstandnach"/>
              <w:rPr>
                <w:lang w:val="it-CH"/>
              </w:rPr>
            </w:pPr>
          </w:p>
        </w:tc>
        <w:tc>
          <w:tcPr>
            <w:tcW w:w="5266" w:type="dxa"/>
          </w:tcPr>
          <w:p w14:paraId="510465F4" w14:textId="77777777" w:rsidR="003A5A27" w:rsidRPr="00BC4CBF" w:rsidRDefault="003A5A27">
            <w:pPr>
              <w:pStyle w:val="Tababstandnach"/>
              <w:rPr>
                <w:lang w:val="it-CH"/>
              </w:rPr>
            </w:pPr>
          </w:p>
        </w:tc>
      </w:tr>
      <w:tr w:rsidR="003A5A27" w:rsidRPr="00BC4CBF" w14:paraId="39C480A8" w14:textId="77777777">
        <w:tc>
          <w:tcPr>
            <w:tcW w:w="851" w:type="dxa"/>
          </w:tcPr>
          <w:p w14:paraId="09264019" w14:textId="77777777" w:rsidR="003A5A27" w:rsidRPr="00BC4CBF" w:rsidRDefault="003A5A27">
            <w:pPr>
              <w:pStyle w:val="Absatz"/>
              <w:rPr>
                <w:lang w:val="it-CH"/>
              </w:rPr>
            </w:pPr>
          </w:p>
        </w:tc>
        <w:tc>
          <w:tcPr>
            <w:tcW w:w="5266" w:type="dxa"/>
          </w:tcPr>
          <w:p w14:paraId="1B75BE8D" w14:textId="77777777" w:rsidR="003A5A27" w:rsidRPr="00BC4CBF" w:rsidRDefault="003A5A27">
            <w:pPr>
              <w:pStyle w:val="Absatz"/>
              <w:rPr>
                <w:lang w:val="it-CH"/>
              </w:rPr>
            </w:pPr>
            <w:r w:rsidRPr="00BC4CBF">
              <w:rPr>
                <w:lang w:val="it-CH"/>
              </w:rPr>
              <w:t xml:space="preserve">Il </w:t>
            </w:r>
            <w:r w:rsidR="009363B2" w:rsidRPr="00BC4CBF">
              <w:rPr>
                <w:lang w:val="it-CH"/>
              </w:rPr>
              <w:t>CMOV</w:t>
            </w:r>
            <w:r w:rsidRPr="00BC4CBF">
              <w:rPr>
                <w:lang w:val="it-CH"/>
              </w:rPr>
              <w:t xml:space="preserve"> decide se la corsa a ritroso o il proseguimento deve avvenire come treno o come movimento di manovra sulla tratta, e lo comunica al personale viaggiante. </w:t>
            </w:r>
          </w:p>
          <w:p w14:paraId="0F1BD4EF" w14:textId="77777777" w:rsidR="003A5A27" w:rsidRPr="00BC4CBF" w:rsidRDefault="003A5A27">
            <w:pPr>
              <w:pStyle w:val="Absatz"/>
              <w:rPr>
                <w:lang w:val="it-CH"/>
              </w:rPr>
            </w:pPr>
            <w:r w:rsidRPr="00BC4CBF">
              <w:rPr>
                <w:lang w:val="it-CH"/>
              </w:rPr>
              <w:t xml:space="preserve">Il </w:t>
            </w:r>
            <w:r w:rsidR="009363B2" w:rsidRPr="00BC4CBF">
              <w:rPr>
                <w:lang w:val="it-CH"/>
              </w:rPr>
              <w:t>CMAN</w:t>
            </w:r>
            <w:r w:rsidRPr="00BC4CBF">
              <w:rPr>
                <w:lang w:val="it-CH"/>
              </w:rPr>
              <w:t xml:space="preserve"> annuncia la prontezza di corsa al </w:t>
            </w:r>
            <w:r w:rsidR="009363B2" w:rsidRPr="00BC4CBF">
              <w:rPr>
                <w:lang w:val="it-CH"/>
              </w:rPr>
              <w:t>CMOV</w:t>
            </w:r>
            <w:r w:rsidRPr="00BC4CBF">
              <w:rPr>
                <w:lang w:val="it-CH"/>
              </w:rPr>
              <w:t xml:space="preserve">. Se il proseguimento della corsa avviene come treno, tale annuncio comprende anche l’annuncio d’arrivo del movimento di manovra. Il </w:t>
            </w:r>
            <w:r w:rsidR="009363B2" w:rsidRPr="00BC4CBF">
              <w:rPr>
                <w:lang w:val="it-CH"/>
              </w:rPr>
              <w:t>CMOV</w:t>
            </w:r>
            <w:r w:rsidRPr="00BC4CBF">
              <w:rPr>
                <w:lang w:val="it-CH"/>
              </w:rPr>
              <w:t xml:space="preserve"> può di seguito sopprimere le protezioni apportate.</w:t>
            </w:r>
          </w:p>
        </w:tc>
      </w:tr>
      <w:tr w:rsidR="003A5A27" w:rsidRPr="00BC4CBF" w14:paraId="248F186D" w14:textId="77777777">
        <w:tc>
          <w:tcPr>
            <w:tcW w:w="851" w:type="dxa"/>
          </w:tcPr>
          <w:p w14:paraId="428890D6" w14:textId="77777777" w:rsidR="003A5A27" w:rsidRPr="00BC4CBF" w:rsidRDefault="003A5A27">
            <w:pPr>
              <w:pStyle w:val="Absatz09pt"/>
              <w:rPr>
                <w:lang w:val="it-CH"/>
              </w:rPr>
            </w:pPr>
          </w:p>
        </w:tc>
        <w:tc>
          <w:tcPr>
            <w:tcW w:w="5266" w:type="dxa"/>
          </w:tcPr>
          <w:p w14:paraId="0C29397D" w14:textId="77777777" w:rsidR="003A5A27" w:rsidRPr="00BC4CBF" w:rsidRDefault="003A5A27">
            <w:pPr>
              <w:pStyle w:val="Absatz09pt"/>
              <w:rPr>
                <w:lang w:val="it-CH"/>
              </w:rPr>
            </w:pPr>
          </w:p>
        </w:tc>
      </w:tr>
      <w:tr w:rsidR="003A5A27" w:rsidRPr="00164FCC" w14:paraId="207F5803" w14:textId="77777777">
        <w:tc>
          <w:tcPr>
            <w:tcW w:w="851" w:type="dxa"/>
          </w:tcPr>
          <w:p w14:paraId="20A8C0ED" w14:textId="77777777" w:rsidR="003A5A27" w:rsidRPr="00BC4CBF" w:rsidRDefault="003A5A27">
            <w:pPr>
              <w:pStyle w:val="TitelAnh1"/>
              <w:rPr>
                <w:lang w:val="it-CH"/>
              </w:rPr>
            </w:pPr>
            <w:r w:rsidRPr="00BC4CBF">
              <w:rPr>
                <w:lang w:val="it-CH"/>
              </w:rPr>
              <w:t>4.9</w:t>
            </w:r>
          </w:p>
        </w:tc>
        <w:tc>
          <w:tcPr>
            <w:tcW w:w="5266" w:type="dxa"/>
          </w:tcPr>
          <w:p w14:paraId="04FE07D6" w14:textId="77777777" w:rsidR="003A5A27" w:rsidRPr="00BC4CBF" w:rsidRDefault="003A5A27">
            <w:pPr>
              <w:pStyle w:val="TitelAnh1"/>
              <w:rPr>
                <w:lang w:val="it-CH"/>
              </w:rPr>
            </w:pPr>
            <w:r w:rsidRPr="00BC4CBF">
              <w:rPr>
                <w:lang w:val="it-CH"/>
              </w:rPr>
              <w:t>Movimento di manovra che non lascia completamente la stazione</w:t>
            </w:r>
          </w:p>
        </w:tc>
      </w:tr>
      <w:tr w:rsidR="003A5A27" w:rsidRPr="00164FCC" w14:paraId="047E21C9" w14:textId="77777777">
        <w:tc>
          <w:tcPr>
            <w:tcW w:w="851" w:type="dxa"/>
          </w:tcPr>
          <w:p w14:paraId="50603891" w14:textId="77777777" w:rsidR="003A5A27" w:rsidRPr="00BC4CBF" w:rsidRDefault="003A5A27">
            <w:pPr>
              <w:pStyle w:val="Tababstandnach"/>
              <w:rPr>
                <w:lang w:val="it-CH"/>
              </w:rPr>
            </w:pPr>
          </w:p>
        </w:tc>
        <w:tc>
          <w:tcPr>
            <w:tcW w:w="5266" w:type="dxa"/>
          </w:tcPr>
          <w:p w14:paraId="1666E579" w14:textId="77777777" w:rsidR="003A5A27" w:rsidRPr="00BC4CBF" w:rsidRDefault="003A5A27">
            <w:pPr>
              <w:pStyle w:val="Tababstandnach"/>
              <w:rPr>
                <w:lang w:val="it-CH"/>
              </w:rPr>
            </w:pPr>
          </w:p>
        </w:tc>
      </w:tr>
      <w:tr w:rsidR="003A5A27" w:rsidRPr="00164FCC" w14:paraId="1191A242" w14:textId="77777777">
        <w:tc>
          <w:tcPr>
            <w:tcW w:w="851" w:type="dxa"/>
          </w:tcPr>
          <w:p w14:paraId="75E2D2CA" w14:textId="77777777" w:rsidR="003A5A27" w:rsidRPr="00BC4CBF" w:rsidRDefault="003A5A27">
            <w:pPr>
              <w:pStyle w:val="Absatz"/>
              <w:rPr>
                <w:lang w:val="it-CH"/>
              </w:rPr>
            </w:pPr>
          </w:p>
        </w:tc>
        <w:tc>
          <w:tcPr>
            <w:tcW w:w="5266" w:type="dxa"/>
          </w:tcPr>
          <w:p w14:paraId="19BD871F" w14:textId="77777777" w:rsidR="003A5A27" w:rsidRPr="00BC4CBF" w:rsidRDefault="003A5A27">
            <w:pPr>
              <w:pStyle w:val="Absatz"/>
              <w:rPr>
                <w:lang w:val="it-CH"/>
              </w:rPr>
            </w:pPr>
            <w:r w:rsidRPr="00BC4CBF">
              <w:rPr>
                <w:lang w:val="it-CH"/>
              </w:rPr>
              <w:t>Le corse di manovra che non lasciano completamente la stazione circolano secondo le prescrizioni per i movimenti di manovra in stazione. Si rinuncia all’attribuzione di un numero e alla stesura dell’orario di marcia. Vale inoltre quanto segue:</w:t>
            </w:r>
          </w:p>
          <w:p w14:paraId="16F56DEE" w14:textId="77777777" w:rsidR="003A5A27" w:rsidRPr="00BC4CBF" w:rsidRDefault="003A5A27">
            <w:pPr>
              <w:pStyle w:val="Struktur1"/>
              <w:rPr>
                <w:lang w:val="it-CH"/>
              </w:rPr>
            </w:pPr>
            <w:r w:rsidRPr="00BC4CBF">
              <w:rPr>
                <w:lang w:val="it-CH"/>
              </w:rPr>
              <w:t>–</w:t>
            </w:r>
            <w:r w:rsidRPr="00BC4CBF">
              <w:rPr>
                <w:lang w:val="it-CH"/>
              </w:rPr>
              <w:tab/>
              <w:t xml:space="preserve">alla richiesta dell’itinerario, il </w:t>
            </w:r>
            <w:r w:rsidR="009363B2" w:rsidRPr="00BC4CBF">
              <w:rPr>
                <w:lang w:val="it-CH"/>
              </w:rPr>
              <w:t>CMAN</w:t>
            </w:r>
            <w:r w:rsidRPr="00BC4CBF">
              <w:rPr>
                <w:lang w:val="it-CH"/>
              </w:rPr>
              <w:t xml:space="preserve"> chiede in più il consenso di superare il limite per la manovra</w:t>
            </w:r>
          </w:p>
          <w:p w14:paraId="608709BE" w14:textId="77777777" w:rsidR="003A5A27" w:rsidRPr="00BC4CBF" w:rsidRDefault="003A5A27">
            <w:pPr>
              <w:pStyle w:val="Struktur1"/>
              <w:rPr>
                <w:lang w:val="it-CH"/>
              </w:rPr>
            </w:pPr>
            <w:r w:rsidRPr="00BC4CBF">
              <w:rPr>
                <w:lang w:val="it-CH"/>
              </w:rPr>
              <w:t>–</w:t>
            </w:r>
            <w:r w:rsidRPr="00BC4CBF">
              <w:rPr>
                <w:lang w:val="it-CH"/>
              </w:rPr>
              <w:tab/>
              <w:t xml:space="preserve">il </w:t>
            </w:r>
            <w:r w:rsidR="009363B2" w:rsidRPr="00BC4CBF">
              <w:rPr>
                <w:lang w:val="it-CH"/>
              </w:rPr>
              <w:t>CMOV</w:t>
            </w:r>
            <w:r w:rsidRPr="00BC4CBF">
              <w:rPr>
                <w:lang w:val="it-CH"/>
              </w:rPr>
              <w:t xml:space="preserve"> assicura secondo «Disposizioni complementari per i movimenti di manovra sulla tratta»</w:t>
            </w:r>
          </w:p>
          <w:p w14:paraId="378DA666" w14:textId="77777777" w:rsidR="003A5A27" w:rsidRPr="00BC4CBF" w:rsidRDefault="003A5A27">
            <w:pPr>
              <w:pStyle w:val="Struktur1"/>
              <w:rPr>
                <w:lang w:val="it-CH"/>
              </w:rPr>
            </w:pPr>
            <w:r w:rsidRPr="00BC4CBF">
              <w:rPr>
                <w:lang w:val="it-CH"/>
              </w:rPr>
              <w:t>–</w:t>
            </w:r>
            <w:r w:rsidRPr="00BC4CBF">
              <w:rPr>
                <w:lang w:val="it-CH"/>
              </w:rPr>
              <w:tab/>
              <w:t xml:space="preserve">il </w:t>
            </w:r>
            <w:r w:rsidR="009363B2" w:rsidRPr="00BC4CBF">
              <w:rPr>
                <w:lang w:val="it-CH"/>
              </w:rPr>
              <w:t>CMOV</w:t>
            </w:r>
            <w:r w:rsidRPr="00BC4CBF">
              <w:rPr>
                <w:lang w:val="it-CH"/>
              </w:rPr>
              <w:t xml:space="preserve"> dà al </w:t>
            </w:r>
            <w:r w:rsidR="009363B2" w:rsidRPr="00BC4CBF">
              <w:rPr>
                <w:lang w:val="it-CH"/>
              </w:rPr>
              <w:t>CMAN</w:t>
            </w:r>
            <w:r w:rsidRPr="00BC4CBF">
              <w:rPr>
                <w:lang w:val="it-CH"/>
              </w:rPr>
              <w:t>, con obbligo di quietanza, il consenso di superare il limite per la manovra</w:t>
            </w:r>
          </w:p>
          <w:p w14:paraId="503571DE" w14:textId="77777777" w:rsidR="003A5A27" w:rsidRPr="00BC4CBF" w:rsidRDefault="003A5A27">
            <w:pPr>
              <w:pStyle w:val="Struktur1"/>
              <w:rPr>
                <w:lang w:val="it-CH"/>
              </w:rPr>
            </w:pPr>
            <w:r w:rsidRPr="00BC4CBF">
              <w:rPr>
                <w:lang w:val="it-CH"/>
              </w:rPr>
              <w:t>–</w:t>
            </w:r>
            <w:r w:rsidRPr="00BC4CBF">
              <w:rPr>
                <w:lang w:val="it-CH"/>
              </w:rPr>
              <w:tab/>
              <w:t xml:space="preserve">il </w:t>
            </w:r>
            <w:r w:rsidR="009363B2" w:rsidRPr="00BC4CBF">
              <w:rPr>
                <w:lang w:val="it-CH"/>
              </w:rPr>
              <w:t>CMAN</w:t>
            </w:r>
            <w:r w:rsidRPr="00BC4CBF">
              <w:rPr>
                <w:lang w:val="it-CH"/>
              </w:rPr>
              <w:t xml:space="preserve"> trasmette un annuncio d’arrivo al </w:t>
            </w:r>
            <w:r w:rsidR="009363B2" w:rsidRPr="00BC4CBF">
              <w:rPr>
                <w:lang w:val="it-CH"/>
              </w:rPr>
              <w:t>CMOV</w:t>
            </w:r>
            <w:r w:rsidRPr="00BC4CBF">
              <w:rPr>
                <w:lang w:val="it-CH"/>
              </w:rPr>
              <w:t>, quando tutta la corsa si trova nuovamente sul territorio della stazione</w:t>
            </w:r>
          </w:p>
          <w:p w14:paraId="2D5E312F" w14:textId="77777777" w:rsidR="003A5A27" w:rsidRPr="00BC4CBF" w:rsidRDefault="003A5A27">
            <w:pPr>
              <w:pStyle w:val="Struktur1"/>
              <w:rPr>
                <w:lang w:val="it-CH"/>
              </w:rPr>
            </w:pPr>
            <w:r w:rsidRPr="00BC4CBF">
              <w:rPr>
                <w:lang w:val="it-CH"/>
              </w:rPr>
              <w:t>–</w:t>
            </w:r>
            <w:r w:rsidRPr="00BC4CBF">
              <w:rPr>
                <w:lang w:val="it-CH"/>
              </w:rPr>
              <w:tab/>
              <w:t xml:space="preserve">in seguito, il </w:t>
            </w:r>
            <w:r w:rsidR="009363B2" w:rsidRPr="00BC4CBF">
              <w:rPr>
                <w:lang w:val="it-CH"/>
              </w:rPr>
              <w:t>CMOV</w:t>
            </w:r>
            <w:r w:rsidRPr="00BC4CBF">
              <w:rPr>
                <w:lang w:val="it-CH"/>
              </w:rPr>
              <w:t xml:space="preserve"> sopprime le misure di protezione.</w:t>
            </w:r>
          </w:p>
        </w:tc>
      </w:tr>
      <w:tr w:rsidR="003A5A27" w:rsidRPr="00164FCC" w14:paraId="6B950ACA" w14:textId="77777777">
        <w:tc>
          <w:tcPr>
            <w:tcW w:w="851" w:type="dxa"/>
          </w:tcPr>
          <w:p w14:paraId="1B0A6AB6" w14:textId="77777777" w:rsidR="003A5A27" w:rsidRPr="00BC4CBF" w:rsidRDefault="003A5A27">
            <w:pPr>
              <w:pStyle w:val="Absatz"/>
              <w:rPr>
                <w:lang w:val="it-CH"/>
              </w:rPr>
            </w:pPr>
          </w:p>
        </w:tc>
        <w:tc>
          <w:tcPr>
            <w:tcW w:w="5266" w:type="dxa"/>
          </w:tcPr>
          <w:p w14:paraId="79AC8C73" w14:textId="77777777" w:rsidR="003A5A27" w:rsidRPr="00BC4CBF" w:rsidRDefault="003A5A27">
            <w:pPr>
              <w:pStyle w:val="Absatz"/>
              <w:rPr>
                <w:lang w:val="it-CH"/>
              </w:rPr>
            </w:pPr>
          </w:p>
        </w:tc>
      </w:tr>
    </w:tbl>
    <w:p w14:paraId="4FCBE0B1" w14:textId="77777777" w:rsidR="003A5A27" w:rsidRPr="00BC4CBF" w:rsidRDefault="003A5A27">
      <w:pPr>
        <w:pStyle w:val="Abstand4pt"/>
        <w:rPr>
          <w:color w:val="auto"/>
          <w:lang w:val="it-CH"/>
        </w:rPr>
      </w:pPr>
      <w:r w:rsidRPr="00BC4CBF">
        <w:rPr>
          <w:color w:val="auto"/>
          <w:lang w:val="it-CH"/>
        </w:rPr>
        <w:br w:type="page"/>
      </w:r>
    </w:p>
    <w:tbl>
      <w:tblPr>
        <w:tblW w:w="0" w:type="auto"/>
        <w:tblLayout w:type="fixed"/>
        <w:tblCellMar>
          <w:left w:w="0" w:type="dxa"/>
          <w:right w:w="0" w:type="dxa"/>
        </w:tblCellMar>
        <w:tblLook w:val="0000" w:firstRow="0" w:lastRow="0" w:firstColumn="0" w:lastColumn="0" w:noHBand="0" w:noVBand="0"/>
      </w:tblPr>
      <w:tblGrid>
        <w:gridCol w:w="851"/>
        <w:gridCol w:w="5266"/>
      </w:tblGrid>
      <w:tr w:rsidR="003A5A27" w:rsidRPr="00164FCC" w14:paraId="599188C4" w14:textId="77777777">
        <w:tc>
          <w:tcPr>
            <w:tcW w:w="851" w:type="dxa"/>
          </w:tcPr>
          <w:p w14:paraId="5B77C323" w14:textId="77777777" w:rsidR="003A5A27" w:rsidRPr="00BC4CBF" w:rsidRDefault="003A5A27">
            <w:pPr>
              <w:pStyle w:val="TitelAnh1"/>
              <w:rPr>
                <w:lang w:val="it-CH"/>
              </w:rPr>
            </w:pPr>
            <w:r w:rsidRPr="00BC4CBF">
              <w:rPr>
                <w:lang w:val="it-CH"/>
              </w:rPr>
              <w:lastRenderedPageBreak/>
              <w:br w:type="page"/>
              <w:t>5</w:t>
            </w:r>
          </w:p>
        </w:tc>
        <w:tc>
          <w:tcPr>
            <w:tcW w:w="5266" w:type="dxa"/>
          </w:tcPr>
          <w:p w14:paraId="1C85F194" w14:textId="77777777" w:rsidR="003A5A27" w:rsidRPr="00BC4CBF" w:rsidRDefault="003A5A27">
            <w:pPr>
              <w:pStyle w:val="TitelAnh1"/>
              <w:rPr>
                <w:lang w:val="it-CH"/>
              </w:rPr>
            </w:pPr>
            <w:r w:rsidRPr="00BC4CBF">
              <w:rPr>
                <w:lang w:val="it-CH"/>
              </w:rPr>
              <w:t>Disposizioni complementari per movimenti di manovra su binario sbarrato</w:t>
            </w:r>
          </w:p>
        </w:tc>
      </w:tr>
      <w:tr w:rsidR="003A5A27" w:rsidRPr="00BC4CBF" w14:paraId="08C5BA98" w14:textId="77777777">
        <w:tc>
          <w:tcPr>
            <w:tcW w:w="851" w:type="dxa"/>
          </w:tcPr>
          <w:p w14:paraId="3F38A46A" w14:textId="77777777" w:rsidR="003A5A27" w:rsidRPr="00BC4CBF" w:rsidRDefault="003A5A27">
            <w:pPr>
              <w:pStyle w:val="TitelAnh1"/>
              <w:rPr>
                <w:lang w:val="it-CH"/>
              </w:rPr>
            </w:pPr>
            <w:r w:rsidRPr="00BC4CBF">
              <w:rPr>
                <w:lang w:val="it-CH"/>
              </w:rPr>
              <w:t>5.1</w:t>
            </w:r>
          </w:p>
        </w:tc>
        <w:tc>
          <w:tcPr>
            <w:tcW w:w="5266" w:type="dxa"/>
          </w:tcPr>
          <w:p w14:paraId="7B084ED8" w14:textId="77777777" w:rsidR="003A5A27" w:rsidRPr="00BC4CBF" w:rsidRDefault="003A5A27">
            <w:pPr>
              <w:pStyle w:val="TitelAnh1"/>
              <w:rPr>
                <w:lang w:val="it-CH"/>
              </w:rPr>
            </w:pPr>
            <w:r w:rsidRPr="00BC4CBF">
              <w:rPr>
                <w:lang w:val="it-CH"/>
              </w:rPr>
              <w:t>In generale</w:t>
            </w:r>
          </w:p>
        </w:tc>
      </w:tr>
      <w:tr w:rsidR="003A5A27" w:rsidRPr="00BC4CBF" w14:paraId="520DB6C2" w14:textId="77777777">
        <w:tc>
          <w:tcPr>
            <w:tcW w:w="851" w:type="dxa"/>
          </w:tcPr>
          <w:p w14:paraId="24941217" w14:textId="77777777" w:rsidR="003A5A27" w:rsidRPr="00BC4CBF" w:rsidRDefault="003A5A27">
            <w:pPr>
              <w:pStyle w:val="TitelAnh1"/>
              <w:rPr>
                <w:lang w:val="it-CH"/>
              </w:rPr>
            </w:pPr>
            <w:r w:rsidRPr="00BC4CBF">
              <w:rPr>
                <w:lang w:val="it-CH"/>
              </w:rPr>
              <w:t>5.1.1</w:t>
            </w:r>
          </w:p>
        </w:tc>
        <w:tc>
          <w:tcPr>
            <w:tcW w:w="5266" w:type="dxa"/>
          </w:tcPr>
          <w:p w14:paraId="5F86D106" w14:textId="77777777" w:rsidR="003A5A27" w:rsidRPr="00BC4CBF" w:rsidRDefault="003A5A27">
            <w:pPr>
              <w:pStyle w:val="TitelAnh1"/>
              <w:rPr>
                <w:lang w:val="it-CH"/>
              </w:rPr>
            </w:pPr>
            <w:r w:rsidRPr="00BC4CBF">
              <w:rPr>
                <w:lang w:val="it-CH"/>
              </w:rPr>
              <w:t>Principio</w:t>
            </w:r>
          </w:p>
        </w:tc>
      </w:tr>
      <w:tr w:rsidR="003A5A27" w:rsidRPr="00BC4CBF" w14:paraId="237D3F22" w14:textId="77777777">
        <w:tc>
          <w:tcPr>
            <w:tcW w:w="851" w:type="dxa"/>
          </w:tcPr>
          <w:p w14:paraId="732919AC" w14:textId="77777777" w:rsidR="003A5A27" w:rsidRPr="00BC4CBF" w:rsidRDefault="003A5A27">
            <w:pPr>
              <w:pStyle w:val="Tababstandnach"/>
              <w:rPr>
                <w:lang w:val="it-CH"/>
              </w:rPr>
            </w:pPr>
          </w:p>
        </w:tc>
        <w:tc>
          <w:tcPr>
            <w:tcW w:w="5266" w:type="dxa"/>
          </w:tcPr>
          <w:p w14:paraId="0ACADC97" w14:textId="77777777" w:rsidR="003A5A27" w:rsidRPr="00BC4CBF" w:rsidRDefault="003A5A27">
            <w:pPr>
              <w:pStyle w:val="Tababstandnach"/>
              <w:rPr>
                <w:lang w:val="it-CH"/>
              </w:rPr>
            </w:pPr>
          </w:p>
        </w:tc>
      </w:tr>
      <w:tr w:rsidR="003A5A27" w:rsidRPr="00164FCC" w14:paraId="418A9130" w14:textId="77777777">
        <w:tc>
          <w:tcPr>
            <w:tcW w:w="851" w:type="dxa"/>
          </w:tcPr>
          <w:p w14:paraId="16EBD09F" w14:textId="77777777" w:rsidR="003A5A27" w:rsidRPr="00BC4CBF" w:rsidRDefault="003A5A27">
            <w:pPr>
              <w:pStyle w:val="TitelAnh1"/>
              <w:rPr>
                <w:lang w:val="it-CH"/>
              </w:rPr>
            </w:pPr>
          </w:p>
        </w:tc>
        <w:tc>
          <w:tcPr>
            <w:tcW w:w="5266" w:type="dxa"/>
          </w:tcPr>
          <w:p w14:paraId="6FAF325C" w14:textId="1B293190" w:rsidR="003A5A27" w:rsidRPr="00BC4CBF" w:rsidRDefault="003A5A27">
            <w:pPr>
              <w:pStyle w:val="Absatz"/>
              <w:rPr>
                <w:lang w:val="it-CH"/>
              </w:rPr>
            </w:pPr>
            <w:r w:rsidRPr="00BC4CBF">
              <w:rPr>
                <w:lang w:val="it-CH"/>
              </w:rPr>
              <w:t>Queste prescrizioni si applicano per i binari sbarrati sulla tratta</w:t>
            </w:r>
            <w:r w:rsidR="00902296" w:rsidRPr="00BC4CBF">
              <w:rPr>
                <w:lang w:val="it-CH"/>
              </w:rPr>
              <w:t xml:space="preserve"> e </w:t>
            </w:r>
            <w:r w:rsidRPr="00BC4CBF">
              <w:rPr>
                <w:lang w:val="it-CH"/>
              </w:rPr>
              <w:t>in stazione.</w:t>
            </w:r>
          </w:p>
          <w:p w14:paraId="2F2BE204" w14:textId="77777777" w:rsidR="003A5A27" w:rsidRPr="00BC4CBF" w:rsidRDefault="003A5A27">
            <w:pPr>
              <w:pStyle w:val="Absatz"/>
              <w:rPr>
                <w:lang w:val="it-CH"/>
              </w:rPr>
            </w:pPr>
            <w:r w:rsidRPr="00BC4CBF">
              <w:rPr>
                <w:lang w:val="it-CH"/>
              </w:rPr>
              <w:t>Per i movimenti di manovra sulla tratta eseguiti al di fuori dei binari sbarrati fanno stato le «Disposizioni complementari per i movimenti di manovra sulla tratta».</w:t>
            </w:r>
          </w:p>
        </w:tc>
      </w:tr>
      <w:tr w:rsidR="003A5A27" w:rsidRPr="00164FCC" w14:paraId="0095E0B0" w14:textId="77777777">
        <w:tc>
          <w:tcPr>
            <w:tcW w:w="851" w:type="dxa"/>
          </w:tcPr>
          <w:p w14:paraId="7BF0C131" w14:textId="77777777" w:rsidR="003A5A27" w:rsidRPr="00BC4CBF" w:rsidRDefault="003A5A27">
            <w:pPr>
              <w:pStyle w:val="Absatz09pt"/>
              <w:rPr>
                <w:lang w:val="it-CH"/>
              </w:rPr>
            </w:pPr>
          </w:p>
        </w:tc>
        <w:tc>
          <w:tcPr>
            <w:tcW w:w="5266" w:type="dxa"/>
          </w:tcPr>
          <w:p w14:paraId="5E305E13" w14:textId="77777777" w:rsidR="003A5A27" w:rsidRPr="00BC4CBF" w:rsidRDefault="003A5A27">
            <w:pPr>
              <w:pStyle w:val="Absatz09pt"/>
              <w:rPr>
                <w:highlight w:val="yellow"/>
                <w:lang w:val="it-CH"/>
              </w:rPr>
            </w:pPr>
          </w:p>
        </w:tc>
      </w:tr>
      <w:tr w:rsidR="003A5A27" w:rsidRPr="00164FCC" w14:paraId="54A2284E" w14:textId="77777777">
        <w:tc>
          <w:tcPr>
            <w:tcW w:w="851" w:type="dxa"/>
          </w:tcPr>
          <w:p w14:paraId="10D974FD" w14:textId="77777777" w:rsidR="003A5A27" w:rsidRPr="00BC4CBF" w:rsidRDefault="003A5A27">
            <w:pPr>
              <w:pStyle w:val="TitelAnh1"/>
              <w:rPr>
                <w:lang w:val="it-CH"/>
              </w:rPr>
            </w:pPr>
            <w:r w:rsidRPr="00BC4CBF">
              <w:rPr>
                <w:lang w:val="it-CH"/>
              </w:rPr>
              <w:t>5.1.2</w:t>
            </w:r>
          </w:p>
        </w:tc>
        <w:tc>
          <w:tcPr>
            <w:tcW w:w="5266" w:type="dxa"/>
          </w:tcPr>
          <w:p w14:paraId="0169D878" w14:textId="77777777" w:rsidR="003A5A27" w:rsidRPr="00BC4CBF" w:rsidRDefault="003A5A27">
            <w:pPr>
              <w:pStyle w:val="TitelAnh1"/>
              <w:rPr>
                <w:lang w:val="it-CH"/>
              </w:rPr>
            </w:pPr>
            <w:r w:rsidRPr="00BC4CBF">
              <w:rPr>
                <w:lang w:val="it-CH"/>
              </w:rPr>
              <w:t>Ampiezza dello sbarramento del binario</w:t>
            </w:r>
          </w:p>
        </w:tc>
      </w:tr>
      <w:tr w:rsidR="003A5A27" w:rsidRPr="00164FCC" w14:paraId="2FD87686" w14:textId="77777777">
        <w:tc>
          <w:tcPr>
            <w:tcW w:w="851" w:type="dxa"/>
          </w:tcPr>
          <w:p w14:paraId="6BF11D13" w14:textId="77777777" w:rsidR="003A5A27" w:rsidRPr="00BC4CBF" w:rsidRDefault="003A5A27">
            <w:pPr>
              <w:pStyle w:val="Tababstandnach"/>
              <w:rPr>
                <w:lang w:val="it-CH"/>
              </w:rPr>
            </w:pPr>
          </w:p>
        </w:tc>
        <w:tc>
          <w:tcPr>
            <w:tcW w:w="5266" w:type="dxa"/>
          </w:tcPr>
          <w:p w14:paraId="1BF562B5" w14:textId="77777777" w:rsidR="003A5A27" w:rsidRPr="00BC4CBF" w:rsidRDefault="003A5A27">
            <w:pPr>
              <w:pStyle w:val="Tababstandnach"/>
              <w:rPr>
                <w:lang w:val="it-CH"/>
              </w:rPr>
            </w:pPr>
          </w:p>
        </w:tc>
      </w:tr>
      <w:tr w:rsidR="003A5A27" w:rsidRPr="00164FCC" w14:paraId="3F554EE5" w14:textId="77777777">
        <w:tc>
          <w:tcPr>
            <w:tcW w:w="851" w:type="dxa"/>
          </w:tcPr>
          <w:p w14:paraId="1E47B212" w14:textId="77777777" w:rsidR="003A5A27" w:rsidRPr="00BC4CBF" w:rsidRDefault="003A5A27">
            <w:pPr>
              <w:pStyle w:val="TitelAnh1"/>
              <w:rPr>
                <w:lang w:val="it-CH"/>
              </w:rPr>
            </w:pPr>
          </w:p>
        </w:tc>
        <w:tc>
          <w:tcPr>
            <w:tcW w:w="5266" w:type="dxa"/>
          </w:tcPr>
          <w:p w14:paraId="3F8729A4" w14:textId="77777777" w:rsidR="003A5A27" w:rsidRPr="00BC4CBF" w:rsidRDefault="003A5A27">
            <w:pPr>
              <w:pStyle w:val="Absatz"/>
              <w:rPr>
                <w:highlight w:val="yellow"/>
                <w:lang w:val="it-CH"/>
              </w:rPr>
            </w:pPr>
            <w:r w:rsidRPr="00BC4CBF">
              <w:rPr>
                <w:lang w:val="it-CH"/>
              </w:rPr>
              <w:t>I binari sbarrati comprendono le rispettive sezioni di binari e di tratta come pure gli scambi che sono stati sbarrati conformemente alle disposizioni circa i «lavori nella zona dei binari».</w:t>
            </w:r>
          </w:p>
        </w:tc>
      </w:tr>
      <w:tr w:rsidR="003A5A27" w:rsidRPr="00164FCC" w14:paraId="1269B62A" w14:textId="77777777">
        <w:tc>
          <w:tcPr>
            <w:tcW w:w="851" w:type="dxa"/>
          </w:tcPr>
          <w:p w14:paraId="46C08A9F" w14:textId="77777777" w:rsidR="003A5A27" w:rsidRPr="00BC4CBF" w:rsidRDefault="003A5A27">
            <w:pPr>
              <w:pStyle w:val="Absatz09pt"/>
              <w:rPr>
                <w:lang w:val="it-CH"/>
              </w:rPr>
            </w:pPr>
          </w:p>
        </w:tc>
        <w:tc>
          <w:tcPr>
            <w:tcW w:w="5266" w:type="dxa"/>
          </w:tcPr>
          <w:p w14:paraId="6392D106" w14:textId="77777777" w:rsidR="003A5A27" w:rsidRPr="00BC4CBF" w:rsidRDefault="003A5A27">
            <w:pPr>
              <w:pStyle w:val="Absatz09pt"/>
              <w:rPr>
                <w:lang w:val="it-CH"/>
              </w:rPr>
            </w:pPr>
          </w:p>
        </w:tc>
      </w:tr>
      <w:tr w:rsidR="003A5A27" w:rsidRPr="00164FCC" w14:paraId="2AE6BD83" w14:textId="77777777">
        <w:tc>
          <w:tcPr>
            <w:tcW w:w="851" w:type="dxa"/>
          </w:tcPr>
          <w:p w14:paraId="7C7E1AB5" w14:textId="77777777" w:rsidR="003A5A27" w:rsidRPr="00BC4CBF" w:rsidRDefault="003A5A27">
            <w:pPr>
              <w:pStyle w:val="TitelAnh1"/>
              <w:rPr>
                <w:lang w:val="it-CH"/>
              </w:rPr>
            </w:pPr>
            <w:r w:rsidRPr="00BC4CBF">
              <w:rPr>
                <w:lang w:val="it-CH"/>
              </w:rPr>
              <w:t>5.1.3</w:t>
            </w:r>
          </w:p>
        </w:tc>
        <w:tc>
          <w:tcPr>
            <w:tcW w:w="5266" w:type="dxa"/>
          </w:tcPr>
          <w:p w14:paraId="0CD38D77" w14:textId="77777777" w:rsidR="003A5A27" w:rsidRPr="00BC4CBF" w:rsidRDefault="003A5A27">
            <w:pPr>
              <w:pStyle w:val="TitelAnh1"/>
              <w:rPr>
                <w:lang w:val="it-CH"/>
              </w:rPr>
            </w:pPr>
            <w:proofErr w:type="spellStart"/>
            <w:r w:rsidRPr="00BC4CBF">
              <w:rPr>
                <w:lang w:val="it-CH"/>
              </w:rPr>
              <w:t>Assicuramento</w:t>
            </w:r>
            <w:proofErr w:type="spellEnd"/>
            <w:r w:rsidRPr="00BC4CBF">
              <w:rPr>
                <w:lang w:val="it-CH"/>
              </w:rPr>
              <w:t xml:space="preserve"> dei movimenti di manovra su binari sbarrati</w:t>
            </w:r>
          </w:p>
        </w:tc>
      </w:tr>
      <w:tr w:rsidR="003A5A27" w:rsidRPr="00164FCC" w14:paraId="5F81E0DB" w14:textId="77777777">
        <w:tc>
          <w:tcPr>
            <w:tcW w:w="851" w:type="dxa"/>
          </w:tcPr>
          <w:p w14:paraId="710115AA" w14:textId="77777777" w:rsidR="003A5A27" w:rsidRPr="00BC4CBF" w:rsidRDefault="003A5A27">
            <w:pPr>
              <w:pStyle w:val="Tababstandnach"/>
              <w:rPr>
                <w:lang w:val="it-CH"/>
              </w:rPr>
            </w:pPr>
          </w:p>
        </w:tc>
        <w:tc>
          <w:tcPr>
            <w:tcW w:w="5266" w:type="dxa"/>
          </w:tcPr>
          <w:p w14:paraId="51A91B1C" w14:textId="77777777" w:rsidR="003A5A27" w:rsidRPr="00BC4CBF" w:rsidRDefault="003A5A27">
            <w:pPr>
              <w:pStyle w:val="Tababstandnach"/>
              <w:rPr>
                <w:lang w:val="it-CH"/>
              </w:rPr>
            </w:pPr>
          </w:p>
        </w:tc>
      </w:tr>
      <w:tr w:rsidR="003A5A27" w:rsidRPr="00164FCC" w14:paraId="4F8A4A79" w14:textId="77777777">
        <w:tc>
          <w:tcPr>
            <w:tcW w:w="851" w:type="dxa"/>
          </w:tcPr>
          <w:p w14:paraId="149C09AD" w14:textId="77777777" w:rsidR="003A5A27" w:rsidRPr="00BC4CBF" w:rsidRDefault="003A5A27">
            <w:pPr>
              <w:pStyle w:val="Absatz"/>
              <w:rPr>
                <w:lang w:val="it-CH"/>
              </w:rPr>
            </w:pPr>
          </w:p>
        </w:tc>
        <w:tc>
          <w:tcPr>
            <w:tcW w:w="5266" w:type="dxa"/>
          </w:tcPr>
          <w:p w14:paraId="412BFCB4" w14:textId="77777777" w:rsidR="003A5A27" w:rsidRPr="00BC4CBF" w:rsidRDefault="003A5A27">
            <w:pPr>
              <w:pStyle w:val="Absatz"/>
              <w:rPr>
                <w:lang w:val="it-CH"/>
              </w:rPr>
            </w:pPr>
            <w:r w:rsidRPr="00BC4CBF">
              <w:rPr>
                <w:lang w:val="it-CH"/>
              </w:rPr>
              <w:t>Sui binari sbarrati, ogni movimento di manovra non viene assicurato singolarmente, ma in modo subordinato allo sbarramento del binario.</w:t>
            </w:r>
          </w:p>
        </w:tc>
      </w:tr>
      <w:tr w:rsidR="003A5A27" w:rsidRPr="00164FCC" w14:paraId="2E556796" w14:textId="77777777">
        <w:tc>
          <w:tcPr>
            <w:tcW w:w="851" w:type="dxa"/>
          </w:tcPr>
          <w:p w14:paraId="0757EFEF" w14:textId="77777777" w:rsidR="003A5A27" w:rsidRPr="00BC4CBF" w:rsidRDefault="003A5A27">
            <w:pPr>
              <w:pStyle w:val="Absatz09pt"/>
              <w:rPr>
                <w:lang w:val="it-CH"/>
              </w:rPr>
            </w:pPr>
          </w:p>
        </w:tc>
        <w:tc>
          <w:tcPr>
            <w:tcW w:w="5266" w:type="dxa"/>
          </w:tcPr>
          <w:p w14:paraId="539C4D7C" w14:textId="77777777" w:rsidR="003A5A27" w:rsidRPr="00BC4CBF" w:rsidRDefault="003A5A27">
            <w:pPr>
              <w:pStyle w:val="Absatz09pt"/>
              <w:rPr>
                <w:lang w:val="it-CH"/>
              </w:rPr>
            </w:pPr>
          </w:p>
        </w:tc>
      </w:tr>
      <w:tr w:rsidR="003A5A27" w:rsidRPr="00BC4CBF" w14:paraId="2DE95A39" w14:textId="77777777">
        <w:tc>
          <w:tcPr>
            <w:tcW w:w="851" w:type="dxa"/>
          </w:tcPr>
          <w:p w14:paraId="1D73C1A8" w14:textId="77777777" w:rsidR="003A5A27" w:rsidRPr="00BC4CBF" w:rsidRDefault="003A5A27">
            <w:pPr>
              <w:pStyle w:val="TitelAnh1"/>
              <w:rPr>
                <w:lang w:val="it-CH"/>
              </w:rPr>
            </w:pPr>
            <w:r w:rsidRPr="00BC4CBF">
              <w:rPr>
                <w:lang w:val="it-CH"/>
              </w:rPr>
              <w:t>5.1.4</w:t>
            </w:r>
          </w:p>
        </w:tc>
        <w:tc>
          <w:tcPr>
            <w:tcW w:w="5266" w:type="dxa"/>
          </w:tcPr>
          <w:p w14:paraId="7CD90D8A" w14:textId="77777777" w:rsidR="003A5A27" w:rsidRPr="00BC4CBF" w:rsidRDefault="003A5A27">
            <w:pPr>
              <w:pStyle w:val="TitelAnh1"/>
              <w:rPr>
                <w:lang w:val="it-CH"/>
              </w:rPr>
            </w:pPr>
            <w:r w:rsidRPr="00BC4CBF">
              <w:rPr>
                <w:lang w:val="it-CH"/>
              </w:rPr>
              <w:t>Corsa a vista</w:t>
            </w:r>
          </w:p>
        </w:tc>
      </w:tr>
      <w:tr w:rsidR="003A5A27" w:rsidRPr="00BC4CBF" w14:paraId="072E9CF3" w14:textId="77777777">
        <w:tc>
          <w:tcPr>
            <w:tcW w:w="851" w:type="dxa"/>
          </w:tcPr>
          <w:p w14:paraId="6C37168B" w14:textId="77777777" w:rsidR="003A5A27" w:rsidRPr="00BC4CBF" w:rsidRDefault="003A5A27">
            <w:pPr>
              <w:pStyle w:val="Tababstandnach"/>
              <w:rPr>
                <w:lang w:val="it-CH"/>
              </w:rPr>
            </w:pPr>
          </w:p>
        </w:tc>
        <w:tc>
          <w:tcPr>
            <w:tcW w:w="5266" w:type="dxa"/>
          </w:tcPr>
          <w:p w14:paraId="1868CA89" w14:textId="77777777" w:rsidR="003A5A27" w:rsidRPr="00BC4CBF" w:rsidRDefault="003A5A27">
            <w:pPr>
              <w:pStyle w:val="Tababstandnach"/>
              <w:rPr>
                <w:lang w:val="it-CH"/>
              </w:rPr>
            </w:pPr>
          </w:p>
        </w:tc>
      </w:tr>
      <w:tr w:rsidR="003A5A27" w:rsidRPr="00164FCC" w14:paraId="66AB4504" w14:textId="77777777">
        <w:tc>
          <w:tcPr>
            <w:tcW w:w="851" w:type="dxa"/>
          </w:tcPr>
          <w:p w14:paraId="2247CC14" w14:textId="77777777" w:rsidR="003A5A27" w:rsidRPr="00BC4CBF" w:rsidRDefault="003A5A27">
            <w:pPr>
              <w:pStyle w:val="Absatz"/>
              <w:rPr>
                <w:lang w:val="it-CH"/>
              </w:rPr>
            </w:pPr>
          </w:p>
        </w:tc>
        <w:tc>
          <w:tcPr>
            <w:tcW w:w="5266" w:type="dxa"/>
          </w:tcPr>
          <w:p w14:paraId="376CDEC7" w14:textId="77777777" w:rsidR="003A5A27" w:rsidRPr="00BC4CBF" w:rsidRDefault="003A5A27">
            <w:pPr>
              <w:pStyle w:val="Absatz"/>
              <w:rPr>
                <w:lang w:val="it-CH"/>
              </w:rPr>
            </w:pPr>
            <w:r w:rsidRPr="00BC4CBF">
              <w:rPr>
                <w:lang w:val="it-CH"/>
              </w:rPr>
              <w:t xml:space="preserve">Di principio, sui binari sbarrati si deve circolare con </w:t>
            </w:r>
            <w:r w:rsidRPr="00BC4CBF">
              <w:rPr>
                <w:i/>
                <w:lang w:val="it-CH"/>
              </w:rPr>
              <w:t>corsa a vista</w:t>
            </w:r>
            <w:r w:rsidRPr="00BC4CBF">
              <w:rPr>
                <w:lang w:val="it-CH"/>
              </w:rPr>
              <w:t>.</w:t>
            </w:r>
          </w:p>
        </w:tc>
      </w:tr>
      <w:tr w:rsidR="003A5A27" w:rsidRPr="00164FCC" w14:paraId="388B92C8" w14:textId="77777777">
        <w:tc>
          <w:tcPr>
            <w:tcW w:w="851" w:type="dxa"/>
          </w:tcPr>
          <w:p w14:paraId="5383AAA8" w14:textId="77777777" w:rsidR="003A5A27" w:rsidRPr="00BC4CBF" w:rsidRDefault="003A5A27">
            <w:pPr>
              <w:pStyle w:val="Absatz09pt"/>
              <w:rPr>
                <w:lang w:val="it-CH"/>
              </w:rPr>
            </w:pPr>
          </w:p>
        </w:tc>
        <w:tc>
          <w:tcPr>
            <w:tcW w:w="5266" w:type="dxa"/>
          </w:tcPr>
          <w:p w14:paraId="7D36C0B3" w14:textId="77777777" w:rsidR="003A5A27" w:rsidRPr="00BC4CBF" w:rsidRDefault="003A5A27">
            <w:pPr>
              <w:pStyle w:val="Absatz09pt"/>
              <w:rPr>
                <w:lang w:val="it-CH"/>
              </w:rPr>
            </w:pPr>
          </w:p>
        </w:tc>
      </w:tr>
      <w:tr w:rsidR="003A5A27" w:rsidRPr="00BC4CBF" w14:paraId="740ABC6C" w14:textId="77777777">
        <w:tc>
          <w:tcPr>
            <w:tcW w:w="851" w:type="dxa"/>
          </w:tcPr>
          <w:p w14:paraId="5D8AD0F4" w14:textId="77777777" w:rsidR="003A5A27" w:rsidRPr="00BC4CBF" w:rsidRDefault="003A5A27">
            <w:pPr>
              <w:pStyle w:val="TitelAnh1"/>
              <w:rPr>
                <w:lang w:val="it-CH"/>
              </w:rPr>
            </w:pPr>
            <w:r w:rsidRPr="00BC4CBF">
              <w:rPr>
                <w:lang w:val="it-CH"/>
              </w:rPr>
              <w:t>5.2</w:t>
            </w:r>
          </w:p>
        </w:tc>
        <w:tc>
          <w:tcPr>
            <w:tcW w:w="5266" w:type="dxa"/>
          </w:tcPr>
          <w:p w14:paraId="317F19BA" w14:textId="77777777" w:rsidR="003A5A27" w:rsidRPr="00BC4CBF" w:rsidRDefault="003A5A27">
            <w:pPr>
              <w:pStyle w:val="TitelAnh1"/>
              <w:rPr>
                <w:lang w:val="it-CH"/>
              </w:rPr>
            </w:pPr>
            <w:r w:rsidRPr="00BC4CBF">
              <w:rPr>
                <w:lang w:val="it-CH"/>
              </w:rPr>
              <w:t xml:space="preserve">Competenza del </w:t>
            </w:r>
            <w:r w:rsidR="009363B2" w:rsidRPr="00BC4CBF">
              <w:rPr>
                <w:lang w:val="it-CH"/>
              </w:rPr>
              <w:t>CS</w:t>
            </w:r>
          </w:p>
        </w:tc>
      </w:tr>
      <w:tr w:rsidR="003A5A27" w:rsidRPr="00164FCC" w14:paraId="00AADABC" w14:textId="77777777">
        <w:tc>
          <w:tcPr>
            <w:tcW w:w="851" w:type="dxa"/>
          </w:tcPr>
          <w:p w14:paraId="5AEB82DA" w14:textId="77777777" w:rsidR="003A5A27" w:rsidRPr="00BC4CBF" w:rsidRDefault="003A5A27">
            <w:pPr>
              <w:pStyle w:val="TitelAnh1"/>
              <w:rPr>
                <w:lang w:val="it-CH"/>
              </w:rPr>
            </w:pPr>
            <w:r w:rsidRPr="00BC4CBF">
              <w:rPr>
                <w:lang w:val="it-CH"/>
              </w:rPr>
              <w:t>5.2.1</w:t>
            </w:r>
          </w:p>
        </w:tc>
        <w:tc>
          <w:tcPr>
            <w:tcW w:w="5266" w:type="dxa"/>
          </w:tcPr>
          <w:p w14:paraId="1807DCB5" w14:textId="77777777" w:rsidR="003A5A27" w:rsidRPr="00BC4CBF" w:rsidRDefault="003A5A27">
            <w:pPr>
              <w:pStyle w:val="TitelAnh1"/>
              <w:rPr>
                <w:lang w:val="it-CH"/>
              </w:rPr>
            </w:pPr>
            <w:r w:rsidRPr="00BC4CBF">
              <w:rPr>
                <w:lang w:val="it-CH"/>
              </w:rPr>
              <w:t>Coordinamento dei movimenti di manovra</w:t>
            </w:r>
          </w:p>
        </w:tc>
      </w:tr>
      <w:tr w:rsidR="003A5A27" w:rsidRPr="00164FCC" w14:paraId="5AF115A1" w14:textId="77777777">
        <w:tc>
          <w:tcPr>
            <w:tcW w:w="851" w:type="dxa"/>
          </w:tcPr>
          <w:p w14:paraId="3595FCA5" w14:textId="77777777" w:rsidR="003A5A27" w:rsidRPr="00BC4CBF" w:rsidRDefault="003A5A27">
            <w:pPr>
              <w:pStyle w:val="Tababstandnach"/>
              <w:rPr>
                <w:lang w:val="it-CH"/>
              </w:rPr>
            </w:pPr>
          </w:p>
        </w:tc>
        <w:tc>
          <w:tcPr>
            <w:tcW w:w="5266" w:type="dxa"/>
          </w:tcPr>
          <w:p w14:paraId="560A0F12" w14:textId="77777777" w:rsidR="003A5A27" w:rsidRPr="00BC4CBF" w:rsidRDefault="003A5A27">
            <w:pPr>
              <w:pStyle w:val="Tababstandnach"/>
              <w:rPr>
                <w:lang w:val="it-CH"/>
              </w:rPr>
            </w:pPr>
          </w:p>
        </w:tc>
      </w:tr>
      <w:tr w:rsidR="003A5A27" w:rsidRPr="00164FCC" w14:paraId="53615832" w14:textId="77777777">
        <w:tc>
          <w:tcPr>
            <w:tcW w:w="851" w:type="dxa"/>
          </w:tcPr>
          <w:p w14:paraId="6DD7B77F" w14:textId="77777777" w:rsidR="003A5A27" w:rsidRPr="00BC4CBF" w:rsidRDefault="003A5A27">
            <w:pPr>
              <w:pStyle w:val="Absatz"/>
              <w:rPr>
                <w:lang w:val="it-CH"/>
              </w:rPr>
            </w:pPr>
          </w:p>
        </w:tc>
        <w:tc>
          <w:tcPr>
            <w:tcW w:w="5266" w:type="dxa"/>
          </w:tcPr>
          <w:p w14:paraId="07A78691" w14:textId="77777777" w:rsidR="003A5A27" w:rsidRPr="00BC4CBF" w:rsidRDefault="003A5A27">
            <w:pPr>
              <w:pStyle w:val="Absatz"/>
              <w:rPr>
                <w:lang w:val="it-CH"/>
              </w:rPr>
            </w:pPr>
            <w:r w:rsidRPr="00BC4CBF">
              <w:rPr>
                <w:lang w:val="it-CH"/>
              </w:rPr>
              <w:t xml:space="preserve">Sui binari sbarrati, il </w:t>
            </w:r>
            <w:r w:rsidR="009363B2" w:rsidRPr="00BC4CBF">
              <w:rPr>
                <w:lang w:val="it-CH"/>
              </w:rPr>
              <w:t>CS</w:t>
            </w:r>
            <w:r w:rsidRPr="00BC4CBF">
              <w:rPr>
                <w:lang w:val="it-CH"/>
              </w:rPr>
              <w:t xml:space="preserve"> coordina e avvisa il personale dei movimenti di manovra in relazione con:</w:t>
            </w:r>
          </w:p>
          <w:p w14:paraId="40E20CDE" w14:textId="77777777" w:rsidR="003A5A27" w:rsidRPr="00BC4CBF" w:rsidRDefault="003A5A27">
            <w:pPr>
              <w:pStyle w:val="Struktur1"/>
              <w:rPr>
                <w:lang w:val="it-CH"/>
              </w:rPr>
            </w:pPr>
            <w:r w:rsidRPr="00BC4CBF">
              <w:rPr>
                <w:lang w:val="it-CH"/>
              </w:rPr>
              <w:t>–</w:t>
            </w:r>
            <w:r w:rsidRPr="00BC4CBF">
              <w:rPr>
                <w:lang w:val="it-CH"/>
              </w:rPr>
              <w:tab/>
              <w:t>gli altri movimenti di manovra</w:t>
            </w:r>
          </w:p>
          <w:p w14:paraId="3B147039" w14:textId="77777777" w:rsidR="003A5A27" w:rsidRPr="00BC4CBF" w:rsidRDefault="003A5A27">
            <w:pPr>
              <w:pStyle w:val="Struktur1"/>
              <w:rPr>
                <w:lang w:val="it-CH"/>
              </w:rPr>
            </w:pPr>
            <w:r w:rsidRPr="00BC4CBF">
              <w:rPr>
                <w:lang w:val="it-CH"/>
              </w:rPr>
              <w:t>–</w:t>
            </w:r>
            <w:r w:rsidRPr="00BC4CBF">
              <w:rPr>
                <w:lang w:val="it-CH"/>
              </w:rPr>
              <w:tab/>
              <w:t>gli aspetti legati alla costruzione</w:t>
            </w:r>
          </w:p>
          <w:p w14:paraId="1A2210CD" w14:textId="77777777" w:rsidR="003A5A27" w:rsidRPr="00BC4CBF" w:rsidRDefault="003A5A27">
            <w:pPr>
              <w:pStyle w:val="Struktur1"/>
              <w:rPr>
                <w:lang w:val="it-CH"/>
              </w:rPr>
            </w:pPr>
            <w:r w:rsidRPr="00BC4CBF">
              <w:rPr>
                <w:lang w:val="it-CH"/>
              </w:rPr>
              <w:t>–</w:t>
            </w:r>
            <w:r w:rsidRPr="00BC4CBF">
              <w:rPr>
                <w:lang w:val="it-CH"/>
              </w:rPr>
              <w:tab/>
              <w:t>la sicurezza sulle aree dei lavori.</w:t>
            </w:r>
          </w:p>
          <w:p w14:paraId="27EB5700" w14:textId="77777777" w:rsidR="003A5A27" w:rsidRPr="00BC4CBF" w:rsidRDefault="003A5A27">
            <w:pPr>
              <w:pStyle w:val="Absatz"/>
              <w:rPr>
                <w:lang w:val="it-CH"/>
              </w:rPr>
            </w:pPr>
            <w:r w:rsidRPr="00BC4CBF">
              <w:rPr>
                <w:lang w:val="it-CH"/>
              </w:rPr>
              <w:t xml:space="preserve">Se può revocare la </w:t>
            </w:r>
            <w:r w:rsidRPr="00BC4CBF">
              <w:rPr>
                <w:i/>
                <w:lang w:val="it-CH"/>
              </w:rPr>
              <w:t>corsa a vista</w:t>
            </w:r>
            <w:r w:rsidRPr="00BC4CBF">
              <w:rPr>
                <w:lang w:val="it-CH"/>
              </w:rPr>
              <w:t xml:space="preserve"> su una sezione di binario, rispettivamente se il personale viaggiante del movimento di manovra deve attenersi a provvedimenti particolari nel settore dell’area dei lavori, il </w:t>
            </w:r>
            <w:r w:rsidR="009363B2" w:rsidRPr="00BC4CBF">
              <w:rPr>
                <w:lang w:val="it-CH"/>
              </w:rPr>
              <w:t>CS</w:t>
            </w:r>
            <w:r w:rsidRPr="00BC4CBF">
              <w:rPr>
                <w:lang w:val="it-CH"/>
              </w:rPr>
              <w:t xml:space="preserve"> deve assicurare l’avviso al </w:t>
            </w:r>
            <w:r w:rsidR="009363B2" w:rsidRPr="00BC4CBF">
              <w:rPr>
                <w:lang w:val="it-CH"/>
              </w:rPr>
              <w:t>CMAN</w:t>
            </w:r>
            <w:r w:rsidRPr="00BC4CBF">
              <w:rPr>
                <w:lang w:val="it-CH"/>
              </w:rPr>
              <w:t xml:space="preserve"> conformemente alle disposizioni sui «lavori nella zona dei binari».</w:t>
            </w:r>
          </w:p>
          <w:p w14:paraId="0A755C44" w14:textId="77777777" w:rsidR="003A5A27" w:rsidRPr="00BC4CBF" w:rsidRDefault="003A5A27">
            <w:pPr>
              <w:pStyle w:val="Absatz"/>
              <w:rPr>
                <w:lang w:val="it-CH"/>
              </w:rPr>
            </w:pPr>
            <w:r w:rsidRPr="00BC4CBF">
              <w:rPr>
                <w:lang w:val="it-CH"/>
              </w:rPr>
              <w:t xml:space="preserve">Il </w:t>
            </w:r>
            <w:r w:rsidR="009363B2" w:rsidRPr="00BC4CBF">
              <w:rPr>
                <w:lang w:val="it-CH"/>
              </w:rPr>
              <w:t>CS</w:t>
            </w:r>
            <w:r w:rsidRPr="00BC4CBF">
              <w:rPr>
                <w:lang w:val="it-CH"/>
              </w:rPr>
              <w:t xml:space="preserve"> autorizza movimenti di manovra su binari sbarrati. </w:t>
            </w:r>
            <w:r w:rsidR="00942B3A" w:rsidRPr="00BC4CBF">
              <w:rPr>
                <w:lang w:val="it-CH"/>
              </w:rPr>
              <w:t xml:space="preserve">Il CS </w:t>
            </w:r>
            <w:r w:rsidRPr="00BC4CBF">
              <w:rPr>
                <w:lang w:val="it-CH"/>
              </w:rPr>
              <w:t>tiene un controllo scritto dei movimenti di manovra e dei veicoli che si trovano sui binari sbarrati.</w:t>
            </w:r>
          </w:p>
        </w:tc>
      </w:tr>
    </w:tbl>
    <w:p w14:paraId="5881588B" w14:textId="77777777" w:rsidR="008E5F2E" w:rsidRPr="00BC4CBF" w:rsidRDefault="008E5F2E" w:rsidP="008E5F2E">
      <w:pPr>
        <w:pStyle w:val="Abstand4pt"/>
        <w:rPr>
          <w:lang w:val="it-CH"/>
        </w:rPr>
      </w:pPr>
      <w:r w:rsidRPr="00BC4CBF">
        <w:rPr>
          <w:rFonts w:eastAsia="Calibri"/>
          <w:lang w:val="it-CH"/>
        </w:rPr>
        <w:br w:type="page"/>
      </w:r>
    </w:p>
    <w:tbl>
      <w:tblPr>
        <w:tblW w:w="0" w:type="auto"/>
        <w:tblLayout w:type="fixed"/>
        <w:tblCellMar>
          <w:left w:w="0" w:type="dxa"/>
          <w:right w:w="0" w:type="dxa"/>
        </w:tblCellMar>
        <w:tblLook w:val="0000" w:firstRow="0" w:lastRow="0" w:firstColumn="0" w:lastColumn="0" w:noHBand="0" w:noVBand="0"/>
      </w:tblPr>
      <w:tblGrid>
        <w:gridCol w:w="851"/>
        <w:gridCol w:w="5266"/>
      </w:tblGrid>
      <w:tr w:rsidR="003A5A27" w:rsidRPr="00BC4CBF" w14:paraId="55047CF6" w14:textId="77777777">
        <w:tc>
          <w:tcPr>
            <w:tcW w:w="851" w:type="dxa"/>
          </w:tcPr>
          <w:p w14:paraId="42705EFF" w14:textId="77777777" w:rsidR="003A5A27" w:rsidRPr="00BC4CBF" w:rsidRDefault="003A5A27">
            <w:pPr>
              <w:pStyle w:val="TitelAnh1"/>
              <w:rPr>
                <w:lang w:val="it-CH"/>
              </w:rPr>
            </w:pPr>
            <w:r w:rsidRPr="00BC4CBF">
              <w:rPr>
                <w:lang w:val="it-CH"/>
              </w:rPr>
              <w:lastRenderedPageBreak/>
              <w:t>5.3</w:t>
            </w:r>
          </w:p>
        </w:tc>
        <w:tc>
          <w:tcPr>
            <w:tcW w:w="5266" w:type="dxa"/>
          </w:tcPr>
          <w:p w14:paraId="6BF94622" w14:textId="77777777" w:rsidR="003A5A27" w:rsidRPr="00BC4CBF" w:rsidRDefault="003A5A27">
            <w:pPr>
              <w:pStyle w:val="TitelAnh1"/>
              <w:rPr>
                <w:lang w:val="it-CH"/>
              </w:rPr>
            </w:pPr>
            <w:r w:rsidRPr="00BC4CBF">
              <w:rPr>
                <w:lang w:val="it-CH"/>
              </w:rPr>
              <w:t>Preparazione</w:t>
            </w:r>
          </w:p>
        </w:tc>
      </w:tr>
      <w:tr w:rsidR="003A5A27" w:rsidRPr="00BC4CBF" w14:paraId="5F8B1C4F" w14:textId="77777777">
        <w:tc>
          <w:tcPr>
            <w:tcW w:w="851" w:type="dxa"/>
          </w:tcPr>
          <w:p w14:paraId="283AD7E3" w14:textId="77777777" w:rsidR="003A5A27" w:rsidRPr="00BC4CBF" w:rsidRDefault="003A5A27">
            <w:pPr>
              <w:pStyle w:val="TitelAnh1"/>
              <w:rPr>
                <w:lang w:val="it-CH"/>
              </w:rPr>
            </w:pPr>
            <w:r w:rsidRPr="00BC4CBF">
              <w:rPr>
                <w:lang w:val="it-CH"/>
              </w:rPr>
              <w:t>5.3.1</w:t>
            </w:r>
          </w:p>
        </w:tc>
        <w:tc>
          <w:tcPr>
            <w:tcW w:w="5266" w:type="dxa"/>
          </w:tcPr>
          <w:p w14:paraId="7478F63B" w14:textId="77777777" w:rsidR="003A5A27" w:rsidRPr="00BC4CBF" w:rsidRDefault="003A5A27">
            <w:pPr>
              <w:pStyle w:val="TitelAnh1"/>
              <w:rPr>
                <w:lang w:val="it-CH"/>
              </w:rPr>
            </w:pPr>
            <w:r w:rsidRPr="00BC4CBF">
              <w:rPr>
                <w:lang w:val="it-CH"/>
              </w:rPr>
              <w:t>Pianificazione</w:t>
            </w:r>
          </w:p>
        </w:tc>
      </w:tr>
      <w:tr w:rsidR="003A5A27" w:rsidRPr="00BC4CBF" w14:paraId="62AA2523" w14:textId="77777777">
        <w:tc>
          <w:tcPr>
            <w:tcW w:w="851" w:type="dxa"/>
          </w:tcPr>
          <w:p w14:paraId="76C9EBAC" w14:textId="77777777" w:rsidR="003A5A27" w:rsidRPr="00BC4CBF" w:rsidRDefault="003A5A27">
            <w:pPr>
              <w:pStyle w:val="Tababstandnach"/>
              <w:rPr>
                <w:lang w:val="it-CH"/>
              </w:rPr>
            </w:pPr>
          </w:p>
        </w:tc>
        <w:tc>
          <w:tcPr>
            <w:tcW w:w="5266" w:type="dxa"/>
          </w:tcPr>
          <w:p w14:paraId="3B6311AE" w14:textId="77777777" w:rsidR="003A5A27" w:rsidRPr="00BC4CBF" w:rsidRDefault="003A5A27">
            <w:pPr>
              <w:pStyle w:val="Tababstandnach"/>
              <w:rPr>
                <w:lang w:val="it-CH"/>
              </w:rPr>
            </w:pPr>
          </w:p>
        </w:tc>
      </w:tr>
      <w:tr w:rsidR="003A5A27" w:rsidRPr="00164FCC" w14:paraId="72CB50EB" w14:textId="77777777">
        <w:tc>
          <w:tcPr>
            <w:tcW w:w="851" w:type="dxa"/>
          </w:tcPr>
          <w:p w14:paraId="345FA341" w14:textId="77777777" w:rsidR="003A5A27" w:rsidRPr="00BC4CBF" w:rsidRDefault="003A5A27">
            <w:pPr>
              <w:pStyle w:val="Absatz09pt"/>
              <w:rPr>
                <w:lang w:val="it-CH"/>
              </w:rPr>
            </w:pPr>
          </w:p>
        </w:tc>
        <w:tc>
          <w:tcPr>
            <w:tcW w:w="5266" w:type="dxa"/>
          </w:tcPr>
          <w:p w14:paraId="5406D1E6" w14:textId="77777777" w:rsidR="003A5A27" w:rsidRPr="00BC4CBF" w:rsidRDefault="003A5A27">
            <w:pPr>
              <w:pStyle w:val="Absatz"/>
              <w:rPr>
                <w:lang w:val="it-CH"/>
              </w:rPr>
            </w:pPr>
            <w:r w:rsidRPr="00BC4CBF">
              <w:rPr>
                <w:lang w:val="it-CH"/>
              </w:rPr>
              <w:t>La pianificazione dei movimenti di manovra su binari sbarrati dev’essere coordinata con la pianificazione dell’area dei lavori.</w:t>
            </w:r>
          </w:p>
          <w:p w14:paraId="24AF43DE" w14:textId="77777777" w:rsidR="003A5A27" w:rsidRPr="00BC4CBF" w:rsidRDefault="003A5A27">
            <w:pPr>
              <w:pStyle w:val="Absatz"/>
              <w:rPr>
                <w:lang w:val="it-CH"/>
              </w:rPr>
            </w:pPr>
            <w:r w:rsidRPr="00BC4CBF">
              <w:rPr>
                <w:lang w:val="it-CH"/>
              </w:rPr>
              <w:t>I movimenti di manovra che circolano su binari sbarrati non vengono ordinati.</w:t>
            </w:r>
          </w:p>
        </w:tc>
      </w:tr>
      <w:tr w:rsidR="003A5A27" w:rsidRPr="00164FCC" w14:paraId="70840BE8" w14:textId="77777777">
        <w:tc>
          <w:tcPr>
            <w:tcW w:w="851" w:type="dxa"/>
          </w:tcPr>
          <w:p w14:paraId="7CEC4D31" w14:textId="77777777" w:rsidR="003A5A27" w:rsidRPr="00BC4CBF" w:rsidRDefault="003A5A27">
            <w:pPr>
              <w:pStyle w:val="Absatz08pt"/>
              <w:rPr>
                <w:lang w:val="it-CH"/>
              </w:rPr>
            </w:pPr>
          </w:p>
        </w:tc>
        <w:tc>
          <w:tcPr>
            <w:tcW w:w="5266" w:type="dxa"/>
          </w:tcPr>
          <w:p w14:paraId="105A3A87" w14:textId="77777777" w:rsidR="003A5A27" w:rsidRPr="00BC4CBF" w:rsidRDefault="003A5A27">
            <w:pPr>
              <w:pStyle w:val="Absatz08pt"/>
              <w:rPr>
                <w:lang w:val="it-CH"/>
              </w:rPr>
            </w:pPr>
          </w:p>
        </w:tc>
      </w:tr>
      <w:tr w:rsidR="003A5A27" w:rsidRPr="00BC4CBF" w14:paraId="481D84C2" w14:textId="77777777">
        <w:tc>
          <w:tcPr>
            <w:tcW w:w="851" w:type="dxa"/>
          </w:tcPr>
          <w:p w14:paraId="14C9AC55" w14:textId="77777777" w:rsidR="003A5A27" w:rsidRPr="00BC4CBF" w:rsidRDefault="003A5A27">
            <w:pPr>
              <w:pStyle w:val="TitelAnh1"/>
              <w:rPr>
                <w:lang w:val="it-CH"/>
              </w:rPr>
            </w:pPr>
            <w:r w:rsidRPr="00BC4CBF">
              <w:rPr>
                <w:lang w:val="it-CH"/>
              </w:rPr>
              <w:t>5.3.2</w:t>
            </w:r>
          </w:p>
        </w:tc>
        <w:tc>
          <w:tcPr>
            <w:tcW w:w="5266" w:type="dxa"/>
          </w:tcPr>
          <w:p w14:paraId="17E505D5" w14:textId="77777777" w:rsidR="003A5A27" w:rsidRPr="00BC4CBF" w:rsidRDefault="003A5A27">
            <w:pPr>
              <w:pStyle w:val="TitelAnh1"/>
              <w:rPr>
                <w:strike/>
                <w:lang w:val="it-CH"/>
              </w:rPr>
            </w:pPr>
            <w:r w:rsidRPr="00BC4CBF">
              <w:rPr>
                <w:lang w:val="it-CH"/>
              </w:rPr>
              <w:t>Limiti dei binari sbarrati</w:t>
            </w:r>
          </w:p>
        </w:tc>
      </w:tr>
      <w:tr w:rsidR="003A5A27" w:rsidRPr="00BC4CBF" w14:paraId="4BCFEB73" w14:textId="77777777">
        <w:tc>
          <w:tcPr>
            <w:tcW w:w="851" w:type="dxa"/>
          </w:tcPr>
          <w:p w14:paraId="2F7AF226" w14:textId="77777777" w:rsidR="003A5A27" w:rsidRPr="00BC4CBF" w:rsidRDefault="003A5A27">
            <w:pPr>
              <w:pStyle w:val="Tababstandnach"/>
              <w:rPr>
                <w:strike/>
                <w:lang w:val="it-CH"/>
              </w:rPr>
            </w:pPr>
          </w:p>
        </w:tc>
        <w:tc>
          <w:tcPr>
            <w:tcW w:w="5266" w:type="dxa"/>
          </w:tcPr>
          <w:p w14:paraId="1AA87652" w14:textId="77777777" w:rsidR="003A5A27" w:rsidRPr="00BC4CBF" w:rsidRDefault="003A5A27">
            <w:pPr>
              <w:pStyle w:val="Tababstandnach"/>
              <w:rPr>
                <w:strike/>
                <w:lang w:val="it-CH"/>
              </w:rPr>
            </w:pPr>
          </w:p>
        </w:tc>
      </w:tr>
      <w:tr w:rsidR="003A5A27" w:rsidRPr="00BC4CBF" w14:paraId="50212BF9" w14:textId="77777777">
        <w:tc>
          <w:tcPr>
            <w:tcW w:w="851" w:type="dxa"/>
          </w:tcPr>
          <w:p w14:paraId="02887572" w14:textId="77777777" w:rsidR="003A5A27" w:rsidRPr="00BC4CBF" w:rsidRDefault="003A5A27">
            <w:pPr>
              <w:pStyle w:val="Absatz"/>
              <w:rPr>
                <w:strike/>
                <w:lang w:val="it-CH"/>
              </w:rPr>
            </w:pPr>
          </w:p>
        </w:tc>
        <w:tc>
          <w:tcPr>
            <w:tcW w:w="5266" w:type="dxa"/>
          </w:tcPr>
          <w:p w14:paraId="480E41A6" w14:textId="77777777" w:rsidR="003A5A27" w:rsidRPr="00BC4CBF" w:rsidRDefault="003A5A27">
            <w:pPr>
              <w:pStyle w:val="Absatz"/>
              <w:rPr>
                <w:lang w:val="it-CH"/>
              </w:rPr>
            </w:pPr>
            <w:r w:rsidRPr="00BC4CBF">
              <w:rPr>
                <w:lang w:val="it-CH"/>
              </w:rPr>
              <w:t xml:space="preserve">Il </w:t>
            </w:r>
            <w:r w:rsidR="009363B2" w:rsidRPr="00BC4CBF">
              <w:rPr>
                <w:lang w:val="it-CH"/>
              </w:rPr>
              <w:t>CS</w:t>
            </w:r>
            <w:r w:rsidRPr="00BC4CBF">
              <w:rPr>
                <w:lang w:val="it-CH"/>
              </w:rPr>
              <w:t xml:space="preserve"> informa il </w:t>
            </w:r>
            <w:r w:rsidR="009363B2" w:rsidRPr="00BC4CBF">
              <w:rPr>
                <w:lang w:val="it-CH"/>
              </w:rPr>
              <w:t>CMAN</w:t>
            </w:r>
            <w:r w:rsidRPr="00BC4CBF">
              <w:rPr>
                <w:lang w:val="it-CH"/>
              </w:rPr>
              <w:t xml:space="preserve"> in merito ai limiti dei binari sbarrati e ne assicura l’informazione costante. </w:t>
            </w:r>
          </w:p>
          <w:p w14:paraId="65F94FBA" w14:textId="77777777" w:rsidR="003A5A27" w:rsidRPr="00BC4CBF" w:rsidRDefault="003A5A27">
            <w:pPr>
              <w:pStyle w:val="Absatz"/>
              <w:rPr>
                <w:lang w:val="it-CH"/>
              </w:rPr>
            </w:pPr>
            <w:r w:rsidRPr="00BC4CBF">
              <w:rPr>
                <w:lang w:val="it-CH"/>
              </w:rPr>
              <w:t xml:space="preserve">Il </w:t>
            </w:r>
            <w:r w:rsidR="009363B2" w:rsidRPr="00BC4CBF">
              <w:rPr>
                <w:lang w:val="it-CH"/>
              </w:rPr>
              <w:t>CMAN</w:t>
            </w:r>
            <w:r w:rsidRPr="00BC4CBF">
              <w:rPr>
                <w:lang w:val="it-CH"/>
              </w:rPr>
              <w:t xml:space="preserve"> viene informato sui limiti dei binari sbarrati come segue:</w:t>
            </w:r>
          </w:p>
          <w:p w14:paraId="28747BEC" w14:textId="77777777" w:rsidR="003A5A27" w:rsidRPr="00BC4CBF" w:rsidRDefault="003A5A27">
            <w:pPr>
              <w:pStyle w:val="Struktur1"/>
              <w:rPr>
                <w:lang w:val="it-CH"/>
              </w:rPr>
            </w:pPr>
            <w:r w:rsidRPr="00BC4CBF">
              <w:rPr>
                <w:lang w:val="it-CH"/>
              </w:rPr>
              <w:t>–</w:t>
            </w:r>
            <w:r w:rsidRPr="00BC4CBF">
              <w:rPr>
                <w:lang w:val="it-CH"/>
              </w:rPr>
              <w:tab/>
              <w:t xml:space="preserve">mediante la protezione con segnali di fermata, o </w:t>
            </w:r>
          </w:p>
          <w:p w14:paraId="17C2CF0C" w14:textId="77777777" w:rsidR="003A5A27" w:rsidRPr="00BC4CBF" w:rsidRDefault="003A5A27">
            <w:pPr>
              <w:pStyle w:val="Struktur1"/>
              <w:rPr>
                <w:lang w:val="it-CH"/>
              </w:rPr>
            </w:pPr>
            <w:r w:rsidRPr="00BC4CBF">
              <w:rPr>
                <w:lang w:val="it-CH"/>
              </w:rPr>
              <w:t>–</w:t>
            </w:r>
            <w:r w:rsidRPr="00BC4CBF">
              <w:rPr>
                <w:lang w:val="it-CH"/>
              </w:rPr>
              <w:tab/>
              <w:t xml:space="preserve">se i limiti sono designati e riconoscibili in modo inequivocabile, mediante </w:t>
            </w:r>
          </w:p>
          <w:p w14:paraId="278DCFAF" w14:textId="77777777" w:rsidR="003A5A27" w:rsidRPr="00BC4CBF" w:rsidRDefault="003A5A27">
            <w:pPr>
              <w:pStyle w:val="Struktur2"/>
              <w:rPr>
                <w:lang w:val="it-CH"/>
              </w:rPr>
            </w:pPr>
            <w:r w:rsidRPr="00BC4CBF">
              <w:rPr>
                <w:lang w:val="it-CH"/>
              </w:rPr>
              <w:t>–</w:t>
            </w:r>
            <w:r w:rsidRPr="00BC4CBF">
              <w:rPr>
                <w:lang w:val="it-CH"/>
              </w:rPr>
              <w:tab/>
              <w:t xml:space="preserve">avviso con obbligo di protocollo, o </w:t>
            </w:r>
          </w:p>
          <w:p w14:paraId="06653BA1" w14:textId="77777777" w:rsidR="003A5A27" w:rsidRPr="00BC4CBF" w:rsidRDefault="003A5A27">
            <w:pPr>
              <w:pStyle w:val="Struktur2"/>
              <w:rPr>
                <w:lang w:val="it-CH"/>
              </w:rPr>
            </w:pPr>
            <w:r w:rsidRPr="00BC4CBF">
              <w:rPr>
                <w:lang w:val="it-CH"/>
              </w:rPr>
              <w:t>–</w:t>
            </w:r>
            <w:r w:rsidRPr="00BC4CBF">
              <w:rPr>
                <w:lang w:val="it-CH"/>
              </w:rPr>
              <w:tab/>
              <w:t xml:space="preserve">consegna di una copia </w:t>
            </w:r>
          </w:p>
          <w:p w14:paraId="74AD34CD" w14:textId="77777777" w:rsidR="003A5A27" w:rsidRPr="00BC4CBF" w:rsidRDefault="003A5A27">
            <w:pPr>
              <w:pStyle w:val="Struktur3"/>
              <w:rPr>
                <w:lang w:val="it-CH"/>
              </w:rPr>
            </w:pPr>
            <w:r w:rsidRPr="00BC4CBF">
              <w:rPr>
                <w:lang w:val="it-CH"/>
              </w:rPr>
              <w:t>–</w:t>
            </w:r>
            <w:r w:rsidRPr="00BC4CBF">
              <w:rPr>
                <w:lang w:val="it-CH"/>
              </w:rPr>
              <w:tab/>
              <w:t xml:space="preserve">della notifica d’esercizio dello sbarramento del binario, o </w:t>
            </w:r>
          </w:p>
          <w:p w14:paraId="3B9B4E8C" w14:textId="64458806" w:rsidR="003A5A27" w:rsidRPr="00BC4CBF" w:rsidRDefault="003A5A27" w:rsidP="00902296">
            <w:pPr>
              <w:pStyle w:val="Struktur3"/>
              <w:rPr>
                <w:lang w:val="it-CH"/>
              </w:rPr>
            </w:pPr>
            <w:r w:rsidRPr="00BC4CBF">
              <w:rPr>
                <w:lang w:val="it-CH"/>
              </w:rPr>
              <w:t>–</w:t>
            </w:r>
            <w:r w:rsidRPr="00BC4CBF">
              <w:rPr>
                <w:lang w:val="it-CH"/>
              </w:rPr>
              <w:tab/>
              <w:t xml:space="preserve">del </w:t>
            </w:r>
            <w:r w:rsidR="00942B3A" w:rsidRPr="00BC4CBF">
              <w:rPr>
                <w:lang w:val="it-CH"/>
              </w:rPr>
              <w:t>DISPO</w:t>
            </w:r>
            <w:r w:rsidRPr="00BC4CBF">
              <w:rPr>
                <w:lang w:val="it-CH"/>
              </w:rPr>
              <w:t>.</w:t>
            </w:r>
          </w:p>
        </w:tc>
      </w:tr>
      <w:tr w:rsidR="003A5A27" w:rsidRPr="00BC4CBF" w14:paraId="1DC93C8C" w14:textId="77777777">
        <w:tc>
          <w:tcPr>
            <w:tcW w:w="851" w:type="dxa"/>
          </w:tcPr>
          <w:p w14:paraId="23A0C481" w14:textId="77777777" w:rsidR="003A5A27" w:rsidRPr="00BC4CBF" w:rsidRDefault="003A5A27">
            <w:pPr>
              <w:pStyle w:val="Absatz08pt"/>
              <w:rPr>
                <w:lang w:val="it-CH"/>
              </w:rPr>
            </w:pPr>
          </w:p>
        </w:tc>
        <w:tc>
          <w:tcPr>
            <w:tcW w:w="5266" w:type="dxa"/>
          </w:tcPr>
          <w:p w14:paraId="699F428E" w14:textId="77777777" w:rsidR="003A5A27" w:rsidRPr="00BC4CBF" w:rsidRDefault="003A5A27">
            <w:pPr>
              <w:pStyle w:val="Absatz08pt"/>
              <w:rPr>
                <w:lang w:val="it-CH"/>
              </w:rPr>
            </w:pPr>
          </w:p>
        </w:tc>
      </w:tr>
      <w:tr w:rsidR="003A5A27" w:rsidRPr="00164FCC" w14:paraId="71216659" w14:textId="77777777">
        <w:tc>
          <w:tcPr>
            <w:tcW w:w="851" w:type="dxa"/>
          </w:tcPr>
          <w:p w14:paraId="4C247D1B" w14:textId="77777777" w:rsidR="003A5A27" w:rsidRPr="00BC4CBF" w:rsidRDefault="003A5A27">
            <w:pPr>
              <w:pStyle w:val="TitelAnh1"/>
              <w:rPr>
                <w:lang w:val="it-CH"/>
              </w:rPr>
            </w:pPr>
            <w:r w:rsidRPr="00BC4CBF">
              <w:rPr>
                <w:lang w:val="it-CH"/>
              </w:rPr>
              <w:t>5.3.3</w:t>
            </w:r>
          </w:p>
        </w:tc>
        <w:tc>
          <w:tcPr>
            <w:tcW w:w="5266" w:type="dxa"/>
          </w:tcPr>
          <w:p w14:paraId="2EE06221" w14:textId="77777777" w:rsidR="003A5A27" w:rsidRPr="00BC4CBF" w:rsidRDefault="003A5A27">
            <w:pPr>
              <w:pStyle w:val="TitelAnh1"/>
              <w:rPr>
                <w:lang w:val="it-CH"/>
              </w:rPr>
            </w:pPr>
            <w:r w:rsidRPr="00BC4CBF">
              <w:rPr>
                <w:lang w:val="it-CH"/>
              </w:rPr>
              <w:t>Designazione e preparazione del movimento di manovra</w:t>
            </w:r>
          </w:p>
        </w:tc>
      </w:tr>
      <w:tr w:rsidR="003A5A27" w:rsidRPr="00164FCC" w14:paraId="1836EA09" w14:textId="77777777">
        <w:tc>
          <w:tcPr>
            <w:tcW w:w="851" w:type="dxa"/>
          </w:tcPr>
          <w:p w14:paraId="296066C9" w14:textId="77777777" w:rsidR="003A5A27" w:rsidRPr="00BC4CBF" w:rsidRDefault="003A5A27">
            <w:pPr>
              <w:pStyle w:val="Tababstandnach"/>
              <w:rPr>
                <w:lang w:val="it-CH"/>
              </w:rPr>
            </w:pPr>
          </w:p>
        </w:tc>
        <w:tc>
          <w:tcPr>
            <w:tcW w:w="5266" w:type="dxa"/>
          </w:tcPr>
          <w:p w14:paraId="7253E9A2" w14:textId="77777777" w:rsidR="003A5A27" w:rsidRPr="00BC4CBF" w:rsidRDefault="003A5A27">
            <w:pPr>
              <w:pStyle w:val="Tababstandnach"/>
              <w:rPr>
                <w:lang w:val="it-CH"/>
              </w:rPr>
            </w:pPr>
          </w:p>
        </w:tc>
      </w:tr>
      <w:tr w:rsidR="003A5A27" w:rsidRPr="00164FCC" w14:paraId="23EDF12B" w14:textId="77777777">
        <w:tc>
          <w:tcPr>
            <w:tcW w:w="851" w:type="dxa"/>
          </w:tcPr>
          <w:p w14:paraId="0DBD0A41" w14:textId="77777777" w:rsidR="003A5A27" w:rsidRPr="00BC4CBF" w:rsidRDefault="003A5A27">
            <w:pPr>
              <w:pStyle w:val="Absatz"/>
              <w:rPr>
                <w:lang w:val="it-CH"/>
              </w:rPr>
            </w:pPr>
          </w:p>
        </w:tc>
        <w:tc>
          <w:tcPr>
            <w:tcW w:w="5266" w:type="dxa"/>
          </w:tcPr>
          <w:p w14:paraId="283F0ED2" w14:textId="77777777" w:rsidR="003A5A27" w:rsidRPr="00BC4CBF" w:rsidRDefault="003A5A27">
            <w:pPr>
              <w:pStyle w:val="Absatz"/>
              <w:rPr>
                <w:lang w:val="it-CH"/>
              </w:rPr>
            </w:pPr>
            <w:r w:rsidRPr="00BC4CBF">
              <w:rPr>
                <w:lang w:val="it-CH"/>
              </w:rPr>
              <w:t xml:space="preserve">Il </w:t>
            </w:r>
            <w:r w:rsidR="009363B2" w:rsidRPr="00BC4CBF">
              <w:rPr>
                <w:lang w:val="it-CH"/>
              </w:rPr>
              <w:t>CS</w:t>
            </w:r>
            <w:r w:rsidRPr="00BC4CBF">
              <w:rPr>
                <w:lang w:val="it-CH"/>
              </w:rPr>
              <w:t xml:space="preserve"> deve designare in modo inequivocabile i vari movimenti di manovra, d’intesa con il </w:t>
            </w:r>
            <w:r w:rsidR="009363B2" w:rsidRPr="00BC4CBF">
              <w:rPr>
                <w:lang w:val="it-CH"/>
              </w:rPr>
              <w:t>CMAN</w:t>
            </w:r>
            <w:r w:rsidRPr="00BC4CBF">
              <w:rPr>
                <w:lang w:val="it-CH"/>
              </w:rPr>
              <w:t>.</w:t>
            </w:r>
          </w:p>
          <w:p w14:paraId="16285267" w14:textId="77777777" w:rsidR="003A5A27" w:rsidRPr="00BC4CBF" w:rsidRDefault="003A5A27">
            <w:pPr>
              <w:pStyle w:val="Absatz"/>
              <w:rPr>
                <w:lang w:val="it-CH"/>
              </w:rPr>
            </w:pPr>
            <w:r w:rsidRPr="00BC4CBF">
              <w:rPr>
                <w:lang w:val="it-CH"/>
              </w:rPr>
              <w:t xml:space="preserve">Per la preparazione di un movimento di manovra sul binario sbarrato </w:t>
            </w:r>
            <w:proofErr w:type="spellStart"/>
            <w:r w:rsidRPr="00BC4CBF">
              <w:rPr>
                <w:lang w:val="it-CH"/>
              </w:rPr>
              <w:t>é</w:t>
            </w:r>
            <w:proofErr w:type="spellEnd"/>
            <w:r w:rsidRPr="00BC4CBF">
              <w:rPr>
                <w:lang w:val="it-CH"/>
              </w:rPr>
              <w:t xml:space="preserve"> competente il </w:t>
            </w:r>
            <w:r w:rsidR="009363B2" w:rsidRPr="00BC4CBF">
              <w:rPr>
                <w:lang w:val="it-CH"/>
              </w:rPr>
              <w:t>CMAN</w:t>
            </w:r>
            <w:r w:rsidRPr="00BC4CBF">
              <w:rPr>
                <w:lang w:val="it-CH"/>
              </w:rPr>
              <w:t xml:space="preserve">, d’intesa con il </w:t>
            </w:r>
            <w:r w:rsidR="009363B2" w:rsidRPr="00BC4CBF">
              <w:rPr>
                <w:lang w:val="it-CH"/>
              </w:rPr>
              <w:t>MAC</w:t>
            </w:r>
            <w:r w:rsidRPr="00BC4CBF">
              <w:rPr>
                <w:lang w:val="it-CH"/>
              </w:rPr>
              <w:t>.</w:t>
            </w:r>
          </w:p>
        </w:tc>
      </w:tr>
      <w:tr w:rsidR="003A5A27" w:rsidRPr="00164FCC" w14:paraId="23A29FC8" w14:textId="77777777">
        <w:tc>
          <w:tcPr>
            <w:tcW w:w="851" w:type="dxa"/>
          </w:tcPr>
          <w:p w14:paraId="7A49B77D" w14:textId="77777777" w:rsidR="003A5A27" w:rsidRPr="00BC4CBF" w:rsidRDefault="003A5A27">
            <w:pPr>
              <w:pStyle w:val="Absatz08pt"/>
              <w:rPr>
                <w:lang w:val="it-CH"/>
              </w:rPr>
            </w:pPr>
          </w:p>
        </w:tc>
        <w:tc>
          <w:tcPr>
            <w:tcW w:w="5266" w:type="dxa"/>
          </w:tcPr>
          <w:p w14:paraId="79113170" w14:textId="77777777" w:rsidR="003A5A27" w:rsidRPr="00BC4CBF" w:rsidRDefault="003A5A27">
            <w:pPr>
              <w:pStyle w:val="Absatz08pt"/>
              <w:rPr>
                <w:lang w:val="it-CH"/>
              </w:rPr>
            </w:pPr>
          </w:p>
        </w:tc>
      </w:tr>
    </w:tbl>
    <w:p w14:paraId="30D88C81" w14:textId="77777777" w:rsidR="008E5F2E" w:rsidRPr="00BC4CBF" w:rsidRDefault="008E5F2E" w:rsidP="008E5F2E">
      <w:pPr>
        <w:pStyle w:val="Abstand4pt"/>
        <w:rPr>
          <w:lang w:val="it-CH"/>
        </w:rPr>
      </w:pPr>
      <w:r w:rsidRPr="00BC4CBF">
        <w:rPr>
          <w:rFonts w:eastAsia="Calibri"/>
          <w:lang w:val="it-CH"/>
        </w:rPr>
        <w:br w:type="page"/>
      </w:r>
    </w:p>
    <w:tbl>
      <w:tblPr>
        <w:tblW w:w="0" w:type="auto"/>
        <w:tblLayout w:type="fixed"/>
        <w:tblCellMar>
          <w:left w:w="0" w:type="dxa"/>
          <w:right w:w="0" w:type="dxa"/>
        </w:tblCellMar>
        <w:tblLook w:val="0000" w:firstRow="0" w:lastRow="0" w:firstColumn="0" w:lastColumn="0" w:noHBand="0" w:noVBand="0"/>
      </w:tblPr>
      <w:tblGrid>
        <w:gridCol w:w="851"/>
        <w:gridCol w:w="5266"/>
      </w:tblGrid>
      <w:tr w:rsidR="003A5A27" w:rsidRPr="00164FCC" w14:paraId="1AFE0F52" w14:textId="77777777">
        <w:tc>
          <w:tcPr>
            <w:tcW w:w="851" w:type="dxa"/>
          </w:tcPr>
          <w:p w14:paraId="614A5FF9" w14:textId="77777777" w:rsidR="003A5A27" w:rsidRPr="00BC4CBF" w:rsidRDefault="003A5A27">
            <w:pPr>
              <w:pStyle w:val="TitelAnh1"/>
              <w:rPr>
                <w:lang w:val="it-CH"/>
              </w:rPr>
            </w:pPr>
            <w:r w:rsidRPr="00BC4CBF">
              <w:rPr>
                <w:lang w:val="it-CH"/>
              </w:rPr>
              <w:lastRenderedPageBreak/>
              <w:t>5.3.4</w:t>
            </w:r>
          </w:p>
        </w:tc>
        <w:tc>
          <w:tcPr>
            <w:tcW w:w="5266" w:type="dxa"/>
          </w:tcPr>
          <w:p w14:paraId="7D50ACB1" w14:textId="77777777" w:rsidR="003A5A27" w:rsidRPr="00BC4CBF" w:rsidRDefault="003A5A27">
            <w:pPr>
              <w:pStyle w:val="TitelAnh1"/>
              <w:rPr>
                <w:lang w:val="it-CH"/>
              </w:rPr>
            </w:pPr>
            <w:r w:rsidRPr="00BC4CBF">
              <w:rPr>
                <w:lang w:val="it-CH"/>
              </w:rPr>
              <w:t>Prescrizioni di frenatura per movimenti di manovra su binari sbarrati</w:t>
            </w:r>
          </w:p>
        </w:tc>
      </w:tr>
      <w:tr w:rsidR="003A5A27" w:rsidRPr="00164FCC" w14:paraId="7BF17692" w14:textId="77777777">
        <w:tc>
          <w:tcPr>
            <w:tcW w:w="851" w:type="dxa"/>
          </w:tcPr>
          <w:p w14:paraId="1F9E6A93" w14:textId="77777777" w:rsidR="003A5A27" w:rsidRPr="00BC4CBF" w:rsidRDefault="003A5A27">
            <w:pPr>
              <w:pStyle w:val="Tababstandnach"/>
              <w:rPr>
                <w:lang w:val="it-CH"/>
              </w:rPr>
            </w:pPr>
          </w:p>
        </w:tc>
        <w:tc>
          <w:tcPr>
            <w:tcW w:w="5266" w:type="dxa"/>
          </w:tcPr>
          <w:p w14:paraId="1B6B3C35" w14:textId="77777777" w:rsidR="003A5A27" w:rsidRPr="00BC4CBF" w:rsidRDefault="003A5A27">
            <w:pPr>
              <w:pStyle w:val="Tababstandnach"/>
              <w:rPr>
                <w:lang w:val="it-CH"/>
              </w:rPr>
            </w:pPr>
          </w:p>
        </w:tc>
      </w:tr>
      <w:tr w:rsidR="003A5A27" w:rsidRPr="00164FCC" w14:paraId="023372B9" w14:textId="77777777">
        <w:tc>
          <w:tcPr>
            <w:tcW w:w="851" w:type="dxa"/>
          </w:tcPr>
          <w:p w14:paraId="795EBD84" w14:textId="77777777" w:rsidR="003A5A27" w:rsidRPr="00BC4CBF" w:rsidRDefault="003A5A27">
            <w:pPr>
              <w:pStyle w:val="Absatz"/>
              <w:rPr>
                <w:lang w:val="it-CH"/>
              </w:rPr>
            </w:pPr>
          </w:p>
        </w:tc>
        <w:tc>
          <w:tcPr>
            <w:tcW w:w="5266" w:type="dxa"/>
          </w:tcPr>
          <w:p w14:paraId="4299622C" w14:textId="5A804337" w:rsidR="003A5A27" w:rsidRPr="00BC4CBF" w:rsidRDefault="003A5A27">
            <w:pPr>
              <w:pStyle w:val="Absatz"/>
              <w:rPr>
                <w:lang w:val="it-CH"/>
              </w:rPr>
            </w:pPr>
            <w:r w:rsidRPr="00BC4CBF">
              <w:rPr>
                <w:lang w:val="it-CH"/>
              </w:rPr>
              <w:t>In stazione valgono le prescrizioni per la prova dei freni e di frenatura per i movimenti di manovra.</w:t>
            </w:r>
          </w:p>
          <w:p w14:paraId="1157F725" w14:textId="059F8A8C" w:rsidR="003A5A27" w:rsidRPr="00BC4CBF" w:rsidRDefault="003A5A27">
            <w:pPr>
              <w:pStyle w:val="Absatz"/>
              <w:rPr>
                <w:lang w:val="it-CH"/>
              </w:rPr>
            </w:pPr>
            <w:r w:rsidRPr="00BC4CBF">
              <w:rPr>
                <w:lang w:val="it-CH"/>
              </w:rPr>
              <w:t>Sulla tratta valgono le prescrizioni per la prova del freno e di frenatura per i treni.</w:t>
            </w:r>
          </w:p>
          <w:p w14:paraId="76B11304" w14:textId="77777777" w:rsidR="003A5A27" w:rsidRPr="00BC4CBF" w:rsidRDefault="003A5A27">
            <w:pPr>
              <w:pStyle w:val="Absatz"/>
              <w:rPr>
                <w:lang w:val="it-CH"/>
              </w:rPr>
            </w:pPr>
            <w:r w:rsidRPr="00BC4CBF">
              <w:rPr>
                <w:lang w:val="it-CH"/>
              </w:rPr>
              <w:t>Per i veicoli dotati di sistemi di frenatura diversi dal freno ad aria, le ITF fissano la procedura.</w:t>
            </w:r>
          </w:p>
        </w:tc>
      </w:tr>
      <w:tr w:rsidR="003A5A27" w:rsidRPr="00164FCC" w14:paraId="10FE3A0E" w14:textId="77777777">
        <w:tc>
          <w:tcPr>
            <w:tcW w:w="851" w:type="dxa"/>
          </w:tcPr>
          <w:p w14:paraId="0AC4D6D6" w14:textId="77777777" w:rsidR="003A5A27" w:rsidRPr="00BC4CBF" w:rsidRDefault="003A5A27">
            <w:pPr>
              <w:pStyle w:val="TitelAnh1"/>
              <w:rPr>
                <w:lang w:val="it-CH"/>
              </w:rPr>
            </w:pPr>
            <w:r w:rsidRPr="00BC4CBF">
              <w:rPr>
                <w:lang w:val="it-CH"/>
              </w:rPr>
              <w:t>5.4</w:t>
            </w:r>
          </w:p>
        </w:tc>
        <w:tc>
          <w:tcPr>
            <w:tcW w:w="5266" w:type="dxa"/>
          </w:tcPr>
          <w:p w14:paraId="3C7288FE" w14:textId="77777777" w:rsidR="003A5A27" w:rsidRPr="00BC4CBF" w:rsidRDefault="003A5A27">
            <w:pPr>
              <w:pStyle w:val="TitelAnh1"/>
              <w:rPr>
                <w:lang w:val="it-CH"/>
              </w:rPr>
            </w:pPr>
            <w:r w:rsidRPr="00BC4CBF">
              <w:rPr>
                <w:lang w:val="it-CH"/>
              </w:rPr>
              <w:t>Movimenti di manovra su un binario sbarrato</w:t>
            </w:r>
          </w:p>
        </w:tc>
      </w:tr>
      <w:tr w:rsidR="003A5A27" w:rsidRPr="00164FCC" w14:paraId="48BDFB58" w14:textId="77777777">
        <w:tc>
          <w:tcPr>
            <w:tcW w:w="851" w:type="dxa"/>
          </w:tcPr>
          <w:p w14:paraId="0405E1B6" w14:textId="77777777" w:rsidR="003A5A27" w:rsidRPr="00BC4CBF" w:rsidRDefault="003A5A27">
            <w:pPr>
              <w:pStyle w:val="TitelAnh1"/>
              <w:rPr>
                <w:lang w:val="it-CH"/>
              </w:rPr>
            </w:pPr>
            <w:r w:rsidRPr="00BC4CBF">
              <w:rPr>
                <w:lang w:val="it-CH"/>
              </w:rPr>
              <w:t>5.4.1</w:t>
            </w:r>
          </w:p>
        </w:tc>
        <w:tc>
          <w:tcPr>
            <w:tcW w:w="5266" w:type="dxa"/>
          </w:tcPr>
          <w:p w14:paraId="70B0C68D" w14:textId="77777777" w:rsidR="003A5A27" w:rsidRPr="00BC4CBF" w:rsidRDefault="003A5A27">
            <w:pPr>
              <w:pStyle w:val="TitelAnh1"/>
              <w:rPr>
                <w:lang w:val="it-CH"/>
              </w:rPr>
            </w:pPr>
            <w:r w:rsidRPr="00BC4CBF">
              <w:rPr>
                <w:lang w:val="it-CH"/>
              </w:rPr>
              <w:t>Autorizzazione per il movimento di manovra</w:t>
            </w:r>
          </w:p>
        </w:tc>
      </w:tr>
      <w:tr w:rsidR="003A5A27" w:rsidRPr="00164FCC" w14:paraId="0B2A2448" w14:textId="77777777">
        <w:tc>
          <w:tcPr>
            <w:tcW w:w="851" w:type="dxa"/>
          </w:tcPr>
          <w:p w14:paraId="3B603D01" w14:textId="77777777" w:rsidR="003A5A27" w:rsidRPr="00BC4CBF" w:rsidRDefault="003A5A27">
            <w:pPr>
              <w:pStyle w:val="Tababstandnach"/>
              <w:rPr>
                <w:lang w:val="it-CH"/>
              </w:rPr>
            </w:pPr>
          </w:p>
        </w:tc>
        <w:tc>
          <w:tcPr>
            <w:tcW w:w="5266" w:type="dxa"/>
          </w:tcPr>
          <w:p w14:paraId="761127A0" w14:textId="77777777" w:rsidR="003A5A27" w:rsidRPr="00BC4CBF" w:rsidRDefault="003A5A27">
            <w:pPr>
              <w:pStyle w:val="Tababstandnach"/>
              <w:rPr>
                <w:lang w:val="it-CH"/>
              </w:rPr>
            </w:pPr>
          </w:p>
        </w:tc>
      </w:tr>
      <w:tr w:rsidR="003A5A27" w:rsidRPr="00164FCC" w14:paraId="6F7F9D4A" w14:textId="77777777">
        <w:tc>
          <w:tcPr>
            <w:tcW w:w="851" w:type="dxa"/>
          </w:tcPr>
          <w:p w14:paraId="6ABE9B12" w14:textId="77777777" w:rsidR="003A5A27" w:rsidRPr="00BC4CBF" w:rsidRDefault="003A5A27">
            <w:pPr>
              <w:pStyle w:val="Absatz"/>
              <w:spacing w:before="60"/>
              <w:rPr>
                <w:lang w:val="it-CH"/>
              </w:rPr>
            </w:pPr>
          </w:p>
        </w:tc>
        <w:tc>
          <w:tcPr>
            <w:tcW w:w="5266" w:type="dxa"/>
          </w:tcPr>
          <w:p w14:paraId="2D4FF53B" w14:textId="77777777" w:rsidR="003A5A27" w:rsidRPr="00BC4CBF" w:rsidRDefault="003A5A27">
            <w:pPr>
              <w:pStyle w:val="Absatz"/>
              <w:rPr>
                <w:lang w:val="it-CH"/>
              </w:rPr>
            </w:pPr>
            <w:r w:rsidRPr="00BC4CBF">
              <w:rPr>
                <w:lang w:val="it-CH"/>
              </w:rPr>
              <w:t xml:space="preserve">Prima di dare al </w:t>
            </w:r>
            <w:r w:rsidR="009363B2" w:rsidRPr="00BC4CBF">
              <w:rPr>
                <w:lang w:val="it-CH"/>
              </w:rPr>
              <w:t>CMAN</w:t>
            </w:r>
            <w:r w:rsidRPr="00BC4CBF">
              <w:rPr>
                <w:lang w:val="it-CH"/>
              </w:rPr>
              <w:t xml:space="preserve"> il consenso per la corsa su un binario sbarrato, il </w:t>
            </w:r>
            <w:r w:rsidR="009363B2" w:rsidRPr="00BC4CBF">
              <w:rPr>
                <w:lang w:val="it-CH"/>
              </w:rPr>
              <w:t>CMOV</w:t>
            </w:r>
            <w:r w:rsidRPr="00BC4CBF">
              <w:rPr>
                <w:lang w:val="it-CH"/>
              </w:rPr>
              <w:t xml:space="preserve"> deve chiedere l’autorizzazione al </w:t>
            </w:r>
            <w:r w:rsidR="009363B2" w:rsidRPr="00BC4CBF">
              <w:rPr>
                <w:lang w:val="it-CH"/>
              </w:rPr>
              <w:t>CS</w:t>
            </w:r>
            <w:r w:rsidRPr="00BC4CBF">
              <w:rPr>
                <w:lang w:val="it-CH"/>
              </w:rPr>
              <w:t>.</w:t>
            </w:r>
          </w:p>
        </w:tc>
      </w:tr>
      <w:tr w:rsidR="003A5A27" w:rsidRPr="00164FCC" w14:paraId="63326DEF" w14:textId="77777777">
        <w:tc>
          <w:tcPr>
            <w:tcW w:w="851" w:type="dxa"/>
          </w:tcPr>
          <w:p w14:paraId="0DC21D51" w14:textId="77777777" w:rsidR="003A5A27" w:rsidRPr="00BC4CBF" w:rsidRDefault="003A5A27">
            <w:pPr>
              <w:pStyle w:val="Absatz09pt"/>
              <w:rPr>
                <w:lang w:val="it-CH"/>
              </w:rPr>
            </w:pPr>
          </w:p>
        </w:tc>
        <w:tc>
          <w:tcPr>
            <w:tcW w:w="5266" w:type="dxa"/>
          </w:tcPr>
          <w:p w14:paraId="6AEB6299" w14:textId="77777777" w:rsidR="003A5A27" w:rsidRPr="00BC4CBF" w:rsidRDefault="003A5A27">
            <w:pPr>
              <w:pStyle w:val="Absatz09pt"/>
              <w:rPr>
                <w:lang w:val="it-CH"/>
              </w:rPr>
            </w:pPr>
          </w:p>
        </w:tc>
      </w:tr>
      <w:tr w:rsidR="003A5A27" w:rsidRPr="00BC4CBF" w14:paraId="019EA85B" w14:textId="77777777">
        <w:tc>
          <w:tcPr>
            <w:tcW w:w="851" w:type="dxa"/>
          </w:tcPr>
          <w:p w14:paraId="20B04876" w14:textId="77777777" w:rsidR="003A5A27" w:rsidRPr="00BC4CBF" w:rsidRDefault="003A5A27">
            <w:pPr>
              <w:pStyle w:val="TitelAnh1"/>
              <w:rPr>
                <w:lang w:val="it-CH"/>
              </w:rPr>
            </w:pPr>
            <w:r w:rsidRPr="00BC4CBF">
              <w:rPr>
                <w:lang w:val="it-CH"/>
              </w:rPr>
              <w:t>5.4.2</w:t>
            </w:r>
          </w:p>
        </w:tc>
        <w:tc>
          <w:tcPr>
            <w:tcW w:w="5266" w:type="dxa"/>
          </w:tcPr>
          <w:p w14:paraId="25D89A28" w14:textId="77777777" w:rsidR="003A5A27" w:rsidRPr="00BC4CBF" w:rsidRDefault="003A5A27">
            <w:pPr>
              <w:pStyle w:val="TitelAnh1"/>
              <w:rPr>
                <w:lang w:val="it-CH"/>
              </w:rPr>
            </w:pPr>
            <w:r w:rsidRPr="00BC4CBF">
              <w:rPr>
                <w:lang w:val="it-CH"/>
              </w:rPr>
              <w:t>Consenso</w:t>
            </w:r>
          </w:p>
        </w:tc>
      </w:tr>
      <w:tr w:rsidR="003A5A27" w:rsidRPr="00BC4CBF" w14:paraId="535836DD" w14:textId="77777777">
        <w:tc>
          <w:tcPr>
            <w:tcW w:w="851" w:type="dxa"/>
          </w:tcPr>
          <w:p w14:paraId="3EAD6AE6" w14:textId="77777777" w:rsidR="003A5A27" w:rsidRPr="00BC4CBF" w:rsidRDefault="003A5A27">
            <w:pPr>
              <w:pStyle w:val="Tababstandnach"/>
              <w:rPr>
                <w:lang w:val="it-CH"/>
              </w:rPr>
            </w:pPr>
          </w:p>
        </w:tc>
        <w:tc>
          <w:tcPr>
            <w:tcW w:w="5266" w:type="dxa"/>
          </w:tcPr>
          <w:p w14:paraId="1DEACA1B" w14:textId="77777777" w:rsidR="003A5A27" w:rsidRPr="00BC4CBF" w:rsidRDefault="003A5A27">
            <w:pPr>
              <w:pStyle w:val="Tababstandnach"/>
              <w:rPr>
                <w:lang w:val="it-CH"/>
              </w:rPr>
            </w:pPr>
          </w:p>
        </w:tc>
      </w:tr>
      <w:tr w:rsidR="003A5A27" w:rsidRPr="00164FCC" w14:paraId="48541088" w14:textId="77777777">
        <w:tc>
          <w:tcPr>
            <w:tcW w:w="851" w:type="dxa"/>
          </w:tcPr>
          <w:p w14:paraId="7A3D99F1" w14:textId="77777777" w:rsidR="003A5A27" w:rsidRPr="00BC4CBF" w:rsidRDefault="003A5A27">
            <w:pPr>
              <w:pStyle w:val="Absatz"/>
              <w:rPr>
                <w:lang w:val="it-CH"/>
              </w:rPr>
            </w:pPr>
          </w:p>
        </w:tc>
        <w:tc>
          <w:tcPr>
            <w:tcW w:w="5266" w:type="dxa"/>
          </w:tcPr>
          <w:p w14:paraId="2847B4B4" w14:textId="77777777" w:rsidR="003A5A27" w:rsidRPr="00BC4CBF" w:rsidRDefault="003A5A27">
            <w:pPr>
              <w:pStyle w:val="Absatz"/>
              <w:rPr>
                <w:lang w:val="it-CH"/>
              </w:rPr>
            </w:pPr>
            <w:r w:rsidRPr="00BC4CBF">
              <w:rPr>
                <w:lang w:val="it-CH"/>
              </w:rPr>
              <w:t xml:space="preserve">Il </w:t>
            </w:r>
            <w:r w:rsidR="009363B2" w:rsidRPr="00BC4CBF">
              <w:rPr>
                <w:lang w:val="it-CH"/>
              </w:rPr>
              <w:t>CMOV</w:t>
            </w:r>
            <w:r w:rsidRPr="00BC4CBF">
              <w:rPr>
                <w:lang w:val="it-CH"/>
              </w:rPr>
              <w:t xml:space="preserve"> dà al </w:t>
            </w:r>
            <w:r w:rsidR="009363B2" w:rsidRPr="00BC4CBF">
              <w:rPr>
                <w:lang w:val="it-CH"/>
              </w:rPr>
              <w:t>CMAN</w:t>
            </w:r>
            <w:r w:rsidRPr="00BC4CBF">
              <w:rPr>
                <w:lang w:val="it-CH"/>
              </w:rPr>
              <w:t xml:space="preserve"> il consenso verso un binario sbarrato con obbligo di quietanza.</w:t>
            </w:r>
          </w:p>
          <w:p w14:paraId="61EC247F" w14:textId="77777777" w:rsidR="003A5A27" w:rsidRPr="00BC4CBF" w:rsidRDefault="003A5A27">
            <w:pPr>
              <w:pStyle w:val="Absatz"/>
              <w:rPr>
                <w:i/>
                <w:lang w:val="it-CH"/>
              </w:rPr>
            </w:pPr>
            <w:r w:rsidRPr="00BC4CBF">
              <w:rPr>
                <w:lang w:val="it-CH"/>
              </w:rPr>
              <w:t xml:space="preserve">Il consenso viene così formulato: </w:t>
            </w:r>
            <w:r w:rsidRPr="00BC4CBF">
              <w:rPr>
                <w:i/>
                <w:lang w:val="it-CH"/>
              </w:rPr>
              <w:t>«disposto da (binario) verso (binario) sbarrato».</w:t>
            </w:r>
          </w:p>
          <w:p w14:paraId="3B410470" w14:textId="5492D01C" w:rsidR="003A5A27" w:rsidRPr="00BC4CBF" w:rsidRDefault="003A5A27">
            <w:pPr>
              <w:pStyle w:val="Absatz"/>
              <w:rPr>
                <w:lang w:val="it-CH"/>
              </w:rPr>
            </w:pPr>
            <w:r w:rsidRPr="00BC4CBF">
              <w:rPr>
                <w:lang w:val="it-CH"/>
              </w:rPr>
              <w:t>Previa intesa e avviso con obbligo di quietanza che il binario d’arrivo è sbarrato, il consenso può essere dato con un segnale basso.</w:t>
            </w:r>
          </w:p>
        </w:tc>
      </w:tr>
      <w:tr w:rsidR="003A5A27" w:rsidRPr="00164FCC" w14:paraId="4ED71404" w14:textId="77777777">
        <w:tc>
          <w:tcPr>
            <w:tcW w:w="851" w:type="dxa"/>
          </w:tcPr>
          <w:p w14:paraId="5C0B150F" w14:textId="77777777" w:rsidR="003A5A27" w:rsidRPr="00BC4CBF" w:rsidRDefault="003A5A27">
            <w:pPr>
              <w:pStyle w:val="Absatz09pt"/>
              <w:rPr>
                <w:lang w:val="it-CH"/>
              </w:rPr>
            </w:pPr>
          </w:p>
        </w:tc>
        <w:tc>
          <w:tcPr>
            <w:tcW w:w="5266" w:type="dxa"/>
          </w:tcPr>
          <w:p w14:paraId="3033D09E" w14:textId="77777777" w:rsidR="003A5A27" w:rsidRPr="00BC4CBF" w:rsidRDefault="003A5A27">
            <w:pPr>
              <w:pStyle w:val="Absatz09pt"/>
              <w:rPr>
                <w:lang w:val="it-CH"/>
              </w:rPr>
            </w:pPr>
          </w:p>
        </w:tc>
      </w:tr>
      <w:tr w:rsidR="003A5A27" w:rsidRPr="00164FCC" w14:paraId="5FFDDF12" w14:textId="77777777">
        <w:tc>
          <w:tcPr>
            <w:tcW w:w="851" w:type="dxa"/>
          </w:tcPr>
          <w:p w14:paraId="2C27B665" w14:textId="77777777" w:rsidR="003A5A27" w:rsidRPr="00BC4CBF" w:rsidRDefault="003A5A27">
            <w:pPr>
              <w:pStyle w:val="TitelAnh1"/>
              <w:rPr>
                <w:lang w:val="it-CH"/>
              </w:rPr>
            </w:pPr>
            <w:r w:rsidRPr="00BC4CBF">
              <w:rPr>
                <w:lang w:val="it-CH"/>
              </w:rPr>
              <w:t>5.5</w:t>
            </w:r>
          </w:p>
        </w:tc>
        <w:tc>
          <w:tcPr>
            <w:tcW w:w="5266" w:type="dxa"/>
          </w:tcPr>
          <w:p w14:paraId="0A8D0B79" w14:textId="77777777" w:rsidR="003A5A27" w:rsidRPr="00BC4CBF" w:rsidRDefault="003A5A27">
            <w:pPr>
              <w:pStyle w:val="TitelAnh1"/>
              <w:rPr>
                <w:lang w:val="it-CH"/>
              </w:rPr>
            </w:pPr>
            <w:r w:rsidRPr="00BC4CBF">
              <w:rPr>
                <w:lang w:val="it-CH"/>
              </w:rPr>
              <w:t>Circolazione all’interno di binari sbarrati</w:t>
            </w:r>
          </w:p>
        </w:tc>
      </w:tr>
      <w:tr w:rsidR="003A5A27" w:rsidRPr="00BC4CBF" w14:paraId="23EA9690" w14:textId="77777777">
        <w:trPr>
          <w:trHeight w:val="115"/>
        </w:trPr>
        <w:tc>
          <w:tcPr>
            <w:tcW w:w="851" w:type="dxa"/>
          </w:tcPr>
          <w:p w14:paraId="2963A5A2" w14:textId="77777777" w:rsidR="003A5A27" w:rsidRPr="00BC4CBF" w:rsidRDefault="003A5A27">
            <w:pPr>
              <w:pStyle w:val="TitelAnh1"/>
              <w:rPr>
                <w:lang w:val="it-CH"/>
              </w:rPr>
            </w:pPr>
            <w:r w:rsidRPr="00BC4CBF">
              <w:rPr>
                <w:lang w:val="it-CH"/>
              </w:rPr>
              <w:t>5.5.1</w:t>
            </w:r>
          </w:p>
        </w:tc>
        <w:tc>
          <w:tcPr>
            <w:tcW w:w="5266" w:type="dxa"/>
          </w:tcPr>
          <w:p w14:paraId="6ED6077F" w14:textId="77777777" w:rsidR="003A5A27" w:rsidRPr="00BC4CBF" w:rsidRDefault="003A5A27">
            <w:pPr>
              <w:pStyle w:val="TitelAnh1"/>
              <w:rPr>
                <w:lang w:val="it-CH"/>
              </w:rPr>
            </w:pPr>
            <w:r w:rsidRPr="00BC4CBF">
              <w:rPr>
                <w:lang w:val="it-CH"/>
              </w:rPr>
              <w:t>Circolazione senza consenso</w:t>
            </w:r>
          </w:p>
        </w:tc>
      </w:tr>
      <w:tr w:rsidR="003A5A27" w:rsidRPr="00BC4CBF" w14:paraId="3BF160F3" w14:textId="77777777">
        <w:tc>
          <w:tcPr>
            <w:tcW w:w="851" w:type="dxa"/>
          </w:tcPr>
          <w:p w14:paraId="799EDCDD" w14:textId="77777777" w:rsidR="003A5A27" w:rsidRPr="00BC4CBF" w:rsidRDefault="003A5A27">
            <w:pPr>
              <w:pStyle w:val="Tababstandnach"/>
              <w:rPr>
                <w:lang w:val="it-CH"/>
              </w:rPr>
            </w:pPr>
          </w:p>
        </w:tc>
        <w:tc>
          <w:tcPr>
            <w:tcW w:w="5266" w:type="dxa"/>
          </w:tcPr>
          <w:p w14:paraId="5E8C0039" w14:textId="77777777" w:rsidR="003A5A27" w:rsidRPr="00BC4CBF" w:rsidRDefault="003A5A27">
            <w:pPr>
              <w:pStyle w:val="Tababstandnach"/>
              <w:rPr>
                <w:lang w:val="it-CH"/>
              </w:rPr>
            </w:pPr>
          </w:p>
        </w:tc>
      </w:tr>
      <w:tr w:rsidR="003A5A27" w:rsidRPr="00164FCC" w14:paraId="61D434A8" w14:textId="77777777">
        <w:tc>
          <w:tcPr>
            <w:tcW w:w="851" w:type="dxa"/>
          </w:tcPr>
          <w:p w14:paraId="362126BD" w14:textId="77777777" w:rsidR="003A5A27" w:rsidRPr="00BC4CBF" w:rsidRDefault="003A5A27" w:rsidP="008E5F2E">
            <w:pPr>
              <w:pStyle w:val="Absatz"/>
              <w:rPr>
                <w:lang w:val="it-CH"/>
              </w:rPr>
            </w:pPr>
          </w:p>
        </w:tc>
        <w:tc>
          <w:tcPr>
            <w:tcW w:w="5266" w:type="dxa"/>
          </w:tcPr>
          <w:p w14:paraId="73BAD3AC" w14:textId="77777777" w:rsidR="00902296" w:rsidRPr="00BC4CBF" w:rsidRDefault="003A5A27">
            <w:pPr>
              <w:pStyle w:val="Absatz"/>
              <w:rPr>
                <w:lang w:val="it-CH"/>
              </w:rPr>
            </w:pPr>
            <w:r w:rsidRPr="00BC4CBF">
              <w:rPr>
                <w:lang w:val="it-CH"/>
              </w:rPr>
              <w:t>Se non vengono percorsi scambi, all’interno di binari sbarrati si può rinunciare a un consenso. In tal caso, non si devono osservare</w:t>
            </w:r>
            <w:r w:rsidR="00902296" w:rsidRPr="00BC4CBF">
              <w:rPr>
                <w:lang w:val="it-CH"/>
              </w:rPr>
              <w:t xml:space="preserve"> </w:t>
            </w:r>
            <w:r w:rsidRPr="00BC4CBF">
              <w:rPr>
                <w:lang w:val="it-CH"/>
              </w:rPr>
              <w:t>i segnali principali e di manovra e il limite per la manovra</w:t>
            </w:r>
            <w:r w:rsidR="00902296" w:rsidRPr="00BC4CBF">
              <w:rPr>
                <w:lang w:val="it-CH"/>
              </w:rPr>
              <w:t>.</w:t>
            </w:r>
          </w:p>
          <w:p w14:paraId="60EF9280" w14:textId="61576BA9" w:rsidR="003A5A27" w:rsidRPr="00BC4CBF" w:rsidRDefault="003A5A27">
            <w:pPr>
              <w:pStyle w:val="Absatz"/>
              <w:rPr>
                <w:lang w:val="it-CH"/>
              </w:rPr>
            </w:pPr>
            <w:r w:rsidRPr="00BC4CBF">
              <w:rPr>
                <w:lang w:val="it-CH"/>
              </w:rPr>
              <w:t xml:space="preserve">Se circolano più movimenti di manovra, i </w:t>
            </w:r>
            <w:r w:rsidR="009363B2" w:rsidRPr="00BC4CBF">
              <w:rPr>
                <w:lang w:val="it-CH"/>
              </w:rPr>
              <w:t>CMAN</w:t>
            </w:r>
            <w:r w:rsidRPr="00BC4CBF">
              <w:rPr>
                <w:lang w:val="it-CH"/>
              </w:rPr>
              <w:t xml:space="preserve"> si avvisano, d’intesa con il </w:t>
            </w:r>
            <w:r w:rsidR="009363B2" w:rsidRPr="00BC4CBF">
              <w:rPr>
                <w:lang w:val="it-CH"/>
              </w:rPr>
              <w:t>CS</w:t>
            </w:r>
            <w:r w:rsidRPr="00BC4CBF">
              <w:rPr>
                <w:lang w:val="it-CH"/>
              </w:rPr>
              <w:t>, sul tipo e la successione dei movimenti di manovra da eseguire.</w:t>
            </w:r>
          </w:p>
        </w:tc>
      </w:tr>
      <w:tr w:rsidR="003A5A27" w:rsidRPr="00164FCC" w14:paraId="05E20C2C" w14:textId="77777777">
        <w:tc>
          <w:tcPr>
            <w:tcW w:w="851" w:type="dxa"/>
          </w:tcPr>
          <w:p w14:paraId="24F4EA0C" w14:textId="77777777" w:rsidR="003A5A27" w:rsidRPr="00BC4CBF" w:rsidRDefault="003A5A27">
            <w:pPr>
              <w:pStyle w:val="Absatz09pt"/>
              <w:rPr>
                <w:lang w:val="it-CH"/>
              </w:rPr>
            </w:pPr>
          </w:p>
        </w:tc>
        <w:tc>
          <w:tcPr>
            <w:tcW w:w="5266" w:type="dxa"/>
          </w:tcPr>
          <w:p w14:paraId="62C3A01B" w14:textId="77777777" w:rsidR="003A5A27" w:rsidRPr="00BC4CBF" w:rsidRDefault="003A5A27">
            <w:pPr>
              <w:pStyle w:val="Absatz09pt"/>
              <w:rPr>
                <w:lang w:val="it-CH"/>
              </w:rPr>
            </w:pPr>
          </w:p>
        </w:tc>
      </w:tr>
    </w:tbl>
    <w:p w14:paraId="4BF997BA" w14:textId="77777777" w:rsidR="008E5F2E" w:rsidRPr="00BC4CBF" w:rsidRDefault="008E5F2E" w:rsidP="008E5F2E">
      <w:pPr>
        <w:pStyle w:val="Abstand4pt"/>
        <w:rPr>
          <w:lang w:val="it-CH"/>
        </w:rPr>
      </w:pPr>
      <w:r w:rsidRPr="00BC4CBF">
        <w:rPr>
          <w:rFonts w:eastAsia="Calibri"/>
          <w:lang w:val="it-CH"/>
        </w:rPr>
        <w:br w:type="page"/>
      </w:r>
    </w:p>
    <w:tbl>
      <w:tblPr>
        <w:tblW w:w="0" w:type="auto"/>
        <w:tblLayout w:type="fixed"/>
        <w:tblCellMar>
          <w:left w:w="0" w:type="dxa"/>
          <w:right w:w="0" w:type="dxa"/>
        </w:tblCellMar>
        <w:tblLook w:val="0000" w:firstRow="0" w:lastRow="0" w:firstColumn="0" w:lastColumn="0" w:noHBand="0" w:noVBand="0"/>
      </w:tblPr>
      <w:tblGrid>
        <w:gridCol w:w="851"/>
        <w:gridCol w:w="5266"/>
      </w:tblGrid>
      <w:tr w:rsidR="003A5A27" w:rsidRPr="00164FCC" w14:paraId="008CA256" w14:textId="77777777">
        <w:tc>
          <w:tcPr>
            <w:tcW w:w="851" w:type="dxa"/>
          </w:tcPr>
          <w:p w14:paraId="6355D48B" w14:textId="77777777" w:rsidR="003A5A27" w:rsidRPr="00BC4CBF" w:rsidRDefault="003A5A27">
            <w:pPr>
              <w:pStyle w:val="TitelAnh1"/>
              <w:rPr>
                <w:lang w:val="it-CH"/>
              </w:rPr>
            </w:pPr>
            <w:r w:rsidRPr="00BC4CBF">
              <w:rPr>
                <w:lang w:val="it-CH"/>
              </w:rPr>
              <w:lastRenderedPageBreak/>
              <w:t>5.5.2</w:t>
            </w:r>
          </w:p>
        </w:tc>
        <w:tc>
          <w:tcPr>
            <w:tcW w:w="5266" w:type="dxa"/>
          </w:tcPr>
          <w:p w14:paraId="6EC7C2E4" w14:textId="77777777" w:rsidR="003A5A27" w:rsidRPr="00BC4CBF" w:rsidRDefault="003A5A27">
            <w:pPr>
              <w:pStyle w:val="TitelAnh1"/>
              <w:rPr>
                <w:lang w:val="it-CH"/>
              </w:rPr>
            </w:pPr>
            <w:r w:rsidRPr="00BC4CBF">
              <w:rPr>
                <w:lang w:val="it-CH"/>
              </w:rPr>
              <w:t>Modifica della formazione di un movimento di manovra</w:t>
            </w:r>
          </w:p>
        </w:tc>
      </w:tr>
      <w:tr w:rsidR="003A5A27" w:rsidRPr="00164FCC" w14:paraId="16FDE2DA" w14:textId="77777777">
        <w:tc>
          <w:tcPr>
            <w:tcW w:w="851" w:type="dxa"/>
          </w:tcPr>
          <w:p w14:paraId="2E3C7A4F" w14:textId="77777777" w:rsidR="003A5A27" w:rsidRPr="00BC4CBF" w:rsidRDefault="003A5A27">
            <w:pPr>
              <w:pStyle w:val="Tababstandnach"/>
              <w:rPr>
                <w:highlight w:val="yellow"/>
                <w:lang w:val="it-CH"/>
              </w:rPr>
            </w:pPr>
          </w:p>
        </w:tc>
        <w:tc>
          <w:tcPr>
            <w:tcW w:w="5266" w:type="dxa"/>
          </w:tcPr>
          <w:p w14:paraId="612D03F6" w14:textId="77777777" w:rsidR="003A5A27" w:rsidRPr="00BC4CBF" w:rsidRDefault="003A5A27">
            <w:pPr>
              <w:pStyle w:val="Tababstandnach"/>
              <w:rPr>
                <w:highlight w:val="yellow"/>
                <w:lang w:val="it-CH"/>
              </w:rPr>
            </w:pPr>
          </w:p>
        </w:tc>
      </w:tr>
      <w:tr w:rsidR="003A5A27" w:rsidRPr="00164FCC" w14:paraId="07AE2F72" w14:textId="77777777">
        <w:tc>
          <w:tcPr>
            <w:tcW w:w="851" w:type="dxa"/>
          </w:tcPr>
          <w:p w14:paraId="24F48556" w14:textId="77777777" w:rsidR="003A5A27" w:rsidRPr="00BC4CBF" w:rsidRDefault="003A5A27">
            <w:pPr>
              <w:pStyle w:val="Absatz"/>
              <w:spacing w:before="60"/>
              <w:rPr>
                <w:highlight w:val="yellow"/>
                <w:lang w:val="it-CH"/>
              </w:rPr>
            </w:pPr>
          </w:p>
        </w:tc>
        <w:tc>
          <w:tcPr>
            <w:tcW w:w="5266" w:type="dxa"/>
          </w:tcPr>
          <w:p w14:paraId="53ABFA4D" w14:textId="77777777" w:rsidR="003A5A27" w:rsidRPr="00BC4CBF" w:rsidRDefault="003A5A27">
            <w:pPr>
              <w:pStyle w:val="Absatz"/>
              <w:rPr>
                <w:lang w:val="it-CH"/>
              </w:rPr>
            </w:pPr>
            <w:r w:rsidRPr="00BC4CBF">
              <w:rPr>
                <w:lang w:val="it-CH"/>
              </w:rPr>
              <w:t xml:space="preserve">Se la formazione di un movimento di manovra cambia, il </w:t>
            </w:r>
            <w:r w:rsidR="009363B2" w:rsidRPr="00BC4CBF">
              <w:rPr>
                <w:lang w:val="it-CH"/>
              </w:rPr>
              <w:t>CMAN</w:t>
            </w:r>
            <w:r w:rsidRPr="00BC4CBF">
              <w:rPr>
                <w:lang w:val="it-CH"/>
              </w:rPr>
              <w:t xml:space="preserve"> </w:t>
            </w:r>
            <w:proofErr w:type="spellStart"/>
            <w:r w:rsidRPr="00BC4CBF">
              <w:rPr>
                <w:lang w:val="it-CH"/>
              </w:rPr>
              <w:t>ne</w:t>
            </w:r>
            <w:proofErr w:type="spellEnd"/>
            <w:r w:rsidRPr="00BC4CBF">
              <w:rPr>
                <w:lang w:val="it-CH"/>
              </w:rPr>
              <w:t xml:space="preserve"> avvisa il </w:t>
            </w:r>
            <w:r w:rsidR="009363B2" w:rsidRPr="00BC4CBF">
              <w:rPr>
                <w:lang w:val="it-CH"/>
              </w:rPr>
              <w:t>CS</w:t>
            </w:r>
            <w:r w:rsidRPr="00BC4CBF">
              <w:rPr>
                <w:lang w:val="it-CH"/>
              </w:rPr>
              <w:t xml:space="preserve"> con obbligo di quietanza.</w:t>
            </w:r>
          </w:p>
        </w:tc>
      </w:tr>
      <w:tr w:rsidR="003A5A27" w:rsidRPr="00164FCC" w14:paraId="18B8276E" w14:textId="77777777">
        <w:tc>
          <w:tcPr>
            <w:tcW w:w="851" w:type="dxa"/>
          </w:tcPr>
          <w:p w14:paraId="405EE93A" w14:textId="77777777" w:rsidR="003A5A27" w:rsidRPr="00BC4CBF" w:rsidRDefault="003A5A27">
            <w:pPr>
              <w:pStyle w:val="Absatz09pt"/>
              <w:rPr>
                <w:lang w:val="it-CH"/>
              </w:rPr>
            </w:pPr>
          </w:p>
        </w:tc>
        <w:tc>
          <w:tcPr>
            <w:tcW w:w="5266" w:type="dxa"/>
          </w:tcPr>
          <w:p w14:paraId="1426347C" w14:textId="77777777" w:rsidR="003A5A27" w:rsidRPr="00BC4CBF" w:rsidRDefault="003A5A27">
            <w:pPr>
              <w:pStyle w:val="Absatz09pt"/>
              <w:rPr>
                <w:lang w:val="it-CH"/>
              </w:rPr>
            </w:pPr>
          </w:p>
        </w:tc>
      </w:tr>
      <w:tr w:rsidR="003A5A27" w:rsidRPr="00BC4CBF" w14:paraId="4EBB7C81" w14:textId="77777777">
        <w:tc>
          <w:tcPr>
            <w:tcW w:w="851" w:type="dxa"/>
          </w:tcPr>
          <w:p w14:paraId="6BCD6B25" w14:textId="77777777" w:rsidR="003A5A27" w:rsidRPr="00BC4CBF" w:rsidRDefault="003A5A27">
            <w:pPr>
              <w:pStyle w:val="TitelAnh1"/>
              <w:rPr>
                <w:lang w:val="it-CH"/>
              </w:rPr>
            </w:pPr>
            <w:r w:rsidRPr="00BC4CBF">
              <w:rPr>
                <w:lang w:val="it-CH"/>
              </w:rPr>
              <w:t>5.5.3</w:t>
            </w:r>
          </w:p>
        </w:tc>
        <w:tc>
          <w:tcPr>
            <w:tcW w:w="5266" w:type="dxa"/>
          </w:tcPr>
          <w:p w14:paraId="42944F85" w14:textId="77777777" w:rsidR="003A5A27" w:rsidRPr="00BC4CBF" w:rsidRDefault="003A5A27">
            <w:pPr>
              <w:pStyle w:val="TitelAnh1"/>
              <w:rPr>
                <w:lang w:val="it-CH"/>
              </w:rPr>
            </w:pPr>
            <w:r w:rsidRPr="00BC4CBF">
              <w:rPr>
                <w:lang w:val="it-CH"/>
              </w:rPr>
              <w:t>Circolazione su scambi</w:t>
            </w:r>
          </w:p>
        </w:tc>
      </w:tr>
      <w:tr w:rsidR="003A5A27" w:rsidRPr="00BC4CBF" w14:paraId="75638707" w14:textId="77777777">
        <w:tc>
          <w:tcPr>
            <w:tcW w:w="851" w:type="dxa"/>
          </w:tcPr>
          <w:p w14:paraId="09A43CE1" w14:textId="77777777" w:rsidR="003A5A27" w:rsidRPr="00BC4CBF" w:rsidRDefault="003A5A27">
            <w:pPr>
              <w:pStyle w:val="Tababstandnach"/>
              <w:rPr>
                <w:highlight w:val="yellow"/>
                <w:lang w:val="it-CH"/>
              </w:rPr>
            </w:pPr>
          </w:p>
        </w:tc>
        <w:tc>
          <w:tcPr>
            <w:tcW w:w="5266" w:type="dxa"/>
          </w:tcPr>
          <w:p w14:paraId="7CC0394F" w14:textId="77777777" w:rsidR="003A5A27" w:rsidRPr="00BC4CBF" w:rsidRDefault="003A5A27">
            <w:pPr>
              <w:pStyle w:val="Tababstandnach"/>
              <w:rPr>
                <w:highlight w:val="yellow"/>
                <w:lang w:val="it-CH"/>
              </w:rPr>
            </w:pPr>
          </w:p>
        </w:tc>
      </w:tr>
      <w:tr w:rsidR="003A5A27" w:rsidRPr="00164FCC" w14:paraId="1E62F4F3" w14:textId="77777777">
        <w:tc>
          <w:tcPr>
            <w:tcW w:w="851" w:type="dxa"/>
          </w:tcPr>
          <w:p w14:paraId="06401726" w14:textId="77777777" w:rsidR="003A5A27" w:rsidRPr="00BC4CBF" w:rsidRDefault="003A5A27">
            <w:pPr>
              <w:pStyle w:val="Absatz09pt"/>
              <w:rPr>
                <w:lang w:val="it-CH"/>
              </w:rPr>
            </w:pPr>
          </w:p>
        </w:tc>
        <w:tc>
          <w:tcPr>
            <w:tcW w:w="5266" w:type="dxa"/>
          </w:tcPr>
          <w:p w14:paraId="63C4CD2B" w14:textId="77777777" w:rsidR="003A5A27" w:rsidRPr="00BC4CBF" w:rsidRDefault="003A5A27">
            <w:pPr>
              <w:pStyle w:val="Absatz"/>
              <w:rPr>
                <w:lang w:val="it-CH"/>
              </w:rPr>
            </w:pPr>
            <w:r w:rsidRPr="00BC4CBF">
              <w:rPr>
                <w:lang w:val="it-CH"/>
              </w:rPr>
              <w:t>Su binari sbarrati, senza un reciproco accordo gli scambi non si trovano in una determinata posizione.</w:t>
            </w:r>
          </w:p>
          <w:p w14:paraId="0FFFC596" w14:textId="77777777" w:rsidR="003A5A27" w:rsidRPr="00BC4CBF" w:rsidRDefault="003A5A27">
            <w:pPr>
              <w:pStyle w:val="Absatz"/>
              <w:rPr>
                <w:lang w:val="it-CH"/>
              </w:rPr>
            </w:pPr>
            <w:r w:rsidRPr="00BC4CBF">
              <w:rPr>
                <w:lang w:val="it-CH"/>
              </w:rPr>
              <w:t xml:space="preserve">Se all’interno di binari sbarrati è necessario invertire un singolo scambio, il </w:t>
            </w:r>
            <w:r w:rsidR="009363B2" w:rsidRPr="00BC4CBF">
              <w:rPr>
                <w:lang w:val="it-CH"/>
              </w:rPr>
              <w:t>CMAN</w:t>
            </w:r>
            <w:r w:rsidRPr="00BC4CBF">
              <w:rPr>
                <w:lang w:val="it-CH"/>
              </w:rPr>
              <w:t xml:space="preserve"> e il </w:t>
            </w:r>
            <w:r w:rsidR="009363B2" w:rsidRPr="00BC4CBF">
              <w:rPr>
                <w:lang w:val="it-CH"/>
              </w:rPr>
              <w:t>CS</w:t>
            </w:r>
            <w:r w:rsidRPr="00BC4CBF">
              <w:rPr>
                <w:lang w:val="it-CH"/>
              </w:rPr>
              <w:t xml:space="preserve"> si intendono reciprocamente. Per quanto necessario, il </w:t>
            </w:r>
            <w:r w:rsidR="009363B2" w:rsidRPr="00BC4CBF">
              <w:rPr>
                <w:lang w:val="it-CH"/>
              </w:rPr>
              <w:t>CMAN</w:t>
            </w:r>
            <w:r w:rsidRPr="00BC4CBF">
              <w:rPr>
                <w:lang w:val="it-CH"/>
              </w:rPr>
              <w:t xml:space="preserve"> richiede l’inversione dello scambio al </w:t>
            </w:r>
            <w:r w:rsidR="009363B2" w:rsidRPr="00BC4CBF">
              <w:rPr>
                <w:lang w:val="it-CH"/>
              </w:rPr>
              <w:t>CMOV</w:t>
            </w:r>
            <w:r w:rsidRPr="00BC4CBF">
              <w:rPr>
                <w:lang w:val="it-CH"/>
              </w:rPr>
              <w:t>.</w:t>
            </w:r>
          </w:p>
          <w:p w14:paraId="624BD299" w14:textId="71CA2E19" w:rsidR="003A5A27" w:rsidRPr="00BC4CBF" w:rsidRDefault="003A5A27">
            <w:pPr>
              <w:pStyle w:val="Absatz"/>
              <w:rPr>
                <w:lang w:val="it-CH"/>
              </w:rPr>
            </w:pPr>
            <w:r w:rsidRPr="00BC4CBF">
              <w:rPr>
                <w:lang w:val="it-CH"/>
              </w:rPr>
              <w:t xml:space="preserve">Per percorrere scambi centralizzati è necessario avere il consenso del </w:t>
            </w:r>
            <w:r w:rsidR="009363B2" w:rsidRPr="00BC4CBF">
              <w:rPr>
                <w:lang w:val="it-CH"/>
              </w:rPr>
              <w:t>CMOV</w:t>
            </w:r>
            <w:r w:rsidRPr="00BC4CBF">
              <w:rPr>
                <w:lang w:val="it-CH"/>
              </w:rPr>
              <w:t xml:space="preserve">. A dipendenza del tipo di </w:t>
            </w:r>
            <w:proofErr w:type="spellStart"/>
            <w:r w:rsidRPr="00BC4CBF">
              <w:rPr>
                <w:lang w:val="it-CH"/>
              </w:rPr>
              <w:t>assicuramento</w:t>
            </w:r>
            <w:proofErr w:type="spellEnd"/>
            <w:r w:rsidRPr="00BC4CBF">
              <w:rPr>
                <w:lang w:val="it-CH"/>
              </w:rPr>
              <w:t>, esso può essere impartito una volta o, in generale, per più corse. Se esistono segnali bassi il consenso può essere dato per mezzo di questi.</w:t>
            </w:r>
          </w:p>
          <w:p w14:paraId="11DB1FE3" w14:textId="77777777" w:rsidR="003A5A27" w:rsidRPr="00BC4CBF" w:rsidRDefault="003A5A27">
            <w:pPr>
              <w:pStyle w:val="Absatz"/>
              <w:rPr>
                <w:lang w:val="it-CH"/>
              </w:rPr>
            </w:pPr>
            <w:r w:rsidRPr="00BC4CBF">
              <w:rPr>
                <w:lang w:val="it-CH"/>
              </w:rPr>
              <w:t>Le disposizioni concernenti gli scambi valgono anche per i dispositivi di sviamento, gli incroci e le intersezioni di binari.</w:t>
            </w:r>
          </w:p>
        </w:tc>
      </w:tr>
      <w:tr w:rsidR="003A5A27" w:rsidRPr="00164FCC" w14:paraId="5AF25A16" w14:textId="77777777">
        <w:tc>
          <w:tcPr>
            <w:tcW w:w="851" w:type="dxa"/>
          </w:tcPr>
          <w:p w14:paraId="555BCB91" w14:textId="77777777" w:rsidR="003A5A27" w:rsidRPr="00BC4CBF" w:rsidRDefault="003A5A27">
            <w:pPr>
              <w:pStyle w:val="Absatz09pt"/>
              <w:rPr>
                <w:lang w:val="it-CH"/>
              </w:rPr>
            </w:pPr>
          </w:p>
        </w:tc>
        <w:tc>
          <w:tcPr>
            <w:tcW w:w="5266" w:type="dxa"/>
          </w:tcPr>
          <w:p w14:paraId="3D9D69D8" w14:textId="77777777" w:rsidR="003A5A27" w:rsidRPr="00BC4CBF" w:rsidRDefault="003A5A27">
            <w:pPr>
              <w:pStyle w:val="Absatz09pt"/>
              <w:rPr>
                <w:lang w:val="it-CH"/>
              </w:rPr>
            </w:pPr>
          </w:p>
        </w:tc>
      </w:tr>
      <w:tr w:rsidR="003A5A27" w:rsidRPr="00164FCC" w14:paraId="041A4D6E" w14:textId="77777777">
        <w:tc>
          <w:tcPr>
            <w:tcW w:w="851" w:type="dxa"/>
          </w:tcPr>
          <w:p w14:paraId="1E76D6EF" w14:textId="77777777" w:rsidR="003A5A27" w:rsidRPr="00BC4CBF" w:rsidRDefault="003A5A27">
            <w:pPr>
              <w:pStyle w:val="TitelAnh1"/>
              <w:rPr>
                <w:lang w:val="it-CH"/>
              </w:rPr>
            </w:pPr>
            <w:r w:rsidRPr="00BC4CBF">
              <w:rPr>
                <w:lang w:val="it-CH"/>
              </w:rPr>
              <w:t>5.5.4</w:t>
            </w:r>
          </w:p>
        </w:tc>
        <w:tc>
          <w:tcPr>
            <w:tcW w:w="5266" w:type="dxa"/>
          </w:tcPr>
          <w:p w14:paraId="5020599A" w14:textId="77777777" w:rsidR="003A5A27" w:rsidRPr="00BC4CBF" w:rsidRDefault="003A5A27">
            <w:pPr>
              <w:pStyle w:val="TitelAnh1"/>
              <w:rPr>
                <w:lang w:val="it-CH"/>
              </w:rPr>
            </w:pPr>
            <w:r w:rsidRPr="00BC4CBF">
              <w:rPr>
                <w:lang w:val="it-CH"/>
              </w:rPr>
              <w:t>Circolazione su impianti di passaggio a livello e di regolazione del traffico</w:t>
            </w:r>
          </w:p>
        </w:tc>
      </w:tr>
      <w:tr w:rsidR="003A5A27" w:rsidRPr="00164FCC" w14:paraId="3ADD0E52" w14:textId="77777777">
        <w:tc>
          <w:tcPr>
            <w:tcW w:w="851" w:type="dxa"/>
          </w:tcPr>
          <w:p w14:paraId="00191855" w14:textId="77777777" w:rsidR="003A5A27" w:rsidRPr="00BC4CBF" w:rsidRDefault="003A5A27">
            <w:pPr>
              <w:pStyle w:val="Tababstandnach"/>
              <w:rPr>
                <w:highlight w:val="yellow"/>
                <w:lang w:val="it-CH"/>
              </w:rPr>
            </w:pPr>
          </w:p>
        </w:tc>
        <w:tc>
          <w:tcPr>
            <w:tcW w:w="5266" w:type="dxa"/>
          </w:tcPr>
          <w:p w14:paraId="5DC71E2A" w14:textId="77777777" w:rsidR="003A5A27" w:rsidRPr="00BC4CBF" w:rsidRDefault="003A5A27">
            <w:pPr>
              <w:pStyle w:val="Tababstandnach"/>
              <w:rPr>
                <w:highlight w:val="yellow"/>
                <w:lang w:val="it-CH"/>
              </w:rPr>
            </w:pPr>
          </w:p>
        </w:tc>
      </w:tr>
      <w:tr w:rsidR="003A5A27" w:rsidRPr="00BC4CBF" w14:paraId="73A9F148" w14:textId="77777777">
        <w:tc>
          <w:tcPr>
            <w:tcW w:w="851" w:type="dxa"/>
          </w:tcPr>
          <w:p w14:paraId="4D7B37D4" w14:textId="77777777" w:rsidR="003A5A27" w:rsidRPr="00BC4CBF" w:rsidRDefault="003A5A27">
            <w:pPr>
              <w:pStyle w:val="Absatz09pt"/>
              <w:rPr>
                <w:lang w:val="it-CH"/>
              </w:rPr>
            </w:pPr>
          </w:p>
        </w:tc>
        <w:tc>
          <w:tcPr>
            <w:tcW w:w="5266" w:type="dxa"/>
          </w:tcPr>
          <w:p w14:paraId="0B19AA44" w14:textId="77777777" w:rsidR="003A5A27" w:rsidRPr="00BC4CBF" w:rsidRDefault="003A5A27">
            <w:pPr>
              <w:pStyle w:val="Absatz"/>
              <w:rPr>
                <w:lang w:val="it-CH"/>
              </w:rPr>
            </w:pPr>
            <w:r w:rsidRPr="00BC4CBF">
              <w:rPr>
                <w:lang w:val="it-CH"/>
              </w:rPr>
              <w:t xml:space="preserve">Di principio, gli impianti di passaggio a livello e di regolazione del traffico sono da considerare come non inseriti. Per quanto tecnicamente possibile, tuttavia, essi devono essere inseriti sul posto dal </w:t>
            </w:r>
            <w:r w:rsidR="009363B2" w:rsidRPr="00BC4CBF">
              <w:rPr>
                <w:lang w:val="it-CH"/>
              </w:rPr>
              <w:t>CMAN</w:t>
            </w:r>
            <w:r w:rsidRPr="00BC4CBF">
              <w:rPr>
                <w:lang w:val="it-CH"/>
              </w:rPr>
              <w:t xml:space="preserve"> o, su richiesta di quest’ultimo, dal </w:t>
            </w:r>
            <w:r w:rsidR="009363B2" w:rsidRPr="00BC4CBF">
              <w:rPr>
                <w:lang w:val="it-CH"/>
              </w:rPr>
              <w:t>CMOV</w:t>
            </w:r>
            <w:r w:rsidRPr="00BC4CBF">
              <w:rPr>
                <w:lang w:val="it-CH"/>
              </w:rPr>
              <w:t>.</w:t>
            </w:r>
          </w:p>
          <w:p w14:paraId="72A5BBE8" w14:textId="77777777" w:rsidR="003A5A27" w:rsidRPr="00BC4CBF" w:rsidRDefault="003A5A27">
            <w:pPr>
              <w:pStyle w:val="Absatz"/>
              <w:rPr>
                <w:lang w:val="it-CH"/>
              </w:rPr>
            </w:pPr>
            <w:r w:rsidRPr="00BC4CBF">
              <w:rPr>
                <w:lang w:val="it-CH"/>
              </w:rPr>
              <w:t>Per percorrere impianti non inseriti, si deve procedere secondo le «Disposizioni complementari per perturbazioni a impianti di passaggi a livello sorvegliati e di regolazione del traffico».</w:t>
            </w:r>
          </w:p>
          <w:p w14:paraId="5B269EE0" w14:textId="77777777" w:rsidR="003A5A27" w:rsidRPr="00BC4CBF" w:rsidRDefault="003A5A27">
            <w:pPr>
              <w:pStyle w:val="Absatz"/>
              <w:rPr>
                <w:lang w:val="it-CH"/>
              </w:rPr>
            </w:pPr>
            <w:r w:rsidRPr="00BC4CBF">
              <w:rPr>
                <w:lang w:val="it-CH"/>
              </w:rPr>
              <w:t xml:space="preserve">Se è assicurato che un impianto di passaggio a livello o di regolazione del traffico è inserito, lo si può percorrere senza restrizioni. Le condizioni devono essere fissate dal </w:t>
            </w:r>
            <w:r w:rsidR="009363B2" w:rsidRPr="00BC4CBF">
              <w:rPr>
                <w:lang w:val="it-CH"/>
              </w:rPr>
              <w:t>GI</w:t>
            </w:r>
            <w:r w:rsidRPr="00BC4CBF">
              <w:rPr>
                <w:lang w:val="it-CH"/>
              </w:rPr>
              <w:t>.</w:t>
            </w:r>
          </w:p>
        </w:tc>
      </w:tr>
      <w:tr w:rsidR="003A5A27" w:rsidRPr="00BC4CBF" w14:paraId="4BE22033" w14:textId="77777777">
        <w:tc>
          <w:tcPr>
            <w:tcW w:w="851" w:type="dxa"/>
          </w:tcPr>
          <w:p w14:paraId="599A454D" w14:textId="77777777" w:rsidR="003A5A27" w:rsidRPr="00BC4CBF" w:rsidRDefault="003A5A27">
            <w:pPr>
              <w:pStyle w:val="Absatz09pt"/>
              <w:rPr>
                <w:lang w:val="it-CH"/>
              </w:rPr>
            </w:pPr>
          </w:p>
        </w:tc>
        <w:tc>
          <w:tcPr>
            <w:tcW w:w="5266" w:type="dxa"/>
          </w:tcPr>
          <w:p w14:paraId="0E61756A" w14:textId="77777777" w:rsidR="003A5A27" w:rsidRPr="00BC4CBF" w:rsidRDefault="003A5A27">
            <w:pPr>
              <w:pStyle w:val="Absatz09pt"/>
              <w:rPr>
                <w:lang w:val="it-CH"/>
              </w:rPr>
            </w:pPr>
          </w:p>
        </w:tc>
      </w:tr>
      <w:tr w:rsidR="003A5A27" w:rsidRPr="00164FCC" w14:paraId="4AEB1776" w14:textId="77777777">
        <w:tc>
          <w:tcPr>
            <w:tcW w:w="851" w:type="dxa"/>
          </w:tcPr>
          <w:p w14:paraId="3CFA2350" w14:textId="77777777" w:rsidR="003A5A27" w:rsidRPr="00BC4CBF" w:rsidRDefault="003A5A27">
            <w:pPr>
              <w:pStyle w:val="TitelAnh1"/>
              <w:rPr>
                <w:lang w:val="it-CH"/>
              </w:rPr>
            </w:pPr>
            <w:r w:rsidRPr="00BC4CBF">
              <w:rPr>
                <w:lang w:val="it-CH"/>
              </w:rPr>
              <w:t>5.6</w:t>
            </w:r>
          </w:p>
        </w:tc>
        <w:tc>
          <w:tcPr>
            <w:tcW w:w="5266" w:type="dxa"/>
          </w:tcPr>
          <w:p w14:paraId="63298548" w14:textId="77777777" w:rsidR="003A5A27" w:rsidRPr="00BC4CBF" w:rsidRDefault="003A5A27">
            <w:pPr>
              <w:pStyle w:val="TitelAnh1"/>
              <w:rPr>
                <w:lang w:val="it-CH"/>
              </w:rPr>
            </w:pPr>
            <w:r w:rsidRPr="00BC4CBF">
              <w:rPr>
                <w:lang w:val="it-CH"/>
              </w:rPr>
              <w:t>Movimento di manovra da un binario sbarrato</w:t>
            </w:r>
          </w:p>
        </w:tc>
      </w:tr>
      <w:tr w:rsidR="003A5A27" w:rsidRPr="00BC4CBF" w14:paraId="2B7859DB" w14:textId="77777777">
        <w:tc>
          <w:tcPr>
            <w:tcW w:w="851" w:type="dxa"/>
          </w:tcPr>
          <w:p w14:paraId="37EFF0D2" w14:textId="77777777" w:rsidR="003A5A27" w:rsidRPr="00BC4CBF" w:rsidRDefault="003A5A27">
            <w:pPr>
              <w:pStyle w:val="TitelAnh1"/>
              <w:rPr>
                <w:lang w:val="it-CH"/>
              </w:rPr>
            </w:pPr>
            <w:r w:rsidRPr="00BC4CBF">
              <w:rPr>
                <w:lang w:val="it-CH"/>
              </w:rPr>
              <w:t>5.6.1</w:t>
            </w:r>
          </w:p>
        </w:tc>
        <w:tc>
          <w:tcPr>
            <w:tcW w:w="5266" w:type="dxa"/>
          </w:tcPr>
          <w:p w14:paraId="0AF671CC" w14:textId="77777777" w:rsidR="003A5A27" w:rsidRPr="00BC4CBF" w:rsidRDefault="003A5A27">
            <w:pPr>
              <w:pStyle w:val="TitelAnh1"/>
              <w:rPr>
                <w:lang w:val="it-CH"/>
              </w:rPr>
            </w:pPr>
            <w:r w:rsidRPr="00BC4CBF">
              <w:rPr>
                <w:lang w:val="it-CH"/>
              </w:rPr>
              <w:t>Prontezza</w:t>
            </w:r>
          </w:p>
        </w:tc>
      </w:tr>
      <w:tr w:rsidR="003A5A27" w:rsidRPr="00BC4CBF" w14:paraId="09986C34" w14:textId="77777777">
        <w:tc>
          <w:tcPr>
            <w:tcW w:w="851" w:type="dxa"/>
          </w:tcPr>
          <w:p w14:paraId="431BE99F" w14:textId="77777777" w:rsidR="003A5A27" w:rsidRPr="00BC4CBF" w:rsidRDefault="003A5A27">
            <w:pPr>
              <w:pStyle w:val="Tababstandnach"/>
              <w:rPr>
                <w:highlight w:val="yellow"/>
                <w:lang w:val="it-CH"/>
              </w:rPr>
            </w:pPr>
          </w:p>
        </w:tc>
        <w:tc>
          <w:tcPr>
            <w:tcW w:w="5266" w:type="dxa"/>
          </w:tcPr>
          <w:p w14:paraId="20DE420B" w14:textId="77777777" w:rsidR="003A5A27" w:rsidRPr="00BC4CBF" w:rsidRDefault="003A5A27">
            <w:pPr>
              <w:pStyle w:val="Tababstandnach"/>
              <w:rPr>
                <w:highlight w:val="yellow"/>
                <w:lang w:val="it-CH"/>
              </w:rPr>
            </w:pPr>
          </w:p>
        </w:tc>
      </w:tr>
      <w:tr w:rsidR="003A5A27" w:rsidRPr="00164FCC" w14:paraId="4077C7E0" w14:textId="77777777">
        <w:tc>
          <w:tcPr>
            <w:tcW w:w="851" w:type="dxa"/>
          </w:tcPr>
          <w:p w14:paraId="377BAFF4" w14:textId="77777777" w:rsidR="003A5A27" w:rsidRPr="00BC4CBF" w:rsidRDefault="003A5A27">
            <w:pPr>
              <w:pStyle w:val="Absatz"/>
              <w:rPr>
                <w:lang w:val="it-CH"/>
              </w:rPr>
            </w:pPr>
          </w:p>
        </w:tc>
        <w:tc>
          <w:tcPr>
            <w:tcW w:w="5266" w:type="dxa"/>
          </w:tcPr>
          <w:p w14:paraId="1F19EBCD" w14:textId="77777777" w:rsidR="003A5A27" w:rsidRPr="00BC4CBF" w:rsidRDefault="003A5A27">
            <w:pPr>
              <w:pStyle w:val="Absatz"/>
              <w:rPr>
                <w:lang w:val="it-CH"/>
              </w:rPr>
            </w:pPr>
            <w:r w:rsidRPr="00BC4CBF">
              <w:rPr>
                <w:lang w:val="it-CH"/>
              </w:rPr>
              <w:t xml:space="preserve">Il </w:t>
            </w:r>
            <w:r w:rsidR="009363B2" w:rsidRPr="00BC4CBF">
              <w:rPr>
                <w:lang w:val="it-CH"/>
              </w:rPr>
              <w:t>CMAN</w:t>
            </w:r>
            <w:r w:rsidRPr="00BC4CBF">
              <w:rPr>
                <w:lang w:val="it-CH"/>
              </w:rPr>
              <w:t xml:space="preserve"> chiede il consenso per uscire da un binario sbarrato al </w:t>
            </w:r>
            <w:r w:rsidR="009363B2" w:rsidRPr="00BC4CBF">
              <w:rPr>
                <w:lang w:val="it-CH"/>
              </w:rPr>
              <w:t>CMOV</w:t>
            </w:r>
            <w:r w:rsidRPr="00BC4CBF">
              <w:rPr>
                <w:lang w:val="it-CH"/>
              </w:rPr>
              <w:t>.</w:t>
            </w:r>
          </w:p>
        </w:tc>
      </w:tr>
      <w:tr w:rsidR="003A5A27" w:rsidRPr="00164FCC" w14:paraId="52223208" w14:textId="77777777">
        <w:tc>
          <w:tcPr>
            <w:tcW w:w="851" w:type="dxa"/>
          </w:tcPr>
          <w:p w14:paraId="4E3BC340" w14:textId="77777777" w:rsidR="003A5A27" w:rsidRPr="00BC4CBF" w:rsidRDefault="003A5A27">
            <w:pPr>
              <w:pStyle w:val="Absatz09pt"/>
              <w:rPr>
                <w:lang w:val="it-CH"/>
              </w:rPr>
            </w:pPr>
          </w:p>
        </w:tc>
        <w:tc>
          <w:tcPr>
            <w:tcW w:w="5266" w:type="dxa"/>
          </w:tcPr>
          <w:p w14:paraId="65BE5726" w14:textId="77777777" w:rsidR="003A5A27" w:rsidRPr="00BC4CBF" w:rsidRDefault="003A5A27">
            <w:pPr>
              <w:pStyle w:val="Absatz09pt"/>
              <w:rPr>
                <w:lang w:val="it-CH"/>
              </w:rPr>
            </w:pPr>
          </w:p>
        </w:tc>
      </w:tr>
    </w:tbl>
    <w:p w14:paraId="04E645F6" w14:textId="77777777" w:rsidR="0094318D" w:rsidRPr="00BC4CBF" w:rsidRDefault="0094318D" w:rsidP="0094318D">
      <w:pPr>
        <w:pStyle w:val="Abstand4pt"/>
        <w:rPr>
          <w:lang w:val="it-CH"/>
        </w:rPr>
      </w:pPr>
      <w:r w:rsidRPr="00BC4CBF">
        <w:rPr>
          <w:rFonts w:eastAsia="Calibri"/>
          <w:lang w:val="it-CH"/>
        </w:rPr>
        <w:br w:type="page"/>
      </w:r>
    </w:p>
    <w:tbl>
      <w:tblPr>
        <w:tblW w:w="0" w:type="auto"/>
        <w:tblLayout w:type="fixed"/>
        <w:tblCellMar>
          <w:left w:w="0" w:type="dxa"/>
          <w:right w:w="0" w:type="dxa"/>
        </w:tblCellMar>
        <w:tblLook w:val="0000" w:firstRow="0" w:lastRow="0" w:firstColumn="0" w:lastColumn="0" w:noHBand="0" w:noVBand="0"/>
      </w:tblPr>
      <w:tblGrid>
        <w:gridCol w:w="851"/>
        <w:gridCol w:w="5266"/>
      </w:tblGrid>
      <w:tr w:rsidR="003A5A27" w:rsidRPr="00BC4CBF" w14:paraId="717EAFFE" w14:textId="77777777">
        <w:tc>
          <w:tcPr>
            <w:tcW w:w="851" w:type="dxa"/>
          </w:tcPr>
          <w:p w14:paraId="2138A18A" w14:textId="77777777" w:rsidR="003A5A27" w:rsidRPr="00BC4CBF" w:rsidRDefault="003A5A27">
            <w:pPr>
              <w:pStyle w:val="TitelAnh1"/>
              <w:rPr>
                <w:lang w:val="it-CH"/>
              </w:rPr>
            </w:pPr>
            <w:r w:rsidRPr="00BC4CBF">
              <w:rPr>
                <w:lang w:val="it-CH"/>
              </w:rPr>
              <w:lastRenderedPageBreak/>
              <w:t>5.6.2</w:t>
            </w:r>
          </w:p>
        </w:tc>
        <w:tc>
          <w:tcPr>
            <w:tcW w:w="5266" w:type="dxa"/>
          </w:tcPr>
          <w:p w14:paraId="1499F5FD" w14:textId="77777777" w:rsidR="003A5A27" w:rsidRPr="00BC4CBF" w:rsidRDefault="003A5A27">
            <w:pPr>
              <w:pStyle w:val="TitelAnh1"/>
              <w:rPr>
                <w:lang w:val="it-CH"/>
              </w:rPr>
            </w:pPr>
            <w:r w:rsidRPr="00BC4CBF">
              <w:rPr>
                <w:lang w:val="it-CH"/>
              </w:rPr>
              <w:t xml:space="preserve">Consenso del </w:t>
            </w:r>
            <w:r w:rsidR="009363B2" w:rsidRPr="00BC4CBF">
              <w:rPr>
                <w:lang w:val="it-CH"/>
              </w:rPr>
              <w:t>CMOV</w:t>
            </w:r>
            <w:r w:rsidRPr="00BC4CBF">
              <w:rPr>
                <w:lang w:val="it-CH"/>
              </w:rPr>
              <w:t xml:space="preserve"> </w:t>
            </w:r>
          </w:p>
        </w:tc>
      </w:tr>
      <w:tr w:rsidR="003A5A27" w:rsidRPr="00BC4CBF" w14:paraId="300D2B0E" w14:textId="77777777">
        <w:tc>
          <w:tcPr>
            <w:tcW w:w="851" w:type="dxa"/>
          </w:tcPr>
          <w:p w14:paraId="24328F3F" w14:textId="77777777" w:rsidR="003A5A27" w:rsidRPr="00BC4CBF" w:rsidRDefault="003A5A27">
            <w:pPr>
              <w:pStyle w:val="Tababstandnach"/>
              <w:rPr>
                <w:highlight w:val="yellow"/>
                <w:lang w:val="it-CH"/>
              </w:rPr>
            </w:pPr>
          </w:p>
        </w:tc>
        <w:tc>
          <w:tcPr>
            <w:tcW w:w="5266" w:type="dxa"/>
          </w:tcPr>
          <w:p w14:paraId="42AE33FC" w14:textId="77777777" w:rsidR="003A5A27" w:rsidRPr="00BC4CBF" w:rsidRDefault="003A5A27">
            <w:pPr>
              <w:pStyle w:val="Tababstandnach"/>
              <w:rPr>
                <w:highlight w:val="yellow"/>
                <w:lang w:val="it-CH"/>
              </w:rPr>
            </w:pPr>
          </w:p>
        </w:tc>
      </w:tr>
      <w:tr w:rsidR="003A5A27" w:rsidRPr="00164FCC" w14:paraId="525B479B" w14:textId="77777777">
        <w:tc>
          <w:tcPr>
            <w:tcW w:w="851" w:type="dxa"/>
          </w:tcPr>
          <w:p w14:paraId="04399021" w14:textId="77777777" w:rsidR="003A5A27" w:rsidRPr="00BC4CBF" w:rsidRDefault="003A5A27">
            <w:pPr>
              <w:pStyle w:val="Absatz09pt"/>
              <w:rPr>
                <w:lang w:val="it-CH"/>
              </w:rPr>
            </w:pPr>
          </w:p>
        </w:tc>
        <w:tc>
          <w:tcPr>
            <w:tcW w:w="5266" w:type="dxa"/>
          </w:tcPr>
          <w:p w14:paraId="2F5B05E0" w14:textId="77777777" w:rsidR="003A5A27" w:rsidRPr="00BC4CBF" w:rsidRDefault="003A5A27">
            <w:pPr>
              <w:pStyle w:val="Absatz"/>
              <w:rPr>
                <w:lang w:val="it-CH"/>
              </w:rPr>
            </w:pPr>
            <w:r w:rsidRPr="00BC4CBF">
              <w:rPr>
                <w:lang w:val="it-CH"/>
              </w:rPr>
              <w:t xml:space="preserve">Il </w:t>
            </w:r>
            <w:r w:rsidR="009363B2" w:rsidRPr="00BC4CBF">
              <w:rPr>
                <w:lang w:val="it-CH"/>
              </w:rPr>
              <w:t>CMOV</w:t>
            </w:r>
            <w:r w:rsidRPr="00BC4CBF">
              <w:rPr>
                <w:lang w:val="it-CH"/>
              </w:rPr>
              <w:t xml:space="preserve"> dà al </w:t>
            </w:r>
            <w:r w:rsidR="009363B2" w:rsidRPr="00BC4CBF">
              <w:rPr>
                <w:lang w:val="it-CH"/>
              </w:rPr>
              <w:t>CMAN</w:t>
            </w:r>
            <w:r w:rsidRPr="00BC4CBF">
              <w:rPr>
                <w:lang w:val="it-CH"/>
              </w:rPr>
              <w:t xml:space="preserve"> il consenso per uscire dal settore sbarrato a quello non sbarrato. </w:t>
            </w:r>
          </w:p>
          <w:p w14:paraId="51FD2B94" w14:textId="77777777" w:rsidR="003A5A27" w:rsidRPr="00BC4CBF" w:rsidRDefault="003A5A27">
            <w:pPr>
              <w:pStyle w:val="Absatz"/>
              <w:rPr>
                <w:lang w:val="it-CH"/>
              </w:rPr>
            </w:pPr>
            <w:r w:rsidRPr="00BC4CBF">
              <w:rPr>
                <w:lang w:val="it-CH"/>
              </w:rPr>
              <w:t>Il consenso può essere dato come segue:</w:t>
            </w:r>
          </w:p>
          <w:p w14:paraId="787DB85C" w14:textId="77777777" w:rsidR="003A5A27" w:rsidRPr="00BC4CBF" w:rsidRDefault="003A5A27">
            <w:pPr>
              <w:pStyle w:val="Struktur1"/>
              <w:rPr>
                <w:lang w:val="it-CH"/>
              </w:rPr>
            </w:pPr>
            <w:r w:rsidRPr="00BC4CBF">
              <w:rPr>
                <w:lang w:val="it-CH"/>
              </w:rPr>
              <w:t>–</w:t>
            </w:r>
            <w:r w:rsidRPr="00BC4CBF">
              <w:rPr>
                <w:lang w:val="it-CH"/>
              </w:rPr>
              <w:tab/>
              <w:t>con trasmissione con obbligo di quietanza</w:t>
            </w:r>
          </w:p>
          <w:p w14:paraId="0A169B55" w14:textId="77777777" w:rsidR="003A5A27" w:rsidRPr="00BC4CBF" w:rsidRDefault="003A5A27">
            <w:pPr>
              <w:pStyle w:val="Struktur1"/>
              <w:rPr>
                <w:lang w:val="it-CH"/>
              </w:rPr>
            </w:pPr>
            <w:r w:rsidRPr="00BC4CBF">
              <w:rPr>
                <w:lang w:val="it-CH"/>
              </w:rPr>
              <w:t>–</w:t>
            </w:r>
            <w:r w:rsidRPr="00BC4CBF">
              <w:rPr>
                <w:lang w:val="it-CH"/>
              </w:rPr>
              <w:tab/>
              <w:t xml:space="preserve">previa intesa </w:t>
            </w:r>
          </w:p>
          <w:p w14:paraId="2051D3BD" w14:textId="6C9A848E" w:rsidR="003A5A27" w:rsidRPr="00BC4CBF" w:rsidRDefault="003A5A27">
            <w:pPr>
              <w:pStyle w:val="Struktur2"/>
              <w:rPr>
                <w:lang w:val="it-CH"/>
              </w:rPr>
            </w:pPr>
            <w:r w:rsidRPr="00BC4CBF">
              <w:rPr>
                <w:lang w:val="it-CH"/>
              </w:rPr>
              <w:t>–</w:t>
            </w:r>
            <w:r w:rsidRPr="00BC4CBF">
              <w:rPr>
                <w:lang w:val="it-CH"/>
              </w:rPr>
              <w:tab/>
              <w:t>con un segnale basso</w:t>
            </w:r>
          </w:p>
          <w:p w14:paraId="7E34B48D" w14:textId="77777777" w:rsidR="003A5A27" w:rsidRPr="00BC4CBF" w:rsidRDefault="003A5A27">
            <w:pPr>
              <w:pStyle w:val="Struktur2"/>
              <w:rPr>
                <w:highlight w:val="yellow"/>
                <w:lang w:val="it-CH"/>
              </w:rPr>
            </w:pPr>
            <w:r w:rsidRPr="00BC4CBF">
              <w:rPr>
                <w:lang w:val="it-CH"/>
              </w:rPr>
              <w:t>–</w:t>
            </w:r>
            <w:r w:rsidRPr="00BC4CBF">
              <w:rPr>
                <w:lang w:val="it-CH"/>
              </w:rPr>
              <w:tab/>
              <w:t xml:space="preserve">per le stazioni designate del </w:t>
            </w:r>
            <w:r w:rsidR="009363B2" w:rsidRPr="00BC4CBF">
              <w:rPr>
                <w:lang w:val="it-CH"/>
              </w:rPr>
              <w:t>GI</w:t>
            </w:r>
            <w:r w:rsidRPr="00BC4CBF">
              <w:rPr>
                <w:lang w:val="it-CH"/>
              </w:rPr>
              <w:t xml:space="preserve"> con il segnale d’entrata su posizione di via libera, se il binario di tratta sbarrato è immediatamente contiguo a una stazione</w:t>
            </w:r>
          </w:p>
          <w:p w14:paraId="46FF7C95" w14:textId="59976AB6" w:rsidR="003A5A27" w:rsidRPr="00BC4CBF" w:rsidRDefault="003A5A27">
            <w:pPr>
              <w:pStyle w:val="Struktur1"/>
              <w:rPr>
                <w:lang w:val="it-CH"/>
              </w:rPr>
            </w:pPr>
            <w:r w:rsidRPr="00BC4CBF">
              <w:rPr>
                <w:lang w:val="it-CH"/>
              </w:rPr>
              <w:t>–</w:t>
            </w:r>
            <w:r w:rsidRPr="00BC4CBF">
              <w:rPr>
                <w:lang w:val="it-CH"/>
              </w:rPr>
              <w:tab/>
              <w:t>con un segnale principale, se il proseguimento avviene come corsa treno.</w:t>
            </w:r>
          </w:p>
        </w:tc>
      </w:tr>
      <w:tr w:rsidR="003A5A27" w:rsidRPr="00164FCC" w14:paraId="76E82258" w14:textId="77777777">
        <w:tc>
          <w:tcPr>
            <w:tcW w:w="851" w:type="dxa"/>
          </w:tcPr>
          <w:p w14:paraId="12D6D93B" w14:textId="77777777" w:rsidR="003A5A27" w:rsidRPr="00BC4CBF" w:rsidRDefault="003A5A27">
            <w:pPr>
              <w:pStyle w:val="Absatz09pt"/>
              <w:rPr>
                <w:lang w:val="it-CH"/>
              </w:rPr>
            </w:pPr>
          </w:p>
        </w:tc>
        <w:tc>
          <w:tcPr>
            <w:tcW w:w="5266" w:type="dxa"/>
          </w:tcPr>
          <w:p w14:paraId="575870B1" w14:textId="77777777" w:rsidR="003A5A27" w:rsidRPr="00BC4CBF" w:rsidRDefault="003A5A27">
            <w:pPr>
              <w:pStyle w:val="Absatz09pt"/>
              <w:rPr>
                <w:lang w:val="it-CH"/>
              </w:rPr>
            </w:pPr>
          </w:p>
        </w:tc>
      </w:tr>
      <w:tr w:rsidR="003A5A27" w:rsidRPr="00BC4CBF" w14:paraId="1470AD73" w14:textId="77777777">
        <w:tc>
          <w:tcPr>
            <w:tcW w:w="851" w:type="dxa"/>
          </w:tcPr>
          <w:p w14:paraId="427A8753" w14:textId="77777777" w:rsidR="003A5A27" w:rsidRPr="00BC4CBF" w:rsidRDefault="003A5A27">
            <w:pPr>
              <w:pStyle w:val="TitelAnh1"/>
              <w:rPr>
                <w:lang w:val="it-CH"/>
              </w:rPr>
            </w:pPr>
            <w:r w:rsidRPr="00BC4CBF">
              <w:rPr>
                <w:lang w:val="it-CH"/>
              </w:rPr>
              <w:t>5.7</w:t>
            </w:r>
          </w:p>
        </w:tc>
        <w:tc>
          <w:tcPr>
            <w:tcW w:w="5266" w:type="dxa"/>
          </w:tcPr>
          <w:p w14:paraId="71A650A5" w14:textId="77777777" w:rsidR="003A5A27" w:rsidRPr="00BC4CBF" w:rsidRDefault="003A5A27">
            <w:pPr>
              <w:pStyle w:val="TitelAnh1"/>
              <w:rPr>
                <w:lang w:val="it-CH"/>
              </w:rPr>
            </w:pPr>
            <w:r w:rsidRPr="00BC4CBF">
              <w:rPr>
                <w:lang w:val="it-CH"/>
              </w:rPr>
              <w:t>Annuncio d’arrivo</w:t>
            </w:r>
          </w:p>
        </w:tc>
      </w:tr>
      <w:tr w:rsidR="003A5A27" w:rsidRPr="00BC4CBF" w14:paraId="43A118AA" w14:textId="77777777">
        <w:tc>
          <w:tcPr>
            <w:tcW w:w="851" w:type="dxa"/>
          </w:tcPr>
          <w:p w14:paraId="41BAD0A5" w14:textId="77777777" w:rsidR="003A5A27" w:rsidRPr="00BC4CBF" w:rsidRDefault="003A5A27">
            <w:pPr>
              <w:pStyle w:val="Tababstandnach"/>
              <w:rPr>
                <w:highlight w:val="yellow"/>
                <w:lang w:val="it-CH"/>
              </w:rPr>
            </w:pPr>
          </w:p>
        </w:tc>
        <w:tc>
          <w:tcPr>
            <w:tcW w:w="5266" w:type="dxa"/>
          </w:tcPr>
          <w:p w14:paraId="36E328CD" w14:textId="77777777" w:rsidR="003A5A27" w:rsidRPr="00BC4CBF" w:rsidRDefault="003A5A27">
            <w:pPr>
              <w:pStyle w:val="Tababstandnach"/>
              <w:rPr>
                <w:highlight w:val="yellow"/>
                <w:lang w:val="it-CH"/>
              </w:rPr>
            </w:pPr>
          </w:p>
        </w:tc>
      </w:tr>
      <w:tr w:rsidR="003A5A27" w:rsidRPr="00164FCC" w14:paraId="2C425AB4" w14:textId="77777777">
        <w:tc>
          <w:tcPr>
            <w:tcW w:w="851" w:type="dxa"/>
          </w:tcPr>
          <w:p w14:paraId="163C0395" w14:textId="77777777" w:rsidR="003A5A27" w:rsidRPr="00BC4CBF" w:rsidRDefault="003A5A27">
            <w:pPr>
              <w:pStyle w:val="Absatz"/>
              <w:rPr>
                <w:lang w:val="it-CH"/>
              </w:rPr>
            </w:pPr>
          </w:p>
        </w:tc>
        <w:tc>
          <w:tcPr>
            <w:tcW w:w="5266" w:type="dxa"/>
          </w:tcPr>
          <w:p w14:paraId="17622C18" w14:textId="77777777" w:rsidR="003A5A27" w:rsidRPr="00BC4CBF" w:rsidRDefault="003A5A27">
            <w:pPr>
              <w:pStyle w:val="Absatz"/>
              <w:rPr>
                <w:lang w:val="it-CH"/>
              </w:rPr>
            </w:pPr>
            <w:r w:rsidRPr="00BC4CBF">
              <w:rPr>
                <w:lang w:val="it-CH"/>
              </w:rPr>
              <w:t xml:space="preserve">Quando tutto il movimento di manovra ha lasciato i binari sbarrati, il </w:t>
            </w:r>
            <w:r w:rsidR="009363B2" w:rsidRPr="00BC4CBF">
              <w:rPr>
                <w:lang w:val="it-CH"/>
              </w:rPr>
              <w:t>CMAN</w:t>
            </w:r>
            <w:r w:rsidRPr="00BC4CBF">
              <w:rPr>
                <w:lang w:val="it-CH"/>
              </w:rPr>
              <w:t xml:space="preserve"> trasmette al </w:t>
            </w:r>
            <w:r w:rsidR="009363B2" w:rsidRPr="00BC4CBF">
              <w:rPr>
                <w:lang w:val="it-CH"/>
              </w:rPr>
              <w:t>CS</w:t>
            </w:r>
            <w:r w:rsidRPr="00BC4CBF">
              <w:rPr>
                <w:lang w:val="it-CH"/>
              </w:rPr>
              <w:t xml:space="preserve"> un annuncio d’arrivo con obbligo di quietanza.</w:t>
            </w:r>
          </w:p>
        </w:tc>
      </w:tr>
      <w:tr w:rsidR="003A5A27" w:rsidRPr="00164FCC" w14:paraId="03B716AA" w14:textId="77777777">
        <w:tc>
          <w:tcPr>
            <w:tcW w:w="851" w:type="dxa"/>
          </w:tcPr>
          <w:p w14:paraId="089E77E5" w14:textId="77777777" w:rsidR="003A5A27" w:rsidRPr="00BC4CBF" w:rsidRDefault="003A5A27">
            <w:pPr>
              <w:pStyle w:val="Absatz09pt"/>
              <w:rPr>
                <w:lang w:val="it-CH"/>
              </w:rPr>
            </w:pPr>
          </w:p>
        </w:tc>
        <w:tc>
          <w:tcPr>
            <w:tcW w:w="5266" w:type="dxa"/>
          </w:tcPr>
          <w:p w14:paraId="426A5120" w14:textId="77777777" w:rsidR="003A5A27" w:rsidRPr="00BC4CBF" w:rsidRDefault="003A5A27">
            <w:pPr>
              <w:pStyle w:val="Absatz09pt"/>
              <w:rPr>
                <w:lang w:val="it-CH"/>
              </w:rPr>
            </w:pPr>
          </w:p>
        </w:tc>
      </w:tr>
      <w:tr w:rsidR="003A5A27" w:rsidRPr="00BC4CBF" w14:paraId="73F41B47" w14:textId="77777777">
        <w:tc>
          <w:tcPr>
            <w:tcW w:w="851" w:type="dxa"/>
          </w:tcPr>
          <w:p w14:paraId="21ED29AA" w14:textId="77777777" w:rsidR="003A5A27" w:rsidRPr="00BC4CBF" w:rsidRDefault="003A5A27">
            <w:pPr>
              <w:pStyle w:val="TitelAnh1"/>
              <w:rPr>
                <w:lang w:val="it-CH"/>
              </w:rPr>
            </w:pPr>
            <w:r w:rsidRPr="00BC4CBF">
              <w:rPr>
                <w:lang w:val="it-CH"/>
              </w:rPr>
              <w:t>5.8</w:t>
            </w:r>
          </w:p>
        </w:tc>
        <w:tc>
          <w:tcPr>
            <w:tcW w:w="5266" w:type="dxa"/>
          </w:tcPr>
          <w:p w14:paraId="22641130" w14:textId="77777777" w:rsidR="003A5A27" w:rsidRPr="00BC4CBF" w:rsidRDefault="003A5A27">
            <w:pPr>
              <w:pStyle w:val="TitelAnh1"/>
              <w:rPr>
                <w:lang w:val="it-CH"/>
              </w:rPr>
            </w:pPr>
            <w:r w:rsidRPr="00BC4CBF">
              <w:rPr>
                <w:lang w:val="it-CH"/>
              </w:rPr>
              <w:t>Annuncio di percorribilità</w:t>
            </w:r>
          </w:p>
        </w:tc>
      </w:tr>
      <w:tr w:rsidR="003A5A27" w:rsidRPr="00164FCC" w14:paraId="20146E77" w14:textId="77777777">
        <w:tc>
          <w:tcPr>
            <w:tcW w:w="851" w:type="dxa"/>
          </w:tcPr>
          <w:p w14:paraId="76C75F83" w14:textId="77777777" w:rsidR="003A5A27" w:rsidRPr="00BC4CBF" w:rsidRDefault="003A5A27">
            <w:pPr>
              <w:pStyle w:val="TitelAnh1"/>
              <w:rPr>
                <w:lang w:val="it-CH"/>
              </w:rPr>
            </w:pPr>
            <w:r w:rsidRPr="00BC4CBF">
              <w:rPr>
                <w:lang w:val="it-CH"/>
              </w:rPr>
              <w:t>5.8.1</w:t>
            </w:r>
          </w:p>
        </w:tc>
        <w:tc>
          <w:tcPr>
            <w:tcW w:w="5266" w:type="dxa"/>
          </w:tcPr>
          <w:p w14:paraId="59A81402" w14:textId="77777777" w:rsidR="003A5A27" w:rsidRPr="00BC4CBF" w:rsidRDefault="003A5A27">
            <w:pPr>
              <w:pStyle w:val="TitelAnh1"/>
              <w:rPr>
                <w:lang w:val="it-CH"/>
              </w:rPr>
            </w:pPr>
            <w:r w:rsidRPr="00BC4CBF">
              <w:rPr>
                <w:lang w:val="it-CH"/>
              </w:rPr>
              <w:t>Constatazione dello stato d’occupazione prima dell’annuncio di percorribilità</w:t>
            </w:r>
          </w:p>
        </w:tc>
      </w:tr>
      <w:tr w:rsidR="003A5A27" w:rsidRPr="00164FCC" w14:paraId="36D7E2FA" w14:textId="77777777">
        <w:tc>
          <w:tcPr>
            <w:tcW w:w="851" w:type="dxa"/>
          </w:tcPr>
          <w:p w14:paraId="4ADE879F" w14:textId="77777777" w:rsidR="003A5A27" w:rsidRPr="00BC4CBF" w:rsidRDefault="003A5A27">
            <w:pPr>
              <w:pStyle w:val="Tababstandnach"/>
              <w:rPr>
                <w:highlight w:val="yellow"/>
                <w:lang w:val="it-CH"/>
              </w:rPr>
            </w:pPr>
          </w:p>
        </w:tc>
        <w:tc>
          <w:tcPr>
            <w:tcW w:w="5266" w:type="dxa"/>
          </w:tcPr>
          <w:p w14:paraId="5605C809" w14:textId="77777777" w:rsidR="003A5A27" w:rsidRPr="00BC4CBF" w:rsidRDefault="003A5A27">
            <w:pPr>
              <w:pStyle w:val="Tababstandnach"/>
              <w:rPr>
                <w:highlight w:val="yellow"/>
                <w:lang w:val="it-CH"/>
              </w:rPr>
            </w:pPr>
          </w:p>
        </w:tc>
      </w:tr>
      <w:tr w:rsidR="003A5A27" w:rsidRPr="00164FCC" w14:paraId="092ECA4F" w14:textId="77777777">
        <w:tc>
          <w:tcPr>
            <w:tcW w:w="851" w:type="dxa"/>
          </w:tcPr>
          <w:p w14:paraId="132B6544" w14:textId="77777777" w:rsidR="003A5A27" w:rsidRPr="00BC4CBF" w:rsidRDefault="003A5A27">
            <w:pPr>
              <w:pStyle w:val="Absatz09pt"/>
              <w:rPr>
                <w:lang w:val="it-CH"/>
              </w:rPr>
            </w:pPr>
          </w:p>
        </w:tc>
        <w:tc>
          <w:tcPr>
            <w:tcW w:w="5266" w:type="dxa"/>
          </w:tcPr>
          <w:p w14:paraId="02D8B062" w14:textId="77777777" w:rsidR="003A5A27" w:rsidRPr="00BC4CBF" w:rsidRDefault="003A5A27">
            <w:pPr>
              <w:pStyle w:val="Absatz"/>
              <w:rPr>
                <w:lang w:val="it-CH"/>
              </w:rPr>
            </w:pPr>
            <w:r w:rsidRPr="00BC4CBF">
              <w:rPr>
                <w:lang w:val="it-CH"/>
              </w:rPr>
              <w:t xml:space="preserve">Il </w:t>
            </w:r>
            <w:r w:rsidR="009363B2" w:rsidRPr="00BC4CBF">
              <w:rPr>
                <w:lang w:val="it-CH"/>
              </w:rPr>
              <w:t>CS</w:t>
            </w:r>
            <w:r w:rsidRPr="00BC4CBF">
              <w:rPr>
                <w:lang w:val="it-CH"/>
              </w:rPr>
              <w:t xml:space="preserve"> accerta lo stato di occupazione dei binari in base agli annunci d’arrivo e dei controlli iscritti. Se esiste un dubbio, i binari sbarrati devono essere controllati sul posto. </w:t>
            </w:r>
          </w:p>
          <w:p w14:paraId="4DF34870" w14:textId="77777777" w:rsidR="003A5A27" w:rsidRPr="00BC4CBF" w:rsidRDefault="003A5A27">
            <w:pPr>
              <w:pStyle w:val="Absatz"/>
              <w:rPr>
                <w:lang w:val="it-CH"/>
              </w:rPr>
            </w:pPr>
            <w:r w:rsidRPr="00BC4CBF">
              <w:rPr>
                <w:lang w:val="it-CH"/>
              </w:rPr>
              <w:t>Prima di dare l’annuncio di percorribilità i binari di tratta devono essere liberi da veicoli.</w:t>
            </w:r>
          </w:p>
        </w:tc>
      </w:tr>
      <w:tr w:rsidR="003A5A27" w:rsidRPr="00164FCC" w14:paraId="0821B411" w14:textId="77777777">
        <w:tc>
          <w:tcPr>
            <w:tcW w:w="851" w:type="dxa"/>
          </w:tcPr>
          <w:p w14:paraId="6313E61B" w14:textId="77777777" w:rsidR="003A5A27" w:rsidRPr="00BC4CBF" w:rsidRDefault="003A5A27">
            <w:pPr>
              <w:pStyle w:val="Absatz09pt"/>
              <w:rPr>
                <w:lang w:val="it-CH"/>
              </w:rPr>
            </w:pPr>
          </w:p>
        </w:tc>
        <w:tc>
          <w:tcPr>
            <w:tcW w:w="5266" w:type="dxa"/>
          </w:tcPr>
          <w:p w14:paraId="0D6F7680" w14:textId="77777777" w:rsidR="003A5A27" w:rsidRPr="00BC4CBF" w:rsidRDefault="003A5A27">
            <w:pPr>
              <w:pStyle w:val="Absatz09pt"/>
              <w:rPr>
                <w:lang w:val="it-CH"/>
              </w:rPr>
            </w:pPr>
          </w:p>
        </w:tc>
      </w:tr>
      <w:tr w:rsidR="003A5A27" w:rsidRPr="00164FCC" w14:paraId="43797B3E" w14:textId="77777777">
        <w:tc>
          <w:tcPr>
            <w:tcW w:w="851" w:type="dxa"/>
          </w:tcPr>
          <w:p w14:paraId="1005A00F" w14:textId="77777777" w:rsidR="003A5A27" w:rsidRPr="00BC4CBF" w:rsidRDefault="003A5A27">
            <w:pPr>
              <w:pStyle w:val="TitelAnh1"/>
              <w:rPr>
                <w:lang w:val="it-CH"/>
              </w:rPr>
            </w:pPr>
            <w:r w:rsidRPr="00BC4CBF">
              <w:rPr>
                <w:lang w:val="it-CH"/>
              </w:rPr>
              <w:t>5.8.2</w:t>
            </w:r>
          </w:p>
        </w:tc>
        <w:tc>
          <w:tcPr>
            <w:tcW w:w="5266" w:type="dxa"/>
          </w:tcPr>
          <w:p w14:paraId="42DA158C" w14:textId="77777777" w:rsidR="003A5A27" w:rsidRPr="00BC4CBF" w:rsidRDefault="003A5A27">
            <w:pPr>
              <w:pStyle w:val="TitelAnh1"/>
              <w:rPr>
                <w:lang w:val="it-CH"/>
              </w:rPr>
            </w:pPr>
            <w:r w:rsidRPr="00BC4CBF">
              <w:rPr>
                <w:lang w:val="it-CH"/>
              </w:rPr>
              <w:t>Annuncio di percorribilità con binari liberi</w:t>
            </w:r>
          </w:p>
        </w:tc>
      </w:tr>
      <w:tr w:rsidR="003A5A27" w:rsidRPr="00164FCC" w14:paraId="66188F19" w14:textId="77777777">
        <w:tc>
          <w:tcPr>
            <w:tcW w:w="851" w:type="dxa"/>
          </w:tcPr>
          <w:p w14:paraId="2679DC22" w14:textId="77777777" w:rsidR="003A5A27" w:rsidRPr="00BC4CBF" w:rsidRDefault="003A5A27">
            <w:pPr>
              <w:pStyle w:val="Tababstandnach"/>
              <w:rPr>
                <w:highlight w:val="yellow"/>
                <w:lang w:val="it-CH"/>
              </w:rPr>
            </w:pPr>
          </w:p>
        </w:tc>
        <w:tc>
          <w:tcPr>
            <w:tcW w:w="5266" w:type="dxa"/>
          </w:tcPr>
          <w:p w14:paraId="2BFEB954" w14:textId="77777777" w:rsidR="003A5A27" w:rsidRPr="00BC4CBF" w:rsidRDefault="003A5A27">
            <w:pPr>
              <w:pStyle w:val="Tababstandnach"/>
              <w:rPr>
                <w:highlight w:val="yellow"/>
                <w:lang w:val="it-CH"/>
              </w:rPr>
            </w:pPr>
          </w:p>
        </w:tc>
      </w:tr>
      <w:tr w:rsidR="003A5A27" w:rsidRPr="00164FCC" w14:paraId="504F8228" w14:textId="77777777">
        <w:tc>
          <w:tcPr>
            <w:tcW w:w="851" w:type="dxa"/>
          </w:tcPr>
          <w:p w14:paraId="5736AC24" w14:textId="77777777" w:rsidR="003A5A27" w:rsidRPr="00BC4CBF" w:rsidRDefault="003A5A27">
            <w:pPr>
              <w:pStyle w:val="Absatz09pt"/>
              <w:rPr>
                <w:lang w:val="it-CH"/>
              </w:rPr>
            </w:pPr>
          </w:p>
        </w:tc>
        <w:tc>
          <w:tcPr>
            <w:tcW w:w="5266" w:type="dxa"/>
          </w:tcPr>
          <w:p w14:paraId="6776B6CB" w14:textId="77777777" w:rsidR="003A5A27" w:rsidRPr="00BC4CBF" w:rsidRDefault="003A5A27">
            <w:pPr>
              <w:pStyle w:val="Absatz"/>
              <w:rPr>
                <w:highlight w:val="yellow"/>
                <w:lang w:val="it-CH"/>
              </w:rPr>
            </w:pPr>
            <w:r w:rsidRPr="00BC4CBF">
              <w:rPr>
                <w:lang w:val="it-CH"/>
              </w:rPr>
              <w:t xml:space="preserve">Se il </w:t>
            </w:r>
            <w:r w:rsidR="009363B2" w:rsidRPr="00BC4CBF">
              <w:rPr>
                <w:lang w:val="it-CH"/>
              </w:rPr>
              <w:t>CS</w:t>
            </w:r>
            <w:r w:rsidRPr="00BC4CBF">
              <w:rPr>
                <w:lang w:val="it-CH"/>
              </w:rPr>
              <w:t xml:space="preserve"> ha accertato lo stato libero dei binari sbarrati, annuncia al </w:t>
            </w:r>
            <w:r w:rsidR="009363B2" w:rsidRPr="00BC4CBF">
              <w:rPr>
                <w:lang w:val="it-CH"/>
              </w:rPr>
              <w:t>CMOV</w:t>
            </w:r>
            <w:r w:rsidRPr="00BC4CBF">
              <w:rPr>
                <w:lang w:val="it-CH"/>
              </w:rPr>
              <w:t xml:space="preserve"> la liberazione dei binari secondo le disposizioni per i «lavori nella zona dei binari». </w:t>
            </w:r>
          </w:p>
        </w:tc>
      </w:tr>
      <w:tr w:rsidR="003A5A27" w:rsidRPr="00164FCC" w14:paraId="4BC93042" w14:textId="77777777">
        <w:tc>
          <w:tcPr>
            <w:tcW w:w="851" w:type="dxa"/>
          </w:tcPr>
          <w:p w14:paraId="15410E67" w14:textId="77777777" w:rsidR="003A5A27" w:rsidRPr="00BC4CBF" w:rsidRDefault="003A5A27">
            <w:pPr>
              <w:pStyle w:val="Absatz09pt"/>
              <w:rPr>
                <w:lang w:val="it-CH"/>
              </w:rPr>
            </w:pPr>
          </w:p>
        </w:tc>
        <w:tc>
          <w:tcPr>
            <w:tcW w:w="5266" w:type="dxa"/>
          </w:tcPr>
          <w:p w14:paraId="7BD23F09" w14:textId="77777777" w:rsidR="003A5A27" w:rsidRPr="00BC4CBF" w:rsidRDefault="003A5A27">
            <w:pPr>
              <w:pStyle w:val="Absatz09pt"/>
              <w:rPr>
                <w:lang w:val="it-CH"/>
              </w:rPr>
            </w:pPr>
          </w:p>
        </w:tc>
      </w:tr>
      <w:tr w:rsidR="003A5A27" w:rsidRPr="00164FCC" w14:paraId="727DE0E9" w14:textId="77777777">
        <w:tc>
          <w:tcPr>
            <w:tcW w:w="851" w:type="dxa"/>
          </w:tcPr>
          <w:p w14:paraId="004D34B7" w14:textId="77777777" w:rsidR="003A5A27" w:rsidRPr="00BC4CBF" w:rsidRDefault="006179CE">
            <w:pPr>
              <w:pStyle w:val="TitelAnh1"/>
              <w:rPr>
                <w:lang w:val="it-CH"/>
              </w:rPr>
            </w:pPr>
            <w:r w:rsidRPr="00BC4CBF">
              <w:rPr>
                <w:lang w:val="it-CH"/>
              </w:rPr>
              <w:br w:type="page"/>
            </w:r>
            <w:r w:rsidR="003A5A27" w:rsidRPr="00BC4CBF">
              <w:rPr>
                <w:lang w:val="it-CH"/>
              </w:rPr>
              <w:t>5.8.3</w:t>
            </w:r>
          </w:p>
        </w:tc>
        <w:tc>
          <w:tcPr>
            <w:tcW w:w="5266" w:type="dxa"/>
          </w:tcPr>
          <w:p w14:paraId="2CEBF0B3" w14:textId="77777777" w:rsidR="003A5A27" w:rsidRPr="00BC4CBF" w:rsidRDefault="003A5A27">
            <w:pPr>
              <w:pStyle w:val="TitelAnh1"/>
              <w:rPr>
                <w:lang w:val="it-CH"/>
              </w:rPr>
            </w:pPr>
            <w:r w:rsidRPr="00BC4CBF">
              <w:rPr>
                <w:lang w:val="it-CH"/>
              </w:rPr>
              <w:t>Annuncio di percorribilità con binari occupati da veicoli</w:t>
            </w:r>
          </w:p>
        </w:tc>
      </w:tr>
      <w:tr w:rsidR="003A5A27" w:rsidRPr="00164FCC" w14:paraId="411251E5" w14:textId="77777777">
        <w:tc>
          <w:tcPr>
            <w:tcW w:w="851" w:type="dxa"/>
          </w:tcPr>
          <w:p w14:paraId="622A49B9" w14:textId="77777777" w:rsidR="003A5A27" w:rsidRPr="00BC4CBF" w:rsidRDefault="003A5A27">
            <w:pPr>
              <w:pStyle w:val="Tababstandnach"/>
              <w:rPr>
                <w:highlight w:val="yellow"/>
                <w:lang w:val="it-CH"/>
              </w:rPr>
            </w:pPr>
          </w:p>
        </w:tc>
        <w:tc>
          <w:tcPr>
            <w:tcW w:w="5266" w:type="dxa"/>
          </w:tcPr>
          <w:p w14:paraId="0B5B1A73" w14:textId="77777777" w:rsidR="003A5A27" w:rsidRPr="00BC4CBF" w:rsidRDefault="003A5A27">
            <w:pPr>
              <w:pStyle w:val="Tababstandnach"/>
              <w:rPr>
                <w:highlight w:val="yellow"/>
                <w:lang w:val="it-CH"/>
              </w:rPr>
            </w:pPr>
          </w:p>
        </w:tc>
      </w:tr>
      <w:tr w:rsidR="003A5A27" w:rsidRPr="00164FCC" w14:paraId="374A651F" w14:textId="77777777">
        <w:tc>
          <w:tcPr>
            <w:tcW w:w="851" w:type="dxa"/>
          </w:tcPr>
          <w:p w14:paraId="76DC86CB" w14:textId="77777777" w:rsidR="003A5A27" w:rsidRPr="00BC4CBF" w:rsidRDefault="003A5A27">
            <w:pPr>
              <w:pStyle w:val="Absatz09pt"/>
              <w:rPr>
                <w:lang w:val="it-CH"/>
              </w:rPr>
            </w:pPr>
          </w:p>
        </w:tc>
        <w:tc>
          <w:tcPr>
            <w:tcW w:w="5266" w:type="dxa"/>
          </w:tcPr>
          <w:p w14:paraId="052C1A54" w14:textId="626460C0" w:rsidR="003A5A27" w:rsidRPr="00BC4CBF" w:rsidRDefault="003A5A27">
            <w:pPr>
              <w:pStyle w:val="Absatz"/>
              <w:rPr>
                <w:lang w:val="it-CH"/>
              </w:rPr>
            </w:pPr>
            <w:r w:rsidRPr="00BC4CBF">
              <w:rPr>
                <w:lang w:val="it-CH"/>
              </w:rPr>
              <w:t xml:space="preserve">Se binari di stazione, rimangono occupati da veicoli, il </w:t>
            </w:r>
            <w:r w:rsidR="009363B2" w:rsidRPr="00BC4CBF">
              <w:rPr>
                <w:lang w:val="it-CH"/>
              </w:rPr>
              <w:t>CS</w:t>
            </w:r>
            <w:r w:rsidRPr="00BC4CBF">
              <w:rPr>
                <w:lang w:val="it-CH"/>
              </w:rPr>
              <w:t xml:space="preserve"> lo comunica al </w:t>
            </w:r>
            <w:r w:rsidR="009363B2" w:rsidRPr="00BC4CBF">
              <w:rPr>
                <w:lang w:val="it-CH"/>
              </w:rPr>
              <w:t>CMOV</w:t>
            </w:r>
            <w:r w:rsidRPr="00BC4CBF">
              <w:rPr>
                <w:lang w:val="it-CH"/>
              </w:rPr>
              <w:t xml:space="preserve"> in occasione dell’annuncio di percorribilità secondo le disposizioni per i «lavori nella zona dei binari». </w:t>
            </w:r>
          </w:p>
          <w:p w14:paraId="07FAB04E" w14:textId="77777777" w:rsidR="003A5A27" w:rsidRPr="00BC4CBF" w:rsidRDefault="003A5A27">
            <w:pPr>
              <w:pStyle w:val="Absatz"/>
              <w:rPr>
                <w:lang w:val="it-CH"/>
              </w:rPr>
            </w:pPr>
            <w:r w:rsidRPr="00BC4CBF">
              <w:rPr>
                <w:lang w:val="it-CH"/>
              </w:rPr>
              <w:t xml:space="preserve">Dov’è necessario il </w:t>
            </w:r>
            <w:r w:rsidR="009363B2" w:rsidRPr="00BC4CBF">
              <w:rPr>
                <w:lang w:val="it-CH"/>
              </w:rPr>
              <w:t>CMOV</w:t>
            </w:r>
            <w:r w:rsidRPr="00BC4CBF">
              <w:rPr>
                <w:lang w:val="it-CH"/>
              </w:rPr>
              <w:t xml:space="preserve"> assicura i binari occupati all’im</w:t>
            </w:r>
            <w:r w:rsidRPr="00BC4CBF">
              <w:rPr>
                <w:lang w:val="it-CH"/>
              </w:rPr>
              <w:softHyphen/>
              <w:t>pianto di sicurezza.</w:t>
            </w:r>
          </w:p>
        </w:tc>
      </w:tr>
      <w:tr w:rsidR="003A5A27" w:rsidRPr="00164FCC" w14:paraId="4A67BD80" w14:textId="77777777">
        <w:tc>
          <w:tcPr>
            <w:tcW w:w="851" w:type="dxa"/>
          </w:tcPr>
          <w:p w14:paraId="3C16265C" w14:textId="77777777" w:rsidR="003A5A27" w:rsidRPr="00BC4CBF" w:rsidRDefault="003A5A27">
            <w:pPr>
              <w:pStyle w:val="Absatz09pt"/>
              <w:rPr>
                <w:lang w:val="it-CH"/>
              </w:rPr>
            </w:pPr>
          </w:p>
        </w:tc>
        <w:tc>
          <w:tcPr>
            <w:tcW w:w="5266" w:type="dxa"/>
          </w:tcPr>
          <w:p w14:paraId="38CA77EE" w14:textId="77777777" w:rsidR="003A5A27" w:rsidRPr="00BC4CBF" w:rsidRDefault="003A5A27">
            <w:pPr>
              <w:pStyle w:val="Absatz09pt"/>
              <w:rPr>
                <w:lang w:val="it-CH"/>
              </w:rPr>
            </w:pPr>
          </w:p>
        </w:tc>
      </w:tr>
    </w:tbl>
    <w:p w14:paraId="08DDC1C1" w14:textId="77777777" w:rsidR="003A5A27" w:rsidRPr="00BC4CBF" w:rsidRDefault="003A5A27">
      <w:pPr>
        <w:pStyle w:val="ErlassKurztitel"/>
        <w:rPr>
          <w:lang w:val="it-CH"/>
        </w:rPr>
      </w:pPr>
    </w:p>
    <w:p w14:paraId="3E5EABF5" w14:textId="77777777" w:rsidR="003A5A27" w:rsidRPr="00BC4CBF" w:rsidRDefault="003A5A27">
      <w:pPr>
        <w:pStyle w:val="Abstand4pt"/>
        <w:rPr>
          <w:color w:val="auto"/>
          <w:lang w:val="it-CH"/>
        </w:rPr>
      </w:pPr>
      <w:r w:rsidRPr="00BC4CBF">
        <w:rPr>
          <w:color w:val="auto"/>
          <w:lang w:val="it-CH"/>
        </w:rPr>
        <w:br w:type="page"/>
      </w:r>
    </w:p>
    <w:tbl>
      <w:tblPr>
        <w:tblW w:w="6131" w:type="dxa"/>
        <w:tblLayout w:type="fixed"/>
        <w:tblCellMar>
          <w:left w:w="0" w:type="dxa"/>
          <w:right w:w="0" w:type="dxa"/>
        </w:tblCellMar>
        <w:tblLook w:val="0000" w:firstRow="0" w:lastRow="0" w:firstColumn="0" w:lastColumn="0" w:noHBand="0" w:noVBand="0"/>
      </w:tblPr>
      <w:tblGrid>
        <w:gridCol w:w="794"/>
        <w:gridCol w:w="2665"/>
        <w:gridCol w:w="2658"/>
        <w:gridCol w:w="14"/>
      </w:tblGrid>
      <w:tr w:rsidR="003A5A27" w:rsidRPr="00164FCC" w14:paraId="39A45589" w14:textId="77777777">
        <w:trPr>
          <w:gridAfter w:val="1"/>
          <w:wAfter w:w="14" w:type="dxa"/>
        </w:trPr>
        <w:tc>
          <w:tcPr>
            <w:tcW w:w="794" w:type="dxa"/>
          </w:tcPr>
          <w:p w14:paraId="50F79B3D" w14:textId="77777777" w:rsidR="003A5A27" w:rsidRPr="00BC4CBF" w:rsidRDefault="003A5A27">
            <w:pPr>
              <w:pStyle w:val="TitelAnh1"/>
              <w:rPr>
                <w:lang w:val="it-CH"/>
              </w:rPr>
            </w:pPr>
            <w:r w:rsidRPr="00BC4CBF">
              <w:rPr>
                <w:lang w:val="it-CH"/>
              </w:rPr>
              <w:lastRenderedPageBreak/>
              <w:br w:type="page"/>
            </w:r>
            <w:r w:rsidRPr="00BC4CBF">
              <w:rPr>
                <w:lang w:val="it-CH"/>
              </w:rPr>
              <w:br w:type="page"/>
              <w:t>6</w:t>
            </w:r>
          </w:p>
        </w:tc>
        <w:tc>
          <w:tcPr>
            <w:tcW w:w="5323" w:type="dxa"/>
            <w:gridSpan w:val="2"/>
          </w:tcPr>
          <w:p w14:paraId="460B46B5" w14:textId="77777777" w:rsidR="003A5A27" w:rsidRPr="00BC4CBF" w:rsidRDefault="003A5A27">
            <w:pPr>
              <w:pStyle w:val="TitelAnh1"/>
              <w:rPr>
                <w:lang w:val="it-CH"/>
              </w:rPr>
            </w:pPr>
            <w:r w:rsidRPr="00BC4CBF">
              <w:rPr>
                <w:lang w:val="it-CH"/>
              </w:rPr>
              <w:t>Disposizioni complementari per il servizio di lancio</w:t>
            </w:r>
          </w:p>
        </w:tc>
      </w:tr>
      <w:tr w:rsidR="003A5A27" w:rsidRPr="00164FCC" w14:paraId="4EC280B4" w14:textId="77777777">
        <w:trPr>
          <w:gridAfter w:val="1"/>
          <w:wAfter w:w="14" w:type="dxa"/>
        </w:trPr>
        <w:tc>
          <w:tcPr>
            <w:tcW w:w="794" w:type="dxa"/>
          </w:tcPr>
          <w:p w14:paraId="7072430E" w14:textId="77777777" w:rsidR="003A5A27" w:rsidRPr="00BC4CBF" w:rsidRDefault="003A5A27">
            <w:pPr>
              <w:pStyle w:val="TitelAnh1"/>
              <w:rPr>
                <w:lang w:val="it-CH"/>
              </w:rPr>
            </w:pPr>
            <w:r w:rsidRPr="00BC4CBF">
              <w:rPr>
                <w:lang w:val="it-CH"/>
              </w:rPr>
              <w:t>6.1</w:t>
            </w:r>
          </w:p>
        </w:tc>
        <w:tc>
          <w:tcPr>
            <w:tcW w:w="5323" w:type="dxa"/>
            <w:gridSpan w:val="2"/>
          </w:tcPr>
          <w:p w14:paraId="6A836B91" w14:textId="77777777" w:rsidR="003A5A27" w:rsidRPr="00BC4CBF" w:rsidRDefault="003A5A27">
            <w:pPr>
              <w:pStyle w:val="TitelAnh1"/>
              <w:rPr>
                <w:lang w:val="it-CH"/>
              </w:rPr>
            </w:pPr>
            <w:r w:rsidRPr="00BC4CBF">
              <w:rPr>
                <w:lang w:val="it-CH"/>
              </w:rPr>
              <w:t>Freni di binario, impianti per raggruppare i veicoli</w:t>
            </w:r>
          </w:p>
        </w:tc>
      </w:tr>
      <w:tr w:rsidR="003A5A27" w:rsidRPr="00164FCC" w14:paraId="747BC0DD" w14:textId="77777777">
        <w:trPr>
          <w:gridAfter w:val="1"/>
          <w:wAfter w:w="14" w:type="dxa"/>
        </w:trPr>
        <w:tc>
          <w:tcPr>
            <w:tcW w:w="794" w:type="dxa"/>
          </w:tcPr>
          <w:p w14:paraId="16D049DE" w14:textId="77777777" w:rsidR="003A5A27" w:rsidRPr="00BC4CBF" w:rsidRDefault="003A5A27">
            <w:pPr>
              <w:pStyle w:val="Tababstandnach"/>
              <w:rPr>
                <w:lang w:val="it-CH"/>
              </w:rPr>
            </w:pPr>
          </w:p>
        </w:tc>
        <w:tc>
          <w:tcPr>
            <w:tcW w:w="5323" w:type="dxa"/>
            <w:gridSpan w:val="2"/>
          </w:tcPr>
          <w:p w14:paraId="4FAE8045" w14:textId="77777777" w:rsidR="003A5A27" w:rsidRPr="00BC4CBF" w:rsidRDefault="003A5A27">
            <w:pPr>
              <w:pStyle w:val="Tababstandnach"/>
              <w:rPr>
                <w:lang w:val="it-CH"/>
              </w:rPr>
            </w:pPr>
          </w:p>
        </w:tc>
      </w:tr>
      <w:tr w:rsidR="003A5A27" w:rsidRPr="00164FCC" w14:paraId="6FDB170F" w14:textId="77777777">
        <w:trPr>
          <w:gridAfter w:val="1"/>
          <w:wAfter w:w="14" w:type="dxa"/>
        </w:trPr>
        <w:tc>
          <w:tcPr>
            <w:tcW w:w="794" w:type="dxa"/>
          </w:tcPr>
          <w:p w14:paraId="4AA2CA68" w14:textId="77777777" w:rsidR="003A5A27" w:rsidRPr="00BC4CBF" w:rsidRDefault="003A5A27">
            <w:pPr>
              <w:pStyle w:val="Absatz"/>
              <w:rPr>
                <w:lang w:val="it-CH"/>
              </w:rPr>
            </w:pPr>
          </w:p>
        </w:tc>
        <w:tc>
          <w:tcPr>
            <w:tcW w:w="5323" w:type="dxa"/>
            <w:gridSpan w:val="2"/>
          </w:tcPr>
          <w:p w14:paraId="623BD5D1" w14:textId="77777777" w:rsidR="003A5A27" w:rsidRPr="00BC4CBF" w:rsidRDefault="003A5A27">
            <w:pPr>
              <w:pStyle w:val="Absatz"/>
              <w:rPr>
                <w:lang w:val="it-CH"/>
              </w:rPr>
            </w:pPr>
            <w:r w:rsidRPr="00BC4CBF">
              <w:rPr>
                <w:lang w:val="it-CH"/>
              </w:rPr>
              <w:t xml:space="preserve">Il </w:t>
            </w:r>
            <w:r w:rsidR="009363B2" w:rsidRPr="00BC4CBF">
              <w:rPr>
                <w:lang w:val="it-CH"/>
              </w:rPr>
              <w:t>GI</w:t>
            </w:r>
            <w:r w:rsidRPr="00BC4CBF">
              <w:rPr>
                <w:lang w:val="it-CH"/>
              </w:rPr>
              <w:t xml:space="preserve"> emana le prescrizioni necessarie per impianti in cui i lanci</w:t>
            </w:r>
          </w:p>
          <w:p w14:paraId="2C868B31" w14:textId="77777777" w:rsidR="003A5A27" w:rsidRPr="00BC4CBF" w:rsidRDefault="003A5A27">
            <w:pPr>
              <w:pStyle w:val="Struktur1"/>
              <w:rPr>
                <w:lang w:val="it-CH"/>
              </w:rPr>
            </w:pPr>
            <w:r w:rsidRPr="00BC4CBF">
              <w:rPr>
                <w:lang w:val="it-CH"/>
              </w:rPr>
              <w:t>–</w:t>
            </w:r>
            <w:r w:rsidRPr="00BC4CBF">
              <w:rPr>
                <w:lang w:val="it-CH"/>
              </w:rPr>
              <w:tab/>
              <w:t>avvengono mediante freni di binario e impianti per il raggruppamento dei veicoli, e</w:t>
            </w:r>
          </w:p>
          <w:p w14:paraId="4096AF97" w14:textId="77777777" w:rsidR="003A5A27" w:rsidRPr="00BC4CBF" w:rsidRDefault="003A5A27">
            <w:pPr>
              <w:pStyle w:val="Struktur1"/>
              <w:rPr>
                <w:lang w:val="it-CH"/>
              </w:rPr>
            </w:pPr>
            <w:r w:rsidRPr="00BC4CBF">
              <w:rPr>
                <w:lang w:val="it-CH"/>
              </w:rPr>
              <w:t>–</w:t>
            </w:r>
            <w:r w:rsidRPr="00BC4CBF">
              <w:rPr>
                <w:lang w:val="it-CH"/>
              </w:rPr>
              <w:tab/>
              <w:t>sono arrestati mediante freni di binario combinati con staffe d’arresto.</w:t>
            </w:r>
          </w:p>
        </w:tc>
      </w:tr>
      <w:tr w:rsidR="003A5A27" w:rsidRPr="00164FCC" w14:paraId="6623994B" w14:textId="77777777">
        <w:tc>
          <w:tcPr>
            <w:tcW w:w="794" w:type="dxa"/>
          </w:tcPr>
          <w:p w14:paraId="4310872C" w14:textId="77777777" w:rsidR="003A5A27" w:rsidRPr="00BC4CBF" w:rsidRDefault="003A5A27">
            <w:pPr>
              <w:pStyle w:val="Absatz09pt"/>
              <w:rPr>
                <w:lang w:val="it-CH"/>
              </w:rPr>
            </w:pPr>
          </w:p>
        </w:tc>
        <w:tc>
          <w:tcPr>
            <w:tcW w:w="5337" w:type="dxa"/>
            <w:gridSpan w:val="3"/>
          </w:tcPr>
          <w:p w14:paraId="6C1E6C09" w14:textId="77777777" w:rsidR="003A5A27" w:rsidRPr="00BC4CBF" w:rsidRDefault="003A5A27">
            <w:pPr>
              <w:pStyle w:val="Absatz09pt"/>
              <w:rPr>
                <w:lang w:val="it-CH"/>
              </w:rPr>
            </w:pPr>
          </w:p>
        </w:tc>
      </w:tr>
      <w:tr w:rsidR="003A5A27" w:rsidRPr="00164FCC" w14:paraId="05217D3D" w14:textId="77777777">
        <w:trPr>
          <w:gridAfter w:val="1"/>
          <w:wAfter w:w="14" w:type="dxa"/>
        </w:trPr>
        <w:tc>
          <w:tcPr>
            <w:tcW w:w="794" w:type="dxa"/>
          </w:tcPr>
          <w:p w14:paraId="7EBCAE2E" w14:textId="77777777" w:rsidR="003A5A27" w:rsidRPr="00BC4CBF" w:rsidRDefault="003A5A27">
            <w:pPr>
              <w:pStyle w:val="TitelAnh1"/>
              <w:rPr>
                <w:lang w:val="it-CH"/>
              </w:rPr>
            </w:pPr>
            <w:r w:rsidRPr="00BC4CBF">
              <w:rPr>
                <w:lang w:val="it-CH"/>
              </w:rPr>
              <w:t>6.2</w:t>
            </w:r>
          </w:p>
        </w:tc>
        <w:tc>
          <w:tcPr>
            <w:tcW w:w="5323" w:type="dxa"/>
            <w:gridSpan w:val="2"/>
          </w:tcPr>
          <w:p w14:paraId="2773160B" w14:textId="77777777" w:rsidR="003A5A27" w:rsidRPr="00BC4CBF" w:rsidRDefault="003A5A27">
            <w:pPr>
              <w:pStyle w:val="TitelAnh1"/>
              <w:rPr>
                <w:lang w:val="it-CH"/>
              </w:rPr>
            </w:pPr>
            <w:r w:rsidRPr="00BC4CBF">
              <w:rPr>
                <w:lang w:val="it-CH"/>
              </w:rPr>
              <w:t>Allungamento e allentamento dei tenditori</w:t>
            </w:r>
          </w:p>
        </w:tc>
      </w:tr>
      <w:tr w:rsidR="003A5A27" w:rsidRPr="00164FCC" w14:paraId="3F235F3C" w14:textId="77777777">
        <w:trPr>
          <w:gridAfter w:val="1"/>
          <w:wAfter w:w="14" w:type="dxa"/>
        </w:trPr>
        <w:tc>
          <w:tcPr>
            <w:tcW w:w="794" w:type="dxa"/>
          </w:tcPr>
          <w:p w14:paraId="70CE4D72" w14:textId="77777777" w:rsidR="003A5A27" w:rsidRPr="00BC4CBF" w:rsidRDefault="003A5A27">
            <w:pPr>
              <w:pStyle w:val="Tababstandnach"/>
              <w:rPr>
                <w:lang w:val="it-CH"/>
              </w:rPr>
            </w:pPr>
          </w:p>
        </w:tc>
        <w:tc>
          <w:tcPr>
            <w:tcW w:w="5323" w:type="dxa"/>
            <w:gridSpan w:val="2"/>
          </w:tcPr>
          <w:p w14:paraId="357E08C6" w14:textId="77777777" w:rsidR="003A5A27" w:rsidRPr="00BC4CBF" w:rsidRDefault="003A5A27">
            <w:pPr>
              <w:pStyle w:val="Tababstandnach"/>
              <w:rPr>
                <w:lang w:val="it-CH"/>
              </w:rPr>
            </w:pPr>
          </w:p>
        </w:tc>
      </w:tr>
      <w:tr w:rsidR="003A5A27" w:rsidRPr="00164FCC" w14:paraId="7AA7F9F1" w14:textId="77777777">
        <w:trPr>
          <w:gridAfter w:val="1"/>
          <w:wAfter w:w="14" w:type="dxa"/>
        </w:trPr>
        <w:tc>
          <w:tcPr>
            <w:tcW w:w="794" w:type="dxa"/>
          </w:tcPr>
          <w:p w14:paraId="4B094954" w14:textId="77777777" w:rsidR="003A5A27" w:rsidRPr="00BC4CBF" w:rsidRDefault="003A5A27">
            <w:pPr>
              <w:pStyle w:val="Absatz"/>
              <w:rPr>
                <w:lang w:val="it-CH"/>
              </w:rPr>
            </w:pPr>
          </w:p>
        </w:tc>
        <w:tc>
          <w:tcPr>
            <w:tcW w:w="5323" w:type="dxa"/>
            <w:gridSpan w:val="2"/>
          </w:tcPr>
          <w:p w14:paraId="3E4EEEC3" w14:textId="77777777" w:rsidR="003A5A27" w:rsidRPr="00BC4CBF" w:rsidRDefault="003A5A27">
            <w:pPr>
              <w:pStyle w:val="Absatz"/>
              <w:rPr>
                <w:spacing w:val="-2"/>
                <w:lang w:val="it-CH"/>
              </w:rPr>
            </w:pPr>
            <w:r w:rsidRPr="00BC4CBF">
              <w:rPr>
                <w:spacing w:val="-2"/>
                <w:lang w:val="it-CH"/>
              </w:rPr>
              <w:t>Prima di allungare i tenditori a vite fra i singoli lanci e di allentare i freni, si devono assicurare i veicoli contro la fuga.</w:t>
            </w:r>
          </w:p>
          <w:p w14:paraId="752A811C" w14:textId="77777777" w:rsidR="003A5A27" w:rsidRPr="00BC4CBF" w:rsidRDefault="003A5A27">
            <w:pPr>
              <w:pStyle w:val="Absatz"/>
              <w:rPr>
                <w:spacing w:val="-2"/>
                <w:lang w:val="it-CH"/>
              </w:rPr>
            </w:pPr>
            <w:r w:rsidRPr="00BC4CBF">
              <w:rPr>
                <w:spacing w:val="-2"/>
                <w:lang w:val="it-CH"/>
              </w:rPr>
              <w:t>Se esiste il pericolo che con il lancio i tubi flessibili del freno possano essere danneggiati o strappati, essi vanno collocati negli appositi supporti.</w:t>
            </w:r>
          </w:p>
        </w:tc>
      </w:tr>
      <w:tr w:rsidR="003A5A27" w:rsidRPr="00164FCC" w14:paraId="72A0383E" w14:textId="77777777">
        <w:trPr>
          <w:gridAfter w:val="1"/>
          <w:wAfter w:w="14" w:type="dxa"/>
        </w:trPr>
        <w:tc>
          <w:tcPr>
            <w:tcW w:w="794" w:type="dxa"/>
          </w:tcPr>
          <w:p w14:paraId="192C8C9D" w14:textId="77777777" w:rsidR="003A5A27" w:rsidRPr="00BC4CBF" w:rsidRDefault="003A5A27">
            <w:pPr>
              <w:pStyle w:val="Absatz09pt"/>
              <w:rPr>
                <w:lang w:val="it-CH"/>
              </w:rPr>
            </w:pPr>
          </w:p>
        </w:tc>
        <w:tc>
          <w:tcPr>
            <w:tcW w:w="5323" w:type="dxa"/>
            <w:gridSpan w:val="2"/>
          </w:tcPr>
          <w:p w14:paraId="5D1B1277" w14:textId="77777777" w:rsidR="003A5A27" w:rsidRPr="00BC4CBF" w:rsidRDefault="003A5A27">
            <w:pPr>
              <w:pStyle w:val="Absatz09pt"/>
              <w:rPr>
                <w:lang w:val="it-CH"/>
              </w:rPr>
            </w:pPr>
          </w:p>
        </w:tc>
      </w:tr>
      <w:tr w:rsidR="003A5A27" w:rsidRPr="00164FCC" w14:paraId="7D75D697" w14:textId="77777777">
        <w:trPr>
          <w:gridAfter w:val="1"/>
          <w:wAfter w:w="14" w:type="dxa"/>
        </w:trPr>
        <w:tc>
          <w:tcPr>
            <w:tcW w:w="794" w:type="dxa"/>
          </w:tcPr>
          <w:p w14:paraId="079A9AA3" w14:textId="77777777" w:rsidR="003A5A27" w:rsidRPr="00BC4CBF" w:rsidRDefault="003A5A27">
            <w:pPr>
              <w:pStyle w:val="TitelAnh1"/>
              <w:rPr>
                <w:lang w:val="it-CH"/>
              </w:rPr>
            </w:pPr>
            <w:r w:rsidRPr="00BC4CBF">
              <w:rPr>
                <w:lang w:val="it-CH"/>
              </w:rPr>
              <w:t>6.3</w:t>
            </w:r>
          </w:p>
        </w:tc>
        <w:tc>
          <w:tcPr>
            <w:tcW w:w="5323" w:type="dxa"/>
            <w:gridSpan w:val="2"/>
          </w:tcPr>
          <w:p w14:paraId="512B1949" w14:textId="77777777" w:rsidR="003A5A27" w:rsidRPr="00BC4CBF" w:rsidRDefault="003A5A27">
            <w:pPr>
              <w:pStyle w:val="TitelAnh1"/>
              <w:rPr>
                <w:lang w:val="it-CH"/>
              </w:rPr>
            </w:pPr>
            <w:r w:rsidRPr="00BC4CBF">
              <w:rPr>
                <w:lang w:val="it-CH"/>
              </w:rPr>
              <w:t>Rinuncia all’uso del freno ad aria in impianti di lancio</w:t>
            </w:r>
          </w:p>
        </w:tc>
      </w:tr>
      <w:tr w:rsidR="003A5A27" w:rsidRPr="00164FCC" w14:paraId="46F0B08B" w14:textId="77777777">
        <w:trPr>
          <w:gridAfter w:val="1"/>
          <w:wAfter w:w="14" w:type="dxa"/>
        </w:trPr>
        <w:tc>
          <w:tcPr>
            <w:tcW w:w="794" w:type="dxa"/>
          </w:tcPr>
          <w:p w14:paraId="2CB64D3A" w14:textId="77777777" w:rsidR="003A5A27" w:rsidRPr="00BC4CBF" w:rsidRDefault="003A5A27">
            <w:pPr>
              <w:pStyle w:val="Tababstandnach"/>
              <w:rPr>
                <w:lang w:val="it-CH"/>
              </w:rPr>
            </w:pPr>
          </w:p>
        </w:tc>
        <w:tc>
          <w:tcPr>
            <w:tcW w:w="5323" w:type="dxa"/>
            <w:gridSpan w:val="2"/>
          </w:tcPr>
          <w:p w14:paraId="68BD72F9" w14:textId="77777777" w:rsidR="003A5A27" w:rsidRPr="00BC4CBF" w:rsidRDefault="003A5A27">
            <w:pPr>
              <w:pStyle w:val="Tababstandnach"/>
              <w:rPr>
                <w:lang w:val="it-CH"/>
              </w:rPr>
            </w:pPr>
          </w:p>
        </w:tc>
      </w:tr>
      <w:tr w:rsidR="003A5A27" w:rsidRPr="00164FCC" w14:paraId="458573CD" w14:textId="77777777">
        <w:trPr>
          <w:gridAfter w:val="1"/>
          <w:wAfter w:w="14" w:type="dxa"/>
        </w:trPr>
        <w:tc>
          <w:tcPr>
            <w:tcW w:w="794" w:type="dxa"/>
          </w:tcPr>
          <w:p w14:paraId="1AB1A887" w14:textId="77777777" w:rsidR="003A5A27" w:rsidRPr="00BC4CBF" w:rsidRDefault="003A5A27">
            <w:pPr>
              <w:pStyle w:val="Absatz"/>
              <w:rPr>
                <w:lang w:val="it-CH"/>
              </w:rPr>
            </w:pPr>
          </w:p>
        </w:tc>
        <w:tc>
          <w:tcPr>
            <w:tcW w:w="5323" w:type="dxa"/>
            <w:gridSpan w:val="2"/>
          </w:tcPr>
          <w:p w14:paraId="2C9B0954" w14:textId="77777777" w:rsidR="003A5A27" w:rsidRPr="00BC4CBF" w:rsidRDefault="003A5A27">
            <w:pPr>
              <w:pStyle w:val="Absatz"/>
              <w:rPr>
                <w:lang w:val="it-CH"/>
              </w:rPr>
            </w:pPr>
            <w:r w:rsidRPr="00BC4CBF">
              <w:rPr>
                <w:lang w:val="it-CH"/>
              </w:rPr>
              <w:t>Se il carico dev’essere spostato sul binario di lancio, ciò può avvenire con corse di manovra</w:t>
            </w:r>
          </w:p>
          <w:p w14:paraId="52C19D87" w14:textId="77777777" w:rsidR="003A5A27" w:rsidRPr="00BC4CBF" w:rsidRDefault="003A5A27">
            <w:pPr>
              <w:pStyle w:val="Struktur1"/>
              <w:rPr>
                <w:lang w:val="it-CH"/>
              </w:rPr>
            </w:pPr>
            <w:r w:rsidRPr="00BC4CBF">
              <w:rPr>
                <w:lang w:val="it-CH"/>
              </w:rPr>
              <w:t>–</w:t>
            </w:r>
            <w:r w:rsidRPr="00BC4CBF">
              <w:rPr>
                <w:lang w:val="it-CH"/>
              </w:rPr>
              <w:tab/>
              <w:t>dai binari di raggruppamento e di direzione per il lancio immediatamente successivo (anche sulla sella di lancio) o</w:t>
            </w:r>
          </w:p>
          <w:p w14:paraId="68C51EDB" w14:textId="77777777" w:rsidR="003A5A27" w:rsidRPr="00BC4CBF" w:rsidRDefault="003A5A27">
            <w:pPr>
              <w:pStyle w:val="Struktur1"/>
              <w:rPr>
                <w:lang w:val="it-CH"/>
              </w:rPr>
            </w:pPr>
            <w:r w:rsidRPr="00BC4CBF">
              <w:rPr>
                <w:lang w:val="it-CH"/>
              </w:rPr>
              <w:t>–</w:t>
            </w:r>
            <w:r w:rsidRPr="00BC4CBF">
              <w:rPr>
                <w:lang w:val="it-CH"/>
              </w:rPr>
              <w:tab/>
              <w:t>per il ricovero prima della successiva scomposizione</w:t>
            </w:r>
          </w:p>
          <w:p w14:paraId="6D3D9717" w14:textId="77777777" w:rsidR="003A5A27" w:rsidRPr="00BC4CBF" w:rsidRDefault="003A5A27">
            <w:pPr>
              <w:pStyle w:val="Absatz"/>
              <w:rPr>
                <w:lang w:val="it-CH"/>
              </w:rPr>
            </w:pPr>
            <w:r w:rsidRPr="00BC4CBF">
              <w:rPr>
                <w:lang w:val="it-CH"/>
              </w:rPr>
              <w:t>con il carico rimorchiato non frenato.</w:t>
            </w:r>
          </w:p>
          <w:p w14:paraId="6EDA3DE5" w14:textId="77777777" w:rsidR="003A5A27" w:rsidRPr="00BC4CBF" w:rsidRDefault="003A5A27">
            <w:pPr>
              <w:pStyle w:val="Absatz"/>
              <w:rPr>
                <w:lang w:val="it-CH"/>
              </w:rPr>
            </w:pPr>
            <w:r w:rsidRPr="00BC4CBF">
              <w:rPr>
                <w:lang w:val="it-CH"/>
              </w:rPr>
              <w:t>A tale riguardo, il peso rimorchiato non frenato verso e su pendenze non deve superare</w:t>
            </w:r>
          </w:p>
        </w:tc>
      </w:tr>
      <w:tr w:rsidR="003A5A27" w:rsidRPr="00164FCC" w14:paraId="797FA4BB" w14:textId="77777777">
        <w:trPr>
          <w:gridAfter w:val="1"/>
          <w:wAfter w:w="14" w:type="dxa"/>
        </w:trPr>
        <w:tc>
          <w:tcPr>
            <w:tcW w:w="794" w:type="dxa"/>
          </w:tcPr>
          <w:p w14:paraId="2BB851D2" w14:textId="77777777" w:rsidR="003A5A27" w:rsidRPr="00BC4CBF" w:rsidRDefault="003A5A27">
            <w:pPr>
              <w:pStyle w:val="Absatz"/>
              <w:rPr>
                <w:strike/>
                <w:lang w:val="it-CH"/>
              </w:rPr>
            </w:pPr>
          </w:p>
        </w:tc>
        <w:tc>
          <w:tcPr>
            <w:tcW w:w="2665" w:type="dxa"/>
          </w:tcPr>
          <w:p w14:paraId="5927B0AA" w14:textId="77777777" w:rsidR="003A5A27" w:rsidRPr="00BC4CBF" w:rsidRDefault="003A5A27">
            <w:pPr>
              <w:pStyle w:val="Struktur1"/>
              <w:rPr>
                <w:lang w:val="it-CH"/>
              </w:rPr>
            </w:pPr>
            <w:r w:rsidRPr="00BC4CBF">
              <w:rPr>
                <w:lang w:val="it-CH"/>
              </w:rPr>
              <w:t>–</w:t>
            </w:r>
            <w:proofErr w:type="gramStart"/>
            <w:r w:rsidRPr="00BC4CBF">
              <w:rPr>
                <w:lang w:val="it-CH"/>
              </w:rPr>
              <w:tab/>
              <w:t xml:space="preserve">  0</w:t>
            </w:r>
            <w:proofErr w:type="gramEnd"/>
            <w:r w:rsidRPr="00BC4CBF">
              <w:rPr>
                <w:lang w:val="it-CH"/>
              </w:rPr>
              <w:t xml:space="preserve"> –   6 ‰</w:t>
            </w:r>
          </w:p>
          <w:p w14:paraId="62B15F9E" w14:textId="77777777" w:rsidR="003A5A27" w:rsidRPr="00BC4CBF" w:rsidRDefault="003A5A27">
            <w:pPr>
              <w:pStyle w:val="Struktur1"/>
              <w:rPr>
                <w:lang w:val="it-CH"/>
              </w:rPr>
            </w:pPr>
            <w:r w:rsidRPr="00BC4CBF">
              <w:rPr>
                <w:lang w:val="it-CH"/>
              </w:rPr>
              <w:t>–</w:t>
            </w:r>
            <w:proofErr w:type="gramStart"/>
            <w:r w:rsidRPr="00BC4CBF">
              <w:rPr>
                <w:lang w:val="it-CH"/>
              </w:rPr>
              <w:tab/>
              <w:t xml:space="preserve">  7</w:t>
            </w:r>
            <w:proofErr w:type="gramEnd"/>
            <w:r w:rsidRPr="00BC4CBF">
              <w:rPr>
                <w:lang w:val="it-CH"/>
              </w:rPr>
              <w:t xml:space="preserve"> – 15 ‰</w:t>
            </w:r>
          </w:p>
          <w:p w14:paraId="49AE25E3" w14:textId="77777777" w:rsidR="003A5A27" w:rsidRPr="00BC4CBF" w:rsidRDefault="003A5A27">
            <w:pPr>
              <w:pStyle w:val="Struktur1"/>
              <w:rPr>
                <w:lang w:val="it-CH"/>
              </w:rPr>
            </w:pPr>
            <w:r w:rsidRPr="00BC4CBF">
              <w:rPr>
                <w:lang w:val="it-CH"/>
              </w:rPr>
              <w:t>–</w:t>
            </w:r>
            <w:r w:rsidRPr="00BC4CBF">
              <w:rPr>
                <w:lang w:val="it-CH"/>
              </w:rPr>
              <w:tab/>
              <w:t>16 – 30 ‰</w:t>
            </w:r>
          </w:p>
        </w:tc>
        <w:tc>
          <w:tcPr>
            <w:tcW w:w="2658" w:type="dxa"/>
          </w:tcPr>
          <w:p w14:paraId="38F0481D" w14:textId="77777777" w:rsidR="003A5A27" w:rsidRPr="00BC4CBF" w:rsidRDefault="003A5A27">
            <w:pPr>
              <w:pStyle w:val="Absatz"/>
              <w:rPr>
                <w:lang w:val="it-CH"/>
              </w:rPr>
            </w:pPr>
            <w:r w:rsidRPr="00BC4CBF">
              <w:rPr>
                <w:lang w:val="it-CH"/>
              </w:rPr>
              <w:t>il decuplo</w:t>
            </w:r>
          </w:p>
          <w:p w14:paraId="750B416C" w14:textId="77777777" w:rsidR="003A5A27" w:rsidRPr="00BC4CBF" w:rsidRDefault="003A5A27">
            <w:pPr>
              <w:pStyle w:val="Absatz"/>
              <w:rPr>
                <w:lang w:val="it-CH"/>
              </w:rPr>
            </w:pPr>
            <w:r w:rsidRPr="00BC4CBF">
              <w:rPr>
                <w:lang w:val="it-CH"/>
              </w:rPr>
              <w:t>il quintuplo</w:t>
            </w:r>
          </w:p>
          <w:p w14:paraId="4BD9B19D" w14:textId="77777777" w:rsidR="003A5A27" w:rsidRPr="00BC4CBF" w:rsidRDefault="003A5A27">
            <w:pPr>
              <w:pStyle w:val="Absatz"/>
              <w:jc w:val="left"/>
              <w:rPr>
                <w:lang w:val="it-CH"/>
              </w:rPr>
            </w:pPr>
            <w:r w:rsidRPr="00BC4CBF">
              <w:rPr>
                <w:lang w:val="it-CH"/>
              </w:rPr>
              <w:t>il doppio</w:t>
            </w:r>
          </w:p>
        </w:tc>
      </w:tr>
      <w:tr w:rsidR="003A5A27" w:rsidRPr="00164FCC" w14:paraId="32C4683D" w14:textId="77777777">
        <w:trPr>
          <w:gridAfter w:val="1"/>
          <w:wAfter w:w="14" w:type="dxa"/>
        </w:trPr>
        <w:tc>
          <w:tcPr>
            <w:tcW w:w="794" w:type="dxa"/>
          </w:tcPr>
          <w:p w14:paraId="30DF8BD3" w14:textId="77777777" w:rsidR="003A5A27" w:rsidRPr="00BC4CBF" w:rsidRDefault="003A5A27">
            <w:pPr>
              <w:pStyle w:val="Absatz"/>
              <w:rPr>
                <w:lang w:val="it-CH"/>
              </w:rPr>
            </w:pPr>
          </w:p>
        </w:tc>
        <w:tc>
          <w:tcPr>
            <w:tcW w:w="5323" w:type="dxa"/>
            <w:gridSpan w:val="2"/>
          </w:tcPr>
          <w:p w14:paraId="0B03FB17" w14:textId="77777777" w:rsidR="003A5A27" w:rsidRPr="00BC4CBF" w:rsidRDefault="003A5A27">
            <w:pPr>
              <w:pStyle w:val="Absatz"/>
              <w:rPr>
                <w:lang w:val="it-CH"/>
              </w:rPr>
            </w:pPr>
            <w:r w:rsidRPr="00BC4CBF">
              <w:rPr>
                <w:lang w:val="it-CH"/>
              </w:rPr>
              <w:t>del peso del veicolo motore.</w:t>
            </w:r>
          </w:p>
        </w:tc>
      </w:tr>
      <w:tr w:rsidR="003A5A27" w:rsidRPr="00164FCC" w14:paraId="740D7046" w14:textId="77777777">
        <w:trPr>
          <w:gridAfter w:val="1"/>
          <w:wAfter w:w="14" w:type="dxa"/>
        </w:trPr>
        <w:tc>
          <w:tcPr>
            <w:tcW w:w="794" w:type="dxa"/>
          </w:tcPr>
          <w:p w14:paraId="33DFBF8E" w14:textId="77777777" w:rsidR="003A5A27" w:rsidRPr="00BC4CBF" w:rsidRDefault="003A5A27">
            <w:pPr>
              <w:pStyle w:val="Absatz09pt"/>
              <w:rPr>
                <w:lang w:val="it-CH"/>
              </w:rPr>
            </w:pPr>
          </w:p>
        </w:tc>
        <w:tc>
          <w:tcPr>
            <w:tcW w:w="5323" w:type="dxa"/>
            <w:gridSpan w:val="2"/>
          </w:tcPr>
          <w:p w14:paraId="29C48ACC" w14:textId="77777777" w:rsidR="003A5A27" w:rsidRPr="00BC4CBF" w:rsidRDefault="003A5A27">
            <w:pPr>
              <w:pStyle w:val="Absatz09pt"/>
              <w:rPr>
                <w:lang w:val="it-CH"/>
              </w:rPr>
            </w:pPr>
          </w:p>
        </w:tc>
      </w:tr>
      <w:tr w:rsidR="003A5A27" w:rsidRPr="00164FCC" w14:paraId="7A9988CA" w14:textId="77777777">
        <w:trPr>
          <w:gridAfter w:val="1"/>
          <w:wAfter w:w="14" w:type="dxa"/>
        </w:trPr>
        <w:tc>
          <w:tcPr>
            <w:tcW w:w="794" w:type="dxa"/>
          </w:tcPr>
          <w:p w14:paraId="4299282A" w14:textId="77777777" w:rsidR="003A5A27" w:rsidRPr="00BC4CBF" w:rsidRDefault="003A5A27">
            <w:pPr>
              <w:pStyle w:val="TitelAnh1"/>
              <w:rPr>
                <w:lang w:val="it-CH"/>
              </w:rPr>
            </w:pPr>
            <w:r w:rsidRPr="00BC4CBF">
              <w:rPr>
                <w:b w:val="0"/>
                <w:sz w:val="18"/>
                <w:lang w:val="it-CH"/>
              </w:rPr>
              <w:br w:type="page"/>
            </w:r>
            <w:r w:rsidRPr="00BC4CBF">
              <w:rPr>
                <w:lang w:val="it-CH"/>
              </w:rPr>
              <w:t>6.4</w:t>
            </w:r>
          </w:p>
        </w:tc>
        <w:tc>
          <w:tcPr>
            <w:tcW w:w="5323" w:type="dxa"/>
            <w:gridSpan w:val="2"/>
          </w:tcPr>
          <w:p w14:paraId="08A69B1E" w14:textId="77777777" w:rsidR="003A5A27" w:rsidRPr="00BC4CBF" w:rsidRDefault="003A5A27">
            <w:pPr>
              <w:pStyle w:val="TitelAnh1"/>
              <w:rPr>
                <w:lang w:val="it-CH"/>
              </w:rPr>
            </w:pPr>
            <w:r w:rsidRPr="00BC4CBF">
              <w:rPr>
                <w:lang w:val="it-CH"/>
              </w:rPr>
              <w:t>Richiesta dell’esercizio di lancio e concessione del consenso</w:t>
            </w:r>
          </w:p>
        </w:tc>
      </w:tr>
      <w:tr w:rsidR="003A5A27" w:rsidRPr="00164FCC" w14:paraId="10E5A67F" w14:textId="77777777">
        <w:trPr>
          <w:gridAfter w:val="1"/>
          <w:wAfter w:w="14" w:type="dxa"/>
        </w:trPr>
        <w:tc>
          <w:tcPr>
            <w:tcW w:w="794" w:type="dxa"/>
          </w:tcPr>
          <w:p w14:paraId="6F21A4BE" w14:textId="77777777" w:rsidR="003A5A27" w:rsidRPr="00BC4CBF" w:rsidRDefault="003A5A27">
            <w:pPr>
              <w:pStyle w:val="Tababstandnach"/>
              <w:rPr>
                <w:lang w:val="it-CH"/>
              </w:rPr>
            </w:pPr>
          </w:p>
        </w:tc>
        <w:tc>
          <w:tcPr>
            <w:tcW w:w="5323" w:type="dxa"/>
            <w:gridSpan w:val="2"/>
          </w:tcPr>
          <w:p w14:paraId="78B9F47F" w14:textId="77777777" w:rsidR="003A5A27" w:rsidRPr="00BC4CBF" w:rsidRDefault="003A5A27">
            <w:pPr>
              <w:pStyle w:val="Tababstandnach"/>
              <w:rPr>
                <w:lang w:val="it-CH"/>
              </w:rPr>
            </w:pPr>
          </w:p>
        </w:tc>
      </w:tr>
      <w:tr w:rsidR="003A5A27" w:rsidRPr="00164FCC" w14:paraId="30D7B426" w14:textId="77777777">
        <w:trPr>
          <w:gridAfter w:val="1"/>
          <w:wAfter w:w="14" w:type="dxa"/>
        </w:trPr>
        <w:tc>
          <w:tcPr>
            <w:tcW w:w="794" w:type="dxa"/>
          </w:tcPr>
          <w:p w14:paraId="55312170" w14:textId="77777777" w:rsidR="003A5A27" w:rsidRPr="00BC4CBF" w:rsidRDefault="003A5A27">
            <w:pPr>
              <w:pStyle w:val="Absatz"/>
              <w:rPr>
                <w:lang w:val="it-CH"/>
              </w:rPr>
            </w:pPr>
          </w:p>
        </w:tc>
        <w:tc>
          <w:tcPr>
            <w:tcW w:w="5323" w:type="dxa"/>
            <w:gridSpan w:val="2"/>
          </w:tcPr>
          <w:p w14:paraId="58DCB495" w14:textId="77777777" w:rsidR="003A5A27" w:rsidRPr="00BC4CBF" w:rsidRDefault="003A5A27">
            <w:pPr>
              <w:pStyle w:val="Absatz"/>
              <w:rPr>
                <w:lang w:val="it-CH"/>
              </w:rPr>
            </w:pPr>
            <w:r w:rsidRPr="00BC4CBF">
              <w:rPr>
                <w:lang w:val="it-CH"/>
              </w:rPr>
              <w:t xml:space="preserve">Il </w:t>
            </w:r>
            <w:r w:rsidR="009363B2" w:rsidRPr="00BC4CBF">
              <w:rPr>
                <w:lang w:val="it-CH"/>
              </w:rPr>
              <w:t>CMAN</w:t>
            </w:r>
            <w:r w:rsidRPr="00BC4CBF">
              <w:rPr>
                <w:lang w:val="it-CH"/>
              </w:rPr>
              <w:t xml:space="preserve"> richiede l’esercizio di lancio al </w:t>
            </w:r>
            <w:r w:rsidR="009363B2" w:rsidRPr="00BC4CBF">
              <w:rPr>
                <w:lang w:val="it-CH"/>
              </w:rPr>
              <w:t>CMOV</w:t>
            </w:r>
            <w:r w:rsidRPr="00BC4CBF">
              <w:rPr>
                <w:lang w:val="it-CH"/>
              </w:rPr>
              <w:t>. Quest’ultimo verifica per quanto possibile se la zona del lancio è libera, commuta l’apparecchio centrale sull’esercizio di lancio e dà il relativo consenso.</w:t>
            </w:r>
          </w:p>
          <w:p w14:paraId="26088B60" w14:textId="77777777" w:rsidR="003A5A27" w:rsidRPr="00BC4CBF" w:rsidRDefault="003A5A27">
            <w:pPr>
              <w:pStyle w:val="Absatz"/>
              <w:rPr>
                <w:lang w:val="it-CH"/>
              </w:rPr>
            </w:pPr>
            <w:r w:rsidRPr="00BC4CBF">
              <w:rPr>
                <w:lang w:val="it-CH"/>
              </w:rPr>
              <w:t xml:space="preserve">Il </w:t>
            </w:r>
            <w:r w:rsidR="009363B2" w:rsidRPr="00BC4CBF">
              <w:rPr>
                <w:lang w:val="it-CH"/>
              </w:rPr>
              <w:t>CMAN</w:t>
            </w:r>
            <w:r w:rsidRPr="00BC4CBF">
              <w:rPr>
                <w:lang w:val="it-CH"/>
              </w:rPr>
              <w:t xml:space="preserve"> controlla se l’esercizio di lancio è inserito.</w:t>
            </w:r>
          </w:p>
        </w:tc>
      </w:tr>
    </w:tbl>
    <w:p w14:paraId="5E26DA36" w14:textId="77777777" w:rsidR="003A5A27" w:rsidRPr="00BC4CBF" w:rsidRDefault="003A5A27">
      <w:pPr>
        <w:pStyle w:val="Abstand4pt"/>
        <w:rPr>
          <w:color w:val="auto"/>
          <w:lang w:val="it-CH"/>
        </w:rPr>
      </w:pPr>
      <w:r w:rsidRPr="00BC4CBF">
        <w:rPr>
          <w:color w:val="auto"/>
          <w:lang w:val="it-CH"/>
        </w:rP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3A5A27" w:rsidRPr="00164FCC" w14:paraId="29E637D5" w14:textId="77777777">
        <w:tc>
          <w:tcPr>
            <w:tcW w:w="794" w:type="dxa"/>
          </w:tcPr>
          <w:p w14:paraId="138E439A" w14:textId="77777777" w:rsidR="003A5A27" w:rsidRPr="00BC4CBF" w:rsidRDefault="003A5A27">
            <w:pPr>
              <w:pStyle w:val="TitelAnh1"/>
              <w:rPr>
                <w:lang w:val="it-CH"/>
              </w:rPr>
            </w:pPr>
            <w:r w:rsidRPr="00BC4CBF">
              <w:rPr>
                <w:lang w:val="it-CH"/>
              </w:rPr>
              <w:lastRenderedPageBreak/>
              <w:t>6.5</w:t>
            </w:r>
          </w:p>
        </w:tc>
        <w:tc>
          <w:tcPr>
            <w:tcW w:w="5323" w:type="dxa"/>
          </w:tcPr>
          <w:p w14:paraId="53C439B2" w14:textId="77777777" w:rsidR="003A5A27" w:rsidRPr="00BC4CBF" w:rsidRDefault="003A5A27">
            <w:pPr>
              <w:pStyle w:val="TitelAnh1"/>
              <w:rPr>
                <w:lang w:val="it-CH"/>
              </w:rPr>
            </w:pPr>
            <w:r w:rsidRPr="00BC4CBF">
              <w:rPr>
                <w:lang w:val="it-CH"/>
              </w:rPr>
              <w:t>Annuncio dei lanci e osservazione della zona di lancio</w:t>
            </w:r>
          </w:p>
        </w:tc>
      </w:tr>
      <w:tr w:rsidR="003A5A27" w:rsidRPr="00164FCC" w14:paraId="7BE0D32E" w14:textId="77777777">
        <w:tc>
          <w:tcPr>
            <w:tcW w:w="794" w:type="dxa"/>
          </w:tcPr>
          <w:p w14:paraId="7FF8BBDE" w14:textId="77777777" w:rsidR="003A5A27" w:rsidRPr="00BC4CBF" w:rsidRDefault="003A5A27">
            <w:pPr>
              <w:pStyle w:val="Tababstandnach"/>
              <w:rPr>
                <w:lang w:val="it-CH"/>
              </w:rPr>
            </w:pPr>
          </w:p>
        </w:tc>
        <w:tc>
          <w:tcPr>
            <w:tcW w:w="5323" w:type="dxa"/>
          </w:tcPr>
          <w:p w14:paraId="044C3D85" w14:textId="77777777" w:rsidR="003A5A27" w:rsidRPr="00BC4CBF" w:rsidRDefault="003A5A27">
            <w:pPr>
              <w:pStyle w:val="Tababstandnach"/>
              <w:rPr>
                <w:lang w:val="it-CH"/>
              </w:rPr>
            </w:pPr>
          </w:p>
        </w:tc>
      </w:tr>
      <w:tr w:rsidR="003A5A27" w:rsidRPr="00164FCC" w14:paraId="23FB16E8" w14:textId="77777777">
        <w:tc>
          <w:tcPr>
            <w:tcW w:w="794" w:type="dxa"/>
          </w:tcPr>
          <w:p w14:paraId="7B1290EE" w14:textId="77777777" w:rsidR="003A5A27" w:rsidRPr="00BC4CBF" w:rsidRDefault="003A5A27">
            <w:pPr>
              <w:pStyle w:val="Absatz"/>
              <w:rPr>
                <w:lang w:val="it-CH"/>
              </w:rPr>
            </w:pPr>
          </w:p>
        </w:tc>
        <w:tc>
          <w:tcPr>
            <w:tcW w:w="5323" w:type="dxa"/>
          </w:tcPr>
          <w:p w14:paraId="124EF92B" w14:textId="77777777" w:rsidR="003A5A27" w:rsidRPr="00BC4CBF" w:rsidRDefault="003A5A27">
            <w:pPr>
              <w:pStyle w:val="Absatz"/>
              <w:rPr>
                <w:lang w:val="it-CH"/>
              </w:rPr>
            </w:pPr>
            <w:r w:rsidRPr="00BC4CBF">
              <w:rPr>
                <w:lang w:val="it-CH"/>
              </w:rPr>
              <w:t xml:space="preserve">Negli impianti non </w:t>
            </w:r>
            <w:proofErr w:type="gramStart"/>
            <w:r w:rsidRPr="00BC4CBF">
              <w:rPr>
                <w:lang w:val="it-CH"/>
              </w:rPr>
              <w:t>o</w:t>
            </w:r>
            <w:proofErr w:type="gramEnd"/>
            <w:r w:rsidRPr="00BC4CBF">
              <w:rPr>
                <w:lang w:val="it-CH"/>
              </w:rPr>
              <w:t xml:space="preserve"> solo parzialmente automatizzati, prima di ogni lancio il </w:t>
            </w:r>
            <w:r w:rsidR="009363B2" w:rsidRPr="00BC4CBF">
              <w:rPr>
                <w:lang w:val="it-CH"/>
              </w:rPr>
              <w:t>CMAN</w:t>
            </w:r>
            <w:r w:rsidRPr="00BC4CBF">
              <w:rPr>
                <w:lang w:val="it-CH"/>
              </w:rPr>
              <w:t xml:space="preserve"> annuncia agli scambisti e agli staffisti il binario d’arrivo e i carri da fermare con 2 staffe d’arresto.</w:t>
            </w:r>
          </w:p>
          <w:p w14:paraId="7AB9A016" w14:textId="77777777" w:rsidR="003A5A27" w:rsidRPr="00BC4CBF" w:rsidRDefault="003A5A27">
            <w:pPr>
              <w:pStyle w:val="Absatz"/>
              <w:rPr>
                <w:lang w:val="it-CH"/>
              </w:rPr>
            </w:pPr>
            <w:r w:rsidRPr="00BC4CBF">
              <w:rPr>
                <w:lang w:val="it-CH"/>
              </w:rPr>
              <w:t xml:space="preserve">L’osservazione della zona dei lanci compete, nella misura del possibile, a tutto il personale che partecipa a questa manovra. </w:t>
            </w:r>
          </w:p>
          <w:p w14:paraId="3E3F7869" w14:textId="77777777" w:rsidR="003A5A27" w:rsidRPr="00BC4CBF" w:rsidRDefault="003A5A27">
            <w:pPr>
              <w:pStyle w:val="Absatz"/>
              <w:rPr>
                <w:lang w:val="it-CH"/>
              </w:rPr>
            </w:pPr>
            <w:r w:rsidRPr="00BC4CBF">
              <w:rPr>
                <w:lang w:val="it-CH"/>
              </w:rPr>
              <w:t>È ammesso invertire gli scambi anche davanti a veicoli in avvicinamento, purché sia sicuro che essi raggiungano la posizione finale prima di essere percorsi.</w:t>
            </w:r>
          </w:p>
        </w:tc>
      </w:tr>
      <w:tr w:rsidR="003A5A27" w:rsidRPr="00164FCC" w14:paraId="04E58326" w14:textId="77777777">
        <w:tc>
          <w:tcPr>
            <w:tcW w:w="794" w:type="dxa"/>
          </w:tcPr>
          <w:p w14:paraId="72AA960C" w14:textId="77777777" w:rsidR="003A5A27" w:rsidRPr="00BC4CBF" w:rsidRDefault="003A5A27">
            <w:pPr>
              <w:pStyle w:val="Absatz09pt"/>
              <w:rPr>
                <w:lang w:val="it-CH"/>
              </w:rPr>
            </w:pPr>
          </w:p>
        </w:tc>
        <w:tc>
          <w:tcPr>
            <w:tcW w:w="5323" w:type="dxa"/>
          </w:tcPr>
          <w:p w14:paraId="154B4D69" w14:textId="77777777" w:rsidR="003A5A27" w:rsidRPr="00BC4CBF" w:rsidRDefault="003A5A27">
            <w:pPr>
              <w:pStyle w:val="Absatz09pt"/>
              <w:rPr>
                <w:lang w:val="it-CH"/>
              </w:rPr>
            </w:pPr>
          </w:p>
        </w:tc>
      </w:tr>
      <w:tr w:rsidR="003A5A27" w:rsidRPr="00BC4CBF" w14:paraId="66F8668F" w14:textId="77777777">
        <w:tc>
          <w:tcPr>
            <w:tcW w:w="794" w:type="dxa"/>
          </w:tcPr>
          <w:p w14:paraId="73E4FFA6" w14:textId="77777777" w:rsidR="003A5A27" w:rsidRPr="00BC4CBF" w:rsidRDefault="003A5A27">
            <w:pPr>
              <w:pStyle w:val="TitelAnh1"/>
              <w:rPr>
                <w:lang w:val="it-CH"/>
              </w:rPr>
            </w:pPr>
            <w:r w:rsidRPr="00BC4CBF">
              <w:rPr>
                <w:lang w:val="it-CH"/>
              </w:rPr>
              <w:t>6.6</w:t>
            </w:r>
          </w:p>
        </w:tc>
        <w:tc>
          <w:tcPr>
            <w:tcW w:w="5323" w:type="dxa"/>
          </w:tcPr>
          <w:p w14:paraId="33308202" w14:textId="77777777" w:rsidR="003A5A27" w:rsidRPr="00BC4CBF" w:rsidRDefault="003A5A27">
            <w:pPr>
              <w:pStyle w:val="TitelAnh1"/>
              <w:rPr>
                <w:lang w:val="it-CH"/>
              </w:rPr>
            </w:pPr>
            <w:r w:rsidRPr="00BC4CBF">
              <w:rPr>
                <w:lang w:val="it-CH"/>
              </w:rPr>
              <w:t>Sganciamento</w:t>
            </w:r>
          </w:p>
        </w:tc>
      </w:tr>
      <w:tr w:rsidR="003A5A27" w:rsidRPr="00BC4CBF" w14:paraId="4FD476A7" w14:textId="77777777">
        <w:tc>
          <w:tcPr>
            <w:tcW w:w="794" w:type="dxa"/>
          </w:tcPr>
          <w:p w14:paraId="62836200" w14:textId="77777777" w:rsidR="003A5A27" w:rsidRPr="00BC4CBF" w:rsidRDefault="003A5A27">
            <w:pPr>
              <w:pStyle w:val="Tababstandnach"/>
              <w:rPr>
                <w:lang w:val="it-CH"/>
              </w:rPr>
            </w:pPr>
          </w:p>
        </w:tc>
        <w:tc>
          <w:tcPr>
            <w:tcW w:w="5323" w:type="dxa"/>
          </w:tcPr>
          <w:p w14:paraId="655382F9" w14:textId="77777777" w:rsidR="003A5A27" w:rsidRPr="00BC4CBF" w:rsidRDefault="003A5A27">
            <w:pPr>
              <w:pStyle w:val="Tababstandnach"/>
              <w:rPr>
                <w:lang w:val="it-CH"/>
              </w:rPr>
            </w:pPr>
          </w:p>
        </w:tc>
      </w:tr>
      <w:tr w:rsidR="003A5A27" w:rsidRPr="00164FCC" w14:paraId="6882E225" w14:textId="77777777">
        <w:tc>
          <w:tcPr>
            <w:tcW w:w="794" w:type="dxa"/>
          </w:tcPr>
          <w:p w14:paraId="24D8C999" w14:textId="77777777" w:rsidR="003A5A27" w:rsidRPr="00BC4CBF" w:rsidRDefault="003A5A27">
            <w:pPr>
              <w:pStyle w:val="Absatz"/>
              <w:rPr>
                <w:lang w:val="it-CH"/>
              </w:rPr>
            </w:pPr>
          </w:p>
        </w:tc>
        <w:tc>
          <w:tcPr>
            <w:tcW w:w="5323" w:type="dxa"/>
          </w:tcPr>
          <w:p w14:paraId="2BBABFC2" w14:textId="77777777" w:rsidR="003A5A27" w:rsidRPr="00BC4CBF" w:rsidRDefault="003A5A27">
            <w:pPr>
              <w:pStyle w:val="Absatz"/>
              <w:rPr>
                <w:lang w:val="it-CH"/>
              </w:rPr>
            </w:pPr>
            <w:r w:rsidRPr="00BC4CBF">
              <w:rPr>
                <w:lang w:val="it-CH"/>
              </w:rPr>
              <w:t>Sulla sella di lancio, gli accoppiamenti sono staccati durante la spinta mediante l’apposita asta. Se è necessario sganciare a mano, si deve fermare il movimento di manovra. L’agganciatore può entrare fra i veicoli solo quando il movimento di manovra si è fermato.</w:t>
            </w:r>
          </w:p>
          <w:p w14:paraId="365B52C3" w14:textId="77777777" w:rsidR="003A5A27" w:rsidRPr="00BC4CBF" w:rsidRDefault="003A5A27">
            <w:pPr>
              <w:pStyle w:val="Absatz"/>
              <w:rPr>
                <w:lang w:val="it-CH"/>
              </w:rPr>
            </w:pPr>
            <w:r w:rsidRPr="00BC4CBF">
              <w:rPr>
                <w:lang w:val="it-CH"/>
              </w:rPr>
              <w:t>Dopo lo sganciamento, si può rinunciare a collocare i tenditori nei supporti previsti allo scopo.</w:t>
            </w:r>
          </w:p>
        </w:tc>
      </w:tr>
      <w:tr w:rsidR="003A5A27" w:rsidRPr="00164FCC" w14:paraId="195059CE" w14:textId="77777777">
        <w:tc>
          <w:tcPr>
            <w:tcW w:w="794" w:type="dxa"/>
          </w:tcPr>
          <w:p w14:paraId="002AA772" w14:textId="77777777" w:rsidR="003A5A27" w:rsidRPr="00BC4CBF" w:rsidRDefault="003A5A27">
            <w:pPr>
              <w:pStyle w:val="Absatz09pt"/>
              <w:rPr>
                <w:lang w:val="it-CH"/>
              </w:rPr>
            </w:pPr>
          </w:p>
        </w:tc>
        <w:tc>
          <w:tcPr>
            <w:tcW w:w="5323" w:type="dxa"/>
          </w:tcPr>
          <w:p w14:paraId="7F667982" w14:textId="77777777" w:rsidR="003A5A27" w:rsidRPr="00BC4CBF" w:rsidRDefault="003A5A27">
            <w:pPr>
              <w:pStyle w:val="Absatz09pt"/>
              <w:rPr>
                <w:lang w:val="it-CH"/>
              </w:rPr>
            </w:pPr>
          </w:p>
        </w:tc>
      </w:tr>
      <w:tr w:rsidR="003A5A27" w:rsidRPr="00BC4CBF" w14:paraId="3E4E9569" w14:textId="77777777">
        <w:tc>
          <w:tcPr>
            <w:tcW w:w="794" w:type="dxa"/>
          </w:tcPr>
          <w:p w14:paraId="3A91F327" w14:textId="77777777" w:rsidR="003A5A27" w:rsidRPr="00BC4CBF" w:rsidRDefault="003A5A27">
            <w:pPr>
              <w:pStyle w:val="TitelAnh1"/>
              <w:rPr>
                <w:lang w:val="it-CH"/>
              </w:rPr>
            </w:pPr>
            <w:r w:rsidRPr="00BC4CBF">
              <w:rPr>
                <w:lang w:val="it-CH"/>
              </w:rPr>
              <w:t>6.7</w:t>
            </w:r>
          </w:p>
        </w:tc>
        <w:tc>
          <w:tcPr>
            <w:tcW w:w="5323" w:type="dxa"/>
          </w:tcPr>
          <w:p w14:paraId="0C29E54E" w14:textId="77777777" w:rsidR="003A5A27" w:rsidRPr="00BC4CBF" w:rsidRDefault="003A5A27">
            <w:pPr>
              <w:pStyle w:val="TitelAnh1"/>
              <w:rPr>
                <w:lang w:val="it-CH"/>
              </w:rPr>
            </w:pPr>
            <w:proofErr w:type="spellStart"/>
            <w:r w:rsidRPr="00BC4CBF">
              <w:rPr>
                <w:lang w:val="it-CH"/>
              </w:rPr>
              <w:t>Assicuramento</w:t>
            </w:r>
            <w:proofErr w:type="spellEnd"/>
            <w:r w:rsidRPr="00BC4CBF">
              <w:rPr>
                <w:lang w:val="it-CH"/>
              </w:rPr>
              <w:t xml:space="preserve"> </w:t>
            </w:r>
          </w:p>
        </w:tc>
      </w:tr>
      <w:tr w:rsidR="003A5A27" w:rsidRPr="00BC4CBF" w14:paraId="73CB2548" w14:textId="77777777">
        <w:tc>
          <w:tcPr>
            <w:tcW w:w="794" w:type="dxa"/>
          </w:tcPr>
          <w:p w14:paraId="67C6C033" w14:textId="77777777" w:rsidR="003A5A27" w:rsidRPr="00BC4CBF" w:rsidRDefault="003A5A27">
            <w:pPr>
              <w:pStyle w:val="Tababstandnach"/>
              <w:rPr>
                <w:lang w:val="it-CH"/>
              </w:rPr>
            </w:pPr>
          </w:p>
        </w:tc>
        <w:tc>
          <w:tcPr>
            <w:tcW w:w="5323" w:type="dxa"/>
          </w:tcPr>
          <w:p w14:paraId="4EC84350" w14:textId="77777777" w:rsidR="003A5A27" w:rsidRPr="00BC4CBF" w:rsidRDefault="003A5A27">
            <w:pPr>
              <w:pStyle w:val="Tababstandnach"/>
              <w:rPr>
                <w:lang w:val="it-CH"/>
              </w:rPr>
            </w:pPr>
          </w:p>
        </w:tc>
      </w:tr>
      <w:tr w:rsidR="003A5A27" w:rsidRPr="00164FCC" w14:paraId="351263E5" w14:textId="77777777">
        <w:tc>
          <w:tcPr>
            <w:tcW w:w="794" w:type="dxa"/>
          </w:tcPr>
          <w:p w14:paraId="53623776" w14:textId="77777777" w:rsidR="003A5A27" w:rsidRPr="00BC4CBF" w:rsidRDefault="003A5A27">
            <w:pPr>
              <w:pStyle w:val="Absatz"/>
              <w:rPr>
                <w:lang w:val="it-CH"/>
              </w:rPr>
            </w:pPr>
          </w:p>
        </w:tc>
        <w:tc>
          <w:tcPr>
            <w:tcW w:w="5323" w:type="dxa"/>
          </w:tcPr>
          <w:p w14:paraId="79F690E4" w14:textId="77777777" w:rsidR="003A5A27" w:rsidRPr="00BC4CBF" w:rsidRDefault="003A5A27">
            <w:pPr>
              <w:pStyle w:val="Absatz"/>
              <w:rPr>
                <w:lang w:val="it-CH"/>
              </w:rPr>
            </w:pPr>
            <w:r w:rsidRPr="00BC4CBF">
              <w:rPr>
                <w:lang w:val="it-CH"/>
              </w:rPr>
              <w:t xml:space="preserve">Le estremità dei binari in cui avvengono lanci devono essere </w:t>
            </w:r>
            <w:r w:rsidR="006046C6" w:rsidRPr="00BC4CBF">
              <w:rPr>
                <w:lang w:val="it-CH"/>
              </w:rPr>
              <w:t xml:space="preserve">assicurate </w:t>
            </w:r>
            <w:r w:rsidRPr="00BC4CBF">
              <w:rPr>
                <w:lang w:val="it-CH"/>
              </w:rPr>
              <w:t xml:space="preserve">con una staffa d’arresto doppia o </w:t>
            </w:r>
            <w:proofErr w:type="gramStart"/>
            <w:r w:rsidRPr="00BC4CBF">
              <w:rPr>
                <w:lang w:val="it-CH"/>
              </w:rPr>
              <w:t>2</w:t>
            </w:r>
            <w:proofErr w:type="gramEnd"/>
            <w:r w:rsidRPr="00BC4CBF">
              <w:rPr>
                <w:lang w:val="it-CH"/>
              </w:rPr>
              <w:t xml:space="preserve"> staffe d’arresto. </w:t>
            </w:r>
          </w:p>
          <w:p w14:paraId="032171AB" w14:textId="77777777" w:rsidR="003A5A27" w:rsidRPr="00BC4CBF" w:rsidRDefault="003A5A27">
            <w:pPr>
              <w:pStyle w:val="Absatz"/>
              <w:rPr>
                <w:lang w:val="it-CH"/>
              </w:rPr>
            </w:pPr>
            <w:r w:rsidRPr="00BC4CBF">
              <w:rPr>
                <w:lang w:val="it-CH"/>
              </w:rPr>
              <w:t xml:space="preserve">Se i carri lanciati sono assicurati con staffe d’arresto, nei binari di direzione si può rinunciare ad appendere una tavola d’avvertimento per staffe d’arresto. Il </w:t>
            </w:r>
            <w:r w:rsidR="009363B2" w:rsidRPr="00BC4CBF">
              <w:rPr>
                <w:lang w:val="it-CH"/>
              </w:rPr>
              <w:t>CMAN</w:t>
            </w:r>
            <w:r w:rsidRPr="00BC4CBF">
              <w:rPr>
                <w:lang w:val="it-CH"/>
              </w:rPr>
              <w:t xml:space="preserve"> deve partire dal presupposto che i carri sono assicurati con staffe d’arresto e comportarsi di conseguenza.</w:t>
            </w:r>
          </w:p>
        </w:tc>
      </w:tr>
      <w:tr w:rsidR="003A5A27" w:rsidRPr="00164FCC" w14:paraId="19ABE7CF" w14:textId="77777777">
        <w:tc>
          <w:tcPr>
            <w:tcW w:w="794" w:type="dxa"/>
          </w:tcPr>
          <w:p w14:paraId="1D8F1991" w14:textId="77777777" w:rsidR="003A5A27" w:rsidRPr="00BC4CBF" w:rsidRDefault="003A5A27">
            <w:pPr>
              <w:pStyle w:val="Absatz09pt"/>
              <w:rPr>
                <w:lang w:val="it-CH"/>
              </w:rPr>
            </w:pPr>
          </w:p>
        </w:tc>
        <w:tc>
          <w:tcPr>
            <w:tcW w:w="5323" w:type="dxa"/>
          </w:tcPr>
          <w:p w14:paraId="15D4A433" w14:textId="77777777" w:rsidR="003A5A27" w:rsidRPr="00BC4CBF" w:rsidRDefault="003A5A27">
            <w:pPr>
              <w:pStyle w:val="Absatz09pt"/>
              <w:rPr>
                <w:lang w:val="it-CH"/>
              </w:rPr>
            </w:pPr>
          </w:p>
        </w:tc>
      </w:tr>
      <w:tr w:rsidR="003A5A27" w:rsidRPr="00BC4CBF" w14:paraId="7F0B1456" w14:textId="77777777">
        <w:tc>
          <w:tcPr>
            <w:tcW w:w="794" w:type="dxa"/>
          </w:tcPr>
          <w:p w14:paraId="72E8BB46" w14:textId="77777777" w:rsidR="003A5A27" w:rsidRPr="00BC4CBF" w:rsidRDefault="003A5A27">
            <w:pPr>
              <w:pStyle w:val="TitelAnh1"/>
              <w:rPr>
                <w:lang w:val="it-CH"/>
              </w:rPr>
            </w:pPr>
            <w:r w:rsidRPr="00BC4CBF">
              <w:rPr>
                <w:lang w:val="it-CH"/>
              </w:rPr>
              <w:br w:type="page"/>
              <w:t>6.8</w:t>
            </w:r>
          </w:p>
        </w:tc>
        <w:tc>
          <w:tcPr>
            <w:tcW w:w="5323" w:type="dxa"/>
          </w:tcPr>
          <w:p w14:paraId="65656CC8" w14:textId="77777777" w:rsidR="003A5A27" w:rsidRPr="00BC4CBF" w:rsidRDefault="003A5A27">
            <w:pPr>
              <w:pStyle w:val="TitelAnh1"/>
              <w:rPr>
                <w:lang w:val="it-CH"/>
              </w:rPr>
            </w:pPr>
            <w:r w:rsidRPr="00BC4CBF">
              <w:rPr>
                <w:lang w:val="it-CH"/>
              </w:rPr>
              <w:t>Arresto prematuro del lancio</w:t>
            </w:r>
          </w:p>
        </w:tc>
      </w:tr>
      <w:tr w:rsidR="003A5A27" w:rsidRPr="00BC4CBF" w14:paraId="5CA52BE5" w14:textId="77777777">
        <w:tc>
          <w:tcPr>
            <w:tcW w:w="794" w:type="dxa"/>
          </w:tcPr>
          <w:p w14:paraId="671825B8" w14:textId="77777777" w:rsidR="003A5A27" w:rsidRPr="00BC4CBF" w:rsidRDefault="003A5A27">
            <w:pPr>
              <w:pStyle w:val="Tababstandnach"/>
              <w:rPr>
                <w:lang w:val="it-CH"/>
              </w:rPr>
            </w:pPr>
          </w:p>
        </w:tc>
        <w:tc>
          <w:tcPr>
            <w:tcW w:w="5323" w:type="dxa"/>
          </w:tcPr>
          <w:p w14:paraId="246BF510" w14:textId="77777777" w:rsidR="003A5A27" w:rsidRPr="00BC4CBF" w:rsidRDefault="003A5A27">
            <w:pPr>
              <w:pStyle w:val="Tababstandnach"/>
              <w:rPr>
                <w:lang w:val="it-CH"/>
              </w:rPr>
            </w:pPr>
          </w:p>
        </w:tc>
      </w:tr>
      <w:tr w:rsidR="003A5A27" w:rsidRPr="00164FCC" w14:paraId="79CD1DC4" w14:textId="77777777">
        <w:tc>
          <w:tcPr>
            <w:tcW w:w="794" w:type="dxa"/>
          </w:tcPr>
          <w:p w14:paraId="4791DC2A" w14:textId="77777777" w:rsidR="003A5A27" w:rsidRPr="00BC4CBF" w:rsidRDefault="003A5A27">
            <w:pPr>
              <w:pStyle w:val="Absatz"/>
              <w:rPr>
                <w:lang w:val="it-CH"/>
              </w:rPr>
            </w:pPr>
          </w:p>
        </w:tc>
        <w:tc>
          <w:tcPr>
            <w:tcW w:w="5323" w:type="dxa"/>
          </w:tcPr>
          <w:p w14:paraId="41B80748" w14:textId="77777777" w:rsidR="003A5A27" w:rsidRPr="00BC4CBF" w:rsidRDefault="003A5A27">
            <w:pPr>
              <w:pStyle w:val="Absatz"/>
              <w:rPr>
                <w:lang w:val="it-CH"/>
              </w:rPr>
            </w:pPr>
            <w:r w:rsidRPr="00BC4CBF">
              <w:rPr>
                <w:lang w:val="it-CH"/>
              </w:rPr>
              <w:t xml:space="preserve">I veicoli </w:t>
            </w:r>
            <w:proofErr w:type="gramStart"/>
            <w:r w:rsidRPr="00BC4CBF">
              <w:rPr>
                <w:lang w:val="it-CH"/>
              </w:rPr>
              <w:t>che durante la manovra di lancio si fermano prematuramente,</w:t>
            </w:r>
            <w:proofErr w:type="gramEnd"/>
            <w:r w:rsidRPr="00BC4CBF">
              <w:rPr>
                <w:lang w:val="it-CH"/>
              </w:rPr>
              <w:t xml:space="preserve"> possono essere accostati anche se non sono assicurati contro la fuga. Questo a condizione che l’itinerario nel binario corrispondente sia sbarrato e che in caso di eventuale fuga dei veicoli</w:t>
            </w:r>
          </w:p>
          <w:p w14:paraId="4BFC2EB2" w14:textId="77777777" w:rsidR="003A5A27" w:rsidRPr="00BC4CBF" w:rsidRDefault="003A5A27">
            <w:pPr>
              <w:pStyle w:val="Struktur1"/>
              <w:rPr>
                <w:lang w:val="it-CH"/>
              </w:rPr>
            </w:pPr>
            <w:r w:rsidRPr="00BC4CBF">
              <w:rPr>
                <w:lang w:val="it-CH"/>
              </w:rPr>
              <w:t>–</w:t>
            </w:r>
            <w:r w:rsidRPr="00BC4CBF">
              <w:rPr>
                <w:lang w:val="it-CH"/>
              </w:rPr>
              <w:tab/>
              <w:t>sia escluso un urto</w:t>
            </w:r>
          </w:p>
          <w:p w14:paraId="24983ED4" w14:textId="77777777" w:rsidR="003A5A27" w:rsidRPr="00BC4CBF" w:rsidRDefault="003A5A27">
            <w:pPr>
              <w:pStyle w:val="Struktur1"/>
              <w:rPr>
                <w:lang w:val="it-CH"/>
              </w:rPr>
            </w:pPr>
            <w:r w:rsidRPr="00BC4CBF">
              <w:rPr>
                <w:lang w:val="it-CH"/>
              </w:rPr>
              <w:t>–</w:t>
            </w:r>
            <w:r w:rsidRPr="00BC4CBF">
              <w:rPr>
                <w:lang w:val="it-CH"/>
              </w:rPr>
              <w:tab/>
              <w:t>i veicoli non lascino l’itinerario assicurato</w:t>
            </w:r>
          </w:p>
          <w:p w14:paraId="7FAF0E86" w14:textId="77777777" w:rsidR="003A5A27" w:rsidRPr="00BC4CBF" w:rsidRDefault="003A5A27">
            <w:pPr>
              <w:pStyle w:val="Struktur1"/>
              <w:rPr>
                <w:lang w:val="it-CH"/>
              </w:rPr>
            </w:pPr>
            <w:r w:rsidRPr="00BC4CBF">
              <w:rPr>
                <w:lang w:val="it-CH"/>
              </w:rPr>
              <w:t>–</w:t>
            </w:r>
            <w:r w:rsidRPr="00BC4CBF">
              <w:rPr>
                <w:lang w:val="it-CH"/>
              </w:rPr>
              <w:tab/>
              <w:t>nessuno sia messo in pericolo.</w:t>
            </w:r>
          </w:p>
        </w:tc>
      </w:tr>
      <w:tr w:rsidR="003A5A27" w:rsidRPr="00164FCC" w14:paraId="2FCDAE67" w14:textId="77777777">
        <w:tc>
          <w:tcPr>
            <w:tcW w:w="794" w:type="dxa"/>
          </w:tcPr>
          <w:p w14:paraId="4CFBE868" w14:textId="77777777" w:rsidR="003A5A27" w:rsidRPr="00BC4CBF" w:rsidRDefault="003A5A27">
            <w:pPr>
              <w:pStyle w:val="Absatz"/>
              <w:rPr>
                <w:lang w:val="it-CH"/>
              </w:rPr>
            </w:pPr>
          </w:p>
        </w:tc>
        <w:tc>
          <w:tcPr>
            <w:tcW w:w="5323" w:type="dxa"/>
          </w:tcPr>
          <w:p w14:paraId="770FAF86" w14:textId="77777777" w:rsidR="003A5A27" w:rsidRPr="00BC4CBF" w:rsidRDefault="003A5A27">
            <w:pPr>
              <w:pStyle w:val="Absatz"/>
              <w:rPr>
                <w:lang w:val="it-CH"/>
              </w:rPr>
            </w:pPr>
          </w:p>
        </w:tc>
      </w:tr>
    </w:tbl>
    <w:p w14:paraId="00A86FAD" w14:textId="77777777" w:rsidR="003A5A27" w:rsidRPr="00BC4CBF" w:rsidRDefault="003A5A27">
      <w:pPr>
        <w:pStyle w:val="Abstand4pt"/>
        <w:rPr>
          <w:lang w:val="it-CH"/>
        </w:rPr>
      </w:pPr>
      <w:r w:rsidRPr="00BC4CBF">
        <w:rPr>
          <w:b w:val="0"/>
          <w:color w:val="FF00FF"/>
          <w:sz w:val="18"/>
          <w:lang w:val="it-CH"/>
        </w:rPr>
        <w:br w:type="page"/>
      </w:r>
    </w:p>
    <w:p w14:paraId="2A8AC085" w14:textId="7A9F823C" w:rsidR="00C11E9E" w:rsidRPr="00BC4CBF" w:rsidRDefault="00C11E9E" w:rsidP="0063321D">
      <w:pPr>
        <w:pStyle w:val="Abstand4pt"/>
        <w:rPr>
          <w:lang w:val="it-CH"/>
        </w:rPr>
      </w:pPr>
    </w:p>
    <w:tbl>
      <w:tblPr>
        <w:tblW w:w="0" w:type="auto"/>
        <w:tblLayout w:type="fixed"/>
        <w:tblCellMar>
          <w:left w:w="0" w:type="dxa"/>
          <w:right w:w="0" w:type="dxa"/>
        </w:tblCellMar>
        <w:tblLook w:val="0000" w:firstRow="0" w:lastRow="0" w:firstColumn="0" w:lastColumn="0" w:noHBand="0" w:noVBand="0"/>
      </w:tblPr>
      <w:tblGrid>
        <w:gridCol w:w="794"/>
        <w:gridCol w:w="57"/>
        <w:gridCol w:w="5246"/>
        <w:gridCol w:w="20"/>
      </w:tblGrid>
      <w:tr w:rsidR="00C11E9E" w:rsidRPr="00164FCC" w14:paraId="7D4D3EB0" w14:textId="77777777" w:rsidTr="00C11E9E">
        <w:trPr>
          <w:gridAfter w:val="1"/>
          <w:wAfter w:w="20" w:type="dxa"/>
        </w:trPr>
        <w:tc>
          <w:tcPr>
            <w:tcW w:w="794" w:type="dxa"/>
          </w:tcPr>
          <w:p w14:paraId="28086F35" w14:textId="77777777" w:rsidR="00C11E9E" w:rsidRPr="00BC4CBF" w:rsidRDefault="00C11E9E" w:rsidP="008E525C">
            <w:pPr>
              <w:pStyle w:val="TitelAnh1"/>
              <w:rPr>
                <w:lang w:val="it-CH"/>
              </w:rPr>
            </w:pPr>
            <w:r w:rsidRPr="00BC4CBF">
              <w:rPr>
                <w:lang w:val="it-CH"/>
              </w:rPr>
              <w:t>7</w:t>
            </w:r>
          </w:p>
        </w:tc>
        <w:tc>
          <w:tcPr>
            <w:tcW w:w="5303" w:type="dxa"/>
            <w:gridSpan w:val="2"/>
          </w:tcPr>
          <w:p w14:paraId="669F0344" w14:textId="6AD9A36E" w:rsidR="00C11E9E" w:rsidRPr="00BC4CBF" w:rsidRDefault="00C11E9E" w:rsidP="008E525C">
            <w:pPr>
              <w:pStyle w:val="TitelAnh1"/>
              <w:rPr>
                <w:lang w:val="it-CH"/>
              </w:rPr>
            </w:pPr>
            <w:r w:rsidRPr="00BC4CBF">
              <w:rPr>
                <w:lang w:val="it-CH"/>
              </w:rPr>
              <w:t xml:space="preserve">Movimenti di manovra </w:t>
            </w:r>
            <w:r w:rsidR="00857F7B" w:rsidRPr="00BC4CBF">
              <w:rPr>
                <w:lang w:val="it-CH"/>
              </w:rPr>
              <w:t>in esercizio</w:t>
            </w:r>
            <w:r w:rsidRPr="00BC4CBF">
              <w:rPr>
                <w:lang w:val="it-CH"/>
              </w:rPr>
              <w:t xml:space="preserve"> </w:t>
            </w:r>
            <w:r w:rsidR="00857F7B" w:rsidRPr="00BC4CBF">
              <w:rPr>
                <w:lang w:val="it-CH"/>
              </w:rPr>
              <w:t xml:space="preserve">di </w:t>
            </w:r>
            <w:r w:rsidRPr="00BC4CBF">
              <w:rPr>
                <w:lang w:val="it-CH"/>
              </w:rPr>
              <w:t>tram</w:t>
            </w:r>
          </w:p>
        </w:tc>
      </w:tr>
      <w:tr w:rsidR="00C11E9E" w:rsidRPr="00BC4CBF" w14:paraId="376D3A10" w14:textId="77777777" w:rsidTr="00C11E9E">
        <w:trPr>
          <w:gridAfter w:val="1"/>
          <w:wAfter w:w="20" w:type="dxa"/>
        </w:trPr>
        <w:tc>
          <w:tcPr>
            <w:tcW w:w="794" w:type="dxa"/>
          </w:tcPr>
          <w:p w14:paraId="176AD0DD" w14:textId="77777777" w:rsidR="00C11E9E" w:rsidRPr="00BC4CBF" w:rsidRDefault="00C11E9E" w:rsidP="008E525C">
            <w:pPr>
              <w:pStyle w:val="TitelAnh1"/>
              <w:rPr>
                <w:lang w:val="it-CH"/>
              </w:rPr>
            </w:pPr>
            <w:r w:rsidRPr="00BC4CBF">
              <w:rPr>
                <w:lang w:val="it-CH"/>
              </w:rPr>
              <w:t>7.1</w:t>
            </w:r>
          </w:p>
        </w:tc>
        <w:tc>
          <w:tcPr>
            <w:tcW w:w="5303" w:type="dxa"/>
            <w:gridSpan w:val="2"/>
          </w:tcPr>
          <w:p w14:paraId="77DB698D" w14:textId="77777777" w:rsidR="00C11E9E" w:rsidRPr="00BC4CBF" w:rsidRDefault="00C11E9E" w:rsidP="008E525C">
            <w:pPr>
              <w:pStyle w:val="TitelAnh1"/>
              <w:rPr>
                <w:lang w:val="it-CH"/>
              </w:rPr>
            </w:pPr>
            <w:r w:rsidRPr="00BC4CBF">
              <w:rPr>
                <w:lang w:val="it-CH"/>
              </w:rPr>
              <w:t>Preparazione e conclusione</w:t>
            </w:r>
          </w:p>
        </w:tc>
      </w:tr>
      <w:tr w:rsidR="00C11E9E" w:rsidRPr="00BC4CBF" w14:paraId="2E88E635" w14:textId="77777777" w:rsidTr="00C11E9E">
        <w:trPr>
          <w:gridAfter w:val="1"/>
          <w:wAfter w:w="20" w:type="dxa"/>
        </w:trPr>
        <w:tc>
          <w:tcPr>
            <w:tcW w:w="794" w:type="dxa"/>
          </w:tcPr>
          <w:p w14:paraId="74594AC1" w14:textId="77777777" w:rsidR="00C11E9E" w:rsidRPr="00BC4CBF" w:rsidRDefault="00C11E9E" w:rsidP="008E525C">
            <w:pPr>
              <w:pStyle w:val="TitelAnh1"/>
              <w:rPr>
                <w:lang w:val="it-CH"/>
              </w:rPr>
            </w:pPr>
            <w:bookmarkStart w:id="8" w:name="_Hlk185574830"/>
            <w:r w:rsidRPr="00BC4CBF">
              <w:rPr>
                <w:lang w:val="it-CH"/>
              </w:rPr>
              <w:t>7.1.1</w:t>
            </w:r>
          </w:p>
        </w:tc>
        <w:tc>
          <w:tcPr>
            <w:tcW w:w="5303" w:type="dxa"/>
            <w:gridSpan w:val="2"/>
          </w:tcPr>
          <w:p w14:paraId="2095D13D" w14:textId="3A5FB077" w:rsidR="00C11E9E" w:rsidRPr="00BC4CBF" w:rsidRDefault="00857F7B" w:rsidP="008E525C">
            <w:pPr>
              <w:pStyle w:val="TitelAnh1"/>
              <w:rPr>
                <w:lang w:val="it-CH"/>
              </w:rPr>
            </w:pPr>
            <w:r w:rsidRPr="00BC4CBF">
              <w:rPr>
                <w:lang w:val="it-CH"/>
              </w:rPr>
              <w:t>Dirigenza</w:t>
            </w:r>
          </w:p>
        </w:tc>
      </w:tr>
      <w:tr w:rsidR="00C11E9E" w:rsidRPr="00BC4CBF" w14:paraId="145DC5A0" w14:textId="77777777" w:rsidTr="00C11E9E">
        <w:trPr>
          <w:gridAfter w:val="1"/>
          <w:wAfter w:w="20" w:type="dxa"/>
        </w:trPr>
        <w:tc>
          <w:tcPr>
            <w:tcW w:w="794" w:type="dxa"/>
          </w:tcPr>
          <w:p w14:paraId="54F438F3" w14:textId="77777777" w:rsidR="00C11E9E" w:rsidRPr="00BC4CBF" w:rsidRDefault="00C11E9E" w:rsidP="008E525C">
            <w:pPr>
              <w:pStyle w:val="Tababstandnach"/>
              <w:rPr>
                <w:lang w:val="it-CH"/>
              </w:rPr>
            </w:pPr>
          </w:p>
        </w:tc>
        <w:tc>
          <w:tcPr>
            <w:tcW w:w="5303" w:type="dxa"/>
            <w:gridSpan w:val="2"/>
          </w:tcPr>
          <w:p w14:paraId="383996DF" w14:textId="77777777" w:rsidR="00C11E9E" w:rsidRPr="00BC4CBF" w:rsidRDefault="00C11E9E" w:rsidP="008E525C">
            <w:pPr>
              <w:pStyle w:val="Tababstandnach"/>
              <w:rPr>
                <w:lang w:val="it-CH"/>
              </w:rPr>
            </w:pPr>
          </w:p>
        </w:tc>
      </w:tr>
      <w:tr w:rsidR="00C11E9E" w:rsidRPr="00164FCC" w14:paraId="27CAF912" w14:textId="77777777" w:rsidTr="00C11E9E">
        <w:trPr>
          <w:gridAfter w:val="1"/>
          <w:wAfter w:w="20" w:type="dxa"/>
        </w:trPr>
        <w:tc>
          <w:tcPr>
            <w:tcW w:w="794" w:type="dxa"/>
          </w:tcPr>
          <w:p w14:paraId="6C735214" w14:textId="77777777" w:rsidR="00C11E9E" w:rsidRPr="00BC4CBF" w:rsidRDefault="00C11E9E" w:rsidP="008E525C">
            <w:pPr>
              <w:pStyle w:val="Absatz"/>
              <w:rPr>
                <w:lang w:val="it-CH"/>
              </w:rPr>
            </w:pPr>
          </w:p>
        </w:tc>
        <w:tc>
          <w:tcPr>
            <w:tcW w:w="5303" w:type="dxa"/>
            <w:gridSpan w:val="2"/>
          </w:tcPr>
          <w:p w14:paraId="1F20C9FF" w14:textId="77777777" w:rsidR="00C11E9E" w:rsidRPr="00BC4CBF" w:rsidRDefault="00C11E9E" w:rsidP="008E525C">
            <w:pPr>
              <w:pStyle w:val="Absatz"/>
              <w:rPr>
                <w:lang w:val="it-CH"/>
              </w:rPr>
            </w:pPr>
            <w:r w:rsidRPr="00BC4CBF">
              <w:rPr>
                <w:lang w:val="it-CH"/>
              </w:rPr>
              <w:t xml:space="preserve">Ogni movimento di manovra viene diretto da un CMAN. </w:t>
            </w:r>
          </w:p>
          <w:p w14:paraId="47F1F183" w14:textId="0401A8AA" w:rsidR="00C11E9E" w:rsidRPr="00BC4CBF" w:rsidRDefault="00C11E9E" w:rsidP="008E525C">
            <w:pPr>
              <w:pStyle w:val="Absatz"/>
              <w:rPr>
                <w:lang w:val="it-CH"/>
              </w:rPr>
            </w:pPr>
            <w:r w:rsidRPr="00BC4CBF">
              <w:rPr>
                <w:lang w:val="it-CH"/>
              </w:rPr>
              <w:t xml:space="preserve">Se la </w:t>
            </w:r>
            <w:r w:rsidR="00857F7B" w:rsidRPr="00BC4CBF">
              <w:rPr>
                <w:lang w:val="it-CH"/>
              </w:rPr>
              <w:t>dirigenza</w:t>
            </w:r>
            <w:r w:rsidRPr="00BC4CBF">
              <w:rPr>
                <w:lang w:val="it-CH"/>
              </w:rPr>
              <w:t xml:space="preserve"> del movimento di manovra cambia, i CMAN devono informarsi reciprocamente.</w:t>
            </w:r>
          </w:p>
        </w:tc>
      </w:tr>
      <w:tr w:rsidR="00C11E9E" w:rsidRPr="00164FCC" w14:paraId="32481C2F" w14:textId="77777777" w:rsidTr="00C11E9E">
        <w:trPr>
          <w:gridAfter w:val="1"/>
          <w:wAfter w:w="20" w:type="dxa"/>
        </w:trPr>
        <w:tc>
          <w:tcPr>
            <w:tcW w:w="794" w:type="dxa"/>
          </w:tcPr>
          <w:p w14:paraId="30C1F025" w14:textId="77777777" w:rsidR="00C11E9E" w:rsidRPr="00BC4CBF" w:rsidRDefault="00C11E9E" w:rsidP="008E525C">
            <w:pPr>
              <w:pStyle w:val="Absatz09pt"/>
              <w:rPr>
                <w:lang w:val="it-CH"/>
              </w:rPr>
            </w:pPr>
          </w:p>
        </w:tc>
        <w:tc>
          <w:tcPr>
            <w:tcW w:w="5303" w:type="dxa"/>
            <w:gridSpan w:val="2"/>
          </w:tcPr>
          <w:p w14:paraId="1B2695A8" w14:textId="77777777" w:rsidR="00C11E9E" w:rsidRPr="00BC4CBF" w:rsidRDefault="00C11E9E" w:rsidP="008E525C">
            <w:pPr>
              <w:pStyle w:val="Absatz09pt"/>
              <w:rPr>
                <w:lang w:val="it-CH"/>
              </w:rPr>
            </w:pPr>
          </w:p>
        </w:tc>
      </w:tr>
      <w:tr w:rsidR="00C11E9E" w:rsidRPr="00BC4CBF" w14:paraId="7F085B52" w14:textId="77777777" w:rsidTr="00C11E9E">
        <w:trPr>
          <w:gridAfter w:val="1"/>
          <w:wAfter w:w="20" w:type="dxa"/>
        </w:trPr>
        <w:tc>
          <w:tcPr>
            <w:tcW w:w="794" w:type="dxa"/>
          </w:tcPr>
          <w:p w14:paraId="136DFBDD" w14:textId="77777777" w:rsidR="00C11E9E" w:rsidRPr="00BC4CBF" w:rsidRDefault="00C11E9E" w:rsidP="00A50A35">
            <w:pPr>
              <w:pStyle w:val="TitelAnh1"/>
              <w:rPr>
                <w:lang w:val="it-CH"/>
              </w:rPr>
            </w:pPr>
            <w:r w:rsidRPr="00BC4CBF">
              <w:rPr>
                <w:lang w:val="it-CH"/>
              </w:rPr>
              <w:t>7.1.2</w:t>
            </w:r>
          </w:p>
        </w:tc>
        <w:tc>
          <w:tcPr>
            <w:tcW w:w="5303" w:type="dxa"/>
            <w:gridSpan w:val="2"/>
          </w:tcPr>
          <w:p w14:paraId="7D63F704" w14:textId="77777777" w:rsidR="00C11E9E" w:rsidRPr="00BC4CBF" w:rsidRDefault="00C11E9E">
            <w:pPr>
              <w:pStyle w:val="TitelAnh1"/>
              <w:rPr>
                <w:lang w:val="it-CH"/>
              </w:rPr>
            </w:pPr>
            <w:r w:rsidRPr="00BC4CBF">
              <w:rPr>
                <w:lang w:val="it-CH"/>
              </w:rPr>
              <w:t>Tipi di movimento</w:t>
            </w:r>
          </w:p>
        </w:tc>
      </w:tr>
      <w:tr w:rsidR="00C11E9E" w:rsidRPr="00BC4CBF" w14:paraId="1F7CE4E0" w14:textId="77777777" w:rsidTr="00C11E9E">
        <w:trPr>
          <w:gridAfter w:val="1"/>
          <w:wAfter w:w="20" w:type="dxa"/>
        </w:trPr>
        <w:tc>
          <w:tcPr>
            <w:tcW w:w="794" w:type="dxa"/>
          </w:tcPr>
          <w:p w14:paraId="7EA45731" w14:textId="77777777" w:rsidR="00C11E9E" w:rsidRPr="00BC4CBF" w:rsidRDefault="00C11E9E" w:rsidP="008E525C">
            <w:pPr>
              <w:pStyle w:val="Tababstandnach"/>
              <w:rPr>
                <w:lang w:val="it-CH"/>
              </w:rPr>
            </w:pPr>
          </w:p>
        </w:tc>
        <w:tc>
          <w:tcPr>
            <w:tcW w:w="5303" w:type="dxa"/>
            <w:gridSpan w:val="2"/>
          </w:tcPr>
          <w:p w14:paraId="01B1DD21" w14:textId="77777777" w:rsidR="00C11E9E" w:rsidRPr="00BC4CBF" w:rsidRDefault="00C11E9E" w:rsidP="008E525C">
            <w:pPr>
              <w:pStyle w:val="Tababstandnach"/>
              <w:rPr>
                <w:lang w:val="it-CH"/>
              </w:rPr>
            </w:pPr>
          </w:p>
        </w:tc>
      </w:tr>
      <w:tr w:rsidR="00C11E9E" w:rsidRPr="00164FCC" w14:paraId="611C3460" w14:textId="77777777" w:rsidTr="00C11E9E">
        <w:trPr>
          <w:gridAfter w:val="1"/>
          <w:wAfter w:w="20" w:type="dxa"/>
        </w:trPr>
        <w:tc>
          <w:tcPr>
            <w:tcW w:w="794" w:type="dxa"/>
          </w:tcPr>
          <w:p w14:paraId="15652D76" w14:textId="77777777" w:rsidR="00C11E9E" w:rsidRPr="00BC4CBF" w:rsidRDefault="00C11E9E" w:rsidP="008E525C">
            <w:pPr>
              <w:pStyle w:val="Absatz"/>
              <w:rPr>
                <w:lang w:val="it-CH"/>
              </w:rPr>
            </w:pPr>
          </w:p>
        </w:tc>
        <w:tc>
          <w:tcPr>
            <w:tcW w:w="5303" w:type="dxa"/>
            <w:gridSpan w:val="2"/>
          </w:tcPr>
          <w:p w14:paraId="658DC84E" w14:textId="77777777" w:rsidR="00C11E9E" w:rsidRPr="00BC4CBF" w:rsidRDefault="00C11E9E" w:rsidP="008E525C">
            <w:pPr>
              <w:pStyle w:val="Absatz"/>
              <w:rPr>
                <w:lang w:val="it-CH"/>
              </w:rPr>
            </w:pPr>
            <w:r w:rsidRPr="00BC4CBF">
              <w:rPr>
                <w:lang w:val="it-CH"/>
              </w:rPr>
              <w:t xml:space="preserve">Si distingue fra i movimenti di manovra seguenti: </w:t>
            </w:r>
          </w:p>
          <w:p w14:paraId="0B4A3A45" w14:textId="77777777" w:rsidR="00C11E9E" w:rsidRPr="00BC4CBF" w:rsidRDefault="00C11E9E" w:rsidP="008E525C">
            <w:pPr>
              <w:pStyle w:val="Struktur1"/>
              <w:rPr>
                <w:lang w:val="it-CH"/>
              </w:rPr>
            </w:pPr>
            <w:r w:rsidRPr="00BC4CBF">
              <w:rPr>
                <w:lang w:val="it-CH"/>
              </w:rPr>
              <w:t>–</w:t>
            </w:r>
            <w:r w:rsidRPr="00BC4CBF">
              <w:rPr>
                <w:lang w:val="it-CH"/>
              </w:rPr>
              <w:tab/>
              <w:t>corse di manovra condotte direttamente e indirettamente</w:t>
            </w:r>
          </w:p>
          <w:p w14:paraId="39AA2C0E" w14:textId="77777777" w:rsidR="00C11E9E" w:rsidRPr="00BC4CBF" w:rsidRDefault="00C11E9E" w:rsidP="008E525C">
            <w:pPr>
              <w:pStyle w:val="Struktur1"/>
              <w:rPr>
                <w:lang w:val="it-CH"/>
              </w:rPr>
            </w:pPr>
            <w:r w:rsidRPr="00BC4CBF">
              <w:rPr>
                <w:lang w:val="it-CH"/>
              </w:rPr>
              <w:t>–</w:t>
            </w:r>
            <w:r w:rsidRPr="00BC4CBF">
              <w:rPr>
                <w:lang w:val="it-CH"/>
              </w:rPr>
              <w:tab/>
              <w:t>movimenti di manovra con veicoli stradali</w:t>
            </w:r>
          </w:p>
          <w:p w14:paraId="5068D766" w14:textId="77777777" w:rsidR="00C11E9E" w:rsidRPr="00BC4CBF" w:rsidRDefault="00C11E9E" w:rsidP="008E525C">
            <w:pPr>
              <w:pStyle w:val="Struktur1"/>
              <w:rPr>
                <w:lang w:val="it-CH"/>
              </w:rPr>
            </w:pPr>
            <w:r w:rsidRPr="00BC4CBF">
              <w:rPr>
                <w:lang w:val="it-CH"/>
              </w:rPr>
              <w:t>–</w:t>
            </w:r>
            <w:r w:rsidRPr="00BC4CBF">
              <w:rPr>
                <w:lang w:val="it-CH"/>
              </w:rPr>
              <w:tab/>
              <w:t>movimenti di manovra a braccia o con mezzi meccanici.</w:t>
            </w:r>
          </w:p>
        </w:tc>
      </w:tr>
      <w:tr w:rsidR="00C11E9E" w:rsidRPr="00164FCC" w14:paraId="68F88F52" w14:textId="77777777" w:rsidTr="00C11E9E">
        <w:trPr>
          <w:gridAfter w:val="1"/>
          <w:wAfter w:w="20" w:type="dxa"/>
        </w:trPr>
        <w:tc>
          <w:tcPr>
            <w:tcW w:w="794" w:type="dxa"/>
          </w:tcPr>
          <w:p w14:paraId="12123C4A" w14:textId="77777777" w:rsidR="00C11E9E" w:rsidRPr="00BC4CBF" w:rsidRDefault="00C11E9E" w:rsidP="008E525C">
            <w:pPr>
              <w:pStyle w:val="Absatz09pt"/>
              <w:rPr>
                <w:lang w:val="it-CH"/>
              </w:rPr>
            </w:pPr>
          </w:p>
        </w:tc>
        <w:tc>
          <w:tcPr>
            <w:tcW w:w="5303" w:type="dxa"/>
            <w:gridSpan w:val="2"/>
          </w:tcPr>
          <w:p w14:paraId="609FAE8F" w14:textId="77777777" w:rsidR="00C11E9E" w:rsidRPr="00BC4CBF" w:rsidRDefault="00C11E9E" w:rsidP="008E525C">
            <w:pPr>
              <w:pStyle w:val="Absatz09pt"/>
              <w:rPr>
                <w:lang w:val="it-CH"/>
              </w:rPr>
            </w:pPr>
          </w:p>
        </w:tc>
      </w:tr>
      <w:tr w:rsidR="00C11E9E" w:rsidRPr="00164FCC" w14:paraId="2E8CCFFF" w14:textId="77777777" w:rsidTr="00C11E9E">
        <w:trPr>
          <w:gridAfter w:val="1"/>
          <w:wAfter w:w="20" w:type="dxa"/>
        </w:trPr>
        <w:tc>
          <w:tcPr>
            <w:tcW w:w="794" w:type="dxa"/>
          </w:tcPr>
          <w:p w14:paraId="229F21CB" w14:textId="77777777" w:rsidR="00C11E9E" w:rsidRPr="00BC4CBF" w:rsidRDefault="00C11E9E" w:rsidP="008E525C">
            <w:pPr>
              <w:pStyle w:val="TitelAnh1"/>
              <w:rPr>
                <w:lang w:val="it-CH"/>
              </w:rPr>
            </w:pPr>
            <w:r w:rsidRPr="00BC4CBF">
              <w:rPr>
                <w:lang w:val="it-CH"/>
              </w:rPr>
              <w:t>7.1.3</w:t>
            </w:r>
          </w:p>
        </w:tc>
        <w:tc>
          <w:tcPr>
            <w:tcW w:w="5303" w:type="dxa"/>
            <w:gridSpan w:val="2"/>
          </w:tcPr>
          <w:p w14:paraId="4DE03CE4" w14:textId="77777777" w:rsidR="00C11E9E" w:rsidRPr="00BC4CBF" w:rsidRDefault="00CF24FB" w:rsidP="008E525C">
            <w:pPr>
              <w:pStyle w:val="TitelAnh1"/>
              <w:rPr>
                <w:lang w:val="it-CH"/>
              </w:rPr>
            </w:pPr>
            <w:r w:rsidRPr="00BC4CBF">
              <w:rPr>
                <w:lang w:val="it-CH"/>
              </w:rPr>
              <w:t>Guida diretta delle corse di manovra</w:t>
            </w:r>
          </w:p>
        </w:tc>
      </w:tr>
      <w:tr w:rsidR="00C11E9E" w:rsidRPr="00164FCC" w14:paraId="2535151E" w14:textId="77777777" w:rsidTr="00C11E9E">
        <w:trPr>
          <w:gridAfter w:val="1"/>
          <w:wAfter w:w="20" w:type="dxa"/>
        </w:trPr>
        <w:tc>
          <w:tcPr>
            <w:tcW w:w="794" w:type="dxa"/>
          </w:tcPr>
          <w:p w14:paraId="6B1422F4" w14:textId="77777777" w:rsidR="00C11E9E" w:rsidRPr="00BC4CBF" w:rsidRDefault="00C11E9E" w:rsidP="008E525C">
            <w:pPr>
              <w:pStyle w:val="Tababstandnach"/>
              <w:rPr>
                <w:lang w:val="it-CH"/>
              </w:rPr>
            </w:pPr>
          </w:p>
        </w:tc>
        <w:tc>
          <w:tcPr>
            <w:tcW w:w="5303" w:type="dxa"/>
            <w:gridSpan w:val="2"/>
          </w:tcPr>
          <w:p w14:paraId="7E8DE91E" w14:textId="77777777" w:rsidR="00C11E9E" w:rsidRPr="00BC4CBF" w:rsidRDefault="00C11E9E" w:rsidP="008E525C">
            <w:pPr>
              <w:pStyle w:val="Tababstandnach"/>
              <w:rPr>
                <w:lang w:val="it-CH"/>
              </w:rPr>
            </w:pPr>
          </w:p>
        </w:tc>
      </w:tr>
      <w:tr w:rsidR="00C11E9E" w:rsidRPr="00164FCC" w14:paraId="3441E115" w14:textId="77777777" w:rsidTr="00C11E9E">
        <w:trPr>
          <w:gridAfter w:val="1"/>
          <w:wAfter w:w="20" w:type="dxa"/>
        </w:trPr>
        <w:tc>
          <w:tcPr>
            <w:tcW w:w="794" w:type="dxa"/>
          </w:tcPr>
          <w:p w14:paraId="0077E510" w14:textId="77777777" w:rsidR="00C11E9E" w:rsidRPr="00BC4CBF" w:rsidRDefault="00C11E9E" w:rsidP="008E525C">
            <w:pPr>
              <w:pStyle w:val="Absatz"/>
              <w:rPr>
                <w:lang w:val="it-CH"/>
              </w:rPr>
            </w:pPr>
          </w:p>
        </w:tc>
        <w:tc>
          <w:tcPr>
            <w:tcW w:w="5303" w:type="dxa"/>
            <w:gridSpan w:val="2"/>
          </w:tcPr>
          <w:p w14:paraId="129B3D07" w14:textId="77777777" w:rsidR="00C11E9E" w:rsidRPr="00BC4CBF" w:rsidRDefault="00CF24FB" w:rsidP="008E525C">
            <w:pPr>
              <w:pStyle w:val="Absatz"/>
              <w:rPr>
                <w:lang w:val="it-CH"/>
              </w:rPr>
            </w:pPr>
            <w:r w:rsidRPr="00BC4CBF">
              <w:rPr>
                <w:lang w:val="it-CH"/>
              </w:rPr>
              <w:t>La guida diretta delle corse di manovra è ammessa alle seguenti condizioni</w:t>
            </w:r>
          </w:p>
          <w:p w14:paraId="68810172" w14:textId="77777777" w:rsidR="00C11E9E" w:rsidRPr="00BC4CBF" w:rsidRDefault="00C11E9E" w:rsidP="008E525C">
            <w:pPr>
              <w:pStyle w:val="Struktur1"/>
              <w:rPr>
                <w:lang w:val="it-CH"/>
              </w:rPr>
            </w:pPr>
            <w:r w:rsidRPr="00BC4CBF">
              <w:rPr>
                <w:lang w:val="it-CH"/>
              </w:rPr>
              <w:t>–</w:t>
            </w:r>
            <w:r w:rsidRPr="00BC4CBF">
              <w:rPr>
                <w:lang w:val="it-CH"/>
              </w:rPr>
              <w:tab/>
            </w:r>
            <w:r w:rsidR="00CF24FB" w:rsidRPr="00BC4CBF">
              <w:rPr>
                <w:lang w:val="it-CH"/>
              </w:rPr>
              <w:t>il MAC ha costantemente la visuale libera sull’itinerario e sui segnali, e</w:t>
            </w:r>
          </w:p>
          <w:p w14:paraId="382157D5" w14:textId="77777777" w:rsidR="00C11E9E" w:rsidRPr="00BC4CBF" w:rsidRDefault="00C11E9E" w:rsidP="008E525C">
            <w:pPr>
              <w:pStyle w:val="Struktur1"/>
              <w:rPr>
                <w:lang w:val="it-CH"/>
              </w:rPr>
            </w:pPr>
            <w:r w:rsidRPr="00BC4CBF">
              <w:rPr>
                <w:lang w:val="it-CH"/>
              </w:rPr>
              <w:t>–</w:t>
            </w:r>
            <w:r w:rsidRPr="00BC4CBF">
              <w:rPr>
                <w:lang w:val="it-CH"/>
              </w:rPr>
              <w:tab/>
            </w:r>
            <w:r w:rsidR="00CF24FB" w:rsidRPr="00BC4CBF">
              <w:rPr>
                <w:lang w:val="it-CH"/>
              </w:rPr>
              <w:t>il MAC serve i freni, e</w:t>
            </w:r>
          </w:p>
          <w:p w14:paraId="72334744" w14:textId="77777777" w:rsidR="00C11E9E" w:rsidRPr="00BC4CBF" w:rsidRDefault="00C11E9E" w:rsidP="008E525C">
            <w:pPr>
              <w:pStyle w:val="Struktur1"/>
              <w:rPr>
                <w:lang w:val="it-CH"/>
              </w:rPr>
            </w:pPr>
            <w:r w:rsidRPr="00BC4CBF">
              <w:rPr>
                <w:lang w:val="it-CH"/>
              </w:rPr>
              <w:t>–</w:t>
            </w:r>
            <w:r w:rsidRPr="00BC4CBF">
              <w:rPr>
                <w:lang w:val="it-CH"/>
              </w:rPr>
              <w:tab/>
            </w:r>
            <w:r w:rsidR="00CF24FB" w:rsidRPr="00BC4CBF">
              <w:rPr>
                <w:lang w:val="it-CH"/>
              </w:rPr>
              <w:t>il MAC ha la possibilità di dare segnali di attenzione.</w:t>
            </w:r>
            <w:r w:rsidRPr="00BC4CBF">
              <w:rPr>
                <w:lang w:val="it-CH"/>
              </w:rPr>
              <w:t xml:space="preserve"> </w:t>
            </w:r>
          </w:p>
        </w:tc>
      </w:tr>
      <w:tr w:rsidR="00C11E9E" w:rsidRPr="00164FCC" w14:paraId="3A0AA86F" w14:textId="77777777" w:rsidTr="00C11E9E">
        <w:trPr>
          <w:gridAfter w:val="1"/>
          <w:wAfter w:w="20" w:type="dxa"/>
        </w:trPr>
        <w:tc>
          <w:tcPr>
            <w:tcW w:w="794" w:type="dxa"/>
          </w:tcPr>
          <w:p w14:paraId="5E64B353" w14:textId="77777777" w:rsidR="00C11E9E" w:rsidRPr="00BC4CBF" w:rsidRDefault="00C11E9E" w:rsidP="008E525C">
            <w:pPr>
              <w:pStyle w:val="Absatz09pt"/>
              <w:rPr>
                <w:lang w:val="it-CH"/>
              </w:rPr>
            </w:pPr>
          </w:p>
        </w:tc>
        <w:tc>
          <w:tcPr>
            <w:tcW w:w="5303" w:type="dxa"/>
            <w:gridSpan w:val="2"/>
          </w:tcPr>
          <w:p w14:paraId="5840690B" w14:textId="77777777" w:rsidR="00C11E9E" w:rsidRPr="00BC4CBF" w:rsidRDefault="00C11E9E" w:rsidP="008E525C">
            <w:pPr>
              <w:pStyle w:val="Absatz09pt"/>
              <w:rPr>
                <w:lang w:val="it-CH"/>
              </w:rPr>
            </w:pPr>
          </w:p>
        </w:tc>
      </w:tr>
      <w:tr w:rsidR="00C11E9E" w:rsidRPr="00164FCC" w14:paraId="4BDAAD83" w14:textId="77777777" w:rsidTr="00C11E9E">
        <w:trPr>
          <w:gridAfter w:val="1"/>
          <w:wAfter w:w="20" w:type="dxa"/>
        </w:trPr>
        <w:tc>
          <w:tcPr>
            <w:tcW w:w="794" w:type="dxa"/>
          </w:tcPr>
          <w:p w14:paraId="45EC7135" w14:textId="77777777" w:rsidR="00C11E9E" w:rsidRPr="00BC4CBF" w:rsidRDefault="00C11E9E" w:rsidP="008E525C">
            <w:pPr>
              <w:pStyle w:val="TitelAnh1"/>
              <w:rPr>
                <w:lang w:val="it-CH"/>
              </w:rPr>
            </w:pPr>
            <w:r w:rsidRPr="00BC4CBF">
              <w:rPr>
                <w:lang w:val="it-CH"/>
              </w:rPr>
              <w:t>7.1.4</w:t>
            </w:r>
          </w:p>
        </w:tc>
        <w:tc>
          <w:tcPr>
            <w:tcW w:w="5303" w:type="dxa"/>
            <w:gridSpan w:val="2"/>
          </w:tcPr>
          <w:p w14:paraId="1ABFD1A7" w14:textId="77777777" w:rsidR="00C11E9E" w:rsidRPr="00BC4CBF" w:rsidRDefault="00CF24FB" w:rsidP="008E525C">
            <w:pPr>
              <w:pStyle w:val="TitelAnh1"/>
              <w:rPr>
                <w:lang w:val="it-CH"/>
              </w:rPr>
            </w:pPr>
            <w:r w:rsidRPr="00BC4CBF">
              <w:rPr>
                <w:lang w:val="it-CH"/>
              </w:rPr>
              <w:t>Guida indiretta delle corse di manovra</w:t>
            </w:r>
          </w:p>
        </w:tc>
      </w:tr>
      <w:tr w:rsidR="00C11E9E" w:rsidRPr="00164FCC" w14:paraId="3BDD088F" w14:textId="77777777" w:rsidTr="00C11E9E">
        <w:trPr>
          <w:gridAfter w:val="1"/>
          <w:wAfter w:w="20" w:type="dxa"/>
        </w:trPr>
        <w:tc>
          <w:tcPr>
            <w:tcW w:w="794" w:type="dxa"/>
          </w:tcPr>
          <w:p w14:paraId="1F3F5D1F" w14:textId="77777777" w:rsidR="00C11E9E" w:rsidRPr="00BC4CBF" w:rsidRDefault="00C11E9E" w:rsidP="008E525C">
            <w:pPr>
              <w:pStyle w:val="Tababstandnach"/>
              <w:rPr>
                <w:lang w:val="it-CH"/>
              </w:rPr>
            </w:pPr>
          </w:p>
        </w:tc>
        <w:tc>
          <w:tcPr>
            <w:tcW w:w="5303" w:type="dxa"/>
            <w:gridSpan w:val="2"/>
          </w:tcPr>
          <w:p w14:paraId="5CE442A1" w14:textId="77777777" w:rsidR="00C11E9E" w:rsidRPr="00BC4CBF" w:rsidRDefault="00C11E9E" w:rsidP="008E525C">
            <w:pPr>
              <w:pStyle w:val="Tababstandnach"/>
              <w:rPr>
                <w:lang w:val="it-CH"/>
              </w:rPr>
            </w:pPr>
          </w:p>
        </w:tc>
      </w:tr>
      <w:tr w:rsidR="00C11E9E" w:rsidRPr="00164FCC" w14:paraId="7828B8E7" w14:textId="77777777" w:rsidTr="00C11E9E">
        <w:trPr>
          <w:gridAfter w:val="1"/>
          <w:wAfter w:w="20" w:type="dxa"/>
        </w:trPr>
        <w:tc>
          <w:tcPr>
            <w:tcW w:w="794" w:type="dxa"/>
          </w:tcPr>
          <w:p w14:paraId="299E2945" w14:textId="77777777" w:rsidR="00C11E9E" w:rsidRPr="00BC4CBF" w:rsidRDefault="00C11E9E" w:rsidP="008E525C">
            <w:pPr>
              <w:pStyle w:val="Absatz"/>
              <w:rPr>
                <w:lang w:val="it-CH"/>
              </w:rPr>
            </w:pPr>
          </w:p>
        </w:tc>
        <w:tc>
          <w:tcPr>
            <w:tcW w:w="5303" w:type="dxa"/>
            <w:gridSpan w:val="2"/>
          </w:tcPr>
          <w:p w14:paraId="33A2154F" w14:textId="77777777" w:rsidR="00CF24FB" w:rsidRPr="00BC4CBF" w:rsidRDefault="00CF24FB" w:rsidP="008E525C">
            <w:pPr>
              <w:pStyle w:val="Absatz"/>
              <w:rPr>
                <w:lang w:val="it-CH"/>
              </w:rPr>
            </w:pPr>
            <w:r w:rsidRPr="00BC4CBF">
              <w:rPr>
                <w:lang w:val="it-CH"/>
              </w:rPr>
              <w:t xml:space="preserve">Le corse di manovra sono condotte mediante la guida indiretta se il MAC non ha la visuale libera sull’itinerario e sui segnali. </w:t>
            </w:r>
          </w:p>
          <w:p w14:paraId="6C1837FC" w14:textId="77777777" w:rsidR="00C11E9E" w:rsidRPr="00BC4CBF" w:rsidRDefault="00CF24FB" w:rsidP="008E525C">
            <w:pPr>
              <w:pStyle w:val="Absatz"/>
              <w:rPr>
                <w:lang w:val="it-CH"/>
              </w:rPr>
            </w:pPr>
            <w:r w:rsidRPr="00BC4CBF">
              <w:rPr>
                <w:lang w:val="it-CH"/>
              </w:rPr>
              <w:t>Durante la guida indiretta il CMAN deve collocarsi in modo tale da poter vedere l’itinerario e osservare i segnali in modo ineccepibile</w:t>
            </w:r>
          </w:p>
        </w:tc>
      </w:tr>
      <w:tr w:rsidR="00D63D3E" w:rsidRPr="00164FCC" w14:paraId="40A9E5CE" w14:textId="77777777" w:rsidTr="00C11E9E">
        <w:trPr>
          <w:gridAfter w:val="1"/>
          <w:wAfter w:w="20" w:type="dxa"/>
        </w:trPr>
        <w:tc>
          <w:tcPr>
            <w:tcW w:w="794" w:type="dxa"/>
          </w:tcPr>
          <w:p w14:paraId="559AD558" w14:textId="77777777" w:rsidR="00D63D3E" w:rsidRPr="00BC4CBF" w:rsidRDefault="00D63D3E" w:rsidP="00D63D3E">
            <w:pPr>
              <w:pStyle w:val="Absatz09pt"/>
              <w:rPr>
                <w:lang w:val="it-CH"/>
              </w:rPr>
            </w:pPr>
          </w:p>
        </w:tc>
        <w:tc>
          <w:tcPr>
            <w:tcW w:w="5303" w:type="dxa"/>
            <w:gridSpan w:val="2"/>
          </w:tcPr>
          <w:p w14:paraId="2FF76351" w14:textId="77777777" w:rsidR="00D63D3E" w:rsidRPr="00BC4CBF" w:rsidRDefault="00D63D3E" w:rsidP="00D63D3E">
            <w:pPr>
              <w:pStyle w:val="Absatz09pt"/>
              <w:rPr>
                <w:lang w:val="it-CH"/>
              </w:rPr>
            </w:pPr>
          </w:p>
        </w:tc>
      </w:tr>
      <w:tr w:rsidR="00C11E9E" w:rsidRPr="00164FCC" w14:paraId="6B3E3739" w14:textId="77777777" w:rsidTr="00C11E9E">
        <w:trPr>
          <w:gridAfter w:val="1"/>
          <w:wAfter w:w="20" w:type="dxa"/>
        </w:trPr>
        <w:tc>
          <w:tcPr>
            <w:tcW w:w="794" w:type="dxa"/>
          </w:tcPr>
          <w:p w14:paraId="42E864C2" w14:textId="77777777" w:rsidR="00C11E9E" w:rsidRPr="00BC4CBF" w:rsidRDefault="00C11E9E" w:rsidP="008E525C">
            <w:pPr>
              <w:pStyle w:val="TitelAnh1"/>
              <w:rPr>
                <w:lang w:val="it-CH"/>
              </w:rPr>
            </w:pPr>
            <w:r w:rsidRPr="00BC4CBF">
              <w:rPr>
                <w:lang w:val="it-CH"/>
              </w:rPr>
              <w:t>7.1.5</w:t>
            </w:r>
          </w:p>
        </w:tc>
        <w:tc>
          <w:tcPr>
            <w:tcW w:w="5303" w:type="dxa"/>
            <w:gridSpan w:val="2"/>
          </w:tcPr>
          <w:p w14:paraId="686E519F" w14:textId="77777777" w:rsidR="00C11E9E" w:rsidRPr="00BC4CBF" w:rsidRDefault="00CF24FB" w:rsidP="008E525C">
            <w:pPr>
              <w:pStyle w:val="TitelAnh1"/>
              <w:rPr>
                <w:lang w:val="it-CH"/>
              </w:rPr>
            </w:pPr>
            <w:r w:rsidRPr="00BC4CBF">
              <w:rPr>
                <w:lang w:val="it-CH"/>
              </w:rPr>
              <w:t>Limite per la manovra e applicazione delle disposizioni complementari</w:t>
            </w:r>
          </w:p>
        </w:tc>
      </w:tr>
      <w:bookmarkEnd w:id="8"/>
      <w:tr w:rsidR="00C11E9E" w:rsidRPr="00164FCC" w14:paraId="03F9BE12" w14:textId="77777777" w:rsidTr="00C11E9E">
        <w:trPr>
          <w:gridAfter w:val="1"/>
          <w:wAfter w:w="20" w:type="dxa"/>
        </w:trPr>
        <w:tc>
          <w:tcPr>
            <w:tcW w:w="794" w:type="dxa"/>
          </w:tcPr>
          <w:p w14:paraId="4CD96637" w14:textId="77777777" w:rsidR="00C11E9E" w:rsidRPr="00BC4CBF" w:rsidRDefault="00C11E9E" w:rsidP="008E525C">
            <w:pPr>
              <w:pStyle w:val="Tababstandnach"/>
              <w:rPr>
                <w:lang w:val="it-CH"/>
              </w:rPr>
            </w:pPr>
          </w:p>
        </w:tc>
        <w:tc>
          <w:tcPr>
            <w:tcW w:w="5303" w:type="dxa"/>
            <w:gridSpan w:val="2"/>
          </w:tcPr>
          <w:p w14:paraId="4B332405" w14:textId="77777777" w:rsidR="00C11E9E" w:rsidRPr="00BC4CBF" w:rsidRDefault="00C11E9E" w:rsidP="008E525C">
            <w:pPr>
              <w:pStyle w:val="Tababstandnach"/>
              <w:rPr>
                <w:lang w:val="it-CH"/>
              </w:rPr>
            </w:pPr>
          </w:p>
        </w:tc>
      </w:tr>
      <w:tr w:rsidR="00C11E9E" w:rsidRPr="00164FCC" w14:paraId="3D9C495E" w14:textId="77777777" w:rsidTr="00C11E9E">
        <w:trPr>
          <w:gridAfter w:val="1"/>
          <w:wAfter w:w="20" w:type="dxa"/>
        </w:trPr>
        <w:tc>
          <w:tcPr>
            <w:tcW w:w="794" w:type="dxa"/>
          </w:tcPr>
          <w:p w14:paraId="1EFD5B62" w14:textId="77777777" w:rsidR="00C11E9E" w:rsidRPr="00BC4CBF" w:rsidRDefault="00C11E9E" w:rsidP="008E525C">
            <w:pPr>
              <w:pStyle w:val="Absatz"/>
              <w:rPr>
                <w:lang w:val="it-CH"/>
              </w:rPr>
            </w:pPr>
          </w:p>
        </w:tc>
        <w:tc>
          <w:tcPr>
            <w:tcW w:w="5303" w:type="dxa"/>
            <w:gridSpan w:val="2"/>
          </w:tcPr>
          <w:p w14:paraId="78A783D5" w14:textId="592DAE03" w:rsidR="00CF24FB" w:rsidRPr="00BC4CBF" w:rsidRDefault="00CF24FB" w:rsidP="008E525C">
            <w:pPr>
              <w:pStyle w:val="Absatz"/>
              <w:rPr>
                <w:lang w:val="it-CH"/>
              </w:rPr>
            </w:pPr>
            <w:r w:rsidRPr="00BC4CBF">
              <w:rPr>
                <w:lang w:val="it-CH"/>
              </w:rPr>
              <w:t xml:space="preserve">I movimenti di manovra possono essere eseguiti entro i limiti per la manovra. I GI stabiliscono i limiti per la manovra. Di regola questi sono situati </w:t>
            </w:r>
            <w:r w:rsidR="00857F7B" w:rsidRPr="00BC4CBF">
              <w:rPr>
                <w:lang w:val="it-CH"/>
              </w:rPr>
              <w:t>al limite tra</w:t>
            </w:r>
            <w:r w:rsidRPr="00BC4CBF">
              <w:rPr>
                <w:lang w:val="it-CH"/>
              </w:rPr>
              <w:t xml:space="preserve"> binari di linea e di servizio. </w:t>
            </w:r>
          </w:p>
          <w:p w14:paraId="4D797C49" w14:textId="0C244BE5" w:rsidR="00CF24FB" w:rsidRPr="00BC4CBF" w:rsidRDefault="00CF24FB" w:rsidP="008E525C">
            <w:pPr>
              <w:pStyle w:val="Absatz"/>
              <w:rPr>
                <w:lang w:val="it-CH"/>
              </w:rPr>
            </w:pPr>
            <w:r w:rsidRPr="00BC4CBF">
              <w:rPr>
                <w:lang w:val="it-CH"/>
              </w:rPr>
              <w:t xml:space="preserve">Fuori dei limiti per la manovra si devono applicare le </w:t>
            </w:r>
            <w:r w:rsidR="0063321D" w:rsidRPr="00BC4CBF">
              <w:rPr>
                <w:lang w:val="it-CH"/>
              </w:rPr>
              <w:t>«D</w:t>
            </w:r>
            <w:r w:rsidRPr="00BC4CBF">
              <w:rPr>
                <w:lang w:val="it-CH"/>
              </w:rPr>
              <w:t>isposizioni complementari per i movimenti di manovra su binari di linea</w:t>
            </w:r>
            <w:r w:rsidR="0063321D" w:rsidRPr="00BC4CBF">
              <w:rPr>
                <w:lang w:val="it-CH"/>
              </w:rPr>
              <w:t>»</w:t>
            </w:r>
            <w:r w:rsidRPr="00BC4CBF">
              <w:rPr>
                <w:lang w:val="it-CH"/>
              </w:rPr>
              <w:t xml:space="preserve">. </w:t>
            </w:r>
          </w:p>
          <w:p w14:paraId="48A1EABD" w14:textId="41C776AB" w:rsidR="00CF24FB" w:rsidRPr="00BC4CBF" w:rsidRDefault="00CF24FB" w:rsidP="008E525C">
            <w:pPr>
              <w:pStyle w:val="Absatz"/>
              <w:rPr>
                <w:lang w:val="it-CH"/>
              </w:rPr>
            </w:pPr>
            <w:r w:rsidRPr="00BC4CBF">
              <w:rPr>
                <w:lang w:val="it-CH"/>
              </w:rPr>
              <w:t xml:space="preserve">Sui binari sbarrati devono essere applicate le </w:t>
            </w:r>
            <w:r w:rsidR="0063321D" w:rsidRPr="00BC4CBF">
              <w:rPr>
                <w:lang w:val="it-CH"/>
              </w:rPr>
              <w:t>«D</w:t>
            </w:r>
            <w:r w:rsidRPr="00BC4CBF">
              <w:rPr>
                <w:lang w:val="it-CH"/>
              </w:rPr>
              <w:t>isposizioni complementari per i movimenti di manovra sul binario sbarrato</w:t>
            </w:r>
            <w:r w:rsidR="0063321D" w:rsidRPr="00BC4CBF">
              <w:rPr>
                <w:lang w:val="it-CH"/>
              </w:rPr>
              <w:t>»</w:t>
            </w:r>
            <w:r w:rsidRPr="00BC4CBF">
              <w:rPr>
                <w:lang w:val="it-CH"/>
              </w:rPr>
              <w:t xml:space="preserve">. </w:t>
            </w:r>
          </w:p>
          <w:p w14:paraId="06B735EC" w14:textId="77777777" w:rsidR="00C11E9E" w:rsidRPr="00BC4CBF" w:rsidRDefault="00CF24FB" w:rsidP="008E525C">
            <w:pPr>
              <w:pStyle w:val="Absatz"/>
              <w:rPr>
                <w:lang w:val="it-CH"/>
              </w:rPr>
            </w:pPr>
            <w:r w:rsidRPr="00BC4CBF">
              <w:rPr>
                <w:lang w:val="it-CH"/>
              </w:rPr>
              <w:lastRenderedPageBreak/>
              <w:t>Nel caso di movimenti di manovra all’interno del binario sbarrato fanno stato unicamente i limiti dello sbarramento.</w:t>
            </w:r>
          </w:p>
        </w:tc>
      </w:tr>
      <w:tr w:rsidR="003A5A27" w:rsidRPr="00164FCC" w14:paraId="6FCA0EBA" w14:textId="77777777" w:rsidTr="00C11E9E">
        <w:tc>
          <w:tcPr>
            <w:tcW w:w="794" w:type="dxa"/>
          </w:tcPr>
          <w:p w14:paraId="2FB7828D" w14:textId="77777777" w:rsidR="003A5A27" w:rsidRPr="00BC4CBF" w:rsidRDefault="003A5A27">
            <w:pPr>
              <w:pStyle w:val="Absatz09pt"/>
              <w:rPr>
                <w:lang w:val="it-CH"/>
              </w:rPr>
            </w:pPr>
          </w:p>
        </w:tc>
        <w:tc>
          <w:tcPr>
            <w:tcW w:w="5323" w:type="dxa"/>
            <w:gridSpan w:val="3"/>
          </w:tcPr>
          <w:p w14:paraId="2E18282D" w14:textId="77777777" w:rsidR="003A5A27" w:rsidRPr="00BC4CBF" w:rsidRDefault="003A5A27">
            <w:pPr>
              <w:pStyle w:val="Absatz09pt"/>
              <w:rPr>
                <w:lang w:val="it-CH"/>
              </w:rPr>
            </w:pPr>
          </w:p>
        </w:tc>
      </w:tr>
      <w:tr w:rsidR="009D37EE" w:rsidRPr="00BC4CBF" w14:paraId="35633D2A" w14:textId="77777777" w:rsidTr="008E525C">
        <w:trPr>
          <w:gridAfter w:val="1"/>
          <w:wAfter w:w="20" w:type="dxa"/>
        </w:trPr>
        <w:tc>
          <w:tcPr>
            <w:tcW w:w="794" w:type="dxa"/>
          </w:tcPr>
          <w:p w14:paraId="35A3E13E" w14:textId="77777777" w:rsidR="009D37EE" w:rsidRPr="00BC4CBF" w:rsidRDefault="009D37EE" w:rsidP="008E525C">
            <w:pPr>
              <w:pStyle w:val="TitelAnh1"/>
              <w:rPr>
                <w:lang w:val="it-CH"/>
              </w:rPr>
            </w:pPr>
            <w:r w:rsidRPr="00BC4CBF">
              <w:rPr>
                <w:lang w:val="it-CH"/>
              </w:rPr>
              <w:t>7.1.6</w:t>
            </w:r>
          </w:p>
        </w:tc>
        <w:tc>
          <w:tcPr>
            <w:tcW w:w="5303" w:type="dxa"/>
            <w:gridSpan w:val="2"/>
          </w:tcPr>
          <w:p w14:paraId="6B04E21C" w14:textId="77777777" w:rsidR="009D37EE" w:rsidRPr="00BC4CBF" w:rsidRDefault="009D37EE" w:rsidP="008E525C">
            <w:pPr>
              <w:pStyle w:val="TitelAnh1"/>
              <w:rPr>
                <w:lang w:val="it-CH"/>
              </w:rPr>
            </w:pPr>
            <w:r w:rsidRPr="00BC4CBF">
              <w:rPr>
                <w:lang w:val="it-CH"/>
              </w:rPr>
              <w:t>Contrassegno dei veicoli motore</w:t>
            </w:r>
          </w:p>
        </w:tc>
      </w:tr>
      <w:tr w:rsidR="009D37EE" w:rsidRPr="00BC4CBF" w14:paraId="4A652050" w14:textId="77777777" w:rsidTr="008E525C">
        <w:trPr>
          <w:gridAfter w:val="1"/>
          <w:wAfter w:w="20" w:type="dxa"/>
        </w:trPr>
        <w:tc>
          <w:tcPr>
            <w:tcW w:w="794" w:type="dxa"/>
          </w:tcPr>
          <w:p w14:paraId="3B2E4ACD" w14:textId="77777777" w:rsidR="009D37EE" w:rsidRPr="00BC4CBF" w:rsidRDefault="009D37EE" w:rsidP="008E525C">
            <w:pPr>
              <w:pStyle w:val="Tababstandnach"/>
              <w:rPr>
                <w:lang w:val="it-CH"/>
              </w:rPr>
            </w:pPr>
          </w:p>
        </w:tc>
        <w:tc>
          <w:tcPr>
            <w:tcW w:w="5303" w:type="dxa"/>
            <w:gridSpan w:val="2"/>
          </w:tcPr>
          <w:p w14:paraId="79F86C71" w14:textId="77777777" w:rsidR="009D37EE" w:rsidRPr="00BC4CBF" w:rsidRDefault="009D37EE" w:rsidP="008E525C">
            <w:pPr>
              <w:pStyle w:val="Tababstandnach"/>
              <w:rPr>
                <w:lang w:val="it-CH"/>
              </w:rPr>
            </w:pPr>
          </w:p>
        </w:tc>
      </w:tr>
      <w:tr w:rsidR="009D37EE" w:rsidRPr="00164FCC" w14:paraId="13458829" w14:textId="77777777" w:rsidTr="008E525C">
        <w:trPr>
          <w:gridAfter w:val="1"/>
          <w:wAfter w:w="20" w:type="dxa"/>
        </w:trPr>
        <w:tc>
          <w:tcPr>
            <w:tcW w:w="794" w:type="dxa"/>
          </w:tcPr>
          <w:p w14:paraId="2495813E" w14:textId="77777777" w:rsidR="009D37EE" w:rsidRPr="00BC4CBF" w:rsidRDefault="009D37EE" w:rsidP="008E525C">
            <w:pPr>
              <w:pStyle w:val="Absatz"/>
              <w:rPr>
                <w:lang w:val="it-CH"/>
              </w:rPr>
            </w:pPr>
          </w:p>
        </w:tc>
        <w:tc>
          <w:tcPr>
            <w:tcW w:w="5303" w:type="dxa"/>
            <w:gridSpan w:val="2"/>
          </w:tcPr>
          <w:p w14:paraId="168BFBBF" w14:textId="77777777" w:rsidR="009D37EE" w:rsidRPr="00BC4CBF" w:rsidRDefault="009D37EE" w:rsidP="008E525C">
            <w:pPr>
              <w:pStyle w:val="Absatz"/>
              <w:rPr>
                <w:lang w:val="it-CH"/>
              </w:rPr>
            </w:pPr>
            <w:r w:rsidRPr="00BC4CBF">
              <w:rPr>
                <w:lang w:val="it-CH"/>
              </w:rPr>
              <w:t>I veicoli motore sono contrassegnati secondo le prescrizioni sui segnali.</w:t>
            </w:r>
          </w:p>
        </w:tc>
      </w:tr>
      <w:tr w:rsidR="009D37EE" w:rsidRPr="00164FCC" w14:paraId="7E2EBE05" w14:textId="77777777" w:rsidTr="008E525C">
        <w:trPr>
          <w:gridAfter w:val="1"/>
          <w:wAfter w:w="20" w:type="dxa"/>
        </w:trPr>
        <w:tc>
          <w:tcPr>
            <w:tcW w:w="794" w:type="dxa"/>
          </w:tcPr>
          <w:p w14:paraId="6D854217" w14:textId="77777777" w:rsidR="009D37EE" w:rsidRPr="00BC4CBF" w:rsidRDefault="009D37EE" w:rsidP="008E525C">
            <w:pPr>
              <w:pStyle w:val="Absatz09pt"/>
              <w:rPr>
                <w:lang w:val="it-CH"/>
              </w:rPr>
            </w:pPr>
          </w:p>
        </w:tc>
        <w:tc>
          <w:tcPr>
            <w:tcW w:w="5303" w:type="dxa"/>
            <w:gridSpan w:val="2"/>
          </w:tcPr>
          <w:p w14:paraId="2C456B36" w14:textId="77777777" w:rsidR="009D37EE" w:rsidRPr="00BC4CBF" w:rsidRDefault="009D37EE" w:rsidP="008E525C">
            <w:pPr>
              <w:pStyle w:val="Absatz09pt"/>
              <w:rPr>
                <w:lang w:val="it-CH"/>
              </w:rPr>
            </w:pPr>
          </w:p>
        </w:tc>
      </w:tr>
      <w:tr w:rsidR="009D37EE" w:rsidRPr="00164FCC" w14:paraId="010CA402" w14:textId="77777777" w:rsidTr="008E525C">
        <w:trPr>
          <w:gridAfter w:val="1"/>
          <w:wAfter w:w="20" w:type="dxa"/>
        </w:trPr>
        <w:tc>
          <w:tcPr>
            <w:tcW w:w="794" w:type="dxa"/>
          </w:tcPr>
          <w:p w14:paraId="623CC9FD" w14:textId="77777777" w:rsidR="009D37EE" w:rsidRPr="00BC4CBF" w:rsidRDefault="009D37EE" w:rsidP="008E525C">
            <w:pPr>
              <w:pStyle w:val="TitelAnh1"/>
              <w:rPr>
                <w:lang w:val="it-CH"/>
              </w:rPr>
            </w:pPr>
            <w:r w:rsidRPr="00BC4CBF">
              <w:rPr>
                <w:lang w:val="it-CH"/>
              </w:rPr>
              <w:t>7.1.7</w:t>
            </w:r>
          </w:p>
        </w:tc>
        <w:tc>
          <w:tcPr>
            <w:tcW w:w="5303" w:type="dxa"/>
            <w:gridSpan w:val="2"/>
          </w:tcPr>
          <w:p w14:paraId="511DD8A2" w14:textId="77777777" w:rsidR="009D37EE" w:rsidRPr="00BC4CBF" w:rsidRDefault="00E907AA" w:rsidP="008E525C">
            <w:pPr>
              <w:pStyle w:val="TitelAnh1"/>
              <w:rPr>
                <w:lang w:val="it-CH"/>
              </w:rPr>
            </w:pPr>
            <w:r w:rsidRPr="00BC4CBF">
              <w:rPr>
                <w:lang w:val="it-CH"/>
              </w:rPr>
              <w:t>Direzione di corsa del movimento di manovra</w:t>
            </w:r>
          </w:p>
        </w:tc>
      </w:tr>
      <w:tr w:rsidR="009D37EE" w:rsidRPr="00164FCC" w14:paraId="4A9CD923" w14:textId="77777777" w:rsidTr="008E525C">
        <w:trPr>
          <w:gridAfter w:val="1"/>
          <w:wAfter w:w="20" w:type="dxa"/>
        </w:trPr>
        <w:tc>
          <w:tcPr>
            <w:tcW w:w="794" w:type="dxa"/>
          </w:tcPr>
          <w:p w14:paraId="5CFC9C71" w14:textId="77777777" w:rsidR="009D37EE" w:rsidRPr="00BC4CBF" w:rsidRDefault="009D37EE" w:rsidP="008E525C">
            <w:pPr>
              <w:pStyle w:val="Tababstandnach"/>
              <w:rPr>
                <w:lang w:val="it-CH"/>
              </w:rPr>
            </w:pPr>
          </w:p>
        </w:tc>
        <w:tc>
          <w:tcPr>
            <w:tcW w:w="5303" w:type="dxa"/>
            <w:gridSpan w:val="2"/>
          </w:tcPr>
          <w:p w14:paraId="620A9256" w14:textId="77777777" w:rsidR="009D37EE" w:rsidRPr="00BC4CBF" w:rsidRDefault="009D37EE" w:rsidP="008E525C">
            <w:pPr>
              <w:pStyle w:val="Tababstandnach"/>
              <w:rPr>
                <w:lang w:val="it-CH"/>
              </w:rPr>
            </w:pPr>
          </w:p>
        </w:tc>
      </w:tr>
      <w:tr w:rsidR="009D37EE" w:rsidRPr="00164FCC" w14:paraId="73EC0806" w14:textId="77777777" w:rsidTr="008E525C">
        <w:trPr>
          <w:gridAfter w:val="1"/>
          <w:wAfter w:w="20" w:type="dxa"/>
        </w:trPr>
        <w:tc>
          <w:tcPr>
            <w:tcW w:w="794" w:type="dxa"/>
          </w:tcPr>
          <w:p w14:paraId="7E430321" w14:textId="77777777" w:rsidR="009D37EE" w:rsidRPr="00BC4CBF" w:rsidRDefault="009D37EE" w:rsidP="008E525C">
            <w:pPr>
              <w:pStyle w:val="Absatz"/>
              <w:rPr>
                <w:lang w:val="it-CH"/>
              </w:rPr>
            </w:pPr>
          </w:p>
        </w:tc>
        <w:tc>
          <w:tcPr>
            <w:tcW w:w="5303" w:type="dxa"/>
            <w:gridSpan w:val="2"/>
          </w:tcPr>
          <w:p w14:paraId="6BDC0D02" w14:textId="77777777" w:rsidR="009D37EE" w:rsidRPr="00BC4CBF" w:rsidRDefault="00E907AA" w:rsidP="008E525C">
            <w:pPr>
              <w:pStyle w:val="Absatz"/>
              <w:rPr>
                <w:lang w:val="it-CH"/>
              </w:rPr>
            </w:pPr>
            <w:r w:rsidRPr="00BC4CBF">
              <w:rPr>
                <w:lang w:val="it-CH"/>
              </w:rPr>
              <w:t>Nel caso di movimenti di manovra a guida indiretta il CMAN fissa la direzione di marcia in avanti.</w:t>
            </w:r>
          </w:p>
        </w:tc>
      </w:tr>
      <w:tr w:rsidR="009D37EE" w:rsidRPr="00164FCC" w14:paraId="543758B0" w14:textId="77777777" w:rsidTr="008E525C">
        <w:trPr>
          <w:gridAfter w:val="1"/>
          <w:wAfter w:w="20" w:type="dxa"/>
        </w:trPr>
        <w:tc>
          <w:tcPr>
            <w:tcW w:w="794" w:type="dxa"/>
          </w:tcPr>
          <w:p w14:paraId="40FCC996" w14:textId="77777777" w:rsidR="009D37EE" w:rsidRPr="00BC4CBF" w:rsidRDefault="009D37EE" w:rsidP="008E525C">
            <w:pPr>
              <w:pStyle w:val="Absatz09pt"/>
              <w:rPr>
                <w:lang w:val="it-CH"/>
              </w:rPr>
            </w:pPr>
          </w:p>
        </w:tc>
        <w:tc>
          <w:tcPr>
            <w:tcW w:w="5303" w:type="dxa"/>
            <w:gridSpan w:val="2"/>
          </w:tcPr>
          <w:p w14:paraId="3CCE5FA0" w14:textId="77777777" w:rsidR="009D37EE" w:rsidRPr="00BC4CBF" w:rsidRDefault="009D37EE" w:rsidP="008E525C">
            <w:pPr>
              <w:pStyle w:val="Absatz09pt"/>
              <w:rPr>
                <w:lang w:val="it-CH"/>
              </w:rPr>
            </w:pPr>
          </w:p>
        </w:tc>
      </w:tr>
      <w:tr w:rsidR="009D37EE" w:rsidRPr="00164FCC" w14:paraId="44A31B17" w14:textId="77777777" w:rsidTr="008E525C">
        <w:trPr>
          <w:gridAfter w:val="1"/>
          <w:wAfter w:w="20" w:type="dxa"/>
        </w:trPr>
        <w:tc>
          <w:tcPr>
            <w:tcW w:w="794" w:type="dxa"/>
          </w:tcPr>
          <w:p w14:paraId="6A52306D" w14:textId="77777777" w:rsidR="009D37EE" w:rsidRPr="00BC4CBF" w:rsidRDefault="009D37EE" w:rsidP="008E525C">
            <w:pPr>
              <w:pStyle w:val="TitelAnh1"/>
              <w:rPr>
                <w:lang w:val="it-CH"/>
              </w:rPr>
            </w:pPr>
            <w:r w:rsidRPr="00BC4CBF">
              <w:rPr>
                <w:lang w:val="it-CH"/>
              </w:rPr>
              <w:t>7.1.8</w:t>
            </w:r>
          </w:p>
        </w:tc>
        <w:tc>
          <w:tcPr>
            <w:tcW w:w="5303" w:type="dxa"/>
            <w:gridSpan w:val="2"/>
          </w:tcPr>
          <w:p w14:paraId="6E18B34A" w14:textId="77777777" w:rsidR="009D37EE" w:rsidRPr="00BC4CBF" w:rsidRDefault="00E907AA" w:rsidP="008E525C">
            <w:pPr>
              <w:pStyle w:val="TitelAnh1"/>
              <w:rPr>
                <w:lang w:val="it-CH"/>
              </w:rPr>
            </w:pPr>
            <w:r w:rsidRPr="00BC4CBF">
              <w:rPr>
                <w:lang w:val="it-CH"/>
              </w:rPr>
              <w:t>Veicoli ai quali non si può accostare o ai quali si può accostare solo con prudenza</w:t>
            </w:r>
          </w:p>
        </w:tc>
      </w:tr>
      <w:tr w:rsidR="009D37EE" w:rsidRPr="00164FCC" w14:paraId="5B59E3CF" w14:textId="77777777" w:rsidTr="008E525C">
        <w:trPr>
          <w:gridAfter w:val="1"/>
          <w:wAfter w:w="20" w:type="dxa"/>
        </w:trPr>
        <w:tc>
          <w:tcPr>
            <w:tcW w:w="794" w:type="dxa"/>
          </w:tcPr>
          <w:p w14:paraId="405308EA" w14:textId="77777777" w:rsidR="009D37EE" w:rsidRPr="00BC4CBF" w:rsidRDefault="009D37EE" w:rsidP="008E525C">
            <w:pPr>
              <w:pStyle w:val="Tababstandnach"/>
              <w:rPr>
                <w:lang w:val="it-CH"/>
              </w:rPr>
            </w:pPr>
          </w:p>
        </w:tc>
        <w:tc>
          <w:tcPr>
            <w:tcW w:w="5303" w:type="dxa"/>
            <w:gridSpan w:val="2"/>
          </w:tcPr>
          <w:p w14:paraId="4C89BE64" w14:textId="77777777" w:rsidR="009D37EE" w:rsidRPr="00BC4CBF" w:rsidRDefault="009D37EE" w:rsidP="008E525C">
            <w:pPr>
              <w:pStyle w:val="Tababstandnach"/>
              <w:rPr>
                <w:lang w:val="it-CH"/>
              </w:rPr>
            </w:pPr>
          </w:p>
        </w:tc>
      </w:tr>
      <w:tr w:rsidR="009D37EE" w:rsidRPr="00164FCC" w14:paraId="27A4DBFC" w14:textId="77777777" w:rsidTr="008E525C">
        <w:trPr>
          <w:gridAfter w:val="1"/>
          <w:wAfter w:w="20" w:type="dxa"/>
        </w:trPr>
        <w:tc>
          <w:tcPr>
            <w:tcW w:w="794" w:type="dxa"/>
          </w:tcPr>
          <w:p w14:paraId="2285621B" w14:textId="77777777" w:rsidR="009D37EE" w:rsidRPr="00BC4CBF" w:rsidRDefault="009D37EE" w:rsidP="008E525C">
            <w:pPr>
              <w:pStyle w:val="Absatz"/>
              <w:rPr>
                <w:lang w:val="it-CH"/>
              </w:rPr>
            </w:pPr>
          </w:p>
        </w:tc>
        <w:tc>
          <w:tcPr>
            <w:tcW w:w="5303" w:type="dxa"/>
            <w:gridSpan w:val="2"/>
          </w:tcPr>
          <w:p w14:paraId="72115A7B" w14:textId="77777777" w:rsidR="00E907AA" w:rsidRPr="00BC4CBF" w:rsidRDefault="00E907AA" w:rsidP="008E525C">
            <w:pPr>
              <w:pStyle w:val="Absatz"/>
              <w:rPr>
                <w:lang w:val="it-CH"/>
              </w:rPr>
            </w:pPr>
            <w:r w:rsidRPr="00BC4CBF">
              <w:rPr>
                <w:lang w:val="it-CH"/>
              </w:rPr>
              <w:t xml:space="preserve">I veicoli ai quali vengono eseguiti lavori di riparazione o che non devono essere spostati vanno protetti contro il rischio di fuga e contrassegnati secondo le prescrizioni sui segnali. </w:t>
            </w:r>
          </w:p>
          <w:p w14:paraId="1EC91520" w14:textId="77777777" w:rsidR="00E907AA" w:rsidRPr="00BC4CBF" w:rsidRDefault="00E907AA" w:rsidP="008E525C">
            <w:pPr>
              <w:pStyle w:val="Absatz"/>
              <w:rPr>
                <w:lang w:val="it-CH"/>
              </w:rPr>
            </w:pPr>
            <w:r w:rsidRPr="00BC4CBF">
              <w:rPr>
                <w:lang w:val="it-CH"/>
              </w:rPr>
              <w:t xml:space="preserve">I veicoli collegati mediante cavi ad impianti fissi vanno contrassegnati in base alle prescrizioni sui segnali. </w:t>
            </w:r>
          </w:p>
          <w:p w14:paraId="233C2A98" w14:textId="77777777" w:rsidR="00E907AA" w:rsidRPr="00BC4CBF" w:rsidRDefault="00E907AA" w:rsidP="008E525C">
            <w:pPr>
              <w:pStyle w:val="Absatz"/>
              <w:rPr>
                <w:lang w:val="it-CH"/>
              </w:rPr>
            </w:pPr>
            <w:r w:rsidRPr="00BC4CBF">
              <w:rPr>
                <w:lang w:val="it-CH"/>
              </w:rPr>
              <w:t xml:space="preserve">Al posto della segnalazione, le ITF possono prescrivere misure di sicurezza alternative. </w:t>
            </w:r>
          </w:p>
          <w:p w14:paraId="563AC503" w14:textId="1DC18324" w:rsidR="009D37EE" w:rsidRPr="00BC4CBF" w:rsidRDefault="00E907AA" w:rsidP="008E525C">
            <w:pPr>
              <w:pStyle w:val="Absatz"/>
              <w:rPr>
                <w:lang w:val="it-CH"/>
              </w:rPr>
            </w:pPr>
            <w:r w:rsidRPr="00BC4CBF">
              <w:rPr>
                <w:lang w:val="it-CH"/>
              </w:rPr>
              <w:t>Prima dell’inizio del lavoro</w:t>
            </w:r>
            <w:r w:rsidR="001F0FC0" w:rsidRPr="00BC4CBF">
              <w:rPr>
                <w:lang w:val="it-CH"/>
              </w:rPr>
              <w:t xml:space="preserve"> al veicolo</w:t>
            </w:r>
            <w:r w:rsidRPr="00BC4CBF">
              <w:rPr>
                <w:lang w:val="it-CH"/>
              </w:rPr>
              <w:t xml:space="preserve">, </w:t>
            </w:r>
            <w:r w:rsidR="00857F7B" w:rsidRPr="00BC4CBF">
              <w:rPr>
                <w:lang w:val="it-CH"/>
              </w:rPr>
              <w:t>la segnalazione</w:t>
            </w:r>
            <w:r w:rsidRPr="00BC4CBF">
              <w:rPr>
                <w:lang w:val="it-CH"/>
              </w:rPr>
              <w:t xml:space="preserve"> va appost</w:t>
            </w:r>
            <w:r w:rsidR="00857F7B" w:rsidRPr="00BC4CBF">
              <w:rPr>
                <w:lang w:val="it-CH"/>
              </w:rPr>
              <w:t>a</w:t>
            </w:r>
            <w:r w:rsidRPr="00BC4CBF">
              <w:rPr>
                <w:lang w:val="it-CH"/>
              </w:rPr>
              <w:t xml:space="preserve"> in modo ben visibile al veicolo stesso, se necessario alle due estremità, o devono essere attuate le misure di sicurezza.</w:t>
            </w:r>
          </w:p>
        </w:tc>
      </w:tr>
      <w:tr w:rsidR="009D37EE" w:rsidRPr="00164FCC" w14:paraId="27315C0E" w14:textId="77777777" w:rsidTr="008E525C">
        <w:trPr>
          <w:gridAfter w:val="1"/>
          <w:wAfter w:w="20" w:type="dxa"/>
        </w:trPr>
        <w:tc>
          <w:tcPr>
            <w:tcW w:w="794" w:type="dxa"/>
          </w:tcPr>
          <w:p w14:paraId="7A98087E" w14:textId="77777777" w:rsidR="009D37EE" w:rsidRPr="00BC4CBF" w:rsidRDefault="009D37EE" w:rsidP="008E525C">
            <w:pPr>
              <w:pStyle w:val="Absatz09pt"/>
              <w:rPr>
                <w:lang w:val="it-CH"/>
              </w:rPr>
            </w:pPr>
          </w:p>
        </w:tc>
        <w:tc>
          <w:tcPr>
            <w:tcW w:w="5303" w:type="dxa"/>
            <w:gridSpan w:val="2"/>
          </w:tcPr>
          <w:p w14:paraId="358AC196" w14:textId="77777777" w:rsidR="009D37EE" w:rsidRPr="00BC4CBF" w:rsidRDefault="009D37EE" w:rsidP="008E525C">
            <w:pPr>
              <w:pStyle w:val="Absatz09pt"/>
              <w:rPr>
                <w:lang w:val="it-CH"/>
              </w:rPr>
            </w:pPr>
          </w:p>
        </w:tc>
      </w:tr>
      <w:tr w:rsidR="009D37EE" w:rsidRPr="00BC4CBF" w14:paraId="7714E0AC" w14:textId="77777777" w:rsidTr="008E525C">
        <w:trPr>
          <w:gridAfter w:val="1"/>
          <w:wAfter w:w="20" w:type="dxa"/>
        </w:trPr>
        <w:tc>
          <w:tcPr>
            <w:tcW w:w="794" w:type="dxa"/>
          </w:tcPr>
          <w:p w14:paraId="2BA54048" w14:textId="77777777" w:rsidR="009D37EE" w:rsidRPr="00BC4CBF" w:rsidRDefault="009D37EE" w:rsidP="008E525C">
            <w:pPr>
              <w:pStyle w:val="TitelAnh1"/>
              <w:rPr>
                <w:lang w:val="it-CH"/>
              </w:rPr>
            </w:pPr>
            <w:r w:rsidRPr="00BC4CBF">
              <w:rPr>
                <w:lang w:val="it-CH"/>
              </w:rPr>
              <w:t>7.1.9</w:t>
            </w:r>
          </w:p>
        </w:tc>
        <w:tc>
          <w:tcPr>
            <w:tcW w:w="5303" w:type="dxa"/>
            <w:gridSpan w:val="2"/>
          </w:tcPr>
          <w:p w14:paraId="7D9FD0A9" w14:textId="77777777" w:rsidR="009D37EE" w:rsidRPr="00BC4CBF" w:rsidRDefault="00E907AA" w:rsidP="008E525C">
            <w:pPr>
              <w:pStyle w:val="TitelAnh1"/>
              <w:rPr>
                <w:lang w:val="it-CH"/>
              </w:rPr>
            </w:pPr>
            <w:proofErr w:type="spellStart"/>
            <w:r w:rsidRPr="00BC4CBF">
              <w:rPr>
                <w:lang w:val="it-CH"/>
              </w:rPr>
              <w:t>Assicuramento</w:t>
            </w:r>
            <w:proofErr w:type="spellEnd"/>
            <w:r w:rsidRPr="00BC4CBF">
              <w:rPr>
                <w:lang w:val="it-CH"/>
              </w:rPr>
              <w:t xml:space="preserve"> di veicoli</w:t>
            </w:r>
          </w:p>
        </w:tc>
      </w:tr>
      <w:tr w:rsidR="009D37EE" w:rsidRPr="00BC4CBF" w14:paraId="3DE2DDA0" w14:textId="77777777" w:rsidTr="008E525C">
        <w:trPr>
          <w:gridAfter w:val="1"/>
          <w:wAfter w:w="20" w:type="dxa"/>
        </w:trPr>
        <w:tc>
          <w:tcPr>
            <w:tcW w:w="794" w:type="dxa"/>
          </w:tcPr>
          <w:p w14:paraId="76FC1B4B" w14:textId="77777777" w:rsidR="009D37EE" w:rsidRPr="00BC4CBF" w:rsidRDefault="009D37EE" w:rsidP="008E525C">
            <w:pPr>
              <w:pStyle w:val="Tababstandnach"/>
              <w:rPr>
                <w:lang w:val="it-CH"/>
              </w:rPr>
            </w:pPr>
          </w:p>
        </w:tc>
        <w:tc>
          <w:tcPr>
            <w:tcW w:w="5303" w:type="dxa"/>
            <w:gridSpan w:val="2"/>
          </w:tcPr>
          <w:p w14:paraId="40B01358" w14:textId="77777777" w:rsidR="009D37EE" w:rsidRPr="00BC4CBF" w:rsidRDefault="009D37EE" w:rsidP="008E525C">
            <w:pPr>
              <w:pStyle w:val="Tababstandnach"/>
              <w:rPr>
                <w:lang w:val="it-CH"/>
              </w:rPr>
            </w:pPr>
          </w:p>
        </w:tc>
      </w:tr>
      <w:tr w:rsidR="009D37EE" w:rsidRPr="00164FCC" w14:paraId="3A0A73BC" w14:textId="77777777" w:rsidTr="008E525C">
        <w:trPr>
          <w:gridAfter w:val="1"/>
          <w:wAfter w:w="20" w:type="dxa"/>
        </w:trPr>
        <w:tc>
          <w:tcPr>
            <w:tcW w:w="794" w:type="dxa"/>
          </w:tcPr>
          <w:p w14:paraId="435D27FB" w14:textId="77777777" w:rsidR="009D37EE" w:rsidRPr="00BC4CBF" w:rsidRDefault="009D37EE" w:rsidP="008E525C">
            <w:pPr>
              <w:pStyle w:val="Absatz"/>
              <w:rPr>
                <w:lang w:val="it-CH"/>
              </w:rPr>
            </w:pPr>
          </w:p>
        </w:tc>
        <w:tc>
          <w:tcPr>
            <w:tcW w:w="5303" w:type="dxa"/>
            <w:gridSpan w:val="2"/>
          </w:tcPr>
          <w:p w14:paraId="67D38E64" w14:textId="634E6EE9" w:rsidR="009D37EE" w:rsidRPr="00BC4CBF" w:rsidRDefault="00E907AA" w:rsidP="008E525C">
            <w:pPr>
              <w:pStyle w:val="Absatz"/>
              <w:rPr>
                <w:lang w:val="it-CH"/>
              </w:rPr>
            </w:pPr>
            <w:r w:rsidRPr="00BC4CBF">
              <w:rPr>
                <w:lang w:val="it-CH"/>
              </w:rPr>
              <w:t xml:space="preserve">I veicoli ricoverati vanno assicurati contro la fuga. </w:t>
            </w:r>
            <w:r w:rsidR="00857F7B" w:rsidRPr="00BC4CBF">
              <w:rPr>
                <w:lang w:val="it-CH"/>
              </w:rPr>
              <w:t>Le ITF disciplinano i mezzi di frenatura</w:t>
            </w:r>
            <w:r w:rsidR="00E91C4B" w:rsidRPr="00BC4CBF">
              <w:rPr>
                <w:lang w:val="it-CH"/>
              </w:rPr>
              <w:t xml:space="preserve"> e le procedure nelle prescrizioni d’esercizio.</w:t>
            </w:r>
          </w:p>
        </w:tc>
      </w:tr>
      <w:tr w:rsidR="009D37EE" w:rsidRPr="00164FCC" w14:paraId="156F94EC" w14:textId="77777777" w:rsidTr="008E525C">
        <w:trPr>
          <w:gridAfter w:val="1"/>
          <w:wAfter w:w="20" w:type="dxa"/>
        </w:trPr>
        <w:tc>
          <w:tcPr>
            <w:tcW w:w="851" w:type="dxa"/>
            <w:gridSpan w:val="2"/>
          </w:tcPr>
          <w:p w14:paraId="3E06D23B" w14:textId="77777777" w:rsidR="009D37EE" w:rsidRPr="00BC4CBF" w:rsidRDefault="009D37EE" w:rsidP="008E525C">
            <w:pPr>
              <w:pStyle w:val="Absatz"/>
              <w:spacing w:before="60"/>
              <w:rPr>
                <w:lang w:val="it-CH"/>
              </w:rPr>
            </w:pPr>
          </w:p>
        </w:tc>
        <w:tc>
          <w:tcPr>
            <w:tcW w:w="5246" w:type="dxa"/>
          </w:tcPr>
          <w:p w14:paraId="26BC0098" w14:textId="77777777" w:rsidR="009D37EE" w:rsidRPr="00BC4CBF" w:rsidRDefault="009D37EE" w:rsidP="008E525C">
            <w:pPr>
              <w:pStyle w:val="Absatz"/>
              <w:rPr>
                <w:lang w:val="it-CH"/>
              </w:rPr>
            </w:pPr>
          </w:p>
        </w:tc>
      </w:tr>
      <w:tr w:rsidR="009D37EE" w:rsidRPr="00BC4CBF" w14:paraId="5441581E" w14:textId="77777777" w:rsidTr="008E525C">
        <w:trPr>
          <w:gridAfter w:val="1"/>
          <w:wAfter w:w="20" w:type="dxa"/>
        </w:trPr>
        <w:tc>
          <w:tcPr>
            <w:tcW w:w="794" w:type="dxa"/>
          </w:tcPr>
          <w:p w14:paraId="74B0E312" w14:textId="77777777" w:rsidR="009D37EE" w:rsidRPr="00BC4CBF" w:rsidRDefault="009D37EE" w:rsidP="008E525C">
            <w:pPr>
              <w:pStyle w:val="TitelAnh1"/>
              <w:rPr>
                <w:lang w:val="it-CH"/>
              </w:rPr>
            </w:pPr>
            <w:r w:rsidRPr="00BC4CBF">
              <w:rPr>
                <w:lang w:val="it-CH"/>
              </w:rPr>
              <w:t>7.1.10</w:t>
            </w:r>
          </w:p>
        </w:tc>
        <w:tc>
          <w:tcPr>
            <w:tcW w:w="5303" w:type="dxa"/>
            <w:gridSpan w:val="2"/>
          </w:tcPr>
          <w:p w14:paraId="4104125D" w14:textId="77777777" w:rsidR="009D37EE" w:rsidRPr="00BC4CBF" w:rsidRDefault="00E907AA" w:rsidP="008E525C">
            <w:pPr>
              <w:pStyle w:val="TitelAnh1"/>
              <w:rPr>
                <w:lang w:val="it-CH"/>
              </w:rPr>
            </w:pPr>
            <w:r w:rsidRPr="00BC4CBF">
              <w:rPr>
                <w:lang w:val="it-CH"/>
              </w:rPr>
              <w:t>Freni</w:t>
            </w:r>
          </w:p>
        </w:tc>
      </w:tr>
      <w:tr w:rsidR="009D37EE" w:rsidRPr="00BC4CBF" w14:paraId="378BA9E4" w14:textId="77777777" w:rsidTr="008E525C">
        <w:trPr>
          <w:gridAfter w:val="1"/>
          <w:wAfter w:w="20" w:type="dxa"/>
        </w:trPr>
        <w:tc>
          <w:tcPr>
            <w:tcW w:w="851" w:type="dxa"/>
            <w:gridSpan w:val="2"/>
          </w:tcPr>
          <w:p w14:paraId="69DE6B09" w14:textId="77777777" w:rsidR="009D37EE" w:rsidRPr="00BC4CBF" w:rsidRDefault="009D37EE" w:rsidP="008E525C">
            <w:pPr>
              <w:pStyle w:val="Tababstandnach"/>
              <w:rPr>
                <w:lang w:val="it-CH"/>
              </w:rPr>
            </w:pPr>
          </w:p>
        </w:tc>
        <w:tc>
          <w:tcPr>
            <w:tcW w:w="5246" w:type="dxa"/>
          </w:tcPr>
          <w:p w14:paraId="14BD26F1" w14:textId="77777777" w:rsidR="009D37EE" w:rsidRPr="00BC4CBF" w:rsidRDefault="009D37EE" w:rsidP="008E525C">
            <w:pPr>
              <w:pStyle w:val="Tababstandnach"/>
              <w:rPr>
                <w:lang w:val="it-CH"/>
              </w:rPr>
            </w:pPr>
          </w:p>
        </w:tc>
      </w:tr>
      <w:tr w:rsidR="009D37EE" w:rsidRPr="00164FCC" w14:paraId="321537EC" w14:textId="77777777" w:rsidTr="008E525C">
        <w:trPr>
          <w:gridAfter w:val="1"/>
          <w:wAfter w:w="20" w:type="dxa"/>
        </w:trPr>
        <w:tc>
          <w:tcPr>
            <w:tcW w:w="794" w:type="dxa"/>
          </w:tcPr>
          <w:p w14:paraId="04016E77" w14:textId="77777777" w:rsidR="009D37EE" w:rsidRPr="00BC4CBF" w:rsidRDefault="009D37EE" w:rsidP="008E525C">
            <w:pPr>
              <w:pStyle w:val="Absatz"/>
              <w:rPr>
                <w:lang w:val="it-CH"/>
              </w:rPr>
            </w:pPr>
          </w:p>
        </w:tc>
        <w:tc>
          <w:tcPr>
            <w:tcW w:w="5303" w:type="dxa"/>
            <w:gridSpan w:val="2"/>
          </w:tcPr>
          <w:p w14:paraId="45F78E84" w14:textId="77777777" w:rsidR="00E907AA" w:rsidRPr="00BC4CBF" w:rsidRDefault="00E907AA" w:rsidP="008E525C">
            <w:pPr>
              <w:pStyle w:val="Absatz"/>
              <w:rPr>
                <w:lang w:val="it-CH"/>
              </w:rPr>
            </w:pPr>
            <w:r w:rsidRPr="00BC4CBF">
              <w:rPr>
                <w:lang w:val="it-CH"/>
              </w:rPr>
              <w:t xml:space="preserve">I movimenti di manovra devono poter essere frenati e arrestati in sicurezza. Le ITF emanano le necessarie prescrizioni d’esercizio. </w:t>
            </w:r>
          </w:p>
          <w:p w14:paraId="45233C23" w14:textId="77777777" w:rsidR="00E907AA" w:rsidRPr="00BC4CBF" w:rsidRDefault="00E907AA" w:rsidP="008E525C">
            <w:pPr>
              <w:pStyle w:val="Absatz"/>
              <w:rPr>
                <w:lang w:val="it-CH"/>
              </w:rPr>
            </w:pPr>
            <w:r w:rsidRPr="00BC4CBF">
              <w:rPr>
                <w:lang w:val="it-CH"/>
              </w:rPr>
              <w:t xml:space="preserve">Salendo su un veicolo, il MAN deve accertarsi dove può essere attivato il freno d’emergenza. </w:t>
            </w:r>
          </w:p>
          <w:p w14:paraId="73C6F0EA" w14:textId="77777777" w:rsidR="009D37EE" w:rsidRPr="00BC4CBF" w:rsidRDefault="00E907AA" w:rsidP="008E525C">
            <w:pPr>
              <w:pStyle w:val="Absatz"/>
              <w:rPr>
                <w:lang w:val="it-CH"/>
              </w:rPr>
            </w:pPr>
            <w:r w:rsidRPr="00BC4CBF">
              <w:rPr>
                <w:lang w:val="it-CH"/>
              </w:rPr>
              <w:t>Le ITF disciplinano la procedura nel caso in cui i freni devono essere completamente o in parte disinseriti.</w:t>
            </w:r>
          </w:p>
        </w:tc>
      </w:tr>
    </w:tbl>
    <w:p w14:paraId="730F1666" w14:textId="77777777" w:rsidR="00D83E1A" w:rsidRPr="00BC4CBF" w:rsidRDefault="00D83E1A" w:rsidP="00BC4CBF">
      <w:pPr>
        <w:pStyle w:val="Abstand4pt"/>
        <w:rPr>
          <w:lang w:val="it-CH"/>
        </w:rPr>
      </w:pPr>
      <w:r w:rsidRPr="00BC4CBF">
        <w:rPr>
          <w:rFonts w:eastAsia="Calibri"/>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03"/>
      </w:tblGrid>
      <w:tr w:rsidR="00D83E1A" w:rsidRPr="00BC4CBF" w14:paraId="301503F9" w14:textId="77777777" w:rsidTr="008E525C">
        <w:tc>
          <w:tcPr>
            <w:tcW w:w="794" w:type="dxa"/>
          </w:tcPr>
          <w:p w14:paraId="24DB33B4" w14:textId="77777777" w:rsidR="00D83E1A" w:rsidRPr="00BC4CBF" w:rsidRDefault="00D83E1A" w:rsidP="001F0FC0">
            <w:pPr>
              <w:pStyle w:val="TitelAnh1"/>
              <w:rPr>
                <w:lang w:val="it-CH"/>
              </w:rPr>
            </w:pPr>
            <w:r w:rsidRPr="00BC4CBF">
              <w:rPr>
                <w:lang w:val="it-CH"/>
              </w:rPr>
              <w:lastRenderedPageBreak/>
              <w:t>7.2</w:t>
            </w:r>
          </w:p>
        </w:tc>
        <w:tc>
          <w:tcPr>
            <w:tcW w:w="5303" w:type="dxa"/>
          </w:tcPr>
          <w:p w14:paraId="085B428E" w14:textId="77777777" w:rsidR="00D83E1A" w:rsidRPr="00BC4CBF" w:rsidRDefault="00D83E1A" w:rsidP="001F0FC0">
            <w:pPr>
              <w:pStyle w:val="TitelAnh1"/>
              <w:rPr>
                <w:lang w:val="it-CH"/>
              </w:rPr>
            </w:pPr>
            <w:r w:rsidRPr="00BC4CBF">
              <w:rPr>
                <w:lang w:val="it-CH"/>
              </w:rPr>
              <w:t>Esecuzione</w:t>
            </w:r>
          </w:p>
        </w:tc>
      </w:tr>
      <w:tr w:rsidR="00D83E1A" w:rsidRPr="00BC4CBF" w14:paraId="728CDD43" w14:textId="77777777" w:rsidTr="008E525C">
        <w:tc>
          <w:tcPr>
            <w:tcW w:w="794" w:type="dxa"/>
          </w:tcPr>
          <w:p w14:paraId="31463EC0" w14:textId="77777777" w:rsidR="00D83E1A" w:rsidRPr="00BC4CBF" w:rsidRDefault="00D83E1A" w:rsidP="001F0FC0">
            <w:pPr>
              <w:pStyle w:val="TitelAnh1"/>
              <w:rPr>
                <w:lang w:val="it-CH"/>
              </w:rPr>
            </w:pPr>
            <w:bookmarkStart w:id="9" w:name="_Hlk185576851"/>
            <w:r w:rsidRPr="00BC4CBF">
              <w:rPr>
                <w:lang w:val="it-CH"/>
              </w:rPr>
              <w:t>7.2.1</w:t>
            </w:r>
          </w:p>
        </w:tc>
        <w:tc>
          <w:tcPr>
            <w:tcW w:w="5303" w:type="dxa"/>
          </w:tcPr>
          <w:p w14:paraId="6EE216AD" w14:textId="77777777" w:rsidR="00D83E1A" w:rsidRPr="00BC4CBF" w:rsidRDefault="00D83E1A" w:rsidP="001F0FC0">
            <w:pPr>
              <w:pStyle w:val="TitelAnh1"/>
              <w:rPr>
                <w:lang w:val="it-CH"/>
              </w:rPr>
            </w:pPr>
            <w:r w:rsidRPr="00BC4CBF">
              <w:rPr>
                <w:lang w:val="it-CH"/>
              </w:rPr>
              <w:t>Principio</w:t>
            </w:r>
          </w:p>
        </w:tc>
      </w:tr>
      <w:tr w:rsidR="00D83E1A" w:rsidRPr="00BC4CBF" w14:paraId="11B69F4F" w14:textId="77777777" w:rsidTr="008E525C">
        <w:tc>
          <w:tcPr>
            <w:tcW w:w="794" w:type="dxa"/>
          </w:tcPr>
          <w:p w14:paraId="21113B45" w14:textId="77777777" w:rsidR="00D83E1A" w:rsidRPr="00BC4CBF" w:rsidRDefault="00D83E1A" w:rsidP="00D83E1A">
            <w:pPr>
              <w:spacing w:line="80" w:lineRule="exact"/>
              <w:rPr>
                <w:rFonts w:ascii="Times New Roman" w:eastAsia="Times New Roman" w:hAnsi="Times New Roman" w:cs="Times New Roman"/>
                <w:sz w:val="8"/>
                <w:lang w:val="it-CH" w:eastAsia="de-DE"/>
              </w:rPr>
            </w:pPr>
            <w:bookmarkStart w:id="10" w:name="_Hlk185577778"/>
          </w:p>
        </w:tc>
        <w:tc>
          <w:tcPr>
            <w:tcW w:w="5303" w:type="dxa"/>
          </w:tcPr>
          <w:p w14:paraId="2D1B7725" w14:textId="77777777" w:rsidR="00D83E1A" w:rsidRPr="00BC4CBF" w:rsidRDefault="00D83E1A" w:rsidP="00D83E1A">
            <w:pPr>
              <w:spacing w:line="80" w:lineRule="exact"/>
              <w:rPr>
                <w:rFonts w:ascii="Times New Roman" w:eastAsia="Times New Roman" w:hAnsi="Times New Roman" w:cs="Times New Roman"/>
                <w:sz w:val="8"/>
                <w:lang w:val="it-CH" w:eastAsia="de-DE"/>
              </w:rPr>
            </w:pPr>
          </w:p>
        </w:tc>
      </w:tr>
      <w:tr w:rsidR="00D83E1A" w:rsidRPr="00BC4CBF" w14:paraId="1C83D729" w14:textId="77777777" w:rsidTr="008E525C">
        <w:tc>
          <w:tcPr>
            <w:tcW w:w="794" w:type="dxa"/>
          </w:tcPr>
          <w:p w14:paraId="260A5D83" w14:textId="77777777" w:rsidR="00D83E1A" w:rsidRPr="00BC4CBF" w:rsidRDefault="00D83E1A" w:rsidP="001F0FC0">
            <w:pPr>
              <w:pStyle w:val="Absatz"/>
              <w:rPr>
                <w:lang w:val="it-CH"/>
              </w:rPr>
            </w:pPr>
          </w:p>
        </w:tc>
        <w:tc>
          <w:tcPr>
            <w:tcW w:w="5303" w:type="dxa"/>
          </w:tcPr>
          <w:p w14:paraId="76B22CD3" w14:textId="77777777" w:rsidR="00D83E1A" w:rsidRPr="00BC4CBF" w:rsidRDefault="00D83E1A" w:rsidP="00D83E1A">
            <w:pPr>
              <w:pStyle w:val="Absatz"/>
              <w:rPr>
                <w:lang w:val="it-CH"/>
              </w:rPr>
            </w:pPr>
            <w:r w:rsidRPr="00BC4CBF">
              <w:rPr>
                <w:lang w:val="it-CH"/>
              </w:rPr>
              <w:t xml:space="preserve">Nei settori non centralizzati, la persona con la funzione di CMAN assume i compiti della funzione di CMOV. I GI emanano le necessarie prescrizioni d’esercizio per gli impianti con percorsi o con comando centralizzato degli itinerari. </w:t>
            </w:r>
          </w:p>
          <w:p w14:paraId="2C6E8A5F" w14:textId="77777777" w:rsidR="00D83E1A" w:rsidRPr="00BC4CBF" w:rsidRDefault="00D83E1A" w:rsidP="00D83E1A">
            <w:pPr>
              <w:pStyle w:val="Absatz"/>
              <w:rPr>
                <w:lang w:val="it-CH"/>
              </w:rPr>
            </w:pPr>
            <w:r w:rsidRPr="00BC4CBF">
              <w:rPr>
                <w:lang w:val="it-CH"/>
              </w:rPr>
              <w:t xml:space="preserve">Consensi e ordini vanno impartiti in modo chiaro. Se sono interessate più persone, ogni annuncio e ogni ordine deve essere quietanzato dal destinatario. </w:t>
            </w:r>
          </w:p>
          <w:p w14:paraId="27BF31C2" w14:textId="77777777" w:rsidR="00D83E1A" w:rsidRPr="00BC4CBF" w:rsidRDefault="00D83E1A" w:rsidP="00D83E1A">
            <w:pPr>
              <w:pStyle w:val="Absatz"/>
              <w:rPr>
                <w:lang w:val="it-CH"/>
              </w:rPr>
            </w:pPr>
            <w:r w:rsidRPr="00BC4CBF">
              <w:rPr>
                <w:lang w:val="it-CH"/>
              </w:rPr>
              <w:t xml:space="preserve">Si deve contare in ogni momento sulla presenza di altri movimenti di manovra. I CMAN devono avvisarsi reciprocamente in merito ai movimenti di manovra da eseguire. </w:t>
            </w:r>
          </w:p>
          <w:p w14:paraId="6CE4B1BF" w14:textId="3971EA8C" w:rsidR="00D83E1A" w:rsidRPr="00BC4CBF" w:rsidRDefault="00D83E1A" w:rsidP="001F0FC0">
            <w:pPr>
              <w:pStyle w:val="Absatz"/>
              <w:rPr>
                <w:lang w:val="it-CH"/>
              </w:rPr>
            </w:pPr>
            <w:r w:rsidRPr="00BC4CBF">
              <w:rPr>
                <w:lang w:val="it-CH"/>
              </w:rPr>
              <w:t xml:space="preserve">Se i consensi non sono chiari, il CMAN non può impartire l’ordine di corsa. Se gli ordini non sono chiari, il MAC non può mettere in movimento il veicolo motore </w:t>
            </w:r>
            <w:r w:rsidR="00E91C4B" w:rsidRPr="00BC4CBF">
              <w:rPr>
                <w:lang w:val="it-CH"/>
              </w:rPr>
              <w:t>o</w:t>
            </w:r>
            <w:r w:rsidRPr="00BC4CBF">
              <w:rPr>
                <w:lang w:val="it-CH"/>
              </w:rPr>
              <w:t xml:space="preserve"> il movimento di manovra in corso deve essere fermato. Bisogna esigere la ripetizione del consenso o dell’ordine.</w:t>
            </w:r>
          </w:p>
        </w:tc>
      </w:tr>
      <w:tr w:rsidR="00D83E1A" w:rsidRPr="00BC4CBF" w14:paraId="4910A273" w14:textId="77777777" w:rsidTr="008E525C">
        <w:tc>
          <w:tcPr>
            <w:tcW w:w="794" w:type="dxa"/>
          </w:tcPr>
          <w:p w14:paraId="08E21398" w14:textId="77777777" w:rsidR="00D83E1A" w:rsidRPr="00BC4CBF" w:rsidRDefault="00D83E1A" w:rsidP="001F0FC0">
            <w:pPr>
              <w:pStyle w:val="Absatz09pt"/>
              <w:rPr>
                <w:lang w:val="it-CH"/>
              </w:rPr>
            </w:pPr>
          </w:p>
        </w:tc>
        <w:tc>
          <w:tcPr>
            <w:tcW w:w="5303" w:type="dxa"/>
          </w:tcPr>
          <w:p w14:paraId="64165D92" w14:textId="77777777" w:rsidR="00D83E1A" w:rsidRPr="00BC4CBF" w:rsidRDefault="00D83E1A" w:rsidP="001F0FC0">
            <w:pPr>
              <w:pStyle w:val="Absatz09pt"/>
              <w:rPr>
                <w:lang w:val="it-CH"/>
              </w:rPr>
            </w:pPr>
          </w:p>
        </w:tc>
      </w:tr>
      <w:tr w:rsidR="00D83E1A" w:rsidRPr="00BC4CBF" w14:paraId="2A9A69BA" w14:textId="77777777" w:rsidTr="008E525C">
        <w:tc>
          <w:tcPr>
            <w:tcW w:w="794" w:type="dxa"/>
          </w:tcPr>
          <w:p w14:paraId="1E34EBA6" w14:textId="77777777" w:rsidR="00D83E1A" w:rsidRPr="00BC4CBF" w:rsidRDefault="00D83E1A" w:rsidP="001F0FC0">
            <w:pPr>
              <w:pStyle w:val="TitelAnh1"/>
              <w:rPr>
                <w:b w:val="0"/>
                <w:lang w:val="it-CH"/>
              </w:rPr>
            </w:pPr>
            <w:r w:rsidRPr="00BC4CBF">
              <w:rPr>
                <w:lang w:val="it-CH"/>
              </w:rPr>
              <w:t>7.2.2</w:t>
            </w:r>
          </w:p>
        </w:tc>
        <w:tc>
          <w:tcPr>
            <w:tcW w:w="5303" w:type="dxa"/>
          </w:tcPr>
          <w:p w14:paraId="6F40F8EC" w14:textId="77777777" w:rsidR="00D83E1A" w:rsidRPr="00BC4CBF" w:rsidRDefault="00FE4B67" w:rsidP="001F0FC0">
            <w:pPr>
              <w:pStyle w:val="TitelAnh1"/>
              <w:rPr>
                <w:b w:val="0"/>
                <w:lang w:val="it-CH"/>
              </w:rPr>
            </w:pPr>
            <w:r w:rsidRPr="00BC4CBF">
              <w:rPr>
                <w:lang w:val="it-CH"/>
              </w:rPr>
              <w:t>Veicoli speciali</w:t>
            </w:r>
          </w:p>
        </w:tc>
      </w:tr>
      <w:tr w:rsidR="00D83E1A" w:rsidRPr="00BC4CBF" w14:paraId="328DF83D" w14:textId="77777777" w:rsidTr="008E525C">
        <w:tc>
          <w:tcPr>
            <w:tcW w:w="794" w:type="dxa"/>
          </w:tcPr>
          <w:p w14:paraId="00D6BEF2" w14:textId="77777777" w:rsidR="00D83E1A" w:rsidRPr="00BC4CBF" w:rsidRDefault="00D83E1A" w:rsidP="00D83E1A">
            <w:pPr>
              <w:spacing w:line="80" w:lineRule="exact"/>
              <w:rPr>
                <w:rFonts w:ascii="Times New Roman" w:eastAsia="Times New Roman" w:hAnsi="Times New Roman" w:cs="Times New Roman"/>
                <w:sz w:val="8"/>
                <w:lang w:val="it-CH" w:eastAsia="de-DE"/>
              </w:rPr>
            </w:pPr>
          </w:p>
        </w:tc>
        <w:tc>
          <w:tcPr>
            <w:tcW w:w="5303" w:type="dxa"/>
          </w:tcPr>
          <w:p w14:paraId="4967EA22" w14:textId="77777777" w:rsidR="00D83E1A" w:rsidRPr="00BC4CBF" w:rsidRDefault="00D83E1A" w:rsidP="00D83E1A">
            <w:pPr>
              <w:spacing w:line="80" w:lineRule="exact"/>
              <w:rPr>
                <w:rFonts w:ascii="Times New Roman" w:eastAsia="Times New Roman" w:hAnsi="Times New Roman" w:cs="Times New Roman"/>
                <w:sz w:val="8"/>
                <w:lang w:val="it-CH" w:eastAsia="de-DE"/>
              </w:rPr>
            </w:pPr>
          </w:p>
        </w:tc>
      </w:tr>
      <w:tr w:rsidR="00D83E1A" w:rsidRPr="00164FCC" w14:paraId="644A7CC7" w14:textId="77777777" w:rsidTr="008E525C">
        <w:tc>
          <w:tcPr>
            <w:tcW w:w="794" w:type="dxa"/>
          </w:tcPr>
          <w:p w14:paraId="0B7911F5" w14:textId="77777777" w:rsidR="00D83E1A" w:rsidRPr="00BC4CBF" w:rsidRDefault="00D83E1A" w:rsidP="00D83E1A">
            <w:pPr>
              <w:spacing w:before="80" w:line="200" w:lineRule="exact"/>
              <w:jc w:val="both"/>
              <w:rPr>
                <w:rFonts w:ascii="Times New Roman" w:eastAsia="Times New Roman" w:hAnsi="Times New Roman" w:cs="Times New Roman"/>
                <w:sz w:val="18"/>
                <w:lang w:val="it-CH" w:eastAsia="de-DE"/>
              </w:rPr>
            </w:pPr>
          </w:p>
        </w:tc>
        <w:tc>
          <w:tcPr>
            <w:tcW w:w="5303" w:type="dxa"/>
          </w:tcPr>
          <w:p w14:paraId="3EB296A8" w14:textId="77777777" w:rsidR="00D83E1A" w:rsidRPr="00BC4CBF" w:rsidRDefault="00FE4B67" w:rsidP="002F2A2F">
            <w:pPr>
              <w:pStyle w:val="Absatz"/>
              <w:rPr>
                <w:lang w:val="it-CH"/>
              </w:rPr>
            </w:pPr>
            <w:r w:rsidRPr="00BC4CBF">
              <w:rPr>
                <w:lang w:val="it-CH"/>
              </w:rPr>
              <w:t>Le ITF disciplinano, con il coinvolgimento dei GI, la procedura per la messa sul binario e la rimozione di veicoli per strada e rotaia e per i veicoli che possono provocare un funzionamento irregolare di parti dell’infrastruttura.</w:t>
            </w:r>
          </w:p>
        </w:tc>
      </w:tr>
      <w:tr w:rsidR="00D83E1A" w:rsidRPr="00164FCC" w14:paraId="170B360F" w14:textId="77777777" w:rsidTr="008E525C">
        <w:tc>
          <w:tcPr>
            <w:tcW w:w="794" w:type="dxa"/>
          </w:tcPr>
          <w:p w14:paraId="18A1BEA7" w14:textId="77777777" w:rsidR="00D83E1A" w:rsidRPr="00BC4CBF" w:rsidRDefault="00D83E1A" w:rsidP="001F0FC0">
            <w:pPr>
              <w:pStyle w:val="Absatz09pt"/>
              <w:rPr>
                <w:lang w:val="it-CH"/>
              </w:rPr>
            </w:pPr>
          </w:p>
        </w:tc>
        <w:tc>
          <w:tcPr>
            <w:tcW w:w="5303" w:type="dxa"/>
          </w:tcPr>
          <w:p w14:paraId="101BD6C6" w14:textId="77777777" w:rsidR="00D83E1A" w:rsidRPr="00BC4CBF" w:rsidRDefault="00D83E1A" w:rsidP="001F0FC0">
            <w:pPr>
              <w:pStyle w:val="Absatz09pt"/>
              <w:rPr>
                <w:lang w:val="it-CH"/>
              </w:rPr>
            </w:pPr>
          </w:p>
        </w:tc>
      </w:tr>
      <w:tr w:rsidR="00D83E1A" w:rsidRPr="00BC4CBF" w14:paraId="52292157" w14:textId="77777777" w:rsidTr="008E525C">
        <w:tc>
          <w:tcPr>
            <w:tcW w:w="794" w:type="dxa"/>
          </w:tcPr>
          <w:p w14:paraId="2425A5E8" w14:textId="77777777" w:rsidR="00D83E1A" w:rsidRPr="00BC4CBF" w:rsidRDefault="00D83E1A" w:rsidP="001F0FC0">
            <w:pPr>
              <w:pStyle w:val="TitelAnh1"/>
              <w:rPr>
                <w:b w:val="0"/>
                <w:lang w:val="it-CH"/>
              </w:rPr>
            </w:pPr>
            <w:r w:rsidRPr="00BC4CBF">
              <w:rPr>
                <w:lang w:val="it-CH"/>
              </w:rPr>
              <w:t>7.2.3</w:t>
            </w:r>
          </w:p>
        </w:tc>
        <w:tc>
          <w:tcPr>
            <w:tcW w:w="5303" w:type="dxa"/>
          </w:tcPr>
          <w:p w14:paraId="535A818F" w14:textId="77777777" w:rsidR="00D83E1A" w:rsidRPr="00BC4CBF" w:rsidRDefault="00FE4B67" w:rsidP="001F0FC0">
            <w:pPr>
              <w:pStyle w:val="TitelAnh1"/>
              <w:rPr>
                <w:b w:val="0"/>
                <w:lang w:val="it-CH"/>
              </w:rPr>
            </w:pPr>
            <w:r w:rsidRPr="00BC4CBF">
              <w:rPr>
                <w:lang w:val="it-CH"/>
              </w:rPr>
              <w:t>Disposizione dell’itinerario, presupposti d’esercizio</w:t>
            </w:r>
          </w:p>
        </w:tc>
      </w:tr>
      <w:tr w:rsidR="00D83E1A" w:rsidRPr="00BC4CBF" w14:paraId="48805A38" w14:textId="77777777" w:rsidTr="008E525C">
        <w:tc>
          <w:tcPr>
            <w:tcW w:w="794" w:type="dxa"/>
          </w:tcPr>
          <w:p w14:paraId="0EF0F102" w14:textId="77777777" w:rsidR="00D83E1A" w:rsidRPr="00BC4CBF" w:rsidRDefault="00D83E1A" w:rsidP="00D83E1A">
            <w:pPr>
              <w:spacing w:line="80" w:lineRule="exact"/>
              <w:rPr>
                <w:rFonts w:ascii="Times New Roman" w:eastAsia="Times New Roman" w:hAnsi="Times New Roman" w:cs="Times New Roman"/>
                <w:sz w:val="8"/>
                <w:lang w:val="it-CH" w:eastAsia="de-DE"/>
              </w:rPr>
            </w:pPr>
          </w:p>
        </w:tc>
        <w:tc>
          <w:tcPr>
            <w:tcW w:w="5303" w:type="dxa"/>
          </w:tcPr>
          <w:p w14:paraId="4C5A8A81" w14:textId="77777777" w:rsidR="00D83E1A" w:rsidRPr="00BC4CBF" w:rsidRDefault="00D83E1A" w:rsidP="00D83E1A">
            <w:pPr>
              <w:spacing w:line="80" w:lineRule="exact"/>
              <w:rPr>
                <w:rFonts w:ascii="Times New Roman" w:eastAsia="Times New Roman" w:hAnsi="Times New Roman" w:cs="Times New Roman"/>
                <w:sz w:val="8"/>
                <w:lang w:val="it-CH" w:eastAsia="de-DE"/>
              </w:rPr>
            </w:pPr>
          </w:p>
        </w:tc>
      </w:tr>
      <w:tr w:rsidR="00D83E1A" w:rsidRPr="00164FCC" w14:paraId="0BD97598" w14:textId="77777777" w:rsidTr="008E525C">
        <w:tc>
          <w:tcPr>
            <w:tcW w:w="794" w:type="dxa"/>
          </w:tcPr>
          <w:p w14:paraId="7F11EAA2" w14:textId="77777777" w:rsidR="00D83E1A" w:rsidRPr="00BC4CBF" w:rsidRDefault="00D83E1A" w:rsidP="00D83E1A">
            <w:pPr>
              <w:spacing w:before="80" w:line="200" w:lineRule="exact"/>
              <w:jc w:val="both"/>
              <w:rPr>
                <w:rFonts w:ascii="Times New Roman" w:eastAsia="Times New Roman" w:hAnsi="Times New Roman" w:cs="Times New Roman"/>
                <w:sz w:val="18"/>
                <w:lang w:val="it-CH" w:eastAsia="de-DE"/>
              </w:rPr>
            </w:pPr>
          </w:p>
        </w:tc>
        <w:tc>
          <w:tcPr>
            <w:tcW w:w="5303" w:type="dxa"/>
          </w:tcPr>
          <w:p w14:paraId="6D635650" w14:textId="073EE537" w:rsidR="00FE4B67" w:rsidRPr="00BC4CBF" w:rsidRDefault="00FE4B67" w:rsidP="00D83E1A">
            <w:pPr>
              <w:spacing w:before="80" w:line="200" w:lineRule="exact"/>
              <w:jc w:val="both"/>
              <w:rPr>
                <w:rFonts w:ascii="Times New Roman" w:eastAsia="Times New Roman" w:hAnsi="Times New Roman" w:cs="Times New Roman"/>
                <w:sz w:val="18"/>
                <w:lang w:val="it-CH" w:eastAsia="de-DE"/>
              </w:rPr>
            </w:pPr>
            <w:r w:rsidRPr="00BC4CBF">
              <w:rPr>
                <w:rFonts w:ascii="Times New Roman" w:eastAsia="Times New Roman" w:hAnsi="Times New Roman" w:cs="Times New Roman"/>
                <w:sz w:val="18"/>
                <w:lang w:val="it-CH" w:eastAsia="de-DE"/>
              </w:rPr>
              <w:t xml:space="preserve">Gli scambi possono essere </w:t>
            </w:r>
            <w:r w:rsidR="001F0FC0" w:rsidRPr="00BC4CBF">
              <w:rPr>
                <w:rFonts w:ascii="Times New Roman" w:eastAsia="Times New Roman" w:hAnsi="Times New Roman" w:cs="Times New Roman"/>
                <w:sz w:val="18"/>
                <w:lang w:val="it-CH" w:eastAsia="de-DE"/>
              </w:rPr>
              <w:t>invertiti</w:t>
            </w:r>
            <w:r w:rsidRPr="00BC4CBF">
              <w:rPr>
                <w:rFonts w:ascii="Times New Roman" w:eastAsia="Times New Roman" w:hAnsi="Times New Roman" w:cs="Times New Roman"/>
                <w:sz w:val="18"/>
                <w:lang w:val="it-CH" w:eastAsia="de-DE"/>
              </w:rPr>
              <w:t xml:space="preserve"> solo se sono liberi e </w:t>
            </w:r>
            <w:r w:rsidR="007175DC" w:rsidRPr="00BC4CBF">
              <w:rPr>
                <w:rFonts w:ascii="Times New Roman" w:eastAsia="Times New Roman" w:hAnsi="Times New Roman" w:cs="Times New Roman"/>
                <w:sz w:val="18"/>
                <w:lang w:val="it-CH" w:eastAsia="de-DE"/>
              </w:rPr>
              <w:t xml:space="preserve">se </w:t>
            </w:r>
            <w:r w:rsidR="00E91C4B" w:rsidRPr="00BC4CBF">
              <w:rPr>
                <w:rFonts w:ascii="Times New Roman" w:eastAsia="Times New Roman" w:hAnsi="Times New Roman" w:cs="Times New Roman"/>
                <w:sz w:val="18"/>
                <w:lang w:val="it-CH" w:eastAsia="de-DE"/>
              </w:rPr>
              <w:t xml:space="preserve">possono essere invertiti in modo sicuro </w:t>
            </w:r>
            <w:r w:rsidR="007175DC" w:rsidRPr="00BC4CBF">
              <w:rPr>
                <w:rFonts w:ascii="Times New Roman" w:eastAsia="Times New Roman" w:hAnsi="Times New Roman" w:cs="Times New Roman"/>
                <w:sz w:val="18"/>
                <w:lang w:val="it-CH" w:eastAsia="de-DE"/>
              </w:rPr>
              <w:t>nella posizione desiderata prima dell'eventuale arrivo di veicoli</w:t>
            </w:r>
            <w:r w:rsidRPr="00BC4CBF">
              <w:rPr>
                <w:rFonts w:ascii="Times New Roman" w:eastAsia="Times New Roman" w:hAnsi="Times New Roman" w:cs="Times New Roman"/>
                <w:sz w:val="18"/>
                <w:lang w:val="it-CH" w:eastAsia="de-DE"/>
              </w:rPr>
              <w:t>. Dopo l’inversione di uno scambio</w:t>
            </w:r>
            <w:r w:rsidR="00164FCC">
              <w:rPr>
                <w:rFonts w:ascii="Times New Roman" w:eastAsia="Times New Roman" w:hAnsi="Times New Roman" w:cs="Times New Roman"/>
                <w:sz w:val="18"/>
                <w:lang w:val="it-CH" w:eastAsia="de-DE"/>
              </w:rPr>
              <w:t xml:space="preserve"> a mano</w:t>
            </w:r>
            <w:r w:rsidRPr="00BC4CBF">
              <w:rPr>
                <w:rFonts w:ascii="Times New Roman" w:eastAsia="Times New Roman" w:hAnsi="Times New Roman" w:cs="Times New Roman"/>
                <w:sz w:val="18"/>
                <w:lang w:val="it-CH" w:eastAsia="de-DE"/>
              </w:rPr>
              <w:t xml:space="preserve"> si deve verificare che la lingua dello stesso aderisca bene al contrago.</w:t>
            </w:r>
          </w:p>
          <w:p w14:paraId="16F338DF" w14:textId="77777777" w:rsidR="00D83E1A" w:rsidRPr="00BC4CBF" w:rsidRDefault="00FE4B67" w:rsidP="00D83E1A">
            <w:pPr>
              <w:spacing w:before="80" w:line="200" w:lineRule="exact"/>
              <w:jc w:val="both"/>
              <w:rPr>
                <w:rFonts w:ascii="Times New Roman" w:eastAsia="Times New Roman" w:hAnsi="Times New Roman" w:cs="Times New Roman"/>
                <w:sz w:val="18"/>
                <w:lang w:val="it-CH" w:eastAsia="de-DE"/>
              </w:rPr>
            </w:pPr>
            <w:r w:rsidRPr="00BC4CBF">
              <w:rPr>
                <w:rFonts w:ascii="Times New Roman" w:eastAsia="Times New Roman" w:hAnsi="Times New Roman" w:cs="Times New Roman"/>
                <w:sz w:val="18"/>
                <w:lang w:val="it-CH" w:eastAsia="de-DE"/>
              </w:rPr>
              <w:t>Percorrendo scambi tallonabili, si deve proseguire sempre fino a quando tutti i veicoli hanno liberato completamente lo scambio.</w:t>
            </w:r>
          </w:p>
        </w:tc>
      </w:tr>
      <w:bookmarkEnd w:id="9"/>
      <w:bookmarkEnd w:id="10"/>
      <w:tr w:rsidR="00D83E1A" w:rsidRPr="00164FCC" w14:paraId="5371719C" w14:textId="77777777" w:rsidTr="008E525C">
        <w:tc>
          <w:tcPr>
            <w:tcW w:w="794" w:type="dxa"/>
          </w:tcPr>
          <w:p w14:paraId="3080ECA3" w14:textId="77777777" w:rsidR="00D83E1A" w:rsidRPr="00BC4CBF" w:rsidRDefault="00D83E1A" w:rsidP="001F0FC0">
            <w:pPr>
              <w:pStyle w:val="Absatz09pt"/>
              <w:rPr>
                <w:lang w:val="it-CH"/>
              </w:rPr>
            </w:pPr>
          </w:p>
        </w:tc>
        <w:tc>
          <w:tcPr>
            <w:tcW w:w="5303" w:type="dxa"/>
          </w:tcPr>
          <w:p w14:paraId="5D02E754" w14:textId="77777777" w:rsidR="00D83E1A" w:rsidRPr="00BC4CBF" w:rsidRDefault="00D83E1A" w:rsidP="001F0FC0">
            <w:pPr>
              <w:pStyle w:val="Absatz09pt"/>
              <w:rPr>
                <w:lang w:val="it-CH"/>
              </w:rPr>
            </w:pPr>
          </w:p>
        </w:tc>
      </w:tr>
      <w:tr w:rsidR="00D83E1A" w:rsidRPr="00164FCC" w14:paraId="6A4D2899" w14:textId="77777777" w:rsidTr="008E525C">
        <w:tc>
          <w:tcPr>
            <w:tcW w:w="794" w:type="dxa"/>
          </w:tcPr>
          <w:p w14:paraId="42203D52" w14:textId="77777777" w:rsidR="00D83E1A" w:rsidRPr="00BC4CBF" w:rsidRDefault="00D83E1A" w:rsidP="001F0FC0">
            <w:pPr>
              <w:pStyle w:val="TitelAnh1"/>
              <w:rPr>
                <w:b w:val="0"/>
                <w:lang w:val="it-CH"/>
              </w:rPr>
            </w:pPr>
            <w:r w:rsidRPr="00BC4CBF">
              <w:rPr>
                <w:lang w:val="it-CH"/>
              </w:rPr>
              <w:t>7.2.4</w:t>
            </w:r>
          </w:p>
        </w:tc>
        <w:tc>
          <w:tcPr>
            <w:tcW w:w="5303" w:type="dxa"/>
          </w:tcPr>
          <w:p w14:paraId="69DD4FD9" w14:textId="77777777" w:rsidR="00D83E1A" w:rsidRPr="00BC4CBF" w:rsidRDefault="00FE4B67" w:rsidP="001F0FC0">
            <w:pPr>
              <w:pStyle w:val="TitelAnh1"/>
              <w:rPr>
                <w:b w:val="0"/>
                <w:lang w:val="it-CH"/>
              </w:rPr>
            </w:pPr>
            <w:r w:rsidRPr="00BC4CBF">
              <w:rPr>
                <w:lang w:val="it-CH"/>
              </w:rPr>
              <w:t>Consenso a svolgere il movimento di manovra, principio</w:t>
            </w:r>
          </w:p>
        </w:tc>
      </w:tr>
      <w:tr w:rsidR="00D83E1A" w:rsidRPr="00164FCC" w14:paraId="3178D202" w14:textId="77777777" w:rsidTr="008E525C">
        <w:tc>
          <w:tcPr>
            <w:tcW w:w="794" w:type="dxa"/>
          </w:tcPr>
          <w:p w14:paraId="2D1B5D95" w14:textId="77777777" w:rsidR="00D83E1A" w:rsidRPr="00BC4CBF" w:rsidRDefault="00D83E1A" w:rsidP="00D83E1A">
            <w:pPr>
              <w:spacing w:line="80" w:lineRule="exact"/>
              <w:rPr>
                <w:rFonts w:ascii="Times New Roman" w:eastAsia="Times New Roman" w:hAnsi="Times New Roman" w:cs="Times New Roman"/>
                <w:sz w:val="8"/>
                <w:lang w:val="it-CH" w:eastAsia="de-DE"/>
              </w:rPr>
            </w:pPr>
          </w:p>
        </w:tc>
        <w:tc>
          <w:tcPr>
            <w:tcW w:w="5303" w:type="dxa"/>
          </w:tcPr>
          <w:p w14:paraId="0DE1FB78" w14:textId="77777777" w:rsidR="00D83E1A" w:rsidRPr="00BC4CBF" w:rsidRDefault="00D83E1A" w:rsidP="00D83E1A">
            <w:pPr>
              <w:spacing w:line="80" w:lineRule="exact"/>
              <w:rPr>
                <w:rFonts w:ascii="Times New Roman" w:eastAsia="Times New Roman" w:hAnsi="Times New Roman" w:cs="Times New Roman"/>
                <w:sz w:val="8"/>
                <w:lang w:val="it-CH" w:eastAsia="de-DE"/>
              </w:rPr>
            </w:pPr>
          </w:p>
        </w:tc>
      </w:tr>
      <w:tr w:rsidR="00D83E1A" w:rsidRPr="00164FCC" w14:paraId="08DF3150" w14:textId="77777777" w:rsidTr="008E525C">
        <w:tc>
          <w:tcPr>
            <w:tcW w:w="794" w:type="dxa"/>
          </w:tcPr>
          <w:p w14:paraId="031D5F09" w14:textId="77777777" w:rsidR="00D83E1A" w:rsidRPr="00BC4CBF" w:rsidRDefault="00D83E1A" w:rsidP="00D83E1A">
            <w:pPr>
              <w:spacing w:before="80" w:line="200" w:lineRule="exact"/>
              <w:jc w:val="both"/>
              <w:rPr>
                <w:rFonts w:ascii="Times New Roman" w:eastAsia="Times New Roman" w:hAnsi="Times New Roman" w:cs="Times New Roman"/>
                <w:sz w:val="18"/>
                <w:lang w:val="it-CH" w:eastAsia="de-DE"/>
              </w:rPr>
            </w:pPr>
          </w:p>
        </w:tc>
        <w:tc>
          <w:tcPr>
            <w:tcW w:w="5303" w:type="dxa"/>
          </w:tcPr>
          <w:p w14:paraId="18D39A9D" w14:textId="77777777" w:rsidR="00D83E1A" w:rsidRPr="00BC4CBF" w:rsidRDefault="00FE4B67" w:rsidP="00D83E1A">
            <w:pPr>
              <w:spacing w:before="80" w:line="200" w:lineRule="exact"/>
              <w:jc w:val="both"/>
              <w:rPr>
                <w:rFonts w:ascii="Times New Roman" w:eastAsia="Times New Roman" w:hAnsi="Times New Roman" w:cs="Times New Roman"/>
                <w:sz w:val="18"/>
                <w:lang w:val="it-CH" w:eastAsia="de-DE"/>
              </w:rPr>
            </w:pPr>
            <w:r w:rsidRPr="00BC4CBF">
              <w:rPr>
                <w:rFonts w:ascii="Times New Roman" w:eastAsia="Times New Roman" w:hAnsi="Times New Roman" w:cs="Times New Roman"/>
                <w:sz w:val="18"/>
                <w:lang w:val="it-CH" w:eastAsia="de-DE"/>
              </w:rPr>
              <w:t>Il CMAN stabilisce il binario d’arrivo. Il CMAN si dà il consenso per ogni movimento di manovra.</w:t>
            </w:r>
          </w:p>
        </w:tc>
      </w:tr>
      <w:tr w:rsidR="00D83E1A" w:rsidRPr="00164FCC" w14:paraId="42CD7B92" w14:textId="77777777" w:rsidTr="008E525C">
        <w:tc>
          <w:tcPr>
            <w:tcW w:w="794" w:type="dxa"/>
          </w:tcPr>
          <w:p w14:paraId="75737DFC" w14:textId="77777777" w:rsidR="00D83E1A" w:rsidRPr="00BC4CBF" w:rsidRDefault="00D83E1A" w:rsidP="001F0FC0">
            <w:pPr>
              <w:pStyle w:val="Absatz09pt"/>
              <w:rPr>
                <w:lang w:val="it-CH"/>
              </w:rPr>
            </w:pPr>
          </w:p>
        </w:tc>
        <w:tc>
          <w:tcPr>
            <w:tcW w:w="5303" w:type="dxa"/>
          </w:tcPr>
          <w:p w14:paraId="6AB52807" w14:textId="77777777" w:rsidR="00D83E1A" w:rsidRPr="00BC4CBF" w:rsidRDefault="00D83E1A" w:rsidP="001F0FC0">
            <w:pPr>
              <w:pStyle w:val="Absatz09pt"/>
              <w:rPr>
                <w:lang w:val="it-CH"/>
              </w:rPr>
            </w:pPr>
          </w:p>
        </w:tc>
      </w:tr>
    </w:tbl>
    <w:p w14:paraId="600A6083" w14:textId="77777777" w:rsidR="00FE4B67" w:rsidRPr="00BC4CBF" w:rsidRDefault="00D83E1A" w:rsidP="00A73572">
      <w:pPr>
        <w:pStyle w:val="Abstand4pt"/>
        <w:rPr>
          <w:lang w:val="it-CH"/>
        </w:rPr>
      </w:pPr>
      <w:r w:rsidRPr="00BC4CBF">
        <w:rPr>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03"/>
      </w:tblGrid>
      <w:tr w:rsidR="00FE4B67" w:rsidRPr="00164FCC" w14:paraId="0D48EBA7" w14:textId="77777777" w:rsidTr="008E525C">
        <w:tc>
          <w:tcPr>
            <w:tcW w:w="794" w:type="dxa"/>
          </w:tcPr>
          <w:p w14:paraId="09255E94" w14:textId="77777777" w:rsidR="00FE4B67" w:rsidRPr="00BC4CBF" w:rsidRDefault="00FE4B67" w:rsidP="002F2A2F">
            <w:pPr>
              <w:pStyle w:val="TitelAnh1"/>
              <w:rPr>
                <w:b w:val="0"/>
                <w:lang w:val="it-CH"/>
              </w:rPr>
            </w:pPr>
            <w:r w:rsidRPr="00BC4CBF">
              <w:rPr>
                <w:lang w:val="it-CH"/>
              </w:rPr>
              <w:lastRenderedPageBreak/>
              <w:t>7.2.5</w:t>
            </w:r>
          </w:p>
        </w:tc>
        <w:tc>
          <w:tcPr>
            <w:tcW w:w="5303" w:type="dxa"/>
          </w:tcPr>
          <w:p w14:paraId="79AA1733" w14:textId="77777777" w:rsidR="00FE4B67" w:rsidRPr="00BC4CBF" w:rsidRDefault="00FE4B67" w:rsidP="002F2A2F">
            <w:pPr>
              <w:pStyle w:val="TitelAnh1"/>
              <w:rPr>
                <w:b w:val="0"/>
                <w:lang w:val="it-CH"/>
              </w:rPr>
            </w:pPr>
            <w:r w:rsidRPr="00BC4CBF">
              <w:rPr>
                <w:lang w:val="it-CH"/>
              </w:rPr>
              <w:t>Provvedimenti prima di impartire il consenso</w:t>
            </w:r>
          </w:p>
        </w:tc>
      </w:tr>
      <w:tr w:rsidR="00FE4B67" w:rsidRPr="00164FCC" w14:paraId="25E7C5CE" w14:textId="77777777" w:rsidTr="008E525C">
        <w:tc>
          <w:tcPr>
            <w:tcW w:w="794" w:type="dxa"/>
          </w:tcPr>
          <w:p w14:paraId="41851D57" w14:textId="77777777" w:rsidR="00FE4B67" w:rsidRPr="00BC4CBF" w:rsidRDefault="00FE4B67" w:rsidP="00FE4B67">
            <w:pPr>
              <w:spacing w:line="80" w:lineRule="exact"/>
              <w:rPr>
                <w:rFonts w:ascii="Times New Roman" w:eastAsia="Times New Roman" w:hAnsi="Times New Roman" w:cs="Times New Roman"/>
                <w:sz w:val="8"/>
                <w:lang w:val="it-CH" w:eastAsia="de-DE"/>
              </w:rPr>
            </w:pPr>
          </w:p>
        </w:tc>
        <w:tc>
          <w:tcPr>
            <w:tcW w:w="5303" w:type="dxa"/>
          </w:tcPr>
          <w:p w14:paraId="2AC36ADF" w14:textId="77777777" w:rsidR="00FE4B67" w:rsidRPr="00BC4CBF" w:rsidRDefault="00FE4B67" w:rsidP="00FE4B67">
            <w:pPr>
              <w:spacing w:line="80" w:lineRule="exact"/>
              <w:rPr>
                <w:rFonts w:ascii="Times New Roman" w:eastAsia="Times New Roman" w:hAnsi="Times New Roman" w:cs="Times New Roman"/>
                <w:sz w:val="8"/>
                <w:lang w:val="it-CH" w:eastAsia="de-DE"/>
              </w:rPr>
            </w:pPr>
          </w:p>
        </w:tc>
      </w:tr>
      <w:tr w:rsidR="00FE4B67" w:rsidRPr="00164FCC" w14:paraId="7D26115E" w14:textId="77777777" w:rsidTr="008E525C">
        <w:tc>
          <w:tcPr>
            <w:tcW w:w="794" w:type="dxa"/>
          </w:tcPr>
          <w:p w14:paraId="479C2CAD" w14:textId="77777777" w:rsidR="00FE4B67" w:rsidRPr="00BC4CBF" w:rsidRDefault="00FE4B67" w:rsidP="00FE4B67">
            <w:pPr>
              <w:spacing w:before="80" w:line="200" w:lineRule="exact"/>
              <w:jc w:val="both"/>
              <w:rPr>
                <w:rFonts w:ascii="Times New Roman" w:eastAsia="Times New Roman" w:hAnsi="Times New Roman" w:cs="Times New Roman"/>
                <w:sz w:val="18"/>
                <w:lang w:val="it-CH" w:eastAsia="de-DE"/>
              </w:rPr>
            </w:pPr>
          </w:p>
        </w:tc>
        <w:tc>
          <w:tcPr>
            <w:tcW w:w="5303" w:type="dxa"/>
          </w:tcPr>
          <w:p w14:paraId="4D6AD591" w14:textId="77777777" w:rsidR="00FE4B67" w:rsidRPr="00BC4CBF" w:rsidRDefault="00FE4B67" w:rsidP="00FE4B67">
            <w:pPr>
              <w:tabs>
                <w:tab w:val="left" w:pos="567"/>
              </w:tabs>
              <w:spacing w:before="80" w:line="200" w:lineRule="exact"/>
              <w:ind w:left="567" w:hanging="357"/>
              <w:jc w:val="both"/>
              <w:rPr>
                <w:rFonts w:ascii="Times New Roman" w:eastAsia="Times New Roman" w:hAnsi="Times New Roman" w:cs="Times New Roman"/>
                <w:sz w:val="18"/>
                <w:lang w:val="it-CH" w:eastAsia="de-DE"/>
              </w:rPr>
            </w:pPr>
            <w:r w:rsidRPr="00BC4CBF">
              <w:rPr>
                <w:rFonts w:ascii="Times New Roman" w:eastAsia="Times New Roman" w:hAnsi="Times New Roman" w:cs="Times New Roman"/>
                <w:sz w:val="18"/>
                <w:lang w:val="it-CH" w:eastAsia="de-DE"/>
              </w:rPr>
              <w:t>Prima di impartire il consenso, il CMAN verifica se</w:t>
            </w:r>
          </w:p>
          <w:p w14:paraId="16900B06" w14:textId="77777777" w:rsidR="00FE4B67" w:rsidRPr="00BC4CBF" w:rsidRDefault="00FE4B67" w:rsidP="002F2A2F">
            <w:pPr>
              <w:pStyle w:val="Struktur1"/>
              <w:rPr>
                <w:lang w:val="it-CH"/>
              </w:rPr>
            </w:pPr>
            <w:r w:rsidRPr="00BC4CBF">
              <w:rPr>
                <w:lang w:val="it-CH"/>
              </w:rPr>
              <w:t>–</w:t>
            </w:r>
            <w:r w:rsidRPr="00BC4CBF">
              <w:rPr>
                <w:lang w:val="it-CH"/>
              </w:rPr>
              <w:tab/>
              <w:t>gli scambi sono nella posizione corretta e hanno raggiunto la posizione finale, e</w:t>
            </w:r>
          </w:p>
          <w:p w14:paraId="2F039583" w14:textId="57E00D06" w:rsidR="00FE4B67" w:rsidRPr="00BC4CBF" w:rsidRDefault="00FE4B67" w:rsidP="002F2A2F">
            <w:pPr>
              <w:pStyle w:val="Struktur1"/>
              <w:rPr>
                <w:lang w:val="it-CH"/>
              </w:rPr>
            </w:pPr>
            <w:r w:rsidRPr="00BC4CBF">
              <w:rPr>
                <w:lang w:val="it-CH"/>
              </w:rPr>
              <w:t>–</w:t>
            </w:r>
            <w:r w:rsidRPr="00BC4CBF">
              <w:rPr>
                <w:lang w:val="it-CH"/>
              </w:rPr>
              <w:tab/>
              <w:t xml:space="preserve">dove necessario sono presenti gli </w:t>
            </w:r>
            <w:r w:rsidR="002F2A2F" w:rsidRPr="00BC4CBF">
              <w:rPr>
                <w:lang w:val="it-CH"/>
              </w:rPr>
              <w:t>indicatori</w:t>
            </w:r>
            <w:r w:rsidRPr="00BC4CBF">
              <w:rPr>
                <w:lang w:val="it-CH"/>
              </w:rPr>
              <w:t xml:space="preserve"> di </w:t>
            </w:r>
            <w:r w:rsidR="007175DC" w:rsidRPr="00BC4CBF">
              <w:rPr>
                <w:lang w:val="it-CH"/>
              </w:rPr>
              <w:t>vincolo</w:t>
            </w:r>
            <w:r w:rsidRPr="00BC4CBF">
              <w:rPr>
                <w:lang w:val="it-CH"/>
              </w:rPr>
              <w:t xml:space="preserve"> degli scambi, e</w:t>
            </w:r>
          </w:p>
          <w:p w14:paraId="378B7C23" w14:textId="77777777" w:rsidR="00FE4B67" w:rsidRPr="00BC4CBF" w:rsidRDefault="00FE4B67" w:rsidP="002F2A2F">
            <w:pPr>
              <w:pStyle w:val="Struktur1"/>
              <w:rPr>
                <w:lang w:val="it-CH"/>
              </w:rPr>
            </w:pPr>
            <w:r w:rsidRPr="00BC4CBF">
              <w:rPr>
                <w:lang w:val="it-CH"/>
              </w:rPr>
              <w:t>–</w:t>
            </w:r>
            <w:r w:rsidRPr="00BC4CBF">
              <w:rPr>
                <w:lang w:val="it-CH"/>
              </w:rPr>
              <w:tab/>
              <w:t>i segnali lungo l’itinerario permettono il movimento di manovra.</w:t>
            </w:r>
          </w:p>
        </w:tc>
      </w:tr>
      <w:tr w:rsidR="00FE4B67" w:rsidRPr="00164FCC" w14:paraId="113A6E36" w14:textId="77777777" w:rsidTr="008E525C">
        <w:tc>
          <w:tcPr>
            <w:tcW w:w="794" w:type="dxa"/>
          </w:tcPr>
          <w:p w14:paraId="38754E5E" w14:textId="77777777" w:rsidR="00FE4B67" w:rsidRPr="00BC4CBF" w:rsidRDefault="00FE4B67" w:rsidP="002F2A2F">
            <w:pPr>
              <w:pStyle w:val="Absatz09pt"/>
              <w:rPr>
                <w:lang w:val="it-CH"/>
              </w:rPr>
            </w:pPr>
          </w:p>
        </w:tc>
        <w:tc>
          <w:tcPr>
            <w:tcW w:w="5303" w:type="dxa"/>
          </w:tcPr>
          <w:p w14:paraId="074C3283" w14:textId="77777777" w:rsidR="00FE4B67" w:rsidRPr="00BC4CBF" w:rsidRDefault="00FE4B67" w:rsidP="002F2A2F">
            <w:pPr>
              <w:pStyle w:val="Absatz09pt"/>
              <w:rPr>
                <w:lang w:val="it-CH"/>
              </w:rPr>
            </w:pPr>
          </w:p>
        </w:tc>
      </w:tr>
      <w:tr w:rsidR="00FE4B67" w:rsidRPr="00164FCC" w14:paraId="00878150" w14:textId="77777777" w:rsidTr="008E525C">
        <w:tc>
          <w:tcPr>
            <w:tcW w:w="794" w:type="dxa"/>
          </w:tcPr>
          <w:p w14:paraId="09A2BDF3" w14:textId="77777777" w:rsidR="00FE4B67" w:rsidRPr="00BC4CBF" w:rsidRDefault="00FE4B67" w:rsidP="002F2A2F">
            <w:pPr>
              <w:pStyle w:val="TitelAnh1"/>
              <w:rPr>
                <w:b w:val="0"/>
                <w:lang w:val="it-CH"/>
              </w:rPr>
            </w:pPr>
            <w:r w:rsidRPr="00BC4CBF">
              <w:rPr>
                <w:lang w:val="it-CH"/>
              </w:rPr>
              <w:t>7.2.6</w:t>
            </w:r>
          </w:p>
        </w:tc>
        <w:tc>
          <w:tcPr>
            <w:tcW w:w="5303" w:type="dxa"/>
          </w:tcPr>
          <w:p w14:paraId="435DCCD3" w14:textId="77777777" w:rsidR="00FE4B67" w:rsidRPr="00BC4CBF" w:rsidRDefault="00127594" w:rsidP="002F2A2F">
            <w:pPr>
              <w:pStyle w:val="TitelAnh1"/>
              <w:rPr>
                <w:b w:val="0"/>
                <w:lang w:val="it-CH"/>
              </w:rPr>
            </w:pPr>
            <w:r w:rsidRPr="00BC4CBF">
              <w:rPr>
                <w:lang w:val="it-CH"/>
              </w:rPr>
              <w:t>Verifica prima dell’ordine di corsa</w:t>
            </w:r>
          </w:p>
        </w:tc>
      </w:tr>
      <w:tr w:rsidR="00FE4B67" w:rsidRPr="00164FCC" w14:paraId="445F699E" w14:textId="77777777" w:rsidTr="008E525C">
        <w:tc>
          <w:tcPr>
            <w:tcW w:w="794" w:type="dxa"/>
          </w:tcPr>
          <w:p w14:paraId="6978988D" w14:textId="77777777" w:rsidR="00FE4B67" w:rsidRPr="00BC4CBF" w:rsidRDefault="00FE4B67" w:rsidP="00FE4B67">
            <w:pPr>
              <w:spacing w:line="80" w:lineRule="exact"/>
              <w:rPr>
                <w:rFonts w:ascii="Times New Roman" w:eastAsia="Times New Roman" w:hAnsi="Times New Roman" w:cs="Times New Roman"/>
                <w:sz w:val="8"/>
                <w:lang w:val="it-CH" w:eastAsia="de-DE"/>
              </w:rPr>
            </w:pPr>
          </w:p>
        </w:tc>
        <w:tc>
          <w:tcPr>
            <w:tcW w:w="5303" w:type="dxa"/>
          </w:tcPr>
          <w:p w14:paraId="528145CB" w14:textId="77777777" w:rsidR="00FE4B67" w:rsidRPr="00BC4CBF" w:rsidRDefault="00FE4B67" w:rsidP="00FE4B67">
            <w:pPr>
              <w:spacing w:line="80" w:lineRule="exact"/>
              <w:rPr>
                <w:rFonts w:ascii="Times New Roman" w:eastAsia="Times New Roman" w:hAnsi="Times New Roman" w:cs="Times New Roman"/>
                <w:sz w:val="8"/>
                <w:lang w:val="it-CH" w:eastAsia="de-DE"/>
              </w:rPr>
            </w:pPr>
          </w:p>
        </w:tc>
      </w:tr>
      <w:tr w:rsidR="00FE4B67" w:rsidRPr="00164FCC" w14:paraId="72010420" w14:textId="77777777" w:rsidTr="001F0FC0">
        <w:trPr>
          <w:trHeight w:val="1818"/>
        </w:trPr>
        <w:tc>
          <w:tcPr>
            <w:tcW w:w="794" w:type="dxa"/>
          </w:tcPr>
          <w:p w14:paraId="1B63A951" w14:textId="77777777" w:rsidR="00FE4B67" w:rsidRPr="00BC4CBF" w:rsidRDefault="00FE4B67" w:rsidP="00FE4B67">
            <w:pPr>
              <w:spacing w:before="80" w:line="200" w:lineRule="exact"/>
              <w:jc w:val="both"/>
              <w:rPr>
                <w:rFonts w:ascii="Times New Roman" w:eastAsia="Times New Roman" w:hAnsi="Times New Roman" w:cs="Times New Roman"/>
                <w:sz w:val="18"/>
                <w:lang w:val="it-CH" w:eastAsia="de-DE"/>
              </w:rPr>
            </w:pPr>
          </w:p>
        </w:tc>
        <w:tc>
          <w:tcPr>
            <w:tcW w:w="5303" w:type="dxa"/>
          </w:tcPr>
          <w:p w14:paraId="596356E0" w14:textId="77777777" w:rsidR="00127594" w:rsidRPr="00BC4CBF" w:rsidRDefault="00127594" w:rsidP="001F0FC0">
            <w:pPr>
              <w:pStyle w:val="Absatz"/>
              <w:rPr>
                <w:lang w:val="it-CH"/>
              </w:rPr>
            </w:pPr>
            <w:r w:rsidRPr="00BC4CBF">
              <w:rPr>
                <w:lang w:val="it-CH"/>
              </w:rPr>
              <w:t>Prima di impartire l’ordine di corsa il CMAN verifica, per quanto sia in grado di riconoscerlo, se</w:t>
            </w:r>
          </w:p>
          <w:p w14:paraId="5308B008" w14:textId="77777777" w:rsidR="00FE4B67" w:rsidRPr="00BC4CBF" w:rsidRDefault="00FE4B67" w:rsidP="001F0FC0">
            <w:pPr>
              <w:pStyle w:val="Struktur1"/>
              <w:rPr>
                <w:lang w:val="it-CH"/>
              </w:rPr>
            </w:pPr>
            <w:r w:rsidRPr="00BC4CBF">
              <w:rPr>
                <w:lang w:val="it-CH"/>
              </w:rPr>
              <w:t>–</w:t>
            </w:r>
            <w:r w:rsidRPr="00BC4CBF">
              <w:rPr>
                <w:lang w:val="it-CH"/>
              </w:rPr>
              <w:tab/>
            </w:r>
            <w:r w:rsidR="008F0237" w:rsidRPr="00BC4CBF">
              <w:rPr>
                <w:lang w:val="it-CH"/>
              </w:rPr>
              <w:t>i veicoli sono pronti per il movimento di manovra</w:t>
            </w:r>
          </w:p>
          <w:p w14:paraId="0F5608E3" w14:textId="77777777" w:rsidR="00FE4B67" w:rsidRPr="00BC4CBF" w:rsidRDefault="00FE4B67" w:rsidP="001F0FC0">
            <w:pPr>
              <w:pStyle w:val="Struktur1"/>
              <w:rPr>
                <w:lang w:val="it-CH"/>
              </w:rPr>
            </w:pPr>
            <w:r w:rsidRPr="00BC4CBF">
              <w:rPr>
                <w:lang w:val="it-CH"/>
              </w:rPr>
              <w:t>–</w:t>
            </w:r>
            <w:r w:rsidRPr="00BC4CBF">
              <w:rPr>
                <w:lang w:val="it-CH"/>
              </w:rPr>
              <w:tab/>
            </w:r>
            <w:r w:rsidR="008F0237" w:rsidRPr="00BC4CBF">
              <w:rPr>
                <w:lang w:val="it-CH"/>
              </w:rPr>
              <w:t>le persone che potrebbero essere messe in pericolo sono avvertite per tempo</w:t>
            </w:r>
          </w:p>
          <w:p w14:paraId="729FA81B" w14:textId="77777777" w:rsidR="00FE4B67" w:rsidRPr="00BC4CBF" w:rsidRDefault="00FE4B67" w:rsidP="001F0FC0">
            <w:pPr>
              <w:pStyle w:val="Struktur1"/>
              <w:rPr>
                <w:lang w:val="it-CH"/>
              </w:rPr>
            </w:pPr>
            <w:r w:rsidRPr="00BC4CBF">
              <w:rPr>
                <w:lang w:val="it-CH"/>
              </w:rPr>
              <w:t>–</w:t>
            </w:r>
            <w:r w:rsidRPr="00BC4CBF">
              <w:rPr>
                <w:lang w:val="it-CH"/>
              </w:rPr>
              <w:tab/>
            </w:r>
            <w:r w:rsidR="008F0237" w:rsidRPr="00BC4CBF">
              <w:rPr>
                <w:lang w:val="it-CH"/>
              </w:rPr>
              <w:t>il MAC è avvisato in merito alle sezioni di binario lungo l’itinerario disinserite o messe a terra.</w:t>
            </w:r>
          </w:p>
        </w:tc>
      </w:tr>
    </w:tbl>
    <w:p w14:paraId="14910C2E" w14:textId="77777777" w:rsidR="002F2A2F" w:rsidRPr="00BC4CBF" w:rsidRDefault="002F2A2F">
      <w:pPr>
        <w:rPr>
          <w:lang w:val="it-CH"/>
        </w:rPr>
      </w:pPr>
      <w:r w:rsidRPr="00BC4CBF">
        <w:rPr>
          <w:lang w:val="it-CH"/>
        </w:rPr>
        <w:br w:type="page"/>
      </w:r>
    </w:p>
    <w:tbl>
      <w:tblPr>
        <w:tblW w:w="6108" w:type="dxa"/>
        <w:tblLayout w:type="fixed"/>
        <w:tblCellMar>
          <w:left w:w="0" w:type="dxa"/>
          <w:right w:w="0" w:type="dxa"/>
        </w:tblCellMar>
        <w:tblLook w:val="0000" w:firstRow="0" w:lastRow="0" w:firstColumn="0" w:lastColumn="0" w:noHBand="0" w:noVBand="0"/>
      </w:tblPr>
      <w:tblGrid>
        <w:gridCol w:w="796"/>
        <w:gridCol w:w="1807"/>
        <w:gridCol w:w="1921"/>
        <w:gridCol w:w="1572"/>
        <w:gridCol w:w="12"/>
      </w:tblGrid>
      <w:tr w:rsidR="00FE4B67" w:rsidRPr="00164FCC" w14:paraId="59976611" w14:textId="77777777" w:rsidTr="00924CD3">
        <w:trPr>
          <w:gridAfter w:val="1"/>
          <w:wAfter w:w="12" w:type="dxa"/>
        </w:trPr>
        <w:tc>
          <w:tcPr>
            <w:tcW w:w="796" w:type="dxa"/>
          </w:tcPr>
          <w:p w14:paraId="60833A03" w14:textId="77777777" w:rsidR="00FE4B67" w:rsidRPr="00BC4CBF" w:rsidRDefault="00FE4B67" w:rsidP="002F2A2F">
            <w:pPr>
              <w:pStyle w:val="TitelAnh1"/>
              <w:rPr>
                <w:b w:val="0"/>
                <w:lang w:val="it-CH"/>
              </w:rPr>
            </w:pPr>
            <w:r w:rsidRPr="00BC4CBF">
              <w:rPr>
                <w:lang w:val="it-CH"/>
              </w:rPr>
              <w:lastRenderedPageBreak/>
              <w:t>7.2.7</w:t>
            </w:r>
          </w:p>
        </w:tc>
        <w:tc>
          <w:tcPr>
            <w:tcW w:w="5300" w:type="dxa"/>
            <w:gridSpan w:val="3"/>
          </w:tcPr>
          <w:p w14:paraId="25556F31" w14:textId="77777777" w:rsidR="00FE4B67" w:rsidRPr="00BC4CBF" w:rsidRDefault="00D562B3" w:rsidP="002F2A2F">
            <w:pPr>
              <w:pStyle w:val="TitelAnh1"/>
              <w:rPr>
                <w:b w:val="0"/>
                <w:lang w:val="it-CH"/>
              </w:rPr>
            </w:pPr>
            <w:r w:rsidRPr="00BC4CBF">
              <w:rPr>
                <w:lang w:val="it-CH"/>
              </w:rPr>
              <w:t>Trasmissione degli ordini al movimento di manovra</w:t>
            </w:r>
          </w:p>
        </w:tc>
      </w:tr>
      <w:tr w:rsidR="00FE4B67" w:rsidRPr="00164FCC" w14:paraId="374F2013" w14:textId="77777777" w:rsidTr="00924CD3">
        <w:trPr>
          <w:gridAfter w:val="1"/>
          <w:wAfter w:w="12" w:type="dxa"/>
        </w:trPr>
        <w:tc>
          <w:tcPr>
            <w:tcW w:w="796" w:type="dxa"/>
          </w:tcPr>
          <w:p w14:paraId="20338E04" w14:textId="77777777" w:rsidR="00FE4B67" w:rsidRPr="00BC4CBF" w:rsidRDefault="00FE4B67" w:rsidP="00FE4B67">
            <w:pPr>
              <w:spacing w:line="80" w:lineRule="exact"/>
              <w:rPr>
                <w:rFonts w:ascii="Times New Roman" w:eastAsia="Times New Roman" w:hAnsi="Times New Roman" w:cs="Times New Roman"/>
                <w:sz w:val="8"/>
                <w:lang w:val="it-CH" w:eastAsia="de-DE"/>
              </w:rPr>
            </w:pPr>
          </w:p>
        </w:tc>
        <w:tc>
          <w:tcPr>
            <w:tcW w:w="5300" w:type="dxa"/>
            <w:gridSpan w:val="3"/>
          </w:tcPr>
          <w:p w14:paraId="74DC023F" w14:textId="77777777" w:rsidR="00FE4B67" w:rsidRPr="00BC4CBF" w:rsidRDefault="00FE4B67" w:rsidP="00FE4B67">
            <w:pPr>
              <w:spacing w:line="80" w:lineRule="exact"/>
              <w:rPr>
                <w:rFonts w:ascii="Times New Roman" w:eastAsia="Times New Roman" w:hAnsi="Times New Roman" w:cs="Times New Roman"/>
                <w:sz w:val="8"/>
                <w:lang w:val="it-CH" w:eastAsia="de-DE"/>
              </w:rPr>
            </w:pPr>
          </w:p>
        </w:tc>
      </w:tr>
      <w:tr w:rsidR="00FE4B67" w:rsidRPr="00164FCC" w14:paraId="647B80F4" w14:textId="77777777" w:rsidTr="00924CD3">
        <w:trPr>
          <w:gridAfter w:val="1"/>
          <w:wAfter w:w="12" w:type="dxa"/>
        </w:trPr>
        <w:tc>
          <w:tcPr>
            <w:tcW w:w="796" w:type="dxa"/>
          </w:tcPr>
          <w:p w14:paraId="718E5609" w14:textId="77777777" w:rsidR="00FE4B67" w:rsidRPr="00BC4CBF" w:rsidRDefault="00FE4B67" w:rsidP="00FE4B67">
            <w:pPr>
              <w:spacing w:before="80" w:line="200" w:lineRule="exact"/>
              <w:jc w:val="both"/>
              <w:rPr>
                <w:rFonts w:ascii="Times New Roman" w:eastAsia="Times New Roman" w:hAnsi="Times New Roman" w:cs="Times New Roman"/>
                <w:sz w:val="18"/>
                <w:lang w:val="it-CH" w:eastAsia="de-DE"/>
              </w:rPr>
            </w:pPr>
          </w:p>
        </w:tc>
        <w:tc>
          <w:tcPr>
            <w:tcW w:w="5300" w:type="dxa"/>
            <w:gridSpan w:val="3"/>
          </w:tcPr>
          <w:p w14:paraId="7C878F00" w14:textId="77777777" w:rsidR="00FE4B67" w:rsidRPr="00BC4CBF" w:rsidRDefault="00D562B3" w:rsidP="00FE4B67">
            <w:pPr>
              <w:spacing w:before="80" w:line="200" w:lineRule="exact"/>
              <w:jc w:val="both"/>
              <w:rPr>
                <w:rFonts w:ascii="Times New Roman" w:eastAsia="Times New Roman" w:hAnsi="Times New Roman" w:cs="Times New Roman"/>
                <w:sz w:val="18"/>
                <w:lang w:val="it-CH" w:eastAsia="de-DE"/>
              </w:rPr>
            </w:pPr>
            <w:r w:rsidRPr="00BC4CBF">
              <w:rPr>
                <w:rFonts w:ascii="Times New Roman" w:eastAsia="Times New Roman" w:hAnsi="Times New Roman" w:cs="Times New Roman"/>
                <w:sz w:val="18"/>
                <w:lang w:val="it-CH" w:eastAsia="de-DE"/>
              </w:rPr>
              <w:t>Il CMAN deve dare singolarmente l’ordine di corsa al MAC per ogni movimento di manovra come segue:</w:t>
            </w:r>
          </w:p>
          <w:p w14:paraId="7785FD64" w14:textId="77777777" w:rsidR="00FE4B67" w:rsidRPr="00BC4CBF" w:rsidRDefault="00FE4B67" w:rsidP="00FE4B67">
            <w:pPr>
              <w:tabs>
                <w:tab w:val="left" w:pos="567"/>
              </w:tabs>
              <w:spacing w:before="80" w:line="200" w:lineRule="exact"/>
              <w:ind w:left="567" w:hanging="357"/>
              <w:jc w:val="both"/>
              <w:rPr>
                <w:rFonts w:ascii="Times New Roman" w:eastAsia="Times New Roman" w:hAnsi="Times New Roman" w:cs="Times New Roman"/>
                <w:sz w:val="18"/>
                <w:lang w:val="it-CH" w:eastAsia="de-DE"/>
              </w:rPr>
            </w:pPr>
            <w:r w:rsidRPr="00BC4CBF">
              <w:rPr>
                <w:rFonts w:ascii="Times New Roman" w:eastAsia="Times New Roman" w:hAnsi="Times New Roman" w:cs="Times New Roman"/>
                <w:sz w:val="18"/>
                <w:lang w:val="it-CH" w:eastAsia="de-DE"/>
              </w:rPr>
              <w:t>–</w:t>
            </w:r>
            <w:r w:rsidRPr="00BC4CBF">
              <w:rPr>
                <w:rFonts w:ascii="Times New Roman" w:eastAsia="Times New Roman" w:hAnsi="Times New Roman" w:cs="Times New Roman"/>
                <w:sz w:val="18"/>
                <w:lang w:val="it-CH" w:eastAsia="de-DE"/>
              </w:rPr>
              <w:tab/>
            </w:r>
            <w:r w:rsidR="00D562B3" w:rsidRPr="00BC4CBF">
              <w:rPr>
                <w:rFonts w:ascii="Times New Roman" w:eastAsia="Times New Roman" w:hAnsi="Times New Roman" w:cs="Times New Roman"/>
                <w:sz w:val="18"/>
                <w:lang w:val="it-CH" w:eastAsia="de-DE"/>
              </w:rPr>
              <w:t>verbalmente o per telefono con il testo: «M ...» o</w:t>
            </w:r>
          </w:p>
          <w:p w14:paraId="6A56D20C" w14:textId="77777777" w:rsidR="00FE4B67" w:rsidRPr="00BC4CBF" w:rsidRDefault="00FE4B67" w:rsidP="00FE4B67">
            <w:pPr>
              <w:tabs>
                <w:tab w:val="left" w:pos="567"/>
              </w:tabs>
              <w:spacing w:before="80" w:line="200" w:lineRule="exact"/>
              <w:ind w:left="567" w:hanging="357"/>
              <w:jc w:val="both"/>
              <w:rPr>
                <w:rFonts w:ascii="Times New Roman" w:eastAsia="Times New Roman" w:hAnsi="Times New Roman" w:cs="Times New Roman"/>
                <w:sz w:val="18"/>
                <w:lang w:val="it-CH" w:eastAsia="de-DE"/>
              </w:rPr>
            </w:pPr>
            <w:r w:rsidRPr="00BC4CBF">
              <w:rPr>
                <w:rFonts w:ascii="Times New Roman" w:eastAsia="Times New Roman" w:hAnsi="Times New Roman" w:cs="Times New Roman"/>
                <w:sz w:val="18"/>
                <w:lang w:val="it-CH" w:eastAsia="de-DE"/>
              </w:rPr>
              <w:t>–</w:t>
            </w:r>
            <w:r w:rsidRPr="00BC4CBF">
              <w:rPr>
                <w:rFonts w:ascii="Times New Roman" w:eastAsia="Times New Roman" w:hAnsi="Times New Roman" w:cs="Times New Roman"/>
                <w:sz w:val="18"/>
                <w:lang w:val="it-CH" w:eastAsia="de-DE"/>
              </w:rPr>
              <w:tab/>
            </w:r>
            <w:r w:rsidR="00D562B3" w:rsidRPr="00BC4CBF">
              <w:rPr>
                <w:rFonts w:ascii="Times New Roman" w:eastAsia="Times New Roman" w:hAnsi="Times New Roman" w:cs="Times New Roman"/>
                <w:sz w:val="18"/>
                <w:lang w:val="it-CH" w:eastAsia="de-DE"/>
              </w:rPr>
              <w:t>con ordini ottici o acustici secondo le prescrizioni sui segnali.</w:t>
            </w:r>
          </w:p>
          <w:p w14:paraId="1FC505C8" w14:textId="6B3A21FB" w:rsidR="00FE4B67" w:rsidRPr="00BC4CBF" w:rsidRDefault="00924CD3" w:rsidP="00FE4B67">
            <w:pPr>
              <w:tabs>
                <w:tab w:val="left" w:pos="567"/>
              </w:tabs>
              <w:spacing w:before="80" w:line="200" w:lineRule="exact"/>
              <w:jc w:val="both"/>
              <w:rPr>
                <w:rFonts w:ascii="Times New Roman" w:eastAsia="Times New Roman" w:hAnsi="Times New Roman" w:cs="Times New Roman"/>
                <w:sz w:val="18"/>
                <w:lang w:val="it-CH" w:eastAsia="de-DE"/>
              </w:rPr>
            </w:pPr>
            <w:r w:rsidRPr="00BC4CBF">
              <w:rPr>
                <w:rFonts w:ascii="Times New Roman" w:eastAsia="Times New Roman" w:hAnsi="Times New Roman" w:cs="Times New Roman"/>
                <w:sz w:val="18"/>
                <w:lang w:val="it-CH" w:eastAsia="de-DE"/>
              </w:rPr>
              <w:t>I testi degli ordini sono i seguenti:</w:t>
            </w:r>
          </w:p>
        </w:tc>
      </w:tr>
      <w:tr w:rsidR="00C56DC7" w:rsidRPr="00BC4CBF" w14:paraId="0409CD40" w14:textId="77777777" w:rsidTr="00924CD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6" w:type="dxa"/>
        </w:trPr>
        <w:tc>
          <w:tcPr>
            <w:tcW w:w="1807" w:type="dxa"/>
            <w:tcBorders>
              <w:top w:val="single" w:sz="6" w:space="0" w:color="auto"/>
              <w:left w:val="nil"/>
              <w:bottom w:val="single" w:sz="6" w:space="0" w:color="auto"/>
              <w:right w:val="nil"/>
            </w:tcBorders>
          </w:tcPr>
          <w:p w14:paraId="01793A66" w14:textId="77777777" w:rsidR="00C56DC7" w:rsidRPr="00BC4CBF" w:rsidRDefault="00C56DC7" w:rsidP="00C56DC7">
            <w:pPr>
              <w:spacing w:before="60" w:after="60" w:line="130" w:lineRule="exact"/>
              <w:rPr>
                <w:rFonts w:ascii="Times New Roman" w:eastAsia="Times New Roman" w:hAnsi="Times New Roman" w:cs="Times New Roman"/>
                <w:sz w:val="13"/>
                <w:lang w:val="it-CH" w:eastAsia="de-DE"/>
              </w:rPr>
            </w:pPr>
            <w:r w:rsidRPr="00BC4CBF">
              <w:rPr>
                <w:rFonts w:ascii="Times New Roman" w:eastAsia="Times New Roman" w:hAnsi="Times New Roman" w:cs="Times New Roman"/>
                <w:sz w:val="13"/>
                <w:lang w:val="it-CH" w:eastAsia="de-DE"/>
              </w:rPr>
              <w:t>italiano</w:t>
            </w:r>
          </w:p>
        </w:tc>
        <w:tc>
          <w:tcPr>
            <w:tcW w:w="1921" w:type="dxa"/>
            <w:tcBorders>
              <w:top w:val="single" w:sz="6" w:space="0" w:color="auto"/>
              <w:left w:val="nil"/>
              <w:bottom w:val="single" w:sz="6" w:space="0" w:color="auto"/>
              <w:right w:val="nil"/>
            </w:tcBorders>
          </w:tcPr>
          <w:p w14:paraId="22C208FD" w14:textId="77777777" w:rsidR="00C56DC7" w:rsidRPr="00BC4CBF" w:rsidRDefault="00C56DC7" w:rsidP="00C56DC7">
            <w:pPr>
              <w:spacing w:before="60" w:after="60" w:line="130" w:lineRule="exact"/>
              <w:rPr>
                <w:rFonts w:ascii="Times New Roman" w:eastAsia="Times New Roman" w:hAnsi="Times New Roman" w:cs="Times New Roman"/>
                <w:sz w:val="13"/>
                <w:lang w:val="it-CH" w:eastAsia="de-DE"/>
              </w:rPr>
            </w:pPr>
            <w:r w:rsidRPr="00BC4CBF">
              <w:rPr>
                <w:rFonts w:ascii="Times New Roman" w:eastAsia="Times New Roman" w:hAnsi="Times New Roman" w:cs="Times New Roman"/>
                <w:sz w:val="13"/>
                <w:lang w:val="it-CH" w:eastAsia="de-DE"/>
              </w:rPr>
              <w:t>tedesco</w:t>
            </w:r>
          </w:p>
        </w:tc>
        <w:tc>
          <w:tcPr>
            <w:tcW w:w="1584" w:type="dxa"/>
            <w:gridSpan w:val="2"/>
            <w:tcBorders>
              <w:top w:val="single" w:sz="6" w:space="0" w:color="auto"/>
              <w:left w:val="nil"/>
              <w:bottom w:val="single" w:sz="6" w:space="0" w:color="auto"/>
              <w:right w:val="nil"/>
            </w:tcBorders>
          </w:tcPr>
          <w:p w14:paraId="08DF92A7" w14:textId="77777777" w:rsidR="00C56DC7" w:rsidRPr="00BC4CBF" w:rsidRDefault="00C56DC7" w:rsidP="00C56DC7">
            <w:pPr>
              <w:spacing w:before="60" w:after="60" w:line="130" w:lineRule="exact"/>
              <w:rPr>
                <w:rFonts w:ascii="Times New Roman" w:eastAsia="Times New Roman" w:hAnsi="Times New Roman" w:cs="Times New Roman"/>
                <w:sz w:val="13"/>
                <w:lang w:val="it-CH" w:eastAsia="de-DE"/>
              </w:rPr>
            </w:pPr>
            <w:r w:rsidRPr="00BC4CBF">
              <w:rPr>
                <w:rFonts w:ascii="Times New Roman" w:eastAsia="Times New Roman" w:hAnsi="Times New Roman" w:cs="Times New Roman"/>
                <w:sz w:val="13"/>
                <w:lang w:val="it-CH" w:eastAsia="de-DE"/>
              </w:rPr>
              <w:t>francese</w:t>
            </w:r>
          </w:p>
        </w:tc>
      </w:tr>
      <w:tr w:rsidR="00C56DC7" w:rsidRPr="00BC4CBF" w14:paraId="0EAE8B3E" w14:textId="77777777" w:rsidTr="00924CD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6" w:type="dxa"/>
        </w:trPr>
        <w:tc>
          <w:tcPr>
            <w:tcW w:w="1807" w:type="dxa"/>
            <w:tcBorders>
              <w:top w:val="nil"/>
              <w:left w:val="nil"/>
              <w:bottom w:val="nil"/>
              <w:right w:val="nil"/>
            </w:tcBorders>
          </w:tcPr>
          <w:p w14:paraId="0713D167" w14:textId="77777777" w:rsidR="00C56DC7" w:rsidRPr="00BC4CBF" w:rsidRDefault="00C56DC7" w:rsidP="00C56DC7">
            <w:pPr>
              <w:spacing w:line="80" w:lineRule="exact"/>
              <w:rPr>
                <w:rFonts w:ascii="Times New Roman" w:eastAsia="Times New Roman" w:hAnsi="Times New Roman" w:cs="Times New Roman"/>
                <w:sz w:val="8"/>
                <w:lang w:val="it-CH" w:eastAsia="de-DE"/>
              </w:rPr>
            </w:pPr>
          </w:p>
        </w:tc>
        <w:tc>
          <w:tcPr>
            <w:tcW w:w="1921" w:type="dxa"/>
            <w:tcBorders>
              <w:top w:val="nil"/>
              <w:left w:val="nil"/>
              <w:bottom w:val="nil"/>
              <w:right w:val="nil"/>
            </w:tcBorders>
          </w:tcPr>
          <w:p w14:paraId="1E5520A4" w14:textId="77777777" w:rsidR="00C56DC7" w:rsidRPr="00BC4CBF" w:rsidRDefault="00C56DC7" w:rsidP="00C56DC7">
            <w:pPr>
              <w:spacing w:line="80" w:lineRule="exact"/>
              <w:rPr>
                <w:rFonts w:ascii="Times New Roman" w:eastAsia="Times New Roman" w:hAnsi="Times New Roman" w:cs="Times New Roman"/>
                <w:sz w:val="8"/>
                <w:lang w:val="it-CH" w:eastAsia="de-DE"/>
              </w:rPr>
            </w:pPr>
          </w:p>
        </w:tc>
        <w:tc>
          <w:tcPr>
            <w:tcW w:w="1584" w:type="dxa"/>
            <w:gridSpan w:val="2"/>
            <w:tcBorders>
              <w:top w:val="nil"/>
              <w:left w:val="nil"/>
              <w:bottom w:val="nil"/>
              <w:right w:val="nil"/>
            </w:tcBorders>
          </w:tcPr>
          <w:p w14:paraId="42D208F6" w14:textId="77777777" w:rsidR="00C56DC7" w:rsidRPr="00BC4CBF" w:rsidRDefault="00C56DC7" w:rsidP="00C56DC7">
            <w:pPr>
              <w:spacing w:line="80" w:lineRule="exact"/>
              <w:rPr>
                <w:rFonts w:ascii="Times New Roman" w:eastAsia="Times New Roman" w:hAnsi="Times New Roman" w:cs="Times New Roman"/>
                <w:sz w:val="8"/>
                <w:lang w:val="it-CH" w:eastAsia="de-DE"/>
              </w:rPr>
            </w:pPr>
          </w:p>
        </w:tc>
      </w:tr>
      <w:tr w:rsidR="00C56DC7" w:rsidRPr="00BC4CBF" w14:paraId="3348903C" w14:textId="77777777" w:rsidTr="00924CD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6" w:type="dxa"/>
        </w:trPr>
        <w:tc>
          <w:tcPr>
            <w:tcW w:w="1807" w:type="dxa"/>
            <w:tcBorders>
              <w:top w:val="nil"/>
              <w:left w:val="nil"/>
              <w:bottom w:val="nil"/>
              <w:right w:val="nil"/>
            </w:tcBorders>
          </w:tcPr>
          <w:p w14:paraId="5920786D" w14:textId="77777777" w:rsidR="00C56DC7" w:rsidRPr="00BC4CBF" w:rsidRDefault="00C56DC7" w:rsidP="00C56DC7">
            <w:pPr>
              <w:spacing w:line="200" w:lineRule="exact"/>
              <w:rPr>
                <w:rFonts w:ascii="Times New Roman" w:eastAsia="Times New Roman" w:hAnsi="Times New Roman" w:cs="Times New Roman"/>
                <w:sz w:val="18"/>
                <w:lang w:val="it-CH" w:eastAsia="de-DE"/>
              </w:rPr>
            </w:pPr>
            <w:r w:rsidRPr="00BC4CBF">
              <w:rPr>
                <w:rFonts w:ascii="Times New Roman" w:eastAsia="Times New Roman" w:hAnsi="Times New Roman" w:cs="Times New Roman"/>
                <w:sz w:val="18"/>
                <w:lang w:val="it-CH" w:eastAsia="de-DE"/>
              </w:rPr>
              <w:t>sganciato</w:t>
            </w:r>
          </w:p>
        </w:tc>
        <w:tc>
          <w:tcPr>
            <w:tcW w:w="1921" w:type="dxa"/>
            <w:tcBorders>
              <w:top w:val="nil"/>
              <w:left w:val="nil"/>
              <w:bottom w:val="nil"/>
              <w:right w:val="nil"/>
            </w:tcBorders>
          </w:tcPr>
          <w:p w14:paraId="4DB8E28F" w14:textId="77777777" w:rsidR="00C56DC7" w:rsidRPr="00BC4CBF" w:rsidRDefault="00C56DC7" w:rsidP="00C56DC7">
            <w:pPr>
              <w:spacing w:line="200" w:lineRule="exact"/>
              <w:rPr>
                <w:rFonts w:ascii="Times New Roman" w:eastAsia="Times New Roman" w:hAnsi="Times New Roman" w:cs="Times New Roman"/>
                <w:sz w:val="18"/>
                <w:lang w:val="it-CH" w:eastAsia="de-DE"/>
              </w:rPr>
            </w:pPr>
            <w:proofErr w:type="spellStart"/>
            <w:r w:rsidRPr="00BC4CBF">
              <w:rPr>
                <w:rFonts w:ascii="Times New Roman" w:eastAsia="Times New Roman" w:hAnsi="Times New Roman" w:cs="Times New Roman"/>
                <w:sz w:val="18"/>
                <w:lang w:val="it-CH" w:eastAsia="de-DE"/>
              </w:rPr>
              <w:t>abgehängt</w:t>
            </w:r>
            <w:proofErr w:type="spellEnd"/>
          </w:p>
        </w:tc>
        <w:tc>
          <w:tcPr>
            <w:tcW w:w="1584" w:type="dxa"/>
            <w:gridSpan w:val="2"/>
            <w:tcBorders>
              <w:top w:val="nil"/>
              <w:left w:val="nil"/>
              <w:bottom w:val="nil"/>
              <w:right w:val="nil"/>
            </w:tcBorders>
          </w:tcPr>
          <w:p w14:paraId="48D8768B" w14:textId="77777777" w:rsidR="00C56DC7" w:rsidRPr="00BC4CBF" w:rsidRDefault="00C56DC7" w:rsidP="00C56DC7">
            <w:pPr>
              <w:spacing w:line="200" w:lineRule="exact"/>
              <w:rPr>
                <w:rFonts w:ascii="Times New Roman" w:eastAsia="Times New Roman" w:hAnsi="Times New Roman" w:cs="Times New Roman"/>
                <w:sz w:val="18"/>
                <w:lang w:val="it-CH" w:eastAsia="de-DE"/>
              </w:rPr>
            </w:pPr>
            <w:r w:rsidRPr="00BC4CBF">
              <w:rPr>
                <w:rFonts w:ascii="Times New Roman" w:eastAsia="Times New Roman" w:hAnsi="Times New Roman" w:cs="Times New Roman"/>
                <w:sz w:val="18"/>
                <w:lang w:val="it-CH" w:eastAsia="de-DE"/>
              </w:rPr>
              <w:t>coupé</w:t>
            </w:r>
          </w:p>
        </w:tc>
      </w:tr>
      <w:tr w:rsidR="00C56DC7" w:rsidRPr="00BC4CBF" w14:paraId="4D71512D" w14:textId="77777777" w:rsidTr="00924CD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6" w:type="dxa"/>
        </w:trPr>
        <w:tc>
          <w:tcPr>
            <w:tcW w:w="1807" w:type="dxa"/>
            <w:tcBorders>
              <w:top w:val="nil"/>
              <w:left w:val="nil"/>
              <w:bottom w:val="nil"/>
              <w:right w:val="nil"/>
            </w:tcBorders>
          </w:tcPr>
          <w:p w14:paraId="01D20A31" w14:textId="77777777" w:rsidR="00C56DC7" w:rsidRPr="00BC4CBF" w:rsidRDefault="00C56DC7" w:rsidP="00C56DC7">
            <w:pPr>
              <w:spacing w:line="80" w:lineRule="exact"/>
              <w:rPr>
                <w:rFonts w:ascii="Times New Roman" w:eastAsia="Times New Roman" w:hAnsi="Times New Roman" w:cs="Times New Roman"/>
                <w:sz w:val="8"/>
                <w:lang w:val="it-CH" w:eastAsia="de-DE"/>
              </w:rPr>
            </w:pPr>
          </w:p>
        </w:tc>
        <w:tc>
          <w:tcPr>
            <w:tcW w:w="1921" w:type="dxa"/>
            <w:tcBorders>
              <w:top w:val="nil"/>
              <w:left w:val="nil"/>
              <w:bottom w:val="nil"/>
              <w:right w:val="nil"/>
            </w:tcBorders>
          </w:tcPr>
          <w:p w14:paraId="71DDBCB6" w14:textId="77777777" w:rsidR="00C56DC7" w:rsidRPr="00BC4CBF" w:rsidRDefault="00C56DC7" w:rsidP="00C56DC7">
            <w:pPr>
              <w:spacing w:line="80" w:lineRule="exact"/>
              <w:rPr>
                <w:rFonts w:ascii="Times New Roman" w:eastAsia="Times New Roman" w:hAnsi="Times New Roman" w:cs="Times New Roman"/>
                <w:sz w:val="8"/>
                <w:lang w:val="it-CH" w:eastAsia="de-DE"/>
              </w:rPr>
            </w:pPr>
          </w:p>
        </w:tc>
        <w:tc>
          <w:tcPr>
            <w:tcW w:w="1584" w:type="dxa"/>
            <w:gridSpan w:val="2"/>
            <w:tcBorders>
              <w:top w:val="nil"/>
              <w:left w:val="nil"/>
              <w:bottom w:val="nil"/>
              <w:right w:val="nil"/>
            </w:tcBorders>
          </w:tcPr>
          <w:p w14:paraId="629D73D3" w14:textId="77777777" w:rsidR="00C56DC7" w:rsidRPr="00BC4CBF" w:rsidRDefault="00C56DC7" w:rsidP="00C56DC7">
            <w:pPr>
              <w:spacing w:line="80" w:lineRule="exact"/>
              <w:rPr>
                <w:rFonts w:ascii="Times New Roman" w:eastAsia="Times New Roman" w:hAnsi="Times New Roman" w:cs="Times New Roman"/>
                <w:sz w:val="8"/>
                <w:lang w:val="it-CH" w:eastAsia="de-DE"/>
              </w:rPr>
            </w:pPr>
          </w:p>
        </w:tc>
      </w:tr>
      <w:tr w:rsidR="00C56DC7" w:rsidRPr="00BC4CBF" w14:paraId="055B61A7" w14:textId="77777777" w:rsidTr="00924CD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6" w:type="dxa"/>
        </w:trPr>
        <w:tc>
          <w:tcPr>
            <w:tcW w:w="1807" w:type="dxa"/>
            <w:tcBorders>
              <w:top w:val="nil"/>
              <w:left w:val="nil"/>
              <w:bottom w:val="nil"/>
              <w:right w:val="nil"/>
            </w:tcBorders>
          </w:tcPr>
          <w:p w14:paraId="0F43F7ED" w14:textId="77777777" w:rsidR="00C56DC7" w:rsidRPr="00BC4CBF" w:rsidRDefault="00C56DC7" w:rsidP="00C56DC7">
            <w:pPr>
              <w:spacing w:line="200" w:lineRule="exact"/>
              <w:rPr>
                <w:rFonts w:ascii="Times New Roman" w:eastAsia="Times New Roman" w:hAnsi="Times New Roman" w:cs="Times New Roman"/>
                <w:sz w:val="18"/>
                <w:lang w:val="it-CH" w:eastAsia="de-DE"/>
              </w:rPr>
            </w:pPr>
            <w:r w:rsidRPr="00BC4CBF">
              <w:rPr>
                <w:rFonts w:ascii="Times New Roman" w:eastAsia="Times New Roman" w:hAnsi="Times New Roman" w:cs="Times New Roman"/>
                <w:sz w:val="18"/>
                <w:lang w:val="it-CH" w:eastAsia="de-DE"/>
              </w:rPr>
              <w:t>avanti</w:t>
            </w:r>
          </w:p>
        </w:tc>
        <w:tc>
          <w:tcPr>
            <w:tcW w:w="1921" w:type="dxa"/>
            <w:tcBorders>
              <w:top w:val="nil"/>
              <w:left w:val="nil"/>
              <w:bottom w:val="nil"/>
              <w:right w:val="nil"/>
            </w:tcBorders>
          </w:tcPr>
          <w:p w14:paraId="3D8B0B00" w14:textId="77777777" w:rsidR="00C56DC7" w:rsidRPr="00BC4CBF" w:rsidRDefault="00C56DC7" w:rsidP="00C56DC7">
            <w:pPr>
              <w:spacing w:line="200" w:lineRule="exact"/>
              <w:rPr>
                <w:rFonts w:ascii="Times New Roman" w:eastAsia="Times New Roman" w:hAnsi="Times New Roman" w:cs="Times New Roman"/>
                <w:sz w:val="18"/>
                <w:lang w:val="it-CH" w:eastAsia="de-DE"/>
              </w:rPr>
            </w:pPr>
            <w:proofErr w:type="spellStart"/>
            <w:r w:rsidRPr="00BC4CBF">
              <w:rPr>
                <w:rFonts w:ascii="Times New Roman" w:eastAsia="Times New Roman" w:hAnsi="Times New Roman" w:cs="Times New Roman"/>
                <w:sz w:val="18"/>
                <w:lang w:val="it-CH" w:eastAsia="de-DE"/>
              </w:rPr>
              <w:t>vorwärts</w:t>
            </w:r>
            <w:proofErr w:type="spellEnd"/>
          </w:p>
        </w:tc>
        <w:tc>
          <w:tcPr>
            <w:tcW w:w="1584" w:type="dxa"/>
            <w:gridSpan w:val="2"/>
            <w:tcBorders>
              <w:top w:val="nil"/>
              <w:left w:val="nil"/>
              <w:bottom w:val="nil"/>
              <w:right w:val="nil"/>
            </w:tcBorders>
          </w:tcPr>
          <w:p w14:paraId="1A31D8EB" w14:textId="77777777" w:rsidR="00C56DC7" w:rsidRPr="00BC4CBF" w:rsidRDefault="00C56DC7" w:rsidP="00C56DC7">
            <w:pPr>
              <w:spacing w:line="200" w:lineRule="exact"/>
              <w:rPr>
                <w:rFonts w:ascii="Times New Roman" w:eastAsia="Times New Roman" w:hAnsi="Times New Roman" w:cs="Times New Roman"/>
                <w:sz w:val="18"/>
                <w:lang w:val="it-CH" w:eastAsia="de-DE"/>
              </w:rPr>
            </w:pPr>
            <w:r w:rsidRPr="00BC4CBF">
              <w:rPr>
                <w:rFonts w:ascii="Times New Roman" w:eastAsia="Times New Roman" w:hAnsi="Times New Roman" w:cs="Times New Roman"/>
                <w:sz w:val="18"/>
                <w:lang w:val="it-CH" w:eastAsia="de-DE"/>
              </w:rPr>
              <w:t xml:space="preserve">en </w:t>
            </w:r>
            <w:proofErr w:type="spellStart"/>
            <w:r w:rsidRPr="00BC4CBF">
              <w:rPr>
                <w:rFonts w:ascii="Times New Roman" w:eastAsia="Times New Roman" w:hAnsi="Times New Roman" w:cs="Times New Roman"/>
                <w:sz w:val="18"/>
                <w:lang w:val="it-CH" w:eastAsia="de-DE"/>
              </w:rPr>
              <w:t>avant</w:t>
            </w:r>
            <w:proofErr w:type="spellEnd"/>
          </w:p>
        </w:tc>
      </w:tr>
      <w:tr w:rsidR="00C56DC7" w:rsidRPr="00BC4CBF" w14:paraId="7A47DAF3" w14:textId="77777777" w:rsidTr="00924CD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6" w:type="dxa"/>
        </w:trPr>
        <w:tc>
          <w:tcPr>
            <w:tcW w:w="1807" w:type="dxa"/>
            <w:tcBorders>
              <w:top w:val="nil"/>
              <w:left w:val="nil"/>
              <w:bottom w:val="nil"/>
              <w:right w:val="nil"/>
            </w:tcBorders>
          </w:tcPr>
          <w:p w14:paraId="1DBDF293" w14:textId="77777777" w:rsidR="00C56DC7" w:rsidRPr="00BC4CBF" w:rsidRDefault="00C56DC7" w:rsidP="00C56DC7">
            <w:pPr>
              <w:spacing w:line="80" w:lineRule="exact"/>
              <w:rPr>
                <w:rFonts w:ascii="Times New Roman" w:eastAsia="Times New Roman" w:hAnsi="Times New Roman" w:cs="Times New Roman"/>
                <w:sz w:val="8"/>
                <w:lang w:val="it-CH" w:eastAsia="de-DE"/>
              </w:rPr>
            </w:pPr>
          </w:p>
        </w:tc>
        <w:tc>
          <w:tcPr>
            <w:tcW w:w="1921" w:type="dxa"/>
            <w:tcBorders>
              <w:top w:val="nil"/>
              <w:left w:val="nil"/>
              <w:bottom w:val="nil"/>
              <w:right w:val="nil"/>
            </w:tcBorders>
          </w:tcPr>
          <w:p w14:paraId="1B0FC001" w14:textId="77777777" w:rsidR="00C56DC7" w:rsidRPr="00BC4CBF" w:rsidRDefault="00C56DC7" w:rsidP="00C56DC7">
            <w:pPr>
              <w:spacing w:line="80" w:lineRule="exact"/>
              <w:rPr>
                <w:rFonts w:ascii="Times New Roman" w:eastAsia="Times New Roman" w:hAnsi="Times New Roman" w:cs="Times New Roman"/>
                <w:sz w:val="8"/>
                <w:lang w:val="it-CH" w:eastAsia="de-DE"/>
              </w:rPr>
            </w:pPr>
          </w:p>
        </w:tc>
        <w:tc>
          <w:tcPr>
            <w:tcW w:w="1584" w:type="dxa"/>
            <w:gridSpan w:val="2"/>
            <w:tcBorders>
              <w:top w:val="nil"/>
              <w:left w:val="nil"/>
              <w:bottom w:val="nil"/>
              <w:right w:val="nil"/>
            </w:tcBorders>
          </w:tcPr>
          <w:p w14:paraId="4645AE98" w14:textId="77777777" w:rsidR="00C56DC7" w:rsidRPr="00BC4CBF" w:rsidRDefault="00C56DC7" w:rsidP="00C56DC7">
            <w:pPr>
              <w:spacing w:line="80" w:lineRule="exact"/>
              <w:rPr>
                <w:rFonts w:ascii="Times New Roman" w:eastAsia="Times New Roman" w:hAnsi="Times New Roman" w:cs="Times New Roman"/>
                <w:sz w:val="8"/>
                <w:lang w:val="it-CH" w:eastAsia="de-DE"/>
              </w:rPr>
            </w:pPr>
          </w:p>
        </w:tc>
      </w:tr>
      <w:tr w:rsidR="00C56DC7" w:rsidRPr="00BC4CBF" w14:paraId="631A7DE9" w14:textId="77777777" w:rsidTr="00924CD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6" w:type="dxa"/>
        </w:trPr>
        <w:tc>
          <w:tcPr>
            <w:tcW w:w="1807" w:type="dxa"/>
            <w:tcBorders>
              <w:top w:val="nil"/>
              <w:left w:val="nil"/>
              <w:bottom w:val="nil"/>
              <w:right w:val="nil"/>
            </w:tcBorders>
          </w:tcPr>
          <w:p w14:paraId="31A7A566" w14:textId="77777777" w:rsidR="00C56DC7" w:rsidRPr="00BC4CBF" w:rsidRDefault="00C56DC7" w:rsidP="00C56DC7">
            <w:pPr>
              <w:spacing w:line="200" w:lineRule="exact"/>
              <w:rPr>
                <w:rFonts w:ascii="Times New Roman" w:eastAsia="Times New Roman" w:hAnsi="Times New Roman" w:cs="Times New Roman"/>
                <w:sz w:val="18"/>
                <w:lang w:val="it-CH" w:eastAsia="de-DE"/>
              </w:rPr>
            </w:pPr>
            <w:r w:rsidRPr="00BC4CBF">
              <w:rPr>
                <w:rFonts w:ascii="Times New Roman" w:eastAsia="Times New Roman" w:hAnsi="Times New Roman" w:cs="Times New Roman"/>
                <w:sz w:val="18"/>
                <w:lang w:val="it-CH" w:eastAsia="de-DE"/>
              </w:rPr>
              <w:t>indietro</w:t>
            </w:r>
          </w:p>
        </w:tc>
        <w:tc>
          <w:tcPr>
            <w:tcW w:w="1921" w:type="dxa"/>
            <w:tcBorders>
              <w:top w:val="nil"/>
              <w:left w:val="nil"/>
              <w:bottom w:val="nil"/>
              <w:right w:val="nil"/>
            </w:tcBorders>
          </w:tcPr>
          <w:p w14:paraId="0780FD1F" w14:textId="77777777" w:rsidR="00C56DC7" w:rsidRPr="00BC4CBF" w:rsidRDefault="00C56DC7" w:rsidP="00C56DC7">
            <w:pPr>
              <w:spacing w:line="200" w:lineRule="exact"/>
              <w:rPr>
                <w:rFonts w:ascii="Times New Roman" w:eastAsia="Times New Roman" w:hAnsi="Times New Roman" w:cs="Times New Roman"/>
                <w:sz w:val="18"/>
                <w:lang w:val="it-CH" w:eastAsia="de-DE"/>
              </w:rPr>
            </w:pPr>
            <w:proofErr w:type="spellStart"/>
            <w:r w:rsidRPr="00BC4CBF">
              <w:rPr>
                <w:rFonts w:ascii="Times New Roman" w:eastAsia="Times New Roman" w:hAnsi="Times New Roman" w:cs="Times New Roman"/>
                <w:sz w:val="18"/>
                <w:lang w:val="it-CH" w:eastAsia="de-DE"/>
              </w:rPr>
              <w:t>rückwärts</w:t>
            </w:r>
            <w:proofErr w:type="spellEnd"/>
          </w:p>
        </w:tc>
        <w:tc>
          <w:tcPr>
            <w:tcW w:w="1584" w:type="dxa"/>
            <w:gridSpan w:val="2"/>
            <w:tcBorders>
              <w:top w:val="nil"/>
              <w:left w:val="nil"/>
              <w:bottom w:val="nil"/>
              <w:right w:val="nil"/>
            </w:tcBorders>
          </w:tcPr>
          <w:p w14:paraId="7A7B312D" w14:textId="77777777" w:rsidR="00C56DC7" w:rsidRPr="00BC4CBF" w:rsidRDefault="00C56DC7" w:rsidP="00C56DC7">
            <w:pPr>
              <w:spacing w:line="200" w:lineRule="exact"/>
              <w:rPr>
                <w:rFonts w:ascii="Times New Roman" w:eastAsia="Times New Roman" w:hAnsi="Times New Roman" w:cs="Times New Roman"/>
                <w:sz w:val="18"/>
                <w:lang w:val="it-CH" w:eastAsia="de-DE"/>
              </w:rPr>
            </w:pPr>
            <w:r w:rsidRPr="00BC4CBF">
              <w:rPr>
                <w:rFonts w:ascii="Times New Roman" w:eastAsia="Times New Roman" w:hAnsi="Times New Roman" w:cs="Times New Roman"/>
                <w:sz w:val="18"/>
                <w:lang w:val="it-CH" w:eastAsia="de-DE"/>
              </w:rPr>
              <w:t xml:space="preserve">en </w:t>
            </w:r>
            <w:proofErr w:type="spellStart"/>
            <w:r w:rsidRPr="00BC4CBF">
              <w:rPr>
                <w:rFonts w:ascii="Times New Roman" w:eastAsia="Times New Roman" w:hAnsi="Times New Roman" w:cs="Times New Roman"/>
                <w:sz w:val="18"/>
                <w:lang w:val="it-CH" w:eastAsia="de-DE"/>
              </w:rPr>
              <w:t>arrière</w:t>
            </w:r>
            <w:proofErr w:type="spellEnd"/>
          </w:p>
        </w:tc>
      </w:tr>
      <w:tr w:rsidR="00C56DC7" w:rsidRPr="00BC4CBF" w14:paraId="74392ADB" w14:textId="77777777" w:rsidTr="00924CD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6" w:type="dxa"/>
        </w:trPr>
        <w:tc>
          <w:tcPr>
            <w:tcW w:w="1807" w:type="dxa"/>
            <w:tcBorders>
              <w:top w:val="nil"/>
              <w:left w:val="nil"/>
              <w:bottom w:val="nil"/>
              <w:right w:val="nil"/>
            </w:tcBorders>
          </w:tcPr>
          <w:p w14:paraId="0A5D4983" w14:textId="77777777" w:rsidR="00C56DC7" w:rsidRPr="00BC4CBF" w:rsidRDefault="00C56DC7" w:rsidP="00C56DC7">
            <w:pPr>
              <w:spacing w:line="80" w:lineRule="exact"/>
              <w:rPr>
                <w:rFonts w:ascii="Times New Roman" w:eastAsia="Times New Roman" w:hAnsi="Times New Roman" w:cs="Times New Roman"/>
                <w:sz w:val="8"/>
                <w:lang w:val="it-CH" w:eastAsia="de-DE"/>
              </w:rPr>
            </w:pPr>
          </w:p>
        </w:tc>
        <w:tc>
          <w:tcPr>
            <w:tcW w:w="1921" w:type="dxa"/>
            <w:tcBorders>
              <w:top w:val="nil"/>
              <w:left w:val="nil"/>
              <w:bottom w:val="nil"/>
              <w:right w:val="nil"/>
            </w:tcBorders>
          </w:tcPr>
          <w:p w14:paraId="37D9CF5A" w14:textId="77777777" w:rsidR="00C56DC7" w:rsidRPr="00BC4CBF" w:rsidRDefault="00C56DC7" w:rsidP="00C56DC7">
            <w:pPr>
              <w:spacing w:line="80" w:lineRule="exact"/>
              <w:rPr>
                <w:rFonts w:ascii="Times New Roman" w:eastAsia="Times New Roman" w:hAnsi="Times New Roman" w:cs="Times New Roman"/>
                <w:sz w:val="8"/>
                <w:lang w:val="it-CH" w:eastAsia="de-DE"/>
              </w:rPr>
            </w:pPr>
          </w:p>
        </w:tc>
        <w:tc>
          <w:tcPr>
            <w:tcW w:w="1584" w:type="dxa"/>
            <w:gridSpan w:val="2"/>
            <w:tcBorders>
              <w:top w:val="nil"/>
              <w:left w:val="nil"/>
              <w:bottom w:val="nil"/>
              <w:right w:val="nil"/>
            </w:tcBorders>
          </w:tcPr>
          <w:p w14:paraId="39F48258" w14:textId="77777777" w:rsidR="00C56DC7" w:rsidRPr="00BC4CBF" w:rsidRDefault="00C56DC7" w:rsidP="00C56DC7">
            <w:pPr>
              <w:spacing w:line="80" w:lineRule="exact"/>
              <w:rPr>
                <w:rFonts w:ascii="Times New Roman" w:eastAsia="Times New Roman" w:hAnsi="Times New Roman" w:cs="Times New Roman"/>
                <w:sz w:val="8"/>
                <w:lang w:val="it-CH" w:eastAsia="de-DE"/>
              </w:rPr>
            </w:pPr>
          </w:p>
        </w:tc>
      </w:tr>
      <w:tr w:rsidR="00C56DC7" w:rsidRPr="00164FCC" w14:paraId="00250801" w14:textId="77777777" w:rsidTr="00924CD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6" w:type="dxa"/>
        </w:trPr>
        <w:tc>
          <w:tcPr>
            <w:tcW w:w="1807" w:type="dxa"/>
            <w:tcBorders>
              <w:top w:val="nil"/>
              <w:left w:val="nil"/>
              <w:bottom w:val="nil"/>
              <w:right w:val="nil"/>
            </w:tcBorders>
          </w:tcPr>
          <w:p w14:paraId="502DF8F0" w14:textId="77777777" w:rsidR="00C56DC7" w:rsidRPr="00BC4CBF" w:rsidRDefault="00C56DC7" w:rsidP="00C56DC7">
            <w:pPr>
              <w:spacing w:line="200" w:lineRule="exact"/>
              <w:rPr>
                <w:rFonts w:ascii="Times New Roman" w:eastAsia="Times New Roman" w:hAnsi="Times New Roman" w:cs="Times New Roman"/>
                <w:sz w:val="18"/>
                <w:lang w:val="it-CH" w:eastAsia="de-DE"/>
              </w:rPr>
            </w:pPr>
            <w:r w:rsidRPr="00BC4CBF">
              <w:rPr>
                <w:rFonts w:ascii="Times New Roman" w:eastAsia="Times New Roman" w:hAnsi="Times New Roman" w:cs="Times New Roman"/>
                <w:sz w:val="18"/>
                <w:lang w:val="it-CH" w:eastAsia="de-DE"/>
              </w:rPr>
              <w:t>accostare</w:t>
            </w:r>
            <w:r w:rsidRPr="00BC4CBF">
              <w:rPr>
                <w:rFonts w:ascii="Times New Roman" w:eastAsia="Times New Roman" w:hAnsi="Times New Roman" w:cs="Times New Roman"/>
                <w:sz w:val="18"/>
                <w:lang w:val="it-CH" w:eastAsia="de-DE"/>
              </w:rPr>
              <w:br/>
              <w:t>(avanti / indietro)</w:t>
            </w:r>
          </w:p>
        </w:tc>
        <w:tc>
          <w:tcPr>
            <w:tcW w:w="1921" w:type="dxa"/>
            <w:tcBorders>
              <w:top w:val="nil"/>
              <w:left w:val="nil"/>
              <w:bottom w:val="nil"/>
              <w:right w:val="nil"/>
            </w:tcBorders>
          </w:tcPr>
          <w:p w14:paraId="0EB3DFE3" w14:textId="77777777" w:rsidR="00C56DC7" w:rsidRPr="00BC4CBF" w:rsidRDefault="00C56DC7" w:rsidP="00C56DC7">
            <w:pPr>
              <w:spacing w:line="200" w:lineRule="exact"/>
              <w:rPr>
                <w:rFonts w:ascii="Times New Roman" w:eastAsia="Times New Roman" w:hAnsi="Times New Roman" w:cs="Times New Roman"/>
                <w:sz w:val="18"/>
                <w:lang w:val="it-CH" w:eastAsia="de-DE"/>
              </w:rPr>
            </w:pPr>
            <w:proofErr w:type="spellStart"/>
            <w:r w:rsidRPr="00BC4CBF">
              <w:rPr>
                <w:rFonts w:ascii="Times New Roman" w:eastAsia="Times New Roman" w:hAnsi="Times New Roman" w:cs="Times New Roman"/>
                <w:sz w:val="18"/>
                <w:lang w:val="it-CH" w:eastAsia="de-DE"/>
              </w:rPr>
              <w:t>anfahren</w:t>
            </w:r>
            <w:proofErr w:type="spellEnd"/>
            <w:r w:rsidRPr="00BC4CBF">
              <w:rPr>
                <w:rFonts w:ascii="Times New Roman" w:eastAsia="Times New Roman" w:hAnsi="Times New Roman" w:cs="Times New Roman"/>
                <w:sz w:val="18"/>
                <w:lang w:val="it-CH" w:eastAsia="de-DE"/>
              </w:rPr>
              <w:t xml:space="preserve"> </w:t>
            </w:r>
            <w:r w:rsidRPr="00BC4CBF">
              <w:rPr>
                <w:rFonts w:ascii="Times New Roman" w:eastAsia="Times New Roman" w:hAnsi="Times New Roman" w:cs="Times New Roman"/>
                <w:sz w:val="18"/>
                <w:lang w:val="it-CH" w:eastAsia="de-DE"/>
              </w:rPr>
              <w:br/>
              <w:t>(</w:t>
            </w:r>
            <w:proofErr w:type="spellStart"/>
            <w:r w:rsidRPr="00BC4CBF">
              <w:rPr>
                <w:rFonts w:ascii="Times New Roman" w:eastAsia="Times New Roman" w:hAnsi="Times New Roman" w:cs="Times New Roman"/>
                <w:sz w:val="18"/>
                <w:lang w:val="it-CH" w:eastAsia="de-DE"/>
              </w:rPr>
              <w:t>vorwärts</w:t>
            </w:r>
            <w:proofErr w:type="spellEnd"/>
            <w:r w:rsidRPr="00BC4CBF">
              <w:rPr>
                <w:rFonts w:ascii="Times New Roman" w:eastAsia="Times New Roman" w:hAnsi="Times New Roman" w:cs="Times New Roman"/>
                <w:sz w:val="18"/>
                <w:lang w:val="it-CH" w:eastAsia="de-DE"/>
              </w:rPr>
              <w:t xml:space="preserve"> / </w:t>
            </w:r>
            <w:proofErr w:type="spellStart"/>
            <w:r w:rsidRPr="00BC4CBF">
              <w:rPr>
                <w:rFonts w:ascii="Times New Roman" w:eastAsia="Times New Roman" w:hAnsi="Times New Roman" w:cs="Times New Roman"/>
                <w:sz w:val="18"/>
                <w:lang w:val="it-CH" w:eastAsia="de-DE"/>
              </w:rPr>
              <w:t>rückwärts</w:t>
            </w:r>
            <w:proofErr w:type="spellEnd"/>
            <w:r w:rsidRPr="00BC4CBF">
              <w:rPr>
                <w:rFonts w:ascii="Times New Roman" w:eastAsia="Times New Roman" w:hAnsi="Times New Roman" w:cs="Times New Roman"/>
                <w:sz w:val="18"/>
                <w:lang w:val="it-CH" w:eastAsia="de-DE"/>
              </w:rPr>
              <w:t>)</w:t>
            </w:r>
          </w:p>
        </w:tc>
        <w:tc>
          <w:tcPr>
            <w:tcW w:w="1584" w:type="dxa"/>
            <w:gridSpan w:val="2"/>
            <w:tcBorders>
              <w:top w:val="nil"/>
              <w:left w:val="nil"/>
              <w:bottom w:val="nil"/>
              <w:right w:val="nil"/>
            </w:tcBorders>
          </w:tcPr>
          <w:p w14:paraId="25A0D2FF" w14:textId="77777777" w:rsidR="00C56DC7" w:rsidRPr="002E7A60" w:rsidRDefault="00C56DC7" w:rsidP="00C56DC7">
            <w:pPr>
              <w:spacing w:line="200" w:lineRule="exact"/>
              <w:rPr>
                <w:rFonts w:ascii="Times New Roman" w:eastAsia="Times New Roman" w:hAnsi="Times New Roman" w:cs="Times New Roman"/>
                <w:sz w:val="18"/>
                <w:lang w:val="fr-CH" w:eastAsia="de-DE"/>
              </w:rPr>
            </w:pPr>
            <w:proofErr w:type="gramStart"/>
            <w:r w:rsidRPr="002E7A60">
              <w:rPr>
                <w:rFonts w:ascii="Times New Roman" w:eastAsia="Times New Roman" w:hAnsi="Times New Roman" w:cs="Times New Roman"/>
                <w:sz w:val="18"/>
                <w:lang w:val="fr-CH" w:eastAsia="de-DE"/>
              </w:rPr>
              <w:t>garer</w:t>
            </w:r>
            <w:proofErr w:type="gramEnd"/>
          </w:p>
          <w:p w14:paraId="25CB37B6" w14:textId="77777777" w:rsidR="00C56DC7" w:rsidRPr="002E7A60" w:rsidRDefault="00C56DC7" w:rsidP="00C56DC7">
            <w:pPr>
              <w:spacing w:line="200" w:lineRule="exact"/>
              <w:rPr>
                <w:rFonts w:ascii="Times New Roman" w:eastAsia="Times New Roman" w:hAnsi="Times New Roman" w:cs="Times New Roman"/>
                <w:sz w:val="18"/>
                <w:lang w:val="fr-CH" w:eastAsia="de-DE"/>
              </w:rPr>
            </w:pPr>
            <w:r w:rsidRPr="002E7A60">
              <w:rPr>
                <w:rFonts w:ascii="Times New Roman" w:eastAsia="Times New Roman" w:hAnsi="Times New Roman" w:cs="Times New Roman"/>
                <w:sz w:val="18"/>
                <w:lang w:val="fr-CH" w:eastAsia="de-DE"/>
              </w:rPr>
              <w:t>(</w:t>
            </w:r>
            <w:proofErr w:type="gramStart"/>
            <w:r w:rsidRPr="002E7A60">
              <w:rPr>
                <w:rFonts w:ascii="Times New Roman" w:eastAsia="Times New Roman" w:hAnsi="Times New Roman" w:cs="Times New Roman"/>
                <w:sz w:val="18"/>
                <w:lang w:val="fr-CH" w:eastAsia="de-DE"/>
              </w:rPr>
              <w:t>en</w:t>
            </w:r>
            <w:proofErr w:type="gramEnd"/>
            <w:r w:rsidRPr="002E7A60">
              <w:rPr>
                <w:rFonts w:ascii="Times New Roman" w:eastAsia="Times New Roman" w:hAnsi="Times New Roman" w:cs="Times New Roman"/>
                <w:sz w:val="18"/>
                <w:lang w:val="fr-CH" w:eastAsia="de-DE"/>
              </w:rPr>
              <w:t xml:space="preserve"> avant / en arrière)</w:t>
            </w:r>
          </w:p>
        </w:tc>
      </w:tr>
      <w:tr w:rsidR="00C56DC7" w:rsidRPr="00164FCC" w14:paraId="72CAF287" w14:textId="77777777" w:rsidTr="00924CD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6" w:type="dxa"/>
        </w:trPr>
        <w:tc>
          <w:tcPr>
            <w:tcW w:w="1807" w:type="dxa"/>
            <w:tcBorders>
              <w:top w:val="nil"/>
              <w:left w:val="nil"/>
              <w:bottom w:val="nil"/>
              <w:right w:val="nil"/>
            </w:tcBorders>
          </w:tcPr>
          <w:p w14:paraId="27B0BB66" w14:textId="77777777" w:rsidR="00C56DC7" w:rsidRPr="002E7A60" w:rsidRDefault="00C56DC7" w:rsidP="00C56DC7">
            <w:pPr>
              <w:spacing w:line="80" w:lineRule="exact"/>
              <w:rPr>
                <w:rFonts w:ascii="Times New Roman" w:eastAsia="Times New Roman" w:hAnsi="Times New Roman" w:cs="Times New Roman"/>
                <w:sz w:val="8"/>
                <w:lang w:val="fr-CH" w:eastAsia="de-DE"/>
              </w:rPr>
            </w:pPr>
          </w:p>
        </w:tc>
        <w:tc>
          <w:tcPr>
            <w:tcW w:w="1921" w:type="dxa"/>
            <w:tcBorders>
              <w:top w:val="nil"/>
              <w:left w:val="nil"/>
              <w:bottom w:val="nil"/>
              <w:right w:val="nil"/>
            </w:tcBorders>
          </w:tcPr>
          <w:p w14:paraId="4211F1E7" w14:textId="77777777" w:rsidR="00C56DC7" w:rsidRPr="002E7A60" w:rsidRDefault="00C56DC7" w:rsidP="00C56DC7">
            <w:pPr>
              <w:spacing w:line="80" w:lineRule="exact"/>
              <w:rPr>
                <w:rFonts w:ascii="Times New Roman" w:eastAsia="Times New Roman" w:hAnsi="Times New Roman" w:cs="Times New Roman"/>
                <w:sz w:val="8"/>
                <w:lang w:val="fr-CH" w:eastAsia="de-DE"/>
              </w:rPr>
            </w:pPr>
          </w:p>
        </w:tc>
        <w:tc>
          <w:tcPr>
            <w:tcW w:w="1584" w:type="dxa"/>
            <w:gridSpan w:val="2"/>
            <w:tcBorders>
              <w:top w:val="nil"/>
              <w:left w:val="nil"/>
              <w:bottom w:val="nil"/>
              <w:right w:val="nil"/>
            </w:tcBorders>
          </w:tcPr>
          <w:p w14:paraId="4579F579" w14:textId="77777777" w:rsidR="00C56DC7" w:rsidRPr="002E7A60" w:rsidRDefault="00C56DC7" w:rsidP="00C56DC7">
            <w:pPr>
              <w:spacing w:line="80" w:lineRule="exact"/>
              <w:rPr>
                <w:rFonts w:ascii="Times New Roman" w:eastAsia="Times New Roman" w:hAnsi="Times New Roman" w:cs="Times New Roman"/>
                <w:sz w:val="8"/>
                <w:lang w:val="fr-CH" w:eastAsia="de-DE"/>
              </w:rPr>
            </w:pPr>
          </w:p>
        </w:tc>
      </w:tr>
      <w:tr w:rsidR="00C56DC7" w:rsidRPr="00BC4CBF" w14:paraId="35AFE97B" w14:textId="77777777" w:rsidTr="00924CD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6" w:type="dxa"/>
        </w:trPr>
        <w:tc>
          <w:tcPr>
            <w:tcW w:w="1807" w:type="dxa"/>
            <w:tcBorders>
              <w:top w:val="nil"/>
              <w:left w:val="nil"/>
              <w:bottom w:val="nil"/>
              <w:right w:val="nil"/>
            </w:tcBorders>
          </w:tcPr>
          <w:p w14:paraId="6EC7217F" w14:textId="77777777" w:rsidR="00C56DC7" w:rsidRPr="00BC4CBF" w:rsidRDefault="00C56DC7" w:rsidP="00C56DC7">
            <w:pPr>
              <w:spacing w:line="200" w:lineRule="exact"/>
              <w:rPr>
                <w:rFonts w:ascii="Times New Roman" w:eastAsia="Times New Roman" w:hAnsi="Times New Roman" w:cs="Times New Roman"/>
                <w:sz w:val="18"/>
                <w:lang w:val="it-CH" w:eastAsia="de-DE"/>
              </w:rPr>
            </w:pPr>
            <w:r w:rsidRPr="002E7A60">
              <w:rPr>
                <w:rFonts w:ascii="Times New Roman" w:eastAsia="Times New Roman" w:hAnsi="Times New Roman" w:cs="Times New Roman"/>
                <w:sz w:val="18"/>
                <w:lang w:val="fr-CH" w:eastAsia="de-DE"/>
              </w:rPr>
              <w:t xml:space="preserve">   </w:t>
            </w:r>
            <w:r w:rsidRPr="00BC4CBF">
              <w:rPr>
                <w:rFonts w:ascii="Times New Roman" w:eastAsia="Times New Roman" w:hAnsi="Times New Roman" w:cs="Times New Roman"/>
                <w:sz w:val="18"/>
                <w:lang w:val="it-CH" w:eastAsia="de-DE"/>
              </w:rPr>
              <w:t>un vagone</w:t>
            </w:r>
            <w:r w:rsidRPr="00BC4CBF">
              <w:rPr>
                <w:rFonts w:ascii="Times New Roman" w:eastAsia="Times New Roman" w:hAnsi="Times New Roman" w:cs="Times New Roman"/>
                <w:sz w:val="18"/>
                <w:lang w:val="it-CH" w:eastAsia="de-DE"/>
              </w:rPr>
              <w:br/>
              <w:t xml:space="preserve">   mezzo</w:t>
            </w:r>
            <w:r w:rsidRPr="00BC4CBF">
              <w:rPr>
                <w:rFonts w:ascii="Times New Roman" w:eastAsia="Times New Roman" w:hAnsi="Times New Roman" w:cs="Times New Roman"/>
                <w:sz w:val="18"/>
                <w:lang w:val="it-CH" w:eastAsia="de-DE"/>
              </w:rPr>
              <w:br/>
              <w:t xml:space="preserve">   quattro</w:t>
            </w:r>
            <w:r w:rsidRPr="00BC4CBF">
              <w:rPr>
                <w:rFonts w:ascii="Times New Roman" w:eastAsia="Times New Roman" w:hAnsi="Times New Roman" w:cs="Times New Roman"/>
                <w:sz w:val="18"/>
                <w:lang w:val="it-CH" w:eastAsia="de-DE"/>
              </w:rPr>
              <w:br/>
              <w:t xml:space="preserve">   due</w:t>
            </w:r>
            <w:r w:rsidRPr="00BC4CBF">
              <w:rPr>
                <w:rFonts w:ascii="Times New Roman" w:eastAsia="Times New Roman" w:hAnsi="Times New Roman" w:cs="Times New Roman"/>
                <w:sz w:val="18"/>
                <w:lang w:val="it-CH" w:eastAsia="de-DE"/>
              </w:rPr>
              <w:br/>
              <w:t xml:space="preserve">   uno</w:t>
            </w:r>
          </w:p>
        </w:tc>
        <w:tc>
          <w:tcPr>
            <w:tcW w:w="1921" w:type="dxa"/>
            <w:tcBorders>
              <w:top w:val="nil"/>
              <w:left w:val="nil"/>
              <w:bottom w:val="nil"/>
              <w:right w:val="nil"/>
            </w:tcBorders>
          </w:tcPr>
          <w:p w14:paraId="685CFA19" w14:textId="77777777" w:rsidR="00C56DC7" w:rsidRPr="002E7A60" w:rsidRDefault="00C56DC7" w:rsidP="00C56DC7">
            <w:pPr>
              <w:spacing w:line="200" w:lineRule="exact"/>
              <w:rPr>
                <w:rFonts w:ascii="Times New Roman" w:eastAsia="Times New Roman" w:hAnsi="Times New Roman" w:cs="Times New Roman"/>
                <w:sz w:val="18"/>
                <w:lang w:eastAsia="de-DE"/>
              </w:rPr>
            </w:pPr>
            <w:r w:rsidRPr="00BC4CBF">
              <w:rPr>
                <w:rFonts w:ascii="Times New Roman" w:eastAsia="Times New Roman" w:hAnsi="Times New Roman" w:cs="Times New Roman"/>
                <w:sz w:val="18"/>
                <w:lang w:val="it-CH" w:eastAsia="de-DE"/>
              </w:rPr>
              <w:t xml:space="preserve">   </w:t>
            </w:r>
            <w:r w:rsidRPr="002E7A60">
              <w:rPr>
                <w:rFonts w:ascii="Times New Roman" w:eastAsia="Times New Roman" w:hAnsi="Times New Roman" w:cs="Times New Roman"/>
                <w:sz w:val="18"/>
                <w:lang w:eastAsia="de-DE"/>
              </w:rPr>
              <w:t>wagenlang</w:t>
            </w:r>
            <w:r w:rsidRPr="002E7A60">
              <w:rPr>
                <w:rFonts w:ascii="Times New Roman" w:eastAsia="Times New Roman" w:hAnsi="Times New Roman" w:cs="Times New Roman"/>
                <w:sz w:val="18"/>
                <w:lang w:eastAsia="de-DE"/>
              </w:rPr>
              <w:br/>
              <w:t xml:space="preserve">   halbe</w:t>
            </w:r>
            <w:r w:rsidRPr="002E7A60">
              <w:rPr>
                <w:rFonts w:ascii="Times New Roman" w:eastAsia="Times New Roman" w:hAnsi="Times New Roman" w:cs="Times New Roman"/>
                <w:sz w:val="18"/>
                <w:lang w:eastAsia="de-DE"/>
              </w:rPr>
              <w:br/>
              <w:t xml:space="preserve">   vier</w:t>
            </w:r>
            <w:r w:rsidRPr="002E7A60">
              <w:rPr>
                <w:rFonts w:ascii="Times New Roman" w:eastAsia="Times New Roman" w:hAnsi="Times New Roman" w:cs="Times New Roman"/>
                <w:sz w:val="18"/>
                <w:lang w:eastAsia="de-DE"/>
              </w:rPr>
              <w:br/>
              <w:t xml:space="preserve">   zwo (statt zwei)</w:t>
            </w:r>
            <w:r w:rsidRPr="002E7A60">
              <w:rPr>
                <w:rFonts w:ascii="Times New Roman" w:eastAsia="Times New Roman" w:hAnsi="Times New Roman" w:cs="Times New Roman"/>
                <w:sz w:val="18"/>
                <w:lang w:eastAsia="de-DE"/>
              </w:rPr>
              <w:br/>
              <w:t xml:space="preserve">   einen</w:t>
            </w:r>
          </w:p>
        </w:tc>
        <w:tc>
          <w:tcPr>
            <w:tcW w:w="1584" w:type="dxa"/>
            <w:gridSpan w:val="2"/>
            <w:tcBorders>
              <w:top w:val="nil"/>
              <w:left w:val="nil"/>
              <w:bottom w:val="nil"/>
              <w:right w:val="nil"/>
            </w:tcBorders>
          </w:tcPr>
          <w:p w14:paraId="51F37FC0" w14:textId="77777777" w:rsidR="00C56DC7" w:rsidRPr="002E7A60" w:rsidRDefault="00C56DC7" w:rsidP="00C56DC7">
            <w:pPr>
              <w:spacing w:line="200" w:lineRule="exact"/>
              <w:rPr>
                <w:rFonts w:ascii="Times New Roman" w:eastAsia="Times New Roman" w:hAnsi="Times New Roman" w:cs="Times New Roman"/>
                <w:sz w:val="18"/>
                <w:lang w:val="fr-CH" w:eastAsia="de-DE"/>
              </w:rPr>
            </w:pPr>
            <w:r w:rsidRPr="002E7A60">
              <w:rPr>
                <w:rFonts w:ascii="Times New Roman" w:eastAsia="Times New Roman" w:hAnsi="Times New Roman" w:cs="Times New Roman"/>
                <w:sz w:val="18"/>
                <w:lang w:eastAsia="de-DE"/>
              </w:rPr>
              <w:t xml:space="preserve">   </w:t>
            </w:r>
            <w:proofErr w:type="gramStart"/>
            <w:r w:rsidRPr="002E7A60">
              <w:rPr>
                <w:rFonts w:ascii="Times New Roman" w:eastAsia="Times New Roman" w:hAnsi="Times New Roman" w:cs="Times New Roman"/>
                <w:sz w:val="18"/>
                <w:lang w:val="fr-CH" w:eastAsia="de-DE"/>
              </w:rPr>
              <w:t>un</w:t>
            </w:r>
            <w:proofErr w:type="gramEnd"/>
            <w:r w:rsidRPr="002E7A60">
              <w:rPr>
                <w:rFonts w:ascii="Times New Roman" w:eastAsia="Times New Roman" w:hAnsi="Times New Roman" w:cs="Times New Roman"/>
                <w:sz w:val="18"/>
                <w:lang w:val="fr-CH" w:eastAsia="de-DE"/>
              </w:rPr>
              <w:t xml:space="preserve"> wagon</w:t>
            </w:r>
          </w:p>
          <w:p w14:paraId="0578CD75" w14:textId="77777777" w:rsidR="00C56DC7" w:rsidRPr="002E7A60" w:rsidRDefault="00C56DC7" w:rsidP="00C56DC7">
            <w:pPr>
              <w:spacing w:line="200" w:lineRule="exact"/>
              <w:rPr>
                <w:rFonts w:ascii="Times New Roman" w:eastAsia="Times New Roman" w:hAnsi="Times New Roman" w:cs="Times New Roman"/>
                <w:sz w:val="18"/>
                <w:lang w:val="fr-CH" w:eastAsia="de-DE"/>
              </w:rPr>
            </w:pPr>
            <w:r w:rsidRPr="002E7A60">
              <w:rPr>
                <w:rFonts w:ascii="Times New Roman" w:eastAsia="Times New Roman" w:hAnsi="Times New Roman" w:cs="Times New Roman"/>
                <w:sz w:val="18"/>
                <w:lang w:val="fr-CH" w:eastAsia="de-DE"/>
              </w:rPr>
              <w:t xml:space="preserve">   </w:t>
            </w:r>
            <w:proofErr w:type="gramStart"/>
            <w:r w:rsidRPr="002E7A60">
              <w:rPr>
                <w:rFonts w:ascii="Times New Roman" w:eastAsia="Times New Roman" w:hAnsi="Times New Roman" w:cs="Times New Roman"/>
                <w:sz w:val="18"/>
                <w:lang w:val="fr-CH" w:eastAsia="de-DE"/>
              </w:rPr>
              <w:t>demi</w:t>
            </w:r>
            <w:proofErr w:type="gramEnd"/>
          </w:p>
          <w:p w14:paraId="066EB9C7" w14:textId="77777777" w:rsidR="00C56DC7" w:rsidRPr="002E7A60" w:rsidRDefault="00C56DC7" w:rsidP="00C56DC7">
            <w:pPr>
              <w:spacing w:line="200" w:lineRule="exact"/>
              <w:rPr>
                <w:rFonts w:ascii="Times New Roman" w:eastAsia="Times New Roman" w:hAnsi="Times New Roman" w:cs="Times New Roman"/>
                <w:sz w:val="18"/>
                <w:lang w:val="fr-CH" w:eastAsia="de-DE"/>
              </w:rPr>
            </w:pPr>
            <w:r w:rsidRPr="002E7A60">
              <w:rPr>
                <w:rFonts w:ascii="Times New Roman" w:eastAsia="Times New Roman" w:hAnsi="Times New Roman" w:cs="Times New Roman"/>
                <w:sz w:val="18"/>
                <w:lang w:val="fr-CH" w:eastAsia="de-DE"/>
              </w:rPr>
              <w:t xml:space="preserve">   </w:t>
            </w:r>
            <w:proofErr w:type="gramStart"/>
            <w:r w:rsidRPr="002E7A60">
              <w:rPr>
                <w:rFonts w:ascii="Times New Roman" w:eastAsia="Times New Roman" w:hAnsi="Times New Roman" w:cs="Times New Roman"/>
                <w:sz w:val="18"/>
                <w:lang w:val="fr-CH" w:eastAsia="de-DE"/>
              </w:rPr>
              <w:t>quatre</w:t>
            </w:r>
            <w:proofErr w:type="gramEnd"/>
            <w:r w:rsidRPr="002E7A60">
              <w:rPr>
                <w:rFonts w:ascii="Times New Roman" w:eastAsia="Times New Roman" w:hAnsi="Times New Roman" w:cs="Times New Roman"/>
                <w:sz w:val="18"/>
                <w:lang w:val="fr-CH" w:eastAsia="de-DE"/>
              </w:rPr>
              <w:t xml:space="preserve"> mètres</w:t>
            </w:r>
          </w:p>
          <w:p w14:paraId="60D9CA94" w14:textId="77777777" w:rsidR="00C56DC7" w:rsidRPr="002E7A60" w:rsidRDefault="00C56DC7" w:rsidP="00C56DC7">
            <w:pPr>
              <w:spacing w:line="200" w:lineRule="exact"/>
              <w:rPr>
                <w:rFonts w:ascii="Times New Roman" w:eastAsia="Times New Roman" w:hAnsi="Times New Roman" w:cs="Times New Roman"/>
                <w:sz w:val="18"/>
                <w:lang w:val="fr-CH" w:eastAsia="de-DE"/>
              </w:rPr>
            </w:pPr>
            <w:r w:rsidRPr="002E7A60">
              <w:rPr>
                <w:rFonts w:ascii="Times New Roman" w:eastAsia="Times New Roman" w:hAnsi="Times New Roman" w:cs="Times New Roman"/>
                <w:sz w:val="18"/>
                <w:lang w:val="fr-CH" w:eastAsia="de-DE"/>
              </w:rPr>
              <w:t xml:space="preserve">   </w:t>
            </w:r>
            <w:proofErr w:type="gramStart"/>
            <w:r w:rsidRPr="002E7A60">
              <w:rPr>
                <w:rFonts w:ascii="Times New Roman" w:eastAsia="Times New Roman" w:hAnsi="Times New Roman" w:cs="Times New Roman"/>
                <w:sz w:val="18"/>
                <w:lang w:val="fr-CH" w:eastAsia="de-DE"/>
              </w:rPr>
              <w:t>deux</w:t>
            </w:r>
            <w:proofErr w:type="gramEnd"/>
            <w:r w:rsidRPr="002E7A60">
              <w:rPr>
                <w:rFonts w:ascii="Times New Roman" w:eastAsia="Times New Roman" w:hAnsi="Times New Roman" w:cs="Times New Roman"/>
                <w:sz w:val="18"/>
                <w:lang w:val="fr-CH" w:eastAsia="de-DE"/>
              </w:rPr>
              <w:t xml:space="preserve"> mètres</w:t>
            </w:r>
          </w:p>
          <w:p w14:paraId="1E3D6DF4" w14:textId="77777777" w:rsidR="00C56DC7" w:rsidRPr="00BC4CBF" w:rsidRDefault="00C56DC7" w:rsidP="00C56DC7">
            <w:pPr>
              <w:spacing w:line="200" w:lineRule="exact"/>
              <w:rPr>
                <w:rFonts w:ascii="Times New Roman" w:eastAsia="Times New Roman" w:hAnsi="Times New Roman" w:cs="Times New Roman"/>
                <w:sz w:val="18"/>
                <w:lang w:val="it-CH" w:eastAsia="de-DE"/>
              </w:rPr>
            </w:pPr>
            <w:r w:rsidRPr="002E7A60">
              <w:rPr>
                <w:rFonts w:ascii="Times New Roman" w:eastAsia="Times New Roman" w:hAnsi="Times New Roman" w:cs="Times New Roman"/>
                <w:sz w:val="18"/>
                <w:lang w:val="fr-CH" w:eastAsia="de-DE"/>
              </w:rPr>
              <w:t xml:space="preserve">   </w:t>
            </w:r>
            <w:r w:rsidRPr="00BC4CBF">
              <w:rPr>
                <w:rFonts w:ascii="Times New Roman" w:eastAsia="Times New Roman" w:hAnsi="Times New Roman" w:cs="Times New Roman"/>
                <w:sz w:val="18"/>
                <w:lang w:val="it-CH" w:eastAsia="de-DE"/>
              </w:rPr>
              <w:t xml:space="preserve">un </w:t>
            </w:r>
            <w:proofErr w:type="spellStart"/>
            <w:r w:rsidRPr="00BC4CBF">
              <w:rPr>
                <w:rFonts w:ascii="Times New Roman" w:eastAsia="Times New Roman" w:hAnsi="Times New Roman" w:cs="Times New Roman"/>
                <w:sz w:val="18"/>
                <w:lang w:val="it-CH" w:eastAsia="de-DE"/>
              </w:rPr>
              <w:t>mètre</w:t>
            </w:r>
            <w:proofErr w:type="spellEnd"/>
          </w:p>
        </w:tc>
      </w:tr>
      <w:tr w:rsidR="00C56DC7" w:rsidRPr="00BC4CBF" w14:paraId="7F49B625" w14:textId="77777777" w:rsidTr="00924CD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6" w:type="dxa"/>
        </w:trPr>
        <w:tc>
          <w:tcPr>
            <w:tcW w:w="1807" w:type="dxa"/>
            <w:tcBorders>
              <w:top w:val="nil"/>
              <w:left w:val="nil"/>
              <w:bottom w:val="nil"/>
              <w:right w:val="nil"/>
            </w:tcBorders>
          </w:tcPr>
          <w:p w14:paraId="389CE43B" w14:textId="77777777" w:rsidR="00C56DC7" w:rsidRPr="00BC4CBF" w:rsidRDefault="00C56DC7" w:rsidP="00C56DC7">
            <w:pPr>
              <w:spacing w:line="80" w:lineRule="exact"/>
              <w:rPr>
                <w:rFonts w:ascii="Times New Roman" w:eastAsia="Times New Roman" w:hAnsi="Times New Roman" w:cs="Times New Roman"/>
                <w:sz w:val="8"/>
                <w:lang w:val="it-CH" w:eastAsia="de-DE"/>
              </w:rPr>
            </w:pPr>
          </w:p>
        </w:tc>
        <w:tc>
          <w:tcPr>
            <w:tcW w:w="1921" w:type="dxa"/>
            <w:tcBorders>
              <w:top w:val="nil"/>
              <w:left w:val="nil"/>
              <w:bottom w:val="nil"/>
              <w:right w:val="nil"/>
            </w:tcBorders>
          </w:tcPr>
          <w:p w14:paraId="75EC8F63" w14:textId="77777777" w:rsidR="00C56DC7" w:rsidRPr="00BC4CBF" w:rsidRDefault="00C56DC7" w:rsidP="00C56DC7">
            <w:pPr>
              <w:spacing w:line="80" w:lineRule="exact"/>
              <w:rPr>
                <w:rFonts w:ascii="Times New Roman" w:eastAsia="Times New Roman" w:hAnsi="Times New Roman" w:cs="Times New Roman"/>
                <w:sz w:val="8"/>
                <w:lang w:val="it-CH" w:eastAsia="de-DE"/>
              </w:rPr>
            </w:pPr>
          </w:p>
        </w:tc>
        <w:tc>
          <w:tcPr>
            <w:tcW w:w="1584" w:type="dxa"/>
            <w:gridSpan w:val="2"/>
            <w:tcBorders>
              <w:top w:val="nil"/>
              <w:left w:val="nil"/>
              <w:bottom w:val="nil"/>
              <w:right w:val="nil"/>
            </w:tcBorders>
          </w:tcPr>
          <w:p w14:paraId="0F45AEA5" w14:textId="77777777" w:rsidR="00C56DC7" w:rsidRPr="00BC4CBF" w:rsidRDefault="00C56DC7" w:rsidP="00C56DC7">
            <w:pPr>
              <w:spacing w:line="80" w:lineRule="exact"/>
              <w:rPr>
                <w:rFonts w:ascii="Times New Roman" w:eastAsia="Times New Roman" w:hAnsi="Times New Roman" w:cs="Times New Roman"/>
                <w:sz w:val="8"/>
                <w:lang w:val="it-CH" w:eastAsia="de-DE"/>
              </w:rPr>
            </w:pPr>
          </w:p>
        </w:tc>
      </w:tr>
      <w:tr w:rsidR="00C56DC7" w:rsidRPr="00BC4CBF" w14:paraId="5025184D" w14:textId="77777777" w:rsidTr="00924CD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6" w:type="dxa"/>
        </w:trPr>
        <w:tc>
          <w:tcPr>
            <w:tcW w:w="1807" w:type="dxa"/>
            <w:tcBorders>
              <w:top w:val="nil"/>
              <w:left w:val="nil"/>
              <w:bottom w:val="nil"/>
              <w:right w:val="nil"/>
            </w:tcBorders>
          </w:tcPr>
          <w:p w14:paraId="49DDB136" w14:textId="77777777" w:rsidR="00C56DC7" w:rsidRPr="00BC4CBF" w:rsidRDefault="00C56DC7" w:rsidP="00C56DC7">
            <w:pPr>
              <w:spacing w:line="200" w:lineRule="exact"/>
              <w:rPr>
                <w:rFonts w:ascii="Times New Roman" w:eastAsia="Times New Roman" w:hAnsi="Times New Roman" w:cs="Times New Roman"/>
                <w:sz w:val="18"/>
                <w:lang w:val="it-CH" w:eastAsia="de-DE"/>
              </w:rPr>
            </w:pPr>
            <w:r w:rsidRPr="00BC4CBF">
              <w:rPr>
                <w:rFonts w:ascii="Times New Roman" w:eastAsia="Times New Roman" w:hAnsi="Times New Roman" w:cs="Times New Roman"/>
                <w:sz w:val="18"/>
                <w:lang w:val="it-CH" w:eastAsia="de-DE"/>
              </w:rPr>
              <w:t>fermare</w:t>
            </w:r>
          </w:p>
        </w:tc>
        <w:tc>
          <w:tcPr>
            <w:tcW w:w="1921" w:type="dxa"/>
            <w:tcBorders>
              <w:top w:val="nil"/>
              <w:left w:val="nil"/>
              <w:bottom w:val="nil"/>
              <w:right w:val="nil"/>
            </w:tcBorders>
          </w:tcPr>
          <w:p w14:paraId="58E4438D" w14:textId="77777777" w:rsidR="00C56DC7" w:rsidRPr="00BC4CBF" w:rsidRDefault="00C56DC7" w:rsidP="00C56DC7">
            <w:pPr>
              <w:spacing w:line="200" w:lineRule="exact"/>
              <w:rPr>
                <w:rFonts w:ascii="Times New Roman" w:eastAsia="Times New Roman" w:hAnsi="Times New Roman" w:cs="Times New Roman"/>
                <w:sz w:val="18"/>
                <w:lang w:val="it-CH" w:eastAsia="de-DE"/>
              </w:rPr>
            </w:pPr>
            <w:proofErr w:type="spellStart"/>
            <w:r w:rsidRPr="00BC4CBF">
              <w:rPr>
                <w:rFonts w:ascii="Times New Roman" w:eastAsia="Times New Roman" w:hAnsi="Times New Roman" w:cs="Times New Roman"/>
                <w:sz w:val="18"/>
                <w:lang w:val="it-CH" w:eastAsia="de-DE"/>
              </w:rPr>
              <w:t>anhalten</w:t>
            </w:r>
            <w:proofErr w:type="spellEnd"/>
          </w:p>
        </w:tc>
        <w:tc>
          <w:tcPr>
            <w:tcW w:w="1584" w:type="dxa"/>
            <w:gridSpan w:val="2"/>
            <w:tcBorders>
              <w:top w:val="nil"/>
              <w:left w:val="nil"/>
              <w:bottom w:val="nil"/>
              <w:right w:val="nil"/>
            </w:tcBorders>
          </w:tcPr>
          <w:p w14:paraId="48005762" w14:textId="77777777" w:rsidR="00C56DC7" w:rsidRPr="00BC4CBF" w:rsidRDefault="00C56DC7" w:rsidP="00C56DC7">
            <w:pPr>
              <w:spacing w:line="200" w:lineRule="exact"/>
              <w:rPr>
                <w:rFonts w:ascii="Times New Roman" w:eastAsia="Times New Roman" w:hAnsi="Times New Roman" w:cs="Times New Roman"/>
                <w:sz w:val="18"/>
                <w:lang w:val="it-CH" w:eastAsia="de-DE"/>
              </w:rPr>
            </w:pPr>
            <w:proofErr w:type="spellStart"/>
            <w:r w:rsidRPr="00BC4CBF">
              <w:rPr>
                <w:rFonts w:ascii="Times New Roman" w:eastAsia="Times New Roman" w:hAnsi="Times New Roman" w:cs="Times New Roman"/>
                <w:sz w:val="18"/>
                <w:lang w:val="it-CH" w:eastAsia="de-DE"/>
              </w:rPr>
              <w:t>arrêter</w:t>
            </w:r>
            <w:proofErr w:type="spellEnd"/>
          </w:p>
        </w:tc>
      </w:tr>
      <w:tr w:rsidR="00C56DC7" w:rsidRPr="00BC4CBF" w14:paraId="2D283C2D" w14:textId="77777777" w:rsidTr="00924CD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6" w:type="dxa"/>
        </w:trPr>
        <w:tc>
          <w:tcPr>
            <w:tcW w:w="1807" w:type="dxa"/>
            <w:tcBorders>
              <w:top w:val="nil"/>
              <w:left w:val="nil"/>
              <w:bottom w:val="nil"/>
              <w:right w:val="nil"/>
            </w:tcBorders>
          </w:tcPr>
          <w:p w14:paraId="3A2229AD" w14:textId="77777777" w:rsidR="00C56DC7" w:rsidRPr="00BC4CBF" w:rsidRDefault="00C56DC7" w:rsidP="00C56DC7">
            <w:pPr>
              <w:spacing w:line="80" w:lineRule="exact"/>
              <w:rPr>
                <w:rFonts w:ascii="Times New Roman" w:eastAsia="Times New Roman" w:hAnsi="Times New Roman" w:cs="Times New Roman"/>
                <w:sz w:val="8"/>
                <w:lang w:val="it-CH" w:eastAsia="de-DE"/>
              </w:rPr>
            </w:pPr>
          </w:p>
        </w:tc>
        <w:tc>
          <w:tcPr>
            <w:tcW w:w="1921" w:type="dxa"/>
            <w:tcBorders>
              <w:top w:val="nil"/>
              <w:left w:val="nil"/>
              <w:bottom w:val="nil"/>
              <w:right w:val="nil"/>
            </w:tcBorders>
          </w:tcPr>
          <w:p w14:paraId="4BA5944F" w14:textId="77777777" w:rsidR="00C56DC7" w:rsidRPr="00BC4CBF" w:rsidRDefault="00C56DC7" w:rsidP="00C56DC7">
            <w:pPr>
              <w:spacing w:line="80" w:lineRule="exact"/>
              <w:rPr>
                <w:rFonts w:ascii="Times New Roman" w:eastAsia="Times New Roman" w:hAnsi="Times New Roman" w:cs="Times New Roman"/>
                <w:sz w:val="8"/>
                <w:lang w:val="it-CH" w:eastAsia="de-DE"/>
              </w:rPr>
            </w:pPr>
          </w:p>
        </w:tc>
        <w:tc>
          <w:tcPr>
            <w:tcW w:w="1584" w:type="dxa"/>
            <w:gridSpan w:val="2"/>
            <w:tcBorders>
              <w:top w:val="nil"/>
              <w:left w:val="nil"/>
              <w:bottom w:val="nil"/>
              <w:right w:val="nil"/>
            </w:tcBorders>
          </w:tcPr>
          <w:p w14:paraId="2A3778F6" w14:textId="77777777" w:rsidR="00C56DC7" w:rsidRPr="00BC4CBF" w:rsidRDefault="00C56DC7" w:rsidP="00C56DC7">
            <w:pPr>
              <w:spacing w:line="80" w:lineRule="exact"/>
              <w:rPr>
                <w:rFonts w:ascii="Times New Roman" w:eastAsia="Times New Roman" w:hAnsi="Times New Roman" w:cs="Times New Roman"/>
                <w:sz w:val="8"/>
                <w:lang w:val="it-CH" w:eastAsia="de-DE"/>
              </w:rPr>
            </w:pPr>
          </w:p>
        </w:tc>
      </w:tr>
      <w:tr w:rsidR="00C56DC7" w:rsidRPr="00BC4CBF" w14:paraId="1BA87C1E" w14:textId="77777777" w:rsidTr="00924CD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6" w:type="dxa"/>
          <w:trHeight w:val="155"/>
        </w:trPr>
        <w:tc>
          <w:tcPr>
            <w:tcW w:w="1807" w:type="dxa"/>
            <w:tcBorders>
              <w:top w:val="nil"/>
              <w:left w:val="nil"/>
              <w:bottom w:val="nil"/>
              <w:right w:val="nil"/>
            </w:tcBorders>
          </w:tcPr>
          <w:p w14:paraId="7B9956C5" w14:textId="77777777" w:rsidR="00C56DC7" w:rsidRPr="00BC4CBF" w:rsidRDefault="00C56DC7" w:rsidP="00C56DC7">
            <w:pPr>
              <w:spacing w:line="200" w:lineRule="exact"/>
              <w:rPr>
                <w:rFonts w:ascii="Times New Roman" w:eastAsia="Times New Roman" w:hAnsi="Times New Roman" w:cs="Times New Roman"/>
                <w:sz w:val="18"/>
                <w:lang w:val="it-CH" w:eastAsia="de-DE"/>
              </w:rPr>
            </w:pPr>
            <w:r w:rsidRPr="00BC4CBF">
              <w:rPr>
                <w:rFonts w:ascii="Times New Roman" w:eastAsia="Times New Roman" w:hAnsi="Times New Roman" w:cs="Times New Roman"/>
                <w:sz w:val="18"/>
                <w:lang w:val="it-CH" w:eastAsia="de-DE"/>
              </w:rPr>
              <w:t>rallentare</w:t>
            </w:r>
          </w:p>
        </w:tc>
        <w:tc>
          <w:tcPr>
            <w:tcW w:w="1921" w:type="dxa"/>
            <w:tcBorders>
              <w:top w:val="nil"/>
              <w:left w:val="nil"/>
              <w:bottom w:val="nil"/>
              <w:right w:val="nil"/>
            </w:tcBorders>
          </w:tcPr>
          <w:p w14:paraId="44A2CE42" w14:textId="77777777" w:rsidR="00C56DC7" w:rsidRPr="00BC4CBF" w:rsidRDefault="00C56DC7" w:rsidP="00C56DC7">
            <w:pPr>
              <w:spacing w:line="200" w:lineRule="exact"/>
              <w:rPr>
                <w:rFonts w:ascii="Times New Roman" w:eastAsia="Times New Roman" w:hAnsi="Times New Roman" w:cs="Times New Roman"/>
                <w:sz w:val="18"/>
                <w:lang w:val="it-CH" w:eastAsia="de-DE"/>
              </w:rPr>
            </w:pPr>
            <w:proofErr w:type="spellStart"/>
            <w:r w:rsidRPr="00BC4CBF">
              <w:rPr>
                <w:rFonts w:ascii="Times New Roman" w:eastAsia="Times New Roman" w:hAnsi="Times New Roman" w:cs="Times New Roman"/>
                <w:sz w:val="18"/>
                <w:lang w:val="it-CH" w:eastAsia="de-DE"/>
              </w:rPr>
              <w:t>langsamer</w:t>
            </w:r>
            <w:proofErr w:type="spellEnd"/>
          </w:p>
        </w:tc>
        <w:tc>
          <w:tcPr>
            <w:tcW w:w="1584" w:type="dxa"/>
            <w:gridSpan w:val="2"/>
            <w:tcBorders>
              <w:top w:val="nil"/>
              <w:left w:val="nil"/>
              <w:bottom w:val="nil"/>
              <w:right w:val="nil"/>
            </w:tcBorders>
          </w:tcPr>
          <w:p w14:paraId="34CF9C35" w14:textId="77777777" w:rsidR="00C56DC7" w:rsidRPr="00BC4CBF" w:rsidRDefault="00C56DC7" w:rsidP="00C56DC7">
            <w:pPr>
              <w:spacing w:line="200" w:lineRule="exact"/>
              <w:rPr>
                <w:rFonts w:ascii="Times New Roman" w:eastAsia="Times New Roman" w:hAnsi="Times New Roman" w:cs="Times New Roman"/>
                <w:sz w:val="18"/>
                <w:lang w:val="it-CH" w:eastAsia="de-DE"/>
              </w:rPr>
            </w:pPr>
            <w:proofErr w:type="spellStart"/>
            <w:r w:rsidRPr="00BC4CBF">
              <w:rPr>
                <w:rFonts w:ascii="Times New Roman" w:eastAsia="Times New Roman" w:hAnsi="Times New Roman" w:cs="Times New Roman"/>
                <w:sz w:val="18"/>
                <w:lang w:val="it-CH" w:eastAsia="de-DE"/>
              </w:rPr>
              <w:t>ralentir</w:t>
            </w:r>
            <w:proofErr w:type="spellEnd"/>
          </w:p>
        </w:tc>
      </w:tr>
      <w:tr w:rsidR="00C56DC7" w:rsidRPr="00BC4CBF" w14:paraId="67E08F03" w14:textId="77777777" w:rsidTr="00924CD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6" w:type="dxa"/>
        </w:trPr>
        <w:tc>
          <w:tcPr>
            <w:tcW w:w="1807" w:type="dxa"/>
            <w:tcBorders>
              <w:top w:val="nil"/>
              <w:left w:val="nil"/>
              <w:bottom w:val="nil"/>
              <w:right w:val="nil"/>
            </w:tcBorders>
          </w:tcPr>
          <w:p w14:paraId="29AE3CBA" w14:textId="77777777" w:rsidR="00C56DC7" w:rsidRPr="00BC4CBF" w:rsidRDefault="00C56DC7" w:rsidP="00C56DC7">
            <w:pPr>
              <w:spacing w:line="80" w:lineRule="exact"/>
              <w:rPr>
                <w:rFonts w:ascii="Times New Roman" w:eastAsia="Times New Roman" w:hAnsi="Times New Roman" w:cs="Times New Roman"/>
                <w:sz w:val="8"/>
                <w:lang w:val="it-CH" w:eastAsia="de-DE"/>
              </w:rPr>
            </w:pPr>
          </w:p>
        </w:tc>
        <w:tc>
          <w:tcPr>
            <w:tcW w:w="1921" w:type="dxa"/>
            <w:tcBorders>
              <w:top w:val="nil"/>
              <w:left w:val="nil"/>
              <w:bottom w:val="nil"/>
              <w:right w:val="nil"/>
            </w:tcBorders>
          </w:tcPr>
          <w:p w14:paraId="1C5C7D65" w14:textId="77777777" w:rsidR="00C56DC7" w:rsidRPr="00BC4CBF" w:rsidRDefault="00C56DC7" w:rsidP="00C56DC7">
            <w:pPr>
              <w:spacing w:line="80" w:lineRule="exact"/>
              <w:rPr>
                <w:rFonts w:ascii="Times New Roman" w:eastAsia="Times New Roman" w:hAnsi="Times New Roman" w:cs="Times New Roman"/>
                <w:sz w:val="8"/>
                <w:lang w:val="it-CH" w:eastAsia="de-DE"/>
              </w:rPr>
            </w:pPr>
          </w:p>
        </w:tc>
        <w:tc>
          <w:tcPr>
            <w:tcW w:w="1584" w:type="dxa"/>
            <w:gridSpan w:val="2"/>
            <w:tcBorders>
              <w:top w:val="nil"/>
              <w:left w:val="nil"/>
              <w:bottom w:val="nil"/>
              <w:right w:val="nil"/>
            </w:tcBorders>
          </w:tcPr>
          <w:p w14:paraId="23434CA8" w14:textId="77777777" w:rsidR="00C56DC7" w:rsidRPr="00BC4CBF" w:rsidRDefault="00C56DC7" w:rsidP="00C56DC7">
            <w:pPr>
              <w:spacing w:line="80" w:lineRule="exact"/>
              <w:rPr>
                <w:rFonts w:ascii="Times New Roman" w:eastAsia="Times New Roman" w:hAnsi="Times New Roman" w:cs="Times New Roman"/>
                <w:sz w:val="8"/>
                <w:lang w:val="it-CH" w:eastAsia="de-DE"/>
              </w:rPr>
            </w:pPr>
          </w:p>
        </w:tc>
      </w:tr>
      <w:tr w:rsidR="00C56DC7" w:rsidRPr="00BC4CBF" w14:paraId="27220F0D" w14:textId="77777777" w:rsidTr="00924CD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6" w:type="dxa"/>
        </w:trPr>
        <w:tc>
          <w:tcPr>
            <w:tcW w:w="1807" w:type="dxa"/>
            <w:tcBorders>
              <w:top w:val="nil"/>
              <w:left w:val="nil"/>
              <w:bottom w:val="nil"/>
              <w:right w:val="nil"/>
            </w:tcBorders>
          </w:tcPr>
          <w:p w14:paraId="2CDB58F5" w14:textId="77777777" w:rsidR="00C56DC7" w:rsidRPr="00BC4CBF" w:rsidRDefault="00C56DC7" w:rsidP="00C56DC7">
            <w:pPr>
              <w:spacing w:line="200" w:lineRule="exact"/>
              <w:rPr>
                <w:rFonts w:ascii="Times New Roman" w:eastAsia="Times New Roman" w:hAnsi="Times New Roman" w:cs="Times New Roman"/>
                <w:sz w:val="18"/>
                <w:lang w:val="it-CH" w:eastAsia="de-DE"/>
              </w:rPr>
            </w:pPr>
            <w:r w:rsidRPr="00BC4CBF">
              <w:rPr>
                <w:rFonts w:ascii="Times New Roman" w:eastAsia="Times New Roman" w:hAnsi="Times New Roman" w:cs="Times New Roman"/>
                <w:sz w:val="18"/>
                <w:lang w:val="it-CH" w:eastAsia="de-DE"/>
              </w:rPr>
              <w:t>appoggiare</w:t>
            </w:r>
          </w:p>
        </w:tc>
        <w:tc>
          <w:tcPr>
            <w:tcW w:w="1921" w:type="dxa"/>
            <w:tcBorders>
              <w:top w:val="nil"/>
              <w:left w:val="nil"/>
              <w:bottom w:val="nil"/>
              <w:right w:val="nil"/>
            </w:tcBorders>
          </w:tcPr>
          <w:p w14:paraId="75F073EF" w14:textId="77777777" w:rsidR="00C56DC7" w:rsidRPr="00BC4CBF" w:rsidRDefault="00C56DC7" w:rsidP="00C56DC7">
            <w:pPr>
              <w:spacing w:line="200" w:lineRule="exact"/>
              <w:rPr>
                <w:rFonts w:ascii="Times New Roman" w:eastAsia="Times New Roman" w:hAnsi="Times New Roman" w:cs="Times New Roman"/>
                <w:sz w:val="18"/>
                <w:lang w:val="it-CH" w:eastAsia="de-DE"/>
              </w:rPr>
            </w:pPr>
            <w:proofErr w:type="spellStart"/>
            <w:r w:rsidRPr="00BC4CBF">
              <w:rPr>
                <w:rFonts w:ascii="Times New Roman" w:eastAsia="Times New Roman" w:hAnsi="Times New Roman" w:cs="Times New Roman"/>
                <w:sz w:val="18"/>
                <w:lang w:val="it-CH" w:eastAsia="de-DE"/>
              </w:rPr>
              <w:t>bewegen</w:t>
            </w:r>
            <w:proofErr w:type="spellEnd"/>
          </w:p>
        </w:tc>
        <w:tc>
          <w:tcPr>
            <w:tcW w:w="1584" w:type="dxa"/>
            <w:gridSpan w:val="2"/>
            <w:tcBorders>
              <w:top w:val="nil"/>
              <w:left w:val="nil"/>
              <w:bottom w:val="nil"/>
              <w:right w:val="nil"/>
            </w:tcBorders>
          </w:tcPr>
          <w:p w14:paraId="249C9C39" w14:textId="77777777" w:rsidR="00C56DC7" w:rsidRPr="00BC4CBF" w:rsidRDefault="00C56DC7" w:rsidP="00C56DC7">
            <w:pPr>
              <w:spacing w:line="200" w:lineRule="exact"/>
              <w:rPr>
                <w:rFonts w:ascii="Times New Roman" w:eastAsia="Times New Roman" w:hAnsi="Times New Roman" w:cs="Times New Roman"/>
                <w:sz w:val="18"/>
                <w:lang w:val="it-CH" w:eastAsia="de-DE"/>
              </w:rPr>
            </w:pPr>
            <w:proofErr w:type="spellStart"/>
            <w:r w:rsidRPr="00BC4CBF">
              <w:rPr>
                <w:rFonts w:ascii="Times New Roman" w:eastAsia="Times New Roman" w:hAnsi="Times New Roman" w:cs="Times New Roman"/>
                <w:sz w:val="18"/>
                <w:lang w:val="it-CH" w:eastAsia="de-DE"/>
              </w:rPr>
              <w:t>appuyer</w:t>
            </w:r>
            <w:proofErr w:type="spellEnd"/>
          </w:p>
        </w:tc>
      </w:tr>
      <w:tr w:rsidR="00C56DC7" w:rsidRPr="00BC4CBF" w14:paraId="3ABB519E" w14:textId="77777777" w:rsidTr="00924CD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96" w:type="dxa"/>
        </w:trPr>
        <w:tc>
          <w:tcPr>
            <w:tcW w:w="1807" w:type="dxa"/>
            <w:tcBorders>
              <w:top w:val="nil"/>
              <w:left w:val="nil"/>
              <w:bottom w:val="single" w:sz="6" w:space="0" w:color="auto"/>
              <w:right w:val="nil"/>
            </w:tcBorders>
          </w:tcPr>
          <w:p w14:paraId="60A81F1E" w14:textId="77777777" w:rsidR="00C56DC7" w:rsidRPr="00BC4CBF" w:rsidRDefault="00C56DC7" w:rsidP="00C56DC7">
            <w:pPr>
              <w:spacing w:line="80" w:lineRule="exact"/>
              <w:rPr>
                <w:rFonts w:ascii="Times New Roman" w:eastAsia="Times New Roman" w:hAnsi="Times New Roman" w:cs="Times New Roman"/>
                <w:sz w:val="8"/>
                <w:lang w:val="it-CH" w:eastAsia="de-DE"/>
              </w:rPr>
            </w:pPr>
          </w:p>
        </w:tc>
        <w:tc>
          <w:tcPr>
            <w:tcW w:w="1921" w:type="dxa"/>
            <w:tcBorders>
              <w:top w:val="nil"/>
              <w:left w:val="nil"/>
              <w:bottom w:val="single" w:sz="6" w:space="0" w:color="auto"/>
              <w:right w:val="nil"/>
            </w:tcBorders>
          </w:tcPr>
          <w:p w14:paraId="2CBEA0FC" w14:textId="77777777" w:rsidR="00C56DC7" w:rsidRPr="00BC4CBF" w:rsidRDefault="00C56DC7" w:rsidP="00C56DC7">
            <w:pPr>
              <w:spacing w:line="80" w:lineRule="exact"/>
              <w:rPr>
                <w:rFonts w:ascii="Times New Roman" w:eastAsia="Times New Roman" w:hAnsi="Times New Roman" w:cs="Times New Roman"/>
                <w:sz w:val="8"/>
                <w:lang w:val="it-CH" w:eastAsia="de-DE"/>
              </w:rPr>
            </w:pPr>
          </w:p>
        </w:tc>
        <w:tc>
          <w:tcPr>
            <w:tcW w:w="1584" w:type="dxa"/>
            <w:gridSpan w:val="2"/>
            <w:tcBorders>
              <w:top w:val="nil"/>
              <w:left w:val="nil"/>
              <w:bottom w:val="single" w:sz="6" w:space="0" w:color="auto"/>
              <w:right w:val="nil"/>
            </w:tcBorders>
          </w:tcPr>
          <w:p w14:paraId="2832AA48" w14:textId="77777777" w:rsidR="00C56DC7" w:rsidRPr="00BC4CBF" w:rsidRDefault="00C56DC7" w:rsidP="00C56DC7">
            <w:pPr>
              <w:spacing w:line="80" w:lineRule="exact"/>
              <w:rPr>
                <w:rFonts w:ascii="Times New Roman" w:eastAsia="Times New Roman" w:hAnsi="Times New Roman" w:cs="Times New Roman"/>
                <w:sz w:val="8"/>
                <w:lang w:val="it-CH" w:eastAsia="de-DE"/>
              </w:rPr>
            </w:pPr>
          </w:p>
        </w:tc>
      </w:tr>
      <w:tr w:rsidR="00B46D62" w:rsidRPr="00BC4CBF" w14:paraId="679D3A6D" w14:textId="77777777" w:rsidTr="00924CD3">
        <w:trPr>
          <w:gridAfter w:val="1"/>
          <w:wAfter w:w="12" w:type="dxa"/>
        </w:trPr>
        <w:tc>
          <w:tcPr>
            <w:tcW w:w="796" w:type="dxa"/>
          </w:tcPr>
          <w:p w14:paraId="3F36DC7C" w14:textId="77777777" w:rsidR="00B46D62" w:rsidRPr="00BC4CBF" w:rsidRDefault="00B46D62" w:rsidP="00B46D62">
            <w:pPr>
              <w:spacing w:line="200" w:lineRule="exact"/>
              <w:jc w:val="both"/>
              <w:rPr>
                <w:rFonts w:ascii="Times New Roman" w:eastAsia="Times New Roman" w:hAnsi="Times New Roman" w:cs="Times New Roman"/>
                <w:sz w:val="18"/>
                <w:lang w:val="it-CH" w:eastAsia="de-DE"/>
              </w:rPr>
            </w:pPr>
          </w:p>
        </w:tc>
        <w:tc>
          <w:tcPr>
            <w:tcW w:w="5300" w:type="dxa"/>
            <w:gridSpan w:val="3"/>
          </w:tcPr>
          <w:p w14:paraId="36B562D4" w14:textId="77777777" w:rsidR="00B46D62" w:rsidRPr="00BC4CBF" w:rsidRDefault="00B46D62" w:rsidP="00B46D62">
            <w:pPr>
              <w:spacing w:line="200" w:lineRule="exact"/>
              <w:jc w:val="both"/>
              <w:rPr>
                <w:rFonts w:ascii="Times New Roman" w:eastAsia="Times New Roman" w:hAnsi="Times New Roman" w:cs="Times New Roman"/>
                <w:sz w:val="18"/>
                <w:lang w:val="it-CH" w:eastAsia="de-DE"/>
              </w:rPr>
            </w:pPr>
          </w:p>
        </w:tc>
      </w:tr>
      <w:tr w:rsidR="00B46D62" w:rsidRPr="00BC4CBF" w14:paraId="166E0423" w14:textId="77777777" w:rsidTr="00924CD3">
        <w:trPr>
          <w:gridAfter w:val="1"/>
          <w:wAfter w:w="12" w:type="dxa"/>
        </w:trPr>
        <w:tc>
          <w:tcPr>
            <w:tcW w:w="796" w:type="dxa"/>
          </w:tcPr>
          <w:p w14:paraId="15D75884" w14:textId="77777777" w:rsidR="00B46D62" w:rsidRPr="00BC4CBF" w:rsidRDefault="00B46D62" w:rsidP="0098484B">
            <w:pPr>
              <w:pStyle w:val="TitelAnh1"/>
              <w:rPr>
                <w:lang w:val="it-CH"/>
              </w:rPr>
            </w:pPr>
            <w:r w:rsidRPr="00BC4CBF">
              <w:rPr>
                <w:lang w:val="it-CH"/>
              </w:rPr>
              <w:t>7.2.8</w:t>
            </w:r>
          </w:p>
        </w:tc>
        <w:tc>
          <w:tcPr>
            <w:tcW w:w="5300" w:type="dxa"/>
            <w:gridSpan w:val="3"/>
          </w:tcPr>
          <w:p w14:paraId="016B8F88" w14:textId="77777777" w:rsidR="00B46D62" w:rsidRPr="00BC4CBF" w:rsidRDefault="00A50A35" w:rsidP="0098484B">
            <w:pPr>
              <w:pStyle w:val="TitelAnh1"/>
              <w:rPr>
                <w:lang w:val="it-CH"/>
              </w:rPr>
            </w:pPr>
            <w:r w:rsidRPr="00BC4CBF">
              <w:rPr>
                <w:lang w:val="it-CH"/>
              </w:rPr>
              <w:t>Indicazioni di distanza</w:t>
            </w:r>
          </w:p>
        </w:tc>
      </w:tr>
      <w:tr w:rsidR="00B46D62" w:rsidRPr="00BC4CBF" w14:paraId="30938507" w14:textId="77777777" w:rsidTr="00924CD3">
        <w:trPr>
          <w:gridAfter w:val="1"/>
          <w:wAfter w:w="12" w:type="dxa"/>
        </w:trPr>
        <w:tc>
          <w:tcPr>
            <w:tcW w:w="796" w:type="dxa"/>
          </w:tcPr>
          <w:p w14:paraId="15A1813E" w14:textId="77777777" w:rsidR="00B46D62" w:rsidRPr="00BC4CBF" w:rsidRDefault="00B46D62" w:rsidP="00B46D62">
            <w:pPr>
              <w:spacing w:line="80" w:lineRule="exact"/>
              <w:rPr>
                <w:rFonts w:ascii="Times New Roman" w:eastAsia="Times New Roman" w:hAnsi="Times New Roman" w:cs="Times New Roman"/>
                <w:sz w:val="8"/>
                <w:lang w:val="it-CH" w:eastAsia="de-DE"/>
              </w:rPr>
            </w:pPr>
          </w:p>
        </w:tc>
        <w:tc>
          <w:tcPr>
            <w:tcW w:w="5300" w:type="dxa"/>
            <w:gridSpan w:val="3"/>
          </w:tcPr>
          <w:p w14:paraId="6FE7F449" w14:textId="77777777" w:rsidR="00B46D62" w:rsidRPr="00BC4CBF" w:rsidRDefault="00B46D62" w:rsidP="00B46D62">
            <w:pPr>
              <w:spacing w:line="80" w:lineRule="exact"/>
              <w:rPr>
                <w:rFonts w:ascii="Times New Roman" w:eastAsia="Times New Roman" w:hAnsi="Times New Roman" w:cs="Times New Roman"/>
                <w:sz w:val="8"/>
                <w:lang w:val="it-CH" w:eastAsia="de-DE"/>
              </w:rPr>
            </w:pPr>
          </w:p>
        </w:tc>
      </w:tr>
      <w:tr w:rsidR="00A50A35" w:rsidRPr="00164FCC" w14:paraId="4A4D1108" w14:textId="77777777" w:rsidTr="00924CD3">
        <w:trPr>
          <w:gridAfter w:val="1"/>
          <w:wAfter w:w="12" w:type="dxa"/>
        </w:trPr>
        <w:tc>
          <w:tcPr>
            <w:tcW w:w="796" w:type="dxa"/>
          </w:tcPr>
          <w:p w14:paraId="26631A03" w14:textId="77777777" w:rsidR="00A50A35" w:rsidRPr="00BC4CBF" w:rsidRDefault="00A50A35" w:rsidP="008E525C">
            <w:pPr>
              <w:pStyle w:val="Absatz"/>
              <w:rPr>
                <w:lang w:val="it-CH"/>
              </w:rPr>
            </w:pPr>
          </w:p>
        </w:tc>
        <w:tc>
          <w:tcPr>
            <w:tcW w:w="5300" w:type="dxa"/>
            <w:gridSpan w:val="3"/>
          </w:tcPr>
          <w:p w14:paraId="42E9AEF8" w14:textId="77777777" w:rsidR="00CF2204" w:rsidRPr="00BC4CBF" w:rsidRDefault="00CF2204" w:rsidP="008E525C">
            <w:pPr>
              <w:pStyle w:val="Absatz"/>
              <w:rPr>
                <w:lang w:val="it-CH"/>
              </w:rPr>
            </w:pPr>
            <w:r w:rsidRPr="00BC4CBF">
              <w:rPr>
                <w:lang w:val="it-CH"/>
              </w:rPr>
              <w:t xml:space="preserve">Nell’accostare a veicoli fermi o quando si deve fermare in un determinato punto, il CMAN deve dare al MAC le indicazioni di distanza. Le indicazioni di distanza vanno calcolate in conformità con la velocità di corsa, con il peso della corsa di manovra, con l’efficacia dei freni, le condizioni locali, lo stato e la pendenza del binario. </w:t>
            </w:r>
          </w:p>
          <w:p w14:paraId="19EA3DAF" w14:textId="77777777" w:rsidR="00A50A35" w:rsidRPr="00BC4CBF" w:rsidRDefault="00CF2204" w:rsidP="008E525C">
            <w:pPr>
              <w:pStyle w:val="Absatz"/>
              <w:rPr>
                <w:lang w:val="it-CH"/>
              </w:rPr>
            </w:pPr>
            <w:r w:rsidRPr="00BC4CBF">
              <w:rPr>
                <w:lang w:val="it-CH"/>
              </w:rPr>
              <w:t xml:space="preserve">Con una corsa di manovra condotta direttamente, si possono tralasciare le indicazioni di distanza e l’ordine di </w:t>
            </w:r>
            <w:r w:rsidRPr="00BC4CBF">
              <w:rPr>
                <w:i/>
                <w:iCs/>
                <w:lang w:val="it-CH"/>
              </w:rPr>
              <w:t>fermare</w:t>
            </w:r>
            <w:r w:rsidRPr="00BC4CBF">
              <w:rPr>
                <w:lang w:val="it-CH"/>
              </w:rPr>
              <w:t>.</w:t>
            </w:r>
          </w:p>
        </w:tc>
      </w:tr>
      <w:tr w:rsidR="00A50A35" w:rsidRPr="00164FCC" w14:paraId="6EA6D444" w14:textId="77777777" w:rsidTr="00924CD3">
        <w:trPr>
          <w:gridAfter w:val="1"/>
          <w:wAfter w:w="12" w:type="dxa"/>
        </w:trPr>
        <w:tc>
          <w:tcPr>
            <w:tcW w:w="796" w:type="dxa"/>
          </w:tcPr>
          <w:p w14:paraId="09932B10" w14:textId="77777777" w:rsidR="00A50A35" w:rsidRPr="00BC4CBF" w:rsidRDefault="00A50A35" w:rsidP="008E525C">
            <w:pPr>
              <w:pStyle w:val="Absatz09pt"/>
              <w:rPr>
                <w:lang w:val="it-CH"/>
              </w:rPr>
            </w:pPr>
          </w:p>
        </w:tc>
        <w:tc>
          <w:tcPr>
            <w:tcW w:w="5300" w:type="dxa"/>
            <w:gridSpan w:val="3"/>
          </w:tcPr>
          <w:p w14:paraId="6DE7BF67" w14:textId="77777777" w:rsidR="00A50A35" w:rsidRPr="00BC4CBF" w:rsidRDefault="00A50A35" w:rsidP="008E525C">
            <w:pPr>
              <w:pStyle w:val="Absatz09pt"/>
              <w:rPr>
                <w:lang w:val="it-CH"/>
              </w:rPr>
            </w:pPr>
          </w:p>
        </w:tc>
      </w:tr>
      <w:tr w:rsidR="00A50A35" w:rsidRPr="00164FCC" w14:paraId="17E0BEEE" w14:textId="77777777" w:rsidTr="00924CD3">
        <w:trPr>
          <w:gridAfter w:val="1"/>
          <w:wAfter w:w="12" w:type="dxa"/>
        </w:trPr>
        <w:tc>
          <w:tcPr>
            <w:tcW w:w="796" w:type="dxa"/>
          </w:tcPr>
          <w:p w14:paraId="112A2CAB" w14:textId="77777777" w:rsidR="00A50A35" w:rsidRPr="00BC4CBF" w:rsidRDefault="00A50A35" w:rsidP="008E525C">
            <w:pPr>
              <w:pStyle w:val="TitelAnh1"/>
              <w:rPr>
                <w:lang w:val="it-CH"/>
              </w:rPr>
            </w:pPr>
            <w:r w:rsidRPr="00BC4CBF">
              <w:rPr>
                <w:lang w:val="it-CH"/>
              </w:rPr>
              <w:t>7.2.9</w:t>
            </w:r>
          </w:p>
        </w:tc>
        <w:tc>
          <w:tcPr>
            <w:tcW w:w="5300" w:type="dxa"/>
            <w:gridSpan w:val="3"/>
          </w:tcPr>
          <w:p w14:paraId="1A004842" w14:textId="77777777" w:rsidR="00A50A35" w:rsidRPr="00BC4CBF" w:rsidRDefault="00CF2204" w:rsidP="008E525C">
            <w:pPr>
              <w:pStyle w:val="TitelAnh1"/>
              <w:rPr>
                <w:lang w:val="it-CH"/>
              </w:rPr>
            </w:pPr>
            <w:r w:rsidRPr="00BC4CBF">
              <w:rPr>
                <w:lang w:val="it-CH"/>
              </w:rPr>
              <w:t xml:space="preserve">Quietanza </w:t>
            </w:r>
            <w:proofErr w:type="gramStart"/>
            <w:r w:rsidRPr="00BC4CBF">
              <w:rPr>
                <w:lang w:val="it-CH"/>
              </w:rPr>
              <w:t>e</w:t>
            </w:r>
            <w:proofErr w:type="gramEnd"/>
            <w:r w:rsidRPr="00BC4CBF">
              <w:rPr>
                <w:lang w:val="it-CH"/>
              </w:rPr>
              <w:t xml:space="preserve"> esecuzione degli ordini</w:t>
            </w:r>
          </w:p>
        </w:tc>
      </w:tr>
      <w:tr w:rsidR="00A50A35" w:rsidRPr="00164FCC" w14:paraId="08A96773" w14:textId="77777777" w:rsidTr="00924CD3">
        <w:trPr>
          <w:gridAfter w:val="1"/>
          <w:wAfter w:w="12" w:type="dxa"/>
        </w:trPr>
        <w:tc>
          <w:tcPr>
            <w:tcW w:w="796" w:type="dxa"/>
          </w:tcPr>
          <w:p w14:paraId="240977B8" w14:textId="77777777" w:rsidR="00A50A35" w:rsidRPr="00BC4CBF" w:rsidRDefault="00A50A35" w:rsidP="008E525C">
            <w:pPr>
              <w:pStyle w:val="Tababstandnach"/>
              <w:rPr>
                <w:lang w:val="it-CH"/>
              </w:rPr>
            </w:pPr>
          </w:p>
        </w:tc>
        <w:tc>
          <w:tcPr>
            <w:tcW w:w="5300" w:type="dxa"/>
            <w:gridSpan w:val="3"/>
          </w:tcPr>
          <w:p w14:paraId="1A429DB8" w14:textId="77777777" w:rsidR="00A50A35" w:rsidRPr="00BC4CBF" w:rsidRDefault="00A50A35" w:rsidP="008E525C">
            <w:pPr>
              <w:pStyle w:val="Tababstandnach"/>
              <w:rPr>
                <w:lang w:val="it-CH"/>
              </w:rPr>
            </w:pPr>
          </w:p>
        </w:tc>
      </w:tr>
      <w:tr w:rsidR="00A50A35" w:rsidRPr="00164FCC" w14:paraId="61CDE20B" w14:textId="77777777" w:rsidTr="00924CD3">
        <w:trPr>
          <w:gridAfter w:val="1"/>
          <w:wAfter w:w="12" w:type="dxa"/>
        </w:trPr>
        <w:tc>
          <w:tcPr>
            <w:tcW w:w="796" w:type="dxa"/>
          </w:tcPr>
          <w:p w14:paraId="65F264D1" w14:textId="77777777" w:rsidR="00A50A35" w:rsidRPr="00BC4CBF" w:rsidRDefault="00A50A35" w:rsidP="008E525C">
            <w:pPr>
              <w:pStyle w:val="Absatz"/>
              <w:rPr>
                <w:lang w:val="it-CH"/>
              </w:rPr>
            </w:pPr>
          </w:p>
        </w:tc>
        <w:tc>
          <w:tcPr>
            <w:tcW w:w="5300" w:type="dxa"/>
            <w:gridSpan w:val="3"/>
          </w:tcPr>
          <w:p w14:paraId="1F128F0D" w14:textId="77777777" w:rsidR="00CF2204" w:rsidRPr="00BC4CBF" w:rsidRDefault="00CF2204" w:rsidP="008E525C">
            <w:pPr>
              <w:pStyle w:val="Absatz"/>
              <w:rPr>
                <w:lang w:val="it-CH"/>
              </w:rPr>
            </w:pPr>
            <w:r w:rsidRPr="00BC4CBF">
              <w:rPr>
                <w:lang w:val="it-CH"/>
              </w:rPr>
              <w:t xml:space="preserve">Il MAC deve quietanzare gli ordini e subito dopo eseguirli. </w:t>
            </w:r>
          </w:p>
          <w:p w14:paraId="2606B97F" w14:textId="77777777" w:rsidR="00CF2204" w:rsidRPr="00BC4CBF" w:rsidRDefault="00CF2204" w:rsidP="008E525C">
            <w:pPr>
              <w:pStyle w:val="Absatz"/>
              <w:rPr>
                <w:lang w:val="it-CH"/>
              </w:rPr>
            </w:pPr>
            <w:r w:rsidRPr="00BC4CBF">
              <w:rPr>
                <w:lang w:val="it-CH"/>
              </w:rPr>
              <w:t xml:space="preserve">Le indicazioni della distanza devono essere confermate con una corrispondente diminuzione della velocità. La prima di esse va quietanzata dopo la diminuzione della velocità. Se la prima indicazione della distanza è data con l’ordine d’avanzare, anche la prima indicazione della distanza vale come quietanzata. La prima indicazione può essere confermata anche acusticamente. </w:t>
            </w:r>
          </w:p>
          <w:p w14:paraId="6B06F375" w14:textId="77777777" w:rsidR="00CF2204" w:rsidRPr="00BC4CBF" w:rsidRDefault="00CF2204" w:rsidP="008E525C">
            <w:pPr>
              <w:pStyle w:val="Absatz"/>
              <w:rPr>
                <w:lang w:val="it-CH"/>
              </w:rPr>
            </w:pPr>
            <w:r w:rsidRPr="00BC4CBF">
              <w:rPr>
                <w:lang w:val="it-CH"/>
              </w:rPr>
              <w:lastRenderedPageBreak/>
              <w:t xml:space="preserve">Se dopo un’indicazione di distanza la velocità non viene adeguatamente ridotta, il CMAN deve dare segnali di fermata. </w:t>
            </w:r>
          </w:p>
          <w:p w14:paraId="728218FC" w14:textId="44A8F0C0" w:rsidR="00CF2204" w:rsidRPr="00BC4CBF" w:rsidRDefault="00CF2204" w:rsidP="008E525C">
            <w:pPr>
              <w:pStyle w:val="Absatz"/>
              <w:rPr>
                <w:lang w:val="it-CH"/>
              </w:rPr>
            </w:pPr>
            <w:r w:rsidRPr="00BC4CBF">
              <w:rPr>
                <w:lang w:val="it-CH"/>
              </w:rPr>
              <w:t xml:space="preserve">Il MAC deve rispettare immediatamente l’ordine di fermata, senza quietanzarlo. </w:t>
            </w:r>
          </w:p>
          <w:p w14:paraId="04057E60" w14:textId="77777777" w:rsidR="00A50A35" w:rsidRPr="00BC4CBF" w:rsidRDefault="00CF2204" w:rsidP="008E525C">
            <w:pPr>
              <w:pStyle w:val="Absatz"/>
              <w:rPr>
                <w:lang w:val="it-CH"/>
              </w:rPr>
            </w:pPr>
            <w:r w:rsidRPr="00BC4CBF">
              <w:rPr>
                <w:lang w:val="it-CH"/>
              </w:rPr>
              <w:t>Gli ordini dati otticamente e acusticamente secondo le prescrizioni sui segnali non vanno quietanzati.</w:t>
            </w:r>
          </w:p>
        </w:tc>
      </w:tr>
      <w:tr w:rsidR="00A50A35" w:rsidRPr="00164FCC" w14:paraId="642EA8C4" w14:textId="77777777" w:rsidTr="00924CD3">
        <w:trPr>
          <w:gridAfter w:val="1"/>
          <w:wAfter w:w="12" w:type="dxa"/>
        </w:trPr>
        <w:tc>
          <w:tcPr>
            <w:tcW w:w="796" w:type="dxa"/>
          </w:tcPr>
          <w:p w14:paraId="3265B08A" w14:textId="77777777" w:rsidR="00A50A35" w:rsidRPr="00BC4CBF" w:rsidRDefault="00A50A35" w:rsidP="008E525C">
            <w:pPr>
              <w:pStyle w:val="Absatz09pt"/>
              <w:rPr>
                <w:lang w:val="it-CH"/>
              </w:rPr>
            </w:pPr>
          </w:p>
        </w:tc>
        <w:tc>
          <w:tcPr>
            <w:tcW w:w="5300" w:type="dxa"/>
            <w:gridSpan w:val="3"/>
          </w:tcPr>
          <w:p w14:paraId="0232713B" w14:textId="77777777" w:rsidR="00A50A35" w:rsidRPr="00BC4CBF" w:rsidRDefault="00A50A35" w:rsidP="008E525C">
            <w:pPr>
              <w:pStyle w:val="Absatz09pt"/>
              <w:rPr>
                <w:lang w:val="it-CH"/>
              </w:rPr>
            </w:pPr>
          </w:p>
        </w:tc>
      </w:tr>
      <w:tr w:rsidR="00A50A35" w:rsidRPr="00BC4CBF" w14:paraId="3C543125" w14:textId="77777777" w:rsidTr="00924CD3">
        <w:trPr>
          <w:gridAfter w:val="1"/>
          <w:wAfter w:w="12" w:type="dxa"/>
        </w:trPr>
        <w:tc>
          <w:tcPr>
            <w:tcW w:w="796" w:type="dxa"/>
          </w:tcPr>
          <w:p w14:paraId="6D0D5A38" w14:textId="77777777" w:rsidR="00A50A35" w:rsidRPr="00BC4CBF" w:rsidRDefault="00A50A35" w:rsidP="008E525C">
            <w:pPr>
              <w:pStyle w:val="TitelAnh1"/>
              <w:rPr>
                <w:lang w:val="it-CH"/>
              </w:rPr>
            </w:pPr>
            <w:r w:rsidRPr="00BC4CBF">
              <w:rPr>
                <w:lang w:val="it-CH"/>
              </w:rPr>
              <w:t>7.2.10</w:t>
            </w:r>
          </w:p>
        </w:tc>
        <w:tc>
          <w:tcPr>
            <w:tcW w:w="5300" w:type="dxa"/>
            <w:gridSpan w:val="3"/>
          </w:tcPr>
          <w:p w14:paraId="344B0038" w14:textId="77777777" w:rsidR="00A50A35" w:rsidRPr="00BC4CBF" w:rsidRDefault="00CF2204" w:rsidP="008E525C">
            <w:pPr>
              <w:pStyle w:val="TitelAnh1"/>
              <w:rPr>
                <w:lang w:val="it-CH"/>
              </w:rPr>
            </w:pPr>
            <w:r w:rsidRPr="00BC4CBF">
              <w:rPr>
                <w:lang w:val="it-CH"/>
              </w:rPr>
              <w:t>Osservazione dell’itinerario</w:t>
            </w:r>
          </w:p>
        </w:tc>
      </w:tr>
      <w:tr w:rsidR="00A50A35" w:rsidRPr="00BC4CBF" w14:paraId="0B45A73E" w14:textId="77777777" w:rsidTr="00924CD3">
        <w:trPr>
          <w:gridAfter w:val="1"/>
          <w:wAfter w:w="12" w:type="dxa"/>
        </w:trPr>
        <w:tc>
          <w:tcPr>
            <w:tcW w:w="796" w:type="dxa"/>
          </w:tcPr>
          <w:p w14:paraId="04EE3941" w14:textId="77777777" w:rsidR="00A50A35" w:rsidRPr="00BC4CBF" w:rsidRDefault="00A50A35" w:rsidP="008E525C">
            <w:pPr>
              <w:pStyle w:val="Tababstandnach"/>
              <w:rPr>
                <w:lang w:val="it-CH"/>
              </w:rPr>
            </w:pPr>
          </w:p>
        </w:tc>
        <w:tc>
          <w:tcPr>
            <w:tcW w:w="5300" w:type="dxa"/>
            <w:gridSpan w:val="3"/>
          </w:tcPr>
          <w:p w14:paraId="421719CD" w14:textId="77777777" w:rsidR="00A50A35" w:rsidRPr="00BC4CBF" w:rsidRDefault="00A50A35" w:rsidP="008E525C">
            <w:pPr>
              <w:pStyle w:val="Tababstandnach"/>
              <w:rPr>
                <w:lang w:val="it-CH"/>
              </w:rPr>
            </w:pPr>
          </w:p>
        </w:tc>
      </w:tr>
      <w:tr w:rsidR="00A50A35" w:rsidRPr="00164FCC" w14:paraId="33B05729" w14:textId="77777777" w:rsidTr="00924CD3">
        <w:trPr>
          <w:gridAfter w:val="1"/>
          <w:wAfter w:w="12" w:type="dxa"/>
        </w:trPr>
        <w:tc>
          <w:tcPr>
            <w:tcW w:w="796" w:type="dxa"/>
          </w:tcPr>
          <w:p w14:paraId="0A2D99DE" w14:textId="77777777" w:rsidR="00A50A35" w:rsidRPr="00BC4CBF" w:rsidRDefault="00A50A35" w:rsidP="008E525C">
            <w:pPr>
              <w:pStyle w:val="Absatz"/>
              <w:rPr>
                <w:lang w:val="it-CH"/>
              </w:rPr>
            </w:pPr>
          </w:p>
        </w:tc>
        <w:tc>
          <w:tcPr>
            <w:tcW w:w="5300" w:type="dxa"/>
            <w:gridSpan w:val="3"/>
          </w:tcPr>
          <w:p w14:paraId="127490CC" w14:textId="77777777" w:rsidR="00CF2204" w:rsidRPr="00BC4CBF" w:rsidRDefault="00CF2204" w:rsidP="008E525C">
            <w:pPr>
              <w:pStyle w:val="Absatz"/>
              <w:rPr>
                <w:lang w:val="it-CH"/>
              </w:rPr>
            </w:pPr>
            <w:r w:rsidRPr="00BC4CBF">
              <w:rPr>
                <w:lang w:val="it-CH"/>
              </w:rPr>
              <w:t xml:space="preserve">L’osservazione dell’itinerario durante la corsa compete al CMAN. Il CMAN deve scegliere la sua posizione in modo tale da poter scorgere l’itinerario e osservare i segnali in maniera ineccepibile. </w:t>
            </w:r>
          </w:p>
          <w:p w14:paraId="1CE3AFF6" w14:textId="77777777" w:rsidR="00CF2204" w:rsidRPr="00BC4CBF" w:rsidRDefault="00CF2204" w:rsidP="008E525C">
            <w:pPr>
              <w:pStyle w:val="Absatz"/>
              <w:rPr>
                <w:lang w:val="it-CH"/>
              </w:rPr>
            </w:pPr>
            <w:r w:rsidRPr="00BC4CBF">
              <w:rPr>
                <w:lang w:val="it-CH"/>
              </w:rPr>
              <w:t xml:space="preserve">Se la corsa di manovra è condotta direttamente, il MAC è responsabile dell’osservazione dell’itinerario. </w:t>
            </w:r>
          </w:p>
          <w:p w14:paraId="65E23FA4" w14:textId="77777777" w:rsidR="00A50A35" w:rsidRPr="00BC4CBF" w:rsidRDefault="00CF2204" w:rsidP="008E525C">
            <w:pPr>
              <w:pStyle w:val="Absatz"/>
              <w:rPr>
                <w:lang w:val="it-CH"/>
              </w:rPr>
            </w:pPr>
            <w:r w:rsidRPr="00BC4CBF">
              <w:rPr>
                <w:lang w:val="it-CH"/>
              </w:rPr>
              <w:t>Se con una corsa di manovra condotta indirettamente, che viene diretta con ordini ottici e acustici in base alle prescrizioni sui segnali, il MAC perde il contatto visivo col CMAN, deve fermarsi.</w:t>
            </w:r>
          </w:p>
        </w:tc>
      </w:tr>
      <w:tr w:rsidR="00A50A35" w:rsidRPr="00164FCC" w14:paraId="0C7797F1" w14:textId="77777777" w:rsidTr="00924CD3">
        <w:trPr>
          <w:gridAfter w:val="1"/>
          <w:wAfter w:w="12" w:type="dxa"/>
        </w:trPr>
        <w:tc>
          <w:tcPr>
            <w:tcW w:w="796" w:type="dxa"/>
          </w:tcPr>
          <w:p w14:paraId="0F0C9EE8" w14:textId="77777777" w:rsidR="00A50A35" w:rsidRPr="00BC4CBF" w:rsidRDefault="00A50A35" w:rsidP="008E525C">
            <w:pPr>
              <w:pStyle w:val="Absatz09pt"/>
              <w:rPr>
                <w:lang w:val="it-CH"/>
              </w:rPr>
            </w:pPr>
          </w:p>
        </w:tc>
        <w:tc>
          <w:tcPr>
            <w:tcW w:w="5300" w:type="dxa"/>
            <w:gridSpan w:val="3"/>
          </w:tcPr>
          <w:p w14:paraId="7238EA0B" w14:textId="77777777" w:rsidR="00A50A35" w:rsidRPr="00BC4CBF" w:rsidRDefault="00A50A35" w:rsidP="008E525C">
            <w:pPr>
              <w:pStyle w:val="Absatz09pt"/>
              <w:rPr>
                <w:lang w:val="it-CH"/>
              </w:rPr>
            </w:pPr>
          </w:p>
        </w:tc>
      </w:tr>
      <w:tr w:rsidR="00A50A35" w:rsidRPr="00BC4CBF" w14:paraId="26D13461" w14:textId="77777777" w:rsidTr="00924CD3">
        <w:trPr>
          <w:gridAfter w:val="1"/>
          <w:wAfter w:w="12" w:type="dxa"/>
        </w:trPr>
        <w:tc>
          <w:tcPr>
            <w:tcW w:w="796" w:type="dxa"/>
          </w:tcPr>
          <w:p w14:paraId="630CBA69" w14:textId="77777777" w:rsidR="00A50A35" w:rsidRPr="00BC4CBF" w:rsidRDefault="00A50A35" w:rsidP="008E525C">
            <w:pPr>
              <w:pStyle w:val="TitelAnh1"/>
              <w:rPr>
                <w:lang w:val="it-CH"/>
              </w:rPr>
            </w:pPr>
            <w:r w:rsidRPr="00BC4CBF">
              <w:rPr>
                <w:lang w:val="it-CH"/>
              </w:rPr>
              <w:t>7.2.11</w:t>
            </w:r>
          </w:p>
        </w:tc>
        <w:tc>
          <w:tcPr>
            <w:tcW w:w="5300" w:type="dxa"/>
            <w:gridSpan w:val="3"/>
          </w:tcPr>
          <w:p w14:paraId="7A584162" w14:textId="0AE1623F" w:rsidR="00A50A35" w:rsidRPr="00BC4CBF" w:rsidRDefault="00A73572" w:rsidP="008E525C">
            <w:pPr>
              <w:pStyle w:val="TitelAnh1"/>
              <w:rPr>
                <w:lang w:val="it-CH"/>
              </w:rPr>
            </w:pPr>
            <w:r w:rsidRPr="00BC4CBF">
              <w:rPr>
                <w:lang w:val="it-CH"/>
              </w:rPr>
              <w:t>Punti di separazione</w:t>
            </w:r>
            <w:r w:rsidR="007F463F" w:rsidRPr="00BC4CBF">
              <w:rPr>
                <w:lang w:val="it-CH"/>
              </w:rPr>
              <w:t xml:space="preserve"> elettric</w:t>
            </w:r>
            <w:r w:rsidRPr="00BC4CBF">
              <w:rPr>
                <w:lang w:val="it-CH"/>
              </w:rPr>
              <w:t>a</w:t>
            </w:r>
          </w:p>
        </w:tc>
      </w:tr>
      <w:tr w:rsidR="00A50A35" w:rsidRPr="00BC4CBF" w14:paraId="4D26F369" w14:textId="77777777" w:rsidTr="00924CD3">
        <w:trPr>
          <w:gridAfter w:val="1"/>
          <w:wAfter w:w="12" w:type="dxa"/>
        </w:trPr>
        <w:tc>
          <w:tcPr>
            <w:tcW w:w="796" w:type="dxa"/>
          </w:tcPr>
          <w:p w14:paraId="42D336BE" w14:textId="77777777" w:rsidR="00A50A35" w:rsidRPr="00BC4CBF" w:rsidRDefault="00A50A35" w:rsidP="008E525C">
            <w:pPr>
              <w:pStyle w:val="Tababstandnach"/>
              <w:rPr>
                <w:lang w:val="it-CH"/>
              </w:rPr>
            </w:pPr>
          </w:p>
        </w:tc>
        <w:tc>
          <w:tcPr>
            <w:tcW w:w="5300" w:type="dxa"/>
            <w:gridSpan w:val="3"/>
          </w:tcPr>
          <w:p w14:paraId="3BE7F822" w14:textId="77777777" w:rsidR="00A50A35" w:rsidRPr="00BC4CBF" w:rsidRDefault="00A50A35" w:rsidP="008E525C">
            <w:pPr>
              <w:pStyle w:val="Tababstandnach"/>
              <w:rPr>
                <w:lang w:val="it-CH"/>
              </w:rPr>
            </w:pPr>
          </w:p>
        </w:tc>
      </w:tr>
      <w:tr w:rsidR="00A50A35" w:rsidRPr="00164FCC" w14:paraId="1FAA78EB" w14:textId="77777777" w:rsidTr="00924CD3">
        <w:trPr>
          <w:gridAfter w:val="1"/>
          <w:wAfter w:w="12" w:type="dxa"/>
        </w:trPr>
        <w:tc>
          <w:tcPr>
            <w:tcW w:w="796" w:type="dxa"/>
          </w:tcPr>
          <w:p w14:paraId="6A54F2C9" w14:textId="77777777" w:rsidR="00A50A35" w:rsidRPr="00BC4CBF" w:rsidRDefault="00A50A35" w:rsidP="008E525C">
            <w:pPr>
              <w:pStyle w:val="Absatz"/>
              <w:rPr>
                <w:lang w:val="it-CH"/>
              </w:rPr>
            </w:pPr>
          </w:p>
        </w:tc>
        <w:tc>
          <w:tcPr>
            <w:tcW w:w="5300" w:type="dxa"/>
            <w:gridSpan w:val="3"/>
          </w:tcPr>
          <w:p w14:paraId="57F2FB95" w14:textId="7B9C0250" w:rsidR="00A50A35" w:rsidRPr="00BC4CBF" w:rsidRDefault="007F463F" w:rsidP="008E525C">
            <w:pPr>
              <w:pStyle w:val="Absatz"/>
              <w:rPr>
                <w:lang w:val="it-CH"/>
              </w:rPr>
            </w:pPr>
            <w:r w:rsidRPr="00BC4CBF">
              <w:rPr>
                <w:lang w:val="it-CH"/>
              </w:rPr>
              <w:t>I GI disciplinano la circolazione sui punti di se</w:t>
            </w:r>
            <w:r w:rsidR="00A73572" w:rsidRPr="00BC4CBF">
              <w:rPr>
                <w:lang w:val="it-CH"/>
              </w:rPr>
              <w:t>parazione</w:t>
            </w:r>
            <w:r w:rsidRPr="00BC4CBF">
              <w:rPr>
                <w:lang w:val="it-CH"/>
              </w:rPr>
              <w:t xml:space="preserve"> elettric</w:t>
            </w:r>
            <w:r w:rsidR="00A73572" w:rsidRPr="00BC4CBF">
              <w:rPr>
                <w:lang w:val="it-CH"/>
              </w:rPr>
              <w:t>a</w:t>
            </w:r>
            <w:r w:rsidRPr="00BC4CBF">
              <w:rPr>
                <w:lang w:val="it-CH"/>
              </w:rPr>
              <w:t xml:space="preserve"> nelle prescrizioni d’esercizio.</w:t>
            </w:r>
          </w:p>
        </w:tc>
      </w:tr>
      <w:tr w:rsidR="00A50A35" w:rsidRPr="00164FCC" w14:paraId="1BBBA814" w14:textId="77777777" w:rsidTr="00924CD3">
        <w:trPr>
          <w:gridAfter w:val="1"/>
          <w:wAfter w:w="12" w:type="dxa"/>
        </w:trPr>
        <w:tc>
          <w:tcPr>
            <w:tcW w:w="796" w:type="dxa"/>
          </w:tcPr>
          <w:p w14:paraId="69ED9786" w14:textId="77777777" w:rsidR="00A50A35" w:rsidRPr="00BC4CBF" w:rsidRDefault="00A50A35" w:rsidP="008E525C">
            <w:pPr>
              <w:pStyle w:val="Absatz09pt"/>
              <w:rPr>
                <w:lang w:val="it-CH"/>
              </w:rPr>
            </w:pPr>
          </w:p>
        </w:tc>
        <w:tc>
          <w:tcPr>
            <w:tcW w:w="5300" w:type="dxa"/>
            <w:gridSpan w:val="3"/>
          </w:tcPr>
          <w:p w14:paraId="5ADAECCF" w14:textId="77777777" w:rsidR="00A50A35" w:rsidRPr="00BC4CBF" w:rsidRDefault="00A50A35" w:rsidP="008E525C">
            <w:pPr>
              <w:pStyle w:val="Absatz09pt"/>
              <w:rPr>
                <w:lang w:val="it-CH"/>
              </w:rPr>
            </w:pPr>
          </w:p>
        </w:tc>
      </w:tr>
      <w:tr w:rsidR="00A50A35" w:rsidRPr="00164FCC" w14:paraId="71139613" w14:textId="77777777" w:rsidTr="00924CD3">
        <w:trPr>
          <w:gridAfter w:val="1"/>
          <w:wAfter w:w="12" w:type="dxa"/>
        </w:trPr>
        <w:tc>
          <w:tcPr>
            <w:tcW w:w="796" w:type="dxa"/>
          </w:tcPr>
          <w:p w14:paraId="092BC9CE" w14:textId="77777777" w:rsidR="00A50A35" w:rsidRPr="00BC4CBF" w:rsidRDefault="00A50A35" w:rsidP="008E525C">
            <w:pPr>
              <w:pStyle w:val="TitelAnh1"/>
              <w:rPr>
                <w:lang w:val="it-CH"/>
              </w:rPr>
            </w:pPr>
            <w:r w:rsidRPr="00BC4CBF">
              <w:rPr>
                <w:lang w:val="it-CH"/>
              </w:rPr>
              <w:t>7.2.12</w:t>
            </w:r>
          </w:p>
        </w:tc>
        <w:tc>
          <w:tcPr>
            <w:tcW w:w="5300" w:type="dxa"/>
            <w:gridSpan w:val="3"/>
          </w:tcPr>
          <w:p w14:paraId="6FE9A2B3" w14:textId="77777777" w:rsidR="00A50A35" w:rsidRPr="00BC4CBF" w:rsidRDefault="007F463F" w:rsidP="008E525C">
            <w:pPr>
              <w:pStyle w:val="TitelAnh1"/>
              <w:rPr>
                <w:lang w:val="it-CH"/>
              </w:rPr>
            </w:pPr>
            <w:r w:rsidRPr="00BC4CBF">
              <w:rPr>
                <w:lang w:val="it-CH"/>
              </w:rPr>
              <w:t>Arresto del movimento di manovra, posto di fermata più lontano</w:t>
            </w:r>
          </w:p>
        </w:tc>
      </w:tr>
      <w:tr w:rsidR="00A50A35" w:rsidRPr="00164FCC" w14:paraId="57F99AC0" w14:textId="77777777" w:rsidTr="00924CD3">
        <w:trPr>
          <w:gridAfter w:val="1"/>
          <w:wAfter w:w="12" w:type="dxa"/>
        </w:trPr>
        <w:tc>
          <w:tcPr>
            <w:tcW w:w="796" w:type="dxa"/>
          </w:tcPr>
          <w:p w14:paraId="17714A38" w14:textId="77777777" w:rsidR="00A50A35" w:rsidRPr="00BC4CBF" w:rsidRDefault="00A50A35" w:rsidP="008E525C">
            <w:pPr>
              <w:pStyle w:val="Tababstandnach"/>
              <w:rPr>
                <w:lang w:val="it-CH"/>
              </w:rPr>
            </w:pPr>
          </w:p>
        </w:tc>
        <w:tc>
          <w:tcPr>
            <w:tcW w:w="5300" w:type="dxa"/>
            <w:gridSpan w:val="3"/>
          </w:tcPr>
          <w:p w14:paraId="70390ECC" w14:textId="77777777" w:rsidR="00A50A35" w:rsidRPr="00BC4CBF" w:rsidRDefault="00A50A35" w:rsidP="008E525C">
            <w:pPr>
              <w:pStyle w:val="Tababstandnach"/>
              <w:rPr>
                <w:lang w:val="it-CH"/>
              </w:rPr>
            </w:pPr>
          </w:p>
        </w:tc>
      </w:tr>
      <w:tr w:rsidR="00A50A35" w:rsidRPr="00164FCC" w14:paraId="7872C910" w14:textId="77777777" w:rsidTr="00924CD3">
        <w:trPr>
          <w:gridAfter w:val="1"/>
          <w:wAfter w:w="12" w:type="dxa"/>
        </w:trPr>
        <w:tc>
          <w:tcPr>
            <w:tcW w:w="796" w:type="dxa"/>
          </w:tcPr>
          <w:p w14:paraId="1DB28E4B" w14:textId="77777777" w:rsidR="00A50A35" w:rsidRPr="00BC4CBF" w:rsidRDefault="00A50A35" w:rsidP="008E525C">
            <w:pPr>
              <w:pStyle w:val="Absatz"/>
              <w:rPr>
                <w:lang w:val="it-CH"/>
              </w:rPr>
            </w:pPr>
          </w:p>
        </w:tc>
        <w:tc>
          <w:tcPr>
            <w:tcW w:w="5300" w:type="dxa"/>
            <w:gridSpan w:val="3"/>
          </w:tcPr>
          <w:p w14:paraId="6609A537" w14:textId="77777777" w:rsidR="007F463F" w:rsidRPr="00BC4CBF" w:rsidRDefault="007F463F" w:rsidP="008E525C">
            <w:pPr>
              <w:pStyle w:val="Struktur1"/>
              <w:rPr>
                <w:lang w:val="it-CH"/>
              </w:rPr>
            </w:pPr>
            <w:r w:rsidRPr="00BC4CBF">
              <w:rPr>
                <w:lang w:val="it-CH"/>
              </w:rPr>
              <w:t>Un movimento di manovra deve fermarsi al più tardi</w:t>
            </w:r>
          </w:p>
          <w:p w14:paraId="1B14243F" w14:textId="77777777" w:rsidR="00A50A35" w:rsidRPr="00BC4CBF" w:rsidRDefault="00A50A35" w:rsidP="008E525C">
            <w:pPr>
              <w:pStyle w:val="Struktur1"/>
              <w:rPr>
                <w:lang w:val="it-CH"/>
              </w:rPr>
            </w:pPr>
            <w:r w:rsidRPr="00BC4CBF">
              <w:rPr>
                <w:lang w:val="it-CH"/>
              </w:rPr>
              <w:t>–</w:t>
            </w:r>
            <w:r w:rsidRPr="00BC4CBF">
              <w:rPr>
                <w:lang w:val="it-CH"/>
              </w:rPr>
              <w:tab/>
            </w:r>
            <w:r w:rsidR="007F463F" w:rsidRPr="00BC4CBF">
              <w:rPr>
                <w:lang w:val="it-CH"/>
              </w:rPr>
              <w:t xml:space="preserve">davanti a un segnale valevole per i movimenti di manovra e che mostra </w:t>
            </w:r>
            <w:r w:rsidR="007F463F" w:rsidRPr="00BC4CBF">
              <w:rPr>
                <w:i/>
                <w:iCs/>
                <w:lang w:val="it-CH"/>
              </w:rPr>
              <w:t>fermata</w:t>
            </w:r>
          </w:p>
          <w:p w14:paraId="6EBF42A0" w14:textId="77777777" w:rsidR="00A50A35" w:rsidRPr="00BC4CBF" w:rsidRDefault="00A50A35" w:rsidP="008E525C">
            <w:pPr>
              <w:pStyle w:val="Struktur1"/>
              <w:rPr>
                <w:lang w:val="it-CH"/>
              </w:rPr>
            </w:pPr>
            <w:r w:rsidRPr="00BC4CBF">
              <w:rPr>
                <w:lang w:val="it-CH"/>
              </w:rPr>
              <w:t>–</w:t>
            </w:r>
            <w:r w:rsidRPr="00BC4CBF">
              <w:rPr>
                <w:lang w:val="it-CH"/>
              </w:rPr>
              <w:tab/>
            </w:r>
            <w:r w:rsidR="007F463F" w:rsidRPr="00BC4CBF">
              <w:rPr>
                <w:lang w:val="it-CH"/>
              </w:rPr>
              <w:t>nel binario d’arrivo secondo il consenso</w:t>
            </w:r>
          </w:p>
          <w:p w14:paraId="3A6BE7BD" w14:textId="77777777" w:rsidR="00A50A35" w:rsidRPr="00BC4CBF" w:rsidRDefault="00A50A35" w:rsidP="008E525C">
            <w:pPr>
              <w:pStyle w:val="Struktur1"/>
              <w:rPr>
                <w:lang w:val="it-CH"/>
              </w:rPr>
            </w:pPr>
            <w:r w:rsidRPr="00BC4CBF">
              <w:rPr>
                <w:lang w:val="it-CH"/>
              </w:rPr>
              <w:t>–</w:t>
            </w:r>
            <w:r w:rsidRPr="00BC4CBF">
              <w:rPr>
                <w:lang w:val="it-CH"/>
              </w:rPr>
              <w:tab/>
            </w:r>
            <w:r w:rsidR="007F463F" w:rsidRPr="00BC4CBF">
              <w:rPr>
                <w:lang w:val="it-CH"/>
              </w:rPr>
              <w:t>prima del segno di sicurezza di uno scambio preso di calcio non tallonabile e disposto in posizione falsa</w:t>
            </w:r>
          </w:p>
          <w:p w14:paraId="58A621FD" w14:textId="77777777" w:rsidR="00A50A35" w:rsidRPr="00BC4CBF" w:rsidRDefault="00A50A35" w:rsidP="008E525C">
            <w:pPr>
              <w:pStyle w:val="Struktur1"/>
              <w:rPr>
                <w:lang w:val="it-CH"/>
              </w:rPr>
            </w:pPr>
            <w:r w:rsidRPr="00BC4CBF">
              <w:rPr>
                <w:lang w:val="it-CH"/>
              </w:rPr>
              <w:t>–</w:t>
            </w:r>
            <w:r w:rsidRPr="00BC4CBF">
              <w:rPr>
                <w:lang w:val="it-CH"/>
              </w:rPr>
              <w:tab/>
            </w:r>
            <w:r w:rsidR="007F463F" w:rsidRPr="00BC4CBF">
              <w:rPr>
                <w:lang w:val="it-CH"/>
              </w:rPr>
              <w:t>prima del limite per la manovra.</w:t>
            </w:r>
          </w:p>
        </w:tc>
      </w:tr>
      <w:tr w:rsidR="00A50A35" w:rsidRPr="00164FCC" w14:paraId="235AA5BB" w14:textId="77777777" w:rsidTr="00924CD3">
        <w:trPr>
          <w:gridAfter w:val="1"/>
          <w:wAfter w:w="12" w:type="dxa"/>
        </w:trPr>
        <w:tc>
          <w:tcPr>
            <w:tcW w:w="796" w:type="dxa"/>
          </w:tcPr>
          <w:p w14:paraId="66986911" w14:textId="77777777" w:rsidR="00A50A35" w:rsidRPr="00BC4CBF" w:rsidRDefault="00A50A35" w:rsidP="008E525C">
            <w:pPr>
              <w:pStyle w:val="Absatz09pt"/>
              <w:rPr>
                <w:lang w:val="it-CH"/>
              </w:rPr>
            </w:pPr>
          </w:p>
        </w:tc>
        <w:tc>
          <w:tcPr>
            <w:tcW w:w="5300" w:type="dxa"/>
            <w:gridSpan w:val="3"/>
          </w:tcPr>
          <w:p w14:paraId="00038D91" w14:textId="77777777" w:rsidR="00A50A35" w:rsidRPr="00BC4CBF" w:rsidRDefault="00A50A35" w:rsidP="008E525C">
            <w:pPr>
              <w:pStyle w:val="Absatz09pt"/>
              <w:rPr>
                <w:lang w:val="it-CH"/>
              </w:rPr>
            </w:pPr>
          </w:p>
        </w:tc>
      </w:tr>
      <w:tr w:rsidR="00A50A35" w:rsidRPr="00BC4CBF" w14:paraId="36165BB0" w14:textId="77777777" w:rsidTr="00924CD3">
        <w:trPr>
          <w:gridAfter w:val="1"/>
          <w:wAfter w:w="12" w:type="dxa"/>
        </w:trPr>
        <w:tc>
          <w:tcPr>
            <w:tcW w:w="796" w:type="dxa"/>
          </w:tcPr>
          <w:p w14:paraId="6794B74C" w14:textId="77777777" w:rsidR="00A50A35" w:rsidRPr="00BC4CBF" w:rsidRDefault="00A50A35" w:rsidP="008E525C">
            <w:pPr>
              <w:pStyle w:val="TitelAnh1"/>
              <w:rPr>
                <w:lang w:val="it-CH"/>
              </w:rPr>
            </w:pPr>
            <w:r w:rsidRPr="00BC4CBF">
              <w:rPr>
                <w:lang w:val="it-CH"/>
              </w:rPr>
              <w:t>7.2.13</w:t>
            </w:r>
          </w:p>
        </w:tc>
        <w:tc>
          <w:tcPr>
            <w:tcW w:w="5300" w:type="dxa"/>
            <w:gridSpan w:val="3"/>
          </w:tcPr>
          <w:p w14:paraId="4F48C765" w14:textId="77777777" w:rsidR="00A50A35" w:rsidRPr="00BC4CBF" w:rsidRDefault="007F463F" w:rsidP="008E525C">
            <w:pPr>
              <w:pStyle w:val="TitelAnh1"/>
              <w:rPr>
                <w:lang w:val="it-CH"/>
              </w:rPr>
            </w:pPr>
            <w:r w:rsidRPr="00BC4CBF">
              <w:rPr>
                <w:lang w:val="it-CH"/>
              </w:rPr>
              <w:t>Accostamento a veicoli</w:t>
            </w:r>
          </w:p>
        </w:tc>
      </w:tr>
      <w:tr w:rsidR="00A50A35" w:rsidRPr="00164FCC" w14:paraId="6C946E13" w14:textId="77777777" w:rsidTr="00924CD3">
        <w:trPr>
          <w:gridAfter w:val="1"/>
          <w:wAfter w:w="12" w:type="dxa"/>
        </w:trPr>
        <w:tc>
          <w:tcPr>
            <w:tcW w:w="796" w:type="dxa"/>
          </w:tcPr>
          <w:p w14:paraId="12C83B4B" w14:textId="77777777" w:rsidR="00A50A35" w:rsidRPr="00BC4CBF" w:rsidRDefault="00A50A35" w:rsidP="008E525C">
            <w:pPr>
              <w:pStyle w:val="Absatz"/>
              <w:rPr>
                <w:lang w:val="it-CH"/>
              </w:rPr>
            </w:pPr>
          </w:p>
        </w:tc>
        <w:tc>
          <w:tcPr>
            <w:tcW w:w="5300" w:type="dxa"/>
            <w:gridSpan w:val="3"/>
          </w:tcPr>
          <w:p w14:paraId="2697633F" w14:textId="77777777" w:rsidR="007F463F" w:rsidRPr="00BC4CBF" w:rsidRDefault="007F463F" w:rsidP="008E525C">
            <w:pPr>
              <w:pStyle w:val="Absatz"/>
              <w:rPr>
                <w:lang w:val="it-CH"/>
              </w:rPr>
            </w:pPr>
            <w:r w:rsidRPr="00BC4CBF">
              <w:rPr>
                <w:lang w:val="it-CH"/>
              </w:rPr>
              <w:t xml:space="preserve">Se si accosta a veicoli, quest’ultimi devono essere assicurati contro il rischio di fuga. </w:t>
            </w:r>
          </w:p>
          <w:p w14:paraId="18C727CE" w14:textId="77777777" w:rsidR="007F463F" w:rsidRPr="00BC4CBF" w:rsidRDefault="007F463F" w:rsidP="008E525C">
            <w:pPr>
              <w:pStyle w:val="Absatz"/>
              <w:rPr>
                <w:lang w:val="it-CH"/>
              </w:rPr>
            </w:pPr>
            <w:r w:rsidRPr="00BC4CBF">
              <w:rPr>
                <w:lang w:val="it-CH"/>
              </w:rPr>
              <w:t xml:space="preserve">Nel premere, occorre prestare attenzione affinché, per quanto possibile, nessun veicolo venga spostato. </w:t>
            </w:r>
            <w:proofErr w:type="gramStart"/>
            <w:r w:rsidRPr="00BC4CBF">
              <w:rPr>
                <w:lang w:val="it-CH"/>
              </w:rPr>
              <w:t>Comunque</w:t>
            </w:r>
            <w:proofErr w:type="gramEnd"/>
            <w:r w:rsidRPr="00BC4CBF">
              <w:rPr>
                <w:lang w:val="it-CH"/>
              </w:rPr>
              <w:t xml:space="preserve"> non deve derivare nessuna messa in pericolo a causa di un eventuale spostamento di veicoli. </w:t>
            </w:r>
          </w:p>
          <w:p w14:paraId="2B4EBAFE" w14:textId="77777777" w:rsidR="007F463F" w:rsidRPr="00BC4CBF" w:rsidRDefault="007F463F" w:rsidP="008E525C">
            <w:pPr>
              <w:pStyle w:val="Absatz"/>
              <w:rPr>
                <w:lang w:val="it-CH"/>
              </w:rPr>
            </w:pPr>
            <w:r w:rsidRPr="00BC4CBF">
              <w:rPr>
                <w:lang w:val="it-CH"/>
              </w:rPr>
              <w:lastRenderedPageBreak/>
              <w:t xml:space="preserve">È vietato accostare a veicoli sui quali vengono effettuati lavori di riparazione. Tutti i movimenti di manovra devono fermarsi ad almeno un metro da tali veicoli. </w:t>
            </w:r>
          </w:p>
          <w:p w14:paraId="06685BBF" w14:textId="77777777" w:rsidR="00A50A35" w:rsidRPr="00BC4CBF" w:rsidRDefault="007F463F" w:rsidP="008E525C">
            <w:pPr>
              <w:pStyle w:val="Absatz"/>
              <w:rPr>
                <w:lang w:val="it-CH"/>
              </w:rPr>
            </w:pPr>
            <w:r w:rsidRPr="00BC4CBF">
              <w:rPr>
                <w:lang w:val="it-CH"/>
              </w:rPr>
              <w:t>Ai veicoli che sono allacciati a impianti fissi o che vengono preriscaldati con veicoli motore non occupati, si può accostare con prudenza senza muoverli.</w:t>
            </w:r>
          </w:p>
        </w:tc>
      </w:tr>
      <w:tr w:rsidR="00A50A35" w:rsidRPr="00164FCC" w14:paraId="0048BDD8" w14:textId="77777777" w:rsidTr="00924CD3">
        <w:trPr>
          <w:gridAfter w:val="1"/>
          <w:wAfter w:w="12" w:type="dxa"/>
        </w:trPr>
        <w:tc>
          <w:tcPr>
            <w:tcW w:w="796" w:type="dxa"/>
          </w:tcPr>
          <w:p w14:paraId="154FB7E1" w14:textId="77777777" w:rsidR="00A50A35" w:rsidRPr="00BC4CBF" w:rsidRDefault="00A50A35" w:rsidP="008E525C">
            <w:pPr>
              <w:pStyle w:val="TitelAnh1"/>
              <w:rPr>
                <w:lang w:val="it-CH"/>
              </w:rPr>
            </w:pPr>
            <w:r w:rsidRPr="00BC4CBF">
              <w:rPr>
                <w:lang w:val="it-CH"/>
              </w:rPr>
              <w:lastRenderedPageBreak/>
              <w:t>7.2.14</w:t>
            </w:r>
          </w:p>
        </w:tc>
        <w:tc>
          <w:tcPr>
            <w:tcW w:w="5300" w:type="dxa"/>
            <w:gridSpan w:val="3"/>
          </w:tcPr>
          <w:p w14:paraId="2E4DF8A6" w14:textId="77777777" w:rsidR="00A50A35" w:rsidRPr="00BC4CBF" w:rsidRDefault="00C80EEF" w:rsidP="008E525C">
            <w:pPr>
              <w:pStyle w:val="TitelAnh1"/>
              <w:rPr>
                <w:lang w:val="it-CH"/>
              </w:rPr>
            </w:pPr>
            <w:r w:rsidRPr="00BC4CBF">
              <w:rPr>
                <w:lang w:val="it-CH"/>
              </w:rPr>
              <w:t>Ricovero all’esterno del profilo di spazio libero</w:t>
            </w:r>
          </w:p>
        </w:tc>
      </w:tr>
      <w:tr w:rsidR="00A50A35" w:rsidRPr="00164FCC" w14:paraId="2E7C65BF" w14:textId="77777777" w:rsidTr="00924CD3">
        <w:trPr>
          <w:gridAfter w:val="1"/>
          <w:wAfter w:w="12" w:type="dxa"/>
        </w:trPr>
        <w:tc>
          <w:tcPr>
            <w:tcW w:w="796" w:type="dxa"/>
          </w:tcPr>
          <w:p w14:paraId="01A7AA2A" w14:textId="77777777" w:rsidR="00A50A35" w:rsidRPr="00BC4CBF" w:rsidRDefault="00A50A35" w:rsidP="008E525C">
            <w:pPr>
              <w:pStyle w:val="Tababstandnach"/>
              <w:rPr>
                <w:lang w:val="it-CH"/>
              </w:rPr>
            </w:pPr>
          </w:p>
        </w:tc>
        <w:tc>
          <w:tcPr>
            <w:tcW w:w="5300" w:type="dxa"/>
            <w:gridSpan w:val="3"/>
          </w:tcPr>
          <w:p w14:paraId="1837C48F" w14:textId="77777777" w:rsidR="00A50A35" w:rsidRPr="00BC4CBF" w:rsidRDefault="00A50A35" w:rsidP="008E525C">
            <w:pPr>
              <w:pStyle w:val="Tababstandnach"/>
              <w:rPr>
                <w:lang w:val="it-CH"/>
              </w:rPr>
            </w:pPr>
          </w:p>
        </w:tc>
      </w:tr>
      <w:tr w:rsidR="00A50A35" w:rsidRPr="00164FCC" w14:paraId="14E12392" w14:textId="77777777" w:rsidTr="00924CD3">
        <w:trPr>
          <w:gridAfter w:val="1"/>
          <w:wAfter w:w="12" w:type="dxa"/>
        </w:trPr>
        <w:tc>
          <w:tcPr>
            <w:tcW w:w="796" w:type="dxa"/>
          </w:tcPr>
          <w:p w14:paraId="75582D98" w14:textId="77777777" w:rsidR="00A50A35" w:rsidRPr="00BC4CBF" w:rsidRDefault="00A50A35" w:rsidP="008E525C">
            <w:pPr>
              <w:pStyle w:val="Absatz"/>
              <w:rPr>
                <w:lang w:val="it-CH"/>
              </w:rPr>
            </w:pPr>
          </w:p>
        </w:tc>
        <w:tc>
          <w:tcPr>
            <w:tcW w:w="5300" w:type="dxa"/>
            <w:gridSpan w:val="3"/>
          </w:tcPr>
          <w:p w14:paraId="52DA1EEC" w14:textId="77777777" w:rsidR="00A50A35" w:rsidRPr="00BC4CBF" w:rsidRDefault="00C80EEF" w:rsidP="008E525C">
            <w:pPr>
              <w:pStyle w:val="Absatz"/>
              <w:rPr>
                <w:lang w:val="it-CH"/>
              </w:rPr>
            </w:pPr>
            <w:r w:rsidRPr="00BC4CBF">
              <w:rPr>
                <w:lang w:val="it-CH"/>
              </w:rPr>
              <w:t>I veicoli vanno sistemati in modo tale che nessuna delle loro parti fuoriesca dalle linee limite date dal segno di sicurezza. I GI possono disciplinare le eccezioni nelle loro prescrizioni d’esercizio.</w:t>
            </w:r>
          </w:p>
        </w:tc>
      </w:tr>
      <w:tr w:rsidR="00A50A35" w:rsidRPr="00164FCC" w14:paraId="69AFB7B1" w14:textId="77777777" w:rsidTr="00924CD3">
        <w:trPr>
          <w:gridAfter w:val="1"/>
          <w:wAfter w:w="12" w:type="dxa"/>
        </w:trPr>
        <w:tc>
          <w:tcPr>
            <w:tcW w:w="796" w:type="dxa"/>
          </w:tcPr>
          <w:p w14:paraId="1C1E57BB" w14:textId="77777777" w:rsidR="00A50A35" w:rsidRPr="00BC4CBF" w:rsidRDefault="00A50A35">
            <w:pPr>
              <w:pStyle w:val="Absatz09pt"/>
              <w:rPr>
                <w:lang w:val="it-CH"/>
              </w:rPr>
            </w:pPr>
          </w:p>
        </w:tc>
        <w:tc>
          <w:tcPr>
            <w:tcW w:w="5300" w:type="dxa"/>
            <w:gridSpan w:val="3"/>
          </w:tcPr>
          <w:p w14:paraId="5318638B" w14:textId="77777777" w:rsidR="00A50A35" w:rsidRPr="00BC4CBF" w:rsidRDefault="00A50A35">
            <w:pPr>
              <w:pStyle w:val="Absatz09pt"/>
              <w:rPr>
                <w:lang w:val="it-CH"/>
              </w:rPr>
            </w:pPr>
          </w:p>
        </w:tc>
      </w:tr>
      <w:tr w:rsidR="00C80EEF" w:rsidRPr="00164FCC" w14:paraId="15B167F6" w14:textId="77777777" w:rsidTr="00924CD3">
        <w:trPr>
          <w:gridAfter w:val="1"/>
          <w:wAfter w:w="12" w:type="dxa"/>
        </w:trPr>
        <w:tc>
          <w:tcPr>
            <w:tcW w:w="796" w:type="dxa"/>
          </w:tcPr>
          <w:p w14:paraId="1526E63B" w14:textId="77777777" w:rsidR="00C80EEF" w:rsidRPr="00BC4CBF" w:rsidRDefault="00C80EEF" w:rsidP="008E525C">
            <w:pPr>
              <w:pStyle w:val="TitelAnh1"/>
              <w:rPr>
                <w:lang w:val="it-CH"/>
              </w:rPr>
            </w:pPr>
            <w:r w:rsidRPr="00BC4CBF">
              <w:rPr>
                <w:lang w:val="it-CH"/>
              </w:rPr>
              <w:t>7.3</w:t>
            </w:r>
          </w:p>
        </w:tc>
        <w:tc>
          <w:tcPr>
            <w:tcW w:w="5300" w:type="dxa"/>
            <w:gridSpan w:val="3"/>
          </w:tcPr>
          <w:p w14:paraId="105B329D" w14:textId="1519BC7A" w:rsidR="00C80EEF" w:rsidRPr="00BC4CBF" w:rsidRDefault="00C80EEF" w:rsidP="008E525C">
            <w:pPr>
              <w:pStyle w:val="TitelAnh1"/>
              <w:rPr>
                <w:lang w:val="it-CH"/>
              </w:rPr>
            </w:pPr>
            <w:r w:rsidRPr="00BC4CBF">
              <w:rPr>
                <w:lang w:val="it-CH"/>
              </w:rPr>
              <w:t xml:space="preserve">Disposizioni per </w:t>
            </w:r>
            <w:r w:rsidR="00387F6F" w:rsidRPr="00BC4CBF">
              <w:rPr>
                <w:lang w:val="it-CH"/>
              </w:rPr>
              <w:t>tipi d</w:t>
            </w:r>
            <w:r w:rsidRPr="00BC4CBF">
              <w:rPr>
                <w:lang w:val="it-CH"/>
              </w:rPr>
              <w:t>i moviment</w:t>
            </w:r>
            <w:r w:rsidR="0046674A">
              <w:rPr>
                <w:lang w:val="it-CH"/>
              </w:rPr>
              <w:t>o</w:t>
            </w:r>
          </w:p>
        </w:tc>
      </w:tr>
      <w:tr w:rsidR="00C80EEF" w:rsidRPr="00164FCC" w14:paraId="6CD9F37C" w14:textId="77777777" w:rsidTr="00924CD3">
        <w:trPr>
          <w:gridAfter w:val="1"/>
          <w:wAfter w:w="12" w:type="dxa"/>
        </w:trPr>
        <w:tc>
          <w:tcPr>
            <w:tcW w:w="796" w:type="dxa"/>
          </w:tcPr>
          <w:p w14:paraId="51EE0150" w14:textId="77777777" w:rsidR="00C80EEF" w:rsidRPr="00BC4CBF" w:rsidRDefault="00C80EEF" w:rsidP="008E525C">
            <w:pPr>
              <w:pStyle w:val="TitelAnh1"/>
              <w:rPr>
                <w:lang w:val="it-CH"/>
              </w:rPr>
            </w:pPr>
            <w:r w:rsidRPr="00BC4CBF">
              <w:rPr>
                <w:lang w:val="it-CH"/>
              </w:rPr>
              <w:t>7.3.1</w:t>
            </w:r>
          </w:p>
        </w:tc>
        <w:tc>
          <w:tcPr>
            <w:tcW w:w="5300" w:type="dxa"/>
            <w:gridSpan w:val="3"/>
          </w:tcPr>
          <w:p w14:paraId="32B535B3" w14:textId="77777777" w:rsidR="00C80EEF" w:rsidRPr="00BC4CBF" w:rsidRDefault="00C80EEF" w:rsidP="008E525C">
            <w:pPr>
              <w:pStyle w:val="TitelAnh1"/>
              <w:rPr>
                <w:lang w:val="it-CH"/>
              </w:rPr>
            </w:pPr>
            <w:r w:rsidRPr="00BC4CBF">
              <w:rPr>
                <w:lang w:val="it-CH"/>
              </w:rPr>
              <w:t>Movimento di manovra a braccia, con mezzi meccanici ausiliari o con veicoli stradali</w:t>
            </w:r>
          </w:p>
        </w:tc>
      </w:tr>
      <w:tr w:rsidR="00C80EEF" w:rsidRPr="00164FCC" w14:paraId="259CB005" w14:textId="77777777" w:rsidTr="00924CD3">
        <w:trPr>
          <w:gridAfter w:val="1"/>
          <w:wAfter w:w="12" w:type="dxa"/>
        </w:trPr>
        <w:tc>
          <w:tcPr>
            <w:tcW w:w="796" w:type="dxa"/>
          </w:tcPr>
          <w:p w14:paraId="005EC5A0" w14:textId="77777777" w:rsidR="00C80EEF" w:rsidRPr="00BC4CBF" w:rsidRDefault="00C80EEF" w:rsidP="008E525C">
            <w:pPr>
              <w:pStyle w:val="Tababstandnach"/>
              <w:rPr>
                <w:lang w:val="it-CH"/>
              </w:rPr>
            </w:pPr>
          </w:p>
        </w:tc>
        <w:tc>
          <w:tcPr>
            <w:tcW w:w="5300" w:type="dxa"/>
            <w:gridSpan w:val="3"/>
          </w:tcPr>
          <w:p w14:paraId="4ED03C0D" w14:textId="77777777" w:rsidR="00C80EEF" w:rsidRPr="00BC4CBF" w:rsidRDefault="00C80EEF" w:rsidP="008E525C">
            <w:pPr>
              <w:pStyle w:val="Tababstandnach"/>
              <w:rPr>
                <w:lang w:val="it-CH"/>
              </w:rPr>
            </w:pPr>
          </w:p>
        </w:tc>
      </w:tr>
      <w:tr w:rsidR="00C80EEF" w:rsidRPr="00164FCC" w14:paraId="253A30E3" w14:textId="77777777" w:rsidTr="00924CD3">
        <w:trPr>
          <w:gridAfter w:val="1"/>
          <w:wAfter w:w="12" w:type="dxa"/>
        </w:trPr>
        <w:tc>
          <w:tcPr>
            <w:tcW w:w="796" w:type="dxa"/>
          </w:tcPr>
          <w:p w14:paraId="071963E5" w14:textId="77777777" w:rsidR="00C80EEF" w:rsidRPr="00BC4CBF" w:rsidRDefault="00C80EEF" w:rsidP="008E525C">
            <w:pPr>
              <w:pStyle w:val="Absatz"/>
              <w:rPr>
                <w:lang w:val="it-CH"/>
              </w:rPr>
            </w:pPr>
          </w:p>
        </w:tc>
        <w:tc>
          <w:tcPr>
            <w:tcW w:w="5300" w:type="dxa"/>
            <w:gridSpan w:val="3"/>
          </w:tcPr>
          <w:p w14:paraId="741A04E1" w14:textId="77777777" w:rsidR="00C80EEF" w:rsidRPr="00BC4CBF" w:rsidRDefault="00C80EEF" w:rsidP="008E525C">
            <w:pPr>
              <w:pStyle w:val="Absatz"/>
              <w:rPr>
                <w:lang w:val="it-CH"/>
              </w:rPr>
            </w:pPr>
            <w:r w:rsidRPr="00BC4CBF">
              <w:rPr>
                <w:lang w:val="it-CH"/>
              </w:rPr>
              <w:t>Le ITF stabiliscono la procedura per i movimenti di manovra eseguiti a braccia, con mezzi meccanici ausiliari o con veicoli stradali.</w:t>
            </w:r>
          </w:p>
        </w:tc>
      </w:tr>
      <w:tr w:rsidR="00C80EEF" w:rsidRPr="00164FCC" w14:paraId="4E3A7694" w14:textId="77777777" w:rsidTr="00924CD3">
        <w:trPr>
          <w:gridAfter w:val="1"/>
          <w:wAfter w:w="12" w:type="dxa"/>
        </w:trPr>
        <w:tc>
          <w:tcPr>
            <w:tcW w:w="796" w:type="dxa"/>
          </w:tcPr>
          <w:p w14:paraId="447245C3" w14:textId="77777777" w:rsidR="00C80EEF" w:rsidRPr="00BC4CBF" w:rsidRDefault="00C80EEF" w:rsidP="008E525C">
            <w:pPr>
              <w:pStyle w:val="Absatz09pt"/>
              <w:rPr>
                <w:lang w:val="it-CH"/>
              </w:rPr>
            </w:pPr>
          </w:p>
        </w:tc>
        <w:tc>
          <w:tcPr>
            <w:tcW w:w="5300" w:type="dxa"/>
            <w:gridSpan w:val="3"/>
          </w:tcPr>
          <w:p w14:paraId="6EEB26C0" w14:textId="77777777" w:rsidR="00C80EEF" w:rsidRPr="00BC4CBF" w:rsidRDefault="00C80EEF" w:rsidP="008E525C">
            <w:pPr>
              <w:pStyle w:val="Absatz09pt"/>
              <w:rPr>
                <w:lang w:val="it-CH"/>
              </w:rPr>
            </w:pPr>
          </w:p>
        </w:tc>
      </w:tr>
      <w:tr w:rsidR="00C80EEF" w:rsidRPr="00164FCC" w14:paraId="647059C5" w14:textId="77777777" w:rsidTr="00924CD3">
        <w:trPr>
          <w:gridAfter w:val="1"/>
          <w:wAfter w:w="12" w:type="dxa"/>
        </w:trPr>
        <w:tc>
          <w:tcPr>
            <w:tcW w:w="796" w:type="dxa"/>
          </w:tcPr>
          <w:p w14:paraId="33E3FC16" w14:textId="77777777" w:rsidR="00C80EEF" w:rsidRPr="00BC4CBF" w:rsidRDefault="00C80EEF" w:rsidP="008E525C">
            <w:pPr>
              <w:pStyle w:val="TitelAnh1"/>
              <w:rPr>
                <w:lang w:val="it-CH"/>
              </w:rPr>
            </w:pPr>
            <w:r w:rsidRPr="00BC4CBF">
              <w:rPr>
                <w:lang w:val="it-CH"/>
              </w:rPr>
              <w:t>7.3.2</w:t>
            </w:r>
          </w:p>
        </w:tc>
        <w:tc>
          <w:tcPr>
            <w:tcW w:w="5300" w:type="dxa"/>
            <w:gridSpan w:val="3"/>
          </w:tcPr>
          <w:p w14:paraId="4C4A962F" w14:textId="4DF63621" w:rsidR="00C80EEF" w:rsidRPr="00BC4CBF" w:rsidRDefault="00C80EEF" w:rsidP="008E525C">
            <w:pPr>
              <w:pStyle w:val="TitelAnh1"/>
              <w:rPr>
                <w:lang w:val="it-CH"/>
              </w:rPr>
            </w:pPr>
            <w:r w:rsidRPr="00BC4CBF">
              <w:rPr>
                <w:lang w:val="it-CH"/>
              </w:rPr>
              <w:t xml:space="preserve">Veicoli collegati con </w:t>
            </w:r>
            <w:r w:rsidR="00387F6F" w:rsidRPr="00BC4CBF">
              <w:rPr>
                <w:lang w:val="it-CH"/>
              </w:rPr>
              <w:t xml:space="preserve">accoppiamento ausiliario e </w:t>
            </w:r>
            <w:r w:rsidRPr="00BC4CBF">
              <w:rPr>
                <w:lang w:val="it-CH"/>
              </w:rPr>
              <w:t>sbarra d’accoppiamento</w:t>
            </w:r>
          </w:p>
        </w:tc>
      </w:tr>
      <w:tr w:rsidR="00C80EEF" w:rsidRPr="00164FCC" w14:paraId="0625C170" w14:textId="77777777" w:rsidTr="00924CD3">
        <w:trPr>
          <w:gridAfter w:val="1"/>
          <w:wAfter w:w="12" w:type="dxa"/>
        </w:trPr>
        <w:tc>
          <w:tcPr>
            <w:tcW w:w="796" w:type="dxa"/>
          </w:tcPr>
          <w:p w14:paraId="4530CC75" w14:textId="77777777" w:rsidR="00C80EEF" w:rsidRPr="00BC4CBF" w:rsidRDefault="00C80EEF" w:rsidP="008E525C">
            <w:pPr>
              <w:pStyle w:val="Tababstandnach"/>
              <w:rPr>
                <w:lang w:val="it-CH"/>
              </w:rPr>
            </w:pPr>
          </w:p>
        </w:tc>
        <w:tc>
          <w:tcPr>
            <w:tcW w:w="5300" w:type="dxa"/>
            <w:gridSpan w:val="3"/>
          </w:tcPr>
          <w:p w14:paraId="7C2081F0" w14:textId="77777777" w:rsidR="00C80EEF" w:rsidRPr="00BC4CBF" w:rsidRDefault="00C80EEF" w:rsidP="008E525C">
            <w:pPr>
              <w:pStyle w:val="Tababstandnach"/>
              <w:rPr>
                <w:lang w:val="it-CH"/>
              </w:rPr>
            </w:pPr>
          </w:p>
        </w:tc>
      </w:tr>
      <w:tr w:rsidR="00C80EEF" w:rsidRPr="00164FCC" w14:paraId="5B66122F" w14:textId="77777777" w:rsidTr="00924CD3">
        <w:trPr>
          <w:gridAfter w:val="1"/>
          <w:wAfter w:w="12" w:type="dxa"/>
        </w:trPr>
        <w:tc>
          <w:tcPr>
            <w:tcW w:w="796" w:type="dxa"/>
          </w:tcPr>
          <w:p w14:paraId="717A92DE" w14:textId="77777777" w:rsidR="00C80EEF" w:rsidRPr="00BC4CBF" w:rsidRDefault="00C80EEF" w:rsidP="008E525C">
            <w:pPr>
              <w:pStyle w:val="Absatz"/>
              <w:rPr>
                <w:lang w:val="it-CH"/>
              </w:rPr>
            </w:pPr>
          </w:p>
        </w:tc>
        <w:tc>
          <w:tcPr>
            <w:tcW w:w="5300" w:type="dxa"/>
            <w:gridSpan w:val="3"/>
          </w:tcPr>
          <w:p w14:paraId="06613CCC" w14:textId="77777777" w:rsidR="00C80EEF" w:rsidRPr="00BC4CBF" w:rsidRDefault="00C80EEF" w:rsidP="008E525C">
            <w:pPr>
              <w:pStyle w:val="Absatz"/>
              <w:rPr>
                <w:lang w:val="it-CH"/>
              </w:rPr>
            </w:pPr>
            <w:r w:rsidRPr="00BC4CBF">
              <w:rPr>
                <w:lang w:val="it-CH"/>
              </w:rPr>
              <w:t>Le ITF disciplinano l’impiego di accoppiamenti ausiliari e di sbarre d’accoppiamento nelle loro prescrizioni d’esercizio.</w:t>
            </w:r>
          </w:p>
        </w:tc>
      </w:tr>
      <w:tr w:rsidR="00C80EEF" w:rsidRPr="00164FCC" w14:paraId="7DED4539" w14:textId="77777777" w:rsidTr="00924CD3">
        <w:trPr>
          <w:gridAfter w:val="1"/>
          <w:wAfter w:w="12" w:type="dxa"/>
        </w:trPr>
        <w:tc>
          <w:tcPr>
            <w:tcW w:w="796" w:type="dxa"/>
          </w:tcPr>
          <w:p w14:paraId="75D47820" w14:textId="77777777" w:rsidR="00C80EEF" w:rsidRPr="00BC4CBF" w:rsidRDefault="00C80EEF" w:rsidP="008E525C">
            <w:pPr>
              <w:pStyle w:val="Absatz09pt"/>
              <w:rPr>
                <w:lang w:val="it-CH"/>
              </w:rPr>
            </w:pPr>
          </w:p>
        </w:tc>
        <w:tc>
          <w:tcPr>
            <w:tcW w:w="5300" w:type="dxa"/>
            <w:gridSpan w:val="3"/>
          </w:tcPr>
          <w:p w14:paraId="731168C5" w14:textId="77777777" w:rsidR="00C80EEF" w:rsidRPr="00BC4CBF" w:rsidRDefault="00C80EEF" w:rsidP="008E525C">
            <w:pPr>
              <w:pStyle w:val="Absatz09pt"/>
              <w:rPr>
                <w:lang w:val="it-CH"/>
              </w:rPr>
            </w:pPr>
          </w:p>
        </w:tc>
      </w:tr>
      <w:tr w:rsidR="00C80EEF" w:rsidRPr="00BC4CBF" w14:paraId="7C3E3B17" w14:textId="77777777" w:rsidTr="00924CD3">
        <w:trPr>
          <w:gridAfter w:val="1"/>
          <w:wAfter w:w="12" w:type="dxa"/>
        </w:trPr>
        <w:tc>
          <w:tcPr>
            <w:tcW w:w="796" w:type="dxa"/>
          </w:tcPr>
          <w:p w14:paraId="12859F0F" w14:textId="77777777" w:rsidR="00C80EEF" w:rsidRPr="00BC4CBF" w:rsidRDefault="00C80EEF" w:rsidP="008E525C">
            <w:pPr>
              <w:pStyle w:val="TitelAnh1"/>
              <w:rPr>
                <w:lang w:val="it-CH"/>
              </w:rPr>
            </w:pPr>
            <w:r w:rsidRPr="00BC4CBF">
              <w:rPr>
                <w:lang w:val="it-CH"/>
              </w:rPr>
              <w:t>7.3.3</w:t>
            </w:r>
          </w:p>
        </w:tc>
        <w:tc>
          <w:tcPr>
            <w:tcW w:w="5300" w:type="dxa"/>
            <w:gridSpan w:val="3"/>
          </w:tcPr>
          <w:p w14:paraId="2B33C5F6" w14:textId="77777777" w:rsidR="00C80EEF" w:rsidRPr="00BC4CBF" w:rsidRDefault="00C80EEF" w:rsidP="008E525C">
            <w:pPr>
              <w:pStyle w:val="TitelAnh1"/>
              <w:rPr>
                <w:lang w:val="it-CH"/>
              </w:rPr>
            </w:pPr>
            <w:r w:rsidRPr="00BC4CBF">
              <w:rPr>
                <w:lang w:val="it-CH"/>
              </w:rPr>
              <w:t>Velocità di corsa</w:t>
            </w:r>
          </w:p>
        </w:tc>
      </w:tr>
      <w:tr w:rsidR="00C80EEF" w:rsidRPr="00BC4CBF" w14:paraId="2A551919" w14:textId="77777777" w:rsidTr="00924CD3">
        <w:trPr>
          <w:gridAfter w:val="1"/>
          <w:wAfter w:w="12" w:type="dxa"/>
        </w:trPr>
        <w:tc>
          <w:tcPr>
            <w:tcW w:w="796" w:type="dxa"/>
          </w:tcPr>
          <w:p w14:paraId="7A6DE18E" w14:textId="77777777" w:rsidR="00C80EEF" w:rsidRPr="00BC4CBF" w:rsidRDefault="00C80EEF" w:rsidP="008E525C">
            <w:pPr>
              <w:pStyle w:val="Tababstandnach"/>
              <w:rPr>
                <w:lang w:val="it-CH"/>
              </w:rPr>
            </w:pPr>
          </w:p>
        </w:tc>
        <w:tc>
          <w:tcPr>
            <w:tcW w:w="5300" w:type="dxa"/>
            <w:gridSpan w:val="3"/>
          </w:tcPr>
          <w:p w14:paraId="6472FCB2" w14:textId="77777777" w:rsidR="00C80EEF" w:rsidRPr="00BC4CBF" w:rsidRDefault="00C80EEF" w:rsidP="008E525C">
            <w:pPr>
              <w:pStyle w:val="Tababstandnach"/>
              <w:rPr>
                <w:lang w:val="it-CH"/>
              </w:rPr>
            </w:pPr>
          </w:p>
        </w:tc>
      </w:tr>
      <w:tr w:rsidR="00C80EEF" w:rsidRPr="00164FCC" w14:paraId="3F89D233" w14:textId="77777777" w:rsidTr="00924CD3">
        <w:trPr>
          <w:gridAfter w:val="1"/>
          <w:wAfter w:w="12" w:type="dxa"/>
        </w:trPr>
        <w:tc>
          <w:tcPr>
            <w:tcW w:w="796" w:type="dxa"/>
          </w:tcPr>
          <w:p w14:paraId="1DB0A528" w14:textId="77777777" w:rsidR="00C80EEF" w:rsidRPr="00BC4CBF" w:rsidRDefault="00C80EEF" w:rsidP="008E525C">
            <w:pPr>
              <w:pStyle w:val="Absatz"/>
              <w:rPr>
                <w:lang w:val="it-CH"/>
              </w:rPr>
            </w:pPr>
          </w:p>
        </w:tc>
        <w:tc>
          <w:tcPr>
            <w:tcW w:w="5300" w:type="dxa"/>
            <w:gridSpan w:val="3"/>
          </w:tcPr>
          <w:p w14:paraId="1CBCB78A" w14:textId="77777777" w:rsidR="00C80EEF" w:rsidRPr="00BC4CBF" w:rsidRDefault="00C80EEF" w:rsidP="008E525C">
            <w:pPr>
              <w:pStyle w:val="Absatz"/>
              <w:rPr>
                <w:lang w:val="it-CH"/>
              </w:rPr>
            </w:pPr>
            <w:r w:rsidRPr="00BC4CBF">
              <w:rPr>
                <w:lang w:val="it-CH"/>
              </w:rPr>
              <w:t>I GI disciplinano le velocità di corsa nelle loro prescrizioni d’esercizio.</w:t>
            </w:r>
          </w:p>
          <w:p w14:paraId="0ED9F1F7" w14:textId="77777777" w:rsidR="00C80EEF" w:rsidRPr="00BC4CBF" w:rsidRDefault="00C80EEF" w:rsidP="008E525C">
            <w:pPr>
              <w:pStyle w:val="Absatz"/>
              <w:rPr>
                <w:lang w:val="it-CH"/>
              </w:rPr>
            </w:pPr>
            <w:r w:rsidRPr="00BC4CBF">
              <w:rPr>
                <w:lang w:val="it-CH"/>
              </w:rPr>
              <w:t xml:space="preserve">Le velocità massime indicate da segnali di velocità devono essere rispettate. </w:t>
            </w:r>
          </w:p>
          <w:p w14:paraId="458FA752" w14:textId="509EEE24" w:rsidR="00387F6F" w:rsidRPr="00BC4CBF" w:rsidRDefault="00387F6F" w:rsidP="008E525C">
            <w:pPr>
              <w:pStyle w:val="Absatz"/>
              <w:rPr>
                <w:lang w:val="it-CH"/>
              </w:rPr>
            </w:pPr>
            <w:r w:rsidRPr="00BC4CBF">
              <w:rPr>
                <w:lang w:val="it-CH"/>
              </w:rPr>
              <w:t>Per elementi dell’</w:t>
            </w:r>
            <w:r w:rsidR="00A73572" w:rsidRPr="00BC4CBF">
              <w:rPr>
                <w:lang w:val="it-CH"/>
              </w:rPr>
              <w:t>infrastruttura</w:t>
            </w:r>
            <w:r w:rsidRPr="00BC4CBF">
              <w:rPr>
                <w:lang w:val="it-CH"/>
              </w:rPr>
              <w:t xml:space="preserve"> possono essere definite delle velocità massime generali. Questi elementi e le relative velocità massime sono da disciplinare dai GI nelle prescrizioni d’esercizio.</w:t>
            </w:r>
          </w:p>
          <w:p w14:paraId="5A24597C" w14:textId="55AB112B" w:rsidR="00A45678" w:rsidRPr="00BC4CBF" w:rsidRDefault="00A45678" w:rsidP="008E525C">
            <w:pPr>
              <w:pStyle w:val="Absatz"/>
              <w:rPr>
                <w:lang w:val="it-CH"/>
              </w:rPr>
            </w:pPr>
            <w:r w:rsidRPr="00BC4CBF">
              <w:rPr>
                <w:lang w:val="it-CH"/>
              </w:rPr>
              <w:t>La velocità di corsa va adattata alle condizioni locali e ai mezzi di frenatura disponibili.</w:t>
            </w:r>
          </w:p>
        </w:tc>
      </w:tr>
      <w:tr w:rsidR="00C80EEF" w:rsidRPr="00164FCC" w14:paraId="42F03DC3" w14:textId="77777777" w:rsidTr="00924CD3">
        <w:trPr>
          <w:gridAfter w:val="1"/>
          <w:wAfter w:w="12" w:type="dxa"/>
        </w:trPr>
        <w:tc>
          <w:tcPr>
            <w:tcW w:w="796" w:type="dxa"/>
          </w:tcPr>
          <w:p w14:paraId="2551B470" w14:textId="77777777" w:rsidR="00C80EEF" w:rsidRPr="00BC4CBF" w:rsidRDefault="00C80EEF" w:rsidP="008E525C">
            <w:pPr>
              <w:pStyle w:val="Absatz09pt"/>
              <w:rPr>
                <w:lang w:val="it-CH"/>
              </w:rPr>
            </w:pPr>
          </w:p>
        </w:tc>
        <w:tc>
          <w:tcPr>
            <w:tcW w:w="5300" w:type="dxa"/>
            <w:gridSpan w:val="3"/>
          </w:tcPr>
          <w:p w14:paraId="4A83F238" w14:textId="77777777" w:rsidR="00C80EEF" w:rsidRPr="00BC4CBF" w:rsidRDefault="00C80EEF" w:rsidP="008E525C">
            <w:pPr>
              <w:pStyle w:val="Absatz09pt"/>
              <w:rPr>
                <w:lang w:val="it-CH"/>
              </w:rPr>
            </w:pPr>
          </w:p>
        </w:tc>
      </w:tr>
      <w:tr w:rsidR="00875C18" w:rsidRPr="00164FCC" w14:paraId="4CD9F6EA" w14:textId="77777777" w:rsidTr="00924CD3">
        <w:trPr>
          <w:gridAfter w:val="1"/>
          <w:wAfter w:w="12" w:type="dxa"/>
        </w:trPr>
        <w:tc>
          <w:tcPr>
            <w:tcW w:w="796" w:type="dxa"/>
          </w:tcPr>
          <w:p w14:paraId="157E3F81" w14:textId="77777777" w:rsidR="00875C18" w:rsidRPr="00BC4CBF" w:rsidRDefault="00875C18" w:rsidP="00107E6D">
            <w:pPr>
              <w:pStyle w:val="TitelAnh1"/>
              <w:rPr>
                <w:b w:val="0"/>
                <w:lang w:val="it-CH"/>
              </w:rPr>
            </w:pPr>
            <w:r w:rsidRPr="00BC4CBF">
              <w:rPr>
                <w:lang w:val="it-CH"/>
              </w:rPr>
              <w:t>7.4</w:t>
            </w:r>
          </w:p>
        </w:tc>
        <w:tc>
          <w:tcPr>
            <w:tcW w:w="5300" w:type="dxa"/>
            <w:gridSpan w:val="3"/>
          </w:tcPr>
          <w:p w14:paraId="2756ED4A" w14:textId="4F550A9B" w:rsidR="00875C18" w:rsidRPr="00BC4CBF" w:rsidRDefault="00387F6F" w:rsidP="00107E6D">
            <w:pPr>
              <w:pStyle w:val="TitelAnh1"/>
              <w:rPr>
                <w:b w:val="0"/>
                <w:lang w:val="it-CH"/>
              </w:rPr>
            </w:pPr>
            <w:r w:rsidRPr="00BC4CBF">
              <w:rPr>
                <w:lang w:val="it-CH"/>
              </w:rPr>
              <w:t>Disposizioni complementari per i movimenti di manovra su binari di linea</w:t>
            </w:r>
          </w:p>
        </w:tc>
      </w:tr>
      <w:tr w:rsidR="00875C18" w:rsidRPr="00BC4CBF" w14:paraId="21B05152" w14:textId="77777777" w:rsidTr="00924CD3">
        <w:trPr>
          <w:gridAfter w:val="1"/>
          <w:wAfter w:w="12" w:type="dxa"/>
        </w:trPr>
        <w:tc>
          <w:tcPr>
            <w:tcW w:w="796" w:type="dxa"/>
          </w:tcPr>
          <w:p w14:paraId="60E25057" w14:textId="77777777" w:rsidR="00875C18" w:rsidRPr="00BC4CBF" w:rsidRDefault="00875C18" w:rsidP="00A45678">
            <w:pPr>
              <w:pStyle w:val="TitelAnh1"/>
              <w:rPr>
                <w:b w:val="0"/>
                <w:lang w:val="it-CH"/>
              </w:rPr>
            </w:pPr>
            <w:r w:rsidRPr="00BC4CBF">
              <w:rPr>
                <w:lang w:val="it-CH"/>
              </w:rPr>
              <w:t>7.4.1</w:t>
            </w:r>
          </w:p>
        </w:tc>
        <w:tc>
          <w:tcPr>
            <w:tcW w:w="5300" w:type="dxa"/>
            <w:gridSpan w:val="3"/>
          </w:tcPr>
          <w:p w14:paraId="6530F192" w14:textId="25416CE7" w:rsidR="00875C18" w:rsidRPr="00BC4CBF" w:rsidRDefault="00875C18" w:rsidP="00A45678">
            <w:pPr>
              <w:pStyle w:val="TitelAnh1"/>
              <w:rPr>
                <w:b w:val="0"/>
                <w:lang w:val="it-CH"/>
              </w:rPr>
            </w:pPr>
            <w:r w:rsidRPr="00BC4CBF">
              <w:rPr>
                <w:lang w:val="it-CH"/>
              </w:rPr>
              <w:t>Princip</w:t>
            </w:r>
            <w:r w:rsidR="00387F6F" w:rsidRPr="00BC4CBF">
              <w:rPr>
                <w:lang w:val="it-CH"/>
              </w:rPr>
              <w:t>io</w:t>
            </w:r>
          </w:p>
        </w:tc>
      </w:tr>
      <w:tr w:rsidR="00875C18" w:rsidRPr="00BC4CBF" w14:paraId="20C8E48C" w14:textId="77777777" w:rsidTr="00924CD3">
        <w:trPr>
          <w:gridAfter w:val="1"/>
          <w:wAfter w:w="12" w:type="dxa"/>
        </w:trPr>
        <w:tc>
          <w:tcPr>
            <w:tcW w:w="796" w:type="dxa"/>
          </w:tcPr>
          <w:p w14:paraId="042C841E" w14:textId="77777777" w:rsidR="00875C18" w:rsidRPr="00BC4CBF" w:rsidRDefault="00875C18" w:rsidP="00107E6D">
            <w:pPr>
              <w:pStyle w:val="Tababstandnach"/>
              <w:rPr>
                <w:lang w:val="it-CH"/>
              </w:rPr>
            </w:pPr>
          </w:p>
        </w:tc>
        <w:tc>
          <w:tcPr>
            <w:tcW w:w="5300" w:type="dxa"/>
            <w:gridSpan w:val="3"/>
          </w:tcPr>
          <w:p w14:paraId="3AD537C2" w14:textId="77777777" w:rsidR="00875C18" w:rsidRPr="00BC4CBF" w:rsidRDefault="00875C18" w:rsidP="00107E6D">
            <w:pPr>
              <w:pStyle w:val="Tababstandnach"/>
              <w:rPr>
                <w:lang w:val="it-CH"/>
              </w:rPr>
            </w:pPr>
          </w:p>
        </w:tc>
      </w:tr>
      <w:tr w:rsidR="00875C18" w:rsidRPr="00164FCC" w14:paraId="688C70AD" w14:textId="77777777" w:rsidTr="00924CD3">
        <w:trPr>
          <w:gridAfter w:val="1"/>
          <w:wAfter w:w="12" w:type="dxa"/>
        </w:trPr>
        <w:tc>
          <w:tcPr>
            <w:tcW w:w="796" w:type="dxa"/>
          </w:tcPr>
          <w:p w14:paraId="55F484E2" w14:textId="77777777" w:rsidR="00875C18" w:rsidRPr="00BC4CBF" w:rsidRDefault="00875C18" w:rsidP="00107E6D">
            <w:pPr>
              <w:pStyle w:val="Absatz"/>
              <w:rPr>
                <w:lang w:val="it-CH"/>
              </w:rPr>
            </w:pPr>
          </w:p>
        </w:tc>
        <w:tc>
          <w:tcPr>
            <w:tcW w:w="5300" w:type="dxa"/>
            <w:gridSpan w:val="3"/>
          </w:tcPr>
          <w:p w14:paraId="209AAA85" w14:textId="03053831" w:rsidR="00875C18" w:rsidRPr="00BC4CBF" w:rsidRDefault="008B1928" w:rsidP="00107E6D">
            <w:pPr>
              <w:pStyle w:val="Absatz"/>
              <w:rPr>
                <w:lang w:val="it-CH"/>
              </w:rPr>
            </w:pPr>
            <w:r w:rsidRPr="00BC4CBF">
              <w:rPr>
                <w:lang w:val="it-CH"/>
              </w:rPr>
              <w:t xml:space="preserve">Le prescrizioni «Disposizioni complementari per i movimenti di manovra su binari di linea» devono essere applicate per i binari </w:t>
            </w:r>
            <w:r w:rsidR="00387F6F" w:rsidRPr="00BC4CBF">
              <w:rPr>
                <w:lang w:val="it-CH"/>
              </w:rPr>
              <w:t xml:space="preserve">di linea </w:t>
            </w:r>
            <w:r w:rsidRPr="00BC4CBF">
              <w:rPr>
                <w:lang w:val="it-CH"/>
              </w:rPr>
              <w:t xml:space="preserve">in </w:t>
            </w:r>
            <w:r w:rsidR="001548CA" w:rsidRPr="00BC4CBF">
              <w:rPr>
                <w:lang w:val="it-CH"/>
              </w:rPr>
              <w:t>esercizio</w:t>
            </w:r>
            <w:r w:rsidRPr="00BC4CBF">
              <w:rPr>
                <w:lang w:val="it-CH"/>
              </w:rPr>
              <w:t>. Corse all’interno di binari sbarrati vengono eseguite secondo le «Disposizioni complementari per i movimenti di manovra su binari sbarrati».</w:t>
            </w:r>
          </w:p>
        </w:tc>
      </w:tr>
      <w:tr w:rsidR="00875C18" w:rsidRPr="00BC4CBF" w14:paraId="1DE90834" w14:textId="77777777" w:rsidTr="00924CD3">
        <w:trPr>
          <w:gridAfter w:val="1"/>
          <w:wAfter w:w="12" w:type="dxa"/>
        </w:trPr>
        <w:tc>
          <w:tcPr>
            <w:tcW w:w="796" w:type="dxa"/>
          </w:tcPr>
          <w:p w14:paraId="3292C9BD" w14:textId="12607C02" w:rsidR="00875C18" w:rsidRPr="00BC4CBF" w:rsidRDefault="00875C18" w:rsidP="00107E6D">
            <w:pPr>
              <w:pStyle w:val="TitelAnh1"/>
              <w:rPr>
                <w:lang w:val="it-CH"/>
              </w:rPr>
            </w:pPr>
            <w:r w:rsidRPr="00BC4CBF">
              <w:rPr>
                <w:bCs/>
                <w:color w:val="00FF00"/>
                <w:sz w:val="290"/>
                <w:szCs w:val="290"/>
                <w:lang w:val="it-CH"/>
              </w:rPr>
              <w:lastRenderedPageBreak/>
              <w:br w:type="page"/>
            </w:r>
            <w:r w:rsidRPr="00BC4CBF">
              <w:rPr>
                <w:lang w:val="it-CH"/>
              </w:rPr>
              <w:t>7.4.2</w:t>
            </w:r>
          </w:p>
        </w:tc>
        <w:tc>
          <w:tcPr>
            <w:tcW w:w="5300" w:type="dxa"/>
            <w:gridSpan w:val="3"/>
          </w:tcPr>
          <w:p w14:paraId="445221D7" w14:textId="054D6BB0" w:rsidR="00875C18" w:rsidRPr="00BC4CBF" w:rsidRDefault="00BC4CBF" w:rsidP="00107E6D">
            <w:pPr>
              <w:pStyle w:val="TitelAnh1"/>
              <w:rPr>
                <w:lang w:val="it-CH"/>
              </w:rPr>
            </w:pPr>
            <w:r w:rsidRPr="00BC4CBF">
              <w:rPr>
                <w:lang w:val="it-CH"/>
              </w:rPr>
              <w:t>Avviso</w:t>
            </w:r>
            <w:r w:rsidR="008B1928" w:rsidRPr="00BC4CBF">
              <w:rPr>
                <w:lang w:val="it-CH"/>
              </w:rPr>
              <w:t xml:space="preserve"> e itinerario</w:t>
            </w:r>
          </w:p>
        </w:tc>
      </w:tr>
      <w:tr w:rsidR="00875C18" w:rsidRPr="00BC4CBF" w14:paraId="00096415" w14:textId="77777777" w:rsidTr="00924CD3">
        <w:trPr>
          <w:gridAfter w:val="1"/>
          <w:wAfter w:w="12" w:type="dxa"/>
        </w:trPr>
        <w:tc>
          <w:tcPr>
            <w:tcW w:w="796" w:type="dxa"/>
          </w:tcPr>
          <w:p w14:paraId="0FEC773A" w14:textId="77777777" w:rsidR="00875C18" w:rsidRPr="00BC4CBF" w:rsidRDefault="00875C18" w:rsidP="00107E6D">
            <w:pPr>
              <w:pStyle w:val="Tababstandnach"/>
              <w:rPr>
                <w:lang w:val="it-CH"/>
              </w:rPr>
            </w:pPr>
          </w:p>
        </w:tc>
        <w:tc>
          <w:tcPr>
            <w:tcW w:w="5300" w:type="dxa"/>
            <w:gridSpan w:val="3"/>
          </w:tcPr>
          <w:p w14:paraId="7DA6B8B8" w14:textId="77777777" w:rsidR="00875C18" w:rsidRPr="00BC4CBF" w:rsidRDefault="00875C18" w:rsidP="00107E6D">
            <w:pPr>
              <w:pStyle w:val="Tababstandnach"/>
              <w:rPr>
                <w:lang w:val="it-CH"/>
              </w:rPr>
            </w:pPr>
          </w:p>
        </w:tc>
      </w:tr>
      <w:tr w:rsidR="00875C18" w:rsidRPr="00164FCC" w14:paraId="38B97259" w14:textId="77777777" w:rsidTr="00924CD3">
        <w:trPr>
          <w:gridAfter w:val="1"/>
          <w:wAfter w:w="12" w:type="dxa"/>
        </w:trPr>
        <w:tc>
          <w:tcPr>
            <w:tcW w:w="796" w:type="dxa"/>
          </w:tcPr>
          <w:p w14:paraId="03512936" w14:textId="77777777" w:rsidR="00875C18" w:rsidRPr="00BC4CBF" w:rsidRDefault="00875C18" w:rsidP="00BC4CBF">
            <w:pPr>
              <w:pStyle w:val="Absatz"/>
              <w:rPr>
                <w:lang w:val="it-CH"/>
              </w:rPr>
            </w:pPr>
          </w:p>
        </w:tc>
        <w:tc>
          <w:tcPr>
            <w:tcW w:w="5300" w:type="dxa"/>
            <w:gridSpan w:val="3"/>
          </w:tcPr>
          <w:p w14:paraId="5BA6BD35" w14:textId="4C28CDF0" w:rsidR="008B1928" w:rsidRPr="00BC4CBF" w:rsidRDefault="008B1928" w:rsidP="008B1928">
            <w:pPr>
              <w:pStyle w:val="Absatz"/>
              <w:rPr>
                <w:lang w:val="it-CH"/>
              </w:rPr>
            </w:pPr>
            <w:r w:rsidRPr="00BC4CBF">
              <w:rPr>
                <w:lang w:val="it-CH"/>
              </w:rPr>
              <w:t xml:space="preserve">I GI disciplinano </w:t>
            </w:r>
            <w:r w:rsidR="00BC4CBF" w:rsidRPr="00BC4CBF">
              <w:rPr>
                <w:lang w:val="it-CH"/>
              </w:rPr>
              <w:t>l’avviso</w:t>
            </w:r>
            <w:r w:rsidRPr="00BC4CBF">
              <w:rPr>
                <w:lang w:val="it-CH"/>
              </w:rPr>
              <w:t xml:space="preserve">, all’occorrenza la necessità di un consenso dato dalla centrale di comando per i movimenti di manovra sul binario di linea. </w:t>
            </w:r>
          </w:p>
          <w:p w14:paraId="26B5716B" w14:textId="77777777" w:rsidR="008B1928" w:rsidRPr="00BC4CBF" w:rsidRDefault="008B1928" w:rsidP="008B1928">
            <w:pPr>
              <w:pStyle w:val="Absatz"/>
              <w:rPr>
                <w:lang w:val="it-CH"/>
              </w:rPr>
            </w:pPr>
            <w:r w:rsidRPr="00BC4CBF">
              <w:rPr>
                <w:lang w:val="it-CH"/>
              </w:rPr>
              <w:t xml:space="preserve">L’itinerario viene disposto dal CMAN. I GI disciplinano la regolazione del traffico come pure il servizio e la verifica degli scambi e degli impianti di regolazione del traffico. </w:t>
            </w:r>
          </w:p>
          <w:p w14:paraId="19CCCAFF" w14:textId="77777777" w:rsidR="008B1928" w:rsidRPr="00BC4CBF" w:rsidRDefault="008B1928" w:rsidP="008B1928">
            <w:pPr>
              <w:pStyle w:val="Absatz"/>
              <w:rPr>
                <w:lang w:val="it-CH"/>
              </w:rPr>
            </w:pPr>
            <w:r w:rsidRPr="00BC4CBF">
              <w:rPr>
                <w:lang w:val="it-CH"/>
              </w:rPr>
              <w:t xml:space="preserve">In caso di corse in senso contrario alla direzione di marcia del binario di linea, le corse susseguenti che circolano nella direzione di marcia ordinaria devono essere informate secondo le disposizioni del GI. </w:t>
            </w:r>
          </w:p>
          <w:p w14:paraId="60946A28" w14:textId="77777777" w:rsidR="00875C18" w:rsidRPr="00BC4CBF" w:rsidRDefault="008B1928" w:rsidP="00BC4CBF">
            <w:pPr>
              <w:pStyle w:val="Absatz"/>
              <w:rPr>
                <w:lang w:val="it-CH"/>
              </w:rPr>
            </w:pPr>
            <w:r w:rsidRPr="00BC4CBF">
              <w:rPr>
                <w:lang w:val="it-CH"/>
              </w:rPr>
              <w:t>I GI disciplinano l’informazione dopo la fine del movimento di manovra.</w:t>
            </w:r>
          </w:p>
        </w:tc>
      </w:tr>
      <w:tr w:rsidR="00875C18" w:rsidRPr="00164FCC" w14:paraId="50177857" w14:textId="77777777" w:rsidTr="00924CD3">
        <w:trPr>
          <w:gridAfter w:val="1"/>
          <w:wAfter w:w="12" w:type="dxa"/>
        </w:trPr>
        <w:tc>
          <w:tcPr>
            <w:tcW w:w="796" w:type="dxa"/>
          </w:tcPr>
          <w:p w14:paraId="3D6496CD" w14:textId="77777777" w:rsidR="00875C18" w:rsidRPr="00BC4CBF" w:rsidRDefault="00875C18" w:rsidP="00BC4CBF">
            <w:pPr>
              <w:pStyle w:val="Absatz09pt"/>
              <w:rPr>
                <w:lang w:val="it-CH"/>
              </w:rPr>
            </w:pPr>
          </w:p>
        </w:tc>
        <w:tc>
          <w:tcPr>
            <w:tcW w:w="5300" w:type="dxa"/>
            <w:gridSpan w:val="3"/>
          </w:tcPr>
          <w:p w14:paraId="56FA017A" w14:textId="77777777" w:rsidR="00875C18" w:rsidRPr="00BC4CBF" w:rsidRDefault="00875C18" w:rsidP="00BC4CBF">
            <w:pPr>
              <w:pStyle w:val="Absatz09pt"/>
              <w:rPr>
                <w:lang w:val="it-CH"/>
              </w:rPr>
            </w:pPr>
          </w:p>
        </w:tc>
      </w:tr>
      <w:tr w:rsidR="00875C18" w:rsidRPr="00164FCC" w14:paraId="50A53CF3" w14:textId="77777777" w:rsidTr="00924CD3">
        <w:trPr>
          <w:gridAfter w:val="1"/>
          <w:wAfter w:w="12" w:type="dxa"/>
        </w:trPr>
        <w:tc>
          <w:tcPr>
            <w:tcW w:w="796" w:type="dxa"/>
          </w:tcPr>
          <w:p w14:paraId="2F708556" w14:textId="77777777" w:rsidR="00875C18" w:rsidRPr="00BC4CBF" w:rsidRDefault="00875C18" w:rsidP="00BC4CBF">
            <w:pPr>
              <w:pStyle w:val="TitelAnh1"/>
              <w:rPr>
                <w:lang w:val="it-CH"/>
              </w:rPr>
            </w:pPr>
            <w:r w:rsidRPr="00BC4CBF">
              <w:rPr>
                <w:lang w:val="it-CH"/>
              </w:rPr>
              <w:t>7.4.3</w:t>
            </w:r>
          </w:p>
        </w:tc>
        <w:tc>
          <w:tcPr>
            <w:tcW w:w="5300" w:type="dxa"/>
            <w:gridSpan w:val="3"/>
          </w:tcPr>
          <w:p w14:paraId="0AB80505" w14:textId="77777777" w:rsidR="00875C18" w:rsidRPr="00BC4CBF" w:rsidRDefault="008B1928" w:rsidP="00BC4CBF">
            <w:pPr>
              <w:pStyle w:val="TitelAnh1"/>
              <w:rPr>
                <w:b w:val="0"/>
                <w:lang w:val="it-CH"/>
              </w:rPr>
            </w:pPr>
            <w:r w:rsidRPr="00BC4CBF">
              <w:rPr>
                <w:lang w:val="it-CH"/>
              </w:rPr>
              <w:t>Recupero di un treno rimasto incagliato</w:t>
            </w:r>
          </w:p>
        </w:tc>
      </w:tr>
      <w:tr w:rsidR="00875C18" w:rsidRPr="00164FCC" w14:paraId="115C7546" w14:textId="77777777" w:rsidTr="00924CD3">
        <w:trPr>
          <w:gridAfter w:val="1"/>
          <w:wAfter w:w="12" w:type="dxa"/>
        </w:trPr>
        <w:tc>
          <w:tcPr>
            <w:tcW w:w="796" w:type="dxa"/>
          </w:tcPr>
          <w:p w14:paraId="6E200F97" w14:textId="77777777" w:rsidR="00875C18" w:rsidRPr="00BC4CBF" w:rsidRDefault="00875C18" w:rsidP="00BC4CBF">
            <w:pPr>
              <w:pStyle w:val="Tababstandnach"/>
              <w:rPr>
                <w:lang w:val="it-CH"/>
              </w:rPr>
            </w:pPr>
          </w:p>
        </w:tc>
        <w:tc>
          <w:tcPr>
            <w:tcW w:w="5300" w:type="dxa"/>
            <w:gridSpan w:val="3"/>
          </w:tcPr>
          <w:p w14:paraId="5F030179" w14:textId="77777777" w:rsidR="00875C18" w:rsidRPr="00BC4CBF" w:rsidRDefault="00875C18" w:rsidP="00BC4CBF">
            <w:pPr>
              <w:pStyle w:val="Tababstandnach"/>
              <w:rPr>
                <w:lang w:val="it-CH"/>
              </w:rPr>
            </w:pPr>
          </w:p>
        </w:tc>
      </w:tr>
      <w:tr w:rsidR="00875C18" w:rsidRPr="00164FCC" w14:paraId="77C564A2" w14:textId="77777777" w:rsidTr="00924CD3">
        <w:trPr>
          <w:gridAfter w:val="1"/>
          <w:wAfter w:w="12" w:type="dxa"/>
        </w:trPr>
        <w:tc>
          <w:tcPr>
            <w:tcW w:w="796" w:type="dxa"/>
          </w:tcPr>
          <w:p w14:paraId="230BAAA4" w14:textId="77777777" w:rsidR="00875C18" w:rsidRPr="00BC4CBF" w:rsidRDefault="00875C18" w:rsidP="00BC4CBF">
            <w:pPr>
              <w:pStyle w:val="Absatz"/>
              <w:rPr>
                <w:lang w:val="it-CH"/>
              </w:rPr>
            </w:pPr>
          </w:p>
        </w:tc>
        <w:tc>
          <w:tcPr>
            <w:tcW w:w="5300" w:type="dxa"/>
            <w:gridSpan w:val="3"/>
          </w:tcPr>
          <w:p w14:paraId="119E0F80" w14:textId="77777777" w:rsidR="00875C18" w:rsidRPr="00BC4CBF" w:rsidRDefault="008B1928" w:rsidP="00BC4CBF">
            <w:pPr>
              <w:pStyle w:val="Absatz"/>
              <w:rPr>
                <w:lang w:val="it-CH"/>
              </w:rPr>
            </w:pPr>
            <w:r w:rsidRPr="00BC4CBF">
              <w:rPr>
                <w:lang w:val="it-CH"/>
              </w:rPr>
              <w:t>I GI disciplinano la procedura per il recupero di un treno rimasto incagliato.</w:t>
            </w:r>
          </w:p>
        </w:tc>
      </w:tr>
      <w:tr w:rsidR="00875C18" w:rsidRPr="00164FCC" w14:paraId="4AC98EBB" w14:textId="77777777" w:rsidTr="00924CD3">
        <w:trPr>
          <w:gridAfter w:val="1"/>
          <w:wAfter w:w="12" w:type="dxa"/>
        </w:trPr>
        <w:tc>
          <w:tcPr>
            <w:tcW w:w="796" w:type="dxa"/>
          </w:tcPr>
          <w:p w14:paraId="6AB29176" w14:textId="77777777" w:rsidR="00875C18" w:rsidRPr="00BC4CBF" w:rsidRDefault="00875C18" w:rsidP="00BC4CBF">
            <w:pPr>
              <w:pStyle w:val="Absatz09pt"/>
              <w:rPr>
                <w:lang w:val="it-CH"/>
              </w:rPr>
            </w:pPr>
          </w:p>
        </w:tc>
        <w:tc>
          <w:tcPr>
            <w:tcW w:w="5300" w:type="dxa"/>
            <w:gridSpan w:val="3"/>
          </w:tcPr>
          <w:p w14:paraId="5F834A63" w14:textId="77777777" w:rsidR="00875C18" w:rsidRPr="00BC4CBF" w:rsidRDefault="00875C18" w:rsidP="00BC4CBF">
            <w:pPr>
              <w:pStyle w:val="Absatz09pt"/>
              <w:rPr>
                <w:lang w:val="it-CH"/>
              </w:rPr>
            </w:pPr>
          </w:p>
        </w:tc>
      </w:tr>
      <w:tr w:rsidR="009107B5" w:rsidRPr="00164FCC" w14:paraId="13972C50" w14:textId="77777777" w:rsidTr="00924CD3">
        <w:trPr>
          <w:gridAfter w:val="1"/>
          <w:wAfter w:w="12" w:type="dxa"/>
        </w:trPr>
        <w:tc>
          <w:tcPr>
            <w:tcW w:w="796" w:type="dxa"/>
          </w:tcPr>
          <w:p w14:paraId="317582D0" w14:textId="77777777" w:rsidR="009107B5" w:rsidRPr="00BC4CBF" w:rsidRDefault="009107B5" w:rsidP="00BC4CBF">
            <w:pPr>
              <w:pStyle w:val="TitelAnh1"/>
              <w:rPr>
                <w:lang w:val="it-CH"/>
              </w:rPr>
            </w:pPr>
            <w:r w:rsidRPr="00BC4CBF">
              <w:rPr>
                <w:lang w:val="it-CH"/>
              </w:rPr>
              <w:t>7.5</w:t>
            </w:r>
          </w:p>
        </w:tc>
        <w:tc>
          <w:tcPr>
            <w:tcW w:w="5300" w:type="dxa"/>
            <w:gridSpan w:val="3"/>
          </w:tcPr>
          <w:p w14:paraId="0428281A" w14:textId="77777777" w:rsidR="009107B5" w:rsidRPr="00BC4CBF" w:rsidRDefault="009107B5" w:rsidP="00BC4CBF">
            <w:pPr>
              <w:pStyle w:val="TitelAnh1"/>
              <w:rPr>
                <w:b w:val="0"/>
                <w:lang w:val="it-CH"/>
              </w:rPr>
            </w:pPr>
            <w:r w:rsidRPr="00BC4CBF">
              <w:rPr>
                <w:lang w:val="it-CH"/>
              </w:rPr>
              <w:t>Disposizioni complementari per i movimenti di manovra su binari sbarrati</w:t>
            </w:r>
          </w:p>
        </w:tc>
      </w:tr>
      <w:tr w:rsidR="009107B5" w:rsidRPr="00BC4CBF" w14:paraId="71ACDF07" w14:textId="77777777" w:rsidTr="00924CD3">
        <w:trPr>
          <w:gridAfter w:val="1"/>
          <w:wAfter w:w="12" w:type="dxa"/>
        </w:trPr>
        <w:tc>
          <w:tcPr>
            <w:tcW w:w="796" w:type="dxa"/>
          </w:tcPr>
          <w:p w14:paraId="298BBBC0" w14:textId="77777777" w:rsidR="009107B5" w:rsidRPr="00BC4CBF" w:rsidRDefault="009107B5" w:rsidP="00BC4CBF">
            <w:pPr>
              <w:pStyle w:val="TitelAnh1"/>
              <w:rPr>
                <w:lang w:val="it-CH"/>
              </w:rPr>
            </w:pPr>
            <w:r w:rsidRPr="00BC4CBF">
              <w:rPr>
                <w:lang w:val="it-CH"/>
              </w:rPr>
              <w:t>7.5.1</w:t>
            </w:r>
          </w:p>
        </w:tc>
        <w:tc>
          <w:tcPr>
            <w:tcW w:w="5300" w:type="dxa"/>
            <w:gridSpan w:val="3"/>
          </w:tcPr>
          <w:p w14:paraId="70AE818D" w14:textId="77777777" w:rsidR="009107B5" w:rsidRPr="00BC4CBF" w:rsidRDefault="009107B5" w:rsidP="00BC4CBF">
            <w:pPr>
              <w:pStyle w:val="TitelAnh1"/>
              <w:rPr>
                <w:lang w:val="it-CH"/>
              </w:rPr>
            </w:pPr>
            <w:r w:rsidRPr="00BC4CBF">
              <w:rPr>
                <w:lang w:val="it-CH"/>
              </w:rPr>
              <w:t>Principio</w:t>
            </w:r>
          </w:p>
        </w:tc>
      </w:tr>
      <w:tr w:rsidR="009107B5" w:rsidRPr="00BC4CBF" w14:paraId="1F45F6A5" w14:textId="77777777" w:rsidTr="00924CD3">
        <w:trPr>
          <w:gridAfter w:val="1"/>
          <w:wAfter w:w="12" w:type="dxa"/>
        </w:trPr>
        <w:tc>
          <w:tcPr>
            <w:tcW w:w="796" w:type="dxa"/>
          </w:tcPr>
          <w:p w14:paraId="0FF50376" w14:textId="77777777" w:rsidR="009107B5" w:rsidRPr="00BC4CBF" w:rsidRDefault="009107B5" w:rsidP="00BC4CBF">
            <w:pPr>
              <w:pStyle w:val="Tababstandnach"/>
              <w:rPr>
                <w:lang w:val="it-CH"/>
              </w:rPr>
            </w:pPr>
          </w:p>
        </w:tc>
        <w:tc>
          <w:tcPr>
            <w:tcW w:w="5300" w:type="dxa"/>
            <w:gridSpan w:val="3"/>
          </w:tcPr>
          <w:p w14:paraId="45927958" w14:textId="77777777" w:rsidR="009107B5" w:rsidRPr="00BC4CBF" w:rsidRDefault="009107B5" w:rsidP="00BC4CBF">
            <w:pPr>
              <w:pStyle w:val="Tababstandnach"/>
              <w:rPr>
                <w:lang w:val="it-CH"/>
              </w:rPr>
            </w:pPr>
          </w:p>
        </w:tc>
      </w:tr>
      <w:tr w:rsidR="009107B5" w:rsidRPr="00164FCC" w14:paraId="72BBC78A" w14:textId="77777777" w:rsidTr="00924CD3">
        <w:trPr>
          <w:gridAfter w:val="1"/>
          <w:wAfter w:w="12" w:type="dxa"/>
        </w:trPr>
        <w:tc>
          <w:tcPr>
            <w:tcW w:w="796" w:type="dxa"/>
          </w:tcPr>
          <w:p w14:paraId="5A13CAF7" w14:textId="77777777" w:rsidR="009107B5" w:rsidRPr="00BC4CBF" w:rsidRDefault="009107B5" w:rsidP="00BC4CBF">
            <w:pPr>
              <w:pStyle w:val="Absatz"/>
              <w:rPr>
                <w:lang w:val="it-CH"/>
              </w:rPr>
            </w:pPr>
          </w:p>
        </w:tc>
        <w:tc>
          <w:tcPr>
            <w:tcW w:w="5300" w:type="dxa"/>
            <w:gridSpan w:val="3"/>
          </w:tcPr>
          <w:p w14:paraId="445E5A52" w14:textId="77777777" w:rsidR="009107B5" w:rsidRPr="00BC4CBF" w:rsidRDefault="009107B5" w:rsidP="00BC4CBF">
            <w:pPr>
              <w:pStyle w:val="Absatz"/>
              <w:rPr>
                <w:lang w:val="it-CH"/>
              </w:rPr>
            </w:pPr>
            <w:r w:rsidRPr="00BC4CBF">
              <w:rPr>
                <w:lang w:val="it-CH"/>
              </w:rPr>
              <w:t>Queste prescrizioni si applicano per i binari di linea e di servizio sbarrati.</w:t>
            </w:r>
          </w:p>
        </w:tc>
      </w:tr>
      <w:tr w:rsidR="009107B5" w:rsidRPr="00164FCC" w14:paraId="066C095F" w14:textId="77777777" w:rsidTr="00924CD3">
        <w:trPr>
          <w:gridAfter w:val="1"/>
          <w:wAfter w:w="12" w:type="dxa"/>
        </w:trPr>
        <w:tc>
          <w:tcPr>
            <w:tcW w:w="796" w:type="dxa"/>
          </w:tcPr>
          <w:p w14:paraId="28E2EB7A" w14:textId="77777777" w:rsidR="009107B5" w:rsidRPr="00BC4CBF" w:rsidRDefault="009107B5" w:rsidP="00BC4CBF">
            <w:pPr>
              <w:pStyle w:val="Absatz09pt"/>
              <w:rPr>
                <w:lang w:val="it-CH"/>
              </w:rPr>
            </w:pPr>
          </w:p>
        </w:tc>
        <w:tc>
          <w:tcPr>
            <w:tcW w:w="5300" w:type="dxa"/>
            <w:gridSpan w:val="3"/>
          </w:tcPr>
          <w:p w14:paraId="247061FE" w14:textId="77777777" w:rsidR="009107B5" w:rsidRPr="00BC4CBF" w:rsidRDefault="009107B5" w:rsidP="00BC4CBF">
            <w:pPr>
              <w:pStyle w:val="Absatz09pt"/>
              <w:rPr>
                <w:lang w:val="it-CH"/>
              </w:rPr>
            </w:pPr>
          </w:p>
        </w:tc>
      </w:tr>
      <w:tr w:rsidR="009107B5" w:rsidRPr="00164FCC" w14:paraId="706746AA" w14:textId="77777777" w:rsidTr="00924CD3">
        <w:trPr>
          <w:gridAfter w:val="1"/>
          <w:wAfter w:w="12" w:type="dxa"/>
        </w:trPr>
        <w:tc>
          <w:tcPr>
            <w:tcW w:w="796" w:type="dxa"/>
          </w:tcPr>
          <w:p w14:paraId="79B0288C" w14:textId="77777777" w:rsidR="009107B5" w:rsidRPr="00BC4CBF" w:rsidRDefault="009107B5" w:rsidP="00BC4CBF">
            <w:pPr>
              <w:pStyle w:val="TitelAnh1"/>
              <w:rPr>
                <w:b w:val="0"/>
                <w:lang w:val="it-CH"/>
              </w:rPr>
            </w:pPr>
            <w:r w:rsidRPr="00BC4CBF">
              <w:rPr>
                <w:lang w:val="it-CH"/>
              </w:rPr>
              <w:t>7.5.2</w:t>
            </w:r>
          </w:p>
        </w:tc>
        <w:tc>
          <w:tcPr>
            <w:tcW w:w="5300" w:type="dxa"/>
            <w:gridSpan w:val="3"/>
          </w:tcPr>
          <w:p w14:paraId="7610750C" w14:textId="77777777" w:rsidR="009107B5" w:rsidRPr="00BC4CBF" w:rsidRDefault="009107B5" w:rsidP="00BC4CBF">
            <w:pPr>
              <w:pStyle w:val="TitelAnh1"/>
              <w:rPr>
                <w:b w:val="0"/>
                <w:lang w:val="it-CH"/>
              </w:rPr>
            </w:pPr>
            <w:r w:rsidRPr="00BC4CBF">
              <w:rPr>
                <w:lang w:val="it-CH"/>
              </w:rPr>
              <w:t>Ampiezza dello sbarramento del binario</w:t>
            </w:r>
          </w:p>
        </w:tc>
      </w:tr>
      <w:tr w:rsidR="009107B5" w:rsidRPr="00164FCC" w14:paraId="2956B685" w14:textId="77777777" w:rsidTr="00924CD3">
        <w:trPr>
          <w:gridAfter w:val="1"/>
          <w:wAfter w:w="12" w:type="dxa"/>
        </w:trPr>
        <w:tc>
          <w:tcPr>
            <w:tcW w:w="796" w:type="dxa"/>
          </w:tcPr>
          <w:p w14:paraId="450EEAF5" w14:textId="77777777" w:rsidR="009107B5" w:rsidRPr="00BC4CBF" w:rsidRDefault="009107B5" w:rsidP="009107B5">
            <w:pPr>
              <w:spacing w:line="80" w:lineRule="exact"/>
              <w:rPr>
                <w:rFonts w:ascii="Times New Roman" w:eastAsia="Times New Roman" w:hAnsi="Times New Roman" w:cs="Times New Roman"/>
                <w:sz w:val="8"/>
                <w:lang w:val="it-CH" w:eastAsia="de-DE"/>
              </w:rPr>
            </w:pPr>
          </w:p>
        </w:tc>
        <w:tc>
          <w:tcPr>
            <w:tcW w:w="5300" w:type="dxa"/>
            <w:gridSpan w:val="3"/>
          </w:tcPr>
          <w:p w14:paraId="685894F0" w14:textId="77777777" w:rsidR="009107B5" w:rsidRPr="00BC4CBF" w:rsidRDefault="009107B5" w:rsidP="009107B5">
            <w:pPr>
              <w:spacing w:line="80" w:lineRule="exact"/>
              <w:rPr>
                <w:rFonts w:ascii="Times New Roman" w:eastAsia="Times New Roman" w:hAnsi="Times New Roman" w:cs="Times New Roman"/>
                <w:sz w:val="8"/>
                <w:lang w:val="it-CH" w:eastAsia="de-DE"/>
              </w:rPr>
            </w:pPr>
          </w:p>
        </w:tc>
      </w:tr>
      <w:tr w:rsidR="009107B5" w:rsidRPr="00164FCC" w14:paraId="3450A760" w14:textId="77777777" w:rsidTr="00924CD3">
        <w:trPr>
          <w:gridAfter w:val="1"/>
          <w:wAfter w:w="12" w:type="dxa"/>
        </w:trPr>
        <w:tc>
          <w:tcPr>
            <w:tcW w:w="796" w:type="dxa"/>
          </w:tcPr>
          <w:p w14:paraId="7EA4E567" w14:textId="77777777" w:rsidR="009107B5" w:rsidRPr="00BC4CBF" w:rsidRDefault="009107B5" w:rsidP="00BC4CBF">
            <w:pPr>
              <w:pStyle w:val="Absatz"/>
              <w:rPr>
                <w:lang w:val="it-CH"/>
              </w:rPr>
            </w:pPr>
          </w:p>
        </w:tc>
        <w:tc>
          <w:tcPr>
            <w:tcW w:w="5300" w:type="dxa"/>
            <w:gridSpan w:val="3"/>
          </w:tcPr>
          <w:p w14:paraId="17019F80" w14:textId="39438974" w:rsidR="009107B5" w:rsidRPr="00BC4CBF" w:rsidRDefault="009107B5" w:rsidP="00BC4CBF">
            <w:pPr>
              <w:pStyle w:val="Absatz"/>
              <w:rPr>
                <w:lang w:val="it-CH"/>
              </w:rPr>
            </w:pPr>
            <w:r w:rsidRPr="00BC4CBF">
              <w:rPr>
                <w:lang w:val="it-CH"/>
              </w:rPr>
              <w:t>I binari sbarrati comprendono le rispettive sezioni di binari come pure gli scambi che sono stati sbarrati conformemente alle disposizioni circa i «</w:t>
            </w:r>
            <w:r w:rsidR="00A45678" w:rsidRPr="00BC4CBF">
              <w:rPr>
                <w:lang w:val="it-CH"/>
              </w:rPr>
              <w:t>L</w:t>
            </w:r>
            <w:r w:rsidRPr="00BC4CBF">
              <w:rPr>
                <w:lang w:val="it-CH"/>
              </w:rPr>
              <w:t>avori nella zona dei binari».</w:t>
            </w:r>
          </w:p>
        </w:tc>
      </w:tr>
      <w:tr w:rsidR="009107B5" w:rsidRPr="00164FCC" w14:paraId="783BCAF8" w14:textId="77777777" w:rsidTr="00924CD3">
        <w:trPr>
          <w:gridAfter w:val="1"/>
          <w:wAfter w:w="12" w:type="dxa"/>
        </w:trPr>
        <w:tc>
          <w:tcPr>
            <w:tcW w:w="796" w:type="dxa"/>
          </w:tcPr>
          <w:p w14:paraId="1531D85B" w14:textId="77777777" w:rsidR="009107B5" w:rsidRPr="00BC4CBF" w:rsidRDefault="009107B5" w:rsidP="00BC4CBF">
            <w:pPr>
              <w:pStyle w:val="Absatz09pt"/>
              <w:rPr>
                <w:lang w:val="it-CH"/>
              </w:rPr>
            </w:pPr>
          </w:p>
        </w:tc>
        <w:tc>
          <w:tcPr>
            <w:tcW w:w="5300" w:type="dxa"/>
            <w:gridSpan w:val="3"/>
          </w:tcPr>
          <w:p w14:paraId="3445E3AA" w14:textId="77777777" w:rsidR="009107B5" w:rsidRPr="00BC4CBF" w:rsidRDefault="009107B5" w:rsidP="00BC4CBF">
            <w:pPr>
              <w:pStyle w:val="Absatz09pt"/>
              <w:rPr>
                <w:lang w:val="it-CH"/>
              </w:rPr>
            </w:pPr>
          </w:p>
        </w:tc>
      </w:tr>
      <w:tr w:rsidR="009107B5" w:rsidRPr="00BC4CBF" w14:paraId="1E3B297A" w14:textId="77777777" w:rsidTr="00924CD3">
        <w:trPr>
          <w:gridAfter w:val="1"/>
          <w:wAfter w:w="12" w:type="dxa"/>
        </w:trPr>
        <w:tc>
          <w:tcPr>
            <w:tcW w:w="796" w:type="dxa"/>
          </w:tcPr>
          <w:p w14:paraId="28E6809C" w14:textId="77777777" w:rsidR="009107B5" w:rsidRPr="00BC4CBF" w:rsidRDefault="009107B5" w:rsidP="00BC4CBF">
            <w:pPr>
              <w:pStyle w:val="TitelAnh1"/>
              <w:rPr>
                <w:b w:val="0"/>
                <w:lang w:val="it-CH"/>
              </w:rPr>
            </w:pPr>
            <w:r w:rsidRPr="00BC4CBF">
              <w:rPr>
                <w:lang w:val="it-CH"/>
              </w:rPr>
              <w:t>7.5.3</w:t>
            </w:r>
          </w:p>
        </w:tc>
        <w:tc>
          <w:tcPr>
            <w:tcW w:w="5300" w:type="dxa"/>
            <w:gridSpan w:val="3"/>
          </w:tcPr>
          <w:p w14:paraId="2DE0A588" w14:textId="0B8A98E7" w:rsidR="009107B5" w:rsidRPr="00BC4CBF" w:rsidRDefault="001548CA" w:rsidP="00BC4CBF">
            <w:pPr>
              <w:pStyle w:val="TitelAnh1"/>
              <w:rPr>
                <w:b w:val="0"/>
                <w:lang w:val="it-CH"/>
              </w:rPr>
            </w:pPr>
            <w:r w:rsidRPr="00BC4CBF">
              <w:rPr>
                <w:lang w:val="it-CH"/>
              </w:rPr>
              <w:t>Competenza del RALT</w:t>
            </w:r>
          </w:p>
        </w:tc>
      </w:tr>
      <w:tr w:rsidR="009107B5" w:rsidRPr="00BC4CBF" w14:paraId="19CBB955" w14:textId="77777777" w:rsidTr="00924CD3">
        <w:trPr>
          <w:gridAfter w:val="1"/>
          <w:wAfter w:w="12" w:type="dxa"/>
        </w:trPr>
        <w:tc>
          <w:tcPr>
            <w:tcW w:w="796" w:type="dxa"/>
          </w:tcPr>
          <w:p w14:paraId="5EB2E358" w14:textId="77777777" w:rsidR="009107B5" w:rsidRPr="00BC4CBF" w:rsidRDefault="009107B5" w:rsidP="00BC4CBF">
            <w:pPr>
              <w:pStyle w:val="Tababstandnach"/>
              <w:rPr>
                <w:lang w:val="it-CH"/>
              </w:rPr>
            </w:pPr>
          </w:p>
        </w:tc>
        <w:tc>
          <w:tcPr>
            <w:tcW w:w="5300" w:type="dxa"/>
            <w:gridSpan w:val="3"/>
          </w:tcPr>
          <w:p w14:paraId="0FC87F63" w14:textId="77777777" w:rsidR="009107B5" w:rsidRPr="00BC4CBF" w:rsidRDefault="009107B5" w:rsidP="00BC4CBF">
            <w:pPr>
              <w:pStyle w:val="Tababstandnach"/>
              <w:rPr>
                <w:lang w:val="it-CH"/>
              </w:rPr>
            </w:pPr>
          </w:p>
        </w:tc>
      </w:tr>
      <w:tr w:rsidR="009107B5" w:rsidRPr="00164FCC" w14:paraId="5DE1C880" w14:textId="77777777" w:rsidTr="00924CD3">
        <w:trPr>
          <w:gridAfter w:val="1"/>
          <w:wAfter w:w="12" w:type="dxa"/>
        </w:trPr>
        <w:tc>
          <w:tcPr>
            <w:tcW w:w="796" w:type="dxa"/>
          </w:tcPr>
          <w:p w14:paraId="3791A67B" w14:textId="77777777" w:rsidR="009107B5" w:rsidRPr="00BC4CBF" w:rsidRDefault="009107B5" w:rsidP="009107B5">
            <w:pPr>
              <w:spacing w:before="80" w:line="200" w:lineRule="exact"/>
              <w:jc w:val="both"/>
              <w:rPr>
                <w:rFonts w:ascii="Times New Roman" w:eastAsia="Times New Roman" w:hAnsi="Times New Roman" w:cs="Times New Roman"/>
                <w:sz w:val="18"/>
                <w:lang w:val="it-CH" w:eastAsia="de-DE"/>
              </w:rPr>
            </w:pPr>
          </w:p>
        </w:tc>
        <w:tc>
          <w:tcPr>
            <w:tcW w:w="5300" w:type="dxa"/>
            <w:gridSpan w:val="3"/>
          </w:tcPr>
          <w:p w14:paraId="69AC83CA" w14:textId="3F566635" w:rsidR="009107B5" w:rsidRPr="00BC4CBF" w:rsidRDefault="009107B5" w:rsidP="00BC4CBF">
            <w:pPr>
              <w:pStyle w:val="Absatz"/>
              <w:rPr>
                <w:lang w:val="it-CH"/>
              </w:rPr>
            </w:pPr>
            <w:r w:rsidRPr="00BC4CBF">
              <w:rPr>
                <w:lang w:val="it-CH"/>
              </w:rPr>
              <w:t xml:space="preserve">Sui binari sbarrati, il </w:t>
            </w:r>
            <w:r w:rsidR="001548CA" w:rsidRPr="00BC4CBF">
              <w:rPr>
                <w:lang w:val="it-CH"/>
              </w:rPr>
              <w:t>RALT</w:t>
            </w:r>
            <w:r w:rsidRPr="00BC4CBF">
              <w:rPr>
                <w:lang w:val="it-CH"/>
              </w:rPr>
              <w:t xml:space="preserve"> coordina e avvisa il personale dei movimenti di manovra in relazione con:</w:t>
            </w:r>
          </w:p>
          <w:p w14:paraId="1A48C4B0" w14:textId="77777777" w:rsidR="009107B5" w:rsidRPr="00BC4CBF" w:rsidRDefault="009107B5" w:rsidP="00BC4CBF">
            <w:pPr>
              <w:pStyle w:val="Struktur1"/>
              <w:rPr>
                <w:lang w:val="it-CH"/>
              </w:rPr>
            </w:pPr>
            <w:r w:rsidRPr="00BC4CBF">
              <w:rPr>
                <w:lang w:val="it-CH"/>
              </w:rPr>
              <w:t>–</w:t>
            </w:r>
            <w:r w:rsidRPr="00BC4CBF">
              <w:rPr>
                <w:lang w:val="it-CH"/>
              </w:rPr>
              <w:tab/>
              <w:t>gli altri movimenti di manovra</w:t>
            </w:r>
          </w:p>
          <w:p w14:paraId="74AE416B" w14:textId="77777777" w:rsidR="009107B5" w:rsidRPr="00BC4CBF" w:rsidRDefault="009107B5" w:rsidP="00BC4CBF">
            <w:pPr>
              <w:pStyle w:val="Struktur1"/>
              <w:rPr>
                <w:lang w:val="it-CH"/>
              </w:rPr>
            </w:pPr>
            <w:r w:rsidRPr="00BC4CBF">
              <w:rPr>
                <w:lang w:val="it-CH"/>
              </w:rPr>
              <w:t>–</w:t>
            </w:r>
            <w:r w:rsidRPr="00BC4CBF">
              <w:rPr>
                <w:lang w:val="it-CH"/>
              </w:rPr>
              <w:tab/>
              <w:t>gli aspetti legati alla costruzione</w:t>
            </w:r>
          </w:p>
          <w:p w14:paraId="5C108986" w14:textId="77777777" w:rsidR="009107B5" w:rsidRPr="00BC4CBF" w:rsidRDefault="009107B5" w:rsidP="00BC4CBF">
            <w:pPr>
              <w:pStyle w:val="Struktur1"/>
              <w:rPr>
                <w:lang w:val="it-CH"/>
              </w:rPr>
            </w:pPr>
            <w:r w:rsidRPr="00BC4CBF">
              <w:rPr>
                <w:lang w:val="it-CH"/>
              </w:rPr>
              <w:t>–</w:t>
            </w:r>
            <w:r w:rsidRPr="00BC4CBF">
              <w:rPr>
                <w:lang w:val="it-CH"/>
              </w:rPr>
              <w:tab/>
              <w:t>la sicurezza sulle aree dei lavori</w:t>
            </w:r>
          </w:p>
          <w:p w14:paraId="0178CA00" w14:textId="77777777" w:rsidR="009107B5" w:rsidRPr="00BC4CBF" w:rsidRDefault="009107B5" w:rsidP="00BC4CBF">
            <w:pPr>
              <w:pStyle w:val="Struktur1"/>
              <w:rPr>
                <w:lang w:val="it-CH"/>
              </w:rPr>
            </w:pPr>
            <w:r w:rsidRPr="00BC4CBF">
              <w:rPr>
                <w:lang w:val="it-CH"/>
              </w:rPr>
              <w:t>–</w:t>
            </w:r>
            <w:r w:rsidRPr="00BC4CBF">
              <w:rPr>
                <w:lang w:val="it-CH"/>
              </w:rPr>
              <w:tab/>
              <w:t xml:space="preserve">la regolazione del traffico. </w:t>
            </w:r>
          </w:p>
          <w:p w14:paraId="11EA2032" w14:textId="7B67FBE1" w:rsidR="009107B5" w:rsidRPr="00BC4CBF" w:rsidRDefault="009107B5" w:rsidP="009107B5">
            <w:pPr>
              <w:tabs>
                <w:tab w:val="left" w:pos="567"/>
              </w:tabs>
              <w:spacing w:before="80" w:line="200" w:lineRule="exact"/>
              <w:ind w:left="567" w:hanging="357"/>
              <w:jc w:val="both"/>
              <w:rPr>
                <w:rFonts w:ascii="Times New Roman" w:eastAsia="Times New Roman" w:hAnsi="Times New Roman" w:cs="Times New Roman"/>
                <w:sz w:val="18"/>
                <w:lang w:val="it-CH" w:eastAsia="de-DE"/>
              </w:rPr>
            </w:pPr>
            <w:r w:rsidRPr="00BC4CBF">
              <w:rPr>
                <w:rFonts w:ascii="Times New Roman" w:eastAsia="Times New Roman" w:hAnsi="Times New Roman" w:cs="Times New Roman"/>
                <w:sz w:val="18"/>
                <w:lang w:val="it-CH" w:eastAsia="de-DE"/>
              </w:rPr>
              <w:t xml:space="preserve">Il </w:t>
            </w:r>
            <w:r w:rsidR="001548CA" w:rsidRPr="00BC4CBF">
              <w:rPr>
                <w:rFonts w:ascii="Times New Roman" w:eastAsia="Times New Roman" w:hAnsi="Times New Roman" w:cs="Times New Roman"/>
                <w:sz w:val="18"/>
                <w:lang w:val="it-CH" w:eastAsia="de-DE"/>
              </w:rPr>
              <w:t>RALT</w:t>
            </w:r>
            <w:r w:rsidRPr="00BC4CBF">
              <w:rPr>
                <w:rFonts w:ascii="Times New Roman" w:eastAsia="Times New Roman" w:hAnsi="Times New Roman" w:cs="Times New Roman"/>
                <w:sz w:val="18"/>
                <w:lang w:val="it-CH" w:eastAsia="de-DE"/>
              </w:rPr>
              <w:t xml:space="preserve"> autorizza movimenti di manovra su binari sbarrati.</w:t>
            </w:r>
          </w:p>
        </w:tc>
      </w:tr>
    </w:tbl>
    <w:p w14:paraId="39D5AD88" w14:textId="77777777" w:rsidR="009107B5" w:rsidRPr="00BC4CBF" w:rsidRDefault="009107B5" w:rsidP="009107B5">
      <w:pPr>
        <w:spacing w:before="60" w:line="20" w:lineRule="exact"/>
        <w:rPr>
          <w:rFonts w:ascii="Times New Roman" w:eastAsia="Times New Roman" w:hAnsi="Times New Roman" w:cs="Times New Roman"/>
          <w:b/>
          <w:bCs/>
          <w:color w:val="00FF00"/>
          <w:sz w:val="290"/>
          <w:szCs w:val="290"/>
          <w:lang w:val="it-CH" w:eastAsia="de-DE"/>
        </w:rPr>
      </w:pPr>
      <w:r w:rsidRPr="00BC4CBF">
        <w:rPr>
          <w:rFonts w:ascii="Times New Roman" w:hAnsi="Times New Roman" w:cs="Times New Roman"/>
          <w:b/>
          <w:bCs/>
          <w:color w:val="00FF00"/>
          <w:sz w:val="290"/>
          <w:szCs w:val="290"/>
          <w:lang w:val="it-CH" w:eastAsia="de-DE"/>
        </w:rPr>
        <w:br w:type="page"/>
      </w:r>
    </w:p>
    <w:tbl>
      <w:tblPr>
        <w:tblW w:w="6096" w:type="dxa"/>
        <w:tblLayout w:type="fixed"/>
        <w:tblCellMar>
          <w:left w:w="0" w:type="dxa"/>
          <w:right w:w="0" w:type="dxa"/>
        </w:tblCellMar>
        <w:tblLook w:val="0000" w:firstRow="0" w:lastRow="0" w:firstColumn="0" w:lastColumn="0" w:noHBand="0" w:noVBand="0"/>
      </w:tblPr>
      <w:tblGrid>
        <w:gridCol w:w="793"/>
        <w:gridCol w:w="5303"/>
      </w:tblGrid>
      <w:tr w:rsidR="009107B5" w:rsidRPr="00BC4CBF" w14:paraId="6201B0C0" w14:textId="77777777" w:rsidTr="008E525C">
        <w:tc>
          <w:tcPr>
            <w:tcW w:w="793" w:type="dxa"/>
          </w:tcPr>
          <w:p w14:paraId="556F0017" w14:textId="77777777" w:rsidR="009107B5" w:rsidRPr="00BC4CBF" w:rsidRDefault="009107B5" w:rsidP="00BC4CBF">
            <w:pPr>
              <w:pStyle w:val="TitelAnh1"/>
              <w:rPr>
                <w:b w:val="0"/>
                <w:lang w:val="it-CH"/>
              </w:rPr>
            </w:pPr>
            <w:r w:rsidRPr="00BC4CBF">
              <w:rPr>
                <w:lang w:val="it-CH"/>
              </w:rPr>
              <w:lastRenderedPageBreak/>
              <w:t>7.5.4</w:t>
            </w:r>
          </w:p>
        </w:tc>
        <w:tc>
          <w:tcPr>
            <w:tcW w:w="5303" w:type="dxa"/>
          </w:tcPr>
          <w:p w14:paraId="1E634959" w14:textId="77777777" w:rsidR="009107B5" w:rsidRPr="00BC4CBF" w:rsidRDefault="009107B5" w:rsidP="00BC4CBF">
            <w:pPr>
              <w:pStyle w:val="TitelAnh1"/>
              <w:rPr>
                <w:b w:val="0"/>
                <w:lang w:val="it-CH"/>
              </w:rPr>
            </w:pPr>
            <w:r w:rsidRPr="00BC4CBF">
              <w:rPr>
                <w:lang w:val="it-CH"/>
              </w:rPr>
              <w:t>Pianificazione</w:t>
            </w:r>
          </w:p>
        </w:tc>
      </w:tr>
      <w:tr w:rsidR="009107B5" w:rsidRPr="00BC4CBF" w14:paraId="366DA9A6" w14:textId="77777777" w:rsidTr="008E525C">
        <w:tc>
          <w:tcPr>
            <w:tcW w:w="793" w:type="dxa"/>
          </w:tcPr>
          <w:p w14:paraId="75E69249" w14:textId="77777777" w:rsidR="009107B5" w:rsidRPr="00BC4CBF" w:rsidRDefault="009107B5" w:rsidP="00BC4CBF">
            <w:pPr>
              <w:pStyle w:val="Tababstandnach"/>
              <w:rPr>
                <w:lang w:val="it-CH"/>
              </w:rPr>
            </w:pPr>
          </w:p>
        </w:tc>
        <w:tc>
          <w:tcPr>
            <w:tcW w:w="5303" w:type="dxa"/>
          </w:tcPr>
          <w:p w14:paraId="2986E0E0" w14:textId="77777777" w:rsidR="009107B5" w:rsidRPr="00BC4CBF" w:rsidRDefault="009107B5" w:rsidP="00BC4CBF">
            <w:pPr>
              <w:pStyle w:val="Tababstandnach"/>
              <w:rPr>
                <w:lang w:val="it-CH"/>
              </w:rPr>
            </w:pPr>
          </w:p>
        </w:tc>
      </w:tr>
      <w:tr w:rsidR="009107B5" w:rsidRPr="00164FCC" w14:paraId="79DDD0D5" w14:textId="77777777" w:rsidTr="008E525C">
        <w:tc>
          <w:tcPr>
            <w:tcW w:w="793" w:type="dxa"/>
          </w:tcPr>
          <w:p w14:paraId="28120898" w14:textId="77777777" w:rsidR="009107B5" w:rsidRPr="00BC4CBF" w:rsidRDefault="009107B5" w:rsidP="00BC4CBF">
            <w:pPr>
              <w:pStyle w:val="Absatz"/>
              <w:rPr>
                <w:lang w:val="it-CH"/>
              </w:rPr>
            </w:pPr>
          </w:p>
        </w:tc>
        <w:tc>
          <w:tcPr>
            <w:tcW w:w="5303" w:type="dxa"/>
          </w:tcPr>
          <w:p w14:paraId="56E0670A" w14:textId="77777777" w:rsidR="009107B5" w:rsidRPr="00BC4CBF" w:rsidRDefault="009107B5" w:rsidP="00BC4CBF">
            <w:pPr>
              <w:pStyle w:val="Absatz"/>
              <w:rPr>
                <w:lang w:val="it-CH"/>
              </w:rPr>
            </w:pPr>
            <w:r w:rsidRPr="00BC4CBF">
              <w:rPr>
                <w:lang w:val="it-CH"/>
              </w:rPr>
              <w:t>La pianificazione dei movimenti di manovra su binari sbarrati dev’essere coordinata con la pianificazione dell’area dei lavori.</w:t>
            </w:r>
          </w:p>
        </w:tc>
      </w:tr>
      <w:tr w:rsidR="009107B5" w:rsidRPr="00164FCC" w14:paraId="34EE2B4B" w14:textId="77777777" w:rsidTr="008E525C">
        <w:tc>
          <w:tcPr>
            <w:tcW w:w="793" w:type="dxa"/>
          </w:tcPr>
          <w:p w14:paraId="4DA1724A" w14:textId="77777777" w:rsidR="009107B5" w:rsidRPr="00BC4CBF" w:rsidRDefault="009107B5" w:rsidP="00BC4CBF">
            <w:pPr>
              <w:pStyle w:val="Absatz09pt"/>
              <w:rPr>
                <w:lang w:val="it-CH"/>
              </w:rPr>
            </w:pPr>
          </w:p>
        </w:tc>
        <w:tc>
          <w:tcPr>
            <w:tcW w:w="5303" w:type="dxa"/>
          </w:tcPr>
          <w:p w14:paraId="45AA64E9" w14:textId="77777777" w:rsidR="009107B5" w:rsidRPr="00BC4CBF" w:rsidRDefault="009107B5" w:rsidP="00BC4CBF">
            <w:pPr>
              <w:pStyle w:val="Absatz09pt"/>
              <w:rPr>
                <w:lang w:val="it-CH"/>
              </w:rPr>
            </w:pPr>
          </w:p>
        </w:tc>
      </w:tr>
      <w:tr w:rsidR="009107B5" w:rsidRPr="00BC4CBF" w14:paraId="1BFB38EB" w14:textId="77777777" w:rsidTr="008E525C">
        <w:tc>
          <w:tcPr>
            <w:tcW w:w="793" w:type="dxa"/>
          </w:tcPr>
          <w:p w14:paraId="2FFF9E42" w14:textId="77777777" w:rsidR="009107B5" w:rsidRPr="00BC4CBF" w:rsidRDefault="009107B5" w:rsidP="00BC4CBF">
            <w:pPr>
              <w:pStyle w:val="TitelAnh1"/>
              <w:rPr>
                <w:b w:val="0"/>
                <w:lang w:val="it-CH"/>
              </w:rPr>
            </w:pPr>
            <w:r w:rsidRPr="00BC4CBF">
              <w:rPr>
                <w:lang w:val="it-CH"/>
              </w:rPr>
              <w:t>7.5.5</w:t>
            </w:r>
          </w:p>
        </w:tc>
        <w:tc>
          <w:tcPr>
            <w:tcW w:w="5303" w:type="dxa"/>
          </w:tcPr>
          <w:p w14:paraId="7C6724C9" w14:textId="77777777" w:rsidR="009107B5" w:rsidRPr="00BC4CBF" w:rsidRDefault="009107B5" w:rsidP="00BC4CBF">
            <w:pPr>
              <w:pStyle w:val="TitelAnh1"/>
              <w:rPr>
                <w:b w:val="0"/>
                <w:lang w:val="it-CH"/>
              </w:rPr>
            </w:pPr>
            <w:r w:rsidRPr="00BC4CBF">
              <w:rPr>
                <w:lang w:val="it-CH"/>
              </w:rPr>
              <w:t>Limiti dei binari sbarrati</w:t>
            </w:r>
          </w:p>
        </w:tc>
      </w:tr>
      <w:tr w:rsidR="009107B5" w:rsidRPr="00BC4CBF" w14:paraId="6F02FD03" w14:textId="77777777" w:rsidTr="008E525C">
        <w:tc>
          <w:tcPr>
            <w:tcW w:w="793" w:type="dxa"/>
          </w:tcPr>
          <w:p w14:paraId="0FC359A1" w14:textId="77777777" w:rsidR="009107B5" w:rsidRPr="00BC4CBF" w:rsidRDefault="009107B5" w:rsidP="00BC4CBF">
            <w:pPr>
              <w:pStyle w:val="Tababstandnach"/>
              <w:rPr>
                <w:lang w:val="it-CH"/>
              </w:rPr>
            </w:pPr>
          </w:p>
        </w:tc>
        <w:tc>
          <w:tcPr>
            <w:tcW w:w="5303" w:type="dxa"/>
          </w:tcPr>
          <w:p w14:paraId="54522930" w14:textId="77777777" w:rsidR="009107B5" w:rsidRPr="00BC4CBF" w:rsidRDefault="009107B5" w:rsidP="00BC4CBF">
            <w:pPr>
              <w:pStyle w:val="Tababstandnach"/>
              <w:rPr>
                <w:lang w:val="it-CH"/>
              </w:rPr>
            </w:pPr>
          </w:p>
        </w:tc>
      </w:tr>
      <w:tr w:rsidR="009107B5" w:rsidRPr="00164FCC" w14:paraId="2B960E65" w14:textId="77777777" w:rsidTr="008E525C">
        <w:tc>
          <w:tcPr>
            <w:tcW w:w="793" w:type="dxa"/>
          </w:tcPr>
          <w:p w14:paraId="60B14F7A" w14:textId="77777777" w:rsidR="009107B5" w:rsidRPr="00BC4CBF" w:rsidRDefault="009107B5" w:rsidP="009107B5">
            <w:pPr>
              <w:spacing w:before="80" w:line="200" w:lineRule="exact"/>
              <w:jc w:val="both"/>
              <w:rPr>
                <w:rFonts w:ascii="Times New Roman" w:eastAsia="Times New Roman" w:hAnsi="Times New Roman" w:cs="Times New Roman"/>
                <w:sz w:val="18"/>
                <w:lang w:val="it-CH" w:eastAsia="de-DE"/>
              </w:rPr>
            </w:pPr>
          </w:p>
        </w:tc>
        <w:tc>
          <w:tcPr>
            <w:tcW w:w="5303" w:type="dxa"/>
          </w:tcPr>
          <w:p w14:paraId="0D42F109" w14:textId="77777777" w:rsidR="009107B5" w:rsidRPr="00BC4CBF" w:rsidRDefault="009107B5" w:rsidP="00BC4CBF">
            <w:pPr>
              <w:pStyle w:val="Absatz"/>
              <w:rPr>
                <w:lang w:val="it-CH"/>
              </w:rPr>
            </w:pPr>
            <w:r w:rsidRPr="00BC4CBF">
              <w:rPr>
                <w:lang w:val="it-CH"/>
              </w:rPr>
              <w:t xml:space="preserve">I limiti dei binari sbarrati devono essere protetti mediante segnali di fermata. </w:t>
            </w:r>
          </w:p>
          <w:p w14:paraId="5C25A775" w14:textId="3774520E" w:rsidR="009107B5" w:rsidRPr="00BC4CBF" w:rsidRDefault="009107B5" w:rsidP="00BC4CBF">
            <w:pPr>
              <w:pStyle w:val="Absatz"/>
              <w:rPr>
                <w:lang w:val="it-CH"/>
              </w:rPr>
            </w:pPr>
            <w:r w:rsidRPr="00BC4CBF">
              <w:rPr>
                <w:lang w:val="it-CH"/>
              </w:rPr>
              <w:t xml:space="preserve">Il </w:t>
            </w:r>
            <w:r w:rsidR="001548CA" w:rsidRPr="00BC4CBF">
              <w:rPr>
                <w:lang w:val="it-CH"/>
              </w:rPr>
              <w:t>RALT</w:t>
            </w:r>
            <w:r w:rsidRPr="00BC4CBF">
              <w:rPr>
                <w:lang w:val="it-CH"/>
              </w:rPr>
              <w:t xml:space="preserve"> informa il CMAN in merito ai limiti dello sbarramento.</w:t>
            </w:r>
          </w:p>
        </w:tc>
      </w:tr>
      <w:tr w:rsidR="009107B5" w:rsidRPr="00164FCC" w14:paraId="383CA129" w14:textId="77777777" w:rsidTr="008E525C">
        <w:tc>
          <w:tcPr>
            <w:tcW w:w="793" w:type="dxa"/>
          </w:tcPr>
          <w:p w14:paraId="36B2F8D5" w14:textId="77777777" w:rsidR="009107B5" w:rsidRPr="00BC4CBF" w:rsidRDefault="009107B5" w:rsidP="00BC4CBF">
            <w:pPr>
              <w:pStyle w:val="Absatz09pt"/>
              <w:rPr>
                <w:lang w:val="it-CH"/>
              </w:rPr>
            </w:pPr>
          </w:p>
        </w:tc>
        <w:tc>
          <w:tcPr>
            <w:tcW w:w="5303" w:type="dxa"/>
          </w:tcPr>
          <w:p w14:paraId="0B00C971" w14:textId="77777777" w:rsidR="009107B5" w:rsidRPr="00BC4CBF" w:rsidRDefault="009107B5" w:rsidP="00BC4CBF">
            <w:pPr>
              <w:pStyle w:val="Absatz09pt"/>
              <w:rPr>
                <w:lang w:val="it-CH"/>
              </w:rPr>
            </w:pPr>
          </w:p>
        </w:tc>
      </w:tr>
      <w:tr w:rsidR="009107B5" w:rsidRPr="00164FCC" w14:paraId="222C5801" w14:textId="77777777" w:rsidTr="008E525C">
        <w:tc>
          <w:tcPr>
            <w:tcW w:w="793" w:type="dxa"/>
          </w:tcPr>
          <w:p w14:paraId="08FF62B6" w14:textId="77777777" w:rsidR="009107B5" w:rsidRPr="00BC4CBF" w:rsidRDefault="009107B5" w:rsidP="00BC4CBF">
            <w:pPr>
              <w:pStyle w:val="TitelAnh1"/>
              <w:rPr>
                <w:b w:val="0"/>
                <w:lang w:val="it-CH"/>
              </w:rPr>
            </w:pPr>
            <w:r w:rsidRPr="00BC4CBF">
              <w:rPr>
                <w:lang w:val="it-CH"/>
              </w:rPr>
              <w:t>7.5.6</w:t>
            </w:r>
          </w:p>
        </w:tc>
        <w:tc>
          <w:tcPr>
            <w:tcW w:w="5303" w:type="dxa"/>
          </w:tcPr>
          <w:p w14:paraId="487A982A" w14:textId="77777777" w:rsidR="009107B5" w:rsidRPr="00BC4CBF" w:rsidRDefault="00B43BC6" w:rsidP="00BC4CBF">
            <w:pPr>
              <w:pStyle w:val="TitelAnh1"/>
              <w:rPr>
                <w:b w:val="0"/>
                <w:lang w:val="it-CH"/>
              </w:rPr>
            </w:pPr>
            <w:r w:rsidRPr="00BC4CBF">
              <w:rPr>
                <w:lang w:val="it-CH"/>
              </w:rPr>
              <w:t>Designazione e preparazione del movimento di manovra</w:t>
            </w:r>
          </w:p>
        </w:tc>
      </w:tr>
      <w:tr w:rsidR="009107B5" w:rsidRPr="00164FCC" w14:paraId="311C474D" w14:textId="77777777" w:rsidTr="008E525C">
        <w:tc>
          <w:tcPr>
            <w:tcW w:w="793" w:type="dxa"/>
          </w:tcPr>
          <w:p w14:paraId="1A38E28D" w14:textId="77777777" w:rsidR="009107B5" w:rsidRPr="00BC4CBF" w:rsidRDefault="009107B5" w:rsidP="00BC4CBF">
            <w:pPr>
              <w:pStyle w:val="Tababstandnach"/>
              <w:rPr>
                <w:lang w:val="it-CH"/>
              </w:rPr>
            </w:pPr>
          </w:p>
        </w:tc>
        <w:tc>
          <w:tcPr>
            <w:tcW w:w="5303" w:type="dxa"/>
          </w:tcPr>
          <w:p w14:paraId="1357F9F1" w14:textId="77777777" w:rsidR="009107B5" w:rsidRPr="00BC4CBF" w:rsidRDefault="009107B5" w:rsidP="00BC4CBF">
            <w:pPr>
              <w:pStyle w:val="Tababstandnach"/>
              <w:rPr>
                <w:lang w:val="it-CH"/>
              </w:rPr>
            </w:pPr>
          </w:p>
        </w:tc>
      </w:tr>
      <w:tr w:rsidR="009107B5" w:rsidRPr="00164FCC" w14:paraId="75A498C2" w14:textId="77777777" w:rsidTr="008E525C">
        <w:tc>
          <w:tcPr>
            <w:tcW w:w="793" w:type="dxa"/>
          </w:tcPr>
          <w:p w14:paraId="24E82A05" w14:textId="77777777" w:rsidR="009107B5" w:rsidRPr="00BC4CBF" w:rsidRDefault="009107B5" w:rsidP="00BC4CBF">
            <w:pPr>
              <w:pStyle w:val="Absatz"/>
              <w:rPr>
                <w:lang w:val="it-CH"/>
              </w:rPr>
            </w:pPr>
          </w:p>
        </w:tc>
        <w:tc>
          <w:tcPr>
            <w:tcW w:w="5303" w:type="dxa"/>
          </w:tcPr>
          <w:p w14:paraId="79A0BB82" w14:textId="4D575E85" w:rsidR="00B43BC6" w:rsidRPr="00BC4CBF" w:rsidRDefault="00B43BC6" w:rsidP="00BC4CBF">
            <w:pPr>
              <w:pStyle w:val="Absatz"/>
              <w:rPr>
                <w:lang w:val="it-CH"/>
              </w:rPr>
            </w:pPr>
            <w:r w:rsidRPr="00BC4CBF">
              <w:rPr>
                <w:lang w:val="it-CH"/>
              </w:rPr>
              <w:t xml:space="preserve">Il </w:t>
            </w:r>
            <w:r w:rsidR="001548CA" w:rsidRPr="00BC4CBF">
              <w:rPr>
                <w:lang w:val="it-CH"/>
              </w:rPr>
              <w:t>RALT</w:t>
            </w:r>
            <w:r w:rsidRPr="00BC4CBF">
              <w:rPr>
                <w:lang w:val="it-CH"/>
              </w:rPr>
              <w:t xml:space="preserve"> deve designare in modo inequivocabile i vari movimenti di manovra, d’intesa con il CMAN. </w:t>
            </w:r>
          </w:p>
          <w:p w14:paraId="26466530" w14:textId="77777777" w:rsidR="009107B5" w:rsidRPr="00BC4CBF" w:rsidRDefault="00B43BC6" w:rsidP="00BC4CBF">
            <w:pPr>
              <w:pStyle w:val="Absatz"/>
              <w:rPr>
                <w:lang w:val="it-CH"/>
              </w:rPr>
            </w:pPr>
            <w:r w:rsidRPr="00BC4CBF">
              <w:rPr>
                <w:lang w:val="it-CH"/>
              </w:rPr>
              <w:t>Per la preparazione di un movimento di manovra sul binario sbarrato è competente il CMAN, d’intesa con il MAC.</w:t>
            </w:r>
          </w:p>
        </w:tc>
      </w:tr>
      <w:tr w:rsidR="009107B5" w:rsidRPr="00164FCC" w14:paraId="3CB4E0E0" w14:textId="77777777" w:rsidTr="008E525C">
        <w:tc>
          <w:tcPr>
            <w:tcW w:w="793" w:type="dxa"/>
          </w:tcPr>
          <w:p w14:paraId="46853EC4" w14:textId="77777777" w:rsidR="009107B5" w:rsidRPr="00BC4CBF" w:rsidRDefault="009107B5" w:rsidP="00BC4CBF">
            <w:pPr>
              <w:pStyle w:val="Absatz09pt"/>
              <w:rPr>
                <w:lang w:val="it-CH"/>
              </w:rPr>
            </w:pPr>
          </w:p>
        </w:tc>
        <w:tc>
          <w:tcPr>
            <w:tcW w:w="5303" w:type="dxa"/>
          </w:tcPr>
          <w:p w14:paraId="00C5BB73" w14:textId="77777777" w:rsidR="009107B5" w:rsidRPr="00BC4CBF" w:rsidRDefault="009107B5" w:rsidP="00BC4CBF">
            <w:pPr>
              <w:pStyle w:val="Absatz09pt"/>
              <w:rPr>
                <w:lang w:val="it-CH"/>
              </w:rPr>
            </w:pPr>
          </w:p>
        </w:tc>
      </w:tr>
      <w:tr w:rsidR="009107B5" w:rsidRPr="00BC4CBF" w14:paraId="04121E30" w14:textId="77777777" w:rsidTr="008E525C">
        <w:tc>
          <w:tcPr>
            <w:tcW w:w="793" w:type="dxa"/>
          </w:tcPr>
          <w:p w14:paraId="0223D0C4" w14:textId="77777777" w:rsidR="009107B5" w:rsidRPr="00BC4CBF" w:rsidRDefault="009107B5" w:rsidP="00BC4CBF">
            <w:pPr>
              <w:pStyle w:val="TitelAnh1"/>
              <w:rPr>
                <w:b w:val="0"/>
                <w:lang w:val="it-CH"/>
              </w:rPr>
            </w:pPr>
            <w:r w:rsidRPr="00BC4CBF">
              <w:rPr>
                <w:lang w:val="it-CH"/>
              </w:rPr>
              <w:t>7.5.7</w:t>
            </w:r>
          </w:p>
        </w:tc>
        <w:tc>
          <w:tcPr>
            <w:tcW w:w="5303" w:type="dxa"/>
          </w:tcPr>
          <w:p w14:paraId="330C908C" w14:textId="77777777" w:rsidR="009107B5" w:rsidRPr="00BC4CBF" w:rsidRDefault="00B43BC6" w:rsidP="00BC4CBF">
            <w:pPr>
              <w:pStyle w:val="TitelAnh1"/>
              <w:rPr>
                <w:b w:val="0"/>
                <w:lang w:val="it-CH"/>
              </w:rPr>
            </w:pPr>
            <w:r w:rsidRPr="00BC4CBF">
              <w:rPr>
                <w:lang w:val="it-CH"/>
              </w:rPr>
              <w:t>Circolazione sui binari sbarrati</w:t>
            </w:r>
          </w:p>
        </w:tc>
      </w:tr>
      <w:tr w:rsidR="009107B5" w:rsidRPr="00BC4CBF" w14:paraId="5A3E85E3" w14:textId="77777777" w:rsidTr="008E525C">
        <w:tc>
          <w:tcPr>
            <w:tcW w:w="793" w:type="dxa"/>
          </w:tcPr>
          <w:p w14:paraId="461CBAF4" w14:textId="77777777" w:rsidR="009107B5" w:rsidRPr="00BC4CBF" w:rsidRDefault="009107B5" w:rsidP="00BC4CBF">
            <w:pPr>
              <w:pStyle w:val="Tababstandnach"/>
              <w:rPr>
                <w:lang w:val="it-CH"/>
              </w:rPr>
            </w:pPr>
          </w:p>
        </w:tc>
        <w:tc>
          <w:tcPr>
            <w:tcW w:w="5303" w:type="dxa"/>
          </w:tcPr>
          <w:p w14:paraId="573D003A" w14:textId="77777777" w:rsidR="009107B5" w:rsidRPr="00BC4CBF" w:rsidRDefault="009107B5" w:rsidP="00BC4CBF">
            <w:pPr>
              <w:pStyle w:val="Tababstandnach"/>
              <w:rPr>
                <w:lang w:val="it-CH"/>
              </w:rPr>
            </w:pPr>
          </w:p>
        </w:tc>
      </w:tr>
      <w:tr w:rsidR="009107B5" w:rsidRPr="00164FCC" w14:paraId="64CF1832" w14:textId="77777777" w:rsidTr="008E525C">
        <w:tc>
          <w:tcPr>
            <w:tcW w:w="793" w:type="dxa"/>
          </w:tcPr>
          <w:p w14:paraId="2BA346FC" w14:textId="77777777" w:rsidR="009107B5" w:rsidRPr="00BC4CBF" w:rsidRDefault="009107B5" w:rsidP="00BC4CBF">
            <w:pPr>
              <w:pStyle w:val="Absatz"/>
              <w:rPr>
                <w:lang w:val="it-CH"/>
              </w:rPr>
            </w:pPr>
          </w:p>
        </w:tc>
        <w:tc>
          <w:tcPr>
            <w:tcW w:w="5303" w:type="dxa"/>
          </w:tcPr>
          <w:p w14:paraId="31E6EC24" w14:textId="1EA12C4B" w:rsidR="00B43BC6" w:rsidRPr="00BC4CBF" w:rsidRDefault="00B43BC6" w:rsidP="00BC4CBF">
            <w:pPr>
              <w:pStyle w:val="Absatz"/>
              <w:rPr>
                <w:lang w:val="it-CH"/>
              </w:rPr>
            </w:pPr>
            <w:r w:rsidRPr="00BC4CBF">
              <w:rPr>
                <w:lang w:val="it-CH"/>
              </w:rPr>
              <w:t>Le corse all’interno del binario sbarrato non è necessario alcun consenso</w:t>
            </w:r>
            <w:r w:rsidR="00A45678" w:rsidRPr="00BC4CBF">
              <w:rPr>
                <w:lang w:val="it-CH"/>
              </w:rPr>
              <w:t>.</w:t>
            </w:r>
            <w:r w:rsidRPr="00BC4CBF">
              <w:rPr>
                <w:lang w:val="it-CH"/>
              </w:rPr>
              <w:t xml:space="preserve"> </w:t>
            </w:r>
            <w:r w:rsidR="00A45678" w:rsidRPr="00BC4CBF">
              <w:rPr>
                <w:lang w:val="it-CH"/>
              </w:rPr>
              <w:t>I</w:t>
            </w:r>
            <w:r w:rsidRPr="00BC4CBF">
              <w:rPr>
                <w:lang w:val="it-CH"/>
              </w:rPr>
              <w:t xml:space="preserve"> GI disciplinano nel dispositivo di sicurezza (DISPO) la circolazione sulla sezione sbarrata per il singolo caso, in particolare la regolazione del traffico, il servizio degli scambi, degli impianti di regolazione del traffico, delle installazioni elettriche e delle linee di contatto. </w:t>
            </w:r>
          </w:p>
          <w:p w14:paraId="02FDFC92" w14:textId="730E32E5" w:rsidR="009107B5" w:rsidRPr="00BC4CBF" w:rsidRDefault="00B43BC6" w:rsidP="00BC4CBF">
            <w:pPr>
              <w:pStyle w:val="Absatz"/>
              <w:rPr>
                <w:lang w:val="it-CH"/>
              </w:rPr>
            </w:pPr>
            <w:r w:rsidRPr="00BC4CBF">
              <w:rPr>
                <w:lang w:val="it-CH"/>
              </w:rPr>
              <w:t xml:space="preserve">Se all’interno di binari sbarrati è necessario invertire un singolo scambio, il CMAN e il </w:t>
            </w:r>
            <w:r w:rsidR="001548CA" w:rsidRPr="00BC4CBF">
              <w:rPr>
                <w:lang w:val="it-CH"/>
              </w:rPr>
              <w:t>RALT</w:t>
            </w:r>
            <w:r w:rsidRPr="00BC4CBF">
              <w:rPr>
                <w:lang w:val="it-CH"/>
              </w:rPr>
              <w:t xml:space="preserve"> si intendono reciprocamente.</w:t>
            </w:r>
          </w:p>
        </w:tc>
      </w:tr>
      <w:tr w:rsidR="009107B5" w:rsidRPr="00164FCC" w14:paraId="31C7B00B" w14:textId="77777777" w:rsidTr="008E525C">
        <w:tc>
          <w:tcPr>
            <w:tcW w:w="793" w:type="dxa"/>
          </w:tcPr>
          <w:p w14:paraId="77E027FB" w14:textId="77777777" w:rsidR="009107B5" w:rsidRPr="00BC4CBF" w:rsidRDefault="009107B5" w:rsidP="00BC4CBF">
            <w:pPr>
              <w:pStyle w:val="Absatz09pt"/>
              <w:rPr>
                <w:lang w:val="it-CH"/>
              </w:rPr>
            </w:pPr>
          </w:p>
        </w:tc>
        <w:tc>
          <w:tcPr>
            <w:tcW w:w="5303" w:type="dxa"/>
          </w:tcPr>
          <w:p w14:paraId="6D6AB5A7" w14:textId="77777777" w:rsidR="009107B5" w:rsidRPr="00BC4CBF" w:rsidRDefault="009107B5" w:rsidP="00BC4CBF">
            <w:pPr>
              <w:pStyle w:val="Absatz09pt"/>
              <w:rPr>
                <w:lang w:val="it-CH"/>
              </w:rPr>
            </w:pPr>
          </w:p>
        </w:tc>
      </w:tr>
      <w:tr w:rsidR="009107B5" w:rsidRPr="00164FCC" w14:paraId="6982245D" w14:textId="77777777" w:rsidTr="008E525C">
        <w:tc>
          <w:tcPr>
            <w:tcW w:w="793" w:type="dxa"/>
          </w:tcPr>
          <w:p w14:paraId="54B970E2" w14:textId="77777777" w:rsidR="009107B5" w:rsidRPr="00BC4CBF" w:rsidRDefault="009107B5" w:rsidP="00BC4CBF">
            <w:pPr>
              <w:pStyle w:val="TitelAnh1"/>
              <w:rPr>
                <w:b w:val="0"/>
                <w:lang w:val="it-CH"/>
              </w:rPr>
            </w:pPr>
            <w:r w:rsidRPr="00BC4CBF">
              <w:rPr>
                <w:lang w:val="it-CH"/>
              </w:rPr>
              <w:t>7.5.8</w:t>
            </w:r>
          </w:p>
        </w:tc>
        <w:tc>
          <w:tcPr>
            <w:tcW w:w="5303" w:type="dxa"/>
          </w:tcPr>
          <w:p w14:paraId="692C749A" w14:textId="2F482135" w:rsidR="009107B5" w:rsidRPr="00BC4CBF" w:rsidRDefault="00B43BC6" w:rsidP="00BC4CBF">
            <w:pPr>
              <w:pStyle w:val="TitelAnh1"/>
              <w:rPr>
                <w:b w:val="0"/>
                <w:lang w:val="it-CH"/>
              </w:rPr>
            </w:pPr>
            <w:r w:rsidRPr="00BC4CBF">
              <w:rPr>
                <w:lang w:val="it-CH"/>
              </w:rPr>
              <w:t xml:space="preserve">Movimento di manovra tra binari sbarrati e in </w:t>
            </w:r>
            <w:r w:rsidR="001548CA" w:rsidRPr="00BC4CBF">
              <w:rPr>
                <w:lang w:val="it-CH"/>
              </w:rPr>
              <w:t>esercizio</w:t>
            </w:r>
          </w:p>
        </w:tc>
      </w:tr>
      <w:tr w:rsidR="009107B5" w:rsidRPr="00164FCC" w14:paraId="4A354ED0" w14:textId="77777777" w:rsidTr="008E525C">
        <w:tc>
          <w:tcPr>
            <w:tcW w:w="793" w:type="dxa"/>
          </w:tcPr>
          <w:p w14:paraId="40B9FD9E" w14:textId="77777777" w:rsidR="009107B5" w:rsidRPr="00BC4CBF" w:rsidRDefault="009107B5" w:rsidP="00BC4CBF">
            <w:pPr>
              <w:pStyle w:val="Tababstandnach"/>
              <w:rPr>
                <w:lang w:val="it-CH"/>
              </w:rPr>
            </w:pPr>
          </w:p>
        </w:tc>
        <w:tc>
          <w:tcPr>
            <w:tcW w:w="5303" w:type="dxa"/>
          </w:tcPr>
          <w:p w14:paraId="3A437D93" w14:textId="77777777" w:rsidR="009107B5" w:rsidRPr="00BC4CBF" w:rsidRDefault="009107B5" w:rsidP="00BC4CBF">
            <w:pPr>
              <w:pStyle w:val="Tababstandnach"/>
              <w:rPr>
                <w:lang w:val="it-CH"/>
              </w:rPr>
            </w:pPr>
          </w:p>
        </w:tc>
      </w:tr>
      <w:tr w:rsidR="009107B5" w:rsidRPr="00164FCC" w14:paraId="4D813B54" w14:textId="77777777" w:rsidTr="008E525C">
        <w:tc>
          <w:tcPr>
            <w:tcW w:w="793" w:type="dxa"/>
          </w:tcPr>
          <w:p w14:paraId="7A1D564E" w14:textId="77777777" w:rsidR="009107B5" w:rsidRPr="00BC4CBF" w:rsidRDefault="009107B5" w:rsidP="00BC4CBF">
            <w:pPr>
              <w:pStyle w:val="Absatz"/>
              <w:rPr>
                <w:lang w:val="it-CH"/>
              </w:rPr>
            </w:pPr>
          </w:p>
        </w:tc>
        <w:tc>
          <w:tcPr>
            <w:tcW w:w="5303" w:type="dxa"/>
          </w:tcPr>
          <w:p w14:paraId="5284D8E2" w14:textId="77777777" w:rsidR="009107B5" w:rsidRPr="00BC4CBF" w:rsidRDefault="00B43BC6" w:rsidP="00BC4CBF">
            <w:pPr>
              <w:pStyle w:val="Absatz"/>
              <w:rPr>
                <w:lang w:val="it-CH"/>
              </w:rPr>
            </w:pPr>
            <w:r w:rsidRPr="00BC4CBF">
              <w:rPr>
                <w:lang w:val="it-CH"/>
              </w:rPr>
              <w:t>I GI disciplinano in via generale o nel singolo caso nel DISPO a quali condizioni sono ammesse corse sul e fuori del settore sbarrato.</w:t>
            </w:r>
          </w:p>
        </w:tc>
      </w:tr>
      <w:tr w:rsidR="009107B5" w:rsidRPr="00164FCC" w14:paraId="0C1A1235" w14:textId="77777777" w:rsidTr="008E525C">
        <w:tc>
          <w:tcPr>
            <w:tcW w:w="793" w:type="dxa"/>
          </w:tcPr>
          <w:p w14:paraId="71CDEE90" w14:textId="77777777" w:rsidR="009107B5" w:rsidRPr="00BC4CBF" w:rsidRDefault="009107B5" w:rsidP="00BC4CBF">
            <w:pPr>
              <w:pStyle w:val="Absatz09pt"/>
              <w:rPr>
                <w:lang w:val="it-CH"/>
              </w:rPr>
            </w:pPr>
          </w:p>
        </w:tc>
        <w:tc>
          <w:tcPr>
            <w:tcW w:w="5303" w:type="dxa"/>
          </w:tcPr>
          <w:p w14:paraId="0445FD7B" w14:textId="77777777" w:rsidR="009107B5" w:rsidRPr="00BC4CBF" w:rsidRDefault="009107B5" w:rsidP="00BC4CBF">
            <w:pPr>
              <w:pStyle w:val="Absatz09pt"/>
              <w:rPr>
                <w:lang w:val="it-CH"/>
              </w:rPr>
            </w:pPr>
          </w:p>
        </w:tc>
      </w:tr>
      <w:tr w:rsidR="009107B5" w:rsidRPr="00164FCC" w14:paraId="4037EE76" w14:textId="77777777" w:rsidTr="008E525C">
        <w:tc>
          <w:tcPr>
            <w:tcW w:w="793" w:type="dxa"/>
          </w:tcPr>
          <w:p w14:paraId="5F392968" w14:textId="77777777" w:rsidR="009107B5" w:rsidRPr="00BC4CBF" w:rsidRDefault="009107B5" w:rsidP="00BC4CBF">
            <w:pPr>
              <w:pStyle w:val="TitelAnh1"/>
              <w:rPr>
                <w:b w:val="0"/>
                <w:lang w:val="it-CH"/>
              </w:rPr>
            </w:pPr>
            <w:r w:rsidRPr="00BC4CBF">
              <w:rPr>
                <w:lang w:val="it-CH"/>
              </w:rPr>
              <w:t>7.5.9</w:t>
            </w:r>
          </w:p>
        </w:tc>
        <w:tc>
          <w:tcPr>
            <w:tcW w:w="5303" w:type="dxa"/>
          </w:tcPr>
          <w:p w14:paraId="2EF676CA" w14:textId="48CCED2F" w:rsidR="009107B5" w:rsidRPr="00BC4CBF" w:rsidRDefault="001548CA" w:rsidP="00BC4CBF">
            <w:pPr>
              <w:pStyle w:val="TitelAnh1"/>
              <w:rPr>
                <w:b w:val="0"/>
                <w:lang w:val="it-CH"/>
              </w:rPr>
            </w:pPr>
            <w:r w:rsidRPr="00BC4CBF">
              <w:rPr>
                <w:lang w:val="it-CH"/>
              </w:rPr>
              <w:t>Informazione dei movimenti di manovra rimanenti</w:t>
            </w:r>
          </w:p>
        </w:tc>
      </w:tr>
      <w:tr w:rsidR="009107B5" w:rsidRPr="00164FCC" w14:paraId="2D5AFDC5" w14:textId="77777777" w:rsidTr="008E525C">
        <w:tc>
          <w:tcPr>
            <w:tcW w:w="793" w:type="dxa"/>
          </w:tcPr>
          <w:p w14:paraId="3CC3FEDB" w14:textId="77777777" w:rsidR="009107B5" w:rsidRPr="00BC4CBF" w:rsidRDefault="009107B5" w:rsidP="00BC4CBF">
            <w:pPr>
              <w:pStyle w:val="Tababstandnach"/>
              <w:rPr>
                <w:lang w:val="it-CH"/>
              </w:rPr>
            </w:pPr>
          </w:p>
        </w:tc>
        <w:tc>
          <w:tcPr>
            <w:tcW w:w="5303" w:type="dxa"/>
          </w:tcPr>
          <w:p w14:paraId="4614F72B" w14:textId="77777777" w:rsidR="009107B5" w:rsidRPr="00BC4CBF" w:rsidRDefault="009107B5" w:rsidP="00BC4CBF">
            <w:pPr>
              <w:pStyle w:val="Tababstandnach"/>
              <w:rPr>
                <w:lang w:val="it-CH"/>
              </w:rPr>
            </w:pPr>
          </w:p>
        </w:tc>
      </w:tr>
      <w:tr w:rsidR="009107B5" w:rsidRPr="00164FCC" w14:paraId="601C783B" w14:textId="77777777" w:rsidTr="008E525C">
        <w:tc>
          <w:tcPr>
            <w:tcW w:w="793" w:type="dxa"/>
          </w:tcPr>
          <w:p w14:paraId="16C63D8B" w14:textId="77777777" w:rsidR="009107B5" w:rsidRPr="00BC4CBF" w:rsidRDefault="009107B5" w:rsidP="00BC4CBF">
            <w:pPr>
              <w:pStyle w:val="Absatz"/>
              <w:rPr>
                <w:lang w:val="it-CH"/>
              </w:rPr>
            </w:pPr>
          </w:p>
        </w:tc>
        <w:tc>
          <w:tcPr>
            <w:tcW w:w="5303" w:type="dxa"/>
          </w:tcPr>
          <w:p w14:paraId="32AE3463" w14:textId="7C25901E" w:rsidR="009107B5" w:rsidRPr="00BC4CBF" w:rsidRDefault="001548CA" w:rsidP="00BC4CBF">
            <w:pPr>
              <w:pStyle w:val="Absatz"/>
              <w:rPr>
                <w:lang w:val="it-CH"/>
              </w:rPr>
            </w:pPr>
            <w:r w:rsidRPr="00BC4CBF">
              <w:rPr>
                <w:lang w:val="it-CH"/>
              </w:rPr>
              <w:t xml:space="preserve">Prima </w:t>
            </w:r>
            <w:r w:rsidR="000D39E5" w:rsidRPr="00BC4CBF">
              <w:rPr>
                <w:lang w:val="it-CH"/>
              </w:rPr>
              <w:t>che il RALT annunci la percorribilità del binario conformemente alle disposizioni circa i «</w:t>
            </w:r>
            <w:r w:rsidR="00BC4CBF" w:rsidRPr="00BC4CBF">
              <w:rPr>
                <w:lang w:val="it-CH"/>
              </w:rPr>
              <w:t>L</w:t>
            </w:r>
            <w:r w:rsidR="000D39E5" w:rsidRPr="00BC4CBF">
              <w:rPr>
                <w:lang w:val="it-CH"/>
              </w:rPr>
              <w:t>avori nella zona dei binari» e termini l’area dei lavori, informa i movimenti di manovra rimanenti della fine dello sbarramento di binario.</w:t>
            </w:r>
          </w:p>
        </w:tc>
      </w:tr>
      <w:tr w:rsidR="009107B5" w:rsidRPr="00164FCC" w14:paraId="474BC401" w14:textId="77777777" w:rsidTr="008E525C">
        <w:tc>
          <w:tcPr>
            <w:tcW w:w="793" w:type="dxa"/>
          </w:tcPr>
          <w:p w14:paraId="3F3D471A" w14:textId="77777777" w:rsidR="009107B5" w:rsidRPr="00BC4CBF" w:rsidRDefault="009107B5" w:rsidP="009107B5">
            <w:pPr>
              <w:spacing w:before="80" w:line="200" w:lineRule="exact"/>
              <w:jc w:val="both"/>
              <w:rPr>
                <w:rFonts w:ascii="Times New Roman" w:eastAsia="Times New Roman" w:hAnsi="Times New Roman" w:cs="Times New Roman"/>
                <w:sz w:val="18"/>
                <w:lang w:val="it-CH" w:eastAsia="de-DE"/>
              </w:rPr>
            </w:pPr>
          </w:p>
        </w:tc>
        <w:tc>
          <w:tcPr>
            <w:tcW w:w="5303" w:type="dxa"/>
          </w:tcPr>
          <w:p w14:paraId="2CDD77DA" w14:textId="77777777" w:rsidR="009107B5" w:rsidRPr="00BC4CBF" w:rsidRDefault="009107B5" w:rsidP="009107B5">
            <w:pPr>
              <w:spacing w:before="80" w:line="200" w:lineRule="exact"/>
              <w:jc w:val="both"/>
              <w:rPr>
                <w:rFonts w:ascii="Times New Roman" w:eastAsia="Times New Roman" w:hAnsi="Times New Roman" w:cs="Times New Roman"/>
                <w:sz w:val="18"/>
                <w:lang w:val="it-CH" w:eastAsia="de-DE"/>
              </w:rPr>
            </w:pPr>
          </w:p>
        </w:tc>
      </w:tr>
    </w:tbl>
    <w:p w14:paraId="40AB4416" w14:textId="77777777" w:rsidR="00D83E1A" w:rsidRPr="00BC4CBF" w:rsidRDefault="00D83E1A" w:rsidP="00BC4CBF">
      <w:pPr>
        <w:pStyle w:val="ErlassKurztitel"/>
        <w:rPr>
          <w:lang w:val="it-CH"/>
        </w:rPr>
      </w:pPr>
      <w:r w:rsidRPr="00BC4CBF">
        <w:rPr>
          <w:lang w:val="it-CH"/>
        </w:rPr>
        <w:br w:type="page"/>
      </w:r>
    </w:p>
    <w:p w14:paraId="6C7006D4" w14:textId="77777777" w:rsidR="003A5A27" w:rsidRPr="00BC4CBF" w:rsidRDefault="003A5A27">
      <w:pPr>
        <w:pStyle w:val="Abstand4pt"/>
        <w:rPr>
          <w:color w:val="auto"/>
          <w:lang w:val="it-CH"/>
        </w:rPr>
      </w:pPr>
    </w:p>
    <w:p w14:paraId="055FE526" w14:textId="4C3D72F5" w:rsidR="00905D01" w:rsidRPr="00BC4CBF" w:rsidRDefault="00905D01">
      <w:pPr>
        <w:pStyle w:val="Abstand4pt"/>
        <w:rPr>
          <w:color w:val="auto"/>
          <w:lang w:val="it-CH"/>
        </w:rPr>
        <w:sectPr w:rsidR="00905D01" w:rsidRPr="00BC4CBF" w:rsidSect="002E7A60">
          <w:headerReference w:type="even" r:id="rId86"/>
          <w:headerReference w:type="default" r:id="rId87"/>
          <w:footerReference w:type="even" r:id="rId88"/>
          <w:footerReference w:type="default" r:id="rId89"/>
          <w:headerReference w:type="first" r:id="rId90"/>
          <w:footerReference w:type="first" r:id="rId91"/>
          <w:pgSz w:w="8392" w:h="11907" w:code="11"/>
          <w:pgMar w:top="737" w:right="680" w:bottom="850" w:left="1588" w:header="680" w:footer="567" w:gutter="0"/>
          <w:pgNumType w:start="287"/>
          <w:cols w:space="720"/>
          <w:titlePg/>
          <w:docGrid w:linePitch="245"/>
        </w:sectPr>
      </w:pPr>
    </w:p>
    <w:p w14:paraId="4AE69E86" w14:textId="77777777" w:rsidR="003A5A27" w:rsidRPr="00BC4CBF" w:rsidRDefault="003A5A27" w:rsidP="00BB552C">
      <w:pPr>
        <w:pStyle w:val="ErlassTitel"/>
        <w:rPr>
          <w:lang w:val="it-CH"/>
        </w:rPr>
      </w:pPr>
      <w:r w:rsidRPr="00BC4CBF">
        <w:rPr>
          <w:lang w:val="it-CH"/>
        </w:rPr>
        <w:lastRenderedPageBreak/>
        <w:t>Allegato 1</w:t>
      </w:r>
    </w:p>
    <w:p w14:paraId="0C5C4B9B" w14:textId="77777777" w:rsidR="003A5A27" w:rsidRPr="00BC4CBF" w:rsidRDefault="003A5A27" w:rsidP="00BB552C">
      <w:pPr>
        <w:pStyle w:val="ErlassLinie"/>
        <w:rPr>
          <w:lang w:val="it-CH"/>
        </w:rPr>
      </w:pPr>
    </w:p>
    <w:p w14:paraId="4BCD3361" w14:textId="77777777" w:rsidR="003A5A27" w:rsidRPr="00BC4CBF" w:rsidRDefault="003A5A27" w:rsidP="00BB552C">
      <w:pPr>
        <w:pStyle w:val="Ingress"/>
        <w:rPr>
          <w:lang w:val="it-CH"/>
        </w:rPr>
      </w:pPr>
    </w:p>
    <w:p w14:paraId="1A38E150" w14:textId="77777777" w:rsidR="003A5A27" w:rsidRPr="00BC4CBF" w:rsidRDefault="003A5A27" w:rsidP="00BB552C">
      <w:pPr>
        <w:pStyle w:val="Verb"/>
        <w:rPr>
          <w:lang w:val="it-CH"/>
        </w:rPr>
      </w:pPr>
    </w:p>
    <w:p w14:paraId="13288212" w14:textId="77777777" w:rsidR="003A5A27" w:rsidRPr="00BC4CBF" w:rsidRDefault="003A5A27" w:rsidP="00BB552C">
      <w:pPr>
        <w:pStyle w:val="ErlassTitel"/>
        <w:rPr>
          <w:szCs w:val="24"/>
          <w:lang w:val="it-CH"/>
        </w:rPr>
      </w:pPr>
      <w:r w:rsidRPr="00BC4CBF">
        <w:rPr>
          <w:lang w:val="it-CH"/>
        </w:rPr>
        <w:t xml:space="preserve">Dispositivi d’accoppiamento con </w:t>
      </w:r>
      <w:r w:rsidRPr="00BC4CBF">
        <w:rPr>
          <w:szCs w:val="24"/>
          <w:lang w:val="it-CH"/>
        </w:rPr>
        <w:t>accoppiamento a vite tipo UIC</w:t>
      </w:r>
    </w:p>
    <w:p w14:paraId="1412B55F" w14:textId="77777777" w:rsidR="003A5A27" w:rsidRPr="00BC4CBF" w:rsidRDefault="003A5A27">
      <w:pPr>
        <w:pStyle w:val="Absatz"/>
        <w:rPr>
          <w:lang w:val="it-CH"/>
        </w:rPr>
      </w:pPr>
    </w:p>
    <w:p w14:paraId="2CC4C645" w14:textId="77777777" w:rsidR="003A5A27" w:rsidRPr="00BC4CBF" w:rsidRDefault="003A5A27">
      <w:pPr>
        <w:pStyle w:val="Absatz"/>
        <w:rPr>
          <w:lang w:val="it-CH"/>
        </w:rPr>
      </w:pPr>
    </w:p>
    <w:p w14:paraId="13F706DB" w14:textId="77777777" w:rsidR="003A5A27" w:rsidRPr="00BC4CBF" w:rsidRDefault="003A5A27">
      <w:pPr>
        <w:pStyle w:val="Absatz"/>
        <w:rPr>
          <w:lang w:val="it-CH"/>
        </w:rPr>
      </w:pPr>
    </w:p>
    <w:p w14:paraId="06CEC578" w14:textId="77777777" w:rsidR="003A5A27" w:rsidRPr="00BC4CBF" w:rsidRDefault="003A5A27">
      <w:pPr>
        <w:pStyle w:val="Absatz"/>
        <w:rPr>
          <w:b/>
          <w:sz w:val="20"/>
          <w:lang w:val="it-CH"/>
        </w:rPr>
      </w:pPr>
      <w:r w:rsidRPr="00BC4CBF">
        <w:rPr>
          <w:lang w:val="it-CH"/>
        </w:rPr>
        <w:br w:type="page"/>
      </w:r>
    </w:p>
    <w:p w14:paraId="457A5221" w14:textId="77777777" w:rsidR="003A5A27" w:rsidRPr="00BC4CBF" w:rsidRDefault="003A5A27">
      <w:pPr>
        <w:pStyle w:val="Abstand4pt"/>
        <w:rPr>
          <w:color w:val="auto"/>
          <w:lang w:val="it-CH"/>
        </w:rPr>
      </w:pPr>
    </w:p>
    <w:p w14:paraId="00AD850C" w14:textId="77777777" w:rsidR="003A5A27" w:rsidRPr="00BC4CBF" w:rsidRDefault="003A5A27">
      <w:pPr>
        <w:pStyle w:val="Abstand4pt"/>
        <w:rPr>
          <w:color w:val="auto"/>
          <w:lang w:val="it-CH"/>
        </w:rPr>
      </w:pPr>
    </w:p>
    <w:p w14:paraId="1BD5D4A9" w14:textId="77777777" w:rsidR="003A5A27" w:rsidRPr="00BC4CBF" w:rsidRDefault="003A5A27">
      <w:pPr>
        <w:pStyle w:val="Absatz"/>
        <w:rPr>
          <w:lang w:val="it-CH"/>
        </w:rPr>
      </w:pPr>
    </w:p>
    <w:p w14:paraId="754C0CD1" w14:textId="77777777" w:rsidR="003A5A27" w:rsidRPr="00BC4CBF" w:rsidRDefault="003A5A27">
      <w:pPr>
        <w:pStyle w:val="Abstand18pt"/>
        <w:rPr>
          <w:color w:val="auto"/>
          <w:lang w:val="it-CH"/>
        </w:rPr>
      </w:pPr>
      <w:r w:rsidRPr="00BC4CBF">
        <w:rPr>
          <w:color w:val="auto"/>
          <w:lang w:val="it-CH"/>
        </w:rPr>
        <w:br w:type="page"/>
      </w:r>
    </w:p>
    <w:tbl>
      <w:tblPr>
        <w:tblW w:w="6124" w:type="dxa"/>
        <w:tblLayout w:type="fixed"/>
        <w:tblCellMar>
          <w:left w:w="0" w:type="dxa"/>
          <w:right w:w="0" w:type="dxa"/>
        </w:tblCellMar>
        <w:tblLook w:val="0000" w:firstRow="0" w:lastRow="0" w:firstColumn="0" w:lastColumn="0" w:noHBand="0" w:noVBand="0"/>
      </w:tblPr>
      <w:tblGrid>
        <w:gridCol w:w="794"/>
        <w:gridCol w:w="5323"/>
        <w:gridCol w:w="7"/>
      </w:tblGrid>
      <w:tr w:rsidR="003A5A27" w:rsidRPr="00BC4CBF" w14:paraId="67EEBD61" w14:textId="77777777">
        <w:trPr>
          <w:gridAfter w:val="1"/>
          <w:wAfter w:w="7" w:type="dxa"/>
        </w:trPr>
        <w:tc>
          <w:tcPr>
            <w:tcW w:w="794" w:type="dxa"/>
          </w:tcPr>
          <w:p w14:paraId="0194A6D4" w14:textId="77777777" w:rsidR="003A5A27" w:rsidRPr="00BC4CBF" w:rsidRDefault="003A5A27">
            <w:pPr>
              <w:pStyle w:val="TitelAnh1"/>
              <w:rPr>
                <w:lang w:val="it-CH"/>
              </w:rPr>
            </w:pPr>
            <w:r w:rsidRPr="00BC4CBF">
              <w:rPr>
                <w:lang w:val="it-CH"/>
              </w:rPr>
              <w:lastRenderedPageBreak/>
              <w:t>1</w:t>
            </w:r>
          </w:p>
        </w:tc>
        <w:tc>
          <w:tcPr>
            <w:tcW w:w="5323" w:type="dxa"/>
          </w:tcPr>
          <w:p w14:paraId="3ED0B64F" w14:textId="77777777" w:rsidR="003A5A27" w:rsidRPr="00BC4CBF" w:rsidRDefault="003A5A27">
            <w:pPr>
              <w:pStyle w:val="TitelAnh1"/>
              <w:rPr>
                <w:lang w:val="it-CH"/>
              </w:rPr>
            </w:pPr>
            <w:r w:rsidRPr="00BC4CBF">
              <w:rPr>
                <w:lang w:val="it-CH"/>
              </w:rPr>
              <w:t>In generale</w:t>
            </w:r>
          </w:p>
        </w:tc>
      </w:tr>
      <w:tr w:rsidR="003A5A27" w:rsidRPr="00164FCC" w14:paraId="17C29F23" w14:textId="77777777">
        <w:trPr>
          <w:gridAfter w:val="1"/>
          <w:wAfter w:w="7" w:type="dxa"/>
        </w:trPr>
        <w:tc>
          <w:tcPr>
            <w:tcW w:w="794" w:type="dxa"/>
          </w:tcPr>
          <w:p w14:paraId="4CE41EE2" w14:textId="77777777" w:rsidR="003A5A27" w:rsidRPr="00BC4CBF" w:rsidRDefault="003A5A27">
            <w:pPr>
              <w:pStyle w:val="TitelAnh1"/>
              <w:rPr>
                <w:lang w:val="it-CH"/>
              </w:rPr>
            </w:pPr>
            <w:r w:rsidRPr="00BC4CBF">
              <w:rPr>
                <w:lang w:val="it-CH"/>
              </w:rPr>
              <w:t>1.1</w:t>
            </w:r>
          </w:p>
        </w:tc>
        <w:tc>
          <w:tcPr>
            <w:tcW w:w="5323" w:type="dxa"/>
          </w:tcPr>
          <w:p w14:paraId="6681AC7A" w14:textId="77777777" w:rsidR="003A5A27" w:rsidRPr="00BC4CBF" w:rsidRDefault="003A5A27">
            <w:pPr>
              <w:pStyle w:val="TitelAnh1"/>
              <w:rPr>
                <w:lang w:val="it-CH"/>
              </w:rPr>
            </w:pPr>
            <w:r w:rsidRPr="00BC4CBF">
              <w:rPr>
                <w:lang w:val="it-CH"/>
              </w:rPr>
              <w:t>Successione delle operazioni di accoppiamento</w:t>
            </w:r>
          </w:p>
        </w:tc>
      </w:tr>
      <w:tr w:rsidR="003A5A27" w:rsidRPr="00BC4CBF" w14:paraId="4B356D09" w14:textId="77777777">
        <w:trPr>
          <w:gridAfter w:val="1"/>
          <w:wAfter w:w="7" w:type="dxa"/>
        </w:trPr>
        <w:tc>
          <w:tcPr>
            <w:tcW w:w="794" w:type="dxa"/>
          </w:tcPr>
          <w:p w14:paraId="205FBAE3" w14:textId="77777777" w:rsidR="003A5A27" w:rsidRPr="00BC4CBF" w:rsidRDefault="003A5A27">
            <w:pPr>
              <w:pStyle w:val="TitelAnh1"/>
              <w:rPr>
                <w:lang w:val="it-CH"/>
              </w:rPr>
            </w:pPr>
            <w:r w:rsidRPr="00BC4CBF">
              <w:rPr>
                <w:lang w:val="it-CH"/>
              </w:rPr>
              <w:t>1.1.1</w:t>
            </w:r>
          </w:p>
        </w:tc>
        <w:tc>
          <w:tcPr>
            <w:tcW w:w="5323" w:type="dxa"/>
          </w:tcPr>
          <w:p w14:paraId="139160A6" w14:textId="77777777" w:rsidR="003A5A27" w:rsidRPr="00BC4CBF" w:rsidRDefault="003A5A27">
            <w:pPr>
              <w:pStyle w:val="TitelAnh1"/>
              <w:rPr>
                <w:lang w:val="it-CH"/>
              </w:rPr>
            </w:pPr>
            <w:r w:rsidRPr="00BC4CBF">
              <w:rPr>
                <w:lang w:val="it-CH"/>
              </w:rPr>
              <w:t>Principio</w:t>
            </w:r>
          </w:p>
        </w:tc>
      </w:tr>
      <w:tr w:rsidR="003A5A27" w:rsidRPr="00BC4CBF" w14:paraId="35B08C42" w14:textId="77777777">
        <w:trPr>
          <w:gridAfter w:val="1"/>
          <w:wAfter w:w="7" w:type="dxa"/>
        </w:trPr>
        <w:tc>
          <w:tcPr>
            <w:tcW w:w="794" w:type="dxa"/>
          </w:tcPr>
          <w:p w14:paraId="5BA4DCF7" w14:textId="77777777" w:rsidR="003A5A27" w:rsidRPr="00BC4CBF" w:rsidRDefault="003A5A27">
            <w:pPr>
              <w:pStyle w:val="Tababstandnach"/>
              <w:rPr>
                <w:lang w:val="it-CH"/>
              </w:rPr>
            </w:pPr>
          </w:p>
        </w:tc>
        <w:tc>
          <w:tcPr>
            <w:tcW w:w="5323" w:type="dxa"/>
          </w:tcPr>
          <w:p w14:paraId="5EBDE2BE" w14:textId="77777777" w:rsidR="003A5A27" w:rsidRPr="00BC4CBF" w:rsidRDefault="003A5A27">
            <w:pPr>
              <w:pStyle w:val="Tababstandnach"/>
              <w:rPr>
                <w:lang w:val="it-CH"/>
              </w:rPr>
            </w:pPr>
          </w:p>
        </w:tc>
      </w:tr>
      <w:tr w:rsidR="003A5A27" w:rsidRPr="00164FCC" w14:paraId="2098660F" w14:textId="77777777">
        <w:trPr>
          <w:gridAfter w:val="1"/>
          <w:wAfter w:w="7" w:type="dxa"/>
        </w:trPr>
        <w:tc>
          <w:tcPr>
            <w:tcW w:w="794" w:type="dxa"/>
          </w:tcPr>
          <w:p w14:paraId="510195C5" w14:textId="77777777" w:rsidR="003A5A27" w:rsidRPr="00BC4CBF" w:rsidRDefault="003A5A27">
            <w:pPr>
              <w:pStyle w:val="Absatz"/>
              <w:rPr>
                <w:lang w:val="it-CH"/>
              </w:rPr>
            </w:pPr>
          </w:p>
        </w:tc>
        <w:tc>
          <w:tcPr>
            <w:tcW w:w="5323" w:type="dxa"/>
          </w:tcPr>
          <w:p w14:paraId="44DB7F95" w14:textId="77777777" w:rsidR="003A5A27" w:rsidRPr="00BC4CBF" w:rsidRDefault="003A5A27">
            <w:pPr>
              <w:pStyle w:val="Absatz"/>
              <w:rPr>
                <w:lang w:val="it-CH"/>
              </w:rPr>
            </w:pPr>
            <w:r w:rsidRPr="00BC4CBF">
              <w:rPr>
                <w:lang w:val="it-CH"/>
              </w:rPr>
              <w:t>Per l’accoppiamento bisogna osservare la successione seguente:</w:t>
            </w:r>
          </w:p>
          <w:p w14:paraId="33BA48E0" w14:textId="77777777" w:rsidR="003A5A27" w:rsidRPr="00BC4CBF" w:rsidRDefault="003A5A27">
            <w:pPr>
              <w:pStyle w:val="Struktur1"/>
              <w:rPr>
                <w:lang w:val="it-CH"/>
              </w:rPr>
            </w:pPr>
            <w:r w:rsidRPr="00BC4CBF">
              <w:rPr>
                <w:lang w:val="it-CH"/>
              </w:rPr>
              <w:t>1.</w:t>
            </w:r>
            <w:r w:rsidRPr="00BC4CBF">
              <w:rPr>
                <w:lang w:val="it-CH"/>
              </w:rPr>
              <w:tab/>
              <w:t>accoppiamento meccanico</w:t>
            </w:r>
          </w:p>
          <w:p w14:paraId="0C8A99BC" w14:textId="77777777" w:rsidR="003A5A27" w:rsidRPr="00BC4CBF" w:rsidRDefault="003A5A27">
            <w:pPr>
              <w:pStyle w:val="Struktur1"/>
              <w:rPr>
                <w:lang w:val="it-CH"/>
              </w:rPr>
            </w:pPr>
            <w:r w:rsidRPr="00BC4CBF">
              <w:rPr>
                <w:lang w:val="it-CH"/>
              </w:rPr>
              <w:t>2.</w:t>
            </w:r>
            <w:r w:rsidRPr="00BC4CBF">
              <w:rPr>
                <w:lang w:val="it-CH"/>
              </w:rPr>
              <w:tab/>
              <w:t>raccordi pneumatici</w:t>
            </w:r>
          </w:p>
          <w:p w14:paraId="3C388B67" w14:textId="77777777" w:rsidR="003A5A27" w:rsidRPr="00BC4CBF" w:rsidRDefault="003A5A27">
            <w:pPr>
              <w:pStyle w:val="Struktur1"/>
              <w:rPr>
                <w:lang w:val="it-CH"/>
              </w:rPr>
            </w:pPr>
            <w:r w:rsidRPr="00BC4CBF">
              <w:rPr>
                <w:lang w:val="it-CH"/>
              </w:rPr>
              <w:t>3.</w:t>
            </w:r>
            <w:r w:rsidRPr="00BC4CBF">
              <w:rPr>
                <w:lang w:val="it-CH"/>
              </w:rPr>
              <w:tab/>
              <w:t>raccordi elettrici</w:t>
            </w:r>
          </w:p>
          <w:p w14:paraId="6048BA8B" w14:textId="77777777" w:rsidR="003A5A27" w:rsidRPr="00BC4CBF" w:rsidRDefault="003A5A27">
            <w:pPr>
              <w:pStyle w:val="Struktur1"/>
              <w:rPr>
                <w:lang w:val="it-CH"/>
              </w:rPr>
            </w:pPr>
            <w:r w:rsidRPr="00BC4CBF">
              <w:rPr>
                <w:lang w:val="it-CH"/>
              </w:rPr>
              <w:t>4.</w:t>
            </w:r>
            <w:r w:rsidRPr="00BC4CBF">
              <w:rPr>
                <w:lang w:val="it-CH"/>
              </w:rPr>
              <w:tab/>
              <w:t>passerelle per persone.</w:t>
            </w:r>
          </w:p>
          <w:p w14:paraId="61295550" w14:textId="77777777" w:rsidR="003A5A27" w:rsidRPr="00BC4CBF" w:rsidRDefault="003A5A27">
            <w:pPr>
              <w:pStyle w:val="Absatz"/>
              <w:rPr>
                <w:lang w:val="it-CH"/>
              </w:rPr>
            </w:pPr>
            <w:r w:rsidRPr="00BC4CBF">
              <w:rPr>
                <w:lang w:val="it-CH"/>
              </w:rPr>
              <w:t>Per lo sganciamento bisogna procedere nella successione inversa.</w:t>
            </w:r>
          </w:p>
          <w:p w14:paraId="09BAD0B5" w14:textId="77777777" w:rsidR="003A5A27" w:rsidRPr="00BC4CBF" w:rsidRDefault="003A5A27">
            <w:pPr>
              <w:pStyle w:val="Absatz"/>
              <w:rPr>
                <w:lang w:val="it-CH"/>
              </w:rPr>
            </w:pPr>
            <w:r w:rsidRPr="00BC4CBF">
              <w:rPr>
                <w:lang w:val="it-CH"/>
              </w:rPr>
              <w:t>Tutti i dispositivi d’accoppiamento non utilizzati devono essere sistemati nei supporti previsti.</w:t>
            </w:r>
          </w:p>
          <w:p w14:paraId="5EE55FC8" w14:textId="77777777" w:rsidR="003A5A27" w:rsidRPr="00BC4CBF" w:rsidRDefault="003A5A27">
            <w:pPr>
              <w:pStyle w:val="Absatz"/>
              <w:rPr>
                <w:lang w:val="it-CH"/>
              </w:rPr>
            </w:pPr>
            <w:r w:rsidRPr="00BC4CBF">
              <w:rPr>
                <w:lang w:val="it-CH"/>
              </w:rPr>
              <w:t>Al termine, l’accoppiamento corretto dev’essere verificato con un controllo visivo.</w:t>
            </w:r>
          </w:p>
        </w:tc>
      </w:tr>
      <w:tr w:rsidR="003A5A27" w:rsidRPr="00164FCC" w14:paraId="40805BE4" w14:textId="77777777">
        <w:trPr>
          <w:gridAfter w:val="1"/>
          <w:wAfter w:w="7" w:type="dxa"/>
        </w:trPr>
        <w:tc>
          <w:tcPr>
            <w:tcW w:w="794" w:type="dxa"/>
          </w:tcPr>
          <w:p w14:paraId="118FFE3B" w14:textId="77777777" w:rsidR="003A5A27" w:rsidRPr="00BC4CBF" w:rsidRDefault="003A5A27">
            <w:pPr>
              <w:pStyle w:val="Absatz09pt"/>
              <w:rPr>
                <w:lang w:val="it-CH"/>
              </w:rPr>
            </w:pPr>
          </w:p>
        </w:tc>
        <w:tc>
          <w:tcPr>
            <w:tcW w:w="5323" w:type="dxa"/>
          </w:tcPr>
          <w:p w14:paraId="5C18DA6D" w14:textId="77777777" w:rsidR="003A5A27" w:rsidRPr="00BC4CBF" w:rsidRDefault="003A5A27">
            <w:pPr>
              <w:pStyle w:val="Absatz09pt"/>
              <w:rPr>
                <w:lang w:val="it-CH"/>
              </w:rPr>
            </w:pPr>
          </w:p>
        </w:tc>
      </w:tr>
      <w:tr w:rsidR="003A5A27" w:rsidRPr="00BC4CBF" w14:paraId="000F73CA" w14:textId="77777777">
        <w:trPr>
          <w:gridAfter w:val="1"/>
          <w:wAfter w:w="7" w:type="dxa"/>
        </w:trPr>
        <w:tc>
          <w:tcPr>
            <w:tcW w:w="794" w:type="dxa"/>
          </w:tcPr>
          <w:p w14:paraId="175220EF" w14:textId="77777777" w:rsidR="003A5A27" w:rsidRPr="00BC4CBF" w:rsidRDefault="003A5A27">
            <w:pPr>
              <w:pStyle w:val="TitelAnh1"/>
              <w:rPr>
                <w:lang w:val="it-CH"/>
              </w:rPr>
            </w:pPr>
            <w:r w:rsidRPr="00BC4CBF">
              <w:rPr>
                <w:lang w:val="it-CH"/>
              </w:rPr>
              <w:t>1.1.2</w:t>
            </w:r>
          </w:p>
        </w:tc>
        <w:tc>
          <w:tcPr>
            <w:tcW w:w="5323" w:type="dxa"/>
          </w:tcPr>
          <w:p w14:paraId="44C621E7" w14:textId="77777777" w:rsidR="003A5A27" w:rsidRPr="00BC4CBF" w:rsidRDefault="003A5A27">
            <w:pPr>
              <w:pStyle w:val="TitelAnh1"/>
              <w:rPr>
                <w:lang w:val="it-CH"/>
              </w:rPr>
            </w:pPr>
            <w:r w:rsidRPr="00BC4CBF">
              <w:rPr>
                <w:lang w:val="it-CH"/>
              </w:rPr>
              <w:t>Disposizione d’eccezione</w:t>
            </w:r>
          </w:p>
        </w:tc>
      </w:tr>
      <w:tr w:rsidR="003A5A27" w:rsidRPr="00BC4CBF" w14:paraId="12B80E8B" w14:textId="77777777">
        <w:tc>
          <w:tcPr>
            <w:tcW w:w="794" w:type="dxa"/>
          </w:tcPr>
          <w:p w14:paraId="6BD9A9D4" w14:textId="77777777" w:rsidR="003A5A27" w:rsidRPr="00BC4CBF" w:rsidRDefault="003A5A27">
            <w:pPr>
              <w:pStyle w:val="Tababstandnach"/>
              <w:rPr>
                <w:lang w:val="it-CH"/>
              </w:rPr>
            </w:pPr>
          </w:p>
        </w:tc>
        <w:tc>
          <w:tcPr>
            <w:tcW w:w="5330" w:type="dxa"/>
            <w:gridSpan w:val="2"/>
          </w:tcPr>
          <w:p w14:paraId="1855129F" w14:textId="77777777" w:rsidR="003A5A27" w:rsidRPr="00BC4CBF" w:rsidRDefault="003A5A27">
            <w:pPr>
              <w:pStyle w:val="Tababstandnach"/>
              <w:rPr>
                <w:lang w:val="it-CH"/>
              </w:rPr>
            </w:pPr>
          </w:p>
        </w:tc>
      </w:tr>
      <w:tr w:rsidR="003A5A27" w:rsidRPr="00164FCC" w14:paraId="64814DD8" w14:textId="77777777">
        <w:tc>
          <w:tcPr>
            <w:tcW w:w="794" w:type="dxa"/>
          </w:tcPr>
          <w:p w14:paraId="3A12A77D" w14:textId="77777777" w:rsidR="003A5A27" w:rsidRPr="00BC4CBF" w:rsidRDefault="003A5A27">
            <w:pPr>
              <w:pStyle w:val="Absatz"/>
              <w:rPr>
                <w:lang w:val="it-CH"/>
              </w:rPr>
            </w:pPr>
          </w:p>
        </w:tc>
        <w:tc>
          <w:tcPr>
            <w:tcW w:w="5330" w:type="dxa"/>
            <w:gridSpan w:val="2"/>
          </w:tcPr>
          <w:p w14:paraId="78B03AB4" w14:textId="77777777" w:rsidR="003A5A27" w:rsidRPr="00BC4CBF" w:rsidRDefault="003A5A27">
            <w:pPr>
              <w:pStyle w:val="Absatz"/>
              <w:rPr>
                <w:lang w:val="it-CH"/>
              </w:rPr>
            </w:pPr>
            <w:r w:rsidRPr="00BC4CBF">
              <w:rPr>
                <w:lang w:val="it-CH"/>
              </w:rPr>
              <w:t xml:space="preserve">Si può derogare alla successione prescritta nelle operazioni di accoppiamento, se </w:t>
            </w:r>
          </w:p>
          <w:p w14:paraId="1BC8F27F" w14:textId="77777777" w:rsidR="003A5A27" w:rsidRPr="00BC4CBF" w:rsidRDefault="003A5A27">
            <w:pPr>
              <w:pStyle w:val="Struktur1"/>
              <w:rPr>
                <w:lang w:val="it-CH"/>
              </w:rPr>
            </w:pPr>
            <w:r w:rsidRPr="00BC4CBF">
              <w:rPr>
                <w:lang w:val="it-CH"/>
              </w:rPr>
              <w:t>–</w:t>
            </w:r>
            <w:r w:rsidRPr="00BC4CBF">
              <w:rPr>
                <w:lang w:val="it-CH"/>
              </w:rPr>
              <w:tab/>
              <w:t>se i carri sono assicurati contro la fuga mediante staffe d’arresto o con il freno d’immobilizzazione e la condotta principale è stata svuotata, o</w:t>
            </w:r>
          </w:p>
          <w:p w14:paraId="070BA338" w14:textId="77777777" w:rsidR="003A5A27" w:rsidRPr="00BC4CBF" w:rsidRDefault="003A5A27">
            <w:pPr>
              <w:pStyle w:val="Struktur1"/>
              <w:rPr>
                <w:lang w:val="it-CH"/>
              </w:rPr>
            </w:pPr>
            <w:r w:rsidRPr="00BC4CBF">
              <w:rPr>
                <w:lang w:val="it-CH"/>
              </w:rPr>
              <w:t>–</w:t>
            </w:r>
            <w:r w:rsidRPr="00BC4CBF">
              <w:rPr>
                <w:lang w:val="it-CH"/>
              </w:rPr>
              <w:tab/>
              <w:t>entrambe le parti di treno sono accoppiate al veicolo occupato.</w:t>
            </w:r>
          </w:p>
        </w:tc>
      </w:tr>
      <w:tr w:rsidR="003A5A27" w:rsidRPr="00164FCC" w14:paraId="767DC310" w14:textId="77777777">
        <w:tc>
          <w:tcPr>
            <w:tcW w:w="794" w:type="dxa"/>
          </w:tcPr>
          <w:p w14:paraId="4F9441A4" w14:textId="77777777" w:rsidR="003A5A27" w:rsidRPr="00BC4CBF" w:rsidRDefault="003A5A27">
            <w:pPr>
              <w:pStyle w:val="Absatz09pt"/>
              <w:rPr>
                <w:lang w:val="it-CH"/>
              </w:rPr>
            </w:pPr>
          </w:p>
        </w:tc>
        <w:tc>
          <w:tcPr>
            <w:tcW w:w="5330" w:type="dxa"/>
            <w:gridSpan w:val="2"/>
          </w:tcPr>
          <w:p w14:paraId="05A7192F" w14:textId="77777777" w:rsidR="003A5A27" w:rsidRPr="00BC4CBF" w:rsidRDefault="003A5A27">
            <w:pPr>
              <w:pStyle w:val="Absatz09pt"/>
              <w:rPr>
                <w:lang w:val="it-CH"/>
              </w:rPr>
            </w:pPr>
          </w:p>
        </w:tc>
      </w:tr>
      <w:tr w:rsidR="003A5A27" w:rsidRPr="00164FCC" w14:paraId="1790587D" w14:textId="77777777">
        <w:tc>
          <w:tcPr>
            <w:tcW w:w="794" w:type="dxa"/>
          </w:tcPr>
          <w:p w14:paraId="51B13658" w14:textId="77777777" w:rsidR="003A5A27" w:rsidRPr="00BC4CBF" w:rsidRDefault="003A5A27">
            <w:pPr>
              <w:pStyle w:val="TitelAnh1"/>
              <w:rPr>
                <w:lang w:val="it-CH"/>
              </w:rPr>
            </w:pPr>
            <w:r w:rsidRPr="00BC4CBF">
              <w:rPr>
                <w:lang w:val="it-CH"/>
              </w:rPr>
              <w:t>1.2</w:t>
            </w:r>
          </w:p>
        </w:tc>
        <w:tc>
          <w:tcPr>
            <w:tcW w:w="5330" w:type="dxa"/>
            <w:gridSpan w:val="2"/>
          </w:tcPr>
          <w:p w14:paraId="167EBFCA" w14:textId="77777777" w:rsidR="003A5A27" w:rsidRPr="00BC4CBF" w:rsidRDefault="003A5A27">
            <w:pPr>
              <w:pStyle w:val="TitelAnh1"/>
              <w:rPr>
                <w:lang w:val="it-CH"/>
              </w:rPr>
            </w:pPr>
            <w:r w:rsidRPr="00BC4CBF">
              <w:rPr>
                <w:lang w:val="it-CH"/>
              </w:rPr>
              <w:t>Curve e controcurve con raggi ridotti</w:t>
            </w:r>
          </w:p>
        </w:tc>
      </w:tr>
      <w:tr w:rsidR="003A5A27" w:rsidRPr="00164FCC" w14:paraId="05ACCDC7" w14:textId="77777777">
        <w:tc>
          <w:tcPr>
            <w:tcW w:w="794" w:type="dxa"/>
          </w:tcPr>
          <w:p w14:paraId="179F7E6B" w14:textId="77777777" w:rsidR="003A5A27" w:rsidRPr="00BC4CBF" w:rsidRDefault="003A5A27">
            <w:pPr>
              <w:pStyle w:val="Tababstandnach"/>
              <w:rPr>
                <w:lang w:val="it-CH"/>
              </w:rPr>
            </w:pPr>
          </w:p>
        </w:tc>
        <w:tc>
          <w:tcPr>
            <w:tcW w:w="5330" w:type="dxa"/>
            <w:gridSpan w:val="2"/>
          </w:tcPr>
          <w:p w14:paraId="5CC17B87" w14:textId="77777777" w:rsidR="003A5A27" w:rsidRPr="00BC4CBF" w:rsidRDefault="003A5A27">
            <w:pPr>
              <w:pStyle w:val="Tababstandnach"/>
              <w:rPr>
                <w:lang w:val="it-CH"/>
              </w:rPr>
            </w:pPr>
          </w:p>
        </w:tc>
      </w:tr>
      <w:tr w:rsidR="003A5A27" w:rsidRPr="00164FCC" w14:paraId="2A34F9C8" w14:textId="77777777">
        <w:tc>
          <w:tcPr>
            <w:tcW w:w="794" w:type="dxa"/>
          </w:tcPr>
          <w:p w14:paraId="515EF5B4" w14:textId="77777777" w:rsidR="003A5A27" w:rsidRPr="00BC4CBF" w:rsidRDefault="003A5A27">
            <w:pPr>
              <w:pStyle w:val="Absatz"/>
              <w:rPr>
                <w:lang w:val="it-CH"/>
              </w:rPr>
            </w:pPr>
          </w:p>
        </w:tc>
        <w:tc>
          <w:tcPr>
            <w:tcW w:w="5330" w:type="dxa"/>
            <w:gridSpan w:val="2"/>
          </w:tcPr>
          <w:p w14:paraId="4304CCE3" w14:textId="77777777" w:rsidR="003A5A27" w:rsidRPr="00BC4CBF" w:rsidRDefault="003A5A27">
            <w:pPr>
              <w:pStyle w:val="Struktur1"/>
              <w:ind w:left="0" w:firstLine="0"/>
              <w:rPr>
                <w:lang w:val="it-CH"/>
              </w:rPr>
            </w:pPr>
            <w:r w:rsidRPr="00BC4CBF">
              <w:rPr>
                <w:lang w:val="it-CH"/>
              </w:rPr>
              <w:t xml:space="preserve">I </w:t>
            </w:r>
            <w:r w:rsidR="009363B2" w:rsidRPr="00BC4CBF">
              <w:rPr>
                <w:lang w:val="it-CH"/>
              </w:rPr>
              <w:t>GI</w:t>
            </w:r>
            <w:r w:rsidRPr="00BC4CBF">
              <w:rPr>
                <w:lang w:val="it-CH"/>
              </w:rPr>
              <w:t xml:space="preserve"> designano nelle loro prescrizioni d’esercizio le curve aventi raggi &lt; 150 m e le controcurve con raggi ridotti.</w:t>
            </w:r>
            <w:r w:rsidRPr="00BC4CBF">
              <w:rPr>
                <w:lang w:val="it-CH"/>
              </w:rPr>
              <w:br/>
              <w:t xml:space="preserve">Le </w:t>
            </w:r>
            <w:r w:rsidR="009363B2" w:rsidRPr="00BC4CBF">
              <w:rPr>
                <w:lang w:val="it-CH"/>
              </w:rPr>
              <w:t>ITF</w:t>
            </w:r>
            <w:r w:rsidRPr="00BC4CBF">
              <w:rPr>
                <w:lang w:val="it-CH"/>
              </w:rPr>
              <w:t xml:space="preserve"> disciplinano nelle loro prescrizioni d’esercizio per quali veicoli e su quali raggi di curva gli accoppiamenti devono essere svitati oppure si deve accoppiare con la fune di manovra o la sbarra d’accoppiamento.</w:t>
            </w:r>
          </w:p>
        </w:tc>
      </w:tr>
    </w:tbl>
    <w:p w14:paraId="4D5F34EA" w14:textId="77777777" w:rsidR="003A5A27" w:rsidRPr="00BC4CBF" w:rsidRDefault="003A5A27">
      <w:pPr>
        <w:pStyle w:val="Abstand4pt"/>
        <w:rPr>
          <w:color w:val="auto"/>
          <w:lang w:val="it-CH"/>
        </w:rPr>
      </w:pPr>
      <w:r w:rsidRPr="00BC4CBF">
        <w:rPr>
          <w:color w:val="auto"/>
          <w:lang w:val="it-CH"/>
        </w:rPr>
        <w:br w:type="page"/>
      </w:r>
      <w:r w:rsidRPr="00BC4CBF">
        <w:rPr>
          <w:color w:val="auto"/>
          <w:lang w:val="it-CH"/>
        </w:rPr>
        <w:lastRenderedPageBreak/>
        <w:br w:type="page"/>
      </w:r>
    </w:p>
    <w:tbl>
      <w:tblPr>
        <w:tblW w:w="6124" w:type="dxa"/>
        <w:tblLayout w:type="fixed"/>
        <w:tblCellMar>
          <w:left w:w="0" w:type="dxa"/>
          <w:right w:w="0" w:type="dxa"/>
        </w:tblCellMar>
        <w:tblLook w:val="0000" w:firstRow="0" w:lastRow="0" w:firstColumn="0" w:lastColumn="0" w:noHBand="0" w:noVBand="0"/>
      </w:tblPr>
      <w:tblGrid>
        <w:gridCol w:w="794"/>
        <w:gridCol w:w="5330"/>
      </w:tblGrid>
      <w:tr w:rsidR="003A5A27" w:rsidRPr="00164FCC" w14:paraId="78A426CB" w14:textId="77777777">
        <w:tc>
          <w:tcPr>
            <w:tcW w:w="794" w:type="dxa"/>
          </w:tcPr>
          <w:p w14:paraId="587DC4E1" w14:textId="77777777" w:rsidR="003A5A27" w:rsidRPr="00BC4CBF" w:rsidRDefault="003A5A27">
            <w:pPr>
              <w:pStyle w:val="TitelAnh1"/>
              <w:rPr>
                <w:lang w:val="it-CH"/>
              </w:rPr>
            </w:pPr>
            <w:r w:rsidRPr="00BC4CBF">
              <w:rPr>
                <w:lang w:val="it-CH"/>
              </w:rPr>
              <w:lastRenderedPageBreak/>
              <w:br w:type="page"/>
            </w:r>
            <w:r w:rsidRPr="00BC4CBF">
              <w:rPr>
                <w:lang w:val="it-CH"/>
              </w:rPr>
              <w:br w:type="page"/>
              <w:t>2</w:t>
            </w:r>
          </w:p>
        </w:tc>
        <w:tc>
          <w:tcPr>
            <w:tcW w:w="5330" w:type="dxa"/>
          </w:tcPr>
          <w:p w14:paraId="6BF6DDB4" w14:textId="77777777" w:rsidR="003A5A27" w:rsidRPr="00BC4CBF" w:rsidRDefault="003A5A27">
            <w:pPr>
              <w:pStyle w:val="TitelAnh1"/>
              <w:rPr>
                <w:lang w:val="it-CH"/>
              </w:rPr>
            </w:pPr>
            <w:r w:rsidRPr="00BC4CBF">
              <w:rPr>
                <w:lang w:val="it-CH"/>
              </w:rPr>
              <w:t>Accoppiamento a vite tipo UIC</w:t>
            </w:r>
          </w:p>
        </w:tc>
      </w:tr>
      <w:tr w:rsidR="003A5A27" w:rsidRPr="00BC4CBF" w14:paraId="411BED37" w14:textId="77777777">
        <w:tc>
          <w:tcPr>
            <w:tcW w:w="794" w:type="dxa"/>
          </w:tcPr>
          <w:p w14:paraId="4C7122DF" w14:textId="77777777" w:rsidR="003A5A27" w:rsidRPr="00BC4CBF" w:rsidRDefault="003A5A27">
            <w:pPr>
              <w:pStyle w:val="TitelAnh1"/>
              <w:rPr>
                <w:lang w:val="it-CH"/>
              </w:rPr>
            </w:pPr>
            <w:r w:rsidRPr="00BC4CBF">
              <w:rPr>
                <w:lang w:val="it-CH"/>
              </w:rPr>
              <w:t>2.1</w:t>
            </w:r>
          </w:p>
        </w:tc>
        <w:tc>
          <w:tcPr>
            <w:tcW w:w="5330" w:type="dxa"/>
          </w:tcPr>
          <w:p w14:paraId="2B5398DC" w14:textId="77777777" w:rsidR="003A5A27" w:rsidRPr="00BC4CBF" w:rsidRDefault="003A5A27">
            <w:pPr>
              <w:pStyle w:val="TitelAnh1"/>
              <w:rPr>
                <w:lang w:val="it-CH"/>
              </w:rPr>
            </w:pPr>
            <w:r w:rsidRPr="00BC4CBF">
              <w:rPr>
                <w:lang w:val="it-CH"/>
              </w:rPr>
              <w:t>Struttura</w:t>
            </w:r>
          </w:p>
        </w:tc>
      </w:tr>
      <w:tr w:rsidR="003A5A27" w:rsidRPr="00BC4CBF" w14:paraId="4A7F6728" w14:textId="77777777">
        <w:tc>
          <w:tcPr>
            <w:tcW w:w="794" w:type="dxa"/>
          </w:tcPr>
          <w:p w14:paraId="676820C8" w14:textId="77777777" w:rsidR="003A5A27" w:rsidRPr="00BC4CBF" w:rsidRDefault="003A5A27">
            <w:pPr>
              <w:pStyle w:val="Tababstandnach"/>
              <w:rPr>
                <w:lang w:val="it-CH"/>
              </w:rPr>
            </w:pPr>
          </w:p>
        </w:tc>
        <w:tc>
          <w:tcPr>
            <w:tcW w:w="5330" w:type="dxa"/>
          </w:tcPr>
          <w:p w14:paraId="20BE95A4" w14:textId="77777777" w:rsidR="003A5A27" w:rsidRPr="00BC4CBF" w:rsidRDefault="003A5A27">
            <w:pPr>
              <w:pStyle w:val="Tababstandnach"/>
              <w:rPr>
                <w:lang w:val="it-CH"/>
              </w:rPr>
            </w:pPr>
          </w:p>
        </w:tc>
      </w:tr>
      <w:tr w:rsidR="003A5A27" w:rsidRPr="00BC4CBF" w14:paraId="17EB7171" w14:textId="77777777">
        <w:tc>
          <w:tcPr>
            <w:tcW w:w="794" w:type="dxa"/>
          </w:tcPr>
          <w:p w14:paraId="14A53450" w14:textId="77777777" w:rsidR="003A5A27" w:rsidRPr="00BC4CBF" w:rsidRDefault="003A5A27">
            <w:pPr>
              <w:pStyle w:val="Bild"/>
              <w:rPr>
                <w:lang w:val="it-CH"/>
              </w:rPr>
            </w:pPr>
          </w:p>
        </w:tc>
        <w:tc>
          <w:tcPr>
            <w:tcW w:w="5330" w:type="dxa"/>
          </w:tcPr>
          <w:p w14:paraId="20D49F2E" w14:textId="73FDF480" w:rsidR="003A5A27" w:rsidRPr="00BC4CBF" w:rsidRDefault="00F10BCE">
            <w:pPr>
              <w:pStyle w:val="Bild"/>
              <w:rPr>
                <w:spacing w:val="-2"/>
                <w:lang w:val="it-CH"/>
              </w:rPr>
            </w:pPr>
            <w:r w:rsidRPr="00BC4CBF">
              <w:rPr>
                <w:noProof/>
                <w:lang w:val="it-CH"/>
              </w:rPr>
              <w:drawing>
                <wp:inline distT="0" distB="0" distL="0" distR="0" wp14:anchorId="3720A0E4" wp14:editId="1C333827">
                  <wp:extent cx="3371850" cy="904875"/>
                  <wp:effectExtent l="0" t="0" r="0" b="0"/>
                  <wp:docPr id="73" name="Bild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371850" cy="904875"/>
                          </a:xfrm>
                          <a:prstGeom prst="rect">
                            <a:avLst/>
                          </a:prstGeom>
                          <a:noFill/>
                          <a:ln>
                            <a:noFill/>
                          </a:ln>
                        </pic:spPr>
                      </pic:pic>
                    </a:graphicData>
                  </a:graphic>
                </wp:inline>
              </w:drawing>
            </w:r>
          </w:p>
        </w:tc>
      </w:tr>
      <w:tr w:rsidR="003A5A27" w:rsidRPr="00BC4CBF" w14:paraId="691C8FC2" w14:textId="77777777">
        <w:tc>
          <w:tcPr>
            <w:tcW w:w="794" w:type="dxa"/>
          </w:tcPr>
          <w:p w14:paraId="3E6BCBB3" w14:textId="77777777" w:rsidR="003A5A27" w:rsidRPr="00BC4CBF" w:rsidRDefault="003A5A27">
            <w:pPr>
              <w:pStyle w:val="Absatz09pt"/>
              <w:rPr>
                <w:lang w:val="it-CH"/>
              </w:rPr>
            </w:pPr>
          </w:p>
        </w:tc>
        <w:tc>
          <w:tcPr>
            <w:tcW w:w="5330" w:type="dxa"/>
          </w:tcPr>
          <w:p w14:paraId="48726F17" w14:textId="77777777" w:rsidR="003A5A27" w:rsidRPr="00BC4CBF" w:rsidRDefault="003A5A27">
            <w:pPr>
              <w:pStyle w:val="Absatz09pt"/>
              <w:rPr>
                <w:lang w:val="it-CH"/>
              </w:rPr>
            </w:pPr>
          </w:p>
        </w:tc>
      </w:tr>
      <w:tr w:rsidR="003A5A27" w:rsidRPr="00BC4CBF" w14:paraId="26E8DDCF" w14:textId="77777777">
        <w:tc>
          <w:tcPr>
            <w:tcW w:w="794" w:type="dxa"/>
          </w:tcPr>
          <w:p w14:paraId="07C3ED7B" w14:textId="77777777" w:rsidR="003A5A27" w:rsidRPr="00BC4CBF" w:rsidRDefault="003A5A27">
            <w:pPr>
              <w:pStyle w:val="TitelAnh1"/>
              <w:rPr>
                <w:lang w:val="it-CH"/>
              </w:rPr>
            </w:pPr>
            <w:r w:rsidRPr="00BC4CBF">
              <w:rPr>
                <w:lang w:val="it-CH"/>
              </w:rPr>
              <w:t>2.2</w:t>
            </w:r>
          </w:p>
        </w:tc>
        <w:tc>
          <w:tcPr>
            <w:tcW w:w="5330" w:type="dxa"/>
          </w:tcPr>
          <w:p w14:paraId="027A3FA9" w14:textId="77777777" w:rsidR="003A5A27" w:rsidRPr="00BC4CBF" w:rsidRDefault="003A5A27">
            <w:pPr>
              <w:pStyle w:val="TitelAnh1"/>
              <w:rPr>
                <w:lang w:val="it-CH"/>
              </w:rPr>
            </w:pPr>
            <w:r w:rsidRPr="00BC4CBF">
              <w:rPr>
                <w:lang w:val="it-CH"/>
              </w:rPr>
              <w:t xml:space="preserve">Servizio dell’accoppiamento </w:t>
            </w:r>
          </w:p>
        </w:tc>
      </w:tr>
      <w:tr w:rsidR="003A5A27" w:rsidRPr="00BC4CBF" w14:paraId="36B10C9C" w14:textId="77777777">
        <w:tc>
          <w:tcPr>
            <w:tcW w:w="794" w:type="dxa"/>
          </w:tcPr>
          <w:p w14:paraId="4E921682" w14:textId="77777777" w:rsidR="003A5A27" w:rsidRPr="00BC4CBF" w:rsidRDefault="003A5A27">
            <w:pPr>
              <w:pStyle w:val="Tababstandnach"/>
              <w:rPr>
                <w:lang w:val="it-CH"/>
              </w:rPr>
            </w:pPr>
          </w:p>
        </w:tc>
        <w:tc>
          <w:tcPr>
            <w:tcW w:w="5330" w:type="dxa"/>
          </w:tcPr>
          <w:p w14:paraId="55764E92" w14:textId="77777777" w:rsidR="003A5A27" w:rsidRPr="00BC4CBF" w:rsidRDefault="003A5A27">
            <w:pPr>
              <w:pStyle w:val="Tababstandnach"/>
              <w:rPr>
                <w:lang w:val="it-CH"/>
              </w:rPr>
            </w:pPr>
          </w:p>
        </w:tc>
      </w:tr>
      <w:tr w:rsidR="003A5A27" w:rsidRPr="00164FCC" w14:paraId="76477C6F" w14:textId="77777777">
        <w:tc>
          <w:tcPr>
            <w:tcW w:w="794" w:type="dxa"/>
          </w:tcPr>
          <w:p w14:paraId="413D80C8" w14:textId="77777777" w:rsidR="003A5A27" w:rsidRPr="00BC4CBF" w:rsidRDefault="003A5A27">
            <w:pPr>
              <w:pStyle w:val="Absatz"/>
              <w:spacing w:before="60"/>
              <w:rPr>
                <w:lang w:val="it-CH"/>
              </w:rPr>
            </w:pPr>
          </w:p>
        </w:tc>
        <w:tc>
          <w:tcPr>
            <w:tcW w:w="5330" w:type="dxa"/>
          </w:tcPr>
          <w:p w14:paraId="6F8256C3" w14:textId="77777777" w:rsidR="003A5A27" w:rsidRPr="00BC4CBF" w:rsidRDefault="003A5A27">
            <w:pPr>
              <w:pStyle w:val="Absatz"/>
              <w:spacing w:before="60"/>
              <w:rPr>
                <w:lang w:val="it-CH"/>
              </w:rPr>
            </w:pPr>
            <w:r w:rsidRPr="00BC4CBF">
              <w:rPr>
                <w:lang w:val="it-CH"/>
              </w:rPr>
              <w:t xml:space="preserve">Per accoppiare </w:t>
            </w:r>
            <w:proofErr w:type="gramStart"/>
            <w:r w:rsidRPr="00BC4CBF">
              <w:rPr>
                <w:lang w:val="it-CH"/>
              </w:rPr>
              <w:t>2</w:t>
            </w:r>
            <w:proofErr w:type="gramEnd"/>
            <w:r w:rsidRPr="00BC4CBF">
              <w:rPr>
                <w:lang w:val="it-CH"/>
              </w:rPr>
              <w:t xml:space="preserve"> veicoli bisogna attaccare un tenditore a vite nel gancio di trazione dell’altro veicolo. Le staffe d’agganciamento difficili da muovere vanno premute bene nel gancio affinché non siano espulse durante la corsa. Il manubrio del tenditore degli organi d’attacco va sistemato nella sicurezza; se questa non esiste, esso deve pendere perpendicolarmente. Nei treni i tenditori a vite vanno serrati in modo tale che sul binario diritto e orizzontale i repulsori si tocchino.</w:t>
            </w:r>
          </w:p>
        </w:tc>
      </w:tr>
    </w:tbl>
    <w:p w14:paraId="2F7DA96F" w14:textId="77777777" w:rsidR="003A5A27" w:rsidRPr="00BC4CBF" w:rsidRDefault="003A5A27">
      <w:pPr>
        <w:pStyle w:val="Abstand18pt"/>
        <w:rPr>
          <w:color w:val="auto"/>
          <w:lang w:val="it-CH"/>
        </w:rPr>
      </w:pPr>
      <w:r w:rsidRPr="00BC4CBF">
        <w:rPr>
          <w:color w:val="auto"/>
          <w:lang w:val="it-CH"/>
        </w:rPr>
        <w:br w:type="page"/>
      </w:r>
    </w:p>
    <w:p w14:paraId="02D9CB97" w14:textId="77777777" w:rsidR="003A5A27" w:rsidRPr="00BC4CBF" w:rsidRDefault="003A5A27">
      <w:pPr>
        <w:pStyle w:val="Absatz"/>
        <w:rPr>
          <w:lang w:val="it-CH"/>
        </w:rPr>
      </w:pPr>
    </w:p>
    <w:p w14:paraId="7863FF2C" w14:textId="77777777" w:rsidR="003A5A27" w:rsidRPr="00BC4CBF" w:rsidRDefault="003A5A27">
      <w:pPr>
        <w:pStyle w:val="Abstand18pt"/>
        <w:rPr>
          <w:color w:val="auto"/>
          <w:lang w:val="it-CH"/>
        </w:rPr>
      </w:pPr>
      <w:r w:rsidRPr="00BC4CBF">
        <w:rPr>
          <w:color w:val="auto"/>
          <w:lang w:val="it-CH"/>
        </w:rPr>
        <w:br w:type="page"/>
      </w:r>
    </w:p>
    <w:tbl>
      <w:tblPr>
        <w:tblW w:w="0" w:type="auto"/>
        <w:tblLayout w:type="fixed"/>
        <w:tblCellMar>
          <w:left w:w="0" w:type="dxa"/>
          <w:right w:w="0" w:type="dxa"/>
        </w:tblCellMar>
        <w:tblLook w:val="0000" w:firstRow="0" w:lastRow="0" w:firstColumn="0" w:lastColumn="0" w:noHBand="0" w:noVBand="0"/>
      </w:tblPr>
      <w:tblGrid>
        <w:gridCol w:w="851"/>
        <w:gridCol w:w="5266"/>
      </w:tblGrid>
      <w:tr w:rsidR="003A5A27" w:rsidRPr="00BC4CBF" w14:paraId="568D3603" w14:textId="77777777">
        <w:tc>
          <w:tcPr>
            <w:tcW w:w="851" w:type="dxa"/>
          </w:tcPr>
          <w:p w14:paraId="2F413858" w14:textId="77777777" w:rsidR="003A5A27" w:rsidRPr="00BC4CBF" w:rsidRDefault="003A5A27">
            <w:pPr>
              <w:pStyle w:val="TitelAnh1"/>
              <w:rPr>
                <w:lang w:val="it-CH"/>
              </w:rPr>
            </w:pPr>
            <w:r w:rsidRPr="00BC4CBF">
              <w:rPr>
                <w:lang w:val="it-CH"/>
              </w:rPr>
              <w:lastRenderedPageBreak/>
              <w:br w:type="page"/>
              <w:t>3</w:t>
            </w:r>
          </w:p>
        </w:tc>
        <w:tc>
          <w:tcPr>
            <w:tcW w:w="5266" w:type="dxa"/>
          </w:tcPr>
          <w:p w14:paraId="741B4E06" w14:textId="77777777" w:rsidR="003A5A27" w:rsidRPr="00BC4CBF" w:rsidRDefault="003A5A27">
            <w:pPr>
              <w:pStyle w:val="TitelAnh1"/>
              <w:rPr>
                <w:lang w:val="it-CH"/>
              </w:rPr>
            </w:pPr>
            <w:r w:rsidRPr="00BC4CBF">
              <w:rPr>
                <w:lang w:val="it-CH"/>
              </w:rPr>
              <w:t>Raccordi pneumatici</w:t>
            </w:r>
          </w:p>
        </w:tc>
      </w:tr>
      <w:tr w:rsidR="003A5A27" w:rsidRPr="00BC4CBF" w14:paraId="7F182C0F" w14:textId="77777777">
        <w:tc>
          <w:tcPr>
            <w:tcW w:w="851" w:type="dxa"/>
          </w:tcPr>
          <w:p w14:paraId="025DF86C" w14:textId="77777777" w:rsidR="003A5A27" w:rsidRPr="00BC4CBF" w:rsidRDefault="003A5A27">
            <w:pPr>
              <w:pStyle w:val="TitelAnh1"/>
              <w:rPr>
                <w:lang w:val="it-CH"/>
              </w:rPr>
            </w:pPr>
            <w:r w:rsidRPr="00BC4CBF">
              <w:rPr>
                <w:lang w:val="it-CH"/>
              </w:rPr>
              <w:t>3.1</w:t>
            </w:r>
          </w:p>
        </w:tc>
        <w:tc>
          <w:tcPr>
            <w:tcW w:w="5266" w:type="dxa"/>
          </w:tcPr>
          <w:p w14:paraId="6A0FE6DA" w14:textId="77777777" w:rsidR="003A5A27" w:rsidRPr="00BC4CBF" w:rsidRDefault="003A5A27">
            <w:pPr>
              <w:pStyle w:val="TitelAnh1"/>
              <w:rPr>
                <w:lang w:val="it-CH"/>
              </w:rPr>
            </w:pPr>
            <w:r w:rsidRPr="00BC4CBF">
              <w:rPr>
                <w:lang w:val="it-CH"/>
              </w:rPr>
              <w:t>Condotta principale</w:t>
            </w:r>
          </w:p>
        </w:tc>
      </w:tr>
      <w:tr w:rsidR="003A5A27" w:rsidRPr="00BC4CBF" w14:paraId="48F422CE" w14:textId="77777777">
        <w:tc>
          <w:tcPr>
            <w:tcW w:w="851" w:type="dxa"/>
          </w:tcPr>
          <w:p w14:paraId="5D5F3DC0" w14:textId="77777777" w:rsidR="003A5A27" w:rsidRPr="00BC4CBF" w:rsidRDefault="003A5A27">
            <w:pPr>
              <w:pStyle w:val="Tababstandnach"/>
              <w:rPr>
                <w:lang w:val="it-CH"/>
              </w:rPr>
            </w:pPr>
          </w:p>
        </w:tc>
        <w:tc>
          <w:tcPr>
            <w:tcW w:w="5266" w:type="dxa"/>
          </w:tcPr>
          <w:p w14:paraId="29D0C3CC" w14:textId="77777777" w:rsidR="003A5A27" w:rsidRPr="00BC4CBF" w:rsidRDefault="003A5A27">
            <w:pPr>
              <w:pStyle w:val="Tababstandnach"/>
              <w:rPr>
                <w:lang w:val="it-CH"/>
              </w:rPr>
            </w:pPr>
          </w:p>
        </w:tc>
      </w:tr>
      <w:tr w:rsidR="003A5A27" w:rsidRPr="00164FCC" w14:paraId="7B05D2C8" w14:textId="77777777">
        <w:tc>
          <w:tcPr>
            <w:tcW w:w="851" w:type="dxa"/>
          </w:tcPr>
          <w:p w14:paraId="58E80D6E" w14:textId="77777777" w:rsidR="003A5A27" w:rsidRPr="00BC4CBF" w:rsidRDefault="003A5A27">
            <w:pPr>
              <w:pStyle w:val="Absatz"/>
              <w:rPr>
                <w:lang w:val="it-CH"/>
              </w:rPr>
            </w:pPr>
          </w:p>
        </w:tc>
        <w:tc>
          <w:tcPr>
            <w:tcW w:w="5266" w:type="dxa"/>
          </w:tcPr>
          <w:p w14:paraId="59581192" w14:textId="77777777" w:rsidR="003A5A27" w:rsidRPr="00BC4CBF" w:rsidRDefault="003A5A27">
            <w:pPr>
              <w:pStyle w:val="Absatz"/>
              <w:rPr>
                <w:lang w:val="it-CH"/>
              </w:rPr>
            </w:pPr>
            <w:r w:rsidRPr="00BC4CBF">
              <w:rPr>
                <w:lang w:val="it-CH"/>
              </w:rPr>
              <w:t>Nei treni la condotta principale del freno ad aria deve sempre essere accoppiata, nei movimenti di manovra solo se viene utilizzato il freno ad aria.</w:t>
            </w:r>
          </w:p>
          <w:p w14:paraId="22A6FB5D" w14:textId="77777777" w:rsidR="003A5A27" w:rsidRPr="00BC4CBF" w:rsidRDefault="003A5A27">
            <w:pPr>
              <w:pStyle w:val="Absatz"/>
              <w:rPr>
                <w:lang w:val="it-CH"/>
              </w:rPr>
            </w:pPr>
            <w:r w:rsidRPr="00BC4CBF">
              <w:rPr>
                <w:lang w:val="it-CH"/>
              </w:rPr>
              <w:t>Per quanto possibile, vanno allacciati i tubi della condotta principale e aperti i rubinetti d’accoppiamento che si trovano sullo stesso lato. I tubi della condotta principale possono essere accoppiati obliquamente, solo se in tal modo non sono né piegati né tesi.</w:t>
            </w:r>
          </w:p>
        </w:tc>
      </w:tr>
      <w:tr w:rsidR="003A5A27" w:rsidRPr="00164FCC" w14:paraId="51E0C033" w14:textId="77777777">
        <w:tc>
          <w:tcPr>
            <w:tcW w:w="851" w:type="dxa"/>
          </w:tcPr>
          <w:p w14:paraId="2974451C" w14:textId="77777777" w:rsidR="003A5A27" w:rsidRPr="00BC4CBF" w:rsidRDefault="003A5A27">
            <w:pPr>
              <w:pStyle w:val="Absatz09pt"/>
              <w:rPr>
                <w:lang w:val="it-CH"/>
              </w:rPr>
            </w:pPr>
          </w:p>
        </w:tc>
        <w:tc>
          <w:tcPr>
            <w:tcW w:w="5266" w:type="dxa"/>
          </w:tcPr>
          <w:p w14:paraId="6C8BFFC9" w14:textId="77777777" w:rsidR="003A5A27" w:rsidRPr="00BC4CBF" w:rsidRDefault="003A5A27">
            <w:pPr>
              <w:pStyle w:val="Absatz09pt"/>
              <w:rPr>
                <w:lang w:val="it-CH"/>
              </w:rPr>
            </w:pPr>
          </w:p>
        </w:tc>
      </w:tr>
      <w:tr w:rsidR="003A5A27" w:rsidRPr="00BC4CBF" w14:paraId="6F3C193C" w14:textId="77777777">
        <w:tc>
          <w:tcPr>
            <w:tcW w:w="851" w:type="dxa"/>
          </w:tcPr>
          <w:p w14:paraId="363A39DF" w14:textId="77777777" w:rsidR="003A5A27" w:rsidRPr="00BC4CBF" w:rsidRDefault="003A5A27">
            <w:pPr>
              <w:pStyle w:val="TitelAnh1"/>
              <w:rPr>
                <w:lang w:val="it-CH"/>
              </w:rPr>
            </w:pPr>
            <w:r w:rsidRPr="00BC4CBF">
              <w:rPr>
                <w:lang w:val="it-CH"/>
              </w:rPr>
              <w:t xml:space="preserve">3.2 </w:t>
            </w:r>
          </w:p>
        </w:tc>
        <w:tc>
          <w:tcPr>
            <w:tcW w:w="5266" w:type="dxa"/>
          </w:tcPr>
          <w:p w14:paraId="72CAF594" w14:textId="77777777" w:rsidR="003A5A27" w:rsidRPr="00BC4CBF" w:rsidRDefault="003A5A27">
            <w:pPr>
              <w:pStyle w:val="TitelAnh1"/>
              <w:rPr>
                <w:lang w:val="it-CH"/>
              </w:rPr>
            </w:pPr>
            <w:r w:rsidRPr="00BC4CBF">
              <w:rPr>
                <w:lang w:val="it-CH"/>
              </w:rPr>
              <w:t>Condotta d’alimentazione</w:t>
            </w:r>
          </w:p>
        </w:tc>
      </w:tr>
      <w:tr w:rsidR="003A5A27" w:rsidRPr="00BC4CBF" w14:paraId="0F4A557B" w14:textId="77777777">
        <w:tc>
          <w:tcPr>
            <w:tcW w:w="851" w:type="dxa"/>
          </w:tcPr>
          <w:p w14:paraId="6FA11758" w14:textId="77777777" w:rsidR="003A5A27" w:rsidRPr="00BC4CBF" w:rsidRDefault="003A5A27">
            <w:pPr>
              <w:pStyle w:val="Tababstandnach"/>
              <w:rPr>
                <w:lang w:val="it-CH"/>
              </w:rPr>
            </w:pPr>
          </w:p>
        </w:tc>
        <w:tc>
          <w:tcPr>
            <w:tcW w:w="5266" w:type="dxa"/>
          </w:tcPr>
          <w:p w14:paraId="12097140" w14:textId="77777777" w:rsidR="003A5A27" w:rsidRPr="00BC4CBF" w:rsidRDefault="003A5A27">
            <w:pPr>
              <w:pStyle w:val="Tababstandnach"/>
              <w:rPr>
                <w:lang w:val="it-CH"/>
              </w:rPr>
            </w:pPr>
          </w:p>
        </w:tc>
      </w:tr>
      <w:tr w:rsidR="003A5A27" w:rsidRPr="00164FCC" w14:paraId="5A86DC26" w14:textId="77777777">
        <w:tc>
          <w:tcPr>
            <w:tcW w:w="851" w:type="dxa"/>
          </w:tcPr>
          <w:p w14:paraId="31BE1020" w14:textId="77777777" w:rsidR="003A5A27" w:rsidRPr="00BC4CBF" w:rsidRDefault="003A5A27">
            <w:pPr>
              <w:pStyle w:val="Absatz"/>
              <w:spacing w:before="60"/>
              <w:rPr>
                <w:lang w:val="it-CH"/>
              </w:rPr>
            </w:pPr>
          </w:p>
        </w:tc>
        <w:tc>
          <w:tcPr>
            <w:tcW w:w="5266" w:type="dxa"/>
          </w:tcPr>
          <w:p w14:paraId="637D5731" w14:textId="77777777" w:rsidR="003A5A27" w:rsidRPr="00BC4CBF" w:rsidRDefault="003A5A27">
            <w:pPr>
              <w:pStyle w:val="Absatz"/>
              <w:spacing w:before="60"/>
              <w:rPr>
                <w:lang w:val="it-CH"/>
              </w:rPr>
            </w:pPr>
            <w:r w:rsidRPr="00BC4CBF">
              <w:rPr>
                <w:lang w:val="it-CH"/>
              </w:rPr>
              <w:t>La condotta d’alimentazione deve sempre essere accoppiata tra i veicoli e con i veicoli motori.</w:t>
            </w:r>
          </w:p>
        </w:tc>
      </w:tr>
      <w:tr w:rsidR="003A5A27" w:rsidRPr="00164FCC" w14:paraId="709034C7" w14:textId="77777777">
        <w:tc>
          <w:tcPr>
            <w:tcW w:w="851" w:type="dxa"/>
          </w:tcPr>
          <w:p w14:paraId="02B8867C" w14:textId="77777777" w:rsidR="003A5A27" w:rsidRPr="00BC4CBF" w:rsidRDefault="003A5A27">
            <w:pPr>
              <w:pStyle w:val="Absatz09pt"/>
              <w:rPr>
                <w:lang w:val="it-CH"/>
              </w:rPr>
            </w:pPr>
          </w:p>
        </w:tc>
        <w:tc>
          <w:tcPr>
            <w:tcW w:w="5266" w:type="dxa"/>
          </w:tcPr>
          <w:p w14:paraId="7C0BED01" w14:textId="77777777" w:rsidR="003A5A27" w:rsidRPr="00BC4CBF" w:rsidRDefault="003A5A27">
            <w:pPr>
              <w:pStyle w:val="Absatz09pt"/>
              <w:rPr>
                <w:lang w:val="it-CH"/>
              </w:rPr>
            </w:pPr>
          </w:p>
        </w:tc>
      </w:tr>
      <w:tr w:rsidR="003A5A27" w:rsidRPr="00164FCC" w14:paraId="4EB1808A" w14:textId="77777777">
        <w:tc>
          <w:tcPr>
            <w:tcW w:w="851" w:type="dxa"/>
          </w:tcPr>
          <w:p w14:paraId="674598F9" w14:textId="77777777" w:rsidR="003A5A27" w:rsidRPr="00BC4CBF" w:rsidRDefault="003A5A27">
            <w:pPr>
              <w:pStyle w:val="TitelAnh1"/>
              <w:rPr>
                <w:lang w:val="it-CH"/>
              </w:rPr>
            </w:pPr>
            <w:r w:rsidRPr="00BC4CBF">
              <w:rPr>
                <w:lang w:val="it-CH"/>
              </w:rPr>
              <w:t>3.3</w:t>
            </w:r>
          </w:p>
        </w:tc>
        <w:tc>
          <w:tcPr>
            <w:tcW w:w="5266" w:type="dxa"/>
          </w:tcPr>
          <w:p w14:paraId="740A6AD6" w14:textId="77777777" w:rsidR="003A5A27" w:rsidRPr="00BC4CBF" w:rsidRDefault="003A5A27">
            <w:pPr>
              <w:pStyle w:val="TitelAnh1"/>
              <w:rPr>
                <w:lang w:val="it-CH"/>
              </w:rPr>
            </w:pPr>
            <w:r w:rsidRPr="00BC4CBF">
              <w:rPr>
                <w:lang w:val="it-CH"/>
              </w:rPr>
              <w:t>Condotta del freno di manovra</w:t>
            </w:r>
          </w:p>
        </w:tc>
      </w:tr>
      <w:tr w:rsidR="003A5A27" w:rsidRPr="00164FCC" w14:paraId="0D7B0AD0" w14:textId="77777777">
        <w:tc>
          <w:tcPr>
            <w:tcW w:w="851" w:type="dxa"/>
          </w:tcPr>
          <w:p w14:paraId="0A9CFE16" w14:textId="77777777" w:rsidR="003A5A27" w:rsidRPr="00BC4CBF" w:rsidRDefault="003A5A27">
            <w:pPr>
              <w:pStyle w:val="Tababstandnach"/>
              <w:rPr>
                <w:lang w:val="it-CH"/>
              </w:rPr>
            </w:pPr>
          </w:p>
        </w:tc>
        <w:tc>
          <w:tcPr>
            <w:tcW w:w="5266" w:type="dxa"/>
          </w:tcPr>
          <w:p w14:paraId="43CC3E33" w14:textId="77777777" w:rsidR="003A5A27" w:rsidRPr="00BC4CBF" w:rsidRDefault="003A5A27">
            <w:pPr>
              <w:pStyle w:val="Tababstandnach"/>
              <w:rPr>
                <w:lang w:val="it-CH"/>
              </w:rPr>
            </w:pPr>
          </w:p>
        </w:tc>
      </w:tr>
      <w:tr w:rsidR="003A5A27" w:rsidRPr="00164FCC" w14:paraId="521AB2E0" w14:textId="77777777">
        <w:tc>
          <w:tcPr>
            <w:tcW w:w="851" w:type="dxa"/>
          </w:tcPr>
          <w:p w14:paraId="445A90B3" w14:textId="77777777" w:rsidR="003A5A27" w:rsidRPr="00BC4CBF" w:rsidRDefault="003A5A27">
            <w:pPr>
              <w:pStyle w:val="Absatz"/>
              <w:spacing w:before="60"/>
              <w:rPr>
                <w:lang w:val="it-CH"/>
              </w:rPr>
            </w:pPr>
          </w:p>
        </w:tc>
        <w:tc>
          <w:tcPr>
            <w:tcW w:w="5266" w:type="dxa"/>
          </w:tcPr>
          <w:p w14:paraId="616DF346" w14:textId="77777777" w:rsidR="003A5A27" w:rsidRPr="00BC4CBF" w:rsidRDefault="003A5A27">
            <w:pPr>
              <w:pStyle w:val="Absatz"/>
              <w:spacing w:before="60"/>
              <w:rPr>
                <w:lang w:val="it-CH"/>
              </w:rPr>
            </w:pPr>
            <w:r w:rsidRPr="00BC4CBF">
              <w:rPr>
                <w:lang w:val="it-CH"/>
              </w:rPr>
              <w:t>Se veicoli motori vicini in comando multiplo sono dotati di tubi d’accoppiamento per il freno di manovra, essi devono essere allacciati. Per l’accoppiamento e lo sganciamento dei tubi, il freno di manovra deve essere allentato.</w:t>
            </w:r>
          </w:p>
        </w:tc>
      </w:tr>
    </w:tbl>
    <w:p w14:paraId="654D0B2C" w14:textId="77777777" w:rsidR="003A5A27" w:rsidRPr="00BC4CBF" w:rsidRDefault="003A5A27">
      <w:pPr>
        <w:pStyle w:val="Abstand4pt"/>
        <w:rPr>
          <w:color w:val="auto"/>
          <w:lang w:val="it-CH"/>
        </w:rPr>
      </w:pPr>
    </w:p>
    <w:p w14:paraId="57B281FB" w14:textId="77777777" w:rsidR="003A5A27" w:rsidRPr="00BC4CBF" w:rsidRDefault="003A5A27">
      <w:pPr>
        <w:pStyle w:val="Abstand4pt"/>
        <w:rPr>
          <w:color w:val="auto"/>
          <w:lang w:val="it-CH"/>
        </w:rPr>
      </w:pPr>
      <w:r w:rsidRPr="00BC4CBF">
        <w:rPr>
          <w:color w:val="auto"/>
          <w:lang w:val="it-CH"/>
        </w:rPr>
        <w:br w:type="page"/>
      </w:r>
      <w:r w:rsidRPr="00BC4CBF">
        <w:rPr>
          <w:color w:val="auto"/>
          <w:lang w:val="it-CH"/>
        </w:rP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23"/>
      </w:tblGrid>
      <w:tr w:rsidR="003A5A27" w:rsidRPr="00BC4CBF" w14:paraId="49FB064E" w14:textId="77777777">
        <w:tc>
          <w:tcPr>
            <w:tcW w:w="794" w:type="dxa"/>
          </w:tcPr>
          <w:p w14:paraId="763162B5" w14:textId="77777777" w:rsidR="003A5A27" w:rsidRPr="00BC4CBF" w:rsidRDefault="003A5A27">
            <w:pPr>
              <w:pStyle w:val="TitelAnh1"/>
              <w:rPr>
                <w:lang w:val="it-CH"/>
              </w:rPr>
            </w:pPr>
            <w:r w:rsidRPr="00BC4CBF">
              <w:rPr>
                <w:lang w:val="it-CH"/>
              </w:rPr>
              <w:lastRenderedPageBreak/>
              <w:br w:type="page"/>
              <w:t>4</w:t>
            </w:r>
          </w:p>
        </w:tc>
        <w:tc>
          <w:tcPr>
            <w:tcW w:w="5323" w:type="dxa"/>
          </w:tcPr>
          <w:p w14:paraId="5FA4A281" w14:textId="77777777" w:rsidR="003A5A27" w:rsidRPr="00BC4CBF" w:rsidRDefault="003A5A27">
            <w:pPr>
              <w:pStyle w:val="TitelAnh1"/>
              <w:rPr>
                <w:lang w:val="it-CH"/>
              </w:rPr>
            </w:pPr>
            <w:r w:rsidRPr="00BC4CBF">
              <w:rPr>
                <w:lang w:val="it-CH"/>
              </w:rPr>
              <w:t xml:space="preserve">Raccordi elettrici </w:t>
            </w:r>
          </w:p>
        </w:tc>
      </w:tr>
      <w:tr w:rsidR="003A5A27" w:rsidRPr="00164FCC" w14:paraId="19B300A1" w14:textId="77777777">
        <w:tc>
          <w:tcPr>
            <w:tcW w:w="794" w:type="dxa"/>
          </w:tcPr>
          <w:p w14:paraId="3E2DB734" w14:textId="77777777" w:rsidR="003A5A27" w:rsidRPr="00BC4CBF" w:rsidRDefault="003A5A27">
            <w:pPr>
              <w:pStyle w:val="TitelAnh1"/>
              <w:rPr>
                <w:lang w:val="it-CH"/>
              </w:rPr>
            </w:pPr>
            <w:r w:rsidRPr="00BC4CBF">
              <w:rPr>
                <w:lang w:val="it-CH"/>
              </w:rPr>
              <w:t>4.1</w:t>
            </w:r>
          </w:p>
        </w:tc>
        <w:tc>
          <w:tcPr>
            <w:tcW w:w="5323" w:type="dxa"/>
          </w:tcPr>
          <w:p w14:paraId="7ADA09B3" w14:textId="77777777" w:rsidR="003A5A27" w:rsidRPr="00BC4CBF" w:rsidRDefault="003A5A27">
            <w:pPr>
              <w:pStyle w:val="TitelAnh1"/>
              <w:rPr>
                <w:lang w:val="it-CH"/>
              </w:rPr>
            </w:pPr>
            <w:r w:rsidRPr="00BC4CBF">
              <w:rPr>
                <w:lang w:val="it-CH"/>
              </w:rPr>
              <w:t>Condotta elettrica ad alta tensione</w:t>
            </w:r>
          </w:p>
        </w:tc>
      </w:tr>
      <w:tr w:rsidR="003A5A27" w:rsidRPr="00BC4CBF" w14:paraId="6F551CE1" w14:textId="77777777">
        <w:tc>
          <w:tcPr>
            <w:tcW w:w="794" w:type="dxa"/>
          </w:tcPr>
          <w:p w14:paraId="032BE9D9" w14:textId="77777777" w:rsidR="003A5A27" w:rsidRPr="00BC4CBF" w:rsidRDefault="003A5A27">
            <w:pPr>
              <w:pStyle w:val="TitelAnh1"/>
              <w:rPr>
                <w:lang w:val="it-CH"/>
              </w:rPr>
            </w:pPr>
            <w:r w:rsidRPr="00BC4CBF">
              <w:rPr>
                <w:lang w:val="it-CH"/>
              </w:rPr>
              <w:t>4.1.1</w:t>
            </w:r>
          </w:p>
        </w:tc>
        <w:tc>
          <w:tcPr>
            <w:tcW w:w="5323" w:type="dxa"/>
          </w:tcPr>
          <w:p w14:paraId="46B6D6A4" w14:textId="77777777" w:rsidR="003A5A27" w:rsidRPr="00BC4CBF" w:rsidRDefault="003A5A27">
            <w:pPr>
              <w:pStyle w:val="TitelAnh1"/>
              <w:rPr>
                <w:lang w:val="it-CH"/>
              </w:rPr>
            </w:pPr>
            <w:r w:rsidRPr="00BC4CBF">
              <w:rPr>
                <w:lang w:val="it-CH"/>
              </w:rPr>
              <w:t>Accoppiamento</w:t>
            </w:r>
          </w:p>
        </w:tc>
      </w:tr>
      <w:tr w:rsidR="003A5A27" w:rsidRPr="00BC4CBF" w14:paraId="1892C1A9" w14:textId="77777777">
        <w:tc>
          <w:tcPr>
            <w:tcW w:w="794" w:type="dxa"/>
          </w:tcPr>
          <w:p w14:paraId="2F41E9A3" w14:textId="77777777" w:rsidR="003A5A27" w:rsidRPr="00BC4CBF" w:rsidRDefault="003A5A27">
            <w:pPr>
              <w:pStyle w:val="Tababstandnach"/>
              <w:rPr>
                <w:lang w:val="it-CH"/>
              </w:rPr>
            </w:pPr>
          </w:p>
        </w:tc>
        <w:tc>
          <w:tcPr>
            <w:tcW w:w="5323" w:type="dxa"/>
          </w:tcPr>
          <w:p w14:paraId="0EACDC79" w14:textId="77777777" w:rsidR="003A5A27" w:rsidRPr="00BC4CBF" w:rsidRDefault="003A5A27">
            <w:pPr>
              <w:pStyle w:val="Tababstandnach"/>
              <w:rPr>
                <w:lang w:val="it-CH"/>
              </w:rPr>
            </w:pPr>
          </w:p>
        </w:tc>
      </w:tr>
      <w:tr w:rsidR="003A5A27" w:rsidRPr="00164FCC" w14:paraId="333B5C8D" w14:textId="77777777">
        <w:tc>
          <w:tcPr>
            <w:tcW w:w="794" w:type="dxa"/>
          </w:tcPr>
          <w:p w14:paraId="511C309B" w14:textId="77777777" w:rsidR="003A5A27" w:rsidRPr="00BC4CBF" w:rsidRDefault="003A5A27">
            <w:pPr>
              <w:pStyle w:val="Absatz"/>
              <w:rPr>
                <w:lang w:val="it-CH"/>
              </w:rPr>
            </w:pPr>
          </w:p>
        </w:tc>
        <w:tc>
          <w:tcPr>
            <w:tcW w:w="5323" w:type="dxa"/>
          </w:tcPr>
          <w:p w14:paraId="41819DB3" w14:textId="77777777" w:rsidR="003A5A27" w:rsidRPr="00BC4CBF" w:rsidRDefault="003A5A27">
            <w:pPr>
              <w:pStyle w:val="Absatz"/>
              <w:rPr>
                <w:lang w:val="it-CH"/>
              </w:rPr>
            </w:pPr>
            <w:r w:rsidRPr="00BC4CBF">
              <w:rPr>
                <w:lang w:val="it-CH"/>
              </w:rPr>
              <w:t>Nei treni la condotta elettrica ad alta tensione deve sempre essere accoppiata.</w:t>
            </w:r>
          </w:p>
          <w:p w14:paraId="248BAB61" w14:textId="77777777" w:rsidR="003A5A27" w:rsidRPr="00BC4CBF" w:rsidRDefault="003A5A27">
            <w:pPr>
              <w:pStyle w:val="Absatz"/>
              <w:rPr>
                <w:lang w:val="it-CH"/>
              </w:rPr>
            </w:pPr>
            <w:r w:rsidRPr="00BC4CBF">
              <w:rPr>
                <w:lang w:val="it-CH"/>
              </w:rPr>
              <w:t>Per principio la condotta elettrica ad alta tensione deve sempre essere considerata sotto tensione, finché non è stato accertato il contrario.</w:t>
            </w:r>
          </w:p>
          <w:p w14:paraId="1D3A696E" w14:textId="77777777" w:rsidR="003A5A27" w:rsidRPr="00BC4CBF" w:rsidRDefault="003A5A27">
            <w:pPr>
              <w:pStyle w:val="Absatz"/>
              <w:rPr>
                <w:lang w:val="it-CH"/>
              </w:rPr>
            </w:pPr>
            <w:r w:rsidRPr="00BC4CBF">
              <w:rPr>
                <w:lang w:val="it-CH"/>
              </w:rPr>
              <w:t xml:space="preserve">La condotta elettrica ad alta tensione può essere accoppiata o sganciata solo se il pantografo è abbassato, l’impianto di riscaldamento fisso è disinserito e il motore Diesel è fermo. Il </w:t>
            </w:r>
            <w:r w:rsidR="009363B2" w:rsidRPr="00BC4CBF">
              <w:rPr>
                <w:lang w:val="it-CH"/>
              </w:rPr>
              <w:t>MAN</w:t>
            </w:r>
            <w:r w:rsidRPr="00BC4CBF">
              <w:rPr>
                <w:lang w:val="it-CH"/>
              </w:rPr>
              <w:t xml:space="preserve"> deve farsi confermare dal </w:t>
            </w:r>
            <w:r w:rsidR="009363B2" w:rsidRPr="00BC4CBF">
              <w:rPr>
                <w:lang w:val="it-CH"/>
              </w:rPr>
              <w:t>MAC</w:t>
            </w:r>
            <w:r w:rsidRPr="00BC4CBF">
              <w:rPr>
                <w:lang w:val="it-CH"/>
              </w:rPr>
              <w:t xml:space="preserve"> che la condotta elettrica ad alta tensione è disinserita.</w:t>
            </w:r>
          </w:p>
          <w:p w14:paraId="64EB557C" w14:textId="77777777" w:rsidR="003A5A27" w:rsidRPr="00BC4CBF" w:rsidRDefault="003A5A27">
            <w:pPr>
              <w:pStyle w:val="Absatz"/>
              <w:rPr>
                <w:lang w:val="it-CH"/>
              </w:rPr>
            </w:pPr>
            <w:r w:rsidRPr="00BC4CBF">
              <w:rPr>
                <w:lang w:val="it-CH"/>
              </w:rPr>
              <w:t xml:space="preserve">Quando la formazione del treno è terminata, bisogna incaricare il </w:t>
            </w:r>
            <w:r w:rsidR="009363B2" w:rsidRPr="00BC4CBF">
              <w:rPr>
                <w:lang w:val="it-CH"/>
              </w:rPr>
              <w:t>MAC</w:t>
            </w:r>
            <w:r w:rsidRPr="00BC4CBF">
              <w:rPr>
                <w:lang w:val="it-CH"/>
              </w:rPr>
              <w:t xml:space="preserve"> di inserire la condotta elettrica ad alta tensione.</w:t>
            </w:r>
          </w:p>
        </w:tc>
      </w:tr>
      <w:tr w:rsidR="003A5A27" w:rsidRPr="00164FCC" w14:paraId="5639154D" w14:textId="77777777">
        <w:tc>
          <w:tcPr>
            <w:tcW w:w="794" w:type="dxa"/>
          </w:tcPr>
          <w:p w14:paraId="075A5349" w14:textId="77777777" w:rsidR="003A5A27" w:rsidRPr="00BC4CBF" w:rsidRDefault="003A5A27">
            <w:pPr>
              <w:pStyle w:val="Absatz09pt"/>
              <w:rPr>
                <w:lang w:val="it-CH"/>
              </w:rPr>
            </w:pPr>
          </w:p>
        </w:tc>
        <w:tc>
          <w:tcPr>
            <w:tcW w:w="5323" w:type="dxa"/>
          </w:tcPr>
          <w:p w14:paraId="2F39C4A1" w14:textId="77777777" w:rsidR="003A5A27" w:rsidRPr="00BC4CBF" w:rsidRDefault="003A5A27">
            <w:pPr>
              <w:pStyle w:val="Absatz09pt"/>
              <w:rPr>
                <w:lang w:val="it-CH"/>
              </w:rPr>
            </w:pPr>
          </w:p>
        </w:tc>
      </w:tr>
      <w:tr w:rsidR="003A5A27" w:rsidRPr="00BC4CBF" w14:paraId="03281F85" w14:textId="77777777">
        <w:tc>
          <w:tcPr>
            <w:tcW w:w="794" w:type="dxa"/>
          </w:tcPr>
          <w:p w14:paraId="66F30961" w14:textId="77777777" w:rsidR="003A5A27" w:rsidRPr="00BC4CBF" w:rsidRDefault="003A5A27">
            <w:pPr>
              <w:pStyle w:val="TitelAnh1"/>
              <w:rPr>
                <w:lang w:val="it-CH"/>
              </w:rPr>
            </w:pPr>
            <w:r w:rsidRPr="00BC4CBF">
              <w:rPr>
                <w:lang w:val="it-CH"/>
              </w:rPr>
              <w:t>4.1.2</w:t>
            </w:r>
          </w:p>
        </w:tc>
        <w:tc>
          <w:tcPr>
            <w:tcW w:w="5323" w:type="dxa"/>
          </w:tcPr>
          <w:p w14:paraId="14BBC959" w14:textId="77777777" w:rsidR="003A5A27" w:rsidRPr="00BC4CBF" w:rsidRDefault="003A5A27">
            <w:pPr>
              <w:pStyle w:val="TitelAnh1"/>
              <w:rPr>
                <w:lang w:val="it-CH"/>
              </w:rPr>
            </w:pPr>
            <w:r w:rsidRPr="00BC4CBF">
              <w:rPr>
                <w:lang w:val="it-CH"/>
              </w:rPr>
              <w:t>Inserimento</w:t>
            </w:r>
          </w:p>
        </w:tc>
      </w:tr>
      <w:tr w:rsidR="003A5A27" w:rsidRPr="00BC4CBF" w14:paraId="799E31DC" w14:textId="77777777">
        <w:tc>
          <w:tcPr>
            <w:tcW w:w="794" w:type="dxa"/>
          </w:tcPr>
          <w:p w14:paraId="354DF008" w14:textId="77777777" w:rsidR="003A5A27" w:rsidRPr="00BC4CBF" w:rsidRDefault="003A5A27">
            <w:pPr>
              <w:pStyle w:val="Tababstandnach"/>
              <w:rPr>
                <w:lang w:val="it-CH"/>
              </w:rPr>
            </w:pPr>
          </w:p>
        </w:tc>
        <w:tc>
          <w:tcPr>
            <w:tcW w:w="5323" w:type="dxa"/>
          </w:tcPr>
          <w:p w14:paraId="09FE3E06" w14:textId="77777777" w:rsidR="003A5A27" w:rsidRPr="00BC4CBF" w:rsidRDefault="003A5A27">
            <w:pPr>
              <w:pStyle w:val="Tababstandnach"/>
              <w:rPr>
                <w:lang w:val="it-CH"/>
              </w:rPr>
            </w:pPr>
          </w:p>
        </w:tc>
      </w:tr>
      <w:tr w:rsidR="003A5A27" w:rsidRPr="00164FCC" w14:paraId="63F5057B" w14:textId="77777777">
        <w:tc>
          <w:tcPr>
            <w:tcW w:w="794" w:type="dxa"/>
          </w:tcPr>
          <w:p w14:paraId="44EBC247" w14:textId="77777777" w:rsidR="003A5A27" w:rsidRPr="00BC4CBF" w:rsidRDefault="003A5A27">
            <w:pPr>
              <w:pStyle w:val="Absatz"/>
              <w:rPr>
                <w:lang w:val="it-CH"/>
              </w:rPr>
            </w:pPr>
          </w:p>
        </w:tc>
        <w:tc>
          <w:tcPr>
            <w:tcW w:w="5323" w:type="dxa"/>
          </w:tcPr>
          <w:p w14:paraId="2388F34A" w14:textId="77777777" w:rsidR="003A5A27" w:rsidRPr="00BC4CBF" w:rsidRDefault="003A5A27">
            <w:pPr>
              <w:pStyle w:val="Absatz"/>
              <w:rPr>
                <w:lang w:val="it-CH"/>
              </w:rPr>
            </w:pPr>
            <w:r w:rsidRPr="00BC4CBF">
              <w:rPr>
                <w:lang w:val="it-CH"/>
              </w:rPr>
              <w:t>Nei treni trainati da locomotive la condotta elettrica ad alta tensione deve essere inserita</w:t>
            </w:r>
          </w:p>
          <w:p w14:paraId="57EA1B06" w14:textId="77777777" w:rsidR="003A5A27" w:rsidRPr="00BC4CBF" w:rsidRDefault="003A5A27">
            <w:pPr>
              <w:pStyle w:val="Struktur1"/>
              <w:rPr>
                <w:lang w:val="it-CH"/>
              </w:rPr>
            </w:pPr>
            <w:r w:rsidRPr="00BC4CBF">
              <w:rPr>
                <w:lang w:val="it-CH"/>
              </w:rPr>
              <w:t>–</w:t>
            </w:r>
            <w:r w:rsidRPr="00BC4CBF">
              <w:rPr>
                <w:lang w:val="it-CH"/>
              </w:rPr>
              <w:tab/>
              <w:t>dopo averne ricevuto l’incarico</w:t>
            </w:r>
          </w:p>
          <w:p w14:paraId="4B1B9769" w14:textId="77777777" w:rsidR="003A5A27" w:rsidRPr="00BC4CBF" w:rsidRDefault="003A5A27">
            <w:pPr>
              <w:pStyle w:val="Struktur1"/>
              <w:rPr>
                <w:lang w:val="it-CH"/>
              </w:rPr>
            </w:pPr>
            <w:r w:rsidRPr="00BC4CBF">
              <w:rPr>
                <w:lang w:val="it-CH"/>
              </w:rPr>
              <w:t>–</w:t>
            </w:r>
            <w:r w:rsidRPr="00BC4CBF">
              <w:rPr>
                <w:lang w:val="it-CH"/>
              </w:rPr>
              <w:tab/>
              <w:t>immediatamente prima della partenza, se l’incarico non è stato dato.</w:t>
            </w:r>
          </w:p>
          <w:p w14:paraId="7C8C7600" w14:textId="77777777" w:rsidR="003A5A27" w:rsidRPr="00BC4CBF" w:rsidRDefault="003A5A27">
            <w:pPr>
              <w:pStyle w:val="Absatz"/>
              <w:rPr>
                <w:lang w:val="it-CH"/>
              </w:rPr>
            </w:pPr>
            <w:r w:rsidRPr="00BC4CBF">
              <w:rPr>
                <w:lang w:val="it-CH"/>
              </w:rPr>
              <w:t>Nei treni spola, anche con veicoli supplementari, la condotta elettrica ad alta tensione deve essere inserita con la messa in servizio della cabina di guida. Se la condotta ad alta tensione non può essere inserita o se il preriscaldamento (</w:t>
            </w:r>
            <w:proofErr w:type="spellStart"/>
            <w:r w:rsidRPr="00BC4CBF">
              <w:rPr>
                <w:lang w:val="it-CH"/>
              </w:rPr>
              <w:t>preventilazione</w:t>
            </w:r>
            <w:proofErr w:type="spellEnd"/>
            <w:r w:rsidR="00761B86" w:rsidRPr="00BC4CBF">
              <w:rPr>
                <w:lang w:val="it-CH"/>
              </w:rPr>
              <w:t xml:space="preserve"> </w:t>
            </w:r>
            <w:r w:rsidRPr="00BC4CBF">
              <w:rPr>
                <w:lang w:val="it-CH"/>
              </w:rPr>
              <w:t>/</w:t>
            </w:r>
            <w:r w:rsidR="00761B86" w:rsidRPr="00BC4CBF">
              <w:rPr>
                <w:lang w:val="it-CH"/>
              </w:rPr>
              <w:t xml:space="preserve"> </w:t>
            </w:r>
            <w:proofErr w:type="spellStart"/>
            <w:r w:rsidRPr="00BC4CBF">
              <w:rPr>
                <w:lang w:val="it-CH"/>
              </w:rPr>
              <w:t>preclimatizzazione</w:t>
            </w:r>
            <w:proofErr w:type="spellEnd"/>
            <w:r w:rsidRPr="00BC4CBF">
              <w:rPr>
                <w:lang w:val="it-CH"/>
              </w:rPr>
              <w:t xml:space="preserve">) deve essere interrotto, bisogna avvisare il </w:t>
            </w:r>
            <w:r w:rsidR="009363B2" w:rsidRPr="00BC4CBF">
              <w:rPr>
                <w:lang w:val="it-CH"/>
              </w:rPr>
              <w:t>MAC</w:t>
            </w:r>
            <w:r w:rsidRPr="00BC4CBF">
              <w:rPr>
                <w:lang w:val="it-CH"/>
              </w:rPr>
              <w:t>.</w:t>
            </w:r>
          </w:p>
          <w:p w14:paraId="3397DC8E" w14:textId="77777777" w:rsidR="003A5A27" w:rsidRPr="00BC4CBF" w:rsidRDefault="003A5A27">
            <w:pPr>
              <w:pStyle w:val="Absatz"/>
              <w:rPr>
                <w:lang w:val="it-CH"/>
              </w:rPr>
            </w:pPr>
            <w:r w:rsidRPr="00BC4CBF">
              <w:rPr>
                <w:lang w:val="it-CH"/>
              </w:rPr>
              <w:t>Se in una stazione d’inversione del senso di marcia ci sono veicoli pronti per l’accoppiamento, la condotta elettrica ad alta tensione può essere inserita solo dopo averne ricevuto l’incarico. Se non viene dato alcun incarico, la condotta elettrica ad alta tensione va inserita immediatamente prima della partenza.</w:t>
            </w:r>
          </w:p>
        </w:tc>
      </w:tr>
      <w:tr w:rsidR="003A5A27" w:rsidRPr="00164FCC" w14:paraId="0BB1713D" w14:textId="77777777">
        <w:tc>
          <w:tcPr>
            <w:tcW w:w="794" w:type="dxa"/>
          </w:tcPr>
          <w:p w14:paraId="49E02DFA" w14:textId="77777777" w:rsidR="003A5A27" w:rsidRPr="00BC4CBF" w:rsidRDefault="003A5A27">
            <w:pPr>
              <w:pStyle w:val="Absatz09pt"/>
              <w:rPr>
                <w:lang w:val="it-CH"/>
              </w:rPr>
            </w:pPr>
          </w:p>
        </w:tc>
        <w:tc>
          <w:tcPr>
            <w:tcW w:w="5323" w:type="dxa"/>
          </w:tcPr>
          <w:p w14:paraId="3850B80C" w14:textId="77777777" w:rsidR="003A5A27" w:rsidRPr="00BC4CBF" w:rsidRDefault="003A5A27">
            <w:pPr>
              <w:pStyle w:val="Absatz09pt"/>
              <w:rPr>
                <w:lang w:val="it-CH"/>
              </w:rPr>
            </w:pPr>
          </w:p>
        </w:tc>
      </w:tr>
    </w:tbl>
    <w:p w14:paraId="3151F293" w14:textId="77777777" w:rsidR="003A5A27" w:rsidRPr="00BC4CBF" w:rsidRDefault="003A5A27">
      <w:pPr>
        <w:pStyle w:val="Abstand4pt"/>
        <w:rPr>
          <w:color w:val="auto"/>
          <w:lang w:val="it-CH"/>
        </w:rPr>
      </w:pPr>
      <w:r w:rsidRPr="00BC4CBF">
        <w:rPr>
          <w:color w:val="auto"/>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23"/>
      </w:tblGrid>
      <w:tr w:rsidR="003A5A27" w:rsidRPr="00BC4CBF" w14:paraId="43315080" w14:textId="77777777">
        <w:tc>
          <w:tcPr>
            <w:tcW w:w="794" w:type="dxa"/>
          </w:tcPr>
          <w:p w14:paraId="2FD3BAD5" w14:textId="77777777" w:rsidR="003A5A27" w:rsidRPr="00BC4CBF" w:rsidRDefault="003A5A27">
            <w:pPr>
              <w:pStyle w:val="TitelAnh1"/>
              <w:rPr>
                <w:lang w:val="it-CH"/>
              </w:rPr>
            </w:pPr>
            <w:r w:rsidRPr="00BC4CBF">
              <w:rPr>
                <w:lang w:val="it-CH"/>
              </w:rPr>
              <w:lastRenderedPageBreak/>
              <w:t>4.1.3</w:t>
            </w:r>
          </w:p>
        </w:tc>
        <w:tc>
          <w:tcPr>
            <w:tcW w:w="5323" w:type="dxa"/>
          </w:tcPr>
          <w:p w14:paraId="68B35784" w14:textId="77777777" w:rsidR="003A5A27" w:rsidRPr="00BC4CBF" w:rsidRDefault="003A5A27">
            <w:pPr>
              <w:pStyle w:val="TitelAnh1"/>
              <w:rPr>
                <w:lang w:val="it-CH"/>
              </w:rPr>
            </w:pPr>
            <w:r w:rsidRPr="00BC4CBF">
              <w:rPr>
                <w:lang w:val="it-CH"/>
              </w:rPr>
              <w:t>Disinserimento</w:t>
            </w:r>
          </w:p>
        </w:tc>
      </w:tr>
      <w:tr w:rsidR="003A5A27" w:rsidRPr="00BC4CBF" w14:paraId="205968E5" w14:textId="77777777">
        <w:tc>
          <w:tcPr>
            <w:tcW w:w="794" w:type="dxa"/>
          </w:tcPr>
          <w:p w14:paraId="55EA0767" w14:textId="77777777" w:rsidR="003A5A27" w:rsidRPr="00BC4CBF" w:rsidRDefault="003A5A27">
            <w:pPr>
              <w:pStyle w:val="Tababstandnach"/>
              <w:rPr>
                <w:lang w:val="it-CH"/>
              </w:rPr>
            </w:pPr>
          </w:p>
        </w:tc>
        <w:tc>
          <w:tcPr>
            <w:tcW w:w="5323" w:type="dxa"/>
          </w:tcPr>
          <w:p w14:paraId="0E2AF082" w14:textId="77777777" w:rsidR="003A5A27" w:rsidRPr="00BC4CBF" w:rsidRDefault="003A5A27">
            <w:pPr>
              <w:pStyle w:val="Tababstandnach"/>
              <w:rPr>
                <w:lang w:val="it-CH"/>
              </w:rPr>
            </w:pPr>
          </w:p>
        </w:tc>
      </w:tr>
      <w:tr w:rsidR="003A5A27" w:rsidRPr="00164FCC" w14:paraId="23D25BCA" w14:textId="77777777">
        <w:tc>
          <w:tcPr>
            <w:tcW w:w="794" w:type="dxa"/>
          </w:tcPr>
          <w:p w14:paraId="2119DF7A" w14:textId="77777777" w:rsidR="003A5A27" w:rsidRPr="00BC4CBF" w:rsidRDefault="003A5A27">
            <w:pPr>
              <w:pStyle w:val="Absatz"/>
              <w:rPr>
                <w:lang w:val="it-CH"/>
              </w:rPr>
            </w:pPr>
          </w:p>
        </w:tc>
        <w:tc>
          <w:tcPr>
            <w:tcW w:w="5323" w:type="dxa"/>
          </w:tcPr>
          <w:p w14:paraId="789F0D54" w14:textId="77777777" w:rsidR="003A5A27" w:rsidRPr="00BC4CBF" w:rsidRDefault="003A5A27">
            <w:pPr>
              <w:pStyle w:val="Absatz"/>
              <w:rPr>
                <w:lang w:val="it-CH"/>
              </w:rPr>
            </w:pPr>
            <w:r w:rsidRPr="00BC4CBF">
              <w:rPr>
                <w:lang w:val="it-CH"/>
              </w:rPr>
              <w:t xml:space="preserve">Il </w:t>
            </w:r>
            <w:r w:rsidR="009363B2" w:rsidRPr="00BC4CBF">
              <w:rPr>
                <w:lang w:val="it-CH"/>
              </w:rPr>
              <w:t>MAC</w:t>
            </w:r>
            <w:r w:rsidRPr="00BC4CBF">
              <w:rPr>
                <w:lang w:val="it-CH"/>
              </w:rPr>
              <w:t xml:space="preserve"> deve disinserire la condotta elettrica ad alta tensione</w:t>
            </w:r>
          </w:p>
          <w:p w14:paraId="08CF50B2" w14:textId="77777777" w:rsidR="003A5A27" w:rsidRPr="00BC4CBF" w:rsidRDefault="003A5A27">
            <w:pPr>
              <w:pStyle w:val="Struktur1"/>
              <w:rPr>
                <w:lang w:val="it-CH"/>
              </w:rPr>
            </w:pPr>
            <w:r w:rsidRPr="00BC4CBF">
              <w:rPr>
                <w:lang w:val="it-CH"/>
              </w:rPr>
              <w:t>–</w:t>
            </w:r>
            <w:r w:rsidRPr="00BC4CBF">
              <w:rPr>
                <w:lang w:val="it-CH"/>
              </w:rPr>
              <w:tab/>
              <w:t>dopo aver ricevuto l’incarico</w:t>
            </w:r>
          </w:p>
          <w:p w14:paraId="145775D6" w14:textId="77777777" w:rsidR="003A5A27" w:rsidRPr="00BC4CBF" w:rsidRDefault="003A5A27">
            <w:pPr>
              <w:pStyle w:val="Struktur1"/>
              <w:rPr>
                <w:lang w:val="it-CH"/>
              </w:rPr>
            </w:pPr>
            <w:r w:rsidRPr="00BC4CBF">
              <w:rPr>
                <w:lang w:val="it-CH"/>
              </w:rPr>
              <w:t>–</w:t>
            </w:r>
            <w:r w:rsidRPr="00BC4CBF">
              <w:rPr>
                <w:lang w:val="it-CH"/>
              </w:rPr>
              <w:tab/>
              <w:t>tra il segnale d’entrata e l’inizio del marciapiede delle stazioni in cui la composizione del treno cambia, salvo nel caso in cui si utilizza l’accoppiamento automatico per gli elettrotreni.</w:t>
            </w:r>
          </w:p>
          <w:p w14:paraId="7A505CEB" w14:textId="77777777" w:rsidR="003A5A27" w:rsidRPr="00BC4CBF" w:rsidRDefault="003A5A27">
            <w:pPr>
              <w:pStyle w:val="Struktur1"/>
              <w:rPr>
                <w:lang w:val="it-CH"/>
              </w:rPr>
            </w:pPr>
            <w:r w:rsidRPr="00BC4CBF">
              <w:rPr>
                <w:lang w:val="it-CH"/>
              </w:rPr>
              <w:t>–</w:t>
            </w:r>
            <w:r w:rsidRPr="00BC4CBF">
              <w:rPr>
                <w:lang w:val="it-CH"/>
              </w:rPr>
              <w:tab/>
              <w:t>in caso di danneggiamento della condotta elettrica ad alta tensione al veicolo motore o ai veicoli</w:t>
            </w:r>
          </w:p>
          <w:p w14:paraId="78099CD4" w14:textId="77777777" w:rsidR="003A5A27" w:rsidRPr="00BC4CBF" w:rsidRDefault="003A5A27">
            <w:pPr>
              <w:pStyle w:val="Struktur1"/>
              <w:rPr>
                <w:lang w:val="it-CH"/>
              </w:rPr>
            </w:pPr>
            <w:r w:rsidRPr="00BC4CBF">
              <w:rPr>
                <w:lang w:val="it-CH"/>
              </w:rPr>
              <w:t>–</w:t>
            </w:r>
            <w:r w:rsidRPr="00BC4CBF">
              <w:rPr>
                <w:lang w:val="it-CH"/>
              </w:rPr>
              <w:tab/>
              <w:t>dopo una caduta di pressione non voluta nella condotta principale.</w:t>
            </w:r>
          </w:p>
        </w:tc>
      </w:tr>
      <w:tr w:rsidR="003A5A27" w:rsidRPr="00BC4CBF" w14:paraId="21EA0198" w14:textId="77777777">
        <w:tc>
          <w:tcPr>
            <w:tcW w:w="794" w:type="dxa"/>
          </w:tcPr>
          <w:p w14:paraId="58182814" w14:textId="77777777" w:rsidR="003A5A27" w:rsidRPr="00BC4CBF" w:rsidRDefault="003A5A27">
            <w:pPr>
              <w:pStyle w:val="TitelAnh1"/>
              <w:rPr>
                <w:lang w:val="it-CH"/>
              </w:rPr>
            </w:pPr>
            <w:r w:rsidRPr="00BC4CBF">
              <w:rPr>
                <w:lang w:val="it-CH"/>
              </w:rPr>
              <w:t>4.2</w:t>
            </w:r>
          </w:p>
        </w:tc>
        <w:tc>
          <w:tcPr>
            <w:tcW w:w="5323" w:type="dxa"/>
          </w:tcPr>
          <w:p w14:paraId="31C65CFC" w14:textId="77777777" w:rsidR="003A5A27" w:rsidRPr="00BC4CBF" w:rsidRDefault="003A5A27">
            <w:pPr>
              <w:pStyle w:val="TitelAnh1"/>
              <w:rPr>
                <w:lang w:val="it-CH"/>
              </w:rPr>
            </w:pPr>
            <w:r w:rsidRPr="00BC4CBF">
              <w:rPr>
                <w:lang w:val="it-CH"/>
              </w:rPr>
              <w:t>Condotta di comando UIC</w:t>
            </w:r>
          </w:p>
        </w:tc>
      </w:tr>
      <w:tr w:rsidR="003A5A27" w:rsidRPr="00BC4CBF" w14:paraId="60AD2D72" w14:textId="77777777">
        <w:tc>
          <w:tcPr>
            <w:tcW w:w="794" w:type="dxa"/>
          </w:tcPr>
          <w:p w14:paraId="294BFA17" w14:textId="77777777" w:rsidR="003A5A27" w:rsidRPr="00BC4CBF" w:rsidRDefault="003A5A27">
            <w:pPr>
              <w:pStyle w:val="Tababstandnach"/>
              <w:rPr>
                <w:lang w:val="it-CH"/>
              </w:rPr>
            </w:pPr>
          </w:p>
        </w:tc>
        <w:tc>
          <w:tcPr>
            <w:tcW w:w="5323" w:type="dxa"/>
          </w:tcPr>
          <w:p w14:paraId="62C5FDF9" w14:textId="77777777" w:rsidR="003A5A27" w:rsidRPr="00BC4CBF" w:rsidRDefault="003A5A27">
            <w:pPr>
              <w:pStyle w:val="Tababstandnach"/>
              <w:rPr>
                <w:lang w:val="it-CH"/>
              </w:rPr>
            </w:pPr>
          </w:p>
        </w:tc>
      </w:tr>
      <w:tr w:rsidR="003A5A27" w:rsidRPr="00164FCC" w14:paraId="7160AC7E" w14:textId="77777777">
        <w:tc>
          <w:tcPr>
            <w:tcW w:w="794" w:type="dxa"/>
          </w:tcPr>
          <w:p w14:paraId="6EB54F25" w14:textId="77777777" w:rsidR="003A5A27" w:rsidRPr="00BC4CBF" w:rsidRDefault="003A5A27">
            <w:pPr>
              <w:pStyle w:val="Absatz"/>
              <w:rPr>
                <w:lang w:val="it-CH"/>
              </w:rPr>
            </w:pPr>
          </w:p>
        </w:tc>
        <w:tc>
          <w:tcPr>
            <w:tcW w:w="5323" w:type="dxa"/>
          </w:tcPr>
          <w:p w14:paraId="3CAA2B63" w14:textId="77777777" w:rsidR="003A5A27" w:rsidRPr="00BC4CBF" w:rsidRDefault="003A5A27">
            <w:pPr>
              <w:pStyle w:val="Absatz"/>
              <w:rPr>
                <w:lang w:val="it-CH"/>
              </w:rPr>
            </w:pPr>
            <w:r w:rsidRPr="00BC4CBF">
              <w:rPr>
                <w:lang w:val="it-CH"/>
              </w:rPr>
              <w:t>Vengono utilizzate condotte di comando UIC con 13 o 18 fili (poli). Le spine e le prese d’accoppiamento a 18 poli sono contrassegnate con una marcatura rossa. Le spine della condotta di comando UIC vanno inserite nelle prese previste allo scopo. L’accoppiamento di spine a 18 poli in prese a 13 poli non è possibile. Viceversa, le spine d’accoppiamento a 13 poli possono senz’altro essere inserite in una presa a 18 poli.</w:t>
            </w:r>
          </w:p>
          <w:p w14:paraId="674F52FF" w14:textId="77777777" w:rsidR="003A5A27" w:rsidRPr="00BC4CBF" w:rsidRDefault="003A5A27">
            <w:pPr>
              <w:pStyle w:val="Absatz"/>
              <w:rPr>
                <w:lang w:val="it-CH"/>
              </w:rPr>
            </w:pPr>
            <w:r w:rsidRPr="00BC4CBF">
              <w:rPr>
                <w:lang w:val="it-CH"/>
              </w:rPr>
              <w:t>I cavi vanno bloccati sotto le linguette di fissaggio, alle porte frontali, affinché non abbiano ad ostacolare i viaggiatori durante il passaggio.</w:t>
            </w:r>
          </w:p>
          <w:p w14:paraId="692FFF43" w14:textId="77777777" w:rsidR="003A5A27" w:rsidRPr="00BC4CBF" w:rsidRDefault="003A5A27">
            <w:pPr>
              <w:pStyle w:val="Absatz"/>
              <w:rPr>
                <w:lang w:val="it-CH"/>
              </w:rPr>
            </w:pPr>
            <w:r w:rsidRPr="00BC4CBF">
              <w:rPr>
                <w:lang w:val="it-CH"/>
              </w:rPr>
              <w:t>La condotta UIC può essere accoppiata o staccata col veicolo motore inserito.</w:t>
            </w:r>
          </w:p>
        </w:tc>
      </w:tr>
    </w:tbl>
    <w:p w14:paraId="24C640FB" w14:textId="77777777" w:rsidR="003A5A27" w:rsidRPr="00BC4CBF" w:rsidRDefault="003A5A27">
      <w:pPr>
        <w:pStyle w:val="Absatz"/>
        <w:rPr>
          <w:lang w:val="it-CH"/>
        </w:rPr>
      </w:pPr>
    </w:p>
    <w:p w14:paraId="64B7A38A" w14:textId="77777777" w:rsidR="003A5A27" w:rsidRPr="00BC4CBF" w:rsidRDefault="003A5A27">
      <w:pPr>
        <w:pStyle w:val="Abstand4pt"/>
        <w:rPr>
          <w:color w:val="auto"/>
          <w:lang w:val="it-CH"/>
        </w:rPr>
      </w:pPr>
      <w:r w:rsidRPr="00BC4CBF">
        <w:rPr>
          <w:color w:val="auto"/>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23"/>
      </w:tblGrid>
      <w:tr w:rsidR="003A5A27" w:rsidRPr="00BC4CBF" w14:paraId="1D310A13" w14:textId="77777777">
        <w:tc>
          <w:tcPr>
            <w:tcW w:w="794" w:type="dxa"/>
          </w:tcPr>
          <w:p w14:paraId="7409D479" w14:textId="77777777" w:rsidR="003A5A27" w:rsidRPr="00BC4CBF" w:rsidRDefault="003A5A27">
            <w:pPr>
              <w:pStyle w:val="TitelAnh1"/>
              <w:rPr>
                <w:lang w:val="it-CH"/>
              </w:rPr>
            </w:pPr>
            <w:r w:rsidRPr="00BC4CBF">
              <w:rPr>
                <w:lang w:val="it-CH"/>
              </w:rPr>
              <w:lastRenderedPageBreak/>
              <w:br w:type="page"/>
              <w:t>5</w:t>
            </w:r>
          </w:p>
        </w:tc>
        <w:tc>
          <w:tcPr>
            <w:tcW w:w="5323" w:type="dxa"/>
          </w:tcPr>
          <w:p w14:paraId="38292303" w14:textId="77777777" w:rsidR="003A5A27" w:rsidRPr="00BC4CBF" w:rsidRDefault="003A5A27">
            <w:pPr>
              <w:pStyle w:val="TitelAnh1"/>
              <w:rPr>
                <w:lang w:val="it-CH"/>
              </w:rPr>
            </w:pPr>
            <w:r w:rsidRPr="00BC4CBF">
              <w:rPr>
                <w:lang w:val="it-CH"/>
              </w:rPr>
              <w:t>Passaggi per persone</w:t>
            </w:r>
          </w:p>
        </w:tc>
      </w:tr>
      <w:tr w:rsidR="003A5A27" w:rsidRPr="00BC4CBF" w14:paraId="26CFEFF4" w14:textId="77777777">
        <w:tc>
          <w:tcPr>
            <w:tcW w:w="794" w:type="dxa"/>
          </w:tcPr>
          <w:p w14:paraId="7D5C4886" w14:textId="77777777" w:rsidR="003A5A27" w:rsidRPr="00BC4CBF" w:rsidRDefault="003A5A27">
            <w:pPr>
              <w:pStyle w:val="TitelAnh1"/>
              <w:rPr>
                <w:lang w:val="it-CH"/>
              </w:rPr>
            </w:pPr>
            <w:r w:rsidRPr="00BC4CBF">
              <w:rPr>
                <w:lang w:val="it-CH"/>
              </w:rPr>
              <w:t>5.1</w:t>
            </w:r>
          </w:p>
        </w:tc>
        <w:tc>
          <w:tcPr>
            <w:tcW w:w="5323" w:type="dxa"/>
          </w:tcPr>
          <w:p w14:paraId="585743C6" w14:textId="77777777" w:rsidR="003A5A27" w:rsidRPr="00BC4CBF" w:rsidRDefault="003A5A27">
            <w:pPr>
              <w:pStyle w:val="TitelAnh1"/>
              <w:rPr>
                <w:lang w:val="it-CH"/>
              </w:rPr>
            </w:pPr>
            <w:r w:rsidRPr="00BC4CBF">
              <w:rPr>
                <w:lang w:val="it-CH"/>
              </w:rPr>
              <w:t>Passerelle</w:t>
            </w:r>
          </w:p>
        </w:tc>
      </w:tr>
      <w:tr w:rsidR="003A5A27" w:rsidRPr="00BC4CBF" w14:paraId="7B65A75A" w14:textId="77777777">
        <w:tc>
          <w:tcPr>
            <w:tcW w:w="794" w:type="dxa"/>
          </w:tcPr>
          <w:p w14:paraId="12352222" w14:textId="77777777" w:rsidR="003A5A27" w:rsidRPr="00BC4CBF" w:rsidRDefault="003A5A27">
            <w:pPr>
              <w:pStyle w:val="Tababstandnach"/>
              <w:rPr>
                <w:lang w:val="it-CH"/>
              </w:rPr>
            </w:pPr>
          </w:p>
        </w:tc>
        <w:tc>
          <w:tcPr>
            <w:tcW w:w="5323" w:type="dxa"/>
          </w:tcPr>
          <w:p w14:paraId="1B6B3890" w14:textId="77777777" w:rsidR="003A5A27" w:rsidRPr="00BC4CBF" w:rsidRDefault="003A5A27">
            <w:pPr>
              <w:pStyle w:val="Tababstandnach"/>
              <w:rPr>
                <w:lang w:val="it-CH"/>
              </w:rPr>
            </w:pPr>
          </w:p>
        </w:tc>
      </w:tr>
      <w:tr w:rsidR="003A5A27" w:rsidRPr="00164FCC" w14:paraId="1C9BAEE6" w14:textId="77777777">
        <w:tc>
          <w:tcPr>
            <w:tcW w:w="794" w:type="dxa"/>
          </w:tcPr>
          <w:p w14:paraId="05D22CFF" w14:textId="77777777" w:rsidR="003A5A27" w:rsidRPr="00BC4CBF" w:rsidRDefault="003A5A27">
            <w:pPr>
              <w:pStyle w:val="Absatz"/>
              <w:rPr>
                <w:lang w:val="it-CH"/>
              </w:rPr>
            </w:pPr>
          </w:p>
        </w:tc>
        <w:tc>
          <w:tcPr>
            <w:tcW w:w="5323" w:type="dxa"/>
          </w:tcPr>
          <w:p w14:paraId="6B14EB81" w14:textId="77777777" w:rsidR="003A5A27" w:rsidRPr="00BC4CBF" w:rsidRDefault="003A5A27">
            <w:pPr>
              <w:pStyle w:val="Absatz"/>
              <w:rPr>
                <w:lang w:val="it-CH"/>
              </w:rPr>
            </w:pPr>
            <w:r w:rsidRPr="00BC4CBF">
              <w:rPr>
                <w:lang w:val="it-CH"/>
              </w:rPr>
              <w:t>Nei treni con trasporto di viaggiatori e nei treni con bagagliaio o furgone postale servito, le passerelle devono essere ribaltate, se i due veicoli ne sono dotati. Se nel veicolo adiacente il passaggio frontale manca, la passerella va bloccata in posizione rialzata. All’atto dello sganciamento le passerelle vanno rialzate e bloccate. Le porte delle pareti frontali verso il veicolo motore e in coda al treno vanno chiuse a chiave.</w:t>
            </w:r>
          </w:p>
        </w:tc>
      </w:tr>
      <w:tr w:rsidR="003A5A27" w:rsidRPr="00164FCC" w14:paraId="38E33DB9" w14:textId="77777777">
        <w:tc>
          <w:tcPr>
            <w:tcW w:w="794" w:type="dxa"/>
          </w:tcPr>
          <w:p w14:paraId="1B916AEC" w14:textId="77777777" w:rsidR="003A5A27" w:rsidRPr="00BC4CBF" w:rsidRDefault="003A5A27">
            <w:pPr>
              <w:pStyle w:val="Absatz09pt"/>
              <w:rPr>
                <w:lang w:val="it-CH"/>
              </w:rPr>
            </w:pPr>
          </w:p>
        </w:tc>
        <w:tc>
          <w:tcPr>
            <w:tcW w:w="5323" w:type="dxa"/>
          </w:tcPr>
          <w:p w14:paraId="34BFB082" w14:textId="77777777" w:rsidR="003A5A27" w:rsidRPr="00BC4CBF" w:rsidRDefault="003A5A27">
            <w:pPr>
              <w:pStyle w:val="Absatz09pt"/>
              <w:rPr>
                <w:lang w:val="it-CH"/>
              </w:rPr>
            </w:pPr>
          </w:p>
        </w:tc>
      </w:tr>
      <w:tr w:rsidR="003A5A27" w:rsidRPr="00BC4CBF" w14:paraId="765F290F" w14:textId="77777777">
        <w:tc>
          <w:tcPr>
            <w:tcW w:w="794" w:type="dxa"/>
          </w:tcPr>
          <w:p w14:paraId="00C3BB87" w14:textId="77777777" w:rsidR="003A5A27" w:rsidRPr="00BC4CBF" w:rsidRDefault="003A5A27">
            <w:pPr>
              <w:pStyle w:val="TitelAnh1"/>
              <w:rPr>
                <w:lang w:val="it-CH"/>
              </w:rPr>
            </w:pPr>
            <w:r w:rsidRPr="00BC4CBF">
              <w:rPr>
                <w:lang w:val="it-CH"/>
              </w:rPr>
              <w:t>5.2</w:t>
            </w:r>
          </w:p>
        </w:tc>
        <w:tc>
          <w:tcPr>
            <w:tcW w:w="5323" w:type="dxa"/>
          </w:tcPr>
          <w:p w14:paraId="6FFDCAEF" w14:textId="77777777" w:rsidR="003A5A27" w:rsidRPr="00BC4CBF" w:rsidRDefault="003A5A27">
            <w:pPr>
              <w:pStyle w:val="TitelAnh1"/>
              <w:rPr>
                <w:lang w:val="it-CH"/>
              </w:rPr>
            </w:pPr>
            <w:r w:rsidRPr="00BC4CBF">
              <w:rPr>
                <w:lang w:val="it-CH"/>
              </w:rPr>
              <w:t>Mantici, intercomunicanti</w:t>
            </w:r>
          </w:p>
        </w:tc>
      </w:tr>
      <w:tr w:rsidR="003A5A27" w:rsidRPr="00BC4CBF" w14:paraId="08649ACE" w14:textId="77777777">
        <w:tc>
          <w:tcPr>
            <w:tcW w:w="794" w:type="dxa"/>
          </w:tcPr>
          <w:p w14:paraId="3BB721F4" w14:textId="77777777" w:rsidR="003A5A27" w:rsidRPr="00BC4CBF" w:rsidRDefault="003A5A27">
            <w:pPr>
              <w:pStyle w:val="Tababstandnach"/>
              <w:rPr>
                <w:lang w:val="it-CH"/>
              </w:rPr>
            </w:pPr>
          </w:p>
        </w:tc>
        <w:tc>
          <w:tcPr>
            <w:tcW w:w="5323" w:type="dxa"/>
          </w:tcPr>
          <w:p w14:paraId="7B9E7111" w14:textId="77777777" w:rsidR="003A5A27" w:rsidRPr="00BC4CBF" w:rsidRDefault="003A5A27">
            <w:pPr>
              <w:pStyle w:val="Tababstandnach"/>
              <w:rPr>
                <w:lang w:val="it-CH"/>
              </w:rPr>
            </w:pPr>
          </w:p>
        </w:tc>
      </w:tr>
      <w:tr w:rsidR="003A5A27" w:rsidRPr="00164FCC" w14:paraId="6D542A4E" w14:textId="77777777">
        <w:tc>
          <w:tcPr>
            <w:tcW w:w="794" w:type="dxa"/>
          </w:tcPr>
          <w:p w14:paraId="16938D9B" w14:textId="77777777" w:rsidR="003A5A27" w:rsidRPr="00BC4CBF" w:rsidRDefault="003A5A27">
            <w:pPr>
              <w:pStyle w:val="Absatz"/>
              <w:rPr>
                <w:lang w:val="it-CH"/>
              </w:rPr>
            </w:pPr>
          </w:p>
        </w:tc>
        <w:tc>
          <w:tcPr>
            <w:tcW w:w="5323" w:type="dxa"/>
          </w:tcPr>
          <w:p w14:paraId="35AC32B3" w14:textId="77777777" w:rsidR="003A5A27" w:rsidRPr="00BC4CBF" w:rsidRDefault="003A5A27">
            <w:pPr>
              <w:pStyle w:val="Absatz"/>
              <w:rPr>
                <w:lang w:val="it-CH"/>
              </w:rPr>
            </w:pPr>
            <w:r w:rsidRPr="00BC4CBF">
              <w:rPr>
                <w:lang w:val="it-CH"/>
              </w:rPr>
              <w:t>Nei treni viaggiatori, i mantici vanno collegati tra loro o con gli intercomunicanti.</w:t>
            </w:r>
          </w:p>
          <w:p w14:paraId="2A21CA21" w14:textId="77777777" w:rsidR="003A5A27" w:rsidRPr="00BC4CBF" w:rsidRDefault="003A5A27">
            <w:pPr>
              <w:pStyle w:val="Absatz"/>
              <w:rPr>
                <w:lang w:val="it-CH"/>
              </w:rPr>
            </w:pPr>
            <w:r w:rsidRPr="00BC4CBF">
              <w:rPr>
                <w:lang w:val="it-CH"/>
              </w:rPr>
              <w:t>All’atto dello sganciamento, se non vengono riutilizzati subito, i mantici vanno sistemati nei supporti e assicurati con tutti i chiavistelli di chiusura.</w:t>
            </w:r>
          </w:p>
        </w:tc>
      </w:tr>
    </w:tbl>
    <w:p w14:paraId="50E7D5C4" w14:textId="77777777" w:rsidR="003A5A27" w:rsidRPr="00BC4CBF" w:rsidRDefault="003A5A27">
      <w:pPr>
        <w:pStyle w:val="Absatz"/>
        <w:rPr>
          <w:lang w:val="it-CH"/>
        </w:rPr>
      </w:pPr>
    </w:p>
    <w:p w14:paraId="69009B8A" w14:textId="77777777" w:rsidR="003A5A27" w:rsidRPr="00BC4CBF" w:rsidRDefault="003A5A27">
      <w:pPr>
        <w:pStyle w:val="Absatz"/>
        <w:rPr>
          <w:lang w:val="it-CH"/>
        </w:rPr>
      </w:pPr>
      <w:r w:rsidRPr="00BC4CBF">
        <w:rPr>
          <w:lang w:val="it-CH"/>
        </w:rPr>
        <w:br w:type="page"/>
      </w:r>
    </w:p>
    <w:p w14:paraId="575BE715" w14:textId="77777777" w:rsidR="003A5A27" w:rsidRPr="00BC4CBF" w:rsidRDefault="003A5A27">
      <w:pPr>
        <w:pStyle w:val="Absatz"/>
        <w:rPr>
          <w:lang w:val="it-CH"/>
        </w:rPr>
        <w:sectPr w:rsidR="003A5A27" w:rsidRPr="00BC4CBF">
          <w:headerReference w:type="even" r:id="rId93"/>
          <w:headerReference w:type="default" r:id="rId94"/>
          <w:type w:val="oddPage"/>
          <w:pgSz w:w="8392" w:h="11907" w:code="11"/>
          <w:pgMar w:top="737" w:right="680" w:bottom="850" w:left="1588" w:header="680" w:footer="567" w:gutter="0"/>
          <w:cols w:space="720"/>
          <w:titlePg/>
          <w:docGrid w:linePitch="245"/>
        </w:sectPr>
      </w:pPr>
    </w:p>
    <w:p w14:paraId="4AD301AA" w14:textId="77777777" w:rsidR="0091720E" w:rsidRDefault="0091720E">
      <w:pPr>
        <w:spacing w:line="240" w:lineRule="auto"/>
        <w:rPr>
          <w:rFonts w:ascii="Times New Roman" w:eastAsia="Times New Roman" w:hAnsi="Times New Roman" w:cs="Times New Roman"/>
          <w:b/>
          <w:sz w:val="24"/>
          <w:szCs w:val="20"/>
          <w:lang w:val="it-CH" w:eastAsia="de-DE"/>
        </w:rPr>
      </w:pPr>
      <w:r>
        <w:rPr>
          <w:lang w:val="it-CH"/>
        </w:rPr>
        <w:lastRenderedPageBreak/>
        <w:br w:type="page"/>
      </w:r>
    </w:p>
    <w:p w14:paraId="7BBCE452" w14:textId="4770BB6C" w:rsidR="003A5A27" w:rsidRPr="00BC4CBF" w:rsidRDefault="003A5A27" w:rsidP="005D556F">
      <w:pPr>
        <w:pStyle w:val="ErlassTitel"/>
        <w:rPr>
          <w:lang w:val="it-CH"/>
        </w:rPr>
      </w:pPr>
      <w:r w:rsidRPr="00BC4CBF">
        <w:rPr>
          <w:lang w:val="it-CH"/>
        </w:rPr>
        <w:lastRenderedPageBreak/>
        <w:t>Allegato 2</w:t>
      </w:r>
    </w:p>
    <w:p w14:paraId="189019DF" w14:textId="77777777" w:rsidR="003A5A27" w:rsidRPr="00BC4CBF" w:rsidRDefault="003A5A27" w:rsidP="005D556F">
      <w:pPr>
        <w:pStyle w:val="ErlassLinie"/>
        <w:rPr>
          <w:lang w:val="it-CH"/>
        </w:rPr>
      </w:pPr>
    </w:p>
    <w:p w14:paraId="6B3D520E" w14:textId="77777777" w:rsidR="003A5A27" w:rsidRPr="00BC4CBF" w:rsidRDefault="003A5A27" w:rsidP="005D556F">
      <w:pPr>
        <w:pStyle w:val="Ingress"/>
        <w:rPr>
          <w:lang w:val="it-CH"/>
        </w:rPr>
      </w:pPr>
    </w:p>
    <w:p w14:paraId="2A81DF52" w14:textId="77777777" w:rsidR="003A5A27" w:rsidRPr="00BC4CBF" w:rsidRDefault="003A5A27" w:rsidP="005D556F">
      <w:pPr>
        <w:pStyle w:val="Verb"/>
        <w:rPr>
          <w:lang w:val="it-CH"/>
        </w:rPr>
      </w:pPr>
    </w:p>
    <w:p w14:paraId="5361068F" w14:textId="77777777" w:rsidR="003A5A27" w:rsidRPr="00BC4CBF" w:rsidRDefault="003A5A27" w:rsidP="005D556F">
      <w:pPr>
        <w:pStyle w:val="ErlassTitel"/>
        <w:rPr>
          <w:lang w:val="it-CH"/>
        </w:rPr>
      </w:pPr>
      <w:r w:rsidRPr="00BC4CBF">
        <w:rPr>
          <w:lang w:val="it-CH"/>
        </w:rPr>
        <w:t xml:space="preserve">Dispositivi d’accoppiamento con attacco a respingente </w:t>
      </w:r>
      <w:r w:rsidRPr="00BC4CBF">
        <w:rPr>
          <w:lang w:val="it-CH"/>
        </w:rPr>
        <w:br/>
        <w:t>centrale</w:t>
      </w:r>
    </w:p>
    <w:p w14:paraId="4C457783" w14:textId="77777777" w:rsidR="003A5A27" w:rsidRPr="00BC4CBF" w:rsidRDefault="003A5A27">
      <w:pPr>
        <w:pStyle w:val="Absatz"/>
        <w:rPr>
          <w:lang w:val="it-CH"/>
        </w:rPr>
      </w:pPr>
    </w:p>
    <w:p w14:paraId="2006B515" w14:textId="77777777" w:rsidR="003A5A27" w:rsidRPr="00BC4CBF" w:rsidRDefault="003A5A27">
      <w:pPr>
        <w:pStyle w:val="Absatz"/>
        <w:rPr>
          <w:lang w:val="it-CH"/>
        </w:rPr>
      </w:pPr>
    </w:p>
    <w:p w14:paraId="3C5DADF6" w14:textId="77777777" w:rsidR="003A5A27" w:rsidRPr="00BC4CBF" w:rsidRDefault="003A5A27">
      <w:pPr>
        <w:pStyle w:val="Absatz"/>
        <w:rPr>
          <w:lang w:val="it-CH"/>
        </w:rPr>
      </w:pPr>
    </w:p>
    <w:p w14:paraId="70E78D35" w14:textId="77777777" w:rsidR="003A5A27" w:rsidRPr="00BC4CBF" w:rsidRDefault="003A5A27">
      <w:pPr>
        <w:pStyle w:val="Abstand4pt"/>
        <w:rPr>
          <w:color w:val="auto"/>
          <w:lang w:val="it-CH"/>
        </w:rPr>
      </w:pPr>
      <w:r w:rsidRPr="00BC4CBF">
        <w:rPr>
          <w:color w:val="auto"/>
          <w:lang w:val="it-CH"/>
        </w:rPr>
        <w:br w:type="page"/>
      </w:r>
      <w:r w:rsidRPr="00BC4CBF">
        <w:rPr>
          <w:color w:val="auto"/>
          <w:lang w:val="it-CH"/>
        </w:rPr>
        <w:lastRenderedPageBreak/>
        <w:br w:type="page"/>
      </w:r>
    </w:p>
    <w:tbl>
      <w:tblPr>
        <w:tblW w:w="6124" w:type="dxa"/>
        <w:tblLayout w:type="fixed"/>
        <w:tblCellMar>
          <w:left w:w="0" w:type="dxa"/>
          <w:right w:w="0" w:type="dxa"/>
        </w:tblCellMar>
        <w:tblLook w:val="0000" w:firstRow="0" w:lastRow="0" w:firstColumn="0" w:lastColumn="0" w:noHBand="0" w:noVBand="0"/>
      </w:tblPr>
      <w:tblGrid>
        <w:gridCol w:w="795"/>
        <w:gridCol w:w="5329"/>
      </w:tblGrid>
      <w:tr w:rsidR="003A5A27" w:rsidRPr="00BC4CBF" w14:paraId="4724AC57" w14:textId="77777777">
        <w:tc>
          <w:tcPr>
            <w:tcW w:w="794" w:type="dxa"/>
          </w:tcPr>
          <w:p w14:paraId="7E211818" w14:textId="77777777" w:rsidR="003A5A27" w:rsidRPr="00BC4CBF" w:rsidRDefault="003A5A27">
            <w:pPr>
              <w:pStyle w:val="TitelAnh1"/>
              <w:rPr>
                <w:lang w:val="it-CH"/>
              </w:rPr>
            </w:pPr>
            <w:r w:rsidRPr="00BC4CBF">
              <w:rPr>
                <w:lang w:val="it-CH"/>
              </w:rPr>
              <w:lastRenderedPageBreak/>
              <w:t>1</w:t>
            </w:r>
          </w:p>
        </w:tc>
        <w:tc>
          <w:tcPr>
            <w:tcW w:w="5323" w:type="dxa"/>
          </w:tcPr>
          <w:p w14:paraId="56A65C02" w14:textId="77777777" w:rsidR="003A5A27" w:rsidRPr="00BC4CBF" w:rsidRDefault="003A5A27">
            <w:pPr>
              <w:pStyle w:val="TitelAnh1"/>
              <w:rPr>
                <w:lang w:val="it-CH"/>
              </w:rPr>
            </w:pPr>
            <w:r w:rsidRPr="00BC4CBF">
              <w:rPr>
                <w:lang w:val="it-CH"/>
              </w:rPr>
              <w:t>In generale</w:t>
            </w:r>
          </w:p>
        </w:tc>
      </w:tr>
      <w:tr w:rsidR="003A5A27" w:rsidRPr="00164FCC" w14:paraId="5474262F" w14:textId="77777777">
        <w:tc>
          <w:tcPr>
            <w:tcW w:w="794" w:type="dxa"/>
          </w:tcPr>
          <w:p w14:paraId="64F469DC" w14:textId="77777777" w:rsidR="003A5A27" w:rsidRPr="00BC4CBF" w:rsidRDefault="003A5A27">
            <w:pPr>
              <w:pStyle w:val="TitelAnh1"/>
              <w:rPr>
                <w:lang w:val="it-CH"/>
              </w:rPr>
            </w:pPr>
            <w:r w:rsidRPr="00BC4CBF">
              <w:rPr>
                <w:lang w:val="it-CH"/>
              </w:rPr>
              <w:t>1.1</w:t>
            </w:r>
          </w:p>
        </w:tc>
        <w:tc>
          <w:tcPr>
            <w:tcW w:w="5323" w:type="dxa"/>
          </w:tcPr>
          <w:p w14:paraId="0F8DF81D" w14:textId="77777777" w:rsidR="003A5A27" w:rsidRPr="00BC4CBF" w:rsidRDefault="003A5A27">
            <w:pPr>
              <w:pStyle w:val="TitelAnh1"/>
              <w:rPr>
                <w:lang w:val="it-CH"/>
              </w:rPr>
            </w:pPr>
            <w:r w:rsidRPr="00BC4CBF">
              <w:rPr>
                <w:lang w:val="it-CH"/>
              </w:rPr>
              <w:t>Successione delle operazioni di accoppiamento</w:t>
            </w:r>
          </w:p>
        </w:tc>
      </w:tr>
      <w:tr w:rsidR="003A5A27" w:rsidRPr="00BC4CBF" w14:paraId="6AB25D89" w14:textId="77777777">
        <w:tc>
          <w:tcPr>
            <w:tcW w:w="794" w:type="dxa"/>
          </w:tcPr>
          <w:p w14:paraId="06E9B504" w14:textId="77777777" w:rsidR="003A5A27" w:rsidRPr="00BC4CBF" w:rsidRDefault="003A5A27">
            <w:pPr>
              <w:pStyle w:val="TitelAnh1"/>
              <w:rPr>
                <w:lang w:val="it-CH"/>
              </w:rPr>
            </w:pPr>
            <w:r w:rsidRPr="00BC4CBF">
              <w:rPr>
                <w:lang w:val="it-CH"/>
              </w:rPr>
              <w:t>1.1.1</w:t>
            </w:r>
          </w:p>
        </w:tc>
        <w:tc>
          <w:tcPr>
            <w:tcW w:w="5323" w:type="dxa"/>
          </w:tcPr>
          <w:p w14:paraId="4ED2090F" w14:textId="77777777" w:rsidR="003A5A27" w:rsidRPr="00BC4CBF" w:rsidRDefault="003A5A27">
            <w:pPr>
              <w:pStyle w:val="TitelAnh1"/>
              <w:rPr>
                <w:lang w:val="it-CH"/>
              </w:rPr>
            </w:pPr>
            <w:r w:rsidRPr="00BC4CBF">
              <w:rPr>
                <w:lang w:val="it-CH"/>
              </w:rPr>
              <w:t>Principio</w:t>
            </w:r>
          </w:p>
        </w:tc>
      </w:tr>
      <w:tr w:rsidR="003A5A27" w:rsidRPr="00BC4CBF" w14:paraId="5355C104" w14:textId="77777777">
        <w:tc>
          <w:tcPr>
            <w:tcW w:w="794" w:type="dxa"/>
          </w:tcPr>
          <w:p w14:paraId="57BB4FD9" w14:textId="77777777" w:rsidR="003A5A27" w:rsidRPr="00BC4CBF" w:rsidRDefault="003A5A27">
            <w:pPr>
              <w:pStyle w:val="Tababstandnach"/>
              <w:rPr>
                <w:lang w:val="it-CH"/>
              </w:rPr>
            </w:pPr>
          </w:p>
        </w:tc>
        <w:tc>
          <w:tcPr>
            <w:tcW w:w="5323" w:type="dxa"/>
          </w:tcPr>
          <w:p w14:paraId="47F31412" w14:textId="77777777" w:rsidR="003A5A27" w:rsidRPr="00BC4CBF" w:rsidRDefault="003A5A27">
            <w:pPr>
              <w:pStyle w:val="Tababstandnach"/>
              <w:rPr>
                <w:lang w:val="it-CH"/>
              </w:rPr>
            </w:pPr>
          </w:p>
        </w:tc>
      </w:tr>
      <w:tr w:rsidR="003A5A27" w:rsidRPr="00164FCC" w14:paraId="2C1B8F70" w14:textId="77777777">
        <w:tc>
          <w:tcPr>
            <w:tcW w:w="794" w:type="dxa"/>
          </w:tcPr>
          <w:p w14:paraId="1BDAA56D" w14:textId="77777777" w:rsidR="003A5A27" w:rsidRPr="00BC4CBF" w:rsidRDefault="003A5A27">
            <w:pPr>
              <w:pStyle w:val="Absatz"/>
              <w:rPr>
                <w:lang w:val="it-CH"/>
              </w:rPr>
            </w:pPr>
          </w:p>
        </w:tc>
        <w:tc>
          <w:tcPr>
            <w:tcW w:w="5323" w:type="dxa"/>
          </w:tcPr>
          <w:p w14:paraId="2E08FA73" w14:textId="77777777" w:rsidR="003A5A27" w:rsidRPr="00BC4CBF" w:rsidRDefault="003A5A27">
            <w:pPr>
              <w:pStyle w:val="Absatz"/>
              <w:rPr>
                <w:lang w:val="it-CH"/>
              </w:rPr>
            </w:pPr>
            <w:r w:rsidRPr="00BC4CBF">
              <w:rPr>
                <w:lang w:val="it-CH"/>
              </w:rPr>
              <w:t>All’accoppiamento bisogna osservare la successione seguente:</w:t>
            </w:r>
          </w:p>
          <w:p w14:paraId="297CDBEE" w14:textId="77777777" w:rsidR="003A5A27" w:rsidRPr="00BC4CBF" w:rsidRDefault="003A5A27">
            <w:pPr>
              <w:pStyle w:val="Struktur1"/>
              <w:rPr>
                <w:lang w:val="it-CH"/>
              </w:rPr>
            </w:pPr>
            <w:r w:rsidRPr="00BC4CBF">
              <w:rPr>
                <w:lang w:val="it-CH"/>
              </w:rPr>
              <w:t>1.</w:t>
            </w:r>
            <w:r w:rsidRPr="00BC4CBF">
              <w:rPr>
                <w:lang w:val="it-CH"/>
              </w:rPr>
              <w:tab/>
              <w:t>accoppiamento meccanico</w:t>
            </w:r>
          </w:p>
          <w:p w14:paraId="360DFE3F" w14:textId="77777777" w:rsidR="003A5A27" w:rsidRPr="00BC4CBF" w:rsidRDefault="003A5A27">
            <w:pPr>
              <w:pStyle w:val="Struktur1"/>
              <w:rPr>
                <w:lang w:val="it-CH"/>
              </w:rPr>
            </w:pPr>
            <w:r w:rsidRPr="00BC4CBF">
              <w:rPr>
                <w:lang w:val="it-CH"/>
              </w:rPr>
              <w:t>2.</w:t>
            </w:r>
            <w:r w:rsidRPr="00BC4CBF">
              <w:rPr>
                <w:lang w:val="it-CH"/>
              </w:rPr>
              <w:tab/>
              <w:t>raccordi pneumatici</w:t>
            </w:r>
          </w:p>
          <w:p w14:paraId="51DF86FC" w14:textId="77777777" w:rsidR="003A5A27" w:rsidRPr="00BC4CBF" w:rsidRDefault="003A5A27">
            <w:pPr>
              <w:pStyle w:val="Struktur1"/>
              <w:rPr>
                <w:lang w:val="it-CH"/>
              </w:rPr>
            </w:pPr>
            <w:r w:rsidRPr="00BC4CBF">
              <w:rPr>
                <w:lang w:val="it-CH"/>
              </w:rPr>
              <w:t>3.</w:t>
            </w:r>
            <w:r w:rsidRPr="00BC4CBF">
              <w:rPr>
                <w:lang w:val="it-CH"/>
              </w:rPr>
              <w:tab/>
              <w:t>raccordi elettrici</w:t>
            </w:r>
          </w:p>
          <w:p w14:paraId="074A520F" w14:textId="77777777" w:rsidR="003A5A27" w:rsidRPr="00BC4CBF" w:rsidRDefault="003A5A27">
            <w:pPr>
              <w:pStyle w:val="Struktur1"/>
              <w:rPr>
                <w:lang w:val="it-CH"/>
              </w:rPr>
            </w:pPr>
            <w:r w:rsidRPr="00BC4CBF">
              <w:rPr>
                <w:lang w:val="it-CH"/>
              </w:rPr>
              <w:t>4.</w:t>
            </w:r>
            <w:r w:rsidRPr="00BC4CBF">
              <w:rPr>
                <w:lang w:val="it-CH"/>
              </w:rPr>
              <w:tab/>
              <w:t>passerelle per persone.</w:t>
            </w:r>
          </w:p>
          <w:p w14:paraId="493ABB20" w14:textId="77777777" w:rsidR="003A5A27" w:rsidRPr="00BC4CBF" w:rsidRDefault="003A5A27">
            <w:pPr>
              <w:pStyle w:val="Absatz"/>
              <w:rPr>
                <w:lang w:val="it-CH"/>
              </w:rPr>
            </w:pPr>
            <w:r w:rsidRPr="00BC4CBF">
              <w:rPr>
                <w:lang w:val="it-CH"/>
              </w:rPr>
              <w:t>Per lo sganciamento bisogna procedere nella successione inversa.</w:t>
            </w:r>
          </w:p>
          <w:p w14:paraId="6D29A4DF" w14:textId="77777777" w:rsidR="003A5A27" w:rsidRPr="00BC4CBF" w:rsidRDefault="003A5A27">
            <w:pPr>
              <w:pStyle w:val="Absatz"/>
              <w:rPr>
                <w:lang w:val="it-CH"/>
              </w:rPr>
            </w:pPr>
            <w:r w:rsidRPr="00BC4CBF">
              <w:rPr>
                <w:lang w:val="it-CH"/>
              </w:rPr>
              <w:t>Tutti i dispositivi d’accoppiamento non utilizzati devono essere sistemati nei supporti previsti.</w:t>
            </w:r>
          </w:p>
          <w:p w14:paraId="71A6EE94" w14:textId="77777777" w:rsidR="003A5A27" w:rsidRPr="00BC4CBF" w:rsidRDefault="003A5A27">
            <w:pPr>
              <w:pStyle w:val="Absatz"/>
              <w:rPr>
                <w:lang w:val="it-CH"/>
              </w:rPr>
            </w:pPr>
            <w:r w:rsidRPr="00BC4CBF">
              <w:rPr>
                <w:lang w:val="it-CH"/>
              </w:rPr>
              <w:t>In seguito, l’accoppiamento corretto va controllato mediante un controllo visivo.</w:t>
            </w:r>
          </w:p>
        </w:tc>
      </w:tr>
    </w:tbl>
    <w:p w14:paraId="385A9647" w14:textId="77777777" w:rsidR="003A5A27" w:rsidRPr="00BC4CBF" w:rsidRDefault="003A5A27">
      <w:pPr>
        <w:pStyle w:val="Absatz"/>
        <w:rPr>
          <w:lang w:val="it-CH"/>
        </w:rPr>
      </w:pPr>
    </w:p>
    <w:p w14:paraId="0643EC6D" w14:textId="77777777" w:rsidR="003A5A27" w:rsidRPr="00BC4CBF" w:rsidRDefault="003A5A27">
      <w:pPr>
        <w:pStyle w:val="Absatz"/>
        <w:rPr>
          <w:lang w:val="it-CH"/>
        </w:rPr>
      </w:pPr>
      <w:r w:rsidRPr="00BC4CBF">
        <w:rPr>
          <w:lang w:val="it-CH"/>
        </w:rPr>
        <w:br w:type="page"/>
      </w:r>
    </w:p>
    <w:p w14:paraId="76D1C1C6" w14:textId="77777777" w:rsidR="003A5A27" w:rsidRPr="00BC4CBF" w:rsidRDefault="003A5A27">
      <w:pPr>
        <w:pStyle w:val="Abstand18pt"/>
        <w:rPr>
          <w:color w:val="auto"/>
          <w:lang w:val="it-CH"/>
        </w:rPr>
      </w:pPr>
      <w:r w:rsidRPr="00BC4CBF">
        <w:rPr>
          <w:color w:val="auto"/>
          <w:lang w:val="it-CH"/>
        </w:rP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3A5A27" w:rsidRPr="00BC4CBF" w14:paraId="4BCDE3CA" w14:textId="77777777">
        <w:tc>
          <w:tcPr>
            <w:tcW w:w="794" w:type="dxa"/>
          </w:tcPr>
          <w:p w14:paraId="6803C143" w14:textId="77777777" w:rsidR="003A5A27" w:rsidRPr="00BC4CBF" w:rsidRDefault="003A5A27">
            <w:pPr>
              <w:pStyle w:val="TitelAnh1"/>
              <w:rPr>
                <w:lang w:val="it-CH"/>
              </w:rPr>
            </w:pPr>
            <w:r w:rsidRPr="00BC4CBF">
              <w:rPr>
                <w:lang w:val="it-CH"/>
              </w:rPr>
              <w:lastRenderedPageBreak/>
              <w:br w:type="page"/>
            </w:r>
            <w:r w:rsidRPr="00BC4CBF">
              <w:rPr>
                <w:lang w:val="it-CH"/>
              </w:rPr>
              <w:br w:type="page"/>
              <w:t>2</w:t>
            </w:r>
          </w:p>
        </w:tc>
        <w:tc>
          <w:tcPr>
            <w:tcW w:w="5330" w:type="dxa"/>
          </w:tcPr>
          <w:p w14:paraId="731A1CC0" w14:textId="77777777" w:rsidR="003A5A27" w:rsidRPr="00BC4CBF" w:rsidRDefault="003A5A27">
            <w:pPr>
              <w:pStyle w:val="TitelAnh1"/>
              <w:rPr>
                <w:lang w:val="it-CH"/>
              </w:rPr>
            </w:pPr>
            <w:r w:rsidRPr="00BC4CBF">
              <w:rPr>
                <w:lang w:val="it-CH"/>
              </w:rPr>
              <w:t xml:space="preserve">Attacco a respingente centrale </w:t>
            </w:r>
          </w:p>
        </w:tc>
      </w:tr>
      <w:tr w:rsidR="003A5A27" w:rsidRPr="00BC4CBF" w14:paraId="7F8B32D2" w14:textId="77777777">
        <w:tc>
          <w:tcPr>
            <w:tcW w:w="794" w:type="dxa"/>
          </w:tcPr>
          <w:p w14:paraId="34A8A7E8" w14:textId="77777777" w:rsidR="003A5A27" w:rsidRPr="00BC4CBF" w:rsidRDefault="003A5A27">
            <w:pPr>
              <w:pStyle w:val="TitelAnh1"/>
              <w:rPr>
                <w:lang w:val="it-CH"/>
              </w:rPr>
            </w:pPr>
            <w:r w:rsidRPr="00BC4CBF">
              <w:rPr>
                <w:lang w:val="it-CH"/>
              </w:rPr>
              <w:t>2.1</w:t>
            </w:r>
          </w:p>
        </w:tc>
        <w:tc>
          <w:tcPr>
            <w:tcW w:w="5330" w:type="dxa"/>
          </w:tcPr>
          <w:p w14:paraId="453E3BDC" w14:textId="77777777" w:rsidR="003A5A27" w:rsidRPr="00BC4CBF" w:rsidRDefault="003A5A27">
            <w:pPr>
              <w:pStyle w:val="TitelAnh1"/>
              <w:rPr>
                <w:lang w:val="it-CH"/>
              </w:rPr>
            </w:pPr>
            <w:r w:rsidRPr="00BC4CBF">
              <w:rPr>
                <w:lang w:val="it-CH"/>
              </w:rPr>
              <w:t>Struttura</w:t>
            </w:r>
          </w:p>
        </w:tc>
      </w:tr>
      <w:tr w:rsidR="003A5A27" w:rsidRPr="00164FCC" w14:paraId="3DC491B2" w14:textId="77777777">
        <w:tc>
          <w:tcPr>
            <w:tcW w:w="794" w:type="dxa"/>
          </w:tcPr>
          <w:p w14:paraId="1A29A292" w14:textId="77777777" w:rsidR="003A5A27" w:rsidRPr="00BC4CBF" w:rsidRDefault="003A5A27">
            <w:pPr>
              <w:pStyle w:val="TitelAnh1"/>
              <w:rPr>
                <w:lang w:val="it-CH"/>
              </w:rPr>
            </w:pPr>
            <w:r w:rsidRPr="00BC4CBF">
              <w:rPr>
                <w:lang w:val="it-CH"/>
              </w:rPr>
              <w:t>2.1.1</w:t>
            </w:r>
          </w:p>
        </w:tc>
        <w:tc>
          <w:tcPr>
            <w:tcW w:w="5330" w:type="dxa"/>
          </w:tcPr>
          <w:p w14:paraId="4A4E6D51" w14:textId="77777777" w:rsidR="003A5A27" w:rsidRPr="00BC4CBF" w:rsidRDefault="003A5A27">
            <w:pPr>
              <w:pStyle w:val="TitelAnh1"/>
              <w:rPr>
                <w:lang w:val="it-CH"/>
              </w:rPr>
            </w:pPr>
            <w:r w:rsidRPr="00BC4CBF">
              <w:rPr>
                <w:lang w:val="it-CH"/>
              </w:rPr>
              <w:t xml:space="preserve">Attacco a respingente centrale con ganci di trazione laterali </w:t>
            </w:r>
          </w:p>
        </w:tc>
      </w:tr>
      <w:tr w:rsidR="003A5A27" w:rsidRPr="00164FCC" w14:paraId="61462E8F" w14:textId="77777777">
        <w:tc>
          <w:tcPr>
            <w:tcW w:w="794" w:type="dxa"/>
          </w:tcPr>
          <w:p w14:paraId="39162844" w14:textId="77777777" w:rsidR="003A5A27" w:rsidRPr="00BC4CBF" w:rsidRDefault="003A5A27">
            <w:pPr>
              <w:pStyle w:val="Tababstandnach"/>
              <w:rPr>
                <w:lang w:val="it-CH"/>
              </w:rPr>
            </w:pPr>
          </w:p>
        </w:tc>
        <w:tc>
          <w:tcPr>
            <w:tcW w:w="5330" w:type="dxa"/>
          </w:tcPr>
          <w:p w14:paraId="221380F0" w14:textId="77777777" w:rsidR="003A5A27" w:rsidRPr="00BC4CBF" w:rsidRDefault="003A5A27">
            <w:pPr>
              <w:pStyle w:val="Tababstandnach"/>
              <w:rPr>
                <w:lang w:val="it-CH"/>
              </w:rPr>
            </w:pPr>
          </w:p>
        </w:tc>
      </w:tr>
      <w:tr w:rsidR="003A5A27" w:rsidRPr="00D50144" w14:paraId="5B7F2B77" w14:textId="77777777">
        <w:tc>
          <w:tcPr>
            <w:tcW w:w="794" w:type="dxa"/>
          </w:tcPr>
          <w:p w14:paraId="5C7506B4" w14:textId="592BBC70" w:rsidR="003A5A27" w:rsidRPr="00BC4CBF" w:rsidRDefault="003A5A27">
            <w:pPr>
              <w:pStyle w:val="Absatz09pt"/>
              <w:rPr>
                <w:lang w:val="it-CH"/>
              </w:rPr>
            </w:pPr>
          </w:p>
        </w:tc>
        <w:tc>
          <w:tcPr>
            <w:tcW w:w="5330" w:type="dxa"/>
          </w:tcPr>
          <w:p w14:paraId="32548D68" w14:textId="77777777" w:rsidR="00D50144" w:rsidRDefault="00D50144">
            <w:pPr>
              <w:pStyle w:val="Absatz09pt"/>
              <w:rPr>
                <w:lang w:val="it-CH"/>
              </w:rPr>
            </w:pPr>
          </w:p>
          <w:p w14:paraId="4E3B46C8" w14:textId="77777777" w:rsidR="00D50144" w:rsidRDefault="00D50144">
            <w:pPr>
              <w:pStyle w:val="Absatz09pt"/>
              <w:rPr>
                <w:lang w:val="it-CH"/>
              </w:rPr>
            </w:pPr>
          </w:p>
          <w:p w14:paraId="3E5716B5" w14:textId="77777777" w:rsidR="00D50144" w:rsidRDefault="00D50144">
            <w:pPr>
              <w:pStyle w:val="Absatz09pt"/>
              <w:rPr>
                <w:lang w:val="it-CH"/>
              </w:rPr>
            </w:pPr>
          </w:p>
          <w:p w14:paraId="0BD93AF3" w14:textId="77777777" w:rsidR="00D50144" w:rsidRDefault="00D50144">
            <w:pPr>
              <w:pStyle w:val="Absatz09pt"/>
              <w:rPr>
                <w:lang w:val="it-CH"/>
              </w:rPr>
            </w:pPr>
          </w:p>
          <w:p w14:paraId="3C283456" w14:textId="77777777" w:rsidR="00D50144" w:rsidRDefault="00D50144">
            <w:pPr>
              <w:pStyle w:val="Absatz09pt"/>
              <w:rPr>
                <w:lang w:val="it-CH"/>
              </w:rPr>
            </w:pPr>
          </w:p>
          <w:p w14:paraId="77B7DEFA" w14:textId="77777777" w:rsidR="00D50144" w:rsidRDefault="00D50144">
            <w:pPr>
              <w:pStyle w:val="Absatz09pt"/>
              <w:rPr>
                <w:lang w:val="it-CH"/>
              </w:rPr>
            </w:pPr>
          </w:p>
          <w:p w14:paraId="5714662C" w14:textId="77777777" w:rsidR="00D50144" w:rsidRDefault="00D50144">
            <w:pPr>
              <w:pStyle w:val="Absatz09pt"/>
              <w:rPr>
                <w:lang w:val="it-CH"/>
              </w:rPr>
            </w:pPr>
          </w:p>
          <w:p w14:paraId="5CF2AC36" w14:textId="77777777" w:rsidR="00D50144" w:rsidRDefault="00D50144">
            <w:pPr>
              <w:pStyle w:val="Absatz09pt"/>
              <w:rPr>
                <w:lang w:val="it-CH"/>
              </w:rPr>
            </w:pPr>
          </w:p>
          <w:p w14:paraId="108F10AB" w14:textId="44A083F2" w:rsidR="003A5A27" w:rsidRPr="00BC4CBF" w:rsidRDefault="00D50144" w:rsidP="00D50144">
            <w:pPr>
              <w:pStyle w:val="Absatz09pt"/>
              <w:jc w:val="center"/>
              <w:rPr>
                <w:lang w:val="it-CH"/>
              </w:rPr>
            </w:pPr>
            <w:r>
              <w:rPr>
                <w:noProof/>
                <w:lang w:val="it-CH"/>
              </w:rPr>
              <w:drawing>
                <wp:inline distT="0" distB="0" distL="0" distR="0" wp14:anchorId="75C34182" wp14:editId="4D7CB366">
                  <wp:extent cx="1840865" cy="1017905"/>
                  <wp:effectExtent l="0" t="0" r="6985" b="0"/>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840865" cy="1017905"/>
                          </a:xfrm>
                          <a:prstGeom prst="rect">
                            <a:avLst/>
                          </a:prstGeom>
                          <a:noFill/>
                        </pic:spPr>
                      </pic:pic>
                    </a:graphicData>
                  </a:graphic>
                </wp:inline>
              </w:drawing>
            </w:r>
          </w:p>
        </w:tc>
      </w:tr>
      <w:tr w:rsidR="003A5A27" w:rsidRPr="00D50144" w14:paraId="50E05AE1" w14:textId="77777777">
        <w:tc>
          <w:tcPr>
            <w:tcW w:w="794" w:type="dxa"/>
          </w:tcPr>
          <w:p w14:paraId="38B348AD" w14:textId="77777777" w:rsidR="003A5A27" w:rsidRPr="00BC4CBF" w:rsidRDefault="003A5A27">
            <w:pPr>
              <w:pStyle w:val="Absatz09pt"/>
              <w:rPr>
                <w:lang w:val="it-CH"/>
              </w:rPr>
            </w:pPr>
          </w:p>
        </w:tc>
        <w:tc>
          <w:tcPr>
            <w:tcW w:w="5330" w:type="dxa"/>
          </w:tcPr>
          <w:p w14:paraId="50F7E386" w14:textId="77777777" w:rsidR="003A5A27" w:rsidRPr="00BC4CBF" w:rsidRDefault="003A5A27">
            <w:pPr>
              <w:pStyle w:val="Absatz09pt"/>
              <w:rPr>
                <w:lang w:val="it-CH"/>
              </w:rPr>
            </w:pPr>
          </w:p>
        </w:tc>
      </w:tr>
      <w:tr w:rsidR="003A5A27" w:rsidRPr="00164FCC" w14:paraId="4E29A268" w14:textId="77777777">
        <w:tc>
          <w:tcPr>
            <w:tcW w:w="794" w:type="dxa"/>
          </w:tcPr>
          <w:p w14:paraId="4A0B435A" w14:textId="77777777" w:rsidR="003A5A27" w:rsidRPr="00BC4CBF" w:rsidRDefault="003A5A27">
            <w:pPr>
              <w:pStyle w:val="TitelAnh1"/>
              <w:rPr>
                <w:lang w:val="it-CH"/>
              </w:rPr>
            </w:pPr>
            <w:r w:rsidRPr="00BC4CBF">
              <w:rPr>
                <w:lang w:val="it-CH"/>
              </w:rPr>
              <w:t>2.1.2</w:t>
            </w:r>
          </w:p>
        </w:tc>
        <w:tc>
          <w:tcPr>
            <w:tcW w:w="5330" w:type="dxa"/>
          </w:tcPr>
          <w:p w14:paraId="2D23B6D4" w14:textId="77777777" w:rsidR="003A5A27" w:rsidRPr="00BC4CBF" w:rsidRDefault="003A5A27">
            <w:pPr>
              <w:pStyle w:val="TitelAnh1"/>
              <w:rPr>
                <w:lang w:val="it-CH"/>
              </w:rPr>
            </w:pPr>
            <w:r w:rsidRPr="00BC4CBF">
              <w:rPr>
                <w:lang w:val="it-CH"/>
              </w:rPr>
              <w:t xml:space="preserve">Attacco a respingente centrale con gancio di trazione centrale </w:t>
            </w:r>
          </w:p>
        </w:tc>
      </w:tr>
      <w:tr w:rsidR="003A5A27" w:rsidRPr="00164FCC" w14:paraId="58CF6C4D" w14:textId="77777777">
        <w:tc>
          <w:tcPr>
            <w:tcW w:w="794" w:type="dxa"/>
          </w:tcPr>
          <w:p w14:paraId="2E483CE2" w14:textId="77777777" w:rsidR="003A5A27" w:rsidRPr="00BC4CBF" w:rsidRDefault="003A5A27">
            <w:pPr>
              <w:pStyle w:val="Tababstandnach"/>
              <w:rPr>
                <w:lang w:val="it-CH"/>
              </w:rPr>
            </w:pPr>
          </w:p>
        </w:tc>
        <w:tc>
          <w:tcPr>
            <w:tcW w:w="5330" w:type="dxa"/>
          </w:tcPr>
          <w:p w14:paraId="2454806C" w14:textId="77777777" w:rsidR="003A5A27" w:rsidRPr="00BC4CBF" w:rsidRDefault="003A5A27">
            <w:pPr>
              <w:pStyle w:val="Tababstandnach"/>
              <w:rPr>
                <w:lang w:val="it-CH"/>
              </w:rPr>
            </w:pPr>
          </w:p>
        </w:tc>
      </w:tr>
      <w:tr w:rsidR="003A5A27" w:rsidRPr="00164FCC" w14:paraId="2182731C" w14:textId="77777777">
        <w:tc>
          <w:tcPr>
            <w:tcW w:w="794" w:type="dxa"/>
          </w:tcPr>
          <w:p w14:paraId="287AA13D" w14:textId="77777777" w:rsidR="003A5A27" w:rsidRPr="00BC4CBF" w:rsidRDefault="003A5A27">
            <w:pPr>
              <w:pStyle w:val="Absatz09pt"/>
              <w:rPr>
                <w:lang w:val="it-CH"/>
              </w:rPr>
            </w:pPr>
          </w:p>
        </w:tc>
        <w:tc>
          <w:tcPr>
            <w:tcW w:w="5330" w:type="dxa"/>
          </w:tcPr>
          <w:p w14:paraId="03885DC8" w14:textId="77777777" w:rsidR="003A5A27" w:rsidRPr="00BC4CBF" w:rsidRDefault="003A5A27">
            <w:pPr>
              <w:pStyle w:val="Absatz09pt"/>
              <w:rPr>
                <w:lang w:val="it-CH"/>
              </w:rPr>
            </w:pPr>
          </w:p>
        </w:tc>
      </w:tr>
      <w:tr w:rsidR="003A5A27" w:rsidRPr="00BC4CBF" w14:paraId="33359FCA" w14:textId="77777777">
        <w:tc>
          <w:tcPr>
            <w:tcW w:w="794" w:type="dxa"/>
          </w:tcPr>
          <w:p w14:paraId="2486CE84" w14:textId="77777777" w:rsidR="003A5A27" w:rsidRPr="00BC4CBF" w:rsidRDefault="003A5A27">
            <w:pPr>
              <w:pStyle w:val="Absatz09pt"/>
              <w:rPr>
                <w:lang w:val="it-CH"/>
              </w:rPr>
            </w:pPr>
          </w:p>
        </w:tc>
        <w:tc>
          <w:tcPr>
            <w:tcW w:w="5330" w:type="dxa"/>
          </w:tcPr>
          <w:p w14:paraId="62AD7385" w14:textId="77777777" w:rsidR="003A5A27" w:rsidRPr="00BC4CBF" w:rsidRDefault="003A5A27">
            <w:pPr>
              <w:pStyle w:val="Absatz09pt"/>
              <w:rPr>
                <w:lang w:val="it-CH"/>
              </w:rPr>
            </w:pPr>
            <w:r w:rsidRPr="00BC4CBF">
              <w:rPr>
                <w:lang w:val="it-CH"/>
              </w:rPr>
              <w:t xml:space="preserve">           </w:t>
            </w:r>
            <w:r w:rsidRPr="00BC4CBF">
              <w:rPr>
                <w:sz w:val="16"/>
                <w:szCs w:val="16"/>
                <w:lang w:val="it-CH"/>
              </w:rPr>
              <w:t xml:space="preserve"> </w:t>
            </w:r>
            <w:r w:rsidRPr="00BC4CBF">
              <w:rPr>
                <w:lang w:val="it-CH"/>
              </w:rPr>
              <w:t xml:space="preserve">  Corsa del respingente ↓</w:t>
            </w:r>
          </w:p>
        </w:tc>
      </w:tr>
      <w:tr w:rsidR="003A5A27" w:rsidRPr="00BC4CBF" w14:paraId="4D7A4F02" w14:textId="77777777">
        <w:tc>
          <w:tcPr>
            <w:tcW w:w="6124" w:type="dxa"/>
            <w:gridSpan w:val="2"/>
          </w:tcPr>
          <w:p w14:paraId="2B3FE67F" w14:textId="4A1FDF42" w:rsidR="003A5A27" w:rsidRPr="00BC4CBF" w:rsidRDefault="00F10BCE" w:rsidP="00D50144">
            <w:pPr>
              <w:pStyle w:val="Bild"/>
              <w:jc w:val="center"/>
              <w:rPr>
                <w:lang w:val="it-CH"/>
              </w:rPr>
            </w:pPr>
            <w:r w:rsidRPr="00BC4CBF">
              <w:rPr>
                <w:noProof/>
                <w:lang w:val="it-CH"/>
              </w:rPr>
              <w:drawing>
                <wp:inline distT="0" distB="0" distL="0" distR="0" wp14:anchorId="79C9098A" wp14:editId="0EBB7FBB">
                  <wp:extent cx="3581400" cy="1381125"/>
                  <wp:effectExtent l="0" t="0" r="0" b="0"/>
                  <wp:docPr id="74" name="Bild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581400" cy="1381125"/>
                          </a:xfrm>
                          <a:prstGeom prst="rect">
                            <a:avLst/>
                          </a:prstGeom>
                          <a:noFill/>
                          <a:ln>
                            <a:noFill/>
                          </a:ln>
                        </pic:spPr>
                      </pic:pic>
                    </a:graphicData>
                  </a:graphic>
                </wp:inline>
              </w:drawing>
            </w:r>
          </w:p>
        </w:tc>
      </w:tr>
      <w:tr w:rsidR="003A5A27" w:rsidRPr="00BC4CBF" w14:paraId="58F0E244" w14:textId="77777777">
        <w:tc>
          <w:tcPr>
            <w:tcW w:w="794" w:type="dxa"/>
          </w:tcPr>
          <w:p w14:paraId="6835D465" w14:textId="77777777" w:rsidR="003A5A27" w:rsidRPr="00BC4CBF" w:rsidRDefault="003A5A27">
            <w:pPr>
              <w:pStyle w:val="TitelAnh1"/>
              <w:rPr>
                <w:lang w:val="it-CH"/>
              </w:rPr>
            </w:pPr>
            <w:r w:rsidRPr="00BC4CBF">
              <w:rPr>
                <w:lang w:val="it-CH"/>
              </w:rPr>
              <w:t>2.2</w:t>
            </w:r>
          </w:p>
        </w:tc>
        <w:tc>
          <w:tcPr>
            <w:tcW w:w="5330" w:type="dxa"/>
          </w:tcPr>
          <w:p w14:paraId="74220A45" w14:textId="77777777" w:rsidR="003A5A27" w:rsidRPr="00BC4CBF" w:rsidRDefault="003A5A27">
            <w:pPr>
              <w:pStyle w:val="TitelAnh1"/>
              <w:rPr>
                <w:lang w:val="it-CH"/>
              </w:rPr>
            </w:pPr>
            <w:r w:rsidRPr="00BC4CBF">
              <w:rPr>
                <w:lang w:val="it-CH"/>
              </w:rPr>
              <w:t xml:space="preserve">Servizio dell’accoppiamento </w:t>
            </w:r>
          </w:p>
        </w:tc>
      </w:tr>
      <w:tr w:rsidR="003A5A27" w:rsidRPr="00BC4CBF" w14:paraId="10FAD3B4" w14:textId="77777777">
        <w:tc>
          <w:tcPr>
            <w:tcW w:w="794" w:type="dxa"/>
          </w:tcPr>
          <w:p w14:paraId="2C252571" w14:textId="77777777" w:rsidR="003A5A27" w:rsidRPr="00BC4CBF" w:rsidRDefault="003A5A27">
            <w:pPr>
              <w:pStyle w:val="TitelAnh1"/>
              <w:rPr>
                <w:lang w:val="it-CH"/>
              </w:rPr>
            </w:pPr>
            <w:r w:rsidRPr="00BC4CBF">
              <w:rPr>
                <w:lang w:val="it-CH"/>
              </w:rPr>
              <w:t>2.2.1</w:t>
            </w:r>
          </w:p>
        </w:tc>
        <w:tc>
          <w:tcPr>
            <w:tcW w:w="5330" w:type="dxa"/>
          </w:tcPr>
          <w:p w14:paraId="281A389E" w14:textId="77777777" w:rsidR="003A5A27" w:rsidRPr="00BC4CBF" w:rsidRDefault="003A5A27">
            <w:pPr>
              <w:pStyle w:val="TitelAnh1"/>
              <w:rPr>
                <w:lang w:val="it-CH"/>
              </w:rPr>
            </w:pPr>
            <w:r w:rsidRPr="00BC4CBF">
              <w:rPr>
                <w:lang w:val="it-CH"/>
              </w:rPr>
              <w:t>Principio</w:t>
            </w:r>
          </w:p>
        </w:tc>
      </w:tr>
      <w:tr w:rsidR="003A5A27" w:rsidRPr="00BC4CBF" w14:paraId="08DA0092" w14:textId="77777777">
        <w:tc>
          <w:tcPr>
            <w:tcW w:w="794" w:type="dxa"/>
          </w:tcPr>
          <w:p w14:paraId="01984CC1" w14:textId="77777777" w:rsidR="003A5A27" w:rsidRPr="00BC4CBF" w:rsidRDefault="003A5A27">
            <w:pPr>
              <w:pStyle w:val="Tababstandnach"/>
              <w:rPr>
                <w:lang w:val="it-CH"/>
              </w:rPr>
            </w:pPr>
          </w:p>
        </w:tc>
        <w:tc>
          <w:tcPr>
            <w:tcW w:w="5330" w:type="dxa"/>
          </w:tcPr>
          <w:p w14:paraId="4AC5299B" w14:textId="77777777" w:rsidR="003A5A27" w:rsidRPr="00BC4CBF" w:rsidRDefault="003A5A27">
            <w:pPr>
              <w:pStyle w:val="Tababstandnach"/>
              <w:rPr>
                <w:lang w:val="it-CH"/>
              </w:rPr>
            </w:pPr>
          </w:p>
        </w:tc>
      </w:tr>
      <w:tr w:rsidR="003A5A27" w:rsidRPr="00164FCC" w14:paraId="5E163946" w14:textId="77777777">
        <w:tc>
          <w:tcPr>
            <w:tcW w:w="794" w:type="dxa"/>
          </w:tcPr>
          <w:p w14:paraId="2E549724" w14:textId="77777777" w:rsidR="003A5A27" w:rsidRPr="00BC4CBF" w:rsidRDefault="003A5A27">
            <w:pPr>
              <w:pStyle w:val="Absatz"/>
              <w:rPr>
                <w:lang w:val="it-CH"/>
              </w:rPr>
            </w:pPr>
          </w:p>
        </w:tc>
        <w:tc>
          <w:tcPr>
            <w:tcW w:w="5330" w:type="dxa"/>
          </w:tcPr>
          <w:p w14:paraId="7E36F918" w14:textId="77777777" w:rsidR="003A5A27" w:rsidRPr="00BC4CBF" w:rsidRDefault="003A5A27">
            <w:pPr>
              <w:pStyle w:val="Absatz"/>
              <w:rPr>
                <w:lang w:val="it-CH"/>
              </w:rPr>
            </w:pPr>
            <w:r w:rsidRPr="00BC4CBF">
              <w:rPr>
                <w:lang w:val="it-CH"/>
              </w:rPr>
              <w:t>Le staffe d’agganciamento difficili da muovere vanno premute bene nel gancio affinché non siano espulse durante la corsa. Il manubrio del tenditore degli organi d’attacco va sistemato nella rispettiva sicurezza; se questa non esiste, esso deve pendere perpendicolarmente.</w:t>
            </w:r>
          </w:p>
          <w:p w14:paraId="1DFF16B1" w14:textId="77777777" w:rsidR="003A5A27" w:rsidRPr="00BC4CBF" w:rsidRDefault="003A5A27">
            <w:pPr>
              <w:pStyle w:val="Absatz"/>
              <w:rPr>
                <w:lang w:val="it-CH"/>
              </w:rPr>
            </w:pPr>
            <w:r w:rsidRPr="00BC4CBF">
              <w:rPr>
                <w:lang w:val="it-CH"/>
              </w:rPr>
              <w:t>I tenditori a vite non utilizzati vanno appesi nelle rispettive sicurezze; se queste non esistono vanno rimossi e collocati nel luogo previsto allo scopo.</w:t>
            </w:r>
          </w:p>
        </w:tc>
      </w:tr>
      <w:tr w:rsidR="003A5A27" w:rsidRPr="00164FCC" w14:paraId="172B0E8C" w14:textId="77777777">
        <w:tc>
          <w:tcPr>
            <w:tcW w:w="794" w:type="dxa"/>
          </w:tcPr>
          <w:p w14:paraId="15A01C62" w14:textId="77777777" w:rsidR="003A5A27" w:rsidRPr="00BC4CBF" w:rsidRDefault="003A5A27">
            <w:pPr>
              <w:pStyle w:val="Absatz09pt"/>
              <w:rPr>
                <w:lang w:val="it-CH"/>
              </w:rPr>
            </w:pPr>
          </w:p>
        </w:tc>
        <w:tc>
          <w:tcPr>
            <w:tcW w:w="5330" w:type="dxa"/>
          </w:tcPr>
          <w:p w14:paraId="3A6D88EF" w14:textId="77777777" w:rsidR="003A5A27" w:rsidRPr="00BC4CBF" w:rsidRDefault="003A5A27">
            <w:pPr>
              <w:pStyle w:val="Absatz09pt"/>
              <w:rPr>
                <w:lang w:val="it-CH"/>
              </w:rPr>
            </w:pPr>
          </w:p>
        </w:tc>
      </w:tr>
    </w:tbl>
    <w:p w14:paraId="69D9BC8A" w14:textId="77777777" w:rsidR="003A5A27" w:rsidRPr="00BC4CBF" w:rsidRDefault="003A5A27">
      <w:pPr>
        <w:pStyle w:val="Abstand18pt"/>
        <w:rPr>
          <w:color w:val="auto"/>
          <w:lang w:val="it-CH"/>
        </w:rPr>
      </w:pPr>
      <w:r w:rsidRPr="00BC4CBF">
        <w:rPr>
          <w:color w:val="auto"/>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16"/>
        <w:gridCol w:w="5314"/>
      </w:tblGrid>
      <w:tr w:rsidR="003A5A27" w:rsidRPr="00BC4CBF" w14:paraId="0CB2AC32" w14:textId="77777777">
        <w:tc>
          <w:tcPr>
            <w:tcW w:w="794" w:type="dxa"/>
          </w:tcPr>
          <w:p w14:paraId="6122F65D" w14:textId="77777777" w:rsidR="003A5A27" w:rsidRPr="00BC4CBF" w:rsidRDefault="003A5A27">
            <w:pPr>
              <w:pStyle w:val="TitelAnh1"/>
              <w:rPr>
                <w:lang w:val="it-CH"/>
              </w:rPr>
            </w:pPr>
            <w:r w:rsidRPr="00BC4CBF">
              <w:rPr>
                <w:lang w:val="it-CH"/>
              </w:rPr>
              <w:lastRenderedPageBreak/>
              <w:t>2.2.2</w:t>
            </w:r>
          </w:p>
        </w:tc>
        <w:tc>
          <w:tcPr>
            <w:tcW w:w="5330" w:type="dxa"/>
            <w:gridSpan w:val="2"/>
          </w:tcPr>
          <w:p w14:paraId="15522DC5" w14:textId="77777777" w:rsidR="003A5A27" w:rsidRPr="00BC4CBF" w:rsidRDefault="003A5A27">
            <w:pPr>
              <w:pStyle w:val="TitelAnh1"/>
              <w:rPr>
                <w:lang w:val="it-CH"/>
              </w:rPr>
            </w:pPr>
            <w:r w:rsidRPr="00BC4CBF">
              <w:rPr>
                <w:lang w:val="it-CH"/>
              </w:rPr>
              <w:t xml:space="preserve">Attacco con ganci laterali </w:t>
            </w:r>
          </w:p>
        </w:tc>
      </w:tr>
      <w:tr w:rsidR="003A5A27" w:rsidRPr="00BC4CBF" w14:paraId="79DD0494" w14:textId="77777777">
        <w:tc>
          <w:tcPr>
            <w:tcW w:w="794" w:type="dxa"/>
          </w:tcPr>
          <w:p w14:paraId="3D84B489" w14:textId="77777777" w:rsidR="003A5A27" w:rsidRPr="00BC4CBF" w:rsidRDefault="003A5A27">
            <w:pPr>
              <w:pStyle w:val="Tababstandnach"/>
              <w:rPr>
                <w:lang w:val="it-CH"/>
              </w:rPr>
            </w:pPr>
          </w:p>
        </w:tc>
        <w:tc>
          <w:tcPr>
            <w:tcW w:w="5330" w:type="dxa"/>
            <w:gridSpan w:val="2"/>
          </w:tcPr>
          <w:p w14:paraId="270EB25B" w14:textId="77777777" w:rsidR="003A5A27" w:rsidRPr="00BC4CBF" w:rsidRDefault="003A5A27">
            <w:pPr>
              <w:pStyle w:val="Tababstandnach"/>
              <w:rPr>
                <w:lang w:val="it-CH"/>
              </w:rPr>
            </w:pPr>
          </w:p>
        </w:tc>
      </w:tr>
      <w:tr w:rsidR="003A5A27" w:rsidRPr="00164FCC" w14:paraId="6EED3139" w14:textId="77777777">
        <w:tc>
          <w:tcPr>
            <w:tcW w:w="794" w:type="dxa"/>
          </w:tcPr>
          <w:p w14:paraId="2F059276" w14:textId="77777777" w:rsidR="003A5A27" w:rsidRPr="00BC4CBF" w:rsidRDefault="003A5A27">
            <w:pPr>
              <w:pStyle w:val="Absatz"/>
              <w:rPr>
                <w:lang w:val="it-CH"/>
              </w:rPr>
            </w:pPr>
          </w:p>
        </w:tc>
        <w:tc>
          <w:tcPr>
            <w:tcW w:w="5330" w:type="dxa"/>
            <w:gridSpan w:val="2"/>
          </w:tcPr>
          <w:p w14:paraId="03D0738A" w14:textId="77777777" w:rsidR="003A5A27" w:rsidRPr="00BC4CBF" w:rsidRDefault="003A5A27">
            <w:pPr>
              <w:pStyle w:val="Absatz"/>
              <w:rPr>
                <w:lang w:val="it-CH"/>
              </w:rPr>
            </w:pPr>
            <w:r w:rsidRPr="00BC4CBF">
              <w:rPr>
                <w:lang w:val="it-CH"/>
              </w:rPr>
              <w:t xml:space="preserve">Accoppiando 2 veicoli, bisogna attaccare entrambi i tenditori a vite nei ganci di trazione dell’altro veicolo. La circolazione con veicoli accoppiati su un solo lato è proibita. Nei treni i tenditori a vite vanno serrati in modo tale che i repulsori si tocchino. </w:t>
            </w:r>
            <w:proofErr w:type="gramStart"/>
            <w:r w:rsidRPr="00BC4CBF">
              <w:rPr>
                <w:lang w:val="it-CH"/>
              </w:rPr>
              <w:t>Essi tuttavia</w:t>
            </w:r>
            <w:proofErr w:type="gramEnd"/>
            <w:r w:rsidRPr="00BC4CBF">
              <w:rPr>
                <w:lang w:val="it-CH"/>
              </w:rPr>
              <w:t xml:space="preserve"> non devono essere tesi. Su entrambi i lati deve restare la stessa quantità libera di avvitamenti.</w:t>
            </w:r>
          </w:p>
        </w:tc>
      </w:tr>
      <w:tr w:rsidR="003A5A27" w:rsidRPr="00164FCC" w14:paraId="0C67CDD7" w14:textId="77777777">
        <w:tc>
          <w:tcPr>
            <w:tcW w:w="810" w:type="dxa"/>
            <w:gridSpan w:val="2"/>
          </w:tcPr>
          <w:p w14:paraId="1C864B79" w14:textId="77777777" w:rsidR="003A5A27" w:rsidRPr="00BC4CBF" w:rsidRDefault="003A5A27">
            <w:pPr>
              <w:pStyle w:val="Absatz09pt"/>
              <w:rPr>
                <w:lang w:val="it-CH"/>
              </w:rPr>
            </w:pPr>
          </w:p>
        </w:tc>
        <w:tc>
          <w:tcPr>
            <w:tcW w:w="5314" w:type="dxa"/>
          </w:tcPr>
          <w:p w14:paraId="670A2CDB" w14:textId="77777777" w:rsidR="003A5A27" w:rsidRPr="00BC4CBF" w:rsidRDefault="003A5A27">
            <w:pPr>
              <w:pStyle w:val="Absatz09pt"/>
              <w:rPr>
                <w:lang w:val="it-CH"/>
              </w:rPr>
            </w:pPr>
          </w:p>
        </w:tc>
      </w:tr>
      <w:tr w:rsidR="003A5A27" w:rsidRPr="00BC4CBF" w14:paraId="6BF9E89C" w14:textId="77777777">
        <w:tc>
          <w:tcPr>
            <w:tcW w:w="794" w:type="dxa"/>
          </w:tcPr>
          <w:p w14:paraId="05506363" w14:textId="77777777" w:rsidR="003A5A27" w:rsidRPr="00BC4CBF" w:rsidRDefault="003A5A27">
            <w:pPr>
              <w:pStyle w:val="TitelAnh1"/>
              <w:rPr>
                <w:lang w:val="it-CH"/>
              </w:rPr>
            </w:pPr>
            <w:r w:rsidRPr="00BC4CBF">
              <w:rPr>
                <w:lang w:val="it-CH"/>
              </w:rPr>
              <w:t>2.2.3</w:t>
            </w:r>
          </w:p>
        </w:tc>
        <w:tc>
          <w:tcPr>
            <w:tcW w:w="5330" w:type="dxa"/>
            <w:gridSpan w:val="2"/>
          </w:tcPr>
          <w:p w14:paraId="78017BDE" w14:textId="77777777" w:rsidR="003A5A27" w:rsidRPr="00BC4CBF" w:rsidRDefault="003A5A27">
            <w:pPr>
              <w:pStyle w:val="TitelAnh1"/>
              <w:rPr>
                <w:lang w:val="it-CH"/>
              </w:rPr>
            </w:pPr>
            <w:r w:rsidRPr="00BC4CBF">
              <w:rPr>
                <w:lang w:val="it-CH"/>
              </w:rPr>
              <w:t>Attacco con gancio centrale</w:t>
            </w:r>
          </w:p>
        </w:tc>
      </w:tr>
      <w:tr w:rsidR="003A5A27" w:rsidRPr="00BC4CBF" w14:paraId="6CD19A47" w14:textId="77777777">
        <w:tc>
          <w:tcPr>
            <w:tcW w:w="794" w:type="dxa"/>
          </w:tcPr>
          <w:p w14:paraId="6D5D9757" w14:textId="77777777" w:rsidR="003A5A27" w:rsidRPr="00BC4CBF" w:rsidRDefault="003A5A27">
            <w:pPr>
              <w:pStyle w:val="Tababstandnach"/>
              <w:rPr>
                <w:lang w:val="it-CH"/>
              </w:rPr>
            </w:pPr>
          </w:p>
        </w:tc>
        <w:tc>
          <w:tcPr>
            <w:tcW w:w="5330" w:type="dxa"/>
            <w:gridSpan w:val="2"/>
          </w:tcPr>
          <w:p w14:paraId="3A83C962" w14:textId="77777777" w:rsidR="003A5A27" w:rsidRPr="00BC4CBF" w:rsidRDefault="003A5A27">
            <w:pPr>
              <w:pStyle w:val="Tababstandnach"/>
              <w:rPr>
                <w:lang w:val="it-CH"/>
              </w:rPr>
            </w:pPr>
          </w:p>
        </w:tc>
      </w:tr>
      <w:tr w:rsidR="003A5A27" w:rsidRPr="00164FCC" w14:paraId="69C9CBD8" w14:textId="77777777">
        <w:tc>
          <w:tcPr>
            <w:tcW w:w="794" w:type="dxa"/>
          </w:tcPr>
          <w:p w14:paraId="4018824A" w14:textId="77777777" w:rsidR="003A5A27" w:rsidRPr="00BC4CBF" w:rsidRDefault="003A5A27">
            <w:pPr>
              <w:pStyle w:val="Absatz"/>
              <w:rPr>
                <w:lang w:val="it-CH"/>
              </w:rPr>
            </w:pPr>
          </w:p>
        </w:tc>
        <w:tc>
          <w:tcPr>
            <w:tcW w:w="5330" w:type="dxa"/>
            <w:gridSpan w:val="2"/>
          </w:tcPr>
          <w:p w14:paraId="074B2B53" w14:textId="77777777" w:rsidR="003A5A27" w:rsidRPr="00BC4CBF" w:rsidRDefault="003A5A27">
            <w:pPr>
              <w:pStyle w:val="Absatz"/>
              <w:rPr>
                <w:lang w:val="it-CH"/>
              </w:rPr>
            </w:pPr>
            <w:r w:rsidRPr="00BC4CBF">
              <w:rPr>
                <w:lang w:val="it-CH"/>
              </w:rPr>
              <w:t>Nei treni, dopo aver attaccato l’accoppiamento a vite, prima di serrare i tenditori a vite si deve osservare la posizione dei repulsori. Se la corsa residua del respingente è inferiore a 50 mm, i tenditori a vite non vanno serrati completamente.</w:t>
            </w:r>
          </w:p>
        </w:tc>
      </w:tr>
    </w:tbl>
    <w:p w14:paraId="7D9DFC40" w14:textId="77777777" w:rsidR="003A5A27" w:rsidRPr="00BC4CBF" w:rsidRDefault="003A5A27">
      <w:pPr>
        <w:pStyle w:val="Abstand4pt"/>
        <w:rPr>
          <w:color w:val="auto"/>
          <w:lang w:val="it-CH"/>
        </w:rPr>
      </w:pPr>
      <w:r w:rsidRPr="00BC4CBF">
        <w:rPr>
          <w:color w:val="auto"/>
          <w:lang w:val="it-CH"/>
        </w:rPr>
        <w:br w:type="page"/>
      </w:r>
    </w:p>
    <w:tbl>
      <w:tblPr>
        <w:tblW w:w="0" w:type="auto"/>
        <w:tblLayout w:type="fixed"/>
        <w:tblCellMar>
          <w:left w:w="0" w:type="dxa"/>
          <w:right w:w="0" w:type="dxa"/>
        </w:tblCellMar>
        <w:tblLook w:val="0000" w:firstRow="0" w:lastRow="0" w:firstColumn="0" w:lastColumn="0" w:noHBand="0" w:noVBand="0"/>
      </w:tblPr>
      <w:tblGrid>
        <w:gridCol w:w="851"/>
        <w:gridCol w:w="5266"/>
      </w:tblGrid>
      <w:tr w:rsidR="003A5A27" w:rsidRPr="00BC4CBF" w14:paraId="17427587" w14:textId="77777777">
        <w:tc>
          <w:tcPr>
            <w:tcW w:w="851" w:type="dxa"/>
          </w:tcPr>
          <w:p w14:paraId="30E31AD6" w14:textId="77777777" w:rsidR="003A5A27" w:rsidRPr="00BC4CBF" w:rsidRDefault="003A5A27">
            <w:pPr>
              <w:pStyle w:val="TitelAnh1"/>
              <w:rPr>
                <w:lang w:val="it-CH"/>
              </w:rPr>
            </w:pPr>
            <w:r w:rsidRPr="00BC4CBF">
              <w:rPr>
                <w:lang w:val="it-CH"/>
              </w:rPr>
              <w:lastRenderedPageBreak/>
              <w:br w:type="page"/>
            </w:r>
            <w:r w:rsidRPr="00BC4CBF">
              <w:rPr>
                <w:lang w:val="it-CH"/>
              </w:rPr>
              <w:br w:type="page"/>
            </w:r>
            <w:r w:rsidRPr="00BC4CBF">
              <w:rPr>
                <w:lang w:val="it-CH"/>
              </w:rPr>
              <w:br w:type="page"/>
              <w:t>3</w:t>
            </w:r>
          </w:p>
        </w:tc>
        <w:tc>
          <w:tcPr>
            <w:tcW w:w="5266" w:type="dxa"/>
          </w:tcPr>
          <w:p w14:paraId="138959B0" w14:textId="77777777" w:rsidR="003A5A27" w:rsidRPr="00BC4CBF" w:rsidRDefault="003A5A27">
            <w:pPr>
              <w:pStyle w:val="TitelAnh1"/>
              <w:rPr>
                <w:lang w:val="it-CH"/>
              </w:rPr>
            </w:pPr>
            <w:r w:rsidRPr="00BC4CBF">
              <w:rPr>
                <w:lang w:val="it-CH"/>
              </w:rPr>
              <w:t>Raccordi pneumatici</w:t>
            </w:r>
          </w:p>
        </w:tc>
      </w:tr>
      <w:tr w:rsidR="003A5A27" w:rsidRPr="00BC4CBF" w14:paraId="7494E927" w14:textId="77777777">
        <w:tc>
          <w:tcPr>
            <w:tcW w:w="851" w:type="dxa"/>
          </w:tcPr>
          <w:p w14:paraId="6BA3858C" w14:textId="77777777" w:rsidR="003A5A27" w:rsidRPr="00BC4CBF" w:rsidRDefault="003A5A27">
            <w:pPr>
              <w:pStyle w:val="TitelAnh1"/>
              <w:rPr>
                <w:lang w:val="it-CH"/>
              </w:rPr>
            </w:pPr>
            <w:r w:rsidRPr="00BC4CBF">
              <w:rPr>
                <w:lang w:val="it-CH"/>
              </w:rPr>
              <w:t>3.1</w:t>
            </w:r>
          </w:p>
        </w:tc>
        <w:tc>
          <w:tcPr>
            <w:tcW w:w="5266" w:type="dxa"/>
          </w:tcPr>
          <w:p w14:paraId="7B472CF7" w14:textId="77777777" w:rsidR="003A5A27" w:rsidRPr="00BC4CBF" w:rsidRDefault="003A5A27">
            <w:pPr>
              <w:pStyle w:val="TitelAnh1"/>
              <w:rPr>
                <w:lang w:val="it-CH"/>
              </w:rPr>
            </w:pPr>
            <w:r w:rsidRPr="00BC4CBF">
              <w:rPr>
                <w:lang w:val="it-CH"/>
              </w:rPr>
              <w:t>Condotta principale</w:t>
            </w:r>
          </w:p>
        </w:tc>
      </w:tr>
      <w:tr w:rsidR="003A5A27" w:rsidRPr="00BC4CBF" w14:paraId="2EAFFF64" w14:textId="77777777">
        <w:tc>
          <w:tcPr>
            <w:tcW w:w="851" w:type="dxa"/>
          </w:tcPr>
          <w:p w14:paraId="0FC16CE4" w14:textId="77777777" w:rsidR="003A5A27" w:rsidRPr="00BC4CBF" w:rsidRDefault="003A5A27">
            <w:pPr>
              <w:pStyle w:val="Tababstandnach"/>
              <w:rPr>
                <w:lang w:val="it-CH"/>
              </w:rPr>
            </w:pPr>
          </w:p>
        </w:tc>
        <w:tc>
          <w:tcPr>
            <w:tcW w:w="5266" w:type="dxa"/>
          </w:tcPr>
          <w:p w14:paraId="0A7B13B7" w14:textId="77777777" w:rsidR="003A5A27" w:rsidRPr="00BC4CBF" w:rsidRDefault="003A5A27">
            <w:pPr>
              <w:pStyle w:val="Tababstandnach"/>
              <w:rPr>
                <w:lang w:val="it-CH"/>
              </w:rPr>
            </w:pPr>
          </w:p>
        </w:tc>
      </w:tr>
      <w:tr w:rsidR="003A5A27" w:rsidRPr="00164FCC" w14:paraId="3A9ECC24" w14:textId="77777777">
        <w:tc>
          <w:tcPr>
            <w:tcW w:w="851" w:type="dxa"/>
          </w:tcPr>
          <w:p w14:paraId="30E563BD" w14:textId="77777777" w:rsidR="003A5A27" w:rsidRPr="00BC4CBF" w:rsidRDefault="003A5A27">
            <w:pPr>
              <w:pStyle w:val="Absatz"/>
              <w:rPr>
                <w:lang w:val="it-CH"/>
              </w:rPr>
            </w:pPr>
          </w:p>
        </w:tc>
        <w:tc>
          <w:tcPr>
            <w:tcW w:w="5266" w:type="dxa"/>
          </w:tcPr>
          <w:p w14:paraId="6B301D47" w14:textId="77777777" w:rsidR="003A5A27" w:rsidRPr="00BC4CBF" w:rsidRDefault="003A5A27">
            <w:pPr>
              <w:pStyle w:val="Absatz"/>
              <w:rPr>
                <w:spacing w:val="-2"/>
                <w:lang w:val="it-CH"/>
              </w:rPr>
            </w:pPr>
            <w:r w:rsidRPr="00BC4CBF">
              <w:rPr>
                <w:spacing w:val="-2"/>
                <w:lang w:val="it-CH"/>
              </w:rPr>
              <w:t>Nei treni la condotta principale del freno ad aria deve sempre essere accoppiata, in quelli frenati a vuoto essa va accoppiata su entrambi i lati.</w:t>
            </w:r>
          </w:p>
          <w:p w14:paraId="2FE021E8" w14:textId="77777777" w:rsidR="003A5A27" w:rsidRPr="00BC4CBF" w:rsidRDefault="003A5A27">
            <w:pPr>
              <w:pStyle w:val="Absatz"/>
              <w:rPr>
                <w:spacing w:val="-2"/>
                <w:lang w:val="it-CH"/>
              </w:rPr>
            </w:pPr>
            <w:r w:rsidRPr="00BC4CBF">
              <w:rPr>
                <w:spacing w:val="-2"/>
                <w:lang w:val="it-CH"/>
              </w:rPr>
              <w:t>Le corse di manovra nelle stazioni possono avvenire anche con la condotta principale accoppiata su un solo lato.</w:t>
            </w:r>
          </w:p>
          <w:p w14:paraId="44819786" w14:textId="77777777" w:rsidR="003A5A27" w:rsidRPr="00BC4CBF" w:rsidRDefault="003A5A27">
            <w:pPr>
              <w:pStyle w:val="Absatz"/>
              <w:rPr>
                <w:spacing w:val="-2"/>
                <w:lang w:val="it-CH"/>
              </w:rPr>
            </w:pPr>
            <w:r w:rsidRPr="00BC4CBF">
              <w:rPr>
                <w:spacing w:val="-2"/>
                <w:lang w:val="it-CH"/>
              </w:rPr>
              <w:t>Dopo lo sganciamento, le testate di accoppiamento devono essere chiuse con il coperchio cieco.</w:t>
            </w:r>
          </w:p>
        </w:tc>
      </w:tr>
      <w:tr w:rsidR="003A5A27" w:rsidRPr="00164FCC" w14:paraId="50C50A4B" w14:textId="77777777">
        <w:tc>
          <w:tcPr>
            <w:tcW w:w="851" w:type="dxa"/>
          </w:tcPr>
          <w:p w14:paraId="790A6075" w14:textId="77777777" w:rsidR="003A5A27" w:rsidRPr="00BC4CBF" w:rsidRDefault="003A5A27">
            <w:pPr>
              <w:pStyle w:val="Absatz09pt"/>
              <w:rPr>
                <w:lang w:val="it-CH"/>
              </w:rPr>
            </w:pPr>
          </w:p>
        </w:tc>
        <w:tc>
          <w:tcPr>
            <w:tcW w:w="5266" w:type="dxa"/>
          </w:tcPr>
          <w:p w14:paraId="1E23717A" w14:textId="77777777" w:rsidR="003A5A27" w:rsidRPr="00BC4CBF" w:rsidRDefault="003A5A27">
            <w:pPr>
              <w:pStyle w:val="Absatz09pt"/>
              <w:rPr>
                <w:lang w:val="it-CH"/>
              </w:rPr>
            </w:pPr>
          </w:p>
        </w:tc>
      </w:tr>
      <w:tr w:rsidR="003A5A27" w:rsidRPr="00BC4CBF" w14:paraId="6B000BA3" w14:textId="77777777">
        <w:tc>
          <w:tcPr>
            <w:tcW w:w="851" w:type="dxa"/>
          </w:tcPr>
          <w:p w14:paraId="3228C932" w14:textId="77777777" w:rsidR="003A5A27" w:rsidRPr="00BC4CBF" w:rsidRDefault="003A5A27">
            <w:pPr>
              <w:pStyle w:val="TitelAnh1"/>
              <w:rPr>
                <w:lang w:val="it-CH"/>
              </w:rPr>
            </w:pPr>
            <w:r w:rsidRPr="00BC4CBF">
              <w:rPr>
                <w:lang w:val="it-CH"/>
              </w:rPr>
              <w:t>3.2</w:t>
            </w:r>
          </w:p>
        </w:tc>
        <w:tc>
          <w:tcPr>
            <w:tcW w:w="5266" w:type="dxa"/>
          </w:tcPr>
          <w:p w14:paraId="61BB56DB" w14:textId="77777777" w:rsidR="003A5A27" w:rsidRPr="00BC4CBF" w:rsidRDefault="003A5A27">
            <w:pPr>
              <w:pStyle w:val="TitelAnh1"/>
              <w:rPr>
                <w:lang w:val="it-CH"/>
              </w:rPr>
            </w:pPr>
            <w:r w:rsidRPr="00BC4CBF">
              <w:rPr>
                <w:lang w:val="it-CH"/>
              </w:rPr>
              <w:t>Condotta d’alimentazione</w:t>
            </w:r>
          </w:p>
        </w:tc>
      </w:tr>
      <w:tr w:rsidR="003A5A27" w:rsidRPr="00BC4CBF" w14:paraId="65D48733" w14:textId="77777777">
        <w:tc>
          <w:tcPr>
            <w:tcW w:w="851" w:type="dxa"/>
          </w:tcPr>
          <w:p w14:paraId="7BCB649F" w14:textId="77777777" w:rsidR="003A5A27" w:rsidRPr="00BC4CBF" w:rsidRDefault="003A5A27">
            <w:pPr>
              <w:pStyle w:val="Tababstandnach"/>
              <w:rPr>
                <w:lang w:val="it-CH"/>
              </w:rPr>
            </w:pPr>
          </w:p>
        </w:tc>
        <w:tc>
          <w:tcPr>
            <w:tcW w:w="5266" w:type="dxa"/>
          </w:tcPr>
          <w:p w14:paraId="44E02411" w14:textId="77777777" w:rsidR="003A5A27" w:rsidRPr="00BC4CBF" w:rsidRDefault="003A5A27">
            <w:pPr>
              <w:pStyle w:val="Tababstandnach"/>
              <w:rPr>
                <w:lang w:val="it-CH"/>
              </w:rPr>
            </w:pPr>
          </w:p>
        </w:tc>
      </w:tr>
      <w:tr w:rsidR="003A5A27" w:rsidRPr="00164FCC" w14:paraId="5869E15D" w14:textId="77777777">
        <w:tc>
          <w:tcPr>
            <w:tcW w:w="851" w:type="dxa"/>
          </w:tcPr>
          <w:p w14:paraId="2553A65E" w14:textId="77777777" w:rsidR="003A5A27" w:rsidRPr="00BC4CBF" w:rsidRDefault="003A5A27">
            <w:pPr>
              <w:pStyle w:val="Absatz"/>
              <w:rPr>
                <w:lang w:val="it-CH"/>
              </w:rPr>
            </w:pPr>
          </w:p>
        </w:tc>
        <w:tc>
          <w:tcPr>
            <w:tcW w:w="5266" w:type="dxa"/>
          </w:tcPr>
          <w:p w14:paraId="15221AC6" w14:textId="77777777" w:rsidR="003A5A27" w:rsidRPr="00BC4CBF" w:rsidRDefault="003A5A27">
            <w:pPr>
              <w:pStyle w:val="Absatz"/>
              <w:rPr>
                <w:lang w:val="it-CH"/>
              </w:rPr>
            </w:pPr>
            <w:r w:rsidRPr="00BC4CBF">
              <w:rPr>
                <w:lang w:val="it-CH"/>
              </w:rPr>
              <w:t>La condotta d’alimentazione tra i veicoli e con i veicoli motori va accoppiata da una sola parte.</w:t>
            </w:r>
          </w:p>
        </w:tc>
      </w:tr>
      <w:tr w:rsidR="003A5A27" w:rsidRPr="00164FCC" w14:paraId="730E4DF8" w14:textId="77777777">
        <w:tc>
          <w:tcPr>
            <w:tcW w:w="851" w:type="dxa"/>
          </w:tcPr>
          <w:p w14:paraId="70F798E7" w14:textId="77777777" w:rsidR="003A5A27" w:rsidRPr="00BC4CBF" w:rsidRDefault="003A5A27">
            <w:pPr>
              <w:pStyle w:val="Absatz09pt"/>
              <w:rPr>
                <w:lang w:val="it-CH"/>
              </w:rPr>
            </w:pPr>
          </w:p>
        </w:tc>
        <w:tc>
          <w:tcPr>
            <w:tcW w:w="5266" w:type="dxa"/>
          </w:tcPr>
          <w:p w14:paraId="65B1DA3D" w14:textId="77777777" w:rsidR="003A5A27" w:rsidRPr="00BC4CBF" w:rsidRDefault="003A5A27">
            <w:pPr>
              <w:pStyle w:val="Absatz09pt"/>
              <w:rPr>
                <w:lang w:val="it-CH"/>
              </w:rPr>
            </w:pPr>
          </w:p>
        </w:tc>
      </w:tr>
      <w:tr w:rsidR="003A5A27" w:rsidRPr="00164FCC" w14:paraId="62373C72" w14:textId="77777777">
        <w:tc>
          <w:tcPr>
            <w:tcW w:w="851" w:type="dxa"/>
          </w:tcPr>
          <w:p w14:paraId="06D20DF2" w14:textId="77777777" w:rsidR="003A5A27" w:rsidRPr="00BC4CBF" w:rsidRDefault="003A5A27">
            <w:pPr>
              <w:pStyle w:val="TitelAnh1"/>
              <w:rPr>
                <w:lang w:val="it-CH"/>
              </w:rPr>
            </w:pPr>
            <w:r w:rsidRPr="00BC4CBF">
              <w:rPr>
                <w:lang w:val="it-CH"/>
              </w:rPr>
              <w:t>3.3</w:t>
            </w:r>
          </w:p>
        </w:tc>
        <w:tc>
          <w:tcPr>
            <w:tcW w:w="5266" w:type="dxa"/>
          </w:tcPr>
          <w:p w14:paraId="436DB14A" w14:textId="77777777" w:rsidR="003A5A27" w:rsidRPr="00BC4CBF" w:rsidRDefault="003A5A27">
            <w:pPr>
              <w:pStyle w:val="TitelAnh1"/>
              <w:rPr>
                <w:lang w:val="it-CH"/>
              </w:rPr>
            </w:pPr>
            <w:r w:rsidRPr="00BC4CBF">
              <w:rPr>
                <w:lang w:val="it-CH"/>
              </w:rPr>
              <w:t>Condotta del freno di manovra</w:t>
            </w:r>
          </w:p>
        </w:tc>
      </w:tr>
      <w:tr w:rsidR="003A5A27" w:rsidRPr="00164FCC" w14:paraId="3CE3A4C4" w14:textId="77777777">
        <w:tc>
          <w:tcPr>
            <w:tcW w:w="851" w:type="dxa"/>
          </w:tcPr>
          <w:p w14:paraId="7C16D613" w14:textId="77777777" w:rsidR="003A5A27" w:rsidRPr="00BC4CBF" w:rsidRDefault="003A5A27">
            <w:pPr>
              <w:pStyle w:val="Tababstandnach"/>
              <w:rPr>
                <w:lang w:val="it-CH"/>
              </w:rPr>
            </w:pPr>
          </w:p>
        </w:tc>
        <w:tc>
          <w:tcPr>
            <w:tcW w:w="5266" w:type="dxa"/>
          </w:tcPr>
          <w:p w14:paraId="131F8FFD" w14:textId="77777777" w:rsidR="003A5A27" w:rsidRPr="00BC4CBF" w:rsidRDefault="003A5A27">
            <w:pPr>
              <w:pStyle w:val="Tababstandnach"/>
              <w:rPr>
                <w:lang w:val="it-CH"/>
              </w:rPr>
            </w:pPr>
          </w:p>
        </w:tc>
      </w:tr>
      <w:tr w:rsidR="003A5A27" w:rsidRPr="00164FCC" w14:paraId="761A9CAF" w14:textId="77777777">
        <w:tc>
          <w:tcPr>
            <w:tcW w:w="851" w:type="dxa"/>
          </w:tcPr>
          <w:p w14:paraId="0434D477" w14:textId="77777777" w:rsidR="003A5A27" w:rsidRPr="00BC4CBF" w:rsidRDefault="003A5A27">
            <w:pPr>
              <w:pStyle w:val="Absatz"/>
              <w:rPr>
                <w:lang w:val="it-CH"/>
              </w:rPr>
            </w:pPr>
          </w:p>
        </w:tc>
        <w:tc>
          <w:tcPr>
            <w:tcW w:w="5266" w:type="dxa"/>
          </w:tcPr>
          <w:p w14:paraId="79C783DD" w14:textId="77777777" w:rsidR="003A5A27" w:rsidRPr="00BC4CBF" w:rsidRDefault="003A5A27">
            <w:pPr>
              <w:pStyle w:val="Absatz"/>
              <w:rPr>
                <w:lang w:val="it-CH"/>
              </w:rPr>
            </w:pPr>
            <w:r w:rsidRPr="00BC4CBF">
              <w:rPr>
                <w:lang w:val="it-CH"/>
              </w:rPr>
              <w:t>In comando multiplo, se i veicoli motori vicini in telecomando sono dotati di tubi d’accoppiamento per il freno di manovra, devono essere allacciati. Per l’accoppiamento e lo sganciamento dei tubi, il freno di manovra deve essere allentato.</w:t>
            </w:r>
          </w:p>
        </w:tc>
      </w:tr>
    </w:tbl>
    <w:p w14:paraId="75F9D8E3" w14:textId="77777777" w:rsidR="003A5A27" w:rsidRPr="00BC4CBF" w:rsidRDefault="003A5A27">
      <w:pPr>
        <w:pStyle w:val="Abstand4pt"/>
        <w:rPr>
          <w:color w:val="auto"/>
          <w:lang w:val="it-CH"/>
        </w:rPr>
      </w:pPr>
    </w:p>
    <w:p w14:paraId="0D026B4A" w14:textId="77777777" w:rsidR="003A5A27" w:rsidRPr="00BC4CBF" w:rsidRDefault="003A5A27">
      <w:pPr>
        <w:pStyle w:val="Abstand4pt"/>
        <w:rPr>
          <w:color w:val="auto"/>
          <w:lang w:val="it-CH"/>
        </w:rPr>
      </w:pPr>
      <w:r w:rsidRPr="00BC4CBF">
        <w:rPr>
          <w:color w:val="auto"/>
          <w:lang w:val="it-CH"/>
        </w:rPr>
        <w:br w:type="page"/>
      </w:r>
      <w:r w:rsidRPr="00BC4CBF">
        <w:rPr>
          <w:color w:val="auto"/>
          <w:lang w:val="it-CH"/>
        </w:rPr>
        <w:lastRenderedPageBreak/>
        <w:br w:type="page"/>
      </w:r>
    </w:p>
    <w:tbl>
      <w:tblPr>
        <w:tblW w:w="0" w:type="auto"/>
        <w:tblLayout w:type="fixed"/>
        <w:tblCellMar>
          <w:left w:w="0" w:type="dxa"/>
          <w:right w:w="0" w:type="dxa"/>
        </w:tblCellMar>
        <w:tblLook w:val="0000" w:firstRow="0" w:lastRow="0" w:firstColumn="0" w:lastColumn="0" w:noHBand="0" w:noVBand="0"/>
      </w:tblPr>
      <w:tblGrid>
        <w:gridCol w:w="851"/>
        <w:gridCol w:w="5245"/>
      </w:tblGrid>
      <w:tr w:rsidR="003A5A27" w:rsidRPr="00BC4CBF" w14:paraId="3EADFDCA" w14:textId="77777777">
        <w:tc>
          <w:tcPr>
            <w:tcW w:w="851" w:type="dxa"/>
          </w:tcPr>
          <w:p w14:paraId="30DA9BDF" w14:textId="77777777" w:rsidR="003A5A27" w:rsidRPr="00BC4CBF" w:rsidRDefault="003A5A27">
            <w:pPr>
              <w:pStyle w:val="TitelAnh1"/>
              <w:rPr>
                <w:lang w:val="it-CH"/>
              </w:rPr>
            </w:pPr>
            <w:r w:rsidRPr="00BC4CBF">
              <w:rPr>
                <w:lang w:val="it-CH"/>
              </w:rPr>
              <w:lastRenderedPageBreak/>
              <w:br w:type="page"/>
              <w:t>4</w:t>
            </w:r>
          </w:p>
        </w:tc>
        <w:tc>
          <w:tcPr>
            <w:tcW w:w="5245" w:type="dxa"/>
          </w:tcPr>
          <w:p w14:paraId="4D9A975F" w14:textId="77777777" w:rsidR="003A5A27" w:rsidRPr="00BC4CBF" w:rsidRDefault="003A5A27">
            <w:pPr>
              <w:pStyle w:val="TitelAnh1"/>
              <w:rPr>
                <w:lang w:val="it-CH"/>
              </w:rPr>
            </w:pPr>
            <w:r w:rsidRPr="00BC4CBF">
              <w:rPr>
                <w:lang w:val="it-CH"/>
              </w:rPr>
              <w:t xml:space="preserve">Raccordi elettrici </w:t>
            </w:r>
          </w:p>
        </w:tc>
      </w:tr>
      <w:tr w:rsidR="003A5A27" w:rsidRPr="00164FCC" w14:paraId="3CCB4405" w14:textId="77777777">
        <w:tc>
          <w:tcPr>
            <w:tcW w:w="851" w:type="dxa"/>
          </w:tcPr>
          <w:p w14:paraId="33EE05E6" w14:textId="77777777" w:rsidR="003A5A27" w:rsidRPr="00BC4CBF" w:rsidRDefault="003A5A27">
            <w:pPr>
              <w:pStyle w:val="TitelAnh1"/>
              <w:rPr>
                <w:lang w:val="it-CH"/>
              </w:rPr>
            </w:pPr>
            <w:r w:rsidRPr="00BC4CBF">
              <w:rPr>
                <w:lang w:val="it-CH"/>
              </w:rPr>
              <w:t>4.1</w:t>
            </w:r>
          </w:p>
        </w:tc>
        <w:tc>
          <w:tcPr>
            <w:tcW w:w="5245" w:type="dxa"/>
          </w:tcPr>
          <w:p w14:paraId="4D652863" w14:textId="77777777" w:rsidR="003A5A27" w:rsidRPr="00BC4CBF" w:rsidRDefault="003A5A27">
            <w:pPr>
              <w:pStyle w:val="TitelAnh1"/>
              <w:rPr>
                <w:lang w:val="it-CH"/>
              </w:rPr>
            </w:pPr>
            <w:r w:rsidRPr="00BC4CBF">
              <w:rPr>
                <w:lang w:val="it-CH"/>
              </w:rPr>
              <w:t>Condotta elettrica ad alta tensione</w:t>
            </w:r>
          </w:p>
        </w:tc>
      </w:tr>
      <w:tr w:rsidR="003A5A27" w:rsidRPr="00BC4CBF" w14:paraId="0A1F53AE" w14:textId="77777777">
        <w:tc>
          <w:tcPr>
            <w:tcW w:w="851" w:type="dxa"/>
          </w:tcPr>
          <w:p w14:paraId="5CFD366D" w14:textId="77777777" w:rsidR="003A5A27" w:rsidRPr="00BC4CBF" w:rsidRDefault="003A5A27">
            <w:pPr>
              <w:pStyle w:val="TitelAnh1"/>
              <w:rPr>
                <w:lang w:val="it-CH"/>
              </w:rPr>
            </w:pPr>
            <w:r w:rsidRPr="00BC4CBF">
              <w:rPr>
                <w:lang w:val="it-CH"/>
              </w:rPr>
              <w:t>4.1.1</w:t>
            </w:r>
          </w:p>
        </w:tc>
        <w:tc>
          <w:tcPr>
            <w:tcW w:w="5245" w:type="dxa"/>
          </w:tcPr>
          <w:p w14:paraId="791DDFCA" w14:textId="77777777" w:rsidR="003A5A27" w:rsidRPr="00BC4CBF" w:rsidRDefault="003A5A27">
            <w:pPr>
              <w:pStyle w:val="TitelAnh1"/>
              <w:rPr>
                <w:lang w:val="it-CH"/>
              </w:rPr>
            </w:pPr>
            <w:r w:rsidRPr="00BC4CBF">
              <w:rPr>
                <w:lang w:val="it-CH"/>
              </w:rPr>
              <w:t>Accoppiamento</w:t>
            </w:r>
          </w:p>
        </w:tc>
      </w:tr>
      <w:tr w:rsidR="003A5A27" w:rsidRPr="00BC4CBF" w14:paraId="2B859E95" w14:textId="77777777">
        <w:tc>
          <w:tcPr>
            <w:tcW w:w="851" w:type="dxa"/>
          </w:tcPr>
          <w:p w14:paraId="6ED9E119" w14:textId="77777777" w:rsidR="003A5A27" w:rsidRPr="00BC4CBF" w:rsidRDefault="003A5A27">
            <w:pPr>
              <w:pStyle w:val="Tababstandnach"/>
              <w:rPr>
                <w:lang w:val="it-CH"/>
              </w:rPr>
            </w:pPr>
          </w:p>
        </w:tc>
        <w:tc>
          <w:tcPr>
            <w:tcW w:w="5245" w:type="dxa"/>
          </w:tcPr>
          <w:p w14:paraId="379D6056" w14:textId="77777777" w:rsidR="003A5A27" w:rsidRPr="00BC4CBF" w:rsidRDefault="003A5A27">
            <w:pPr>
              <w:pStyle w:val="Tababstandnach"/>
              <w:rPr>
                <w:lang w:val="it-CH"/>
              </w:rPr>
            </w:pPr>
          </w:p>
        </w:tc>
      </w:tr>
      <w:tr w:rsidR="003A5A27" w:rsidRPr="00164FCC" w14:paraId="71087262" w14:textId="77777777">
        <w:tc>
          <w:tcPr>
            <w:tcW w:w="851" w:type="dxa"/>
          </w:tcPr>
          <w:p w14:paraId="40217DB7" w14:textId="77777777" w:rsidR="003A5A27" w:rsidRPr="00BC4CBF" w:rsidRDefault="003A5A27">
            <w:pPr>
              <w:pStyle w:val="Absatz"/>
              <w:rPr>
                <w:lang w:val="it-CH"/>
              </w:rPr>
            </w:pPr>
          </w:p>
        </w:tc>
        <w:tc>
          <w:tcPr>
            <w:tcW w:w="5245" w:type="dxa"/>
          </w:tcPr>
          <w:p w14:paraId="5FE0A92C" w14:textId="77777777" w:rsidR="003A5A27" w:rsidRPr="00BC4CBF" w:rsidRDefault="003A5A27">
            <w:pPr>
              <w:pStyle w:val="Absatz"/>
              <w:rPr>
                <w:lang w:val="it-CH"/>
              </w:rPr>
            </w:pPr>
            <w:r w:rsidRPr="00BC4CBF">
              <w:rPr>
                <w:lang w:val="it-CH"/>
              </w:rPr>
              <w:t>Nei treni viaggiatori, la condotta elettrica ad alta tensione deve sempre essere accoppiata. Nei treni merci essa va accoppiata se è necessario per garantire l’alimentazione di energia ai veicoli.</w:t>
            </w:r>
          </w:p>
          <w:p w14:paraId="48C6F911" w14:textId="77777777" w:rsidR="003A5A27" w:rsidRPr="00BC4CBF" w:rsidRDefault="003A5A27">
            <w:pPr>
              <w:pStyle w:val="Absatz"/>
              <w:rPr>
                <w:lang w:val="it-CH"/>
              </w:rPr>
            </w:pPr>
            <w:r w:rsidRPr="00BC4CBF">
              <w:rPr>
                <w:lang w:val="it-CH"/>
              </w:rPr>
              <w:t>Per principio la condotta elettrica ad alta tensione deve sempre essere considerata sotto tensione, finché non è stato accertato il contrario.</w:t>
            </w:r>
          </w:p>
          <w:p w14:paraId="144DD33A" w14:textId="77777777" w:rsidR="003A5A27" w:rsidRPr="00BC4CBF" w:rsidRDefault="003A5A27">
            <w:pPr>
              <w:pStyle w:val="Absatz"/>
              <w:rPr>
                <w:lang w:val="it-CH"/>
              </w:rPr>
            </w:pPr>
            <w:r w:rsidRPr="00BC4CBF">
              <w:rPr>
                <w:lang w:val="it-CH"/>
              </w:rPr>
              <w:t xml:space="preserve">La condotta elettrica ad alta tensione può essere accoppiata o sganciata solo se il pantografo è abbassato, l’impianto di riscaldamento fisso è disinserito e il motore Diesel è fermo. Il </w:t>
            </w:r>
            <w:r w:rsidR="009363B2" w:rsidRPr="00BC4CBF">
              <w:rPr>
                <w:lang w:val="it-CH"/>
              </w:rPr>
              <w:t>MAN</w:t>
            </w:r>
            <w:r w:rsidRPr="00BC4CBF">
              <w:rPr>
                <w:lang w:val="it-CH"/>
              </w:rPr>
              <w:t xml:space="preserve"> deve farsi confermare dal </w:t>
            </w:r>
            <w:r w:rsidR="009363B2" w:rsidRPr="00BC4CBF">
              <w:rPr>
                <w:lang w:val="it-CH"/>
              </w:rPr>
              <w:t>MAC</w:t>
            </w:r>
            <w:r w:rsidRPr="00BC4CBF">
              <w:rPr>
                <w:lang w:val="it-CH"/>
              </w:rPr>
              <w:t xml:space="preserve"> che la condotta elettrica ad alta tensione è disinserita.</w:t>
            </w:r>
          </w:p>
          <w:p w14:paraId="08AD0794" w14:textId="77777777" w:rsidR="003A5A27" w:rsidRPr="00BC4CBF" w:rsidRDefault="003A5A27">
            <w:pPr>
              <w:pStyle w:val="Absatz"/>
              <w:rPr>
                <w:lang w:val="it-CH"/>
              </w:rPr>
            </w:pPr>
            <w:r w:rsidRPr="00BC4CBF">
              <w:rPr>
                <w:lang w:val="it-CH"/>
              </w:rPr>
              <w:t xml:space="preserve">Quando la formazione del treno è terminata, bisogna incaricare il </w:t>
            </w:r>
            <w:r w:rsidR="009363B2" w:rsidRPr="00BC4CBF">
              <w:rPr>
                <w:lang w:val="it-CH"/>
              </w:rPr>
              <w:t>MAC</w:t>
            </w:r>
            <w:r w:rsidRPr="00BC4CBF">
              <w:rPr>
                <w:lang w:val="it-CH"/>
              </w:rPr>
              <w:t xml:space="preserve"> di inserire la condotta elettrica ad alta tensione.</w:t>
            </w:r>
          </w:p>
        </w:tc>
      </w:tr>
      <w:tr w:rsidR="003A5A27" w:rsidRPr="00164FCC" w14:paraId="4D737983" w14:textId="77777777">
        <w:tc>
          <w:tcPr>
            <w:tcW w:w="851" w:type="dxa"/>
          </w:tcPr>
          <w:p w14:paraId="6C190D97" w14:textId="77777777" w:rsidR="003A5A27" w:rsidRPr="00BC4CBF" w:rsidRDefault="003A5A27">
            <w:pPr>
              <w:pStyle w:val="Absatz09pt"/>
              <w:rPr>
                <w:lang w:val="it-CH"/>
              </w:rPr>
            </w:pPr>
          </w:p>
        </w:tc>
        <w:tc>
          <w:tcPr>
            <w:tcW w:w="5245" w:type="dxa"/>
          </w:tcPr>
          <w:p w14:paraId="182B3A97" w14:textId="77777777" w:rsidR="003A5A27" w:rsidRPr="00BC4CBF" w:rsidRDefault="003A5A27">
            <w:pPr>
              <w:pStyle w:val="Absatz09pt"/>
              <w:rPr>
                <w:lang w:val="it-CH"/>
              </w:rPr>
            </w:pPr>
          </w:p>
        </w:tc>
      </w:tr>
      <w:tr w:rsidR="003A5A27" w:rsidRPr="00BC4CBF" w14:paraId="21BFD72C" w14:textId="77777777">
        <w:tc>
          <w:tcPr>
            <w:tcW w:w="851" w:type="dxa"/>
          </w:tcPr>
          <w:p w14:paraId="62097B71" w14:textId="77777777" w:rsidR="003A5A27" w:rsidRPr="00BC4CBF" w:rsidRDefault="003A5A27">
            <w:pPr>
              <w:pStyle w:val="TitelAnh1"/>
              <w:rPr>
                <w:lang w:val="it-CH"/>
              </w:rPr>
            </w:pPr>
            <w:r w:rsidRPr="00BC4CBF">
              <w:rPr>
                <w:lang w:val="it-CH"/>
              </w:rPr>
              <w:t>4.1.2</w:t>
            </w:r>
          </w:p>
        </w:tc>
        <w:tc>
          <w:tcPr>
            <w:tcW w:w="5245" w:type="dxa"/>
          </w:tcPr>
          <w:p w14:paraId="20D18AA0" w14:textId="77777777" w:rsidR="003A5A27" w:rsidRPr="00BC4CBF" w:rsidRDefault="003A5A27">
            <w:pPr>
              <w:pStyle w:val="TitelAnh1"/>
              <w:rPr>
                <w:lang w:val="it-CH"/>
              </w:rPr>
            </w:pPr>
            <w:r w:rsidRPr="00BC4CBF">
              <w:rPr>
                <w:lang w:val="it-CH"/>
              </w:rPr>
              <w:t>Inserimento</w:t>
            </w:r>
          </w:p>
        </w:tc>
      </w:tr>
      <w:tr w:rsidR="003A5A27" w:rsidRPr="00BC4CBF" w14:paraId="7A263E16" w14:textId="77777777">
        <w:tc>
          <w:tcPr>
            <w:tcW w:w="851" w:type="dxa"/>
          </w:tcPr>
          <w:p w14:paraId="57AE6B8E" w14:textId="77777777" w:rsidR="003A5A27" w:rsidRPr="00BC4CBF" w:rsidRDefault="003A5A27">
            <w:pPr>
              <w:pStyle w:val="Tababstandnach"/>
              <w:rPr>
                <w:lang w:val="it-CH"/>
              </w:rPr>
            </w:pPr>
          </w:p>
        </w:tc>
        <w:tc>
          <w:tcPr>
            <w:tcW w:w="5245" w:type="dxa"/>
          </w:tcPr>
          <w:p w14:paraId="596105BE" w14:textId="77777777" w:rsidR="003A5A27" w:rsidRPr="00BC4CBF" w:rsidRDefault="003A5A27">
            <w:pPr>
              <w:pStyle w:val="Tababstandnach"/>
              <w:rPr>
                <w:lang w:val="it-CH"/>
              </w:rPr>
            </w:pPr>
          </w:p>
        </w:tc>
      </w:tr>
      <w:tr w:rsidR="003A5A27" w:rsidRPr="00164FCC" w14:paraId="05572684" w14:textId="77777777">
        <w:tc>
          <w:tcPr>
            <w:tcW w:w="851" w:type="dxa"/>
          </w:tcPr>
          <w:p w14:paraId="2828B9B2" w14:textId="77777777" w:rsidR="003A5A27" w:rsidRPr="00BC4CBF" w:rsidRDefault="003A5A27">
            <w:pPr>
              <w:pStyle w:val="Absatz"/>
              <w:rPr>
                <w:lang w:val="it-CH"/>
              </w:rPr>
            </w:pPr>
          </w:p>
        </w:tc>
        <w:tc>
          <w:tcPr>
            <w:tcW w:w="5245" w:type="dxa"/>
          </w:tcPr>
          <w:p w14:paraId="3D68A420" w14:textId="77777777" w:rsidR="003A5A27" w:rsidRPr="00BC4CBF" w:rsidRDefault="003A5A27">
            <w:pPr>
              <w:pStyle w:val="Absatz"/>
              <w:rPr>
                <w:lang w:val="it-CH"/>
              </w:rPr>
            </w:pPr>
            <w:r w:rsidRPr="00BC4CBF">
              <w:rPr>
                <w:lang w:val="it-CH"/>
              </w:rPr>
              <w:t>Nei treni trainati da locomotive la condotta elettrica ad alta tensione deve essere inserita</w:t>
            </w:r>
          </w:p>
          <w:p w14:paraId="726D3DE2" w14:textId="77777777" w:rsidR="003A5A27" w:rsidRPr="00BC4CBF" w:rsidRDefault="003A5A27">
            <w:pPr>
              <w:pStyle w:val="Struktur1"/>
              <w:rPr>
                <w:lang w:val="it-CH"/>
              </w:rPr>
            </w:pPr>
            <w:r w:rsidRPr="00BC4CBF">
              <w:rPr>
                <w:lang w:val="it-CH"/>
              </w:rPr>
              <w:t>–</w:t>
            </w:r>
            <w:r w:rsidRPr="00BC4CBF">
              <w:rPr>
                <w:lang w:val="it-CH"/>
              </w:rPr>
              <w:tab/>
              <w:t>dopo aver ricevuto l’ordine</w:t>
            </w:r>
          </w:p>
          <w:p w14:paraId="63EBF445" w14:textId="77777777" w:rsidR="003A5A27" w:rsidRPr="00BC4CBF" w:rsidRDefault="003A5A27">
            <w:pPr>
              <w:pStyle w:val="Struktur1"/>
              <w:rPr>
                <w:lang w:val="it-CH"/>
              </w:rPr>
            </w:pPr>
            <w:r w:rsidRPr="00BC4CBF">
              <w:rPr>
                <w:lang w:val="it-CH"/>
              </w:rPr>
              <w:t>–</w:t>
            </w:r>
            <w:r w:rsidRPr="00BC4CBF">
              <w:rPr>
                <w:lang w:val="it-CH"/>
              </w:rPr>
              <w:tab/>
              <w:t>se non è stato dato l’ordine, immediatamente prima della partenza.</w:t>
            </w:r>
          </w:p>
          <w:p w14:paraId="6E06EDEE" w14:textId="77777777" w:rsidR="003A5A27" w:rsidRPr="00BC4CBF" w:rsidRDefault="003A5A27">
            <w:pPr>
              <w:pStyle w:val="Absatz"/>
              <w:rPr>
                <w:lang w:val="it-CH"/>
              </w:rPr>
            </w:pPr>
            <w:r w:rsidRPr="00BC4CBF">
              <w:rPr>
                <w:lang w:val="it-CH"/>
              </w:rPr>
              <w:t>Nei treni spola, anche con veicoli supplementari, la condotta elettrica ad alta tensione deve essere inserita con la messa in servizio della cabina di guida. Se la condotta ad alta tensione non può essere inserita o se il preriscaldamento (</w:t>
            </w:r>
            <w:proofErr w:type="spellStart"/>
            <w:r w:rsidRPr="00BC4CBF">
              <w:rPr>
                <w:lang w:val="it-CH"/>
              </w:rPr>
              <w:t>preventilazione</w:t>
            </w:r>
            <w:proofErr w:type="spellEnd"/>
            <w:r w:rsidRPr="00BC4CBF">
              <w:rPr>
                <w:lang w:val="it-CH"/>
              </w:rPr>
              <w:t xml:space="preserve"> / </w:t>
            </w:r>
            <w:proofErr w:type="spellStart"/>
            <w:r w:rsidRPr="00BC4CBF">
              <w:rPr>
                <w:lang w:val="it-CH"/>
              </w:rPr>
              <w:t>preclimatizzazione</w:t>
            </w:r>
            <w:proofErr w:type="spellEnd"/>
            <w:r w:rsidRPr="00BC4CBF">
              <w:rPr>
                <w:lang w:val="it-CH"/>
              </w:rPr>
              <w:t xml:space="preserve">) deve essere interrotto, bisogna informare il </w:t>
            </w:r>
            <w:r w:rsidR="009363B2" w:rsidRPr="00BC4CBF">
              <w:rPr>
                <w:lang w:val="it-CH"/>
              </w:rPr>
              <w:t>MAC</w:t>
            </w:r>
            <w:r w:rsidRPr="00BC4CBF">
              <w:rPr>
                <w:lang w:val="it-CH"/>
              </w:rPr>
              <w:t>.</w:t>
            </w:r>
          </w:p>
          <w:p w14:paraId="1AE2AEC3" w14:textId="77777777" w:rsidR="003A5A27" w:rsidRPr="00BC4CBF" w:rsidRDefault="003A5A27">
            <w:pPr>
              <w:pStyle w:val="Absatz"/>
              <w:rPr>
                <w:lang w:val="it-CH"/>
              </w:rPr>
            </w:pPr>
            <w:r w:rsidRPr="00BC4CBF">
              <w:rPr>
                <w:lang w:val="it-CH"/>
              </w:rPr>
              <w:t>Se in una stazione d’inversione del senso di marcia ci sono veicoli pronti per l’accoppiamento, la condotta elettrica ad alta tensione può essere inserita solo dopo averne ricevuto l’incarico. Se non viene dato alcun incarico, la condotta elettrica ad alta tensione va inserita immediatamente prima della partenza.</w:t>
            </w:r>
          </w:p>
        </w:tc>
      </w:tr>
      <w:tr w:rsidR="003A5A27" w:rsidRPr="00164FCC" w14:paraId="5124BA9C" w14:textId="77777777">
        <w:tc>
          <w:tcPr>
            <w:tcW w:w="851" w:type="dxa"/>
          </w:tcPr>
          <w:p w14:paraId="7B6D47DA" w14:textId="77777777" w:rsidR="003A5A27" w:rsidRPr="00BC4CBF" w:rsidRDefault="003A5A27">
            <w:pPr>
              <w:pStyle w:val="Absatz09pt"/>
              <w:rPr>
                <w:lang w:val="it-CH"/>
              </w:rPr>
            </w:pPr>
          </w:p>
        </w:tc>
        <w:tc>
          <w:tcPr>
            <w:tcW w:w="5245" w:type="dxa"/>
          </w:tcPr>
          <w:p w14:paraId="2A6A755A" w14:textId="77777777" w:rsidR="003A5A27" w:rsidRPr="00BC4CBF" w:rsidRDefault="003A5A27">
            <w:pPr>
              <w:pStyle w:val="Absatz09pt"/>
              <w:rPr>
                <w:lang w:val="it-CH"/>
              </w:rPr>
            </w:pPr>
          </w:p>
        </w:tc>
      </w:tr>
    </w:tbl>
    <w:p w14:paraId="0917E65D" w14:textId="77777777" w:rsidR="003A5A27" w:rsidRPr="00BC4CBF" w:rsidRDefault="003A5A27">
      <w:pPr>
        <w:pStyle w:val="Abstand18pt"/>
        <w:rPr>
          <w:color w:val="auto"/>
          <w:lang w:val="it-CH"/>
        </w:rPr>
      </w:pPr>
      <w:r w:rsidRPr="00BC4CBF">
        <w:rPr>
          <w:color w:val="auto"/>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23"/>
      </w:tblGrid>
      <w:tr w:rsidR="003A5A27" w:rsidRPr="00BC4CBF" w14:paraId="413BA843" w14:textId="77777777">
        <w:tc>
          <w:tcPr>
            <w:tcW w:w="794" w:type="dxa"/>
          </w:tcPr>
          <w:p w14:paraId="74ED42A4" w14:textId="77777777" w:rsidR="003A5A27" w:rsidRPr="00BC4CBF" w:rsidRDefault="003A5A27">
            <w:pPr>
              <w:pStyle w:val="TitelAnh1"/>
              <w:rPr>
                <w:lang w:val="it-CH"/>
              </w:rPr>
            </w:pPr>
            <w:r w:rsidRPr="00BC4CBF">
              <w:rPr>
                <w:lang w:val="it-CH"/>
              </w:rPr>
              <w:lastRenderedPageBreak/>
              <w:t>4.1.3</w:t>
            </w:r>
          </w:p>
        </w:tc>
        <w:tc>
          <w:tcPr>
            <w:tcW w:w="5323" w:type="dxa"/>
          </w:tcPr>
          <w:p w14:paraId="4D228B02" w14:textId="77777777" w:rsidR="003A5A27" w:rsidRPr="00BC4CBF" w:rsidRDefault="003A5A27">
            <w:pPr>
              <w:pStyle w:val="TitelAnh1"/>
              <w:rPr>
                <w:lang w:val="it-CH"/>
              </w:rPr>
            </w:pPr>
            <w:r w:rsidRPr="00BC4CBF">
              <w:rPr>
                <w:lang w:val="it-CH"/>
              </w:rPr>
              <w:t>Disinserimento</w:t>
            </w:r>
          </w:p>
        </w:tc>
      </w:tr>
      <w:tr w:rsidR="003A5A27" w:rsidRPr="00BC4CBF" w14:paraId="6EEF06BB" w14:textId="77777777">
        <w:tc>
          <w:tcPr>
            <w:tcW w:w="794" w:type="dxa"/>
          </w:tcPr>
          <w:p w14:paraId="28B2F8B2" w14:textId="77777777" w:rsidR="003A5A27" w:rsidRPr="00BC4CBF" w:rsidRDefault="003A5A27">
            <w:pPr>
              <w:pStyle w:val="Tababstandnach"/>
              <w:rPr>
                <w:lang w:val="it-CH"/>
              </w:rPr>
            </w:pPr>
          </w:p>
        </w:tc>
        <w:tc>
          <w:tcPr>
            <w:tcW w:w="5323" w:type="dxa"/>
          </w:tcPr>
          <w:p w14:paraId="74FB7CC8" w14:textId="77777777" w:rsidR="003A5A27" w:rsidRPr="00BC4CBF" w:rsidRDefault="003A5A27">
            <w:pPr>
              <w:pStyle w:val="Tababstandnach"/>
              <w:rPr>
                <w:lang w:val="it-CH"/>
              </w:rPr>
            </w:pPr>
          </w:p>
        </w:tc>
      </w:tr>
      <w:tr w:rsidR="003A5A27" w:rsidRPr="00164FCC" w14:paraId="7CF99D6F" w14:textId="77777777">
        <w:tc>
          <w:tcPr>
            <w:tcW w:w="794" w:type="dxa"/>
          </w:tcPr>
          <w:p w14:paraId="62E21A5C" w14:textId="77777777" w:rsidR="003A5A27" w:rsidRPr="00BC4CBF" w:rsidRDefault="003A5A27">
            <w:pPr>
              <w:pStyle w:val="Absatz"/>
              <w:rPr>
                <w:lang w:val="it-CH"/>
              </w:rPr>
            </w:pPr>
          </w:p>
        </w:tc>
        <w:tc>
          <w:tcPr>
            <w:tcW w:w="5323" w:type="dxa"/>
          </w:tcPr>
          <w:p w14:paraId="171A20F4" w14:textId="77777777" w:rsidR="003A5A27" w:rsidRPr="00BC4CBF" w:rsidRDefault="003A5A27">
            <w:pPr>
              <w:pStyle w:val="Absatz"/>
              <w:rPr>
                <w:lang w:val="it-CH"/>
              </w:rPr>
            </w:pPr>
            <w:r w:rsidRPr="00BC4CBF">
              <w:rPr>
                <w:lang w:val="it-CH"/>
              </w:rPr>
              <w:t xml:space="preserve">Il </w:t>
            </w:r>
            <w:r w:rsidR="009363B2" w:rsidRPr="00BC4CBF">
              <w:rPr>
                <w:lang w:val="it-CH"/>
              </w:rPr>
              <w:t>MAC</w:t>
            </w:r>
            <w:r w:rsidRPr="00BC4CBF">
              <w:rPr>
                <w:lang w:val="it-CH"/>
              </w:rPr>
              <w:t xml:space="preserve"> deve disinserire la condotta elettrica ad alta tensione:</w:t>
            </w:r>
          </w:p>
          <w:p w14:paraId="606EE8D6" w14:textId="77777777" w:rsidR="003A5A27" w:rsidRPr="00BC4CBF" w:rsidRDefault="003A5A27">
            <w:pPr>
              <w:pStyle w:val="Struktur1"/>
              <w:rPr>
                <w:lang w:val="it-CH"/>
              </w:rPr>
            </w:pPr>
            <w:r w:rsidRPr="00BC4CBF">
              <w:rPr>
                <w:lang w:val="it-CH"/>
              </w:rPr>
              <w:t>–</w:t>
            </w:r>
            <w:r w:rsidRPr="00BC4CBF">
              <w:rPr>
                <w:lang w:val="it-CH"/>
              </w:rPr>
              <w:tab/>
              <w:t>dopo aver ricevuto l’incarico</w:t>
            </w:r>
          </w:p>
          <w:p w14:paraId="19E73C6D" w14:textId="77777777" w:rsidR="003A5A27" w:rsidRPr="00BC4CBF" w:rsidRDefault="003A5A27">
            <w:pPr>
              <w:pStyle w:val="Struktur1"/>
              <w:rPr>
                <w:lang w:val="it-CH"/>
              </w:rPr>
            </w:pPr>
            <w:r w:rsidRPr="00BC4CBF">
              <w:rPr>
                <w:lang w:val="it-CH"/>
              </w:rPr>
              <w:t>–</w:t>
            </w:r>
            <w:r w:rsidRPr="00BC4CBF">
              <w:rPr>
                <w:lang w:val="it-CH"/>
              </w:rPr>
              <w:tab/>
              <w:t xml:space="preserve">tra il segnale d’entrata e l’inizio del marciapiede delle stazioni in cui la composizione del treno cambia, salvo nel caso in cui si utilizza l’accoppiamento automatico per gli elettrotreni </w:t>
            </w:r>
          </w:p>
          <w:p w14:paraId="5705DD8A" w14:textId="77777777" w:rsidR="003A5A27" w:rsidRPr="00BC4CBF" w:rsidRDefault="003A5A27">
            <w:pPr>
              <w:pStyle w:val="Struktur1"/>
              <w:rPr>
                <w:lang w:val="it-CH"/>
              </w:rPr>
            </w:pPr>
            <w:r w:rsidRPr="00BC4CBF">
              <w:rPr>
                <w:lang w:val="it-CH"/>
              </w:rPr>
              <w:t>–</w:t>
            </w:r>
            <w:r w:rsidRPr="00BC4CBF">
              <w:rPr>
                <w:lang w:val="it-CH"/>
              </w:rPr>
              <w:tab/>
              <w:t>in caso di danneggiamento della condotta elettrica ad alta tensione al veicolo motore o ai veicoli</w:t>
            </w:r>
          </w:p>
          <w:p w14:paraId="1710DCF7" w14:textId="77777777" w:rsidR="003A5A27" w:rsidRPr="00BC4CBF" w:rsidRDefault="003A5A27">
            <w:pPr>
              <w:pStyle w:val="Struktur1"/>
              <w:ind w:left="0" w:firstLine="0"/>
              <w:rPr>
                <w:lang w:val="it-CH"/>
              </w:rPr>
            </w:pPr>
            <w:r w:rsidRPr="00BC4CBF">
              <w:rPr>
                <w:lang w:val="it-CH"/>
              </w:rPr>
              <w:t>Sui treni spola frenati a vuoto e condotti dal veicolo di comando, la condotta elettrica ad alta tensione va disinserita solo immediatamente dopo l’arresto.</w:t>
            </w:r>
          </w:p>
        </w:tc>
      </w:tr>
      <w:tr w:rsidR="003A5A27" w:rsidRPr="00164FCC" w14:paraId="514C93E4" w14:textId="77777777">
        <w:tc>
          <w:tcPr>
            <w:tcW w:w="794" w:type="dxa"/>
          </w:tcPr>
          <w:p w14:paraId="0F19A3E3" w14:textId="77777777" w:rsidR="003A5A27" w:rsidRPr="00BC4CBF" w:rsidRDefault="003A5A27">
            <w:pPr>
              <w:pStyle w:val="Absatz09pt"/>
              <w:rPr>
                <w:lang w:val="it-CH"/>
              </w:rPr>
            </w:pPr>
          </w:p>
        </w:tc>
        <w:tc>
          <w:tcPr>
            <w:tcW w:w="5323" w:type="dxa"/>
          </w:tcPr>
          <w:p w14:paraId="65B0F8FB" w14:textId="77777777" w:rsidR="003A5A27" w:rsidRPr="00BC4CBF" w:rsidRDefault="003A5A27">
            <w:pPr>
              <w:pStyle w:val="Absatz09pt"/>
              <w:rPr>
                <w:lang w:val="it-CH"/>
              </w:rPr>
            </w:pPr>
          </w:p>
        </w:tc>
      </w:tr>
      <w:tr w:rsidR="003A5A27" w:rsidRPr="00BC4CBF" w14:paraId="3CBB13E6" w14:textId="77777777">
        <w:tc>
          <w:tcPr>
            <w:tcW w:w="794" w:type="dxa"/>
          </w:tcPr>
          <w:p w14:paraId="01D28273" w14:textId="77777777" w:rsidR="003A5A27" w:rsidRPr="00BC4CBF" w:rsidRDefault="003A5A27">
            <w:pPr>
              <w:pStyle w:val="TitelAnh1"/>
              <w:rPr>
                <w:lang w:val="it-CH"/>
              </w:rPr>
            </w:pPr>
            <w:r w:rsidRPr="00BC4CBF">
              <w:rPr>
                <w:lang w:val="it-CH"/>
              </w:rPr>
              <w:t>4.2</w:t>
            </w:r>
          </w:p>
        </w:tc>
        <w:tc>
          <w:tcPr>
            <w:tcW w:w="5323" w:type="dxa"/>
          </w:tcPr>
          <w:p w14:paraId="03E3297B" w14:textId="77777777" w:rsidR="003A5A27" w:rsidRPr="00BC4CBF" w:rsidRDefault="003A5A27">
            <w:pPr>
              <w:pStyle w:val="TitelAnh1"/>
              <w:rPr>
                <w:lang w:val="it-CH"/>
              </w:rPr>
            </w:pPr>
            <w:r w:rsidRPr="00BC4CBF">
              <w:rPr>
                <w:lang w:val="it-CH"/>
              </w:rPr>
              <w:t>Condotta di comando LBT</w:t>
            </w:r>
          </w:p>
        </w:tc>
      </w:tr>
      <w:tr w:rsidR="003A5A27" w:rsidRPr="00BC4CBF" w14:paraId="578BC544" w14:textId="77777777">
        <w:tc>
          <w:tcPr>
            <w:tcW w:w="794" w:type="dxa"/>
          </w:tcPr>
          <w:p w14:paraId="6FF74292" w14:textId="77777777" w:rsidR="003A5A27" w:rsidRPr="00BC4CBF" w:rsidRDefault="003A5A27">
            <w:pPr>
              <w:pStyle w:val="Tababstandnach"/>
              <w:rPr>
                <w:lang w:val="it-CH"/>
              </w:rPr>
            </w:pPr>
          </w:p>
        </w:tc>
        <w:tc>
          <w:tcPr>
            <w:tcW w:w="5323" w:type="dxa"/>
          </w:tcPr>
          <w:p w14:paraId="7BC1DEC2" w14:textId="77777777" w:rsidR="003A5A27" w:rsidRPr="00BC4CBF" w:rsidRDefault="003A5A27">
            <w:pPr>
              <w:pStyle w:val="Tababstandnach"/>
              <w:rPr>
                <w:lang w:val="it-CH"/>
              </w:rPr>
            </w:pPr>
          </w:p>
        </w:tc>
      </w:tr>
      <w:tr w:rsidR="003A5A27" w:rsidRPr="00164FCC" w14:paraId="435675BE" w14:textId="77777777">
        <w:tc>
          <w:tcPr>
            <w:tcW w:w="794" w:type="dxa"/>
          </w:tcPr>
          <w:p w14:paraId="281BA73C" w14:textId="77777777" w:rsidR="003A5A27" w:rsidRPr="00BC4CBF" w:rsidRDefault="003A5A27">
            <w:pPr>
              <w:pStyle w:val="Absatz"/>
              <w:rPr>
                <w:lang w:val="it-CH"/>
              </w:rPr>
            </w:pPr>
          </w:p>
        </w:tc>
        <w:tc>
          <w:tcPr>
            <w:tcW w:w="5323" w:type="dxa"/>
          </w:tcPr>
          <w:p w14:paraId="47EB60FE" w14:textId="77777777" w:rsidR="003A5A27" w:rsidRPr="00BC4CBF" w:rsidRDefault="003A5A27">
            <w:pPr>
              <w:pStyle w:val="Absatz"/>
              <w:rPr>
                <w:lang w:val="it-CH"/>
              </w:rPr>
            </w:pPr>
            <w:r w:rsidRPr="00BC4CBF">
              <w:rPr>
                <w:lang w:val="it-CH"/>
              </w:rPr>
              <w:t>Nei treni con trasporto di viaggiatori bisogna inserire, se esiste, la condotta di comando degli altoparlanti, dell’illuminazione e delle porte (LBT). Se la condotta manca, i singoli cavi vanno inseriti separatamente.</w:t>
            </w:r>
          </w:p>
          <w:p w14:paraId="2BF4D2F5" w14:textId="77777777" w:rsidR="003A5A27" w:rsidRPr="00BC4CBF" w:rsidRDefault="003A5A27">
            <w:pPr>
              <w:pStyle w:val="Absatz"/>
              <w:rPr>
                <w:lang w:val="it-CH"/>
              </w:rPr>
            </w:pPr>
            <w:r w:rsidRPr="00BC4CBF">
              <w:rPr>
                <w:lang w:val="it-CH"/>
              </w:rPr>
              <w:t>La condotta LBT può essere accoppiata o staccata col veicolo motore inserito.</w:t>
            </w:r>
          </w:p>
          <w:p w14:paraId="6A4DBCF2" w14:textId="77777777" w:rsidR="003A5A27" w:rsidRPr="00BC4CBF" w:rsidRDefault="003A5A27">
            <w:pPr>
              <w:pStyle w:val="Absatz"/>
              <w:rPr>
                <w:lang w:val="it-CH"/>
              </w:rPr>
            </w:pPr>
            <w:r w:rsidRPr="00BC4CBF">
              <w:rPr>
                <w:lang w:val="it-CH"/>
              </w:rPr>
              <w:t xml:space="preserve">Eccezione: qualora 2 veicoli motori </w:t>
            </w:r>
            <w:proofErr w:type="gramStart"/>
            <w:r w:rsidRPr="00BC4CBF">
              <w:rPr>
                <w:lang w:val="it-CH"/>
              </w:rPr>
              <w:t>sono accoppiati o nuovamente sganciati</w:t>
            </w:r>
            <w:proofErr w:type="gramEnd"/>
            <w:r w:rsidRPr="00BC4CBF">
              <w:rPr>
                <w:lang w:val="it-CH"/>
              </w:rPr>
              <w:t xml:space="preserve"> per la trazione in comando multiplo, se i veicoli motori sono inseriti occorre avere l’accordo del </w:t>
            </w:r>
            <w:r w:rsidR="009363B2" w:rsidRPr="00BC4CBF">
              <w:rPr>
                <w:lang w:val="it-CH"/>
              </w:rPr>
              <w:t>MAC</w:t>
            </w:r>
            <w:r w:rsidRPr="00BC4CBF">
              <w:rPr>
                <w:lang w:val="it-CH"/>
              </w:rPr>
              <w:t xml:space="preserve">. </w:t>
            </w:r>
          </w:p>
        </w:tc>
      </w:tr>
    </w:tbl>
    <w:p w14:paraId="66EFCE17" w14:textId="77777777" w:rsidR="003A5A27" w:rsidRPr="00BC4CBF" w:rsidRDefault="003A5A27">
      <w:pPr>
        <w:pStyle w:val="Abstand18pt"/>
        <w:rPr>
          <w:color w:val="auto"/>
          <w:lang w:val="it-CH"/>
        </w:rPr>
      </w:pPr>
    </w:p>
    <w:p w14:paraId="18C240EB" w14:textId="77777777" w:rsidR="003A5A27" w:rsidRPr="00BC4CBF" w:rsidRDefault="003A5A27">
      <w:pPr>
        <w:pStyle w:val="Absatz"/>
        <w:rPr>
          <w:lang w:val="it-CH"/>
        </w:rPr>
      </w:pPr>
    </w:p>
    <w:p w14:paraId="6F4134CF" w14:textId="77777777" w:rsidR="003A5A27" w:rsidRPr="00BC4CBF" w:rsidRDefault="003A5A27">
      <w:pPr>
        <w:pStyle w:val="Abstand4pt"/>
        <w:rPr>
          <w:color w:val="auto"/>
          <w:lang w:val="it-CH"/>
        </w:rPr>
      </w:pPr>
      <w:r w:rsidRPr="00BC4CBF">
        <w:rPr>
          <w:color w:val="auto"/>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23"/>
      </w:tblGrid>
      <w:tr w:rsidR="003A5A27" w:rsidRPr="00BC4CBF" w14:paraId="1F7024AE" w14:textId="77777777">
        <w:tc>
          <w:tcPr>
            <w:tcW w:w="794" w:type="dxa"/>
          </w:tcPr>
          <w:p w14:paraId="3393E74E" w14:textId="77777777" w:rsidR="003A5A27" w:rsidRPr="00BC4CBF" w:rsidRDefault="003A5A27">
            <w:pPr>
              <w:pStyle w:val="TitelAnh1"/>
              <w:rPr>
                <w:lang w:val="it-CH"/>
              </w:rPr>
            </w:pPr>
            <w:r w:rsidRPr="00BC4CBF">
              <w:rPr>
                <w:lang w:val="it-CH"/>
              </w:rPr>
              <w:lastRenderedPageBreak/>
              <w:br w:type="page"/>
              <w:t>5</w:t>
            </w:r>
          </w:p>
        </w:tc>
        <w:tc>
          <w:tcPr>
            <w:tcW w:w="5323" w:type="dxa"/>
          </w:tcPr>
          <w:p w14:paraId="4C1D69C9" w14:textId="77777777" w:rsidR="003A5A27" w:rsidRPr="00BC4CBF" w:rsidRDefault="003A5A27">
            <w:pPr>
              <w:pStyle w:val="TitelAnh1"/>
              <w:rPr>
                <w:lang w:val="it-CH"/>
              </w:rPr>
            </w:pPr>
            <w:r w:rsidRPr="00BC4CBF">
              <w:rPr>
                <w:lang w:val="it-CH"/>
              </w:rPr>
              <w:t>Passaggi per persone</w:t>
            </w:r>
          </w:p>
        </w:tc>
      </w:tr>
      <w:tr w:rsidR="003A5A27" w:rsidRPr="00BC4CBF" w14:paraId="2326335A" w14:textId="77777777">
        <w:tc>
          <w:tcPr>
            <w:tcW w:w="794" w:type="dxa"/>
          </w:tcPr>
          <w:p w14:paraId="2C3BE6D4" w14:textId="77777777" w:rsidR="003A5A27" w:rsidRPr="00BC4CBF" w:rsidRDefault="003A5A27">
            <w:pPr>
              <w:pStyle w:val="TitelAnh1"/>
              <w:rPr>
                <w:lang w:val="it-CH"/>
              </w:rPr>
            </w:pPr>
            <w:r w:rsidRPr="00BC4CBF">
              <w:rPr>
                <w:lang w:val="it-CH"/>
              </w:rPr>
              <w:t>5.1</w:t>
            </w:r>
          </w:p>
        </w:tc>
        <w:tc>
          <w:tcPr>
            <w:tcW w:w="5323" w:type="dxa"/>
          </w:tcPr>
          <w:p w14:paraId="11130EA9" w14:textId="77777777" w:rsidR="003A5A27" w:rsidRPr="00BC4CBF" w:rsidRDefault="003A5A27">
            <w:pPr>
              <w:pStyle w:val="TitelAnh1"/>
              <w:rPr>
                <w:lang w:val="it-CH"/>
              </w:rPr>
            </w:pPr>
            <w:r w:rsidRPr="00BC4CBF">
              <w:rPr>
                <w:lang w:val="it-CH"/>
              </w:rPr>
              <w:t>Passerelle</w:t>
            </w:r>
          </w:p>
        </w:tc>
      </w:tr>
      <w:tr w:rsidR="003A5A27" w:rsidRPr="00BC4CBF" w14:paraId="69B500C9" w14:textId="77777777">
        <w:tc>
          <w:tcPr>
            <w:tcW w:w="794" w:type="dxa"/>
          </w:tcPr>
          <w:p w14:paraId="0B8CC1E4" w14:textId="77777777" w:rsidR="003A5A27" w:rsidRPr="00BC4CBF" w:rsidRDefault="003A5A27">
            <w:pPr>
              <w:pStyle w:val="Tababstandnach"/>
              <w:rPr>
                <w:lang w:val="it-CH"/>
              </w:rPr>
            </w:pPr>
          </w:p>
        </w:tc>
        <w:tc>
          <w:tcPr>
            <w:tcW w:w="5323" w:type="dxa"/>
          </w:tcPr>
          <w:p w14:paraId="31F6F22A" w14:textId="77777777" w:rsidR="003A5A27" w:rsidRPr="00BC4CBF" w:rsidRDefault="003A5A27">
            <w:pPr>
              <w:pStyle w:val="Tababstandnach"/>
              <w:rPr>
                <w:lang w:val="it-CH"/>
              </w:rPr>
            </w:pPr>
          </w:p>
        </w:tc>
      </w:tr>
      <w:tr w:rsidR="003A5A27" w:rsidRPr="00164FCC" w14:paraId="022D385D" w14:textId="77777777">
        <w:tc>
          <w:tcPr>
            <w:tcW w:w="794" w:type="dxa"/>
          </w:tcPr>
          <w:p w14:paraId="5FEBFC74" w14:textId="77777777" w:rsidR="003A5A27" w:rsidRPr="00BC4CBF" w:rsidRDefault="003A5A27">
            <w:pPr>
              <w:pStyle w:val="Absatz"/>
              <w:rPr>
                <w:lang w:val="it-CH"/>
              </w:rPr>
            </w:pPr>
          </w:p>
        </w:tc>
        <w:tc>
          <w:tcPr>
            <w:tcW w:w="5323" w:type="dxa"/>
          </w:tcPr>
          <w:p w14:paraId="7B40DB62" w14:textId="77777777" w:rsidR="003A5A27" w:rsidRPr="00BC4CBF" w:rsidRDefault="003A5A27">
            <w:pPr>
              <w:pStyle w:val="Absatz"/>
              <w:rPr>
                <w:lang w:val="it-CH"/>
              </w:rPr>
            </w:pPr>
            <w:r w:rsidRPr="00BC4CBF">
              <w:rPr>
                <w:lang w:val="it-CH"/>
              </w:rPr>
              <w:t>Nei treni con trasporto di viaggiatori e nei treni con bagagliaio o furgone postale servito, le passerelle devono essere ribaltate, se i 2 veicoli ne sono dotati. Se nel veicolo adiacente il passaggio frontale manca, la passerella va bloccata in posizione rialzata. All’atto dello sganciamento le passerelle vanno rialzate e bloccate. Le porte delle pareti frontali verso il veicolo motore e in coda al treno vanno chiuse a chiave.</w:t>
            </w:r>
          </w:p>
        </w:tc>
      </w:tr>
      <w:tr w:rsidR="003A5A27" w:rsidRPr="00164FCC" w14:paraId="788DF514" w14:textId="77777777">
        <w:tc>
          <w:tcPr>
            <w:tcW w:w="794" w:type="dxa"/>
          </w:tcPr>
          <w:p w14:paraId="1BD801B5" w14:textId="77777777" w:rsidR="003A5A27" w:rsidRPr="00BC4CBF" w:rsidRDefault="003A5A27">
            <w:pPr>
              <w:pStyle w:val="Absatz09pt"/>
              <w:rPr>
                <w:lang w:val="it-CH"/>
              </w:rPr>
            </w:pPr>
          </w:p>
        </w:tc>
        <w:tc>
          <w:tcPr>
            <w:tcW w:w="5323" w:type="dxa"/>
          </w:tcPr>
          <w:p w14:paraId="48C63FE4" w14:textId="77777777" w:rsidR="003A5A27" w:rsidRPr="00BC4CBF" w:rsidRDefault="003A5A27">
            <w:pPr>
              <w:pStyle w:val="Absatz09pt"/>
              <w:rPr>
                <w:lang w:val="it-CH"/>
              </w:rPr>
            </w:pPr>
          </w:p>
        </w:tc>
      </w:tr>
      <w:tr w:rsidR="003A5A27" w:rsidRPr="00BC4CBF" w14:paraId="52404E2E" w14:textId="77777777">
        <w:tc>
          <w:tcPr>
            <w:tcW w:w="794" w:type="dxa"/>
          </w:tcPr>
          <w:p w14:paraId="78FFE5A4" w14:textId="77777777" w:rsidR="003A5A27" w:rsidRPr="00BC4CBF" w:rsidRDefault="003A5A27">
            <w:pPr>
              <w:pStyle w:val="TitelAnh1"/>
              <w:rPr>
                <w:lang w:val="it-CH"/>
              </w:rPr>
            </w:pPr>
            <w:r w:rsidRPr="00BC4CBF">
              <w:rPr>
                <w:lang w:val="it-CH"/>
              </w:rPr>
              <w:t>5.2</w:t>
            </w:r>
          </w:p>
        </w:tc>
        <w:tc>
          <w:tcPr>
            <w:tcW w:w="5323" w:type="dxa"/>
          </w:tcPr>
          <w:p w14:paraId="0C19BBA5" w14:textId="77777777" w:rsidR="003A5A27" w:rsidRPr="00BC4CBF" w:rsidRDefault="003A5A27">
            <w:pPr>
              <w:pStyle w:val="TitelAnh1"/>
              <w:rPr>
                <w:lang w:val="it-CH"/>
              </w:rPr>
            </w:pPr>
            <w:r w:rsidRPr="00BC4CBF">
              <w:rPr>
                <w:lang w:val="it-CH"/>
              </w:rPr>
              <w:t xml:space="preserve">Mantici </w:t>
            </w:r>
          </w:p>
        </w:tc>
      </w:tr>
      <w:tr w:rsidR="003A5A27" w:rsidRPr="00BC4CBF" w14:paraId="77301B29" w14:textId="77777777">
        <w:tc>
          <w:tcPr>
            <w:tcW w:w="794" w:type="dxa"/>
          </w:tcPr>
          <w:p w14:paraId="08041F1E" w14:textId="77777777" w:rsidR="003A5A27" w:rsidRPr="00BC4CBF" w:rsidRDefault="003A5A27">
            <w:pPr>
              <w:pStyle w:val="Tababstandnach"/>
              <w:rPr>
                <w:lang w:val="it-CH"/>
              </w:rPr>
            </w:pPr>
          </w:p>
        </w:tc>
        <w:tc>
          <w:tcPr>
            <w:tcW w:w="5323" w:type="dxa"/>
          </w:tcPr>
          <w:p w14:paraId="212A84A9" w14:textId="77777777" w:rsidR="003A5A27" w:rsidRPr="00BC4CBF" w:rsidRDefault="003A5A27">
            <w:pPr>
              <w:pStyle w:val="Tababstandnach"/>
              <w:rPr>
                <w:lang w:val="it-CH"/>
              </w:rPr>
            </w:pPr>
          </w:p>
        </w:tc>
      </w:tr>
      <w:tr w:rsidR="003A5A27" w:rsidRPr="00164FCC" w14:paraId="06E0D9B0" w14:textId="77777777">
        <w:tc>
          <w:tcPr>
            <w:tcW w:w="794" w:type="dxa"/>
          </w:tcPr>
          <w:p w14:paraId="0B8EF6F3" w14:textId="77777777" w:rsidR="003A5A27" w:rsidRPr="00BC4CBF" w:rsidRDefault="003A5A27">
            <w:pPr>
              <w:pStyle w:val="Absatz"/>
              <w:rPr>
                <w:lang w:val="it-CH"/>
              </w:rPr>
            </w:pPr>
          </w:p>
        </w:tc>
        <w:tc>
          <w:tcPr>
            <w:tcW w:w="5323" w:type="dxa"/>
          </w:tcPr>
          <w:p w14:paraId="06A46FEB" w14:textId="77777777" w:rsidR="003A5A27" w:rsidRPr="00BC4CBF" w:rsidRDefault="003A5A27">
            <w:pPr>
              <w:pStyle w:val="Absatz"/>
              <w:rPr>
                <w:lang w:val="it-CH"/>
              </w:rPr>
            </w:pPr>
            <w:r w:rsidRPr="00BC4CBF">
              <w:rPr>
                <w:lang w:val="it-CH"/>
              </w:rPr>
              <w:t>Nei treni viaggiatori i mantici vanno collegati tra loro.</w:t>
            </w:r>
          </w:p>
          <w:p w14:paraId="6D664137" w14:textId="77777777" w:rsidR="003A5A27" w:rsidRPr="00BC4CBF" w:rsidRDefault="003A5A27">
            <w:pPr>
              <w:pStyle w:val="Absatz"/>
              <w:rPr>
                <w:lang w:val="it-CH"/>
              </w:rPr>
            </w:pPr>
            <w:r w:rsidRPr="00BC4CBF">
              <w:rPr>
                <w:lang w:val="it-CH"/>
              </w:rPr>
              <w:t>All’atto dello sganciamento, se non vengono riutilizzati subito, i mantici vanno sistemati nei supporti e assicurati con tutti i chiavistelli di chiusura.</w:t>
            </w:r>
          </w:p>
        </w:tc>
      </w:tr>
    </w:tbl>
    <w:p w14:paraId="7B0BEE67" w14:textId="77777777" w:rsidR="003A5A27" w:rsidRPr="00BC4CBF" w:rsidRDefault="003A5A27">
      <w:pPr>
        <w:pStyle w:val="Abstand4pt"/>
        <w:rPr>
          <w:color w:val="auto"/>
          <w:lang w:val="it-CH"/>
        </w:rPr>
      </w:pPr>
    </w:p>
    <w:p w14:paraId="13C5F1D6" w14:textId="711C271F" w:rsidR="003A5A27" w:rsidRPr="00BC4CBF" w:rsidRDefault="003A5A27">
      <w:pPr>
        <w:pStyle w:val="Abstand1Seite"/>
        <w:rPr>
          <w:lang w:val="it-CH"/>
        </w:rPr>
      </w:pPr>
    </w:p>
    <w:sectPr w:rsidR="003A5A27" w:rsidRPr="00BC4CBF">
      <w:headerReference w:type="even" r:id="rId97"/>
      <w:headerReference w:type="default" r:id="rId98"/>
      <w:footerReference w:type="even" r:id="rId99"/>
      <w:footerReference w:type="default" r:id="rId100"/>
      <w:headerReference w:type="first" r:id="rId101"/>
      <w:footerReference w:type="first" r:id="rId102"/>
      <w:pgSz w:w="8392" w:h="11907" w:code="11"/>
      <w:pgMar w:top="737" w:right="680" w:bottom="850" w:left="1588" w:header="680" w:footer="56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A1949" w14:textId="77777777" w:rsidR="00D4713E" w:rsidRDefault="00D4713E">
      <w:pPr>
        <w:spacing w:line="240" w:lineRule="auto"/>
      </w:pPr>
      <w:r>
        <w:separator/>
      </w:r>
    </w:p>
  </w:endnote>
  <w:endnote w:type="continuationSeparator" w:id="0">
    <w:p w14:paraId="44D7BD52" w14:textId="77777777" w:rsidR="00D4713E" w:rsidRDefault="00D471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F108" w14:textId="77777777" w:rsidR="003A5A27" w:rsidRDefault="003A5A27">
    <w:pPr>
      <w:pStyle w:val="Fuzeile"/>
      <w:tabs>
        <w:tab w:val="right" w:pos="6096"/>
      </w:tabs>
    </w:pPr>
    <w:r>
      <w:fldChar w:fldCharType="begin"/>
    </w:r>
    <w:r>
      <w:instrText>PAGE</w:instrText>
    </w:r>
    <w:r>
      <w:fldChar w:fldCharType="separate"/>
    </w:r>
    <w:r>
      <w:rPr>
        <w:noProof/>
      </w:rPr>
      <w:t>318</w:t>
    </w:r>
    <w:r>
      <w:fldChar w:fldCharType="end"/>
    </w:r>
    <w:r>
      <w:tab/>
    </w:r>
    <w:r w:rsidR="00903D75">
      <w:t>14.12.2025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EB3D" w14:textId="77777777" w:rsidR="003A5A27" w:rsidRDefault="00903D75">
    <w:pPr>
      <w:pStyle w:val="Fuzeile"/>
      <w:tabs>
        <w:tab w:val="right" w:pos="6096"/>
      </w:tabs>
    </w:pPr>
    <w:r>
      <w:t>14.12.2025</w:t>
    </w:r>
    <w:r w:rsidR="003A5A27">
      <w:tab/>
    </w:r>
    <w:r w:rsidR="003A5A27">
      <w:fldChar w:fldCharType="begin"/>
    </w:r>
    <w:r w:rsidR="003A5A27">
      <w:instrText>PAGE</w:instrText>
    </w:r>
    <w:r w:rsidR="003A5A27">
      <w:fldChar w:fldCharType="separate"/>
    </w:r>
    <w:r w:rsidR="003A5A27">
      <w:rPr>
        <w:noProof/>
      </w:rPr>
      <w:t>315</w:t>
    </w:r>
    <w:r w:rsidR="003A5A2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C2BC" w14:textId="77777777" w:rsidR="003A5A27" w:rsidRDefault="00903D75">
    <w:pPr>
      <w:pStyle w:val="Fuzeile"/>
      <w:tabs>
        <w:tab w:val="right" w:pos="6123"/>
      </w:tabs>
    </w:pPr>
    <w:r>
      <w:t>14.12.2025</w:t>
    </w:r>
    <w:r w:rsidR="003A5A27">
      <w:tab/>
    </w:r>
    <w:r w:rsidR="003A5A27">
      <w:fldChar w:fldCharType="begin"/>
    </w:r>
    <w:r w:rsidR="003A5A27">
      <w:instrText>PAGE</w:instrText>
    </w:r>
    <w:r w:rsidR="003A5A27">
      <w:fldChar w:fldCharType="separate"/>
    </w:r>
    <w:r w:rsidR="003A5A27">
      <w:rPr>
        <w:noProof/>
      </w:rPr>
      <w:t>317</w:t>
    </w:r>
    <w:r w:rsidR="003A5A27">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C340" w14:textId="77777777" w:rsidR="003A5A27" w:rsidRDefault="003A5A27">
    <w:pPr>
      <w:pStyle w:val="Fuzeile"/>
      <w:tabs>
        <w:tab w:val="right" w:pos="6096"/>
      </w:tabs>
    </w:pPr>
    <w:r>
      <w:fldChar w:fldCharType="begin"/>
    </w:r>
    <w:r>
      <w:instrText>PAGE</w:instrText>
    </w:r>
    <w:r>
      <w:fldChar w:fldCharType="separate"/>
    </w:r>
    <w:r>
      <w:rPr>
        <w:noProof/>
      </w:rPr>
      <w:t>330</w:t>
    </w:r>
    <w:r>
      <w:fldChar w:fldCharType="end"/>
    </w:r>
    <w:r>
      <w:tab/>
    </w:r>
    <w:r w:rsidR="00903D75">
      <w:t>14.12.2025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2BB6" w14:textId="77777777" w:rsidR="003A5A27" w:rsidRDefault="00903D75">
    <w:pPr>
      <w:pStyle w:val="Fuzeile"/>
      <w:tabs>
        <w:tab w:val="right" w:pos="6096"/>
      </w:tabs>
    </w:pPr>
    <w:r>
      <w:t>14.12.2025</w:t>
    </w:r>
    <w:r w:rsidR="003A5A27">
      <w:tab/>
    </w:r>
    <w:r w:rsidR="003A5A27">
      <w:fldChar w:fldCharType="begin"/>
    </w:r>
    <w:r w:rsidR="003A5A27">
      <w:instrText>PAGE</w:instrText>
    </w:r>
    <w:r w:rsidR="003A5A27">
      <w:fldChar w:fldCharType="separate"/>
    </w:r>
    <w:r w:rsidR="003A5A27">
      <w:rPr>
        <w:noProof/>
      </w:rPr>
      <w:t>331</w:t>
    </w:r>
    <w:r w:rsidR="003A5A27">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335758"/>
      <w:docPartObj>
        <w:docPartGallery w:val="Page Numbers (Bottom of Page)"/>
        <w:docPartUnique/>
      </w:docPartObj>
    </w:sdtPr>
    <w:sdtContent>
      <w:p w14:paraId="36958E38" w14:textId="2E547A96" w:rsidR="003A5A27" w:rsidRDefault="002E7A60" w:rsidP="002E7A60">
        <w:pPr>
          <w:pStyle w:val="Fuzeile"/>
        </w:pPr>
        <w:r>
          <w:fldChar w:fldCharType="begin"/>
        </w:r>
        <w:r>
          <w:instrText>PAGE   \* MERGEFORMAT</w:instrText>
        </w:r>
        <w:r>
          <w:fldChar w:fldCharType="separate"/>
        </w:r>
        <w:r>
          <w:rPr>
            <w:lang w:val="de-DE"/>
          </w:rPr>
          <w:t>2</w:t>
        </w:r>
        <w:r>
          <w:fldChar w:fldCharType="end"/>
        </w:r>
        <w:r>
          <w:tab/>
          <w:t>14.12.2025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594D4" w14:textId="77777777" w:rsidR="00D4713E" w:rsidRDefault="00D4713E">
      <w:pPr>
        <w:rPr>
          <w:sz w:val="4"/>
        </w:rPr>
      </w:pPr>
      <w:r>
        <w:rPr>
          <w:sz w:val="4"/>
        </w:rPr>
        <w:t> </w:t>
      </w:r>
    </w:p>
  </w:footnote>
  <w:footnote w:type="continuationSeparator" w:id="0">
    <w:p w14:paraId="67572B87" w14:textId="77777777" w:rsidR="00D4713E" w:rsidRDefault="00D4713E">
      <w:pPr>
        <w:rPr>
          <w:sz w:val="4"/>
        </w:rPr>
      </w:pPr>
      <w:r>
        <w:rPr>
          <w:sz w:val="4"/>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0317" w14:textId="77777777" w:rsidR="003A5A27" w:rsidRDefault="003A5A27">
    <w:pPr>
      <w:pStyle w:val="Kopfzeile"/>
      <w:rPr>
        <w:lang w:val="it-CH"/>
      </w:rPr>
    </w:pPr>
    <w:r>
      <w:rPr>
        <w:lang w:val="it-CH"/>
      </w:rPr>
      <w:t>Movimenti di manovra</w:t>
    </w:r>
    <w:r>
      <w:rPr>
        <w:lang w:val="it-CH"/>
      </w:rPr>
      <w:tab/>
      <w:t>R 300.4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CD90" w14:textId="77777777" w:rsidR="003A5A27" w:rsidRDefault="003A5A27">
    <w:pPr>
      <w:pStyle w:val="Kopfzeile"/>
      <w:rPr>
        <w:lang w:val="it-CH"/>
      </w:rPr>
    </w:pPr>
    <w:r>
      <w:rPr>
        <w:lang w:val="it-CH"/>
      </w:rPr>
      <w:t>Movimenti di manovra</w:t>
    </w:r>
    <w:r>
      <w:rPr>
        <w:lang w:val="it-CH"/>
      </w:rPr>
      <w:tab/>
      <w:t>R 300.4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0866" w14:textId="77777777" w:rsidR="003A5A27" w:rsidRDefault="003A5A27">
    <w:pPr>
      <w:pStyle w:val="Kopfzeile"/>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DB2D" w14:textId="77777777" w:rsidR="003A5A27" w:rsidRDefault="003A5A27">
    <w:pPr>
      <w:pStyle w:val="Kopfzeile"/>
      <w:rPr>
        <w:lang w:val="it-CH"/>
      </w:rPr>
    </w:pPr>
    <w:r>
      <w:rPr>
        <w:lang w:val="it-CH"/>
      </w:rPr>
      <w:t>Dispositivi d’accoppiamento con accoppiamento a vite tipo UIC</w:t>
    </w:r>
    <w:r>
      <w:rPr>
        <w:lang w:val="it-CH"/>
      </w:rPr>
      <w:tab/>
      <w:t>R 300.4 Allegato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71A8" w14:textId="77777777" w:rsidR="003A5A27" w:rsidRDefault="003A5A27">
    <w:pPr>
      <w:pStyle w:val="Kopfzeile"/>
      <w:rPr>
        <w:lang w:val="it-CH"/>
      </w:rPr>
    </w:pPr>
    <w:r>
      <w:rPr>
        <w:lang w:val="it-CH"/>
      </w:rPr>
      <w:t>Dispositivi d’accoppiamento con accoppiamento a vite tipo UIC</w:t>
    </w:r>
    <w:r>
      <w:rPr>
        <w:lang w:val="it-CH"/>
      </w:rPr>
      <w:tab/>
      <w:t>R 300.4 Allegato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8879" w14:textId="77777777" w:rsidR="003A5A27" w:rsidRDefault="003A5A27">
    <w:pPr>
      <w:pStyle w:val="Kopfzeile"/>
      <w:rPr>
        <w:lang w:val="it-CH"/>
      </w:rPr>
    </w:pPr>
    <w:r>
      <w:rPr>
        <w:lang w:val="it-CH"/>
      </w:rPr>
      <w:t>Dispositivi d’accoppiamento con attacco a respingente centrale</w:t>
    </w:r>
    <w:r>
      <w:rPr>
        <w:lang w:val="it-CH"/>
      </w:rPr>
      <w:tab/>
      <w:t>R 300.4 Allegato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77CE" w14:textId="77777777" w:rsidR="003A5A27" w:rsidRDefault="003A5A27">
    <w:pPr>
      <w:pStyle w:val="Kopfzeile"/>
      <w:rPr>
        <w:lang w:val="it-CH"/>
      </w:rPr>
    </w:pPr>
    <w:r>
      <w:rPr>
        <w:lang w:val="it-CH"/>
      </w:rPr>
      <w:t>Dispositivi d’accoppiamento con attacco a respingente centrale</w:t>
    </w:r>
    <w:r>
      <w:rPr>
        <w:lang w:val="it-CH"/>
      </w:rPr>
      <w:tab/>
      <w:t>R 300.4 Allegato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DA5F" w14:textId="77777777" w:rsidR="003A5A27" w:rsidRDefault="003A5A27">
    <w:pPr>
      <w:pStyle w:val="Kopfzeil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96424A"/>
    <w:multiLevelType w:val="hybridMultilevel"/>
    <w:tmpl w:val="5C9AF506"/>
    <w:lvl w:ilvl="0" w:tplc="E7FC733A">
      <w:start w:val="4"/>
      <w:numFmt w:val="bullet"/>
      <w:lvlText w:val="–"/>
      <w:lvlJc w:val="left"/>
      <w:pPr>
        <w:tabs>
          <w:tab w:val="num" w:pos="570"/>
        </w:tabs>
        <w:ind w:left="570" w:hanging="360"/>
      </w:pPr>
      <w:rPr>
        <w:rFonts w:ascii="Times New Roman" w:eastAsia="Times New Roman" w:hAnsi="Times New Roman" w:cs="Times New Roman" w:hint="default"/>
        <w:color w:val="auto"/>
      </w:rPr>
    </w:lvl>
    <w:lvl w:ilvl="1" w:tplc="D64CD7DE" w:tentative="1">
      <w:start w:val="1"/>
      <w:numFmt w:val="bullet"/>
      <w:lvlText w:val="o"/>
      <w:lvlJc w:val="left"/>
      <w:pPr>
        <w:tabs>
          <w:tab w:val="num" w:pos="1290"/>
        </w:tabs>
        <w:ind w:left="1290" w:hanging="360"/>
      </w:pPr>
      <w:rPr>
        <w:rFonts w:ascii="Courier New" w:hAnsi="Courier New" w:cs="Courier New" w:hint="default"/>
      </w:rPr>
    </w:lvl>
    <w:lvl w:ilvl="2" w:tplc="0A329AAC" w:tentative="1">
      <w:start w:val="1"/>
      <w:numFmt w:val="bullet"/>
      <w:lvlText w:val=""/>
      <w:lvlJc w:val="left"/>
      <w:pPr>
        <w:tabs>
          <w:tab w:val="num" w:pos="2010"/>
        </w:tabs>
        <w:ind w:left="2010" w:hanging="360"/>
      </w:pPr>
      <w:rPr>
        <w:rFonts w:ascii="Wingdings" w:hAnsi="Wingdings" w:hint="default"/>
      </w:rPr>
    </w:lvl>
    <w:lvl w:ilvl="3" w:tplc="440E1FF8" w:tentative="1">
      <w:start w:val="1"/>
      <w:numFmt w:val="bullet"/>
      <w:lvlText w:val=""/>
      <w:lvlJc w:val="left"/>
      <w:pPr>
        <w:tabs>
          <w:tab w:val="num" w:pos="2730"/>
        </w:tabs>
        <w:ind w:left="2730" w:hanging="360"/>
      </w:pPr>
      <w:rPr>
        <w:rFonts w:ascii="Symbol" w:hAnsi="Symbol" w:hint="default"/>
      </w:rPr>
    </w:lvl>
    <w:lvl w:ilvl="4" w:tplc="D904F7D0" w:tentative="1">
      <w:start w:val="1"/>
      <w:numFmt w:val="bullet"/>
      <w:lvlText w:val="o"/>
      <w:lvlJc w:val="left"/>
      <w:pPr>
        <w:tabs>
          <w:tab w:val="num" w:pos="3450"/>
        </w:tabs>
        <w:ind w:left="3450" w:hanging="360"/>
      </w:pPr>
      <w:rPr>
        <w:rFonts w:ascii="Courier New" w:hAnsi="Courier New" w:cs="Courier New" w:hint="default"/>
      </w:rPr>
    </w:lvl>
    <w:lvl w:ilvl="5" w:tplc="7B444038" w:tentative="1">
      <w:start w:val="1"/>
      <w:numFmt w:val="bullet"/>
      <w:lvlText w:val=""/>
      <w:lvlJc w:val="left"/>
      <w:pPr>
        <w:tabs>
          <w:tab w:val="num" w:pos="4170"/>
        </w:tabs>
        <w:ind w:left="4170" w:hanging="360"/>
      </w:pPr>
      <w:rPr>
        <w:rFonts w:ascii="Wingdings" w:hAnsi="Wingdings" w:hint="default"/>
      </w:rPr>
    </w:lvl>
    <w:lvl w:ilvl="6" w:tplc="2D6E236C" w:tentative="1">
      <w:start w:val="1"/>
      <w:numFmt w:val="bullet"/>
      <w:lvlText w:val=""/>
      <w:lvlJc w:val="left"/>
      <w:pPr>
        <w:tabs>
          <w:tab w:val="num" w:pos="4890"/>
        </w:tabs>
        <w:ind w:left="4890" w:hanging="360"/>
      </w:pPr>
      <w:rPr>
        <w:rFonts w:ascii="Symbol" w:hAnsi="Symbol" w:hint="default"/>
      </w:rPr>
    </w:lvl>
    <w:lvl w:ilvl="7" w:tplc="2932B97E" w:tentative="1">
      <w:start w:val="1"/>
      <w:numFmt w:val="bullet"/>
      <w:lvlText w:val="o"/>
      <w:lvlJc w:val="left"/>
      <w:pPr>
        <w:tabs>
          <w:tab w:val="num" w:pos="5610"/>
        </w:tabs>
        <w:ind w:left="5610" w:hanging="360"/>
      </w:pPr>
      <w:rPr>
        <w:rFonts w:ascii="Courier New" w:hAnsi="Courier New" w:cs="Courier New" w:hint="default"/>
      </w:rPr>
    </w:lvl>
    <w:lvl w:ilvl="8" w:tplc="AEA6A722" w:tentative="1">
      <w:start w:val="1"/>
      <w:numFmt w:val="bullet"/>
      <w:lvlText w:val=""/>
      <w:lvlJc w:val="left"/>
      <w:pPr>
        <w:tabs>
          <w:tab w:val="num" w:pos="6330"/>
        </w:tabs>
        <w:ind w:left="6330" w:hanging="360"/>
      </w:pPr>
      <w:rPr>
        <w:rFonts w:ascii="Wingdings" w:hAnsi="Wingdings" w:hint="default"/>
      </w:rPr>
    </w:lvl>
  </w:abstractNum>
  <w:abstractNum w:abstractNumId="2" w15:restartNumberingAfterBreak="0">
    <w:nsid w:val="096C262D"/>
    <w:multiLevelType w:val="hybridMultilevel"/>
    <w:tmpl w:val="A7CCDED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2297569"/>
    <w:multiLevelType w:val="hybridMultilevel"/>
    <w:tmpl w:val="0A0A99AE"/>
    <w:lvl w:ilvl="0" w:tplc="8AAE98A6">
      <w:numFmt w:val="bullet"/>
      <w:lvlText w:val="–"/>
      <w:lvlJc w:val="left"/>
      <w:pPr>
        <w:tabs>
          <w:tab w:val="num" w:pos="570"/>
        </w:tabs>
        <w:ind w:left="570" w:hanging="360"/>
      </w:pPr>
      <w:rPr>
        <w:rFonts w:ascii="Times New Roman" w:eastAsia="Times New Roman" w:hAnsi="Times New Roman" w:cs="Times New Roman" w:hint="default"/>
      </w:rPr>
    </w:lvl>
    <w:lvl w:ilvl="1" w:tplc="A8601EA4" w:tentative="1">
      <w:start w:val="1"/>
      <w:numFmt w:val="bullet"/>
      <w:lvlText w:val="o"/>
      <w:lvlJc w:val="left"/>
      <w:pPr>
        <w:tabs>
          <w:tab w:val="num" w:pos="1290"/>
        </w:tabs>
        <w:ind w:left="1290" w:hanging="360"/>
      </w:pPr>
      <w:rPr>
        <w:rFonts w:ascii="Courier New" w:hAnsi="Courier New" w:cs="Courier New" w:hint="default"/>
      </w:rPr>
    </w:lvl>
    <w:lvl w:ilvl="2" w:tplc="F0CC5920" w:tentative="1">
      <w:start w:val="1"/>
      <w:numFmt w:val="bullet"/>
      <w:lvlText w:val=""/>
      <w:lvlJc w:val="left"/>
      <w:pPr>
        <w:tabs>
          <w:tab w:val="num" w:pos="2010"/>
        </w:tabs>
        <w:ind w:left="2010" w:hanging="360"/>
      </w:pPr>
      <w:rPr>
        <w:rFonts w:ascii="Wingdings" w:hAnsi="Wingdings" w:hint="default"/>
      </w:rPr>
    </w:lvl>
    <w:lvl w:ilvl="3" w:tplc="8792721C" w:tentative="1">
      <w:start w:val="1"/>
      <w:numFmt w:val="bullet"/>
      <w:lvlText w:val=""/>
      <w:lvlJc w:val="left"/>
      <w:pPr>
        <w:tabs>
          <w:tab w:val="num" w:pos="2730"/>
        </w:tabs>
        <w:ind w:left="2730" w:hanging="360"/>
      </w:pPr>
      <w:rPr>
        <w:rFonts w:ascii="Symbol" w:hAnsi="Symbol" w:hint="default"/>
      </w:rPr>
    </w:lvl>
    <w:lvl w:ilvl="4" w:tplc="16A4E744" w:tentative="1">
      <w:start w:val="1"/>
      <w:numFmt w:val="bullet"/>
      <w:lvlText w:val="o"/>
      <w:lvlJc w:val="left"/>
      <w:pPr>
        <w:tabs>
          <w:tab w:val="num" w:pos="3450"/>
        </w:tabs>
        <w:ind w:left="3450" w:hanging="360"/>
      </w:pPr>
      <w:rPr>
        <w:rFonts w:ascii="Courier New" w:hAnsi="Courier New" w:cs="Courier New" w:hint="default"/>
      </w:rPr>
    </w:lvl>
    <w:lvl w:ilvl="5" w:tplc="C25CD9EE" w:tentative="1">
      <w:start w:val="1"/>
      <w:numFmt w:val="bullet"/>
      <w:lvlText w:val=""/>
      <w:lvlJc w:val="left"/>
      <w:pPr>
        <w:tabs>
          <w:tab w:val="num" w:pos="4170"/>
        </w:tabs>
        <w:ind w:left="4170" w:hanging="360"/>
      </w:pPr>
      <w:rPr>
        <w:rFonts w:ascii="Wingdings" w:hAnsi="Wingdings" w:hint="default"/>
      </w:rPr>
    </w:lvl>
    <w:lvl w:ilvl="6" w:tplc="2AEE312C" w:tentative="1">
      <w:start w:val="1"/>
      <w:numFmt w:val="bullet"/>
      <w:lvlText w:val=""/>
      <w:lvlJc w:val="left"/>
      <w:pPr>
        <w:tabs>
          <w:tab w:val="num" w:pos="4890"/>
        </w:tabs>
        <w:ind w:left="4890" w:hanging="360"/>
      </w:pPr>
      <w:rPr>
        <w:rFonts w:ascii="Symbol" w:hAnsi="Symbol" w:hint="default"/>
      </w:rPr>
    </w:lvl>
    <w:lvl w:ilvl="7" w:tplc="B0BA5384" w:tentative="1">
      <w:start w:val="1"/>
      <w:numFmt w:val="bullet"/>
      <w:lvlText w:val="o"/>
      <w:lvlJc w:val="left"/>
      <w:pPr>
        <w:tabs>
          <w:tab w:val="num" w:pos="5610"/>
        </w:tabs>
        <w:ind w:left="5610" w:hanging="360"/>
      </w:pPr>
      <w:rPr>
        <w:rFonts w:ascii="Courier New" w:hAnsi="Courier New" w:cs="Courier New" w:hint="default"/>
      </w:rPr>
    </w:lvl>
    <w:lvl w:ilvl="8" w:tplc="703418F0" w:tentative="1">
      <w:start w:val="1"/>
      <w:numFmt w:val="bullet"/>
      <w:lvlText w:val=""/>
      <w:lvlJc w:val="left"/>
      <w:pPr>
        <w:tabs>
          <w:tab w:val="num" w:pos="6330"/>
        </w:tabs>
        <w:ind w:left="6330" w:hanging="360"/>
      </w:pPr>
      <w:rPr>
        <w:rFonts w:ascii="Wingdings" w:hAnsi="Wingdings" w:hint="default"/>
      </w:rPr>
    </w:lvl>
  </w:abstractNum>
  <w:abstractNum w:abstractNumId="4" w15:restartNumberingAfterBreak="0">
    <w:nsid w:val="163C2628"/>
    <w:multiLevelType w:val="hybridMultilevel"/>
    <w:tmpl w:val="6A7ED0F4"/>
    <w:lvl w:ilvl="0" w:tplc="6A70E6CA">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1091F1E"/>
    <w:multiLevelType w:val="hybridMultilevel"/>
    <w:tmpl w:val="D362E0BC"/>
    <w:lvl w:ilvl="0" w:tplc="5D52AE4E">
      <w:numFmt w:val="bullet"/>
      <w:lvlText w:val="-"/>
      <w:lvlJc w:val="left"/>
      <w:pPr>
        <w:tabs>
          <w:tab w:val="num" w:pos="570"/>
        </w:tabs>
        <w:ind w:left="570" w:hanging="360"/>
      </w:pPr>
      <w:rPr>
        <w:rFonts w:ascii="Courier New" w:eastAsia="Times New Roman" w:hAnsi="Courier New" w:cs="Courier New" w:hint="default"/>
      </w:rPr>
    </w:lvl>
    <w:lvl w:ilvl="1" w:tplc="08070003" w:tentative="1">
      <w:start w:val="1"/>
      <w:numFmt w:val="bullet"/>
      <w:lvlText w:val="o"/>
      <w:lvlJc w:val="left"/>
      <w:pPr>
        <w:tabs>
          <w:tab w:val="num" w:pos="1290"/>
        </w:tabs>
        <w:ind w:left="1290" w:hanging="360"/>
      </w:pPr>
      <w:rPr>
        <w:rFonts w:ascii="Courier New" w:hAnsi="Courier New" w:cs="Courier New" w:hint="default"/>
      </w:rPr>
    </w:lvl>
    <w:lvl w:ilvl="2" w:tplc="08070005" w:tentative="1">
      <w:start w:val="1"/>
      <w:numFmt w:val="bullet"/>
      <w:lvlText w:val=""/>
      <w:lvlJc w:val="left"/>
      <w:pPr>
        <w:tabs>
          <w:tab w:val="num" w:pos="2010"/>
        </w:tabs>
        <w:ind w:left="2010" w:hanging="360"/>
      </w:pPr>
      <w:rPr>
        <w:rFonts w:ascii="Wingdings" w:hAnsi="Wingdings" w:hint="default"/>
      </w:rPr>
    </w:lvl>
    <w:lvl w:ilvl="3" w:tplc="08070001" w:tentative="1">
      <w:start w:val="1"/>
      <w:numFmt w:val="bullet"/>
      <w:lvlText w:val=""/>
      <w:lvlJc w:val="left"/>
      <w:pPr>
        <w:tabs>
          <w:tab w:val="num" w:pos="2730"/>
        </w:tabs>
        <w:ind w:left="2730" w:hanging="360"/>
      </w:pPr>
      <w:rPr>
        <w:rFonts w:ascii="Symbol" w:hAnsi="Symbol" w:hint="default"/>
      </w:rPr>
    </w:lvl>
    <w:lvl w:ilvl="4" w:tplc="08070003" w:tentative="1">
      <w:start w:val="1"/>
      <w:numFmt w:val="bullet"/>
      <w:lvlText w:val="o"/>
      <w:lvlJc w:val="left"/>
      <w:pPr>
        <w:tabs>
          <w:tab w:val="num" w:pos="3450"/>
        </w:tabs>
        <w:ind w:left="3450" w:hanging="360"/>
      </w:pPr>
      <w:rPr>
        <w:rFonts w:ascii="Courier New" w:hAnsi="Courier New" w:cs="Courier New" w:hint="default"/>
      </w:rPr>
    </w:lvl>
    <w:lvl w:ilvl="5" w:tplc="08070005" w:tentative="1">
      <w:start w:val="1"/>
      <w:numFmt w:val="bullet"/>
      <w:lvlText w:val=""/>
      <w:lvlJc w:val="left"/>
      <w:pPr>
        <w:tabs>
          <w:tab w:val="num" w:pos="4170"/>
        </w:tabs>
        <w:ind w:left="4170" w:hanging="360"/>
      </w:pPr>
      <w:rPr>
        <w:rFonts w:ascii="Wingdings" w:hAnsi="Wingdings" w:hint="default"/>
      </w:rPr>
    </w:lvl>
    <w:lvl w:ilvl="6" w:tplc="08070001" w:tentative="1">
      <w:start w:val="1"/>
      <w:numFmt w:val="bullet"/>
      <w:lvlText w:val=""/>
      <w:lvlJc w:val="left"/>
      <w:pPr>
        <w:tabs>
          <w:tab w:val="num" w:pos="4890"/>
        </w:tabs>
        <w:ind w:left="4890" w:hanging="360"/>
      </w:pPr>
      <w:rPr>
        <w:rFonts w:ascii="Symbol" w:hAnsi="Symbol" w:hint="default"/>
      </w:rPr>
    </w:lvl>
    <w:lvl w:ilvl="7" w:tplc="08070003" w:tentative="1">
      <w:start w:val="1"/>
      <w:numFmt w:val="bullet"/>
      <w:lvlText w:val="o"/>
      <w:lvlJc w:val="left"/>
      <w:pPr>
        <w:tabs>
          <w:tab w:val="num" w:pos="5610"/>
        </w:tabs>
        <w:ind w:left="5610" w:hanging="360"/>
      </w:pPr>
      <w:rPr>
        <w:rFonts w:ascii="Courier New" w:hAnsi="Courier New" w:cs="Courier New" w:hint="default"/>
      </w:rPr>
    </w:lvl>
    <w:lvl w:ilvl="8" w:tplc="08070005" w:tentative="1">
      <w:start w:val="1"/>
      <w:numFmt w:val="bullet"/>
      <w:lvlText w:val=""/>
      <w:lvlJc w:val="left"/>
      <w:pPr>
        <w:tabs>
          <w:tab w:val="num" w:pos="6330"/>
        </w:tabs>
        <w:ind w:left="6330" w:hanging="360"/>
      </w:pPr>
      <w:rPr>
        <w:rFonts w:ascii="Wingdings" w:hAnsi="Wingdings" w:hint="default"/>
      </w:rPr>
    </w:lvl>
  </w:abstractNum>
  <w:abstractNum w:abstractNumId="6" w15:restartNumberingAfterBreak="0">
    <w:nsid w:val="22A70F4B"/>
    <w:multiLevelType w:val="hybridMultilevel"/>
    <w:tmpl w:val="E938C282"/>
    <w:lvl w:ilvl="0" w:tplc="2B48D354">
      <w:numFmt w:val="bullet"/>
      <w:lvlText w:val="–"/>
      <w:lvlJc w:val="left"/>
      <w:pPr>
        <w:tabs>
          <w:tab w:val="num" w:pos="930"/>
        </w:tabs>
        <w:ind w:left="930" w:hanging="360"/>
      </w:pPr>
      <w:rPr>
        <w:rFonts w:ascii="Times New Roman" w:eastAsia="Times New Roman" w:hAnsi="Times New Roman" w:cs="Times New Roman" w:hint="default"/>
      </w:rPr>
    </w:lvl>
    <w:lvl w:ilvl="1" w:tplc="04070003" w:tentative="1">
      <w:start w:val="1"/>
      <w:numFmt w:val="bullet"/>
      <w:lvlText w:val="o"/>
      <w:lvlJc w:val="left"/>
      <w:pPr>
        <w:tabs>
          <w:tab w:val="num" w:pos="1650"/>
        </w:tabs>
        <w:ind w:left="1650" w:hanging="360"/>
      </w:pPr>
      <w:rPr>
        <w:rFonts w:ascii="Courier New" w:hAnsi="Courier New" w:cs="Courier New" w:hint="default"/>
      </w:rPr>
    </w:lvl>
    <w:lvl w:ilvl="2" w:tplc="04070005" w:tentative="1">
      <w:start w:val="1"/>
      <w:numFmt w:val="bullet"/>
      <w:lvlText w:val=""/>
      <w:lvlJc w:val="left"/>
      <w:pPr>
        <w:tabs>
          <w:tab w:val="num" w:pos="2370"/>
        </w:tabs>
        <w:ind w:left="2370" w:hanging="360"/>
      </w:pPr>
      <w:rPr>
        <w:rFonts w:ascii="Wingdings" w:hAnsi="Wingdings" w:hint="default"/>
      </w:rPr>
    </w:lvl>
    <w:lvl w:ilvl="3" w:tplc="04070001" w:tentative="1">
      <w:start w:val="1"/>
      <w:numFmt w:val="bullet"/>
      <w:lvlText w:val=""/>
      <w:lvlJc w:val="left"/>
      <w:pPr>
        <w:tabs>
          <w:tab w:val="num" w:pos="3090"/>
        </w:tabs>
        <w:ind w:left="3090" w:hanging="360"/>
      </w:pPr>
      <w:rPr>
        <w:rFonts w:ascii="Symbol" w:hAnsi="Symbol" w:hint="default"/>
      </w:rPr>
    </w:lvl>
    <w:lvl w:ilvl="4" w:tplc="04070003" w:tentative="1">
      <w:start w:val="1"/>
      <w:numFmt w:val="bullet"/>
      <w:lvlText w:val="o"/>
      <w:lvlJc w:val="left"/>
      <w:pPr>
        <w:tabs>
          <w:tab w:val="num" w:pos="3810"/>
        </w:tabs>
        <w:ind w:left="3810" w:hanging="360"/>
      </w:pPr>
      <w:rPr>
        <w:rFonts w:ascii="Courier New" w:hAnsi="Courier New" w:cs="Courier New" w:hint="default"/>
      </w:rPr>
    </w:lvl>
    <w:lvl w:ilvl="5" w:tplc="04070005" w:tentative="1">
      <w:start w:val="1"/>
      <w:numFmt w:val="bullet"/>
      <w:lvlText w:val=""/>
      <w:lvlJc w:val="left"/>
      <w:pPr>
        <w:tabs>
          <w:tab w:val="num" w:pos="4530"/>
        </w:tabs>
        <w:ind w:left="4530" w:hanging="360"/>
      </w:pPr>
      <w:rPr>
        <w:rFonts w:ascii="Wingdings" w:hAnsi="Wingdings" w:hint="default"/>
      </w:rPr>
    </w:lvl>
    <w:lvl w:ilvl="6" w:tplc="04070001" w:tentative="1">
      <w:start w:val="1"/>
      <w:numFmt w:val="bullet"/>
      <w:lvlText w:val=""/>
      <w:lvlJc w:val="left"/>
      <w:pPr>
        <w:tabs>
          <w:tab w:val="num" w:pos="5250"/>
        </w:tabs>
        <w:ind w:left="5250" w:hanging="360"/>
      </w:pPr>
      <w:rPr>
        <w:rFonts w:ascii="Symbol" w:hAnsi="Symbol" w:hint="default"/>
      </w:rPr>
    </w:lvl>
    <w:lvl w:ilvl="7" w:tplc="04070003" w:tentative="1">
      <w:start w:val="1"/>
      <w:numFmt w:val="bullet"/>
      <w:lvlText w:val="o"/>
      <w:lvlJc w:val="left"/>
      <w:pPr>
        <w:tabs>
          <w:tab w:val="num" w:pos="5970"/>
        </w:tabs>
        <w:ind w:left="5970" w:hanging="360"/>
      </w:pPr>
      <w:rPr>
        <w:rFonts w:ascii="Courier New" w:hAnsi="Courier New" w:cs="Courier New" w:hint="default"/>
      </w:rPr>
    </w:lvl>
    <w:lvl w:ilvl="8" w:tplc="04070005" w:tentative="1">
      <w:start w:val="1"/>
      <w:numFmt w:val="bullet"/>
      <w:lvlText w:val=""/>
      <w:lvlJc w:val="left"/>
      <w:pPr>
        <w:tabs>
          <w:tab w:val="num" w:pos="6690"/>
        </w:tabs>
        <w:ind w:left="6690" w:hanging="360"/>
      </w:pPr>
      <w:rPr>
        <w:rFonts w:ascii="Wingdings" w:hAnsi="Wingdings" w:hint="default"/>
      </w:rPr>
    </w:lvl>
  </w:abstractNum>
  <w:abstractNum w:abstractNumId="7" w15:restartNumberingAfterBreak="0">
    <w:nsid w:val="3C0832C5"/>
    <w:multiLevelType w:val="hybridMultilevel"/>
    <w:tmpl w:val="F704E1AA"/>
    <w:lvl w:ilvl="0" w:tplc="AD1222C2">
      <w:start w:val="4"/>
      <w:numFmt w:val="bullet"/>
      <w:lvlText w:val="–"/>
      <w:lvlJc w:val="left"/>
      <w:pPr>
        <w:tabs>
          <w:tab w:val="num" w:pos="570"/>
        </w:tabs>
        <w:ind w:left="570" w:hanging="360"/>
      </w:pPr>
      <w:rPr>
        <w:rFonts w:ascii="Times New Roman" w:eastAsia="Times New Roman" w:hAnsi="Times New Roman" w:cs="Times New Roman" w:hint="default"/>
      </w:rPr>
    </w:lvl>
    <w:lvl w:ilvl="1" w:tplc="D556ED46" w:tentative="1">
      <w:start w:val="1"/>
      <w:numFmt w:val="bullet"/>
      <w:lvlText w:val="o"/>
      <w:lvlJc w:val="left"/>
      <w:pPr>
        <w:tabs>
          <w:tab w:val="num" w:pos="1290"/>
        </w:tabs>
        <w:ind w:left="1290" w:hanging="360"/>
      </w:pPr>
      <w:rPr>
        <w:rFonts w:ascii="Courier New" w:hAnsi="Courier New" w:cs="Courier New" w:hint="default"/>
      </w:rPr>
    </w:lvl>
    <w:lvl w:ilvl="2" w:tplc="2B560424" w:tentative="1">
      <w:start w:val="1"/>
      <w:numFmt w:val="bullet"/>
      <w:lvlText w:val=""/>
      <w:lvlJc w:val="left"/>
      <w:pPr>
        <w:tabs>
          <w:tab w:val="num" w:pos="2010"/>
        </w:tabs>
        <w:ind w:left="2010" w:hanging="360"/>
      </w:pPr>
      <w:rPr>
        <w:rFonts w:ascii="Wingdings" w:hAnsi="Wingdings" w:hint="default"/>
      </w:rPr>
    </w:lvl>
    <w:lvl w:ilvl="3" w:tplc="45402E20" w:tentative="1">
      <w:start w:val="1"/>
      <w:numFmt w:val="bullet"/>
      <w:lvlText w:val=""/>
      <w:lvlJc w:val="left"/>
      <w:pPr>
        <w:tabs>
          <w:tab w:val="num" w:pos="2730"/>
        </w:tabs>
        <w:ind w:left="2730" w:hanging="360"/>
      </w:pPr>
      <w:rPr>
        <w:rFonts w:ascii="Symbol" w:hAnsi="Symbol" w:hint="default"/>
      </w:rPr>
    </w:lvl>
    <w:lvl w:ilvl="4" w:tplc="0A8E557C" w:tentative="1">
      <w:start w:val="1"/>
      <w:numFmt w:val="bullet"/>
      <w:lvlText w:val="o"/>
      <w:lvlJc w:val="left"/>
      <w:pPr>
        <w:tabs>
          <w:tab w:val="num" w:pos="3450"/>
        </w:tabs>
        <w:ind w:left="3450" w:hanging="360"/>
      </w:pPr>
      <w:rPr>
        <w:rFonts w:ascii="Courier New" w:hAnsi="Courier New" w:cs="Courier New" w:hint="default"/>
      </w:rPr>
    </w:lvl>
    <w:lvl w:ilvl="5" w:tplc="DE086824" w:tentative="1">
      <w:start w:val="1"/>
      <w:numFmt w:val="bullet"/>
      <w:lvlText w:val=""/>
      <w:lvlJc w:val="left"/>
      <w:pPr>
        <w:tabs>
          <w:tab w:val="num" w:pos="4170"/>
        </w:tabs>
        <w:ind w:left="4170" w:hanging="360"/>
      </w:pPr>
      <w:rPr>
        <w:rFonts w:ascii="Wingdings" w:hAnsi="Wingdings" w:hint="default"/>
      </w:rPr>
    </w:lvl>
    <w:lvl w:ilvl="6" w:tplc="B9AEEAA0" w:tentative="1">
      <w:start w:val="1"/>
      <w:numFmt w:val="bullet"/>
      <w:lvlText w:val=""/>
      <w:lvlJc w:val="left"/>
      <w:pPr>
        <w:tabs>
          <w:tab w:val="num" w:pos="4890"/>
        </w:tabs>
        <w:ind w:left="4890" w:hanging="360"/>
      </w:pPr>
      <w:rPr>
        <w:rFonts w:ascii="Symbol" w:hAnsi="Symbol" w:hint="default"/>
      </w:rPr>
    </w:lvl>
    <w:lvl w:ilvl="7" w:tplc="A1EEAC44" w:tentative="1">
      <w:start w:val="1"/>
      <w:numFmt w:val="bullet"/>
      <w:lvlText w:val="o"/>
      <w:lvlJc w:val="left"/>
      <w:pPr>
        <w:tabs>
          <w:tab w:val="num" w:pos="5610"/>
        </w:tabs>
        <w:ind w:left="5610" w:hanging="360"/>
      </w:pPr>
      <w:rPr>
        <w:rFonts w:ascii="Courier New" w:hAnsi="Courier New" w:cs="Courier New" w:hint="default"/>
      </w:rPr>
    </w:lvl>
    <w:lvl w:ilvl="8" w:tplc="2112FB86" w:tentative="1">
      <w:start w:val="1"/>
      <w:numFmt w:val="bullet"/>
      <w:lvlText w:val=""/>
      <w:lvlJc w:val="left"/>
      <w:pPr>
        <w:tabs>
          <w:tab w:val="num" w:pos="6330"/>
        </w:tabs>
        <w:ind w:left="6330" w:hanging="360"/>
      </w:pPr>
      <w:rPr>
        <w:rFonts w:ascii="Wingdings" w:hAnsi="Wingdings" w:hint="default"/>
      </w:rPr>
    </w:lvl>
  </w:abstractNum>
  <w:abstractNum w:abstractNumId="8" w15:restartNumberingAfterBreak="0">
    <w:nsid w:val="5E8D0A21"/>
    <w:multiLevelType w:val="hybridMultilevel"/>
    <w:tmpl w:val="1174CBEE"/>
    <w:lvl w:ilvl="0" w:tplc="C4F438D4">
      <w:start w:val="2"/>
      <w:numFmt w:val="bullet"/>
      <w:lvlText w:val="–"/>
      <w:lvlJc w:val="left"/>
      <w:pPr>
        <w:tabs>
          <w:tab w:val="num" w:pos="570"/>
        </w:tabs>
        <w:ind w:left="570" w:hanging="360"/>
      </w:pPr>
      <w:rPr>
        <w:rFonts w:ascii="Times New Roman" w:eastAsia="Times New Roman" w:hAnsi="Times New Roman" w:cs="Times New Roman" w:hint="default"/>
      </w:rPr>
    </w:lvl>
    <w:lvl w:ilvl="1" w:tplc="89841204" w:tentative="1">
      <w:start w:val="1"/>
      <w:numFmt w:val="bullet"/>
      <w:lvlText w:val="o"/>
      <w:lvlJc w:val="left"/>
      <w:pPr>
        <w:tabs>
          <w:tab w:val="num" w:pos="1290"/>
        </w:tabs>
        <w:ind w:left="1290" w:hanging="360"/>
      </w:pPr>
      <w:rPr>
        <w:rFonts w:ascii="Courier New" w:hAnsi="Courier New" w:cs="Courier New" w:hint="default"/>
      </w:rPr>
    </w:lvl>
    <w:lvl w:ilvl="2" w:tplc="A4D29B60" w:tentative="1">
      <w:start w:val="1"/>
      <w:numFmt w:val="bullet"/>
      <w:lvlText w:val=""/>
      <w:lvlJc w:val="left"/>
      <w:pPr>
        <w:tabs>
          <w:tab w:val="num" w:pos="2010"/>
        </w:tabs>
        <w:ind w:left="2010" w:hanging="360"/>
      </w:pPr>
      <w:rPr>
        <w:rFonts w:ascii="Wingdings" w:hAnsi="Wingdings" w:hint="default"/>
      </w:rPr>
    </w:lvl>
    <w:lvl w:ilvl="3" w:tplc="513E29B4" w:tentative="1">
      <w:start w:val="1"/>
      <w:numFmt w:val="bullet"/>
      <w:lvlText w:val=""/>
      <w:lvlJc w:val="left"/>
      <w:pPr>
        <w:tabs>
          <w:tab w:val="num" w:pos="2730"/>
        </w:tabs>
        <w:ind w:left="2730" w:hanging="360"/>
      </w:pPr>
      <w:rPr>
        <w:rFonts w:ascii="Symbol" w:hAnsi="Symbol" w:hint="default"/>
      </w:rPr>
    </w:lvl>
    <w:lvl w:ilvl="4" w:tplc="5D68B6E8" w:tentative="1">
      <w:start w:val="1"/>
      <w:numFmt w:val="bullet"/>
      <w:lvlText w:val="o"/>
      <w:lvlJc w:val="left"/>
      <w:pPr>
        <w:tabs>
          <w:tab w:val="num" w:pos="3450"/>
        </w:tabs>
        <w:ind w:left="3450" w:hanging="360"/>
      </w:pPr>
      <w:rPr>
        <w:rFonts w:ascii="Courier New" w:hAnsi="Courier New" w:cs="Courier New" w:hint="default"/>
      </w:rPr>
    </w:lvl>
    <w:lvl w:ilvl="5" w:tplc="95AA2DAE" w:tentative="1">
      <w:start w:val="1"/>
      <w:numFmt w:val="bullet"/>
      <w:lvlText w:val=""/>
      <w:lvlJc w:val="left"/>
      <w:pPr>
        <w:tabs>
          <w:tab w:val="num" w:pos="4170"/>
        </w:tabs>
        <w:ind w:left="4170" w:hanging="360"/>
      </w:pPr>
      <w:rPr>
        <w:rFonts w:ascii="Wingdings" w:hAnsi="Wingdings" w:hint="default"/>
      </w:rPr>
    </w:lvl>
    <w:lvl w:ilvl="6" w:tplc="D912407C" w:tentative="1">
      <w:start w:val="1"/>
      <w:numFmt w:val="bullet"/>
      <w:lvlText w:val=""/>
      <w:lvlJc w:val="left"/>
      <w:pPr>
        <w:tabs>
          <w:tab w:val="num" w:pos="4890"/>
        </w:tabs>
        <w:ind w:left="4890" w:hanging="360"/>
      </w:pPr>
      <w:rPr>
        <w:rFonts w:ascii="Symbol" w:hAnsi="Symbol" w:hint="default"/>
      </w:rPr>
    </w:lvl>
    <w:lvl w:ilvl="7" w:tplc="64C4496A" w:tentative="1">
      <w:start w:val="1"/>
      <w:numFmt w:val="bullet"/>
      <w:lvlText w:val="o"/>
      <w:lvlJc w:val="left"/>
      <w:pPr>
        <w:tabs>
          <w:tab w:val="num" w:pos="5610"/>
        </w:tabs>
        <w:ind w:left="5610" w:hanging="360"/>
      </w:pPr>
      <w:rPr>
        <w:rFonts w:ascii="Courier New" w:hAnsi="Courier New" w:cs="Courier New" w:hint="default"/>
      </w:rPr>
    </w:lvl>
    <w:lvl w:ilvl="8" w:tplc="EECE0EA6" w:tentative="1">
      <w:start w:val="1"/>
      <w:numFmt w:val="bullet"/>
      <w:lvlText w:val=""/>
      <w:lvlJc w:val="left"/>
      <w:pPr>
        <w:tabs>
          <w:tab w:val="num" w:pos="6330"/>
        </w:tabs>
        <w:ind w:left="6330" w:hanging="360"/>
      </w:pPr>
      <w:rPr>
        <w:rFonts w:ascii="Wingdings" w:hAnsi="Wingdings" w:hint="default"/>
      </w:rPr>
    </w:lvl>
  </w:abstractNum>
  <w:abstractNum w:abstractNumId="9" w15:restartNumberingAfterBreak="0">
    <w:nsid w:val="69FF31AA"/>
    <w:multiLevelType w:val="hybridMultilevel"/>
    <w:tmpl w:val="40102304"/>
    <w:lvl w:ilvl="0" w:tplc="FCBE9684">
      <w:start w:val="26"/>
      <w:numFmt w:val="bullet"/>
      <w:lvlText w:val="–"/>
      <w:lvlJc w:val="left"/>
      <w:pPr>
        <w:tabs>
          <w:tab w:val="num" w:pos="570"/>
        </w:tabs>
        <w:ind w:left="570" w:hanging="360"/>
      </w:pPr>
      <w:rPr>
        <w:rFonts w:ascii="Times New Roman" w:eastAsia="Times New Roman" w:hAnsi="Times New Roman" w:cs="Times New Roman" w:hint="default"/>
      </w:rPr>
    </w:lvl>
    <w:lvl w:ilvl="1" w:tplc="CDA6F5C4" w:tentative="1">
      <w:start w:val="1"/>
      <w:numFmt w:val="bullet"/>
      <w:lvlText w:val="o"/>
      <w:lvlJc w:val="left"/>
      <w:pPr>
        <w:tabs>
          <w:tab w:val="num" w:pos="1290"/>
        </w:tabs>
        <w:ind w:left="1290" w:hanging="360"/>
      </w:pPr>
      <w:rPr>
        <w:rFonts w:ascii="Courier New" w:hAnsi="Courier New" w:cs="Courier New" w:hint="default"/>
      </w:rPr>
    </w:lvl>
    <w:lvl w:ilvl="2" w:tplc="1DB64E30" w:tentative="1">
      <w:start w:val="1"/>
      <w:numFmt w:val="bullet"/>
      <w:lvlText w:val=""/>
      <w:lvlJc w:val="left"/>
      <w:pPr>
        <w:tabs>
          <w:tab w:val="num" w:pos="2010"/>
        </w:tabs>
        <w:ind w:left="2010" w:hanging="360"/>
      </w:pPr>
      <w:rPr>
        <w:rFonts w:ascii="Wingdings" w:hAnsi="Wingdings" w:hint="default"/>
      </w:rPr>
    </w:lvl>
    <w:lvl w:ilvl="3" w:tplc="E57E8F48" w:tentative="1">
      <w:start w:val="1"/>
      <w:numFmt w:val="bullet"/>
      <w:lvlText w:val=""/>
      <w:lvlJc w:val="left"/>
      <w:pPr>
        <w:tabs>
          <w:tab w:val="num" w:pos="2730"/>
        </w:tabs>
        <w:ind w:left="2730" w:hanging="360"/>
      </w:pPr>
      <w:rPr>
        <w:rFonts w:ascii="Symbol" w:hAnsi="Symbol" w:hint="default"/>
      </w:rPr>
    </w:lvl>
    <w:lvl w:ilvl="4" w:tplc="395E56E0" w:tentative="1">
      <w:start w:val="1"/>
      <w:numFmt w:val="bullet"/>
      <w:lvlText w:val="o"/>
      <w:lvlJc w:val="left"/>
      <w:pPr>
        <w:tabs>
          <w:tab w:val="num" w:pos="3450"/>
        </w:tabs>
        <w:ind w:left="3450" w:hanging="360"/>
      </w:pPr>
      <w:rPr>
        <w:rFonts w:ascii="Courier New" w:hAnsi="Courier New" w:cs="Courier New" w:hint="default"/>
      </w:rPr>
    </w:lvl>
    <w:lvl w:ilvl="5" w:tplc="470AD572" w:tentative="1">
      <w:start w:val="1"/>
      <w:numFmt w:val="bullet"/>
      <w:lvlText w:val=""/>
      <w:lvlJc w:val="left"/>
      <w:pPr>
        <w:tabs>
          <w:tab w:val="num" w:pos="4170"/>
        </w:tabs>
        <w:ind w:left="4170" w:hanging="360"/>
      </w:pPr>
      <w:rPr>
        <w:rFonts w:ascii="Wingdings" w:hAnsi="Wingdings" w:hint="default"/>
      </w:rPr>
    </w:lvl>
    <w:lvl w:ilvl="6" w:tplc="0516686E" w:tentative="1">
      <w:start w:val="1"/>
      <w:numFmt w:val="bullet"/>
      <w:lvlText w:val=""/>
      <w:lvlJc w:val="left"/>
      <w:pPr>
        <w:tabs>
          <w:tab w:val="num" w:pos="4890"/>
        </w:tabs>
        <w:ind w:left="4890" w:hanging="360"/>
      </w:pPr>
      <w:rPr>
        <w:rFonts w:ascii="Symbol" w:hAnsi="Symbol" w:hint="default"/>
      </w:rPr>
    </w:lvl>
    <w:lvl w:ilvl="7" w:tplc="DBCA5E94" w:tentative="1">
      <w:start w:val="1"/>
      <w:numFmt w:val="bullet"/>
      <w:lvlText w:val="o"/>
      <w:lvlJc w:val="left"/>
      <w:pPr>
        <w:tabs>
          <w:tab w:val="num" w:pos="5610"/>
        </w:tabs>
        <w:ind w:left="5610" w:hanging="360"/>
      </w:pPr>
      <w:rPr>
        <w:rFonts w:ascii="Courier New" w:hAnsi="Courier New" w:cs="Courier New" w:hint="default"/>
      </w:rPr>
    </w:lvl>
    <w:lvl w:ilvl="8" w:tplc="C9F67CCA" w:tentative="1">
      <w:start w:val="1"/>
      <w:numFmt w:val="bullet"/>
      <w:lvlText w:val=""/>
      <w:lvlJc w:val="left"/>
      <w:pPr>
        <w:tabs>
          <w:tab w:val="num" w:pos="6330"/>
        </w:tabs>
        <w:ind w:left="6330" w:hanging="360"/>
      </w:pPr>
      <w:rPr>
        <w:rFonts w:ascii="Wingdings" w:hAnsi="Wingdings" w:hint="default"/>
      </w:rPr>
    </w:lvl>
  </w:abstractNum>
  <w:abstractNum w:abstractNumId="10" w15:restartNumberingAfterBreak="0">
    <w:nsid w:val="6B48777E"/>
    <w:multiLevelType w:val="hybridMultilevel"/>
    <w:tmpl w:val="95123BFE"/>
    <w:lvl w:ilvl="0" w:tplc="8BD2615A">
      <w:start w:val="4"/>
      <w:numFmt w:val="decimal"/>
      <w:lvlText w:val="–"/>
      <w:lvlJc w:val="left"/>
      <w:pPr>
        <w:tabs>
          <w:tab w:val="num" w:pos="570"/>
        </w:tabs>
        <w:ind w:left="570" w:hanging="360"/>
      </w:pPr>
      <w:rPr>
        <w:rFonts w:hint="default"/>
        <w:b w:val="0"/>
        <w:sz w:val="20"/>
      </w:rPr>
    </w:lvl>
    <w:lvl w:ilvl="1" w:tplc="243A0B8E" w:tentative="1">
      <w:start w:val="1"/>
      <w:numFmt w:val="bullet"/>
      <w:lvlText w:val="o"/>
      <w:lvlJc w:val="left"/>
      <w:pPr>
        <w:tabs>
          <w:tab w:val="num" w:pos="1290"/>
        </w:tabs>
        <w:ind w:left="1290" w:hanging="360"/>
      </w:pPr>
      <w:rPr>
        <w:rFonts w:ascii="Courier New" w:hAnsi="Courier New" w:cs="Courier New" w:hint="default"/>
      </w:rPr>
    </w:lvl>
    <w:lvl w:ilvl="2" w:tplc="A9EC5D2E" w:tentative="1">
      <w:start w:val="1"/>
      <w:numFmt w:val="bullet"/>
      <w:lvlText w:val=""/>
      <w:lvlJc w:val="left"/>
      <w:pPr>
        <w:tabs>
          <w:tab w:val="num" w:pos="2010"/>
        </w:tabs>
        <w:ind w:left="2010" w:hanging="360"/>
      </w:pPr>
      <w:rPr>
        <w:rFonts w:ascii="Wingdings" w:hAnsi="Wingdings" w:hint="default"/>
      </w:rPr>
    </w:lvl>
    <w:lvl w:ilvl="3" w:tplc="37A2BE68" w:tentative="1">
      <w:start w:val="1"/>
      <w:numFmt w:val="bullet"/>
      <w:lvlText w:val=""/>
      <w:lvlJc w:val="left"/>
      <w:pPr>
        <w:tabs>
          <w:tab w:val="num" w:pos="2730"/>
        </w:tabs>
        <w:ind w:left="2730" w:hanging="360"/>
      </w:pPr>
      <w:rPr>
        <w:rFonts w:ascii="Symbol" w:hAnsi="Symbol" w:hint="default"/>
      </w:rPr>
    </w:lvl>
    <w:lvl w:ilvl="4" w:tplc="111CD1DA" w:tentative="1">
      <w:start w:val="1"/>
      <w:numFmt w:val="bullet"/>
      <w:lvlText w:val="o"/>
      <w:lvlJc w:val="left"/>
      <w:pPr>
        <w:tabs>
          <w:tab w:val="num" w:pos="3450"/>
        </w:tabs>
        <w:ind w:left="3450" w:hanging="360"/>
      </w:pPr>
      <w:rPr>
        <w:rFonts w:ascii="Courier New" w:hAnsi="Courier New" w:cs="Courier New" w:hint="default"/>
      </w:rPr>
    </w:lvl>
    <w:lvl w:ilvl="5" w:tplc="42E6F424" w:tentative="1">
      <w:start w:val="1"/>
      <w:numFmt w:val="bullet"/>
      <w:lvlText w:val=""/>
      <w:lvlJc w:val="left"/>
      <w:pPr>
        <w:tabs>
          <w:tab w:val="num" w:pos="4170"/>
        </w:tabs>
        <w:ind w:left="4170" w:hanging="360"/>
      </w:pPr>
      <w:rPr>
        <w:rFonts w:ascii="Wingdings" w:hAnsi="Wingdings" w:hint="default"/>
      </w:rPr>
    </w:lvl>
    <w:lvl w:ilvl="6" w:tplc="D1DEB028" w:tentative="1">
      <w:start w:val="1"/>
      <w:numFmt w:val="bullet"/>
      <w:lvlText w:val=""/>
      <w:lvlJc w:val="left"/>
      <w:pPr>
        <w:tabs>
          <w:tab w:val="num" w:pos="4890"/>
        </w:tabs>
        <w:ind w:left="4890" w:hanging="360"/>
      </w:pPr>
      <w:rPr>
        <w:rFonts w:ascii="Symbol" w:hAnsi="Symbol" w:hint="default"/>
      </w:rPr>
    </w:lvl>
    <w:lvl w:ilvl="7" w:tplc="6D388FEA" w:tentative="1">
      <w:start w:val="1"/>
      <w:numFmt w:val="bullet"/>
      <w:lvlText w:val="o"/>
      <w:lvlJc w:val="left"/>
      <w:pPr>
        <w:tabs>
          <w:tab w:val="num" w:pos="5610"/>
        </w:tabs>
        <w:ind w:left="5610" w:hanging="360"/>
      </w:pPr>
      <w:rPr>
        <w:rFonts w:ascii="Courier New" w:hAnsi="Courier New" w:cs="Courier New" w:hint="default"/>
      </w:rPr>
    </w:lvl>
    <w:lvl w:ilvl="8" w:tplc="6EAC4320" w:tentative="1">
      <w:start w:val="1"/>
      <w:numFmt w:val="bullet"/>
      <w:lvlText w:val=""/>
      <w:lvlJc w:val="left"/>
      <w:pPr>
        <w:tabs>
          <w:tab w:val="num" w:pos="6330"/>
        </w:tabs>
        <w:ind w:left="6330" w:hanging="360"/>
      </w:pPr>
      <w:rPr>
        <w:rFonts w:ascii="Wingdings" w:hAnsi="Wingdings" w:hint="default"/>
      </w:rPr>
    </w:lvl>
  </w:abstractNum>
  <w:abstractNum w:abstractNumId="11" w15:restartNumberingAfterBreak="0">
    <w:nsid w:val="725A2922"/>
    <w:multiLevelType w:val="hybridMultilevel"/>
    <w:tmpl w:val="21EE1964"/>
    <w:lvl w:ilvl="0" w:tplc="6A70E6CA">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79CF4D87"/>
    <w:multiLevelType w:val="hybridMultilevel"/>
    <w:tmpl w:val="E91461AE"/>
    <w:lvl w:ilvl="0" w:tplc="6A70E6CA">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7A71270D"/>
    <w:multiLevelType w:val="hybridMultilevel"/>
    <w:tmpl w:val="A7DC13C8"/>
    <w:lvl w:ilvl="0" w:tplc="6A70E6CA">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7F8A228B"/>
    <w:multiLevelType w:val="hybridMultilevel"/>
    <w:tmpl w:val="CBECC442"/>
    <w:lvl w:ilvl="0" w:tplc="6A70E6CA">
      <w:start w:val="1"/>
      <w:numFmt w:val="bullet"/>
      <w:lvlText w:val="-"/>
      <w:lvlJc w:val="left"/>
      <w:pPr>
        <w:ind w:left="360" w:hanging="360"/>
      </w:pPr>
      <w:rPr>
        <w:rFonts w:ascii="Arial" w:hAnsi="Arial" w:hint="default"/>
      </w:rPr>
    </w:lvl>
    <w:lvl w:ilvl="1" w:tplc="6A70E6CA">
      <w:start w:val="1"/>
      <w:numFmt w:val="bullet"/>
      <w:lvlText w:val="-"/>
      <w:lvlJc w:val="left"/>
      <w:pPr>
        <w:ind w:left="1080" w:hanging="360"/>
      </w:pPr>
      <w:rPr>
        <w:rFonts w:ascii="Arial" w:hAnsi="Arial"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36860228">
    <w:abstractNumId w:val="8"/>
  </w:num>
  <w:num w:numId="2" w16cid:durableId="2132286266">
    <w:abstractNumId w:val="3"/>
  </w:num>
  <w:num w:numId="3" w16cid:durableId="1440445790">
    <w:abstractNumId w:val="9"/>
  </w:num>
  <w:num w:numId="4" w16cid:durableId="1404451839">
    <w:abstractNumId w:val="10"/>
  </w:num>
  <w:num w:numId="5" w16cid:durableId="2135512408">
    <w:abstractNumId w:val="7"/>
  </w:num>
  <w:num w:numId="6" w16cid:durableId="816725710">
    <w:abstractNumId w:val="1"/>
  </w:num>
  <w:num w:numId="7" w16cid:durableId="173112150">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8" w16cid:durableId="859854607">
    <w:abstractNumId w:val="6"/>
  </w:num>
  <w:num w:numId="9" w16cid:durableId="293297487">
    <w:abstractNumId w:val="5"/>
  </w:num>
  <w:num w:numId="10" w16cid:durableId="966663451">
    <w:abstractNumId w:val="4"/>
  </w:num>
  <w:num w:numId="11" w16cid:durableId="41369475">
    <w:abstractNumId w:val="13"/>
  </w:num>
  <w:num w:numId="12" w16cid:durableId="211423053">
    <w:abstractNumId w:val="14"/>
  </w:num>
  <w:num w:numId="13" w16cid:durableId="1318724774">
    <w:abstractNumId w:val="11"/>
  </w:num>
  <w:num w:numId="14" w16cid:durableId="2016494012">
    <w:abstractNumId w:val="12"/>
  </w:num>
  <w:num w:numId="15" w16cid:durableId="59625064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3"/>
  <w:autoHyphenation/>
  <w:consecutiveHyphenLimit w:val="3"/>
  <w:hyphenationZone w:val="460"/>
  <w:doNotHyphenateCaps/>
  <w:clickAndTypeStyle w:val="Absatz"/>
  <w:evenAndOddHeaders/>
  <w:drawingGridHorizontalSpacing w:val="9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89F"/>
    <w:rsid w:val="000266C6"/>
    <w:rsid w:val="000A5258"/>
    <w:rsid w:val="000D39E5"/>
    <w:rsid w:val="000D4D8C"/>
    <w:rsid w:val="00107631"/>
    <w:rsid w:val="00107E6D"/>
    <w:rsid w:val="00127594"/>
    <w:rsid w:val="001548CA"/>
    <w:rsid w:val="00164FCC"/>
    <w:rsid w:val="001A73B8"/>
    <w:rsid w:val="001B31EC"/>
    <w:rsid w:val="001D3A6F"/>
    <w:rsid w:val="001E51B5"/>
    <w:rsid w:val="001F0FC0"/>
    <w:rsid w:val="0025144B"/>
    <w:rsid w:val="002B031F"/>
    <w:rsid w:val="002C0CFD"/>
    <w:rsid w:val="002D5AFF"/>
    <w:rsid w:val="002E7A60"/>
    <w:rsid w:val="002F2A2F"/>
    <w:rsid w:val="00316EB9"/>
    <w:rsid w:val="00336954"/>
    <w:rsid w:val="00387F6F"/>
    <w:rsid w:val="00395915"/>
    <w:rsid w:val="003A5A27"/>
    <w:rsid w:val="0046674A"/>
    <w:rsid w:val="0048578D"/>
    <w:rsid w:val="004B4AC0"/>
    <w:rsid w:val="004E77B5"/>
    <w:rsid w:val="004F51DE"/>
    <w:rsid w:val="005D556F"/>
    <w:rsid w:val="005D7B6C"/>
    <w:rsid w:val="006046C6"/>
    <w:rsid w:val="006179CE"/>
    <w:rsid w:val="0063321D"/>
    <w:rsid w:val="00684E04"/>
    <w:rsid w:val="006A3A21"/>
    <w:rsid w:val="006D5F35"/>
    <w:rsid w:val="006E30A4"/>
    <w:rsid w:val="00711042"/>
    <w:rsid w:val="007175DC"/>
    <w:rsid w:val="007324DC"/>
    <w:rsid w:val="00740273"/>
    <w:rsid w:val="00761B86"/>
    <w:rsid w:val="007E232B"/>
    <w:rsid w:val="007F463F"/>
    <w:rsid w:val="007F5A8D"/>
    <w:rsid w:val="007F6681"/>
    <w:rsid w:val="00806BA0"/>
    <w:rsid w:val="008112AA"/>
    <w:rsid w:val="008230CC"/>
    <w:rsid w:val="00857F7B"/>
    <w:rsid w:val="00863158"/>
    <w:rsid w:val="00875C18"/>
    <w:rsid w:val="008B1928"/>
    <w:rsid w:val="008D0B74"/>
    <w:rsid w:val="008D5A72"/>
    <w:rsid w:val="008E525C"/>
    <w:rsid w:val="008E5F2E"/>
    <w:rsid w:val="008F0237"/>
    <w:rsid w:val="008F73AC"/>
    <w:rsid w:val="00902296"/>
    <w:rsid w:val="00903D75"/>
    <w:rsid w:val="00905D01"/>
    <w:rsid w:val="009107B5"/>
    <w:rsid w:val="0091720E"/>
    <w:rsid w:val="00924CD3"/>
    <w:rsid w:val="009363B2"/>
    <w:rsid w:val="00942B3A"/>
    <w:rsid w:val="0094318D"/>
    <w:rsid w:val="00976987"/>
    <w:rsid w:val="0098484B"/>
    <w:rsid w:val="009C1E8B"/>
    <w:rsid w:val="009D37EE"/>
    <w:rsid w:val="00A45678"/>
    <w:rsid w:val="00A50A35"/>
    <w:rsid w:val="00A73572"/>
    <w:rsid w:val="00A93D29"/>
    <w:rsid w:val="00AC4CA0"/>
    <w:rsid w:val="00AD0A16"/>
    <w:rsid w:val="00B02F4F"/>
    <w:rsid w:val="00B2514F"/>
    <w:rsid w:val="00B30F1E"/>
    <w:rsid w:val="00B34E09"/>
    <w:rsid w:val="00B43BC6"/>
    <w:rsid w:val="00B46D62"/>
    <w:rsid w:val="00B72835"/>
    <w:rsid w:val="00B96202"/>
    <w:rsid w:val="00BA4CA8"/>
    <w:rsid w:val="00BB552C"/>
    <w:rsid w:val="00BC4CBF"/>
    <w:rsid w:val="00C116DB"/>
    <w:rsid w:val="00C11E9E"/>
    <w:rsid w:val="00C40C1E"/>
    <w:rsid w:val="00C436D6"/>
    <w:rsid w:val="00C56DC7"/>
    <w:rsid w:val="00C80EEF"/>
    <w:rsid w:val="00C9089F"/>
    <w:rsid w:val="00CB4095"/>
    <w:rsid w:val="00CD25E6"/>
    <w:rsid w:val="00CD43CC"/>
    <w:rsid w:val="00CF2204"/>
    <w:rsid w:val="00CF24FB"/>
    <w:rsid w:val="00D300BF"/>
    <w:rsid w:val="00D37C09"/>
    <w:rsid w:val="00D4713E"/>
    <w:rsid w:val="00D50144"/>
    <w:rsid w:val="00D562B3"/>
    <w:rsid w:val="00D63D3E"/>
    <w:rsid w:val="00D65197"/>
    <w:rsid w:val="00D76C59"/>
    <w:rsid w:val="00D83E1A"/>
    <w:rsid w:val="00DC0589"/>
    <w:rsid w:val="00DE0426"/>
    <w:rsid w:val="00DE2C17"/>
    <w:rsid w:val="00DF7E2F"/>
    <w:rsid w:val="00E031C4"/>
    <w:rsid w:val="00E177EE"/>
    <w:rsid w:val="00E31111"/>
    <w:rsid w:val="00E70F40"/>
    <w:rsid w:val="00E907AA"/>
    <w:rsid w:val="00E91652"/>
    <w:rsid w:val="00E91C4B"/>
    <w:rsid w:val="00EB77D0"/>
    <w:rsid w:val="00F10BCE"/>
    <w:rsid w:val="00F43A2C"/>
    <w:rsid w:val="00F53E1E"/>
    <w:rsid w:val="00FA6AA1"/>
    <w:rsid w:val="00FE4B67"/>
    <w:rsid w:val="00FF47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37F6E"/>
  <w15:chartTrackingRefBased/>
  <w15:docId w15:val="{A8044EE3-B0FB-40B7-A4A5-F5EC95F7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4FCC"/>
    <w:pPr>
      <w:spacing w:line="260" w:lineRule="atLeast"/>
    </w:pPr>
    <w:rPr>
      <w:rFonts w:ascii="Arial" w:eastAsiaTheme="minorHAnsi" w:hAnsi="Arial" w:cs="Arial"/>
      <w:kern w:val="2"/>
      <w:szCs w:val="22"/>
      <w:lang w:eastAsia="en-US"/>
      <w14:ligatures w14:val="standardContextual"/>
    </w:rPr>
  </w:style>
  <w:style w:type="paragraph" w:styleId="berschrift1">
    <w:name w:val="heading 1"/>
    <w:qFormat/>
    <w:pPr>
      <w:keepNext/>
      <w:tabs>
        <w:tab w:val="left" w:pos="1134"/>
      </w:tabs>
      <w:suppressAutoHyphens/>
      <w:spacing w:before="80" w:line="200" w:lineRule="exact"/>
      <w:outlineLvl w:val="0"/>
    </w:pPr>
    <w:rPr>
      <w:b/>
      <w:lang w:eastAsia="de-DE"/>
    </w:rPr>
  </w:style>
  <w:style w:type="paragraph" w:styleId="berschrift2">
    <w:name w:val="heading 2"/>
    <w:basedOn w:val="berschrift1"/>
    <w:qFormat/>
    <w:pPr>
      <w:outlineLvl w:val="1"/>
    </w:pPr>
  </w:style>
  <w:style w:type="paragraph" w:styleId="berschrift3">
    <w:name w:val="heading 3"/>
    <w:basedOn w:val="berschrift1"/>
    <w:qFormat/>
    <w:pPr>
      <w:outlineLvl w:val="2"/>
    </w:pPr>
  </w:style>
  <w:style w:type="paragraph" w:styleId="berschrift4">
    <w:name w:val="heading 4"/>
    <w:basedOn w:val="berschrift1"/>
    <w:qFormat/>
    <w:pPr>
      <w:outlineLvl w:val="3"/>
    </w:pPr>
  </w:style>
  <w:style w:type="paragraph" w:styleId="berschrift5">
    <w:name w:val="heading 5"/>
    <w:qFormat/>
    <w:pPr>
      <w:keepNext/>
      <w:keepLines/>
      <w:framePr w:w="907" w:wrap="around" w:vAnchor="text" w:hAnchor="text" w:x="-1020" w:y="63"/>
      <w:spacing w:before="40" w:line="130" w:lineRule="exact"/>
      <w:outlineLvl w:val="4"/>
    </w:pPr>
    <w:rPr>
      <w:sz w:val="13"/>
      <w:lang w:eastAsia="de-DE"/>
    </w:rPr>
  </w:style>
  <w:style w:type="paragraph" w:styleId="berschrift6">
    <w:name w:val="heading 6"/>
    <w:basedOn w:val="berschrift5"/>
    <w:qFormat/>
    <w:pPr>
      <w:framePr w:wrap="around"/>
      <w:outlineLvl w:val="5"/>
    </w:pPr>
  </w:style>
  <w:style w:type="paragraph" w:styleId="berschrift7">
    <w:name w:val="heading 7"/>
    <w:basedOn w:val="berschrift5"/>
    <w:link w:val="berschrift7Zchn"/>
    <w:qFormat/>
    <w:pPr>
      <w:framePr w:wrap="around"/>
      <w:outlineLvl w:val="6"/>
    </w:pPr>
  </w:style>
  <w:style w:type="paragraph" w:styleId="berschrift8">
    <w:name w:val="heading 8"/>
    <w:basedOn w:val="berschrift5"/>
    <w:qFormat/>
    <w:pPr>
      <w:framePr w:wrap="around"/>
      <w:outlineLvl w:val="7"/>
    </w:pPr>
  </w:style>
  <w:style w:type="paragraph" w:styleId="berschrift9">
    <w:name w:val="heading 9"/>
    <w:qFormat/>
    <w:pPr>
      <w:keepNext/>
      <w:keepLines/>
      <w:tabs>
        <w:tab w:val="left" w:pos="1134"/>
      </w:tabs>
      <w:spacing w:before="280" w:line="200" w:lineRule="exact"/>
      <w:ind w:left="1134" w:hanging="1134"/>
      <w:outlineLvl w:val="8"/>
    </w:pPr>
    <w:rPr>
      <w:sz w:val="18"/>
      <w:lang w:eastAsia="de-DE"/>
    </w:rPr>
  </w:style>
  <w:style w:type="character" w:default="1" w:styleId="Absatz-Standardschriftart">
    <w:name w:val="Default Paragraph Font"/>
    <w:uiPriority w:val="1"/>
    <w:semiHidden/>
    <w:unhideWhenUsed/>
    <w:rsid w:val="00164FCC"/>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164FCC"/>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eastAsia="de-DE"/>
    </w:rPr>
  </w:style>
  <w:style w:type="paragraph" w:styleId="Fuzeile">
    <w:name w:val="footer"/>
    <w:link w:val="FuzeileZchn"/>
    <w:uiPriority w:val="99"/>
    <w:pPr>
      <w:spacing w:before="260" w:line="200" w:lineRule="exact"/>
    </w:pPr>
    <w:rPr>
      <w:sz w:val="18"/>
      <w:lang w:eastAsia="de-DE"/>
    </w:rPr>
  </w:style>
  <w:style w:type="paragraph" w:styleId="Kopfzeile">
    <w:name w:val="header"/>
    <w:pPr>
      <w:pBdr>
        <w:bottom w:val="single" w:sz="6" w:space="5" w:color="auto"/>
      </w:pBdr>
      <w:tabs>
        <w:tab w:val="right" w:pos="6123"/>
      </w:tabs>
      <w:spacing w:after="320" w:line="180" w:lineRule="exact"/>
    </w:pPr>
    <w:rPr>
      <w:sz w:val="16"/>
      <w:lang w:eastAsia="de-DE"/>
    </w:rPr>
  </w:style>
  <w:style w:type="character" w:styleId="Funotenzeichen">
    <w:name w:val="footnote reference"/>
    <w:rPr>
      <w:rFonts w:ascii="Times New Roman" w:hAnsi="Times New Roman"/>
      <w:noProof/>
      <w:position w:val="4"/>
      <w:sz w:val="13"/>
    </w:rPr>
  </w:style>
  <w:style w:type="paragraph" w:styleId="Funotentext">
    <w:name w:val="footnote text"/>
    <w:pPr>
      <w:tabs>
        <w:tab w:val="left" w:pos="40"/>
      </w:tabs>
      <w:spacing w:line="160" w:lineRule="exact"/>
      <w:ind w:left="340" w:hanging="340"/>
    </w:pPr>
    <w:rPr>
      <w:sz w:val="16"/>
      <w:lang w:eastAsia="de-DE"/>
    </w:rPr>
  </w:style>
  <w:style w:type="paragraph" w:customStyle="1" w:styleId="Absatz">
    <w:name w:val="Absatz"/>
    <w:link w:val="AbsatzChar"/>
    <w:pPr>
      <w:spacing w:before="80" w:line="200" w:lineRule="exact"/>
      <w:jc w:val="both"/>
    </w:pPr>
    <w:rPr>
      <w:sz w:val="18"/>
      <w:lang w:eastAsia="de-DE"/>
    </w:rPr>
  </w:style>
  <w:style w:type="paragraph" w:customStyle="1" w:styleId="Autor">
    <w:name w:val="Autor"/>
    <w:next w:val="Ingress"/>
    <w:pPr>
      <w:keepNext/>
      <w:keepLines/>
      <w:spacing w:line="200" w:lineRule="exact"/>
    </w:pPr>
    <w:rPr>
      <w:i/>
      <w:sz w:val="18"/>
      <w:lang w:eastAsia="de-DE"/>
    </w:rPr>
  </w:style>
  <w:style w:type="paragraph" w:customStyle="1" w:styleId="Ingress">
    <w:name w:val="Ingress"/>
    <w:next w:val="Verb"/>
    <w:pPr>
      <w:spacing w:before="60" w:line="200" w:lineRule="exact"/>
    </w:pPr>
    <w:rPr>
      <w:sz w:val="18"/>
      <w:lang w:eastAsia="de-DE"/>
    </w:rPr>
  </w:style>
  <w:style w:type="paragraph" w:customStyle="1" w:styleId="Verb">
    <w:name w:val="Verb"/>
    <w:pPr>
      <w:spacing w:before="60" w:after="140" w:line="200" w:lineRule="exact"/>
    </w:pPr>
    <w:rPr>
      <w:i/>
      <w:sz w:val="18"/>
      <w:lang w:eastAsia="de-DE"/>
    </w:rPr>
  </w:style>
  <w:style w:type="paragraph" w:customStyle="1" w:styleId="ErlassDatum">
    <w:name w:val="Erlass Datum"/>
    <w:next w:val="ErlassLinie"/>
    <w:pPr>
      <w:keepNext/>
      <w:keepLines/>
      <w:spacing w:before="60" w:line="200" w:lineRule="exact"/>
    </w:pPr>
    <w:rPr>
      <w:sz w:val="18"/>
      <w:lang w:eastAsia="de-DE"/>
    </w:rPr>
  </w:style>
  <w:style w:type="paragraph" w:customStyle="1" w:styleId="ErlassLinie">
    <w:name w:val="Erlass Linie"/>
    <w:next w:val="Autor"/>
    <w:pPr>
      <w:pBdr>
        <w:top w:val="single" w:sz="6" w:space="4" w:color="auto"/>
      </w:pBdr>
      <w:spacing w:before="200" w:line="200" w:lineRule="exact"/>
      <w:jc w:val="both"/>
    </w:pPr>
    <w:rPr>
      <w:sz w:val="18"/>
      <w:lang w:eastAsia="de-DE"/>
    </w:rPr>
  </w:style>
  <w:style w:type="paragraph" w:customStyle="1" w:styleId="Inkrafttreten">
    <w:name w:val="Inkrafttreten"/>
    <w:pPr>
      <w:spacing w:before="400" w:line="160" w:lineRule="exact"/>
    </w:pPr>
    <w:rPr>
      <w:sz w:val="16"/>
      <w:lang w:eastAsia="de-DE"/>
    </w:rPr>
  </w:style>
  <w:style w:type="paragraph" w:customStyle="1" w:styleId="Struktur2">
    <w:name w:val="Struktur 2"/>
    <w:pPr>
      <w:tabs>
        <w:tab w:val="left" w:pos="924"/>
      </w:tabs>
      <w:spacing w:before="40" w:line="200" w:lineRule="exact"/>
      <w:ind w:left="924" w:hanging="357"/>
      <w:jc w:val="both"/>
    </w:pPr>
    <w:rPr>
      <w:sz w:val="18"/>
      <w:lang w:eastAsia="de-DE"/>
    </w:rPr>
  </w:style>
  <w:style w:type="paragraph" w:customStyle="1" w:styleId="Struktur18pt">
    <w:name w:val="Struktur 1 /8pt"/>
    <w:pPr>
      <w:tabs>
        <w:tab w:val="left" w:pos="527"/>
      </w:tabs>
      <w:spacing w:before="60" w:line="160" w:lineRule="exact"/>
      <w:ind w:left="528" w:hanging="318"/>
      <w:jc w:val="both"/>
    </w:pPr>
    <w:rPr>
      <w:sz w:val="16"/>
      <w:lang w:eastAsia="de-DE"/>
    </w:rPr>
  </w:style>
  <w:style w:type="paragraph" w:customStyle="1" w:styleId="Tab-Struktur309pt">
    <w:name w:val="Tab-Struktur 3 0/9pt"/>
    <w:basedOn w:val="Tab-Struktur209pt"/>
    <w:pPr>
      <w:tabs>
        <w:tab w:val="left" w:pos="561"/>
      </w:tabs>
      <w:ind w:left="561"/>
    </w:pPr>
  </w:style>
  <w:style w:type="paragraph" w:customStyle="1" w:styleId="Tab-Struktur209pt">
    <w:name w:val="Tab-Struktur 2 0/9pt"/>
    <w:basedOn w:val="Tab-Struktur109pt"/>
    <w:pPr>
      <w:tabs>
        <w:tab w:val="left" w:pos="374"/>
      </w:tabs>
      <w:ind w:left="374"/>
    </w:pPr>
  </w:style>
  <w:style w:type="paragraph" w:customStyle="1" w:styleId="Tab-Struktur109pt">
    <w:name w:val="Tab-Struktur 1 0/9pt"/>
    <w:pPr>
      <w:tabs>
        <w:tab w:val="left" w:pos="187"/>
      </w:tabs>
      <w:spacing w:line="200" w:lineRule="exact"/>
      <w:ind w:left="187" w:hanging="187"/>
    </w:pPr>
    <w:rPr>
      <w:sz w:val="18"/>
      <w:lang w:eastAsia="de-DE"/>
    </w:rPr>
  </w:style>
  <w:style w:type="paragraph" w:customStyle="1" w:styleId="Tab-Struktur108pt">
    <w:name w:val="Tab-Struktur 1 0/8pt"/>
    <w:pPr>
      <w:tabs>
        <w:tab w:val="left" w:pos="187"/>
      </w:tabs>
      <w:spacing w:line="160" w:lineRule="exact"/>
      <w:ind w:left="187" w:hanging="187"/>
    </w:pPr>
    <w:rPr>
      <w:sz w:val="16"/>
      <w:lang w:eastAsia="de-DE"/>
    </w:rPr>
  </w:style>
  <w:style w:type="paragraph" w:customStyle="1" w:styleId="Struktur1">
    <w:name w:val="Struktur 1"/>
    <w:link w:val="Struktur1Char"/>
    <w:pPr>
      <w:tabs>
        <w:tab w:val="left" w:pos="567"/>
      </w:tabs>
      <w:spacing w:before="80" w:line="200" w:lineRule="exact"/>
      <w:ind w:left="567" w:hanging="357"/>
      <w:jc w:val="both"/>
    </w:pPr>
    <w:rPr>
      <w:sz w:val="18"/>
      <w:lang w:eastAsia="de-DE"/>
    </w:rPr>
  </w:style>
  <w:style w:type="paragraph" w:customStyle="1" w:styleId="Herkunft">
    <w:name w:val="Herkunft"/>
    <w:pPr>
      <w:framePr w:hSpace="142" w:wrap="notBeside" w:vAnchor="page" w:hAnchor="text" w:y="454"/>
      <w:spacing w:line="200" w:lineRule="exact"/>
    </w:pPr>
    <w:rPr>
      <w:i/>
      <w:sz w:val="18"/>
      <w:lang w:eastAsia="de-DE"/>
    </w:rPr>
  </w:style>
  <w:style w:type="paragraph" w:customStyle="1" w:styleId="FText">
    <w:name w:val="F Text"/>
    <w:basedOn w:val="Standard"/>
    <w:pPr>
      <w:spacing w:before="120" w:line="180" w:lineRule="exact"/>
      <w:ind w:left="709"/>
    </w:pPr>
    <w:rPr>
      <w:lang w:val="de-DE"/>
    </w:rPr>
  </w:style>
  <w:style w:type="paragraph" w:customStyle="1" w:styleId="ErlassTitel">
    <w:name w:val="Erlass Titel"/>
    <w:next w:val="ErlassKurztitel"/>
    <w:pPr>
      <w:keepNext/>
      <w:keepLines/>
      <w:spacing w:line="240" w:lineRule="exact"/>
    </w:pPr>
    <w:rPr>
      <w:b/>
      <w:sz w:val="24"/>
      <w:lang w:eastAsia="de-DE"/>
    </w:rPr>
  </w:style>
  <w:style w:type="paragraph" w:customStyle="1" w:styleId="ErlassKurztitel">
    <w:name w:val="Erlass Kurztitel"/>
    <w:next w:val="ErlassDatum"/>
    <w:pPr>
      <w:keepNext/>
      <w:keepLines/>
      <w:spacing w:before="80" w:line="200" w:lineRule="exact"/>
    </w:pPr>
    <w:rPr>
      <w:b/>
      <w:lang w:eastAsia="de-DE"/>
    </w:rPr>
  </w:style>
  <w:style w:type="paragraph" w:customStyle="1" w:styleId="Struktur3">
    <w:name w:val="Struktur 3"/>
    <w:pPr>
      <w:tabs>
        <w:tab w:val="left" w:pos="1281"/>
      </w:tabs>
      <w:spacing w:line="200" w:lineRule="exact"/>
      <w:ind w:left="1281" w:hanging="357"/>
      <w:jc w:val="both"/>
    </w:pPr>
    <w:rPr>
      <w:sz w:val="18"/>
      <w:lang w:eastAsia="de-DE"/>
    </w:rPr>
  </w:style>
  <w:style w:type="paragraph" w:customStyle="1" w:styleId="Struktur4">
    <w:name w:val="Struktur 4"/>
    <w:pPr>
      <w:tabs>
        <w:tab w:val="left" w:pos="1639"/>
      </w:tabs>
      <w:spacing w:line="200" w:lineRule="exact"/>
      <w:ind w:left="1638" w:hanging="357"/>
      <w:jc w:val="both"/>
    </w:pPr>
    <w:rPr>
      <w:sz w:val="18"/>
      <w:lang w:eastAsia="de-DE"/>
    </w:rPr>
  </w:style>
  <w:style w:type="paragraph" w:customStyle="1" w:styleId="Struktur28pt">
    <w:name w:val="Struktur 2 /8pt"/>
    <w:pPr>
      <w:tabs>
        <w:tab w:val="left" w:pos="851"/>
      </w:tabs>
      <w:spacing w:before="20" w:line="160" w:lineRule="exact"/>
      <w:ind w:left="851" w:hanging="318"/>
      <w:jc w:val="both"/>
    </w:pPr>
    <w:rPr>
      <w:sz w:val="16"/>
      <w:lang w:eastAsia="de-DE"/>
    </w:rPr>
  </w:style>
  <w:style w:type="paragraph" w:customStyle="1" w:styleId="Struktur38pt">
    <w:name w:val="Struktur 3 /8pt"/>
    <w:pPr>
      <w:tabs>
        <w:tab w:val="left" w:pos="1168"/>
      </w:tabs>
      <w:spacing w:line="160" w:lineRule="exact"/>
      <w:ind w:left="1169" w:hanging="318"/>
      <w:jc w:val="both"/>
    </w:pPr>
    <w:rPr>
      <w:sz w:val="16"/>
      <w:lang w:eastAsia="de-DE"/>
    </w:rPr>
  </w:style>
  <w:style w:type="paragraph" w:customStyle="1" w:styleId="Referenz">
    <w:name w:val="Referenz"/>
    <w:pPr>
      <w:keepNext/>
      <w:keepLines/>
      <w:spacing w:before="40" w:line="130" w:lineRule="exact"/>
      <w:ind w:left="1134"/>
    </w:pPr>
    <w:rPr>
      <w:sz w:val="13"/>
      <w:lang w:eastAsia="de-DE"/>
    </w:rPr>
  </w:style>
  <w:style w:type="paragraph" w:customStyle="1" w:styleId="Struktur48pt">
    <w:name w:val="Struktur 4 /8pt"/>
    <w:pPr>
      <w:tabs>
        <w:tab w:val="left" w:pos="1486"/>
      </w:tabs>
      <w:spacing w:line="160" w:lineRule="exact"/>
      <w:ind w:left="1486" w:hanging="318"/>
      <w:jc w:val="both"/>
    </w:pPr>
    <w:rPr>
      <w:sz w:val="16"/>
      <w:lang w:eastAsia="de-DE"/>
    </w:rPr>
  </w:style>
  <w:style w:type="paragraph" w:customStyle="1" w:styleId="Tabkrper08pt">
    <w:name w:val="Tabkörper 0/8pt"/>
    <w:pPr>
      <w:spacing w:line="160" w:lineRule="exact"/>
    </w:pPr>
    <w:rPr>
      <w:sz w:val="16"/>
      <w:lang w:eastAsia="de-DE"/>
    </w:rPr>
  </w:style>
  <w:style w:type="paragraph" w:customStyle="1" w:styleId="Tabkrper38pt">
    <w:name w:val="Tabkörper 3/8pt"/>
    <w:basedOn w:val="Tabkrper08pt"/>
    <w:pPr>
      <w:spacing w:before="60"/>
    </w:pPr>
  </w:style>
  <w:style w:type="paragraph" w:customStyle="1" w:styleId="Tabellenkopf">
    <w:name w:val="Tabellenkopf"/>
    <w:pPr>
      <w:spacing w:line="130" w:lineRule="exact"/>
    </w:pPr>
    <w:rPr>
      <w:sz w:val="13"/>
      <w:lang w:eastAsia="de-DE"/>
    </w:rPr>
  </w:style>
  <w:style w:type="paragraph" w:customStyle="1" w:styleId="Tab-Untertit8pt">
    <w:name w:val="Tab-Untertit /8pt"/>
    <w:pPr>
      <w:keepNext/>
      <w:spacing w:before="160" w:line="160" w:lineRule="exact"/>
    </w:pPr>
    <w:rPr>
      <w:b/>
      <w:sz w:val="16"/>
      <w:lang w:eastAsia="de-DE"/>
    </w:rPr>
  </w:style>
  <w:style w:type="paragraph" w:customStyle="1" w:styleId="Tab-Untertit9pt">
    <w:name w:val="Tab-Untertit /9pt"/>
    <w:pPr>
      <w:keepNext/>
      <w:spacing w:before="160" w:line="200" w:lineRule="exact"/>
    </w:pPr>
    <w:rPr>
      <w:b/>
      <w:sz w:val="18"/>
      <w:lang w:eastAsia="de-DE"/>
    </w:rPr>
  </w:style>
  <w:style w:type="paragraph" w:customStyle="1" w:styleId="TitelAnhang">
    <w:name w:val="Titel Anhang"/>
    <w:pPr>
      <w:spacing w:before="240" w:line="220" w:lineRule="exact"/>
    </w:pPr>
    <w:rPr>
      <w:b/>
      <w:sz w:val="22"/>
      <w:lang w:eastAsia="de-DE"/>
    </w:rPr>
  </w:style>
  <w:style w:type="paragraph" w:customStyle="1" w:styleId="Tab-Utit8pt-kurs">
    <w:name w:val="Tab-Utit /8pt-kurs"/>
    <w:pPr>
      <w:keepNext/>
      <w:spacing w:before="120" w:line="160" w:lineRule="exact"/>
    </w:pPr>
    <w:rPr>
      <w:i/>
      <w:sz w:val="16"/>
      <w:lang w:eastAsia="de-DE"/>
    </w:rPr>
  </w:style>
  <w:style w:type="paragraph" w:customStyle="1" w:styleId="TitelAnhText">
    <w:name w:val="Titel Anh Text"/>
    <w:pPr>
      <w:spacing w:line="200" w:lineRule="exact"/>
      <w:jc w:val="right"/>
    </w:pPr>
    <w:rPr>
      <w:sz w:val="18"/>
      <w:lang w:eastAsia="de-DE"/>
    </w:rPr>
  </w:style>
  <w:style w:type="paragraph" w:customStyle="1" w:styleId="TitelAnhKurztit">
    <w:name w:val="Titel Anh Kurztit"/>
    <w:pPr>
      <w:spacing w:before="80" w:line="200" w:lineRule="exact"/>
    </w:pPr>
    <w:rPr>
      <w:b/>
      <w:lang w:eastAsia="de-DE"/>
    </w:rPr>
  </w:style>
  <w:style w:type="paragraph" w:customStyle="1" w:styleId="TitelAnhrechts">
    <w:name w:val="Titel Anh rechts"/>
    <w:pPr>
      <w:pageBreakBefore/>
      <w:spacing w:line="200" w:lineRule="exact"/>
      <w:jc w:val="right"/>
    </w:pPr>
    <w:rPr>
      <w:i/>
      <w:sz w:val="18"/>
      <w:lang w:eastAsia="de-DE"/>
    </w:rPr>
  </w:style>
  <w:style w:type="paragraph" w:customStyle="1" w:styleId="Tab-Utit9pt-kurs">
    <w:name w:val="Tab-Utit /9pt-kurs"/>
    <w:pPr>
      <w:keepNext/>
      <w:spacing w:before="120" w:line="200" w:lineRule="exact"/>
    </w:pPr>
    <w:rPr>
      <w:i/>
      <w:sz w:val="18"/>
      <w:lang w:eastAsia="de-DE"/>
    </w:rPr>
  </w:style>
  <w:style w:type="paragraph" w:customStyle="1" w:styleId="Absatz8pt">
    <w:name w:val="Absatz /8pt"/>
    <w:pPr>
      <w:spacing w:before="60" w:line="160" w:lineRule="exact"/>
      <w:jc w:val="both"/>
    </w:pPr>
    <w:rPr>
      <w:sz w:val="16"/>
      <w:lang w:eastAsia="de-DE"/>
    </w:rPr>
  </w:style>
  <w:style w:type="paragraph" w:customStyle="1" w:styleId="FussnotentextMarg">
    <w:name w:val="Fussnotentext Marg"/>
    <w:pPr>
      <w:keepNext/>
      <w:keepLines/>
      <w:tabs>
        <w:tab w:val="left" w:pos="-980"/>
      </w:tabs>
      <w:spacing w:line="160" w:lineRule="exact"/>
      <w:ind w:left="-697" w:hanging="335"/>
    </w:pPr>
    <w:rPr>
      <w:sz w:val="16"/>
      <w:lang w:eastAsia="de-DE"/>
    </w:rPr>
  </w:style>
  <w:style w:type="paragraph" w:customStyle="1" w:styleId="Zyan-Feld">
    <w:name w:val="Zyan-Feld"/>
    <w:pPr>
      <w:spacing w:line="180" w:lineRule="exact"/>
    </w:pPr>
    <w:rPr>
      <w:vanish/>
      <w:color w:val="00FFFF"/>
      <w:sz w:val="18"/>
      <w:lang w:eastAsia="de-DE"/>
    </w:rPr>
  </w:style>
  <w:style w:type="paragraph" w:customStyle="1" w:styleId="Error">
    <w:name w:val="Error"/>
    <w:rPr>
      <w:rFonts w:ascii="Arial" w:hAnsi="Arial"/>
      <w:i/>
      <w:color w:val="FF0000"/>
      <w:lang w:eastAsia="de-DE"/>
    </w:rPr>
  </w:style>
  <w:style w:type="paragraph" w:customStyle="1" w:styleId="Abstand18pt">
    <w:name w:val="Abstand /18pt"/>
    <w:pPr>
      <w:spacing w:before="340" w:line="20" w:lineRule="exact"/>
    </w:pPr>
    <w:rPr>
      <w:b/>
      <w:bCs/>
      <w:color w:val="008000"/>
      <w:sz w:val="290"/>
      <w:szCs w:val="290"/>
      <w:lang w:eastAsia="de-DE"/>
    </w:rPr>
  </w:style>
  <w:style w:type="paragraph" w:customStyle="1" w:styleId="ZifferrmI">
    <w:name w:val="Ziffer röm. I"/>
    <w:pPr>
      <w:spacing w:before="240" w:after="60" w:line="200" w:lineRule="exact"/>
    </w:pPr>
    <w:rPr>
      <w:sz w:val="18"/>
      <w:lang w:eastAsia="de-DE"/>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eastAsia="de-DE"/>
    </w:rPr>
  </w:style>
  <w:style w:type="paragraph" w:customStyle="1" w:styleId="ErlassDatumAend">
    <w:name w:val="Erlass Datum Aend"/>
    <w:basedOn w:val="Standard"/>
    <w:pPr>
      <w:keepNext/>
      <w:keepLines/>
    </w:pPr>
    <w:rPr>
      <w:b/>
    </w:r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after="8400" w:line="2400" w:lineRule="exact"/>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pacing w:before="0"/>
      <w:jc w:val="left"/>
    </w:pPr>
  </w:style>
  <w:style w:type="paragraph" w:customStyle="1" w:styleId="Schlussint">
    <w:name w:val="Schluss int"/>
    <w:basedOn w:val="Absatz"/>
    <w:next w:val="Unterschriften"/>
    <w:pPr>
      <w:spacing w:before="400" w:after="280"/>
    </w:pPr>
  </w:style>
  <w:style w:type="paragraph" w:customStyle="1" w:styleId="Unterschriften">
    <w:name w:val="Unterschriften"/>
    <w:basedOn w:val="Absatz"/>
    <w:pPr>
      <w:tabs>
        <w:tab w:val="left" w:pos="2807"/>
        <w:tab w:val="left" w:pos="3402"/>
        <w:tab w:val="right" w:pos="6112"/>
      </w:tabs>
      <w:spacing w:before="120"/>
      <w:jc w:val="left"/>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374"/>
      </w:tabs>
      <w:ind w:left="37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SR-Fussnote">
    <w:name w:val="SR-Fussnote"/>
    <w:basedOn w:val="Funotentext"/>
    <w:pPr>
      <w:spacing w:after="40"/>
      <w:ind w:left="0" w:hanging="40"/>
    </w:p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SR-FussnoteMarg">
    <w:name w:val="SR-Fussnote Marg"/>
    <w:basedOn w:val="FussnotentextMarg"/>
    <w:pPr>
      <w:spacing w:after="40"/>
      <w:ind w:left="-1037" w:hanging="40"/>
    </w:pPr>
  </w:style>
  <w:style w:type="paragraph" w:styleId="Makrotext">
    <w:name w:val="macro"/>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eastAsia="de-DE"/>
    </w:rPr>
  </w:style>
  <w:style w:type="paragraph" w:customStyle="1" w:styleId="KopfzeileMarg">
    <w:name w:val="Kopfzeile Marg"/>
    <w:basedOn w:val="Kopfzeile"/>
    <w:pPr>
      <w:tabs>
        <w:tab w:val="right" w:pos="5103"/>
      </w:tabs>
      <w:ind w:left="-1021"/>
    </w:pPr>
  </w:style>
  <w:style w:type="paragraph" w:customStyle="1" w:styleId="Text">
    <w:name w:val="Text"/>
    <w:basedOn w:val="Fuzeile"/>
    <w:pPr>
      <w:tabs>
        <w:tab w:val="center" w:pos="4819"/>
        <w:tab w:val="right" w:pos="9071"/>
      </w:tabs>
      <w:spacing w:before="120" w:line="180" w:lineRule="exact"/>
      <w:ind w:left="709" w:hanging="709"/>
      <w:jc w:val="both"/>
    </w:pPr>
    <w:rPr>
      <w:rFonts w:ascii="Arial" w:hAnsi="Arial"/>
      <w:lang w:val="de-DE"/>
    </w:rPr>
  </w:style>
  <w:style w:type="paragraph" w:customStyle="1" w:styleId="FuzeileMarg">
    <w:name w:val="Fußzeile Marg"/>
    <w:basedOn w:val="Fuzeile"/>
    <w:pPr>
      <w:tabs>
        <w:tab w:val="right" w:pos="5103"/>
      </w:tabs>
      <w:ind w:left="-1021"/>
    </w:pPr>
  </w:style>
  <w:style w:type="paragraph" w:customStyle="1" w:styleId="Unterschriften1">
    <w:name w:val="Unterschriften 1"/>
    <w:basedOn w:val="Unterschriften"/>
    <w:pPr>
      <w:spacing w:before="480"/>
    </w:pPr>
  </w:style>
  <w:style w:type="paragraph" w:customStyle="1" w:styleId="Tab-Struktur308pt">
    <w:name w:val="Tab-Struktur 3 0/8pt"/>
    <w:basedOn w:val="Tab-Struktur208pt"/>
    <w:pPr>
      <w:tabs>
        <w:tab w:val="left" w:pos="561"/>
      </w:tabs>
      <w:ind w:left="56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eastAsia="de-DE"/>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Verzeichnis1">
    <w:name w:val="toc 1"/>
    <w:next w:val="Absatz"/>
    <w:pPr>
      <w:tabs>
        <w:tab w:val="right" w:pos="6124"/>
      </w:tabs>
      <w:spacing w:before="160"/>
      <w:ind w:right="879"/>
    </w:pPr>
    <w:rPr>
      <w:b/>
      <w:sz w:val="22"/>
      <w:szCs w:val="22"/>
      <w:lang w:eastAsia="de-DE"/>
    </w:rPr>
  </w:style>
  <w:style w:type="paragraph" w:styleId="Verzeichnis2">
    <w:name w:val="toc 2"/>
    <w:basedOn w:val="Verzeichnis1"/>
    <w:next w:val="Absatz"/>
    <w:pPr>
      <w:spacing w:before="120"/>
      <w:ind w:left="142"/>
    </w:pPr>
  </w:style>
  <w:style w:type="paragraph" w:styleId="Verzeichnis3">
    <w:name w:val="toc 3"/>
    <w:basedOn w:val="Verzeichnis2"/>
    <w:next w:val="Absatz"/>
    <w:pPr>
      <w:spacing w:before="100"/>
      <w:ind w:left="284"/>
    </w:pPr>
    <w:rPr>
      <w:bCs/>
      <w:sz w:val="20"/>
    </w:rPr>
  </w:style>
  <w:style w:type="paragraph" w:styleId="Verzeichnis4">
    <w:name w:val="toc 4"/>
    <w:basedOn w:val="Verzeichnis3"/>
    <w:next w:val="Absatz"/>
    <w:pPr>
      <w:spacing w:before="80"/>
      <w:ind w:left="425"/>
    </w:pPr>
    <w:rPr>
      <w:bCs w:val="0"/>
    </w:rPr>
  </w:style>
  <w:style w:type="paragraph" w:styleId="Verzeichnis5">
    <w:name w:val="toc 5"/>
    <w:basedOn w:val="Verzeichnis4"/>
    <w:next w:val="Absatz"/>
    <w:pPr>
      <w:tabs>
        <w:tab w:val="right" w:leader="dot" w:pos="6124"/>
      </w:tabs>
      <w:spacing w:before="60"/>
      <w:ind w:left="567"/>
    </w:pPr>
    <w:rPr>
      <w:b w:val="0"/>
      <w:bCs/>
      <w:szCs w:val="20"/>
    </w:rPr>
  </w:style>
  <w:style w:type="paragraph" w:styleId="Verzeichnis6">
    <w:name w:val="toc 6"/>
    <w:basedOn w:val="Verzeichnis5"/>
    <w:next w:val="Absatz"/>
    <w:pPr>
      <w:spacing w:before="40"/>
      <w:ind w:left="709"/>
    </w:pPr>
    <w:rPr>
      <w:bCs w:val="0"/>
      <w:sz w:val="18"/>
    </w:rPr>
  </w:style>
  <w:style w:type="paragraph" w:styleId="Verzeichnis7">
    <w:name w:val="toc 7"/>
    <w:basedOn w:val="Verzeichnis6"/>
    <w:next w:val="Absatz"/>
    <w:pPr>
      <w:ind w:left="851"/>
    </w:pPr>
  </w:style>
  <w:style w:type="paragraph" w:styleId="Verzeichnis8">
    <w:name w:val="toc 8"/>
    <w:basedOn w:val="Verzeichnis7"/>
    <w:next w:val="Absatz"/>
    <w:pPr>
      <w:ind w:left="993"/>
    </w:pPr>
  </w:style>
  <w:style w:type="paragraph" w:styleId="Verzeichnis9">
    <w:name w:val="toc 9"/>
    <w:basedOn w:val="Verzeichnis8"/>
    <w:next w:val="Absatz"/>
  </w:style>
  <w:style w:type="paragraph" w:customStyle="1" w:styleId="Inhaltsverzeichnis">
    <w:name w:val="Inhaltsverzeichnis"/>
    <w:basedOn w:val="Standard"/>
    <w:pPr>
      <w:pageBreakBefore/>
      <w:spacing w:before="160" w:after="120" w:line="160" w:lineRule="exact"/>
    </w:pPr>
    <w:rPr>
      <w:rFonts w:ascii="Times" w:hAnsi="Times"/>
      <w:b/>
      <w:sz w:val="22"/>
    </w:rPr>
  </w:style>
  <w:style w:type="paragraph" w:customStyle="1" w:styleId="TitelAnh1">
    <w:name w:val="Titel Anh 1"/>
    <w:basedOn w:val="berschrift1"/>
    <w:link w:val="TitelAnh1Char"/>
    <w:pPr>
      <w:outlineLvl w:val="9"/>
    </w:pPr>
  </w:style>
  <w:style w:type="paragraph" w:customStyle="1" w:styleId="TitelAnh2">
    <w:name w:val="Titel Anh 2"/>
    <w:basedOn w:val="berschrift2"/>
    <w:pPr>
      <w:outlineLvl w:val="9"/>
    </w:pPr>
  </w:style>
  <w:style w:type="paragraph" w:customStyle="1" w:styleId="TitelAnh3">
    <w:name w:val="Titel Anh 3"/>
    <w:basedOn w:val="berschrift3"/>
    <w:pPr>
      <w:outlineLvl w:val="9"/>
    </w:pPr>
  </w:style>
  <w:style w:type="paragraph" w:customStyle="1" w:styleId="TitelAnh4">
    <w:name w:val="Titel Anh 4"/>
    <w:basedOn w:val="berschrift4"/>
    <w:pPr>
      <w:outlineLvl w:val="9"/>
    </w:pPr>
  </w:style>
  <w:style w:type="paragraph" w:customStyle="1" w:styleId="Unteruntertitel">
    <w:name w:val="Unteruntertitel"/>
    <w:basedOn w:val="Text"/>
    <w:pPr>
      <w:spacing w:before="180"/>
    </w:pPr>
  </w:style>
  <w:style w:type="paragraph" w:customStyle="1" w:styleId="unteruntertitel0">
    <w:name w:val="unteruntertitel"/>
    <w:basedOn w:val="Standard"/>
    <w:pPr>
      <w:spacing w:before="180" w:line="180" w:lineRule="exact"/>
      <w:ind w:left="709" w:hanging="709"/>
    </w:pPr>
    <w:rPr>
      <w:lang w:val="de-DE"/>
    </w:rPr>
  </w:style>
  <w:style w:type="paragraph" w:customStyle="1" w:styleId="FKopfzeile">
    <w:name w:val="F Kopfzeile"/>
    <w:basedOn w:val="Kopfzeile"/>
    <w:pPr>
      <w:pBdr>
        <w:bottom w:val="none" w:sz="0" w:space="0" w:color="auto"/>
      </w:pBdr>
      <w:tabs>
        <w:tab w:val="clear" w:pos="6123"/>
        <w:tab w:val="center" w:pos="4819"/>
        <w:tab w:val="right" w:pos="9071"/>
      </w:tabs>
      <w:spacing w:after="0" w:line="240" w:lineRule="auto"/>
    </w:pPr>
    <w:rPr>
      <w:rFonts w:ascii="Arial" w:hAnsi="Arial"/>
      <w:sz w:val="18"/>
      <w:lang w:val="de-DE"/>
    </w:rPr>
  </w:style>
  <w:style w:type="paragraph" w:customStyle="1" w:styleId="FFuzeile">
    <w:name w:val="F Fußzeile"/>
    <w:basedOn w:val="Fuzeile"/>
    <w:pPr>
      <w:tabs>
        <w:tab w:val="center" w:pos="4819"/>
        <w:tab w:val="right" w:pos="9071"/>
      </w:tabs>
      <w:spacing w:before="0" w:line="240" w:lineRule="auto"/>
    </w:pPr>
    <w:rPr>
      <w:rFonts w:ascii="Arial" w:hAnsi="Arial"/>
      <w:lang w:val="de-DE"/>
    </w:rPr>
  </w:style>
  <w:style w:type="paragraph" w:customStyle="1" w:styleId="FGrafik">
    <w:name w:val="F Grafik"/>
    <w:basedOn w:val="FText"/>
    <w:pPr>
      <w:spacing w:line="240" w:lineRule="auto"/>
      <w:ind w:left="0"/>
    </w:pPr>
  </w:style>
  <w:style w:type="paragraph" w:customStyle="1" w:styleId="FTabelle">
    <w:name w:val="F Tabelle"/>
    <w:basedOn w:val="FGrafik"/>
    <w:pPr>
      <w:spacing w:after="120" w:line="180" w:lineRule="exact"/>
      <w:ind w:left="709"/>
    </w:pPr>
  </w:style>
  <w:style w:type="paragraph" w:customStyle="1" w:styleId="Textkrper21">
    <w:name w:val="Textkörper 21"/>
    <w:basedOn w:val="Standard"/>
    <w:pPr>
      <w:spacing w:before="40" w:after="20" w:line="240" w:lineRule="auto"/>
      <w:ind w:left="227" w:hanging="227"/>
    </w:pPr>
    <w:rPr>
      <w:sz w:val="16"/>
      <w:lang w:val="de-DE"/>
    </w:rPr>
  </w:style>
  <w:style w:type="paragraph" w:customStyle="1" w:styleId="Standard1">
    <w:name w:val="Standard.1"/>
    <w:pPr>
      <w:widowControl w:val="0"/>
    </w:pPr>
    <w:rPr>
      <w:rFonts w:ascii="Arial" w:hAnsi="Arial"/>
      <w:kern w:val="28"/>
      <w:lang w:val="fr-CH"/>
    </w:rPr>
  </w:style>
  <w:style w:type="character" w:styleId="Seitenzahl">
    <w:name w:val="page number"/>
    <w:rPr>
      <w:sz w:val="18"/>
    </w:rPr>
  </w:style>
  <w:style w:type="paragraph" w:styleId="Dokumentstruktur">
    <w:name w:val="Document Map"/>
    <w:basedOn w:val="Standard"/>
    <w:semiHidden/>
    <w:pPr>
      <w:shd w:val="clear" w:color="auto" w:fill="000080"/>
    </w:pPr>
    <w:rPr>
      <w:rFonts w:ascii="Tahoma" w:hAnsi="Tahoma" w:cs="Tahoma"/>
    </w:rPr>
  </w:style>
  <w:style w:type="paragraph" w:customStyle="1" w:styleId="AbsatzCharChar1">
    <w:name w:val="Absatz Char Char1"/>
    <w:link w:val="AbsatzCharChar1Char"/>
    <w:pPr>
      <w:spacing w:before="80" w:line="200" w:lineRule="exact"/>
      <w:jc w:val="both"/>
    </w:pPr>
    <w:rPr>
      <w:noProof/>
      <w:color w:val="FF00FF"/>
      <w:sz w:val="18"/>
      <w:lang w:eastAsia="de-DE"/>
    </w:rPr>
  </w:style>
  <w:style w:type="character" w:customStyle="1" w:styleId="AbsatzCharChar1Char">
    <w:name w:val="Absatz Char Char1 Char"/>
    <w:link w:val="AbsatzCharChar1"/>
    <w:rPr>
      <w:noProof/>
      <w:color w:val="FF00FF"/>
      <w:sz w:val="18"/>
      <w:lang w:val="de-CH" w:eastAsia="de-DE" w:bidi="ar-SA"/>
    </w:rPr>
  </w:style>
  <w:style w:type="character" w:customStyle="1" w:styleId="AbsatzChar">
    <w:name w:val="Absatz Char"/>
    <w:link w:val="Absatz"/>
    <w:rPr>
      <w:sz w:val="18"/>
      <w:lang w:eastAsia="de-DE"/>
    </w:rPr>
  </w:style>
  <w:style w:type="table" w:styleId="Tabellenraster">
    <w:name w:val="Table Grid"/>
    <w:basedOn w:val="NormaleTabelle"/>
    <w:pPr>
      <w:spacing w:line="200" w:lineRule="exact"/>
      <w:jc w:val="both"/>
    </w:pPr>
    <w:rPr>
      <w:sz w:val="18"/>
      <w:szCs w:val="18"/>
    </w:rPr>
    <w:tblPr>
      <w:tblCellMar>
        <w:left w:w="0" w:type="dxa"/>
        <w:right w:w="0" w:type="dxa"/>
      </w:tblCellMar>
    </w:tblPr>
  </w:style>
  <w:style w:type="paragraph" w:customStyle="1" w:styleId="UnterschriftenFI1">
    <w:name w:val="UnterschriftenFI 1"/>
    <w:basedOn w:val="Unterschriften1"/>
    <w:pPr>
      <w:tabs>
        <w:tab w:val="clear" w:pos="2807"/>
        <w:tab w:val="left" w:pos="1531"/>
      </w:tabs>
    </w:pPr>
  </w:style>
  <w:style w:type="paragraph" w:customStyle="1" w:styleId="Verzeichnis5Artikel">
    <w:name w:val="Verzeichnis 5 Artikel"/>
    <w:basedOn w:val="Verzeichnis5"/>
  </w:style>
  <w:style w:type="paragraph" w:customStyle="1" w:styleId="Verzeichnis6Artikel">
    <w:name w:val="Verzeichnis 6 Artikel"/>
    <w:basedOn w:val="Verzeichnis6"/>
    <w:rPr>
      <w:szCs w:val="18"/>
    </w:rPr>
  </w:style>
  <w:style w:type="paragraph" w:customStyle="1" w:styleId="Verzeichnis7Artikel">
    <w:name w:val="Verzeichnis 7 Artikel"/>
    <w:basedOn w:val="Verzeichnis7"/>
    <w:rPr>
      <w:szCs w:val="18"/>
    </w:rPr>
  </w:style>
  <w:style w:type="paragraph" w:customStyle="1" w:styleId="Verzeichnis8Artikel">
    <w:name w:val="Verzeichnis 8 Artikel"/>
    <w:basedOn w:val="Verzeichnis8"/>
    <w:rPr>
      <w:szCs w:val="18"/>
    </w:rPr>
  </w:style>
  <w:style w:type="character" w:customStyle="1" w:styleId="ErrorZ">
    <w:name w:val="ErrorZ"/>
    <w:rPr>
      <w:rFonts w:ascii="Arial" w:hAnsi="Arial"/>
      <w:i/>
      <w:color w:val="FF0000"/>
    </w:rPr>
  </w:style>
  <w:style w:type="paragraph" w:customStyle="1" w:styleId="UnterschriftenFI">
    <w:name w:val="UnterschriftenFI"/>
    <w:basedOn w:val="Unterschriften"/>
    <w:pPr>
      <w:tabs>
        <w:tab w:val="clear" w:pos="2807"/>
        <w:tab w:val="left" w:pos="1531"/>
      </w:tabs>
    </w:pPr>
  </w:style>
  <w:style w:type="paragraph" w:customStyle="1" w:styleId="WEBText">
    <w:name w:val="WEB Text"/>
    <w:basedOn w:val="Standard"/>
    <w:pPr>
      <w:spacing w:after="60" w:line="240" w:lineRule="auto"/>
    </w:pPr>
    <w:rPr>
      <w:lang w:eastAsia="fr-CH"/>
    </w:rPr>
  </w:style>
  <w:style w:type="paragraph" w:customStyle="1" w:styleId="WEBTabVerborgText">
    <w:name w:val="WEB TabVerborgText"/>
    <w:basedOn w:val="Standard"/>
    <w:pPr>
      <w:spacing w:after="60" w:line="240" w:lineRule="auto"/>
    </w:pPr>
    <w:rPr>
      <w:vanish/>
      <w:color w:val="000080"/>
      <w:lang w:eastAsia="fr-CH"/>
    </w:rPr>
  </w:style>
  <w:style w:type="character" w:customStyle="1" w:styleId="Struktur1Char">
    <w:name w:val="Struktur 1 Char"/>
    <w:link w:val="Struktur1"/>
    <w:rPr>
      <w:sz w:val="18"/>
      <w:lang w:eastAsia="de-DE"/>
    </w:rPr>
  </w:style>
  <w:style w:type="character" w:customStyle="1" w:styleId="TitelAnh1Char">
    <w:name w:val="Titel Anh 1 Char"/>
    <w:link w:val="TitelAnh1"/>
    <w:rPr>
      <w:b/>
      <w:lang w:eastAsia="de-DE"/>
    </w:rPr>
  </w:style>
  <w:style w:type="paragraph" w:customStyle="1" w:styleId="a">
    <w:pPr>
      <w:spacing w:line="200" w:lineRule="exact"/>
      <w:jc w:val="both"/>
    </w:pPr>
    <w:rPr>
      <w:sz w:val="18"/>
      <w:szCs w:val="18"/>
    </w:rPr>
  </w:style>
  <w:style w:type="paragraph" w:customStyle="1" w:styleId="a0">
    <w:pPr>
      <w:spacing w:line="200" w:lineRule="exact"/>
      <w:jc w:val="both"/>
    </w:pPr>
    <w:rPr>
      <w:sz w:val="18"/>
      <w:szCs w:val="18"/>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Cs w:val="18"/>
    </w:rPr>
  </w:style>
  <w:style w:type="character" w:customStyle="1" w:styleId="SprechblasentextZchn">
    <w:name w:val="Sprechblasentext Zchn"/>
    <w:link w:val="Sprechblasentext"/>
    <w:uiPriority w:val="99"/>
    <w:semiHidden/>
    <w:rPr>
      <w:rFonts w:ascii="Segoe UI" w:hAnsi="Segoe UI" w:cs="Segoe UI"/>
      <w:color w:val="FF00FF"/>
      <w:sz w:val="18"/>
      <w:szCs w:val="18"/>
      <w:lang w:val="de-CH" w:eastAsia="de-DE"/>
    </w:rPr>
  </w:style>
  <w:style w:type="paragraph" w:customStyle="1" w:styleId="a1">
    <w:pPr>
      <w:spacing w:line="200" w:lineRule="exact"/>
      <w:jc w:val="both"/>
    </w:pPr>
    <w:rPr>
      <w:sz w:val="18"/>
      <w:szCs w:val="18"/>
    </w:rPr>
  </w:style>
  <w:style w:type="paragraph" w:customStyle="1" w:styleId="a2">
    <w:pPr>
      <w:spacing w:line="200" w:lineRule="exact"/>
      <w:jc w:val="both"/>
    </w:pPr>
    <w:rPr>
      <w:sz w:val="18"/>
      <w:szCs w:val="18"/>
    </w:rPr>
  </w:style>
  <w:style w:type="paragraph" w:customStyle="1" w:styleId="a3">
    <w:pPr>
      <w:spacing w:line="200" w:lineRule="exact"/>
      <w:jc w:val="both"/>
    </w:pPr>
    <w:rPr>
      <w:sz w:val="18"/>
      <w:szCs w:val="18"/>
    </w:rPr>
  </w:style>
  <w:style w:type="paragraph" w:customStyle="1" w:styleId="a4">
    <w:pPr>
      <w:spacing w:line="200" w:lineRule="exact"/>
      <w:jc w:val="both"/>
    </w:pPr>
    <w:rPr>
      <w:sz w:val="18"/>
      <w:szCs w:val="18"/>
    </w:rPr>
  </w:style>
  <w:style w:type="paragraph" w:customStyle="1" w:styleId="a5">
    <w:pPr>
      <w:spacing w:line="200" w:lineRule="exact"/>
      <w:jc w:val="both"/>
    </w:pPr>
    <w:rPr>
      <w:sz w:val="18"/>
      <w:szCs w:val="18"/>
    </w:rPr>
  </w:style>
  <w:style w:type="paragraph" w:customStyle="1" w:styleId="a6">
    <w:pPr>
      <w:spacing w:line="200" w:lineRule="exact"/>
      <w:jc w:val="both"/>
    </w:pPr>
    <w:rPr>
      <w:sz w:val="18"/>
      <w:szCs w:val="18"/>
    </w:rPr>
  </w:style>
  <w:style w:type="paragraph" w:customStyle="1" w:styleId="a7">
    <w:pPr>
      <w:spacing w:line="200" w:lineRule="exact"/>
      <w:jc w:val="both"/>
    </w:pPr>
    <w:rPr>
      <w:sz w:val="18"/>
      <w:szCs w:val="18"/>
    </w:rPr>
  </w:style>
  <w:style w:type="paragraph" w:customStyle="1" w:styleId="a8">
    <w:pPr>
      <w:spacing w:line="200" w:lineRule="exact"/>
      <w:jc w:val="both"/>
    </w:pPr>
    <w:rPr>
      <w:sz w:val="18"/>
      <w:szCs w:val="18"/>
    </w:rPr>
  </w:style>
  <w:style w:type="paragraph" w:customStyle="1" w:styleId="a9">
    <w:pPr>
      <w:spacing w:line="200" w:lineRule="exact"/>
      <w:jc w:val="both"/>
    </w:pPr>
    <w:rPr>
      <w:sz w:val="18"/>
      <w:szCs w:val="18"/>
    </w:rPr>
  </w:style>
  <w:style w:type="paragraph" w:customStyle="1" w:styleId="aa">
    <w:pPr>
      <w:spacing w:line="200" w:lineRule="exact"/>
      <w:jc w:val="both"/>
    </w:pPr>
    <w:rPr>
      <w:sz w:val="18"/>
      <w:szCs w:val="18"/>
    </w:rPr>
  </w:style>
  <w:style w:type="paragraph" w:customStyle="1" w:styleId="ab">
    <w:pPr>
      <w:spacing w:line="200" w:lineRule="exact"/>
      <w:jc w:val="both"/>
    </w:pPr>
    <w:rPr>
      <w:sz w:val="18"/>
      <w:szCs w:val="18"/>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style>
  <w:style w:type="character" w:customStyle="1" w:styleId="KommentartextZchn">
    <w:name w:val="Kommentartext Zchn"/>
    <w:link w:val="Kommentartext"/>
    <w:uiPriority w:val="99"/>
    <w:semiHidden/>
    <w:rPr>
      <w:color w:val="FF00FF"/>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b/>
      <w:bCs/>
      <w:color w:val="FF00FF"/>
      <w:lang w:eastAsia="de-DE"/>
    </w:rPr>
  </w:style>
  <w:style w:type="character" w:customStyle="1" w:styleId="berschrift7Zchn">
    <w:name w:val="Überschrift 7 Zchn"/>
    <w:link w:val="berschrift7"/>
    <w:rPr>
      <w:sz w:val="13"/>
      <w:lang w:eastAsia="de-DE"/>
    </w:rPr>
  </w:style>
  <w:style w:type="character" w:customStyle="1" w:styleId="FuzeileZchn">
    <w:name w:val="Fußzeile Zchn"/>
    <w:link w:val="Fuzeile"/>
    <w:uiPriority w:val="99"/>
    <w:rPr>
      <w:sz w:val="18"/>
      <w:lang w:eastAsia="de-DE"/>
    </w:rPr>
  </w:style>
  <w:style w:type="paragraph" w:styleId="berarbeitung">
    <w:name w:val="Revision"/>
    <w:hidden/>
    <w:uiPriority w:val="99"/>
    <w:semiHidden/>
    <w:rsid w:val="001F0FC0"/>
    <w:rPr>
      <w:rFonts w:ascii="Arial" w:eastAsiaTheme="minorHAnsi" w:hAnsi="Arial" w:cs="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6.bin"/><Relationship Id="rId21" Type="http://schemas.openxmlformats.org/officeDocument/2006/relationships/oleObject" Target="embeddings/oleObject11.bin"/><Relationship Id="rId42" Type="http://schemas.openxmlformats.org/officeDocument/2006/relationships/oleObject" Target="embeddings/oleObject31.bin"/><Relationship Id="rId47" Type="http://schemas.openxmlformats.org/officeDocument/2006/relationships/oleObject" Target="embeddings/oleObject36.bin"/><Relationship Id="rId63" Type="http://schemas.openxmlformats.org/officeDocument/2006/relationships/oleObject" Target="embeddings/oleObject51.bin"/><Relationship Id="rId68" Type="http://schemas.openxmlformats.org/officeDocument/2006/relationships/oleObject" Target="embeddings/oleObject56.bin"/><Relationship Id="rId84" Type="http://schemas.openxmlformats.org/officeDocument/2006/relationships/image" Target="media/image8.wmf"/><Relationship Id="rId89" Type="http://schemas.openxmlformats.org/officeDocument/2006/relationships/footer" Target="footer2.xml"/><Relationship Id="rId16" Type="http://schemas.openxmlformats.org/officeDocument/2006/relationships/oleObject" Target="embeddings/oleObject6.bin"/><Relationship Id="rId11" Type="http://schemas.openxmlformats.org/officeDocument/2006/relationships/oleObject" Target="embeddings/oleObject2.bin"/><Relationship Id="rId32" Type="http://schemas.openxmlformats.org/officeDocument/2006/relationships/oleObject" Target="embeddings/oleObject22.bin"/><Relationship Id="rId37" Type="http://schemas.openxmlformats.org/officeDocument/2006/relationships/oleObject" Target="embeddings/oleObject27.bin"/><Relationship Id="rId53" Type="http://schemas.openxmlformats.org/officeDocument/2006/relationships/oleObject" Target="embeddings/oleObject41.bin"/><Relationship Id="rId58" Type="http://schemas.openxmlformats.org/officeDocument/2006/relationships/oleObject" Target="embeddings/oleObject46.bin"/><Relationship Id="rId74" Type="http://schemas.openxmlformats.org/officeDocument/2006/relationships/oleObject" Target="embeddings/oleObject62.bin"/><Relationship Id="rId79" Type="http://schemas.openxmlformats.org/officeDocument/2006/relationships/oleObject" Target="embeddings/oleObject67.bin"/><Relationship Id="rId102" Type="http://schemas.openxmlformats.org/officeDocument/2006/relationships/footer" Target="footer6.xml"/><Relationship Id="rId5" Type="http://schemas.openxmlformats.org/officeDocument/2006/relationships/webSettings" Target="webSettings.xml"/><Relationship Id="rId90" Type="http://schemas.openxmlformats.org/officeDocument/2006/relationships/header" Target="header3.xml"/><Relationship Id="rId95" Type="http://schemas.openxmlformats.org/officeDocument/2006/relationships/image" Target="media/image10.png"/><Relationship Id="rId22" Type="http://schemas.openxmlformats.org/officeDocument/2006/relationships/oleObject" Target="embeddings/oleObject12.bin"/><Relationship Id="rId27" Type="http://schemas.openxmlformats.org/officeDocument/2006/relationships/oleObject" Target="embeddings/oleObject17.bin"/><Relationship Id="rId43" Type="http://schemas.openxmlformats.org/officeDocument/2006/relationships/oleObject" Target="embeddings/oleObject32.bin"/><Relationship Id="rId48" Type="http://schemas.openxmlformats.org/officeDocument/2006/relationships/oleObject" Target="embeddings/oleObject37.bin"/><Relationship Id="rId64" Type="http://schemas.openxmlformats.org/officeDocument/2006/relationships/oleObject" Target="embeddings/oleObject52.bin"/><Relationship Id="rId69" Type="http://schemas.openxmlformats.org/officeDocument/2006/relationships/oleObject" Target="embeddings/oleObject57.bin"/><Relationship Id="rId80" Type="http://schemas.openxmlformats.org/officeDocument/2006/relationships/oleObject" Target="embeddings/oleObject68.bin"/><Relationship Id="rId85" Type="http://schemas.openxmlformats.org/officeDocument/2006/relationships/oleObject" Target="embeddings/oleObject70.bin"/><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oleObject" Target="embeddings/oleObject15.bin"/><Relationship Id="rId33" Type="http://schemas.openxmlformats.org/officeDocument/2006/relationships/oleObject" Target="embeddings/oleObject23.bin"/><Relationship Id="rId38" Type="http://schemas.openxmlformats.org/officeDocument/2006/relationships/oleObject" Target="embeddings/oleObject28.bin"/><Relationship Id="rId46" Type="http://schemas.openxmlformats.org/officeDocument/2006/relationships/oleObject" Target="embeddings/oleObject35.bin"/><Relationship Id="rId59" Type="http://schemas.openxmlformats.org/officeDocument/2006/relationships/oleObject" Target="embeddings/oleObject47.bin"/><Relationship Id="rId67" Type="http://schemas.openxmlformats.org/officeDocument/2006/relationships/oleObject" Target="embeddings/oleObject55.bin"/><Relationship Id="rId103" Type="http://schemas.openxmlformats.org/officeDocument/2006/relationships/fontTable" Target="fontTable.xml"/><Relationship Id="rId20" Type="http://schemas.openxmlformats.org/officeDocument/2006/relationships/oleObject" Target="embeddings/oleObject10.bin"/><Relationship Id="rId41" Type="http://schemas.openxmlformats.org/officeDocument/2006/relationships/image" Target="media/image4.png"/><Relationship Id="rId54" Type="http://schemas.openxmlformats.org/officeDocument/2006/relationships/oleObject" Target="embeddings/oleObject42.bin"/><Relationship Id="rId62" Type="http://schemas.openxmlformats.org/officeDocument/2006/relationships/oleObject" Target="embeddings/oleObject50.bin"/><Relationship Id="rId70" Type="http://schemas.openxmlformats.org/officeDocument/2006/relationships/oleObject" Target="embeddings/oleObject58.bin"/><Relationship Id="rId75" Type="http://schemas.openxmlformats.org/officeDocument/2006/relationships/oleObject" Target="embeddings/oleObject63.bin"/><Relationship Id="rId83" Type="http://schemas.openxmlformats.org/officeDocument/2006/relationships/oleObject" Target="embeddings/oleObject69.bin"/><Relationship Id="rId88" Type="http://schemas.openxmlformats.org/officeDocument/2006/relationships/footer" Target="footer1.xml"/><Relationship Id="rId91" Type="http://schemas.openxmlformats.org/officeDocument/2006/relationships/footer" Target="footer3.xml"/><Relationship Id="rId96"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13.bin"/><Relationship Id="rId28" Type="http://schemas.openxmlformats.org/officeDocument/2006/relationships/oleObject" Target="embeddings/oleObject18.bin"/><Relationship Id="rId36" Type="http://schemas.openxmlformats.org/officeDocument/2006/relationships/oleObject" Target="embeddings/oleObject26.bin"/><Relationship Id="rId49" Type="http://schemas.openxmlformats.org/officeDocument/2006/relationships/oleObject" Target="embeddings/oleObject38.bin"/><Relationship Id="rId57" Type="http://schemas.openxmlformats.org/officeDocument/2006/relationships/oleObject" Target="embeddings/oleObject45.bin"/><Relationship Id="rId10" Type="http://schemas.openxmlformats.org/officeDocument/2006/relationships/image" Target="media/image2.wmf"/><Relationship Id="rId31" Type="http://schemas.openxmlformats.org/officeDocument/2006/relationships/oleObject" Target="embeddings/oleObject21.bin"/><Relationship Id="rId44" Type="http://schemas.openxmlformats.org/officeDocument/2006/relationships/oleObject" Target="embeddings/oleObject33.bin"/><Relationship Id="rId52" Type="http://schemas.openxmlformats.org/officeDocument/2006/relationships/image" Target="media/image5.wmf"/><Relationship Id="rId60" Type="http://schemas.openxmlformats.org/officeDocument/2006/relationships/oleObject" Target="embeddings/oleObject48.bin"/><Relationship Id="rId65" Type="http://schemas.openxmlformats.org/officeDocument/2006/relationships/oleObject" Target="embeddings/oleObject53.bin"/><Relationship Id="rId73" Type="http://schemas.openxmlformats.org/officeDocument/2006/relationships/oleObject" Target="embeddings/oleObject61.bin"/><Relationship Id="rId78" Type="http://schemas.openxmlformats.org/officeDocument/2006/relationships/oleObject" Target="embeddings/oleObject66.bin"/><Relationship Id="rId81" Type="http://schemas.openxmlformats.org/officeDocument/2006/relationships/image" Target="media/image6.emf"/><Relationship Id="rId86" Type="http://schemas.openxmlformats.org/officeDocument/2006/relationships/header" Target="header1.xml"/><Relationship Id="rId94" Type="http://schemas.openxmlformats.org/officeDocument/2006/relationships/header" Target="header5.xml"/><Relationship Id="rId99" Type="http://schemas.openxmlformats.org/officeDocument/2006/relationships/footer" Target="footer4.xml"/><Relationship Id="rId10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oleObject" Target="embeddings/oleObject8.bin"/><Relationship Id="rId39" Type="http://schemas.openxmlformats.org/officeDocument/2006/relationships/oleObject" Target="embeddings/oleObject29.bin"/><Relationship Id="rId34" Type="http://schemas.openxmlformats.org/officeDocument/2006/relationships/oleObject" Target="embeddings/oleObject24.bin"/><Relationship Id="rId50" Type="http://schemas.openxmlformats.org/officeDocument/2006/relationships/oleObject" Target="embeddings/oleObject39.bin"/><Relationship Id="rId55" Type="http://schemas.openxmlformats.org/officeDocument/2006/relationships/oleObject" Target="embeddings/oleObject43.bin"/><Relationship Id="rId76" Type="http://schemas.openxmlformats.org/officeDocument/2006/relationships/oleObject" Target="embeddings/oleObject64.bin"/><Relationship Id="rId97" Type="http://schemas.openxmlformats.org/officeDocument/2006/relationships/header" Target="header6.xm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59.bin"/><Relationship Id="rId92" Type="http://schemas.openxmlformats.org/officeDocument/2006/relationships/image" Target="media/image9.wmf"/><Relationship Id="rId2" Type="http://schemas.openxmlformats.org/officeDocument/2006/relationships/numbering" Target="numbering.xml"/><Relationship Id="rId29" Type="http://schemas.openxmlformats.org/officeDocument/2006/relationships/oleObject" Target="embeddings/oleObject19.bin"/><Relationship Id="rId24" Type="http://schemas.openxmlformats.org/officeDocument/2006/relationships/oleObject" Target="embeddings/oleObject14.bin"/><Relationship Id="rId40" Type="http://schemas.openxmlformats.org/officeDocument/2006/relationships/oleObject" Target="embeddings/oleObject30.bin"/><Relationship Id="rId45" Type="http://schemas.openxmlformats.org/officeDocument/2006/relationships/oleObject" Target="embeddings/oleObject34.bin"/><Relationship Id="rId66" Type="http://schemas.openxmlformats.org/officeDocument/2006/relationships/oleObject" Target="embeddings/oleObject54.bin"/><Relationship Id="rId87" Type="http://schemas.openxmlformats.org/officeDocument/2006/relationships/header" Target="header2.xml"/><Relationship Id="rId61" Type="http://schemas.openxmlformats.org/officeDocument/2006/relationships/oleObject" Target="embeddings/oleObject49.bin"/><Relationship Id="rId82" Type="http://schemas.openxmlformats.org/officeDocument/2006/relationships/image" Target="media/image7.wmf"/><Relationship Id="rId19" Type="http://schemas.openxmlformats.org/officeDocument/2006/relationships/oleObject" Target="embeddings/oleObject9.bin"/><Relationship Id="rId14" Type="http://schemas.openxmlformats.org/officeDocument/2006/relationships/oleObject" Target="embeddings/oleObject4.bin"/><Relationship Id="rId30" Type="http://schemas.openxmlformats.org/officeDocument/2006/relationships/oleObject" Target="embeddings/oleObject20.bin"/><Relationship Id="rId35" Type="http://schemas.openxmlformats.org/officeDocument/2006/relationships/oleObject" Target="embeddings/oleObject25.bin"/><Relationship Id="rId56" Type="http://schemas.openxmlformats.org/officeDocument/2006/relationships/oleObject" Target="embeddings/oleObject44.bin"/><Relationship Id="rId77" Type="http://schemas.openxmlformats.org/officeDocument/2006/relationships/oleObject" Target="embeddings/oleObject65.bin"/><Relationship Id="rId100" Type="http://schemas.openxmlformats.org/officeDocument/2006/relationships/footer" Target="footer5.xml"/><Relationship Id="rId8" Type="http://schemas.openxmlformats.org/officeDocument/2006/relationships/image" Target="media/image1.wmf"/><Relationship Id="rId51" Type="http://schemas.openxmlformats.org/officeDocument/2006/relationships/oleObject" Target="embeddings/oleObject40.bin"/><Relationship Id="rId72" Type="http://schemas.openxmlformats.org/officeDocument/2006/relationships/oleObject" Target="embeddings/oleObject60.bin"/><Relationship Id="rId93" Type="http://schemas.openxmlformats.org/officeDocument/2006/relationships/header" Target="header4.xml"/><Relationship Id="rId98" Type="http://schemas.openxmlformats.org/officeDocument/2006/relationships/header" Target="header7.xml"/><Relationship Id="rId3"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37AAD-77BA-419E-9DF8-62511C51D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13846</Words>
  <Characters>87232</Characters>
  <Application>Microsoft Office Word</Application>
  <DocSecurity>0</DocSecurity>
  <Lines>726</Lines>
  <Paragraphs>201</Paragraphs>
  <ScaleCrop>false</ScaleCrop>
  <HeadingPairs>
    <vt:vector size="6" baseType="variant">
      <vt:variant>
        <vt:lpstr>Titel</vt:lpstr>
      </vt:variant>
      <vt:variant>
        <vt:i4>1</vt:i4>
      </vt:variant>
      <vt:variant>
        <vt:lpstr>Titre</vt:lpstr>
      </vt:variant>
      <vt:variant>
        <vt:i4>1</vt:i4>
      </vt:variant>
      <vt:variant>
        <vt:lpstr>Titolo</vt:lpstr>
      </vt:variant>
      <vt:variant>
        <vt:i4>1</vt:i4>
      </vt:variant>
    </vt:vector>
  </HeadingPairs>
  <TitlesOfParts>
    <vt:vector size="3" baseType="lpstr">
      <vt:lpstr>R 300.4 A2025 i</vt:lpstr>
      <vt:lpstr>R 300.4 A2008 i</vt:lpstr>
      <vt:lpstr>R 300.4 A2008 i</vt:lpstr>
    </vt:vector>
  </TitlesOfParts>
  <Manager>Urs Geppert, lic. iur., Leiter KAV, Schweizerische Bundeskanzlei</Manager>
  <Company>BK-KAV, Feldeggweg 1, 3000 Bern</Company>
  <LinksUpToDate>false</LinksUpToDate>
  <CharactersWithSpaces>100877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300.4 A2025 i</dc:title>
  <dc:subject>Gesetzgebungsprozess / Bundesratsgeschäfte</dc:subject>
  <dc:creator>Egidio Bernasconi</dc:creator>
  <cp:keywords>Rechtstext Formatvorlage DfV</cp:keywords>
  <dc:description>Dokumentvorlage AS / SR - Diverse Makros</dc:description>
  <cp:lastModifiedBy>Giezendanner Manuela BAV</cp:lastModifiedBy>
  <cp:revision>20</cp:revision>
  <cp:lastPrinted>2025-02-26T09:46:00Z</cp:lastPrinted>
  <dcterms:created xsi:type="dcterms:W3CDTF">2025-01-06T10:53:00Z</dcterms:created>
  <dcterms:modified xsi:type="dcterms:W3CDTF">2025-03-24T14:22:00Z</dcterms:modified>
  <cp:category>Rechtstexte, Dokuementvorlagen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sserliCheck">
    <vt:i4>42257</vt:i4>
  </property>
  <property fmtid="{D5CDD505-2E9C-101B-9397-08002B2CF9AE}" pid="3" name="FSC#BAVTEMPL@102.1950:Amtstitel">
    <vt:lpwstr/>
  </property>
  <property fmtid="{D5CDD505-2E9C-101B-9397-08002B2CF9AE}" pid="4" name="FSC#BAVTEMPL@102.1950:AssignmentName">
    <vt:lpwstr/>
  </property>
  <property fmtid="{D5CDD505-2E9C-101B-9397-08002B2CF9AE}" pid="5" name="FSC#BAVTEMPL@102.1950:BAVShortsign">
    <vt:lpwstr/>
  </property>
  <property fmtid="{D5CDD505-2E9C-101B-9397-08002B2CF9AE}" pid="6" name="FSC#BAVTEMPL@102.1950:DocumentID">
    <vt:lpwstr>477</vt:lpwstr>
  </property>
  <property fmtid="{D5CDD505-2E9C-101B-9397-08002B2CF9AE}" pid="7" name="FSC#BAVTEMPL@102.1950:Dossierref">
    <vt:lpwstr/>
  </property>
  <property fmtid="{D5CDD505-2E9C-101B-9397-08002B2CF9AE}" pid="8" name="FSC#BAVTEMPL@102.1950:EmpfName">
    <vt:lpwstr/>
  </property>
  <property fmtid="{D5CDD505-2E9C-101B-9397-08002B2CF9AE}" pid="9" name="FSC#BAVTEMPL@102.1950:EmpfName_AP">
    <vt:lpwstr/>
  </property>
  <property fmtid="{D5CDD505-2E9C-101B-9397-08002B2CF9AE}" pid="10" name="FSC#BAVTEMPL@102.1950:EmpfOrt">
    <vt:lpwstr/>
  </property>
  <property fmtid="{D5CDD505-2E9C-101B-9397-08002B2CF9AE}" pid="11" name="FSC#BAVTEMPL@102.1950:EmpfPLZ">
    <vt:lpwstr/>
  </property>
  <property fmtid="{D5CDD505-2E9C-101B-9397-08002B2CF9AE}" pid="12" name="FSC#BAVTEMPL@102.1950:EmpfStrasse">
    <vt:lpwstr/>
  </property>
  <property fmtid="{D5CDD505-2E9C-101B-9397-08002B2CF9AE}" pid="13" name="FSC#BAVTEMPL@102.1950:EmpfOrt_AP">
    <vt:lpwstr/>
  </property>
  <property fmtid="{D5CDD505-2E9C-101B-9397-08002B2CF9AE}" pid="14" name="FSC#BAVTEMPL@102.1950:EmpfPLZ_AP">
    <vt:lpwstr/>
  </property>
  <property fmtid="{D5CDD505-2E9C-101B-9397-08002B2CF9AE}" pid="15" name="FSC#BAVTEMPL@102.1950:EmpfStrasse_AP">
    <vt:lpwstr/>
  </property>
  <property fmtid="{D5CDD505-2E9C-101B-9397-08002B2CF9AE}" pid="16" name="FSC#BAVTEMPL@102.1950:FileRespEmail">
    <vt:lpwstr/>
  </property>
  <property fmtid="{D5CDD505-2E9C-101B-9397-08002B2CF9AE}" pid="17" name="FSC#BAVTEMPL@102.1950:FileRespFax">
    <vt:lpwstr/>
  </property>
  <property fmtid="{D5CDD505-2E9C-101B-9397-08002B2CF9AE}" pid="18" name="FSC#BAVTEMPL@102.1950:FileRespHome">
    <vt:lpwstr/>
  </property>
  <property fmtid="{D5CDD505-2E9C-101B-9397-08002B2CF9AE}" pid="19" name="FSC#BAVTEMPL@102.1950:FileResponsible">
    <vt:lpwstr/>
  </property>
  <property fmtid="{D5CDD505-2E9C-101B-9397-08002B2CF9AE}" pid="20" name="FSC#BAVTEMPL@102.1950:FileRespOrg">
    <vt:lpwstr/>
  </property>
  <property fmtid="{D5CDD505-2E9C-101B-9397-08002B2CF9AE}" pid="21" name="FSC#BAVTEMPL@102.1950:FileRespOrgHome">
    <vt:lpwstr/>
  </property>
  <property fmtid="{D5CDD505-2E9C-101B-9397-08002B2CF9AE}" pid="22" name="FSC#BAVTEMPL@102.1950:FileRespOrgStreet">
    <vt:lpwstr/>
  </property>
  <property fmtid="{D5CDD505-2E9C-101B-9397-08002B2CF9AE}" pid="23" name="FSC#BAVTEMPL@102.1950:FileRespOrgZipCode">
    <vt:lpwstr/>
  </property>
  <property fmtid="{D5CDD505-2E9C-101B-9397-08002B2CF9AE}" pid="24" name="FSC#BAVTEMPL@102.1950:FileRespOU">
    <vt:lpwstr>Zulassungen und Regelwerke</vt:lpwstr>
  </property>
  <property fmtid="{D5CDD505-2E9C-101B-9397-08002B2CF9AE}" pid="25" name="FSC#BAVTEMPL@102.1950:FileRespStreet">
    <vt:lpwstr/>
  </property>
  <property fmtid="{D5CDD505-2E9C-101B-9397-08002B2CF9AE}" pid="26" name="FSC#BAVTEMPL@102.1950:FileRespTel">
    <vt:lpwstr/>
  </property>
  <property fmtid="{D5CDD505-2E9C-101B-9397-08002B2CF9AE}" pid="27" name="FSC#BAVTEMPL@102.1950:FileRespZipCode">
    <vt:lpwstr/>
  </property>
  <property fmtid="{D5CDD505-2E9C-101B-9397-08002B2CF9AE}" pid="28" name="FSC#BAVTEMPL@102.1950:ForeignNumber">
    <vt:lpwstr/>
  </property>
  <property fmtid="{D5CDD505-2E9C-101B-9397-08002B2CF9AE}" pid="29" name="FSC#BAVTEMPL@102.1950:NameFileResponsible">
    <vt:lpwstr/>
  </property>
  <property fmtid="{D5CDD505-2E9C-101B-9397-08002B2CF9AE}" pid="30" name="FSC#BAVTEMPL@102.1950:OutAttachPhysic">
    <vt:lpwstr/>
  </property>
  <property fmtid="{D5CDD505-2E9C-101B-9397-08002B2CF9AE}" pid="31" name="FSC#BAVTEMPL@102.1950:Registrierdatum">
    <vt:lpwstr/>
  </property>
  <property fmtid="{D5CDD505-2E9C-101B-9397-08002B2CF9AE}" pid="32" name="FSC#BAVTEMPL@102.1950:RegPlanPos">
    <vt:lpwstr>BAV-511.3</vt:lpwstr>
  </property>
  <property fmtid="{D5CDD505-2E9C-101B-9397-08002B2CF9AE}" pid="33" name="FSC#BAVTEMPL@102.1950:Subject">
    <vt:lpwstr/>
  </property>
  <property fmtid="{D5CDD505-2E9C-101B-9397-08002B2CF9AE}" pid="34" name="FSC#BAVTEMPL@102.1950:TitleDossier">
    <vt:lpwstr/>
  </property>
  <property fmtid="{D5CDD505-2E9C-101B-9397-08002B2CF9AE}" pid="35" name="FSC#BAVTEMPL@102.1950:UserFunction">
    <vt:lpwstr/>
  </property>
  <property fmtid="{D5CDD505-2E9C-101B-9397-08002B2CF9AE}" pid="36" name="FSC#BAVTEMPL@102.1950:VornameNameFileResponsible">
    <vt:lpwstr/>
  </property>
  <property fmtid="{D5CDD505-2E9C-101B-9397-08002B2CF9AE}" pid="37" name="FSC#BAVTEMPL@102.1950:ZusendungAm">
    <vt:lpwstr/>
  </property>
  <property fmtid="{D5CDD505-2E9C-101B-9397-08002B2CF9AE}" pid="38" name="FSC#BAVTEMPL@102.1950:SubFileState">
    <vt:lpwstr/>
  </property>
  <property fmtid="{D5CDD505-2E9C-101B-9397-08002B2CF9AE}" pid="39" name="FSC#UVEKCFG@15.1700:Function">
    <vt:lpwstr/>
  </property>
  <property fmtid="{D5CDD505-2E9C-101B-9397-08002B2CF9AE}" pid="40" name="FSC#UVEKCFG@15.1700:FileRespOrg">
    <vt:lpwstr>Zulassungen und Regelwerke</vt:lpwstr>
  </property>
  <property fmtid="{D5CDD505-2E9C-101B-9397-08002B2CF9AE}" pid="41" name="FSC#UVEKCFG@15.1700:DefaultGroupFileResponsible">
    <vt:lpwstr/>
  </property>
  <property fmtid="{D5CDD505-2E9C-101B-9397-08002B2CF9AE}" pid="42" name="FSC#UVEKCFG@15.1700:FileRespFunction">
    <vt:lpwstr/>
  </property>
  <property fmtid="{D5CDD505-2E9C-101B-9397-08002B2CF9AE}" pid="43" name="FSC#UVEKCFG@15.1700:AssignedClassification">
    <vt:lpwstr/>
  </property>
  <property fmtid="{D5CDD505-2E9C-101B-9397-08002B2CF9AE}" pid="44" name="FSC#UVEKCFG@15.1700:AssignedClassificationCode">
    <vt:lpwstr/>
  </property>
  <property fmtid="{D5CDD505-2E9C-101B-9397-08002B2CF9AE}" pid="45" name="FSC#UVEKCFG@15.1700:FileResponsible">
    <vt:lpwstr/>
  </property>
  <property fmtid="{D5CDD505-2E9C-101B-9397-08002B2CF9AE}" pid="46" name="FSC#UVEKCFG@15.1700:FileResponsibleTel">
    <vt:lpwstr/>
  </property>
  <property fmtid="{D5CDD505-2E9C-101B-9397-08002B2CF9AE}" pid="47" name="FSC#UVEKCFG@15.1700:FileResponsibleEmail">
    <vt:lpwstr/>
  </property>
  <property fmtid="{D5CDD505-2E9C-101B-9397-08002B2CF9AE}" pid="48" name="FSC#UVEKCFG@15.1700:FileResponsibleFax">
    <vt:lpwstr/>
  </property>
  <property fmtid="{D5CDD505-2E9C-101B-9397-08002B2CF9AE}" pid="49" name="FSC#UVEKCFG@15.1700:FileResponsibleAddress">
    <vt:lpwstr/>
  </property>
  <property fmtid="{D5CDD505-2E9C-101B-9397-08002B2CF9AE}" pid="50" name="FSC#UVEKCFG@15.1700:FileResponsibleStreet">
    <vt:lpwstr/>
  </property>
  <property fmtid="{D5CDD505-2E9C-101B-9397-08002B2CF9AE}" pid="51" name="FSC#UVEKCFG@15.1700:FileResponsiblezipcode">
    <vt:lpwstr/>
  </property>
  <property fmtid="{D5CDD505-2E9C-101B-9397-08002B2CF9AE}" pid="52" name="FSC#UVEKCFG@15.1700:FileResponsiblecity">
    <vt:lpwstr/>
  </property>
  <property fmtid="{D5CDD505-2E9C-101B-9397-08002B2CF9AE}" pid="53" name="FSC#UVEKCFG@15.1700:FileResponsibleAbbreviation">
    <vt:lpwstr/>
  </property>
  <property fmtid="{D5CDD505-2E9C-101B-9397-08002B2CF9AE}" pid="54" name="FSC#UVEKCFG@15.1700:FileRespOrgHome">
    <vt:lpwstr/>
  </property>
  <property fmtid="{D5CDD505-2E9C-101B-9397-08002B2CF9AE}" pid="55" name="FSC#UVEKCFG@15.1700:CurrUserAbbreviation">
    <vt:lpwstr>gin</vt:lpwstr>
  </property>
  <property fmtid="{D5CDD505-2E9C-101B-9397-08002B2CF9AE}" pid="56" name="FSC#UVEKCFG@15.1700:CategoryReference">
    <vt:lpwstr>BAV-511.3</vt:lpwstr>
  </property>
  <property fmtid="{D5CDD505-2E9C-101B-9397-08002B2CF9AE}" pid="57" name="FSC#UVEKCFG@15.1700:cooAddress">
    <vt:lpwstr>COO.2125.100.2.11997355</vt:lpwstr>
  </property>
  <property fmtid="{D5CDD505-2E9C-101B-9397-08002B2CF9AE}" pid="58" name="FSC#UVEKCFG@15.1700:sleeveFileReference">
    <vt:lpwstr/>
  </property>
  <property fmtid="{D5CDD505-2E9C-101B-9397-08002B2CF9AE}" pid="59" name="FSC#UVEKCFG@15.1700:BureauName">
    <vt:lpwstr/>
  </property>
  <property fmtid="{D5CDD505-2E9C-101B-9397-08002B2CF9AE}" pid="60" name="FSC#UVEKCFG@15.1700:BureauShortName">
    <vt:lpwstr/>
  </property>
  <property fmtid="{D5CDD505-2E9C-101B-9397-08002B2CF9AE}" pid="61" name="FSC#UVEKCFG@15.1700:BureauWebsite">
    <vt:lpwstr/>
  </property>
  <property fmtid="{D5CDD505-2E9C-101B-9397-08002B2CF9AE}" pid="62" name="FSC#UVEKCFG@15.1700:SubFileTitle">
    <vt:lpwstr>R 300.4 A2020 i</vt:lpwstr>
  </property>
  <property fmtid="{D5CDD505-2E9C-101B-9397-08002B2CF9AE}" pid="63" name="FSC#UVEKCFG@15.1700:ForeignNumber">
    <vt:lpwstr/>
  </property>
  <property fmtid="{D5CDD505-2E9C-101B-9397-08002B2CF9AE}" pid="64" name="FSC#UVEKCFG@15.1700:Amtstitel">
    <vt:lpwstr/>
  </property>
  <property fmtid="{D5CDD505-2E9C-101B-9397-08002B2CF9AE}" pid="65" name="FSC#UVEKCFG@15.1700:ZusendungAm">
    <vt:lpwstr/>
  </property>
  <property fmtid="{D5CDD505-2E9C-101B-9397-08002B2CF9AE}" pid="66" name="FSC#UVEKCFG@15.1700:SignerLeft">
    <vt:lpwstr/>
  </property>
  <property fmtid="{D5CDD505-2E9C-101B-9397-08002B2CF9AE}" pid="67" name="FSC#UVEKCFG@15.1700:SignerRight">
    <vt:lpwstr/>
  </property>
  <property fmtid="{D5CDD505-2E9C-101B-9397-08002B2CF9AE}" pid="68" name="FSC#UVEKCFG@15.1700:SignerLeftJobTitle">
    <vt:lpwstr/>
  </property>
  <property fmtid="{D5CDD505-2E9C-101B-9397-08002B2CF9AE}" pid="69" name="FSC#UVEKCFG@15.1700:SignerRightJobTitle">
    <vt:lpwstr/>
  </property>
  <property fmtid="{D5CDD505-2E9C-101B-9397-08002B2CF9AE}" pid="70" name="FSC#UVEKCFG@15.1700:SignerLeftFunction">
    <vt:lpwstr/>
  </property>
  <property fmtid="{D5CDD505-2E9C-101B-9397-08002B2CF9AE}" pid="71" name="FSC#UVEKCFG@15.1700:SignerRightFunction">
    <vt:lpwstr/>
  </property>
  <property fmtid="{D5CDD505-2E9C-101B-9397-08002B2CF9AE}" pid="72" name="FSC#UVEKCFG@15.1700:SignerLeftUserRoleGroup">
    <vt:lpwstr/>
  </property>
  <property fmtid="{D5CDD505-2E9C-101B-9397-08002B2CF9AE}" pid="73" name="FSC#UVEKCFG@15.1700:SignerRightUserRoleGroup">
    <vt:lpwstr/>
  </property>
  <property fmtid="{D5CDD505-2E9C-101B-9397-08002B2CF9AE}" pid="74" name="FSC#UVEKCFG@15.1700:DocumentNumber">
    <vt:lpwstr>2019-02-26-0477</vt:lpwstr>
  </property>
  <property fmtid="{D5CDD505-2E9C-101B-9397-08002B2CF9AE}" pid="75" name="FSC#UVEKCFG@15.1700:AssignmentNumber">
    <vt:lpwstr/>
  </property>
  <property fmtid="{D5CDD505-2E9C-101B-9397-08002B2CF9AE}" pid="76" name="FSC#UVEKCFG@15.1700:EM_Personal">
    <vt:lpwstr/>
  </property>
  <property fmtid="{D5CDD505-2E9C-101B-9397-08002B2CF9AE}" pid="77" name="FSC#UVEKCFG@15.1700:EM_Geschlecht">
    <vt:lpwstr/>
  </property>
  <property fmtid="{D5CDD505-2E9C-101B-9397-08002B2CF9AE}" pid="78" name="FSC#UVEKCFG@15.1700:EM_GebDatum">
    <vt:lpwstr/>
  </property>
  <property fmtid="{D5CDD505-2E9C-101B-9397-08002B2CF9AE}" pid="79" name="FSC#UVEKCFG@15.1700:EM_Funktion">
    <vt:lpwstr/>
  </property>
  <property fmtid="{D5CDD505-2E9C-101B-9397-08002B2CF9AE}" pid="80" name="FSC#UVEKCFG@15.1700:EM_Beruf">
    <vt:lpwstr/>
  </property>
  <property fmtid="{D5CDD505-2E9C-101B-9397-08002B2CF9AE}" pid="81" name="FSC#UVEKCFG@15.1700:EM_SVNR">
    <vt:lpwstr/>
  </property>
  <property fmtid="{D5CDD505-2E9C-101B-9397-08002B2CF9AE}" pid="82" name="FSC#UVEKCFG@15.1700:EM_Familienstand">
    <vt:lpwstr/>
  </property>
  <property fmtid="{D5CDD505-2E9C-101B-9397-08002B2CF9AE}" pid="83" name="FSC#UVEKCFG@15.1700:EM_Muttersprache">
    <vt:lpwstr/>
  </property>
  <property fmtid="{D5CDD505-2E9C-101B-9397-08002B2CF9AE}" pid="84" name="FSC#UVEKCFG@15.1700:EM_Geboren_in">
    <vt:lpwstr/>
  </property>
  <property fmtid="{D5CDD505-2E9C-101B-9397-08002B2CF9AE}" pid="85" name="FSC#UVEKCFG@15.1700:EM_Briefanrede">
    <vt:lpwstr/>
  </property>
  <property fmtid="{D5CDD505-2E9C-101B-9397-08002B2CF9AE}" pid="86" name="FSC#UVEKCFG@15.1700:EM_Kommunikationssprache">
    <vt:lpwstr/>
  </property>
  <property fmtid="{D5CDD505-2E9C-101B-9397-08002B2CF9AE}" pid="87" name="FSC#UVEKCFG@15.1700:EM_Webseite">
    <vt:lpwstr/>
  </property>
  <property fmtid="{D5CDD505-2E9C-101B-9397-08002B2CF9AE}" pid="88" name="FSC#UVEKCFG@15.1700:EM_TelNr_Business">
    <vt:lpwstr/>
  </property>
  <property fmtid="{D5CDD505-2E9C-101B-9397-08002B2CF9AE}" pid="89" name="FSC#UVEKCFG@15.1700:EM_TelNr_Private">
    <vt:lpwstr/>
  </property>
  <property fmtid="{D5CDD505-2E9C-101B-9397-08002B2CF9AE}" pid="90" name="FSC#UVEKCFG@15.1700:EM_TelNr_Mobile">
    <vt:lpwstr/>
  </property>
  <property fmtid="{D5CDD505-2E9C-101B-9397-08002B2CF9AE}" pid="91" name="FSC#UVEKCFG@15.1700:EM_TelNr_Other">
    <vt:lpwstr/>
  </property>
  <property fmtid="{D5CDD505-2E9C-101B-9397-08002B2CF9AE}" pid="92" name="FSC#UVEKCFG@15.1700:EM_TelNr_Fax">
    <vt:lpwstr/>
  </property>
  <property fmtid="{D5CDD505-2E9C-101B-9397-08002B2CF9AE}" pid="93" name="FSC#UVEKCFG@15.1700:EM_EMail1">
    <vt:lpwstr/>
  </property>
  <property fmtid="{D5CDD505-2E9C-101B-9397-08002B2CF9AE}" pid="94" name="FSC#UVEKCFG@15.1700:EM_EMail2">
    <vt:lpwstr/>
  </property>
  <property fmtid="{D5CDD505-2E9C-101B-9397-08002B2CF9AE}" pid="95" name="FSC#UVEKCFG@15.1700:EM_EMail3">
    <vt:lpwstr/>
  </property>
  <property fmtid="{D5CDD505-2E9C-101B-9397-08002B2CF9AE}" pid="96" name="FSC#UVEKCFG@15.1700:EM_Name">
    <vt:lpwstr/>
  </property>
  <property fmtid="{D5CDD505-2E9C-101B-9397-08002B2CF9AE}" pid="97" name="FSC#UVEKCFG@15.1700:EM_UID">
    <vt:lpwstr/>
  </property>
  <property fmtid="{D5CDD505-2E9C-101B-9397-08002B2CF9AE}" pid="98" name="FSC#UVEKCFG@15.1700:EM_Rechtsform">
    <vt:lpwstr/>
  </property>
  <property fmtid="{D5CDD505-2E9C-101B-9397-08002B2CF9AE}" pid="99" name="FSC#UVEKCFG@15.1700:EM_Klassifizierung">
    <vt:lpwstr/>
  </property>
  <property fmtid="{D5CDD505-2E9C-101B-9397-08002B2CF9AE}" pid="100" name="FSC#UVEKCFG@15.1700:EM_Gruendungsjahr">
    <vt:lpwstr/>
  </property>
  <property fmtid="{D5CDD505-2E9C-101B-9397-08002B2CF9AE}" pid="101" name="FSC#UVEKCFG@15.1700:EM_Versandart">
    <vt:lpwstr>B-Post</vt:lpwstr>
  </property>
  <property fmtid="{D5CDD505-2E9C-101B-9397-08002B2CF9AE}" pid="102" name="FSC#UVEKCFG@15.1700:EM_Versandvermek">
    <vt:lpwstr/>
  </property>
  <property fmtid="{D5CDD505-2E9C-101B-9397-08002B2CF9AE}" pid="103" name="FSC#UVEKCFG@15.1700:EM_Anrede">
    <vt:lpwstr/>
  </property>
  <property fmtid="{D5CDD505-2E9C-101B-9397-08002B2CF9AE}" pid="104" name="FSC#UVEKCFG@15.1700:EM_Titel">
    <vt:lpwstr/>
  </property>
  <property fmtid="{D5CDD505-2E9C-101B-9397-08002B2CF9AE}" pid="105" name="FSC#UVEKCFG@15.1700:EM_Nachgestellter_Titel">
    <vt:lpwstr/>
  </property>
  <property fmtid="{D5CDD505-2E9C-101B-9397-08002B2CF9AE}" pid="106" name="FSC#UVEKCFG@15.1700:EM_Vorname">
    <vt:lpwstr/>
  </property>
  <property fmtid="{D5CDD505-2E9C-101B-9397-08002B2CF9AE}" pid="107" name="FSC#UVEKCFG@15.1700:EM_Nachname">
    <vt:lpwstr/>
  </property>
  <property fmtid="{D5CDD505-2E9C-101B-9397-08002B2CF9AE}" pid="108" name="FSC#UVEKCFG@15.1700:EM_Kurzbezeichnung">
    <vt:lpwstr/>
  </property>
  <property fmtid="{D5CDD505-2E9C-101B-9397-08002B2CF9AE}" pid="109" name="FSC#UVEKCFG@15.1700:EM_Organisations_Zeile_1">
    <vt:lpwstr/>
  </property>
  <property fmtid="{D5CDD505-2E9C-101B-9397-08002B2CF9AE}" pid="110" name="FSC#UVEKCFG@15.1700:EM_Organisations_Zeile_2">
    <vt:lpwstr/>
  </property>
  <property fmtid="{D5CDD505-2E9C-101B-9397-08002B2CF9AE}" pid="111" name="FSC#UVEKCFG@15.1700:EM_Organisations_Zeile_3">
    <vt:lpwstr/>
  </property>
  <property fmtid="{D5CDD505-2E9C-101B-9397-08002B2CF9AE}" pid="112" name="FSC#UVEKCFG@15.1700:EM_Strasse">
    <vt:lpwstr/>
  </property>
  <property fmtid="{D5CDD505-2E9C-101B-9397-08002B2CF9AE}" pid="113" name="FSC#UVEKCFG@15.1700:EM_Hausnummer">
    <vt:lpwstr/>
  </property>
  <property fmtid="{D5CDD505-2E9C-101B-9397-08002B2CF9AE}" pid="114" name="FSC#UVEKCFG@15.1700:EM_Strasse2">
    <vt:lpwstr/>
  </property>
  <property fmtid="{D5CDD505-2E9C-101B-9397-08002B2CF9AE}" pid="115" name="FSC#UVEKCFG@15.1700:EM_Hausnummer_Zusatz">
    <vt:lpwstr/>
  </property>
  <property fmtid="{D5CDD505-2E9C-101B-9397-08002B2CF9AE}" pid="116" name="FSC#UVEKCFG@15.1700:EM_Postfach">
    <vt:lpwstr/>
  </property>
  <property fmtid="{D5CDD505-2E9C-101B-9397-08002B2CF9AE}" pid="117" name="FSC#UVEKCFG@15.1700:EM_PLZ">
    <vt:lpwstr/>
  </property>
  <property fmtid="{D5CDD505-2E9C-101B-9397-08002B2CF9AE}" pid="118" name="FSC#UVEKCFG@15.1700:EM_Ort">
    <vt:lpwstr/>
  </property>
  <property fmtid="{D5CDD505-2E9C-101B-9397-08002B2CF9AE}" pid="119" name="FSC#UVEKCFG@15.1700:EM_Land">
    <vt:lpwstr/>
  </property>
  <property fmtid="{D5CDD505-2E9C-101B-9397-08002B2CF9AE}" pid="120" name="FSC#UVEKCFG@15.1700:EM_E_Mail_Adresse">
    <vt:lpwstr/>
  </property>
  <property fmtid="{D5CDD505-2E9C-101B-9397-08002B2CF9AE}" pid="121" name="FSC#UVEKCFG@15.1700:EM_Funktionsbezeichnung">
    <vt:lpwstr/>
  </property>
  <property fmtid="{D5CDD505-2E9C-101B-9397-08002B2CF9AE}" pid="122" name="FSC#UVEKCFG@15.1700:EM_Serienbrieffeld_1">
    <vt:lpwstr/>
  </property>
  <property fmtid="{D5CDD505-2E9C-101B-9397-08002B2CF9AE}" pid="123" name="FSC#UVEKCFG@15.1700:EM_Serienbrieffeld_2">
    <vt:lpwstr/>
  </property>
  <property fmtid="{D5CDD505-2E9C-101B-9397-08002B2CF9AE}" pid="124" name="FSC#UVEKCFG@15.1700:EM_Serienbrieffeld_3">
    <vt:lpwstr/>
  </property>
  <property fmtid="{D5CDD505-2E9C-101B-9397-08002B2CF9AE}" pid="125" name="FSC#UVEKCFG@15.1700:EM_Serienbrieffeld_4">
    <vt:lpwstr/>
  </property>
  <property fmtid="{D5CDD505-2E9C-101B-9397-08002B2CF9AE}" pid="126" name="FSC#UVEKCFG@15.1700:EM_Serienbrieffeld_5">
    <vt:lpwstr/>
  </property>
  <property fmtid="{D5CDD505-2E9C-101B-9397-08002B2CF9AE}" pid="127" name="FSC#UVEKCFG@15.1700:EM_Address">
    <vt:lpwstr/>
  </property>
  <property fmtid="{D5CDD505-2E9C-101B-9397-08002B2CF9AE}" pid="128" name="FSC#UVEKCFG@15.1700:Abs_Nachname">
    <vt:lpwstr/>
  </property>
  <property fmtid="{D5CDD505-2E9C-101B-9397-08002B2CF9AE}" pid="129" name="FSC#UVEKCFG@15.1700:Abs_Vorname">
    <vt:lpwstr/>
  </property>
  <property fmtid="{D5CDD505-2E9C-101B-9397-08002B2CF9AE}" pid="130" name="FSC#UVEKCFG@15.1700:Abs_Zeichen">
    <vt:lpwstr/>
  </property>
  <property fmtid="{D5CDD505-2E9C-101B-9397-08002B2CF9AE}" pid="131" name="FSC#UVEKCFG@15.1700:Anrede">
    <vt:lpwstr/>
  </property>
  <property fmtid="{D5CDD505-2E9C-101B-9397-08002B2CF9AE}" pid="132" name="FSC#UVEKCFG@15.1700:EM_Versandartspez">
    <vt:lpwstr/>
  </property>
  <property fmtid="{D5CDD505-2E9C-101B-9397-08002B2CF9AE}" pid="133" name="FSC#UVEKCFG@15.1700:Briefdatum">
    <vt:lpwstr>08.10.2019</vt:lpwstr>
  </property>
  <property fmtid="{D5CDD505-2E9C-101B-9397-08002B2CF9AE}" pid="134" name="FSC#UVEKCFG@15.1700:Empf_Zeichen">
    <vt:lpwstr/>
  </property>
  <property fmtid="{D5CDD505-2E9C-101B-9397-08002B2CF9AE}" pid="135" name="FSC#UVEKCFG@15.1700:FilialePLZ">
    <vt:lpwstr/>
  </property>
  <property fmtid="{D5CDD505-2E9C-101B-9397-08002B2CF9AE}" pid="136" name="FSC#UVEKCFG@15.1700:Gegenstand">
    <vt:lpwstr>R 300.4 A2020 i</vt:lpwstr>
  </property>
  <property fmtid="{D5CDD505-2E9C-101B-9397-08002B2CF9AE}" pid="137" name="FSC#UVEKCFG@15.1700:Nummer">
    <vt:lpwstr>2019-02-26-0477</vt:lpwstr>
  </property>
  <property fmtid="{D5CDD505-2E9C-101B-9397-08002B2CF9AE}" pid="138" name="FSC#UVEKCFG@15.1700:Unterschrift_Nachname">
    <vt:lpwstr/>
  </property>
  <property fmtid="{D5CDD505-2E9C-101B-9397-08002B2CF9AE}" pid="139" name="FSC#UVEKCFG@15.1700:Unterschrift_Vorname">
    <vt:lpwstr/>
  </property>
  <property fmtid="{D5CDD505-2E9C-101B-9397-08002B2CF9AE}" pid="140" name="FSC#UVEKCFG@15.1700:FileResponsibleStreetPostal">
    <vt:lpwstr/>
  </property>
  <property fmtid="{D5CDD505-2E9C-101B-9397-08002B2CF9AE}" pid="141" name="FSC#UVEKCFG@15.1700:FileResponsiblezipcodePostal">
    <vt:lpwstr/>
  </property>
  <property fmtid="{D5CDD505-2E9C-101B-9397-08002B2CF9AE}" pid="142" name="FSC#UVEKCFG@15.1700:FileResponsiblecityPostal">
    <vt:lpwstr/>
  </property>
  <property fmtid="{D5CDD505-2E9C-101B-9397-08002B2CF9AE}" pid="143" name="FSC#UVEKCFG@15.1700:FileResponsibleStreetInvoice">
    <vt:lpwstr/>
  </property>
  <property fmtid="{D5CDD505-2E9C-101B-9397-08002B2CF9AE}" pid="144" name="FSC#UVEKCFG@15.1700:FileResponsiblezipcodeInvoice">
    <vt:lpwstr/>
  </property>
  <property fmtid="{D5CDD505-2E9C-101B-9397-08002B2CF9AE}" pid="145" name="FSC#UVEKCFG@15.1700:FileResponsiblecityInvoice">
    <vt:lpwstr/>
  </property>
  <property fmtid="{D5CDD505-2E9C-101B-9397-08002B2CF9AE}" pid="146" name="FSC#UVEKCFG@15.1700:ResponsibleDefaultRoleOrg">
    <vt:lpwstr/>
  </property>
  <property fmtid="{D5CDD505-2E9C-101B-9397-08002B2CF9AE}" pid="147" name="FSC#UVEKCFG@15.1700:SL_HStufe1">
    <vt:lpwstr/>
  </property>
  <property fmtid="{D5CDD505-2E9C-101B-9397-08002B2CF9AE}" pid="148" name="FSC#UVEKCFG@15.1700:SL_FStufe1">
    <vt:lpwstr/>
  </property>
  <property fmtid="{D5CDD505-2E9C-101B-9397-08002B2CF9AE}" pid="149" name="FSC#UVEKCFG@15.1700:SL_HStufe2">
    <vt:lpwstr/>
  </property>
  <property fmtid="{D5CDD505-2E9C-101B-9397-08002B2CF9AE}" pid="150" name="FSC#UVEKCFG@15.1700:SL_FStufe2">
    <vt:lpwstr/>
  </property>
  <property fmtid="{D5CDD505-2E9C-101B-9397-08002B2CF9AE}" pid="151" name="FSC#UVEKCFG@15.1700:SL_HStufe3">
    <vt:lpwstr/>
  </property>
  <property fmtid="{D5CDD505-2E9C-101B-9397-08002B2CF9AE}" pid="152" name="FSC#UVEKCFG@15.1700:SL_FStufe3">
    <vt:lpwstr/>
  </property>
  <property fmtid="{D5CDD505-2E9C-101B-9397-08002B2CF9AE}" pid="153" name="FSC#UVEKCFG@15.1700:SL_HStufe4">
    <vt:lpwstr/>
  </property>
  <property fmtid="{D5CDD505-2E9C-101B-9397-08002B2CF9AE}" pid="154" name="FSC#UVEKCFG@15.1700:SL_FStufe4">
    <vt:lpwstr/>
  </property>
  <property fmtid="{D5CDD505-2E9C-101B-9397-08002B2CF9AE}" pid="155" name="FSC#UVEKCFG@15.1700:SR_HStufe1">
    <vt:lpwstr/>
  </property>
  <property fmtid="{D5CDD505-2E9C-101B-9397-08002B2CF9AE}" pid="156" name="FSC#UVEKCFG@15.1700:SR_FStufe1">
    <vt:lpwstr/>
  </property>
  <property fmtid="{D5CDD505-2E9C-101B-9397-08002B2CF9AE}" pid="157" name="FSC#UVEKCFG@15.1700:SR_HStufe2">
    <vt:lpwstr/>
  </property>
  <property fmtid="{D5CDD505-2E9C-101B-9397-08002B2CF9AE}" pid="158" name="FSC#UVEKCFG@15.1700:SR_FStufe2">
    <vt:lpwstr/>
  </property>
  <property fmtid="{D5CDD505-2E9C-101B-9397-08002B2CF9AE}" pid="159" name="FSC#UVEKCFG@15.1700:SR_HStufe3">
    <vt:lpwstr/>
  </property>
  <property fmtid="{D5CDD505-2E9C-101B-9397-08002B2CF9AE}" pid="160" name="FSC#UVEKCFG@15.1700:SR_FStufe3">
    <vt:lpwstr/>
  </property>
  <property fmtid="{D5CDD505-2E9C-101B-9397-08002B2CF9AE}" pid="161" name="FSC#UVEKCFG@15.1700:SR_HStufe4">
    <vt:lpwstr/>
  </property>
  <property fmtid="{D5CDD505-2E9C-101B-9397-08002B2CF9AE}" pid="162" name="FSC#UVEKCFG@15.1700:SR_FStufe4">
    <vt:lpwstr/>
  </property>
  <property fmtid="{D5CDD505-2E9C-101B-9397-08002B2CF9AE}" pid="163" name="FSC#UVEKCFG@15.1700:FileResp_HStufe1">
    <vt:lpwstr/>
  </property>
  <property fmtid="{D5CDD505-2E9C-101B-9397-08002B2CF9AE}" pid="164" name="FSC#UVEKCFG@15.1700:FileResp_FStufe1">
    <vt:lpwstr/>
  </property>
  <property fmtid="{D5CDD505-2E9C-101B-9397-08002B2CF9AE}" pid="165" name="FSC#UVEKCFG@15.1700:FileResp_HStufe2">
    <vt:lpwstr/>
  </property>
  <property fmtid="{D5CDD505-2E9C-101B-9397-08002B2CF9AE}" pid="166" name="FSC#UVEKCFG@15.1700:FileResp_FStufe2">
    <vt:lpwstr/>
  </property>
  <property fmtid="{D5CDD505-2E9C-101B-9397-08002B2CF9AE}" pid="167" name="FSC#UVEKCFG@15.1700:FileResp_HStufe3">
    <vt:lpwstr/>
  </property>
  <property fmtid="{D5CDD505-2E9C-101B-9397-08002B2CF9AE}" pid="168" name="FSC#UVEKCFG@15.1700:FileResp_FStufe3">
    <vt:lpwstr/>
  </property>
  <property fmtid="{D5CDD505-2E9C-101B-9397-08002B2CF9AE}" pid="169" name="FSC#UVEKCFG@15.1700:FileResp_HStufe4">
    <vt:lpwstr/>
  </property>
  <property fmtid="{D5CDD505-2E9C-101B-9397-08002B2CF9AE}" pid="170" name="FSC#UVEKCFG@15.1700:FileResp_FStufe4">
    <vt:lpwstr/>
  </property>
  <property fmtid="{D5CDD505-2E9C-101B-9397-08002B2CF9AE}" pid="171" name="FSC#COOELAK@1.1001:Subject">
    <vt:lpwstr/>
  </property>
  <property fmtid="{D5CDD505-2E9C-101B-9397-08002B2CF9AE}" pid="172" name="FSC#COOELAK@1.1001:FileReference">
    <vt:lpwstr>BAV-511.3-00001</vt:lpwstr>
  </property>
  <property fmtid="{D5CDD505-2E9C-101B-9397-08002B2CF9AE}" pid="173" name="FSC#COOELAK@1.1001:FileRefYear">
    <vt:lpwstr>2013</vt:lpwstr>
  </property>
  <property fmtid="{D5CDD505-2E9C-101B-9397-08002B2CF9AE}" pid="174" name="FSC#COOELAK@1.1001:FileRefOrdinal">
    <vt:lpwstr>1</vt:lpwstr>
  </property>
  <property fmtid="{D5CDD505-2E9C-101B-9397-08002B2CF9AE}" pid="175" name="FSC#COOELAK@1.1001:FileRefOU">
    <vt:lpwstr>zr</vt:lpwstr>
  </property>
  <property fmtid="{D5CDD505-2E9C-101B-9397-08002B2CF9AE}" pid="176" name="FSC#COOELAK@1.1001:Organization">
    <vt:lpwstr/>
  </property>
  <property fmtid="{D5CDD505-2E9C-101B-9397-08002B2CF9AE}" pid="177" name="FSC#COOELAK@1.1001:Owner">
    <vt:lpwstr>Joye Stéphane</vt:lpwstr>
  </property>
  <property fmtid="{D5CDD505-2E9C-101B-9397-08002B2CF9AE}" pid="178" name="FSC#COOELAK@1.1001:OwnerExtension">
    <vt:lpwstr>+41 58 463 80 05</vt:lpwstr>
  </property>
  <property fmtid="{D5CDD505-2E9C-101B-9397-08002B2CF9AE}" pid="179" name="FSC#COOELAK@1.1001:OwnerFaxExtension">
    <vt:lpwstr>+41 58 462 78 26</vt:lpwstr>
  </property>
  <property fmtid="{D5CDD505-2E9C-101B-9397-08002B2CF9AE}" pid="180" name="FSC#COOELAK@1.1001:DispatchedBy">
    <vt:lpwstr/>
  </property>
  <property fmtid="{D5CDD505-2E9C-101B-9397-08002B2CF9AE}" pid="181" name="FSC#COOELAK@1.1001:DispatchedAt">
    <vt:lpwstr/>
  </property>
  <property fmtid="{D5CDD505-2E9C-101B-9397-08002B2CF9AE}" pid="182" name="FSC#COOELAK@1.1001:ApprovedBy">
    <vt:lpwstr/>
  </property>
  <property fmtid="{D5CDD505-2E9C-101B-9397-08002B2CF9AE}" pid="183" name="FSC#COOELAK@1.1001:ApprovedAt">
    <vt:lpwstr/>
  </property>
  <property fmtid="{D5CDD505-2E9C-101B-9397-08002B2CF9AE}" pid="184" name="FSC#COOELAK@1.1001:Department">
    <vt:lpwstr>Bahnbetrieb (BAV)</vt:lpwstr>
  </property>
  <property fmtid="{D5CDD505-2E9C-101B-9397-08002B2CF9AE}" pid="185" name="FSC#COOELAK@1.1001:CreatedAt">
    <vt:lpwstr>26.02.2019</vt:lpwstr>
  </property>
  <property fmtid="{D5CDD505-2E9C-101B-9397-08002B2CF9AE}" pid="186" name="FSC#COOELAK@1.1001:OU">
    <vt:lpwstr>Zulassungen und Regelwerke (BAV)</vt:lpwstr>
  </property>
  <property fmtid="{D5CDD505-2E9C-101B-9397-08002B2CF9AE}" pid="187" name="FSC#COOELAK@1.1001:Priority">
    <vt:lpwstr> ()</vt:lpwstr>
  </property>
  <property fmtid="{D5CDD505-2E9C-101B-9397-08002B2CF9AE}" pid="188" name="FSC#COOELAK@1.1001:ObjBarCode">
    <vt:lpwstr>*COO.2125.100.2.11997355*</vt:lpwstr>
  </property>
  <property fmtid="{D5CDD505-2E9C-101B-9397-08002B2CF9AE}" pid="189" name="FSC#COOELAK@1.1001:RefBarCode">
    <vt:lpwstr>*COO.2125.100.2.11997356*</vt:lpwstr>
  </property>
  <property fmtid="{D5CDD505-2E9C-101B-9397-08002B2CF9AE}" pid="190" name="FSC#COOELAK@1.1001:FileRefBarCode">
    <vt:lpwstr>*BAV-511.3-00001*</vt:lpwstr>
  </property>
  <property fmtid="{D5CDD505-2E9C-101B-9397-08002B2CF9AE}" pid="191" name="FSC#COOELAK@1.1001:ExternalRef">
    <vt:lpwstr/>
  </property>
  <property fmtid="{D5CDD505-2E9C-101B-9397-08002B2CF9AE}" pid="192" name="FSC#COOELAK@1.1001:IncomingNumber">
    <vt:lpwstr/>
  </property>
  <property fmtid="{D5CDD505-2E9C-101B-9397-08002B2CF9AE}" pid="193" name="FSC#COOELAK@1.1001:IncomingSubject">
    <vt:lpwstr/>
  </property>
  <property fmtid="{D5CDD505-2E9C-101B-9397-08002B2CF9AE}" pid="194" name="FSC#COOELAK@1.1001:ProcessResponsible">
    <vt:lpwstr/>
  </property>
  <property fmtid="{D5CDD505-2E9C-101B-9397-08002B2CF9AE}" pid="195" name="FSC#COOELAK@1.1001:ProcessResponsiblePhone">
    <vt:lpwstr/>
  </property>
  <property fmtid="{D5CDD505-2E9C-101B-9397-08002B2CF9AE}" pid="196" name="FSC#COOELAK@1.1001:ProcessResponsibleMail">
    <vt:lpwstr/>
  </property>
  <property fmtid="{D5CDD505-2E9C-101B-9397-08002B2CF9AE}" pid="197" name="FSC#COOELAK@1.1001:ProcessResponsibleFax">
    <vt:lpwstr/>
  </property>
  <property fmtid="{D5CDD505-2E9C-101B-9397-08002B2CF9AE}" pid="198" name="FSC#COOELAK@1.1001:ApproverFirstName">
    <vt:lpwstr/>
  </property>
  <property fmtid="{D5CDD505-2E9C-101B-9397-08002B2CF9AE}" pid="199" name="FSC#COOELAK@1.1001:ApproverSurName">
    <vt:lpwstr/>
  </property>
  <property fmtid="{D5CDD505-2E9C-101B-9397-08002B2CF9AE}" pid="200" name="FSC#COOELAK@1.1001:ApproverTitle">
    <vt:lpwstr/>
  </property>
  <property fmtid="{D5CDD505-2E9C-101B-9397-08002B2CF9AE}" pid="201" name="FSC#COOELAK@1.1001:ExternalDate">
    <vt:lpwstr/>
  </property>
  <property fmtid="{D5CDD505-2E9C-101B-9397-08002B2CF9AE}" pid="202" name="FSC#COOELAK@1.1001:SettlementApprovedAt">
    <vt:lpwstr/>
  </property>
  <property fmtid="{D5CDD505-2E9C-101B-9397-08002B2CF9AE}" pid="203" name="FSC#COOELAK@1.1001:BaseNumber">
    <vt:lpwstr>BAV-511.3</vt:lpwstr>
  </property>
  <property fmtid="{D5CDD505-2E9C-101B-9397-08002B2CF9AE}" pid="204" name="FSC#COOELAK@1.1001:CurrentUserRolePos">
    <vt:lpwstr>Sachbearbeiter/in</vt:lpwstr>
  </property>
  <property fmtid="{D5CDD505-2E9C-101B-9397-08002B2CF9AE}" pid="205" name="FSC#COOELAK@1.1001:CurrentUserEmail">
    <vt:lpwstr>Manuela.Giezendanner@bav.admin.ch</vt:lpwstr>
  </property>
  <property fmtid="{D5CDD505-2E9C-101B-9397-08002B2CF9AE}" pid="206" name="FSC#ELAKGOV@1.1001:PersonalSubjGender">
    <vt:lpwstr/>
  </property>
  <property fmtid="{D5CDD505-2E9C-101B-9397-08002B2CF9AE}" pid="207" name="FSC#ELAKGOV@1.1001:PersonalSubjFirstName">
    <vt:lpwstr/>
  </property>
  <property fmtid="{D5CDD505-2E9C-101B-9397-08002B2CF9AE}" pid="208" name="FSC#ELAKGOV@1.1001:PersonalSubjSurName">
    <vt:lpwstr/>
  </property>
  <property fmtid="{D5CDD505-2E9C-101B-9397-08002B2CF9AE}" pid="209" name="FSC#ELAKGOV@1.1001:PersonalSubjSalutation">
    <vt:lpwstr/>
  </property>
  <property fmtid="{D5CDD505-2E9C-101B-9397-08002B2CF9AE}" pid="210" name="FSC#ELAKGOV@1.1001:PersonalSubjAddress">
    <vt:lpwstr/>
  </property>
  <property fmtid="{D5CDD505-2E9C-101B-9397-08002B2CF9AE}" pid="211" name="FSC#ATSTATECFG@1.1001:Office">
    <vt:lpwstr/>
  </property>
  <property fmtid="{D5CDD505-2E9C-101B-9397-08002B2CF9AE}" pid="212" name="FSC#ATSTATECFG@1.1001:Agent">
    <vt:lpwstr/>
  </property>
  <property fmtid="{D5CDD505-2E9C-101B-9397-08002B2CF9AE}" pid="213" name="FSC#ATSTATECFG@1.1001:AgentPhone">
    <vt:lpwstr/>
  </property>
  <property fmtid="{D5CDD505-2E9C-101B-9397-08002B2CF9AE}" pid="214" name="FSC#ATSTATECFG@1.1001:DepartmentFax">
    <vt:lpwstr/>
  </property>
  <property fmtid="{D5CDD505-2E9C-101B-9397-08002B2CF9AE}" pid="215" name="FSC#ATSTATECFG@1.1001:DepartmentEmail">
    <vt:lpwstr/>
  </property>
  <property fmtid="{D5CDD505-2E9C-101B-9397-08002B2CF9AE}" pid="216" name="FSC#ATSTATECFG@1.1001:SubfileDate">
    <vt:lpwstr/>
  </property>
  <property fmtid="{D5CDD505-2E9C-101B-9397-08002B2CF9AE}" pid="217" name="FSC#ATSTATECFG@1.1001:SubfileSubject">
    <vt:lpwstr>R 300.4 A2016 i (Copie)</vt:lpwstr>
  </property>
  <property fmtid="{D5CDD505-2E9C-101B-9397-08002B2CF9AE}" pid="218" name="FSC#ATSTATECFG@1.1001:DepartmentZipCode">
    <vt:lpwstr/>
  </property>
  <property fmtid="{D5CDD505-2E9C-101B-9397-08002B2CF9AE}" pid="219" name="FSC#ATSTATECFG@1.1001:DepartmentCountry">
    <vt:lpwstr/>
  </property>
  <property fmtid="{D5CDD505-2E9C-101B-9397-08002B2CF9AE}" pid="220" name="FSC#ATSTATECFG@1.1001:DepartmentCity">
    <vt:lpwstr/>
  </property>
  <property fmtid="{D5CDD505-2E9C-101B-9397-08002B2CF9AE}" pid="221" name="FSC#ATSTATECFG@1.1001:DepartmentStreet">
    <vt:lpwstr/>
  </property>
  <property fmtid="{D5CDD505-2E9C-101B-9397-08002B2CF9AE}" pid="222" name="FSC#ATSTATECFG@1.1001:DepartmentDVR">
    <vt:lpwstr/>
  </property>
  <property fmtid="{D5CDD505-2E9C-101B-9397-08002B2CF9AE}" pid="223" name="FSC#ATSTATECFG@1.1001:DepartmentUID">
    <vt:lpwstr/>
  </property>
  <property fmtid="{D5CDD505-2E9C-101B-9397-08002B2CF9AE}" pid="224" name="FSC#ATSTATECFG@1.1001:SubfileReference">
    <vt:lpwstr>BAV-511.3-00001/00003/00006/00005/00004/00002</vt:lpwstr>
  </property>
  <property fmtid="{D5CDD505-2E9C-101B-9397-08002B2CF9AE}" pid="225" name="FSC#ATSTATECFG@1.1001:Clause">
    <vt:lpwstr/>
  </property>
  <property fmtid="{D5CDD505-2E9C-101B-9397-08002B2CF9AE}" pid="226" name="FSC#ATSTATECFG@1.1001:ApprovedSignature">
    <vt:lpwstr/>
  </property>
  <property fmtid="{D5CDD505-2E9C-101B-9397-08002B2CF9AE}" pid="227" name="FSC#ATSTATECFG@1.1001:BankAccount">
    <vt:lpwstr/>
  </property>
  <property fmtid="{D5CDD505-2E9C-101B-9397-08002B2CF9AE}" pid="228" name="FSC#ATSTATECFG@1.1001:BankAccountOwner">
    <vt:lpwstr/>
  </property>
  <property fmtid="{D5CDD505-2E9C-101B-9397-08002B2CF9AE}" pid="229" name="FSC#ATSTATECFG@1.1001:BankInstitute">
    <vt:lpwstr/>
  </property>
  <property fmtid="{D5CDD505-2E9C-101B-9397-08002B2CF9AE}" pid="230" name="FSC#ATSTATECFG@1.1001:BankAccountID">
    <vt:lpwstr/>
  </property>
  <property fmtid="{D5CDD505-2E9C-101B-9397-08002B2CF9AE}" pid="231" name="FSC#ATSTATECFG@1.1001:BankAccountIBAN">
    <vt:lpwstr/>
  </property>
  <property fmtid="{D5CDD505-2E9C-101B-9397-08002B2CF9AE}" pid="232" name="FSC#ATSTATECFG@1.1001:BankAccountBIC">
    <vt:lpwstr/>
  </property>
  <property fmtid="{D5CDD505-2E9C-101B-9397-08002B2CF9AE}" pid="233" name="FSC#ATSTATECFG@1.1001:BankName">
    <vt:lpwstr/>
  </property>
  <property fmtid="{D5CDD505-2E9C-101B-9397-08002B2CF9AE}" pid="234" name="FSC#COOSYSTEM@1.1:Container">
    <vt:lpwstr>COO.2125.100.2.11997355</vt:lpwstr>
  </property>
  <property fmtid="{D5CDD505-2E9C-101B-9397-08002B2CF9AE}" pid="235" name="FSC#FSCFOLIO@1.1001:docpropproject">
    <vt:lpwstr/>
  </property>
  <property fmtid="{D5CDD505-2E9C-101B-9397-08002B2CF9AE}" pid="236" name="MSIP_Label_aa112399-b73b-40c1-8af2-919b124b9d91_Enabled">
    <vt:lpwstr>true</vt:lpwstr>
  </property>
  <property fmtid="{D5CDD505-2E9C-101B-9397-08002B2CF9AE}" pid="237" name="MSIP_Label_aa112399-b73b-40c1-8af2-919b124b9d91_SetDate">
    <vt:lpwstr>2025-03-21T08:08:09Z</vt:lpwstr>
  </property>
  <property fmtid="{D5CDD505-2E9C-101B-9397-08002B2CF9AE}" pid="238" name="MSIP_Label_aa112399-b73b-40c1-8af2-919b124b9d91_Method">
    <vt:lpwstr>Privileged</vt:lpwstr>
  </property>
  <property fmtid="{D5CDD505-2E9C-101B-9397-08002B2CF9AE}" pid="239" name="MSIP_Label_aa112399-b73b-40c1-8af2-919b124b9d91_Name">
    <vt:lpwstr>L2</vt:lpwstr>
  </property>
  <property fmtid="{D5CDD505-2E9C-101B-9397-08002B2CF9AE}" pid="240" name="MSIP_Label_aa112399-b73b-40c1-8af2-919b124b9d91_SiteId">
    <vt:lpwstr>6ae27add-8276-4a38-88c1-3a9c1f973767</vt:lpwstr>
  </property>
  <property fmtid="{D5CDD505-2E9C-101B-9397-08002B2CF9AE}" pid="241" name="MSIP_Label_aa112399-b73b-40c1-8af2-919b124b9d91_ActionId">
    <vt:lpwstr>06b9969b-abb7-4e23-a866-913664d46752</vt:lpwstr>
  </property>
  <property fmtid="{D5CDD505-2E9C-101B-9397-08002B2CF9AE}" pid="242" name="MSIP_Label_aa112399-b73b-40c1-8af2-919b124b9d91_ContentBits">
    <vt:lpwstr>0</vt:lpwstr>
  </property>
  <property fmtid="{D5CDD505-2E9C-101B-9397-08002B2CF9AE}" pid="243" name="MSIP_Label_aa112399-b73b-40c1-8af2-919b124b9d91_Tag">
    <vt:lpwstr>10, 0, 1, 1</vt:lpwstr>
  </property>
</Properties>
</file>