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8A17" w14:textId="77777777" w:rsidR="009A2EAD" w:rsidRPr="00B72FBD" w:rsidRDefault="009A2EAD">
      <w:pPr>
        <w:pStyle w:val="ErlassTitel"/>
        <w:tabs>
          <w:tab w:val="right" w:pos="6124"/>
        </w:tabs>
        <w:rPr>
          <w:lang w:val="fr-CH"/>
        </w:rPr>
      </w:pPr>
      <w:r w:rsidRPr="00B72FBD">
        <w:rPr>
          <w:lang w:val="fr-CH"/>
        </w:rPr>
        <w:t>Chemins de fer suisses</w:t>
      </w:r>
      <w:r w:rsidRPr="00B72FBD">
        <w:rPr>
          <w:lang w:val="fr-CH"/>
        </w:rPr>
        <w:tab/>
        <w:t>R 300.9</w:t>
      </w:r>
    </w:p>
    <w:p w14:paraId="6D10856B" w14:textId="77777777" w:rsidR="009A2EAD" w:rsidRPr="00B72FBD" w:rsidRDefault="009A2EAD">
      <w:pPr>
        <w:pStyle w:val="ErlassLinie"/>
        <w:rPr>
          <w:lang w:val="fr-CH"/>
        </w:rPr>
      </w:pPr>
    </w:p>
    <w:p w14:paraId="2DDB5DD2" w14:textId="77777777" w:rsidR="009A2EAD" w:rsidRPr="00B72FBD" w:rsidRDefault="009A2EAD">
      <w:pPr>
        <w:pStyle w:val="Autor"/>
        <w:rPr>
          <w:lang w:val="fr-CH"/>
        </w:rPr>
      </w:pPr>
    </w:p>
    <w:p w14:paraId="53AB162F" w14:textId="77777777" w:rsidR="009A2EAD" w:rsidRPr="00B72FBD" w:rsidRDefault="009A2EAD">
      <w:pPr>
        <w:pStyle w:val="Ingress"/>
        <w:rPr>
          <w:lang w:val="fr-CH"/>
        </w:rPr>
      </w:pPr>
    </w:p>
    <w:p w14:paraId="657EDB32" w14:textId="77777777" w:rsidR="009A2EAD" w:rsidRPr="00B72FBD" w:rsidRDefault="009A2EAD">
      <w:pPr>
        <w:pStyle w:val="ErlassTitel"/>
        <w:rPr>
          <w:lang w:val="fr-CH"/>
        </w:rPr>
      </w:pPr>
      <w:r w:rsidRPr="00B72FBD">
        <w:rPr>
          <w:lang w:val="fr-CH"/>
        </w:rPr>
        <w:t>Dérangements</w:t>
      </w:r>
    </w:p>
    <w:p w14:paraId="4EABEA00" w14:textId="77777777" w:rsidR="009A2EAD" w:rsidRPr="00B72FBD" w:rsidRDefault="009A2EAD">
      <w:pPr>
        <w:pStyle w:val="Abstand4pt"/>
        <w:rPr>
          <w:lang w:val="fr-CH"/>
        </w:rPr>
      </w:pPr>
    </w:p>
    <w:p w14:paraId="343CDDDD" w14:textId="77777777" w:rsidR="009A2EAD" w:rsidRPr="00B72FBD" w:rsidRDefault="009A2EAD">
      <w:pPr>
        <w:rPr>
          <w:lang w:val="fr-CH"/>
        </w:rPr>
      </w:pPr>
      <w:bookmarkStart w:id="0" w:name="_Toc499346798"/>
      <w:r w:rsidRPr="00B72FBD">
        <w:rPr>
          <w:lang w:val="fr-CH"/>
        </w:rPr>
        <w:br w:type="page"/>
      </w:r>
    </w:p>
    <w:p w14:paraId="1E18354A" w14:textId="77777777" w:rsidR="009A2EAD" w:rsidRPr="00B72FBD" w:rsidRDefault="009A2EAD">
      <w:pPr>
        <w:pStyle w:val="Abstand4pt"/>
        <w:rPr>
          <w:lang w:val="fr-CH"/>
        </w:rPr>
      </w:pPr>
      <w:r w:rsidRPr="00B72FBD">
        <w:rPr>
          <w:lang w:val="fr-CH"/>
        </w:rPr>
        <w:lastRenderedPageBreak/>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9A2EAD" w:rsidRPr="00B72FBD" w14:paraId="03CE0131" w14:textId="77777777">
        <w:tc>
          <w:tcPr>
            <w:tcW w:w="794" w:type="dxa"/>
          </w:tcPr>
          <w:p w14:paraId="21C10EBC" w14:textId="77777777" w:rsidR="009A2EAD" w:rsidRPr="00B637DF" w:rsidRDefault="009A2EAD">
            <w:pPr>
              <w:pStyle w:val="TitelAnh1"/>
              <w:rPr>
                <w:lang w:val="fr-CH"/>
              </w:rPr>
            </w:pPr>
            <w:r w:rsidRPr="00B637DF">
              <w:rPr>
                <w:lang w:val="fr-CH"/>
              </w:rPr>
              <w:lastRenderedPageBreak/>
              <w:br w:type="page"/>
              <w:t>1</w:t>
            </w:r>
          </w:p>
        </w:tc>
        <w:tc>
          <w:tcPr>
            <w:tcW w:w="5323" w:type="dxa"/>
          </w:tcPr>
          <w:p w14:paraId="065EF447" w14:textId="77777777" w:rsidR="009A2EAD" w:rsidRPr="00B637DF" w:rsidRDefault="009A2EAD">
            <w:pPr>
              <w:pStyle w:val="TitelAnh1"/>
              <w:rPr>
                <w:lang w:val="fr-CH"/>
              </w:rPr>
            </w:pPr>
            <w:bookmarkStart w:id="1" w:name="_Toc499460797"/>
            <w:r w:rsidRPr="00B637DF">
              <w:rPr>
                <w:lang w:val="fr-CH"/>
              </w:rPr>
              <w:t>Généralité</w:t>
            </w:r>
            <w:bookmarkEnd w:id="1"/>
            <w:r w:rsidRPr="00B637DF">
              <w:rPr>
                <w:lang w:val="fr-CH"/>
              </w:rPr>
              <w:t>s</w:t>
            </w:r>
          </w:p>
        </w:tc>
      </w:tr>
      <w:tr w:rsidR="009A2EAD" w:rsidRPr="00B72FBD" w14:paraId="2FECCBF8" w14:textId="77777777">
        <w:tc>
          <w:tcPr>
            <w:tcW w:w="794" w:type="dxa"/>
          </w:tcPr>
          <w:p w14:paraId="11106D86" w14:textId="77777777" w:rsidR="009A2EAD" w:rsidRPr="00B72FBD" w:rsidRDefault="009A2EAD">
            <w:pPr>
              <w:pStyle w:val="Tababstandnach"/>
              <w:rPr>
                <w:lang w:val="fr-CH"/>
              </w:rPr>
            </w:pPr>
          </w:p>
        </w:tc>
        <w:tc>
          <w:tcPr>
            <w:tcW w:w="5323" w:type="dxa"/>
          </w:tcPr>
          <w:p w14:paraId="3E46746A" w14:textId="77777777" w:rsidR="009A2EAD" w:rsidRPr="00B72FBD" w:rsidRDefault="009A2EAD">
            <w:pPr>
              <w:pStyle w:val="Tababstandnach"/>
              <w:rPr>
                <w:lang w:val="fr-CH"/>
              </w:rPr>
            </w:pPr>
          </w:p>
        </w:tc>
      </w:tr>
      <w:bookmarkEnd w:id="0"/>
      <w:tr w:rsidR="009A2EAD" w:rsidRPr="00284E30" w14:paraId="13B671FF" w14:textId="77777777">
        <w:tc>
          <w:tcPr>
            <w:tcW w:w="794" w:type="dxa"/>
          </w:tcPr>
          <w:p w14:paraId="2A59AB2F" w14:textId="77777777" w:rsidR="009A2EAD" w:rsidRPr="00B72FBD" w:rsidRDefault="009A2EAD">
            <w:pPr>
              <w:pStyle w:val="Absatz"/>
              <w:rPr>
                <w:lang w:val="fr-CH"/>
              </w:rPr>
            </w:pPr>
          </w:p>
        </w:tc>
        <w:tc>
          <w:tcPr>
            <w:tcW w:w="5323" w:type="dxa"/>
          </w:tcPr>
          <w:p w14:paraId="4D08E57E" w14:textId="77777777" w:rsidR="009A2EAD" w:rsidRPr="00B72FBD" w:rsidRDefault="009A2EAD">
            <w:pPr>
              <w:pStyle w:val="Absatz"/>
              <w:rPr>
                <w:szCs w:val="18"/>
                <w:lang w:val="fr-CH"/>
              </w:rPr>
            </w:pPr>
            <w:r w:rsidRPr="00B72FBD">
              <w:rPr>
                <w:szCs w:val="18"/>
                <w:lang w:val="fr-CH"/>
              </w:rPr>
              <w:t>Pour les mouvements de manœuvre en gare et sur les voies de raccordement, les ordres concernés sont transmis par des avis contre quittance au lieu d’ordres à protocoler.</w:t>
            </w:r>
          </w:p>
          <w:p w14:paraId="6958EE2F" w14:textId="77777777" w:rsidR="009A2EAD" w:rsidRPr="00B72FBD" w:rsidRDefault="009A2EAD">
            <w:pPr>
              <w:pStyle w:val="Absatz"/>
              <w:rPr>
                <w:szCs w:val="18"/>
                <w:lang w:val="fr-CH"/>
              </w:rPr>
            </w:pPr>
            <w:r w:rsidRPr="00B72FBD">
              <w:rPr>
                <w:szCs w:val="18"/>
                <w:lang w:val="fr-CH"/>
              </w:rPr>
              <w:t xml:space="preserve">Lorsque le </w:t>
            </w:r>
            <w:r w:rsidR="004C3AF7">
              <w:rPr>
                <w:szCs w:val="18"/>
                <w:lang w:val="fr-CH"/>
              </w:rPr>
              <w:t>CC</w:t>
            </w:r>
            <w:r w:rsidRPr="00B72FBD">
              <w:rPr>
                <w:szCs w:val="18"/>
                <w:lang w:val="fr-CH"/>
              </w:rPr>
              <w:t xml:space="preserve"> n’a pas la possibilité de desservir les installations de sécurité, </w:t>
            </w:r>
            <w:r w:rsidR="004C3AF7">
              <w:rPr>
                <w:szCs w:val="18"/>
                <w:lang w:val="fr-CH"/>
              </w:rPr>
              <w:t>la personne</w:t>
            </w:r>
            <w:r w:rsidRPr="00B72FBD">
              <w:rPr>
                <w:szCs w:val="18"/>
                <w:lang w:val="fr-CH"/>
              </w:rPr>
              <w:t xml:space="preserve"> du service technique compétent peut exceptionnellement exécuter les manipulations nécessaires sur ordre formel du </w:t>
            </w:r>
            <w:r w:rsidR="004C3AF7">
              <w:rPr>
                <w:szCs w:val="18"/>
                <w:lang w:val="fr-CH"/>
              </w:rPr>
              <w:t>CC.</w:t>
            </w:r>
          </w:p>
        </w:tc>
      </w:tr>
      <w:tr w:rsidR="009A2EAD" w:rsidRPr="00284E30" w14:paraId="0E7250A0" w14:textId="77777777">
        <w:tc>
          <w:tcPr>
            <w:tcW w:w="794" w:type="dxa"/>
          </w:tcPr>
          <w:p w14:paraId="593FECD9" w14:textId="77777777" w:rsidR="009A2EAD" w:rsidRPr="00B72FBD" w:rsidRDefault="009A2EAD">
            <w:pPr>
              <w:pStyle w:val="Absatz09pt"/>
              <w:rPr>
                <w:lang w:val="fr-CH"/>
              </w:rPr>
            </w:pPr>
          </w:p>
        </w:tc>
        <w:tc>
          <w:tcPr>
            <w:tcW w:w="5323" w:type="dxa"/>
          </w:tcPr>
          <w:p w14:paraId="046E16EE" w14:textId="77777777" w:rsidR="009A2EAD" w:rsidRPr="00B72FBD" w:rsidRDefault="009A2EAD">
            <w:pPr>
              <w:pStyle w:val="Absatz09pt"/>
              <w:rPr>
                <w:lang w:val="fr-CH"/>
              </w:rPr>
            </w:pPr>
          </w:p>
        </w:tc>
      </w:tr>
      <w:tr w:rsidR="009A2EAD" w:rsidRPr="00B72FBD" w14:paraId="0B0938AC" w14:textId="77777777">
        <w:tc>
          <w:tcPr>
            <w:tcW w:w="794" w:type="dxa"/>
          </w:tcPr>
          <w:p w14:paraId="528BCB63" w14:textId="77777777" w:rsidR="009A2EAD" w:rsidRPr="00B72FBD" w:rsidRDefault="009A2EAD">
            <w:pPr>
              <w:pStyle w:val="TitelAnh1"/>
              <w:rPr>
                <w:lang w:val="fr-CH"/>
              </w:rPr>
            </w:pPr>
            <w:r w:rsidRPr="00B72FBD">
              <w:rPr>
                <w:lang w:val="fr-CH"/>
              </w:rPr>
              <w:t>1.1</w:t>
            </w:r>
          </w:p>
        </w:tc>
        <w:tc>
          <w:tcPr>
            <w:tcW w:w="5323" w:type="dxa"/>
          </w:tcPr>
          <w:p w14:paraId="580676D2" w14:textId="77777777" w:rsidR="009A2EAD" w:rsidRPr="00B72FBD" w:rsidRDefault="009A2EAD">
            <w:pPr>
              <w:pStyle w:val="TitelAnh1"/>
              <w:rPr>
                <w:lang w:val="fr-CH"/>
              </w:rPr>
            </w:pPr>
            <w:r w:rsidRPr="00B72FBD">
              <w:rPr>
                <w:lang w:val="fr-CH"/>
              </w:rPr>
              <w:t>Avis</w:t>
            </w:r>
          </w:p>
        </w:tc>
      </w:tr>
      <w:tr w:rsidR="009A2EAD" w:rsidRPr="00B72FBD" w14:paraId="6A23AB6F" w14:textId="77777777">
        <w:tc>
          <w:tcPr>
            <w:tcW w:w="794" w:type="dxa"/>
          </w:tcPr>
          <w:p w14:paraId="7BCFE4EA" w14:textId="77777777" w:rsidR="009A2EAD" w:rsidRPr="00B72FBD" w:rsidRDefault="009A2EAD">
            <w:pPr>
              <w:pStyle w:val="Tababstandnach"/>
              <w:rPr>
                <w:lang w:val="fr-CH"/>
              </w:rPr>
            </w:pPr>
          </w:p>
        </w:tc>
        <w:tc>
          <w:tcPr>
            <w:tcW w:w="5323" w:type="dxa"/>
          </w:tcPr>
          <w:p w14:paraId="718DDB51" w14:textId="77777777" w:rsidR="009A2EAD" w:rsidRPr="00B72FBD" w:rsidRDefault="009A2EAD">
            <w:pPr>
              <w:pStyle w:val="Tababstandnach"/>
              <w:rPr>
                <w:lang w:val="fr-CH"/>
              </w:rPr>
            </w:pPr>
          </w:p>
        </w:tc>
      </w:tr>
      <w:tr w:rsidR="009A2EAD" w:rsidRPr="00284E30" w14:paraId="5ED92430" w14:textId="77777777">
        <w:tc>
          <w:tcPr>
            <w:tcW w:w="794" w:type="dxa"/>
          </w:tcPr>
          <w:p w14:paraId="7574A8A6" w14:textId="77777777" w:rsidR="009A2EAD" w:rsidRPr="00B72FBD" w:rsidRDefault="009A2EAD">
            <w:pPr>
              <w:pStyle w:val="Absatz"/>
              <w:rPr>
                <w:lang w:val="fr-CH"/>
              </w:rPr>
            </w:pPr>
          </w:p>
        </w:tc>
        <w:tc>
          <w:tcPr>
            <w:tcW w:w="5323" w:type="dxa"/>
          </w:tcPr>
          <w:p w14:paraId="1776D4A7" w14:textId="77777777" w:rsidR="009A2EAD" w:rsidRPr="00B72FBD" w:rsidRDefault="009A2EAD">
            <w:pPr>
              <w:pStyle w:val="Absatz"/>
              <w:rPr>
                <w:lang w:val="fr-CH"/>
              </w:rPr>
            </w:pPr>
            <w:r w:rsidRPr="00B72FBD">
              <w:rPr>
                <w:lang w:val="fr-CH"/>
              </w:rPr>
              <w:t>Au besoin, le personnel concerné se concerte de manière réciproque sur les irrégularités, les retards ainsi que sur les effets et les mesures.</w:t>
            </w:r>
          </w:p>
          <w:p w14:paraId="44C8D752" w14:textId="31F2B98C" w:rsidR="009A2EAD" w:rsidRPr="00B72FBD" w:rsidRDefault="009A2EAD">
            <w:pPr>
              <w:pStyle w:val="Absatz"/>
              <w:rPr>
                <w:lang w:val="fr-CH"/>
              </w:rPr>
            </w:pPr>
            <w:r w:rsidRPr="00B72FBD">
              <w:rPr>
                <w:lang w:val="fr-CH"/>
              </w:rPr>
              <w:t>En cas de dérangement engendrant un retard, les voyageurs doivent être informés sur le motif et, lorsqu’elle est connue, sur la durée probable du dérangement</w:t>
            </w:r>
            <w:r w:rsidR="00934E39">
              <w:rPr>
                <w:lang w:val="fr-CH"/>
              </w:rPr>
              <w:t xml:space="preserve"> jusqu’à la poursuite de la marche.</w:t>
            </w:r>
          </w:p>
          <w:p w14:paraId="67F937A8" w14:textId="77777777" w:rsidR="009A2EAD" w:rsidRPr="00B72FBD" w:rsidRDefault="009A2EAD">
            <w:pPr>
              <w:pStyle w:val="Absatz"/>
              <w:rPr>
                <w:lang w:val="fr-CH"/>
              </w:rPr>
            </w:pPr>
            <w:r w:rsidRPr="00B72FBD">
              <w:rPr>
                <w:lang w:val="fr-CH"/>
              </w:rPr>
              <w:t xml:space="preserve">La sécurité des personnes concernées doit être garantie. Ces </w:t>
            </w:r>
            <w:proofErr w:type="gramStart"/>
            <w:r w:rsidRPr="00B72FBD">
              <w:rPr>
                <w:lang w:val="fr-CH"/>
              </w:rPr>
              <w:t>personnes  doivent</w:t>
            </w:r>
            <w:proofErr w:type="gramEnd"/>
            <w:r w:rsidRPr="00B72FBD">
              <w:rPr>
                <w:lang w:val="fr-CH"/>
              </w:rPr>
              <w:t xml:space="preserve"> être rendues attentives des dangers éventuels.</w:t>
            </w:r>
          </w:p>
        </w:tc>
      </w:tr>
      <w:tr w:rsidR="009A2EAD" w:rsidRPr="00284E30" w14:paraId="1F34F9D3" w14:textId="77777777">
        <w:tc>
          <w:tcPr>
            <w:tcW w:w="794" w:type="dxa"/>
          </w:tcPr>
          <w:p w14:paraId="4B4E1E74" w14:textId="77777777" w:rsidR="009A2EAD" w:rsidRPr="00B72FBD" w:rsidRDefault="009A2EAD">
            <w:pPr>
              <w:pStyle w:val="Absatz09pt"/>
              <w:rPr>
                <w:lang w:val="fr-CH"/>
              </w:rPr>
            </w:pPr>
          </w:p>
        </w:tc>
        <w:tc>
          <w:tcPr>
            <w:tcW w:w="5323" w:type="dxa"/>
          </w:tcPr>
          <w:p w14:paraId="0EF319E4" w14:textId="77777777" w:rsidR="009A2EAD" w:rsidRPr="00B72FBD" w:rsidRDefault="009A2EAD">
            <w:pPr>
              <w:pStyle w:val="Absatz09pt"/>
              <w:rPr>
                <w:lang w:val="fr-CH"/>
              </w:rPr>
            </w:pPr>
          </w:p>
        </w:tc>
      </w:tr>
      <w:tr w:rsidR="009A2EAD" w:rsidRPr="00284E30" w14:paraId="20842DC4" w14:textId="77777777">
        <w:tc>
          <w:tcPr>
            <w:tcW w:w="794" w:type="dxa"/>
          </w:tcPr>
          <w:p w14:paraId="4E60DDC2" w14:textId="77777777" w:rsidR="009A2EAD" w:rsidRPr="00B72FBD" w:rsidRDefault="009A2EAD">
            <w:pPr>
              <w:pStyle w:val="TitelAnh1"/>
              <w:rPr>
                <w:lang w:val="fr-CH"/>
              </w:rPr>
            </w:pPr>
            <w:r w:rsidRPr="00B72FBD">
              <w:rPr>
                <w:lang w:val="fr-CH"/>
              </w:rPr>
              <w:t>1.2</w:t>
            </w:r>
          </w:p>
        </w:tc>
        <w:tc>
          <w:tcPr>
            <w:tcW w:w="5323" w:type="dxa"/>
          </w:tcPr>
          <w:p w14:paraId="7528279A" w14:textId="77777777" w:rsidR="009A2EAD" w:rsidRPr="00B72FBD" w:rsidRDefault="009A2EAD">
            <w:pPr>
              <w:pStyle w:val="TitelAnh1"/>
              <w:rPr>
                <w:lang w:val="fr-CH"/>
              </w:rPr>
            </w:pPr>
            <w:r w:rsidRPr="00B72FBD">
              <w:rPr>
                <w:lang w:val="fr-CH"/>
              </w:rPr>
              <w:t>Principes de base pour lever un dérangement</w:t>
            </w:r>
          </w:p>
        </w:tc>
      </w:tr>
      <w:tr w:rsidR="009A2EAD" w:rsidRPr="00B72FBD" w14:paraId="0F87E232" w14:textId="77777777">
        <w:tc>
          <w:tcPr>
            <w:tcW w:w="794" w:type="dxa"/>
          </w:tcPr>
          <w:p w14:paraId="09DC848F" w14:textId="77777777" w:rsidR="009A2EAD" w:rsidRPr="00B72FBD" w:rsidRDefault="009A2EAD">
            <w:pPr>
              <w:pStyle w:val="TitelAnh1"/>
              <w:rPr>
                <w:lang w:val="fr-CH"/>
              </w:rPr>
            </w:pPr>
            <w:r w:rsidRPr="00B72FBD">
              <w:rPr>
                <w:lang w:val="fr-CH"/>
              </w:rPr>
              <w:t>1.2.1</w:t>
            </w:r>
          </w:p>
        </w:tc>
        <w:tc>
          <w:tcPr>
            <w:tcW w:w="5323" w:type="dxa"/>
          </w:tcPr>
          <w:p w14:paraId="6BD618F2" w14:textId="77777777" w:rsidR="009A2EAD" w:rsidRPr="00B72FBD" w:rsidRDefault="009A2EAD">
            <w:pPr>
              <w:pStyle w:val="TitelAnh1"/>
              <w:rPr>
                <w:lang w:val="fr-CH"/>
              </w:rPr>
            </w:pPr>
            <w:r w:rsidRPr="00B72FBD">
              <w:rPr>
                <w:lang w:val="fr-CH"/>
              </w:rPr>
              <w:t>Constater l’intégralité d’un convoi</w:t>
            </w:r>
          </w:p>
        </w:tc>
      </w:tr>
      <w:tr w:rsidR="009A2EAD" w:rsidRPr="00B72FBD" w14:paraId="0EA89BEC" w14:textId="77777777">
        <w:tc>
          <w:tcPr>
            <w:tcW w:w="794" w:type="dxa"/>
          </w:tcPr>
          <w:p w14:paraId="6AFD4964" w14:textId="77777777" w:rsidR="009A2EAD" w:rsidRPr="00B72FBD" w:rsidRDefault="009A2EAD">
            <w:pPr>
              <w:pStyle w:val="Tababstandnach"/>
              <w:rPr>
                <w:lang w:val="fr-CH"/>
              </w:rPr>
            </w:pPr>
          </w:p>
        </w:tc>
        <w:tc>
          <w:tcPr>
            <w:tcW w:w="5323" w:type="dxa"/>
          </w:tcPr>
          <w:p w14:paraId="11F56822" w14:textId="77777777" w:rsidR="009A2EAD" w:rsidRPr="00B72FBD" w:rsidRDefault="009A2EAD">
            <w:pPr>
              <w:pStyle w:val="Tababstandnach"/>
              <w:rPr>
                <w:lang w:val="fr-CH"/>
              </w:rPr>
            </w:pPr>
          </w:p>
        </w:tc>
      </w:tr>
      <w:tr w:rsidR="009A2EAD" w:rsidRPr="00284E30" w14:paraId="22A364BC" w14:textId="77777777">
        <w:tc>
          <w:tcPr>
            <w:tcW w:w="794" w:type="dxa"/>
          </w:tcPr>
          <w:p w14:paraId="75726FB8" w14:textId="77777777" w:rsidR="009A2EAD" w:rsidRPr="00B72FBD" w:rsidRDefault="009A2EAD">
            <w:pPr>
              <w:pStyle w:val="TitelAnh1"/>
              <w:rPr>
                <w:lang w:val="fr-CH"/>
              </w:rPr>
            </w:pPr>
          </w:p>
        </w:tc>
        <w:tc>
          <w:tcPr>
            <w:tcW w:w="5323" w:type="dxa"/>
          </w:tcPr>
          <w:p w14:paraId="4234CE85" w14:textId="77777777" w:rsidR="009A2EAD" w:rsidRPr="00B72FBD" w:rsidRDefault="009A2EAD">
            <w:pPr>
              <w:pStyle w:val="Absatz"/>
              <w:rPr>
                <w:spacing w:val="4"/>
                <w:sz w:val="20"/>
                <w:lang w:val="fr-CH"/>
              </w:rPr>
            </w:pPr>
            <w:r w:rsidRPr="00B72FBD">
              <w:rPr>
                <w:lang w:val="fr-CH"/>
              </w:rPr>
              <w:t>L’intégralité d’un convoi est constatée par</w:t>
            </w:r>
          </w:p>
          <w:p w14:paraId="7EE394B6" w14:textId="77777777" w:rsidR="009A2EAD" w:rsidRPr="00B72FBD" w:rsidRDefault="009A2EAD">
            <w:pPr>
              <w:pStyle w:val="Struktur1"/>
              <w:rPr>
                <w:lang w:val="fr-CH"/>
              </w:rPr>
            </w:pPr>
            <w:r w:rsidRPr="00B72FBD">
              <w:rPr>
                <w:lang w:val="fr-CH"/>
              </w:rPr>
              <w:t>–</w:t>
            </w:r>
            <w:r w:rsidRPr="00B72FBD">
              <w:rPr>
                <w:lang w:val="fr-CH"/>
              </w:rPr>
              <w:tab/>
              <w:t xml:space="preserve">le </w:t>
            </w:r>
            <w:r w:rsidR="004C3AF7">
              <w:rPr>
                <w:lang w:val="fr-CH"/>
              </w:rPr>
              <w:t>MEC</w:t>
            </w:r>
            <w:r w:rsidRPr="00B72FBD">
              <w:rPr>
                <w:lang w:val="fr-CH"/>
              </w:rPr>
              <w:t xml:space="preserve"> pour son propre convoi </w:t>
            </w:r>
            <w:proofErr w:type="gramStart"/>
            <w:r w:rsidRPr="00B72FBD">
              <w:rPr>
                <w:lang w:val="fr-CH"/>
              </w:rPr>
              <w:t>ou</w:t>
            </w:r>
            <w:proofErr w:type="gramEnd"/>
          </w:p>
          <w:p w14:paraId="7BCD067F" w14:textId="77777777" w:rsidR="009A2EAD" w:rsidRPr="00B72FBD" w:rsidRDefault="009A2EAD">
            <w:pPr>
              <w:pStyle w:val="Struktur1"/>
              <w:rPr>
                <w:lang w:val="fr-CH"/>
              </w:rPr>
            </w:pPr>
            <w:r w:rsidRPr="00B72FBD">
              <w:rPr>
                <w:lang w:val="fr-CH"/>
              </w:rPr>
              <w:t>–</w:t>
            </w:r>
            <w:r w:rsidRPr="00B72FBD">
              <w:rPr>
                <w:lang w:val="fr-CH"/>
              </w:rPr>
              <w:tab/>
              <w:t xml:space="preserve">le </w:t>
            </w:r>
            <w:r w:rsidR="004C3AF7">
              <w:rPr>
                <w:lang w:val="fr-CH"/>
              </w:rPr>
              <w:t>CC</w:t>
            </w:r>
            <w:r w:rsidRPr="00B72FBD">
              <w:rPr>
                <w:lang w:val="fr-CH"/>
              </w:rPr>
              <w:t xml:space="preserve"> sur place en observant </w:t>
            </w:r>
            <w:r w:rsidR="00051F1B">
              <w:rPr>
                <w:lang w:val="fr-CH"/>
              </w:rPr>
              <w:t xml:space="preserve">le signal de </w:t>
            </w:r>
            <w:r w:rsidRPr="00B72FBD">
              <w:rPr>
                <w:lang w:val="fr-CH"/>
              </w:rPr>
              <w:t xml:space="preserve">queue du train </w:t>
            </w:r>
            <w:proofErr w:type="gramStart"/>
            <w:r w:rsidRPr="00B72FBD">
              <w:rPr>
                <w:lang w:val="fr-CH"/>
              </w:rPr>
              <w:t>ou</w:t>
            </w:r>
            <w:proofErr w:type="gramEnd"/>
          </w:p>
          <w:p w14:paraId="037F2410" w14:textId="77777777" w:rsidR="009A2EAD" w:rsidRPr="00B72FBD" w:rsidRDefault="009A2EAD">
            <w:pPr>
              <w:pStyle w:val="Struktur1"/>
              <w:rPr>
                <w:spacing w:val="4"/>
                <w:sz w:val="20"/>
                <w:lang w:val="fr-CH"/>
              </w:rPr>
            </w:pPr>
            <w:r w:rsidRPr="00B72FBD">
              <w:rPr>
                <w:lang w:val="fr-CH"/>
              </w:rPr>
              <w:t>–</w:t>
            </w:r>
            <w:r w:rsidRPr="00B72FBD">
              <w:rPr>
                <w:lang w:val="fr-CH"/>
              </w:rPr>
              <w:tab/>
              <w:t xml:space="preserve">le </w:t>
            </w:r>
            <w:r w:rsidR="004C3AF7">
              <w:rPr>
                <w:lang w:val="fr-CH"/>
              </w:rPr>
              <w:t>CMAN</w:t>
            </w:r>
            <w:r w:rsidRPr="00B72FBD">
              <w:rPr>
                <w:lang w:val="fr-CH"/>
              </w:rPr>
              <w:t>, durant les mouvements de manœuvre, pour son propre convoi.</w:t>
            </w:r>
          </w:p>
          <w:p w14:paraId="3F9718E8" w14:textId="77777777" w:rsidR="009A2EAD" w:rsidRPr="00B72FBD" w:rsidRDefault="009A2EAD">
            <w:pPr>
              <w:pStyle w:val="Absatz"/>
              <w:rPr>
                <w:lang w:val="fr-CH"/>
              </w:rPr>
            </w:pPr>
            <w:r w:rsidRPr="00B72FBD">
              <w:rPr>
                <w:lang w:val="fr-CH"/>
              </w:rPr>
              <w:t>Aucune modification dans la formation des véhicules moteurs et de la charge remorquée ne doit alors avoir lieu sur un tronçon en dérangement.</w:t>
            </w:r>
          </w:p>
        </w:tc>
      </w:tr>
      <w:tr w:rsidR="009A2EAD" w:rsidRPr="00284E30" w14:paraId="115439C0" w14:textId="77777777">
        <w:tc>
          <w:tcPr>
            <w:tcW w:w="794" w:type="dxa"/>
          </w:tcPr>
          <w:p w14:paraId="715C3BB6" w14:textId="77777777" w:rsidR="009A2EAD" w:rsidRPr="00B72FBD" w:rsidRDefault="009A2EAD">
            <w:pPr>
              <w:pStyle w:val="Absatz09pt"/>
              <w:rPr>
                <w:lang w:val="fr-CH"/>
              </w:rPr>
            </w:pPr>
          </w:p>
        </w:tc>
        <w:tc>
          <w:tcPr>
            <w:tcW w:w="5323" w:type="dxa"/>
          </w:tcPr>
          <w:p w14:paraId="7A6BB6E4" w14:textId="77777777" w:rsidR="009A2EAD" w:rsidRPr="00B72FBD" w:rsidRDefault="009A2EAD">
            <w:pPr>
              <w:pStyle w:val="Absatz09pt"/>
              <w:rPr>
                <w:lang w:val="fr-CH"/>
              </w:rPr>
            </w:pPr>
          </w:p>
        </w:tc>
      </w:tr>
    </w:tbl>
    <w:p w14:paraId="67382409" w14:textId="77777777" w:rsidR="009A2EAD" w:rsidRPr="00B72FBD" w:rsidRDefault="009A2EAD">
      <w:pPr>
        <w:pStyle w:val="Abstand4pt"/>
        <w:rPr>
          <w:lang w:val="fr-CH"/>
        </w:rPr>
      </w:pPr>
      <w:r w:rsidRPr="00B72FBD">
        <w:rPr>
          <w:b w:val="0"/>
          <w:color w:val="FF00FF"/>
          <w:sz w:val="18"/>
          <w:lang w:val="fr-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9A2EAD" w:rsidRPr="00B72FBD" w14:paraId="4FA6D73B" w14:textId="77777777">
        <w:tc>
          <w:tcPr>
            <w:tcW w:w="794" w:type="dxa"/>
          </w:tcPr>
          <w:p w14:paraId="6FCB4A54" w14:textId="77777777" w:rsidR="009A2EAD" w:rsidRPr="00B72FBD" w:rsidRDefault="009A2EAD">
            <w:pPr>
              <w:pStyle w:val="TitelAnh1"/>
              <w:rPr>
                <w:lang w:val="fr-CH"/>
              </w:rPr>
            </w:pPr>
            <w:r w:rsidRPr="00B72FBD">
              <w:rPr>
                <w:lang w:val="fr-CH"/>
              </w:rPr>
              <w:lastRenderedPageBreak/>
              <w:t>1.2.2</w:t>
            </w:r>
          </w:p>
        </w:tc>
        <w:tc>
          <w:tcPr>
            <w:tcW w:w="5323" w:type="dxa"/>
          </w:tcPr>
          <w:p w14:paraId="64EF6948" w14:textId="77777777" w:rsidR="009A2EAD" w:rsidRPr="00B72FBD" w:rsidRDefault="009A2EAD">
            <w:pPr>
              <w:pStyle w:val="TitelAnh1"/>
              <w:rPr>
                <w:lang w:val="fr-CH"/>
              </w:rPr>
            </w:pPr>
            <w:r w:rsidRPr="00B72FBD">
              <w:rPr>
                <w:lang w:val="fr-CH"/>
              </w:rPr>
              <w:t>Contrôle sur place</w:t>
            </w:r>
          </w:p>
        </w:tc>
      </w:tr>
      <w:tr w:rsidR="009A2EAD" w:rsidRPr="00B72FBD" w14:paraId="4246E71B" w14:textId="77777777">
        <w:tc>
          <w:tcPr>
            <w:tcW w:w="794" w:type="dxa"/>
          </w:tcPr>
          <w:p w14:paraId="4E9BD7BC" w14:textId="77777777" w:rsidR="009A2EAD" w:rsidRPr="00B72FBD" w:rsidRDefault="009A2EAD">
            <w:pPr>
              <w:pStyle w:val="Tababstandnach"/>
              <w:rPr>
                <w:lang w:val="fr-CH"/>
              </w:rPr>
            </w:pPr>
          </w:p>
        </w:tc>
        <w:tc>
          <w:tcPr>
            <w:tcW w:w="5323" w:type="dxa"/>
          </w:tcPr>
          <w:p w14:paraId="4BB03750" w14:textId="77777777" w:rsidR="009A2EAD" w:rsidRPr="00B72FBD" w:rsidRDefault="009A2EAD">
            <w:pPr>
              <w:pStyle w:val="Tababstandnach"/>
              <w:rPr>
                <w:lang w:val="fr-CH"/>
              </w:rPr>
            </w:pPr>
          </w:p>
        </w:tc>
      </w:tr>
      <w:tr w:rsidR="009A2EAD" w:rsidRPr="00284E30" w14:paraId="29BDB3C0" w14:textId="77777777">
        <w:tc>
          <w:tcPr>
            <w:tcW w:w="794" w:type="dxa"/>
          </w:tcPr>
          <w:p w14:paraId="351CD7FE" w14:textId="77777777" w:rsidR="009A2EAD" w:rsidRPr="00B72FBD" w:rsidRDefault="009A2EAD">
            <w:pPr>
              <w:pStyle w:val="TitelAnh1"/>
              <w:rPr>
                <w:lang w:val="fr-CH"/>
              </w:rPr>
            </w:pPr>
          </w:p>
        </w:tc>
        <w:tc>
          <w:tcPr>
            <w:tcW w:w="5323" w:type="dxa"/>
          </w:tcPr>
          <w:p w14:paraId="2E96F54E" w14:textId="77777777" w:rsidR="009A2EAD" w:rsidRPr="00B72FBD" w:rsidRDefault="009A2EAD">
            <w:pPr>
              <w:pStyle w:val="Absatz"/>
              <w:rPr>
                <w:lang w:val="fr-CH"/>
              </w:rPr>
            </w:pPr>
            <w:r w:rsidRPr="00B72FBD">
              <w:rPr>
                <w:lang w:val="fr-CH"/>
              </w:rPr>
              <w:t>Un contrôle sur place peut être réalisé sur les éléments de l’installation de sécurité suivants :</w:t>
            </w:r>
          </w:p>
          <w:p w14:paraId="704D767E" w14:textId="77777777" w:rsidR="009A2EAD" w:rsidRPr="00B72FBD" w:rsidRDefault="009A2EAD">
            <w:pPr>
              <w:pStyle w:val="Struktur1"/>
              <w:rPr>
                <w:lang w:val="fr-CH"/>
              </w:rPr>
            </w:pPr>
            <w:r w:rsidRPr="00B72FBD">
              <w:rPr>
                <w:lang w:val="fr-CH"/>
              </w:rPr>
              <w:t>–</w:t>
            </w:r>
            <w:r w:rsidRPr="00B72FBD">
              <w:rPr>
                <w:lang w:val="fr-CH"/>
              </w:rPr>
              <w:tab/>
              <w:t>aiguille</w:t>
            </w:r>
          </w:p>
          <w:p w14:paraId="66C7B2B6" w14:textId="77777777" w:rsidR="009A2EAD" w:rsidRPr="00B72FBD" w:rsidRDefault="009A2EAD">
            <w:pPr>
              <w:pStyle w:val="Struktur1"/>
              <w:rPr>
                <w:lang w:val="fr-CH"/>
              </w:rPr>
            </w:pPr>
            <w:r w:rsidRPr="00B72FBD">
              <w:rPr>
                <w:lang w:val="fr-CH"/>
              </w:rPr>
              <w:t>–</w:t>
            </w:r>
            <w:r w:rsidRPr="00B72FBD">
              <w:rPr>
                <w:lang w:val="fr-CH"/>
              </w:rPr>
              <w:tab/>
              <w:t>installation de passage à niveau surveillée</w:t>
            </w:r>
          </w:p>
          <w:p w14:paraId="161FE289" w14:textId="77777777" w:rsidR="009A2EAD" w:rsidRPr="00B72FBD" w:rsidRDefault="009A2EAD">
            <w:pPr>
              <w:pStyle w:val="Struktur1"/>
              <w:rPr>
                <w:lang w:val="fr-CH"/>
              </w:rPr>
            </w:pPr>
            <w:r w:rsidRPr="00B72FBD">
              <w:rPr>
                <w:lang w:val="fr-CH"/>
              </w:rPr>
              <w:t>–</w:t>
            </w:r>
            <w:r w:rsidRPr="00B72FBD">
              <w:rPr>
                <w:lang w:val="fr-CH"/>
              </w:rPr>
              <w:tab/>
            </w:r>
            <w:proofErr w:type="spellStart"/>
            <w:r w:rsidR="004C3AF7">
              <w:rPr>
                <w:lang w:val="fr-CH"/>
              </w:rPr>
              <w:t>ELV</w:t>
            </w:r>
            <w:proofErr w:type="spellEnd"/>
            <w:r w:rsidRPr="00B72FBD">
              <w:rPr>
                <w:lang w:val="fr-CH"/>
              </w:rPr>
              <w:t>.</w:t>
            </w:r>
          </w:p>
          <w:p w14:paraId="60426341" w14:textId="77777777" w:rsidR="009A2EAD" w:rsidRPr="00B72FBD" w:rsidRDefault="009A2EAD">
            <w:pPr>
              <w:pStyle w:val="Absatz"/>
              <w:rPr>
                <w:lang w:val="fr-CH"/>
              </w:rPr>
            </w:pPr>
            <w:r w:rsidRPr="00B72FBD">
              <w:rPr>
                <w:lang w:val="fr-CH"/>
              </w:rPr>
              <w:t>Par le biais d’un contrôle sur place, on s’assure que l’élément en dérangement de l’installation de sécurité est libre.</w:t>
            </w:r>
          </w:p>
          <w:p w14:paraId="6DE6AB5F" w14:textId="77777777" w:rsidR="009A2EAD" w:rsidRPr="00B72FBD" w:rsidRDefault="009A2EAD">
            <w:pPr>
              <w:pStyle w:val="Absatz"/>
              <w:rPr>
                <w:lang w:val="fr-CH"/>
              </w:rPr>
            </w:pPr>
            <w:r w:rsidRPr="00B72FBD">
              <w:rPr>
                <w:lang w:val="fr-CH"/>
              </w:rPr>
              <w:t xml:space="preserve">S’agissant des aiguilles, il convient de contrôler toutes les branches jusqu’à l’extrémité des </w:t>
            </w:r>
            <w:proofErr w:type="spellStart"/>
            <w:r w:rsidR="004C3AF7">
              <w:rPr>
                <w:lang w:val="fr-CH"/>
              </w:rPr>
              <w:t>ELV</w:t>
            </w:r>
            <w:proofErr w:type="spellEnd"/>
            <w:r w:rsidRPr="00B72FBD">
              <w:rPr>
                <w:lang w:val="fr-CH"/>
              </w:rPr>
              <w:t>.</w:t>
            </w:r>
          </w:p>
          <w:p w14:paraId="454957E5" w14:textId="77777777" w:rsidR="009A2EAD" w:rsidRPr="00B72FBD" w:rsidRDefault="009A2EAD">
            <w:pPr>
              <w:pStyle w:val="Absatz"/>
              <w:rPr>
                <w:spacing w:val="4"/>
                <w:sz w:val="20"/>
                <w:lang w:val="fr-CH"/>
              </w:rPr>
            </w:pPr>
            <w:r w:rsidRPr="00B72FBD">
              <w:rPr>
                <w:lang w:val="fr-CH"/>
              </w:rPr>
              <w:t xml:space="preserve">Pour s’assurer que l’on a contrôlé sur place l’élément de l’installation de sécurité de manière correcte, le </w:t>
            </w:r>
            <w:r w:rsidR="004C3AF7">
              <w:rPr>
                <w:lang w:val="fr-CH"/>
              </w:rPr>
              <w:t>CC</w:t>
            </w:r>
            <w:r w:rsidRPr="00B72FBD">
              <w:rPr>
                <w:lang w:val="fr-CH"/>
              </w:rPr>
              <w:t xml:space="preserve"> transmet contre quittance au personnel désigné les données nécessaires pour établir la position de l’élément.</w:t>
            </w:r>
          </w:p>
        </w:tc>
      </w:tr>
      <w:tr w:rsidR="009A2EAD" w:rsidRPr="00284E30" w14:paraId="5D73E85B" w14:textId="77777777">
        <w:tc>
          <w:tcPr>
            <w:tcW w:w="794" w:type="dxa"/>
          </w:tcPr>
          <w:p w14:paraId="6DA59222" w14:textId="77777777" w:rsidR="009A2EAD" w:rsidRPr="00B72FBD" w:rsidRDefault="009A2EAD">
            <w:pPr>
              <w:pStyle w:val="Absatz09pt"/>
              <w:rPr>
                <w:lang w:val="fr-CH"/>
              </w:rPr>
            </w:pPr>
          </w:p>
        </w:tc>
        <w:tc>
          <w:tcPr>
            <w:tcW w:w="5323" w:type="dxa"/>
          </w:tcPr>
          <w:p w14:paraId="03E403D6" w14:textId="77777777" w:rsidR="009A2EAD" w:rsidRPr="00B72FBD" w:rsidRDefault="009A2EAD">
            <w:pPr>
              <w:pStyle w:val="Absatz09pt"/>
              <w:rPr>
                <w:lang w:val="fr-CH"/>
              </w:rPr>
            </w:pPr>
          </w:p>
        </w:tc>
      </w:tr>
      <w:tr w:rsidR="009A2EAD" w:rsidRPr="00B72FBD" w14:paraId="65EF098A" w14:textId="77777777">
        <w:tc>
          <w:tcPr>
            <w:tcW w:w="794" w:type="dxa"/>
          </w:tcPr>
          <w:p w14:paraId="42A5CD11" w14:textId="77777777" w:rsidR="009A2EAD" w:rsidRPr="00B72FBD" w:rsidRDefault="009A2EAD">
            <w:pPr>
              <w:pStyle w:val="TitelAnh1"/>
              <w:rPr>
                <w:lang w:val="fr-CH"/>
              </w:rPr>
            </w:pPr>
            <w:r w:rsidRPr="00B72FBD">
              <w:rPr>
                <w:lang w:val="fr-CH"/>
              </w:rPr>
              <w:t>1.2.3</w:t>
            </w:r>
          </w:p>
        </w:tc>
        <w:tc>
          <w:tcPr>
            <w:tcW w:w="5323" w:type="dxa"/>
          </w:tcPr>
          <w:p w14:paraId="6DB8CF21" w14:textId="77777777" w:rsidR="009A2EAD" w:rsidRPr="00B72FBD" w:rsidRDefault="009A2EAD">
            <w:pPr>
              <w:pStyle w:val="TitelAnh1"/>
              <w:rPr>
                <w:lang w:val="fr-CH"/>
              </w:rPr>
            </w:pPr>
            <w:r w:rsidRPr="00B72FBD">
              <w:rPr>
                <w:lang w:val="fr-CH"/>
              </w:rPr>
              <w:t>Appel au service technique</w:t>
            </w:r>
          </w:p>
        </w:tc>
      </w:tr>
      <w:tr w:rsidR="009A2EAD" w:rsidRPr="00B72FBD" w14:paraId="37D77685" w14:textId="77777777">
        <w:tc>
          <w:tcPr>
            <w:tcW w:w="794" w:type="dxa"/>
          </w:tcPr>
          <w:p w14:paraId="1E4DEA59" w14:textId="77777777" w:rsidR="009A2EAD" w:rsidRPr="00B72FBD" w:rsidRDefault="009A2EAD">
            <w:pPr>
              <w:pStyle w:val="Tababstandnach"/>
              <w:rPr>
                <w:lang w:val="fr-CH"/>
              </w:rPr>
            </w:pPr>
          </w:p>
        </w:tc>
        <w:tc>
          <w:tcPr>
            <w:tcW w:w="5323" w:type="dxa"/>
          </w:tcPr>
          <w:p w14:paraId="2E240B6F" w14:textId="77777777" w:rsidR="009A2EAD" w:rsidRPr="00B72FBD" w:rsidRDefault="009A2EAD">
            <w:pPr>
              <w:pStyle w:val="Tababstandnach"/>
              <w:rPr>
                <w:lang w:val="fr-CH"/>
              </w:rPr>
            </w:pPr>
          </w:p>
        </w:tc>
      </w:tr>
      <w:tr w:rsidR="009A2EAD" w:rsidRPr="00284E30" w14:paraId="74BE06D9" w14:textId="77777777">
        <w:tc>
          <w:tcPr>
            <w:tcW w:w="794" w:type="dxa"/>
          </w:tcPr>
          <w:p w14:paraId="5FEA93F2" w14:textId="77777777" w:rsidR="009A2EAD" w:rsidRPr="00B72FBD" w:rsidRDefault="009A2EAD">
            <w:pPr>
              <w:pStyle w:val="Absatz"/>
              <w:rPr>
                <w:lang w:val="fr-CH"/>
              </w:rPr>
            </w:pPr>
          </w:p>
        </w:tc>
        <w:tc>
          <w:tcPr>
            <w:tcW w:w="5323" w:type="dxa"/>
          </w:tcPr>
          <w:p w14:paraId="453A9DA1" w14:textId="77777777" w:rsidR="009A2EAD" w:rsidRPr="00B72FBD" w:rsidRDefault="009A2EAD">
            <w:pPr>
              <w:pStyle w:val="Absatz"/>
              <w:rPr>
                <w:lang w:val="fr-CH"/>
              </w:rPr>
            </w:pPr>
            <w:r w:rsidRPr="00B72FBD">
              <w:rPr>
                <w:lang w:val="fr-CH"/>
              </w:rPr>
              <w:t xml:space="preserve">Si le </w:t>
            </w:r>
            <w:r w:rsidR="004C3AF7">
              <w:rPr>
                <w:lang w:val="fr-CH"/>
              </w:rPr>
              <w:t>CC</w:t>
            </w:r>
            <w:r w:rsidRPr="00B72FBD">
              <w:rPr>
                <w:lang w:val="fr-CH"/>
              </w:rPr>
              <w:t xml:space="preserve"> ne peut pas lever le dérangement ou si l’installation ne peut pas être remise en position normale malgré son franchissement, le </w:t>
            </w:r>
            <w:r w:rsidR="004C3AF7">
              <w:rPr>
                <w:lang w:val="fr-CH"/>
              </w:rPr>
              <w:t xml:space="preserve">CC </w:t>
            </w:r>
            <w:r w:rsidRPr="00B72FBD">
              <w:rPr>
                <w:lang w:val="fr-CH"/>
              </w:rPr>
              <w:t>doit faire appel au service technique.</w:t>
            </w:r>
          </w:p>
        </w:tc>
      </w:tr>
    </w:tbl>
    <w:p w14:paraId="3919991C" w14:textId="77777777" w:rsidR="009A2EAD" w:rsidRPr="00B72FBD" w:rsidRDefault="009A2EAD">
      <w:pPr>
        <w:pStyle w:val="Abstand18pt"/>
        <w:rPr>
          <w:lang w:val="fr-CH"/>
        </w:rPr>
      </w:pPr>
      <w:r w:rsidRPr="00B72FBD">
        <w:rPr>
          <w:lang w:val="fr-CH"/>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9A2EAD" w:rsidRPr="00284E30" w14:paraId="7D19C682" w14:textId="77777777">
        <w:tc>
          <w:tcPr>
            <w:tcW w:w="794" w:type="dxa"/>
          </w:tcPr>
          <w:p w14:paraId="26139EC4" w14:textId="77777777" w:rsidR="009A2EAD" w:rsidRPr="00B72FBD" w:rsidRDefault="009A2EAD">
            <w:pPr>
              <w:pStyle w:val="TitelAnh1"/>
              <w:rPr>
                <w:lang w:val="fr-CH"/>
              </w:rPr>
            </w:pPr>
            <w:r w:rsidRPr="00B72FBD">
              <w:rPr>
                <w:lang w:val="fr-CH"/>
              </w:rPr>
              <w:lastRenderedPageBreak/>
              <w:t>2</w:t>
            </w:r>
          </w:p>
        </w:tc>
        <w:tc>
          <w:tcPr>
            <w:tcW w:w="5337" w:type="dxa"/>
          </w:tcPr>
          <w:p w14:paraId="59BE85A4" w14:textId="77777777" w:rsidR="009A2EAD" w:rsidRPr="00B72FBD" w:rsidRDefault="009A2EAD">
            <w:pPr>
              <w:pStyle w:val="TitelAnh1"/>
              <w:rPr>
                <w:lang w:val="fr-CH"/>
              </w:rPr>
            </w:pPr>
            <w:r w:rsidRPr="00B72FBD">
              <w:rPr>
                <w:lang w:val="fr-CH"/>
              </w:rPr>
              <w:t>Processus principal en cas de dérangement</w:t>
            </w:r>
          </w:p>
        </w:tc>
      </w:tr>
      <w:tr w:rsidR="009A2EAD" w:rsidRPr="00284E30" w14:paraId="3EDA2155" w14:textId="77777777">
        <w:tc>
          <w:tcPr>
            <w:tcW w:w="794" w:type="dxa"/>
          </w:tcPr>
          <w:p w14:paraId="60E15293" w14:textId="77777777" w:rsidR="009A2EAD" w:rsidRPr="00B72FBD" w:rsidRDefault="009A2EAD">
            <w:pPr>
              <w:pStyle w:val="TitelAnh1"/>
              <w:rPr>
                <w:lang w:val="fr-CH"/>
              </w:rPr>
            </w:pPr>
            <w:r w:rsidRPr="00B72FBD">
              <w:rPr>
                <w:lang w:val="fr-CH"/>
              </w:rPr>
              <w:t>2.1</w:t>
            </w:r>
          </w:p>
        </w:tc>
        <w:tc>
          <w:tcPr>
            <w:tcW w:w="5337" w:type="dxa"/>
          </w:tcPr>
          <w:p w14:paraId="3F29BA3A" w14:textId="77777777" w:rsidR="009A2EAD" w:rsidRPr="00B72FBD" w:rsidRDefault="009A2EAD">
            <w:pPr>
              <w:pStyle w:val="TitelAnh1"/>
              <w:rPr>
                <w:lang w:val="fr-CH"/>
              </w:rPr>
            </w:pPr>
            <w:r w:rsidRPr="00B72FBD">
              <w:rPr>
                <w:lang w:val="fr-CH"/>
              </w:rPr>
              <w:t>Vérifications et mesures de sécurité</w:t>
            </w:r>
          </w:p>
        </w:tc>
      </w:tr>
      <w:tr w:rsidR="009A2EAD" w:rsidRPr="00B72FBD" w14:paraId="79A7501C" w14:textId="77777777">
        <w:tc>
          <w:tcPr>
            <w:tcW w:w="794" w:type="dxa"/>
          </w:tcPr>
          <w:p w14:paraId="513D80AF" w14:textId="77777777" w:rsidR="009A2EAD" w:rsidRPr="00B72FBD" w:rsidRDefault="009A2EAD">
            <w:pPr>
              <w:pStyle w:val="TitelAnh1"/>
              <w:rPr>
                <w:lang w:val="fr-CH"/>
              </w:rPr>
            </w:pPr>
            <w:r w:rsidRPr="00B72FBD">
              <w:rPr>
                <w:lang w:val="fr-CH"/>
              </w:rPr>
              <w:t>2.1.1</w:t>
            </w:r>
          </w:p>
        </w:tc>
        <w:tc>
          <w:tcPr>
            <w:tcW w:w="5337" w:type="dxa"/>
          </w:tcPr>
          <w:p w14:paraId="3F7EAC5D" w14:textId="77777777" w:rsidR="009A2EAD" w:rsidRPr="00B72FBD" w:rsidRDefault="009A2EAD">
            <w:pPr>
              <w:pStyle w:val="TitelAnh1"/>
              <w:rPr>
                <w:lang w:val="fr-CH"/>
              </w:rPr>
            </w:pPr>
            <w:r w:rsidRPr="00B72FBD">
              <w:rPr>
                <w:lang w:val="fr-CH"/>
              </w:rPr>
              <w:t>Premières vérifications</w:t>
            </w:r>
          </w:p>
        </w:tc>
      </w:tr>
      <w:tr w:rsidR="009A2EAD" w:rsidRPr="00B72FBD" w14:paraId="157833DB" w14:textId="77777777">
        <w:tc>
          <w:tcPr>
            <w:tcW w:w="794" w:type="dxa"/>
          </w:tcPr>
          <w:p w14:paraId="22B94AB1" w14:textId="77777777" w:rsidR="009A2EAD" w:rsidRPr="00B72FBD" w:rsidRDefault="009A2EAD">
            <w:pPr>
              <w:pStyle w:val="Tababstandnach"/>
              <w:rPr>
                <w:lang w:val="fr-CH"/>
              </w:rPr>
            </w:pPr>
          </w:p>
        </w:tc>
        <w:tc>
          <w:tcPr>
            <w:tcW w:w="5337" w:type="dxa"/>
          </w:tcPr>
          <w:p w14:paraId="39734058" w14:textId="77777777" w:rsidR="009A2EAD" w:rsidRPr="00B72FBD" w:rsidRDefault="009A2EAD">
            <w:pPr>
              <w:pStyle w:val="Tababstandnach"/>
              <w:rPr>
                <w:lang w:val="fr-CH"/>
              </w:rPr>
            </w:pPr>
          </w:p>
        </w:tc>
      </w:tr>
      <w:tr w:rsidR="009A2EAD" w:rsidRPr="00284E30" w14:paraId="42275DDE" w14:textId="77777777">
        <w:tc>
          <w:tcPr>
            <w:tcW w:w="794" w:type="dxa"/>
          </w:tcPr>
          <w:p w14:paraId="3F6A21C4" w14:textId="77777777" w:rsidR="009A2EAD" w:rsidRPr="00B72FBD" w:rsidRDefault="009A2EAD">
            <w:pPr>
              <w:pStyle w:val="Absatz"/>
              <w:rPr>
                <w:lang w:val="fr-CH"/>
              </w:rPr>
            </w:pPr>
          </w:p>
        </w:tc>
        <w:tc>
          <w:tcPr>
            <w:tcW w:w="5337" w:type="dxa"/>
          </w:tcPr>
          <w:p w14:paraId="659E216F" w14:textId="77777777" w:rsidR="009A2EAD" w:rsidRPr="00B72FBD" w:rsidRDefault="009A2EAD">
            <w:pPr>
              <w:pStyle w:val="Absatz"/>
              <w:rPr>
                <w:lang w:val="fr-CH"/>
              </w:rPr>
            </w:pPr>
            <w:r w:rsidRPr="00B72FBD">
              <w:rPr>
                <w:lang w:val="fr-CH"/>
              </w:rPr>
              <w:t xml:space="preserve">Lorsqu’un signal ne se met pas à voie libre ou lorsqu’un autre élément de l’installation de sécurité n’atteint pas l’état voulu, le </w:t>
            </w:r>
            <w:r w:rsidR="00FC4178">
              <w:rPr>
                <w:lang w:val="fr-CH"/>
              </w:rPr>
              <w:t>CC</w:t>
            </w:r>
            <w:r w:rsidRPr="00B72FBD">
              <w:rPr>
                <w:lang w:val="fr-CH"/>
              </w:rPr>
              <w:t xml:space="preserve"> doit partir du principe qu’une manipulation a été omise ou que des raisons d’exploitation empêchent une mise à voie libre. Si ce n’est pas le cas, il faut partir du principe qu’il s’agit d’un dérangement.</w:t>
            </w:r>
          </w:p>
          <w:p w14:paraId="7E75993B" w14:textId="77777777" w:rsidR="009A2EAD" w:rsidRPr="00B72FBD" w:rsidRDefault="009A2EAD">
            <w:pPr>
              <w:pStyle w:val="Absatz"/>
              <w:rPr>
                <w:lang w:val="fr-CH"/>
              </w:rPr>
            </w:pPr>
            <w:r w:rsidRPr="00B72FBD">
              <w:rPr>
                <w:lang w:val="fr-CH"/>
              </w:rPr>
              <w:t>Font notamment partie des éléments de l’installation de sécurité :</w:t>
            </w:r>
          </w:p>
          <w:p w14:paraId="00845A95" w14:textId="77777777" w:rsidR="009A2EAD" w:rsidRPr="00B72FBD" w:rsidRDefault="009A2EAD">
            <w:pPr>
              <w:pStyle w:val="Struktur1"/>
              <w:rPr>
                <w:lang w:val="fr-CH"/>
              </w:rPr>
            </w:pPr>
            <w:r w:rsidRPr="00B72FBD">
              <w:rPr>
                <w:lang w:val="fr-CH"/>
              </w:rPr>
              <w:t>–</w:t>
            </w:r>
            <w:r w:rsidRPr="00B72FBD">
              <w:rPr>
                <w:lang w:val="fr-CH"/>
              </w:rPr>
              <w:tab/>
              <w:t>le signal</w:t>
            </w:r>
          </w:p>
          <w:p w14:paraId="7093BA34" w14:textId="77777777" w:rsidR="009A2EAD" w:rsidRPr="00B72FBD" w:rsidRDefault="009A2EAD">
            <w:pPr>
              <w:pStyle w:val="Struktur1"/>
              <w:rPr>
                <w:lang w:val="fr-CH"/>
              </w:rPr>
            </w:pPr>
            <w:r w:rsidRPr="00B72FBD">
              <w:rPr>
                <w:lang w:val="fr-CH"/>
              </w:rPr>
              <w:t>–</w:t>
            </w:r>
            <w:r w:rsidRPr="00B72FBD">
              <w:rPr>
                <w:lang w:val="fr-CH"/>
              </w:rPr>
              <w:tab/>
              <w:t>l’aiguille</w:t>
            </w:r>
          </w:p>
          <w:p w14:paraId="6E5B3FF2" w14:textId="77777777" w:rsidR="009A2EAD" w:rsidRPr="00B72FBD" w:rsidRDefault="009A2EAD">
            <w:pPr>
              <w:pStyle w:val="Struktur1"/>
              <w:rPr>
                <w:lang w:val="fr-CH"/>
              </w:rPr>
            </w:pPr>
            <w:r w:rsidRPr="00B72FBD">
              <w:rPr>
                <w:lang w:val="fr-CH"/>
              </w:rPr>
              <w:t>–</w:t>
            </w:r>
            <w:r w:rsidRPr="00B72FBD">
              <w:rPr>
                <w:lang w:val="fr-CH"/>
              </w:rPr>
              <w:tab/>
              <w:t>l’installation de passage à niveau surveillée</w:t>
            </w:r>
          </w:p>
          <w:p w14:paraId="3DB1113D" w14:textId="77777777" w:rsidR="009A2EAD" w:rsidRPr="00B72FBD" w:rsidRDefault="009A2EAD">
            <w:pPr>
              <w:pStyle w:val="Struktur1"/>
              <w:rPr>
                <w:lang w:val="fr-CH"/>
              </w:rPr>
            </w:pPr>
            <w:r w:rsidRPr="00B72FBD">
              <w:rPr>
                <w:lang w:val="fr-CH"/>
              </w:rPr>
              <w:t>–</w:t>
            </w:r>
            <w:r w:rsidRPr="00B72FBD">
              <w:rPr>
                <w:lang w:val="fr-CH"/>
              </w:rPr>
              <w:tab/>
            </w:r>
            <w:r w:rsidR="00FC4178">
              <w:rPr>
                <w:lang w:val="fr-CH"/>
              </w:rPr>
              <w:t>l’</w:t>
            </w:r>
            <w:proofErr w:type="spellStart"/>
            <w:r w:rsidR="00FC4178">
              <w:rPr>
                <w:lang w:val="fr-CH"/>
              </w:rPr>
              <w:t>ELV</w:t>
            </w:r>
            <w:proofErr w:type="spellEnd"/>
          </w:p>
          <w:p w14:paraId="4CEF2168" w14:textId="77777777" w:rsidR="009A2EAD" w:rsidRPr="00B72FBD" w:rsidRDefault="009A2EAD">
            <w:pPr>
              <w:pStyle w:val="Struktur1"/>
              <w:rPr>
                <w:lang w:val="fr-CH"/>
              </w:rPr>
            </w:pPr>
            <w:r w:rsidRPr="00B72FBD">
              <w:rPr>
                <w:lang w:val="fr-CH"/>
              </w:rPr>
              <w:t>–</w:t>
            </w:r>
            <w:r w:rsidRPr="00B72FBD">
              <w:rPr>
                <w:lang w:val="fr-CH"/>
              </w:rPr>
              <w:tab/>
              <w:t>le block</w:t>
            </w:r>
          </w:p>
          <w:p w14:paraId="0CE1813B" w14:textId="77777777" w:rsidR="009A2EAD" w:rsidRPr="00B72FBD" w:rsidRDefault="009A2EAD">
            <w:pPr>
              <w:pStyle w:val="Struktur1"/>
              <w:rPr>
                <w:lang w:val="fr-CH"/>
              </w:rPr>
            </w:pPr>
            <w:r w:rsidRPr="00B72FBD">
              <w:rPr>
                <w:lang w:val="fr-CH"/>
              </w:rPr>
              <w:t>–</w:t>
            </w:r>
            <w:r w:rsidRPr="00B72FBD">
              <w:rPr>
                <w:lang w:val="fr-CH"/>
              </w:rPr>
              <w:tab/>
              <w:t>le verrouillage par un itinéraire.</w:t>
            </w:r>
          </w:p>
        </w:tc>
      </w:tr>
      <w:tr w:rsidR="009A2EAD" w:rsidRPr="00284E30" w14:paraId="4139500E" w14:textId="77777777">
        <w:tc>
          <w:tcPr>
            <w:tcW w:w="794" w:type="dxa"/>
          </w:tcPr>
          <w:p w14:paraId="7B48F8A5" w14:textId="77777777" w:rsidR="009A2EAD" w:rsidRPr="00B72FBD" w:rsidRDefault="009A2EAD">
            <w:pPr>
              <w:pStyle w:val="Absatz09pt"/>
              <w:rPr>
                <w:lang w:val="fr-CH"/>
              </w:rPr>
            </w:pPr>
          </w:p>
        </w:tc>
        <w:tc>
          <w:tcPr>
            <w:tcW w:w="5337" w:type="dxa"/>
          </w:tcPr>
          <w:p w14:paraId="3977BA78" w14:textId="77777777" w:rsidR="009A2EAD" w:rsidRPr="00B72FBD" w:rsidRDefault="009A2EAD">
            <w:pPr>
              <w:pStyle w:val="Absatz09pt"/>
              <w:rPr>
                <w:lang w:val="fr-CH"/>
              </w:rPr>
            </w:pPr>
          </w:p>
        </w:tc>
      </w:tr>
      <w:tr w:rsidR="009A2EAD" w:rsidRPr="00284E30" w14:paraId="64963981" w14:textId="77777777">
        <w:tc>
          <w:tcPr>
            <w:tcW w:w="794" w:type="dxa"/>
          </w:tcPr>
          <w:p w14:paraId="4EC10758" w14:textId="77777777" w:rsidR="009A2EAD" w:rsidRPr="00B72FBD" w:rsidRDefault="009A2EAD">
            <w:pPr>
              <w:pStyle w:val="TitelAnh1"/>
              <w:rPr>
                <w:lang w:val="fr-CH"/>
              </w:rPr>
            </w:pPr>
            <w:r w:rsidRPr="00B72FBD">
              <w:rPr>
                <w:lang w:val="fr-CH"/>
              </w:rPr>
              <w:t>2.1.2</w:t>
            </w:r>
          </w:p>
        </w:tc>
        <w:tc>
          <w:tcPr>
            <w:tcW w:w="5337" w:type="dxa"/>
          </w:tcPr>
          <w:p w14:paraId="5E43A823" w14:textId="77777777" w:rsidR="009A2EAD" w:rsidRPr="00B72FBD" w:rsidRDefault="009A2EAD">
            <w:pPr>
              <w:pStyle w:val="TitelAnh1"/>
              <w:rPr>
                <w:lang w:val="fr-CH"/>
              </w:rPr>
            </w:pPr>
            <w:r w:rsidRPr="00B72FBD">
              <w:rPr>
                <w:lang w:val="fr-CH"/>
              </w:rPr>
              <w:t>Protéger l’élément en dérangement de l’installation de sécurité</w:t>
            </w:r>
          </w:p>
        </w:tc>
      </w:tr>
      <w:tr w:rsidR="009A2EAD" w:rsidRPr="00284E30" w14:paraId="5DD9220B" w14:textId="77777777">
        <w:tc>
          <w:tcPr>
            <w:tcW w:w="794" w:type="dxa"/>
          </w:tcPr>
          <w:p w14:paraId="7228EE31" w14:textId="77777777" w:rsidR="009A2EAD" w:rsidRPr="00B72FBD" w:rsidRDefault="009A2EAD">
            <w:pPr>
              <w:pStyle w:val="Tababstandnach"/>
              <w:rPr>
                <w:lang w:val="fr-CH"/>
              </w:rPr>
            </w:pPr>
          </w:p>
        </w:tc>
        <w:tc>
          <w:tcPr>
            <w:tcW w:w="5337" w:type="dxa"/>
          </w:tcPr>
          <w:p w14:paraId="2746AFF5" w14:textId="77777777" w:rsidR="009A2EAD" w:rsidRPr="00B72FBD" w:rsidRDefault="009A2EAD">
            <w:pPr>
              <w:pStyle w:val="Tababstandnach"/>
              <w:rPr>
                <w:lang w:val="fr-CH"/>
              </w:rPr>
            </w:pPr>
          </w:p>
        </w:tc>
      </w:tr>
      <w:tr w:rsidR="009A2EAD" w:rsidRPr="00284E30" w14:paraId="2B4C2A07" w14:textId="77777777">
        <w:tc>
          <w:tcPr>
            <w:tcW w:w="794" w:type="dxa"/>
          </w:tcPr>
          <w:p w14:paraId="6DFBEA3E" w14:textId="77777777" w:rsidR="009A2EAD" w:rsidRPr="00B72FBD" w:rsidRDefault="009A2EAD">
            <w:pPr>
              <w:pStyle w:val="TitelAnh1"/>
              <w:rPr>
                <w:lang w:val="fr-CH"/>
              </w:rPr>
            </w:pPr>
          </w:p>
        </w:tc>
        <w:tc>
          <w:tcPr>
            <w:tcW w:w="5337" w:type="dxa"/>
          </w:tcPr>
          <w:p w14:paraId="74563C17" w14:textId="77777777" w:rsidR="009A2EAD" w:rsidRPr="00B72FBD" w:rsidRDefault="009A2EAD">
            <w:pPr>
              <w:pStyle w:val="Absatz"/>
              <w:rPr>
                <w:lang w:val="fr-CH"/>
              </w:rPr>
            </w:pPr>
            <w:r w:rsidRPr="00B72FBD">
              <w:rPr>
                <w:lang w:val="fr-CH"/>
              </w:rPr>
              <w:t xml:space="preserve">Lorsque les premières vérifications ont démontré qu’il y a bien un élément de l’installation de sécurité en dérangement, celui-ci doit être protégé. </w:t>
            </w:r>
          </w:p>
        </w:tc>
      </w:tr>
      <w:tr w:rsidR="009A2EAD" w:rsidRPr="00284E30" w14:paraId="69FFBEB9" w14:textId="77777777">
        <w:tc>
          <w:tcPr>
            <w:tcW w:w="794" w:type="dxa"/>
          </w:tcPr>
          <w:p w14:paraId="23F52922" w14:textId="77777777" w:rsidR="009A2EAD" w:rsidRPr="00B72FBD" w:rsidRDefault="009A2EAD">
            <w:pPr>
              <w:pStyle w:val="Absatz09pt"/>
              <w:rPr>
                <w:lang w:val="fr-CH"/>
              </w:rPr>
            </w:pPr>
          </w:p>
        </w:tc>
        <w:tc>
          <w:tcPr>
            <w:tcW w:w="5337" w:type="dxa"/>
          </w:tcPr>
          <w:p w14:paraId="0F37C7FC" w14:textId="77777777" w:rsidR="009A2EAD" w:rsidRPr="00B72FBD" w:rsidRDefault="009A2EAD">
            <w:pPr>
              <w:pStyle w:val="Absatz09pt"/>
              <w:rPr>
                <w:lang w:val="fr-CH"/>
              </w:rPr>
            </w:pPr>
          </w:p>
        </w:tc>
      </w:tr>
      <w:tr w:rsidR="009A2EAD" w:rsidRPr="00B72FBD" w14:paraId="5994ECCB" w14:textId="77777777">
        <w:tc>
          <w:tcPr>
            <w:tcW w:w="794" w:type="dxa"/>
          </w:tcPr>
          <w:p w14:paraId="1344B78B" w14:textId="77777777" w:rsidR="009A2EAD" w:rsidRPr="00B72FBD" w:rsidRDefault="009A2EAD">
            <w:pPr>
              <w:pStyle w:val="TitelAnh1"/>
              <w:rPr>
                <w:lang w:val="fr-CH"/>
              </w:rPr>
            </w:pPr>
            <w:r w:rsidRPr="00B72FBD">
              <w:rPr>
                <w:lang w:val="fr-CH"/>
              </w:rPr>
              <w:t>2.1.3</w:t>
            </w:r>
          </w:p>
        </w:tc>
        <w:tc>
          <w:tcPr>
            <w:tcW w:w="5337" w:type="dxa"/>
          </w:tcPr>
          <w:p w14:paraId="4E421E65" w14:textId="77777777" w:rsidR="009A2EAD" w:rsidRPr="00B72FBD" w:rsidRDefault="00FC4178">
            <w:pPr>
              <w:pStyle w:val="TitelAnh1"/>
              <w:rPr>
                <w:spacing w:val="4"/>
                <w:lang w:val="fr-CH"/>
              </w:rPr>
            </w:pPr>
            <w:proofErr w:type="spellStart"/>
            <w:r>
              <w:rPr>
                <w:lang w:val="fr-CH"/>
              </w:rPr>
              <w:t>ELV</w:t>
            </w:r>
            <w:proofErr w:type="spellEnd"/>
            <w:r w:rsidR="009A2EAD" w:rsidRPr="00B72FBD">
              <w:rPr>
                <w:lang w:val="fr-CH"/>
              </w:rPr>
              <w:t xml:space="preserve"> en dérangement</w:t>
            </w:r>
          </w:p>
        </w:tc>
      </w:tr>
      <w:tr w:rsidR="009A2EAD" w:rsidRPr="00B72FBD" w14:paraId="40FED409" w14:textId="77777777">
        <w:tc>
          <w:tcPr>
            <w:tcW w:w="794" w:type="dxa"/>
          </w:tcPr>
          <w:p w14:paraId="414D1B5C" w14:textId="77777777" w:rsidR="009A2EAD" w:rsidRPr="00B72FBD" w:rsidRDefault="009A2EAD">
            <w:pPr>
              <w:pStyle w:val="Tababstandnach"/>
              <w:rPr>
                <w:lang w:val="fr-CH"/>
              </w:rPr>
            </w:pPr>
          </w:p>
        </w:tc>
        <w:tc>
          <w:tcPr>
            <w:tcW w:w="5337" w:type="dxa"/>
          </w:tcPr>
          <w:p w14:paraId="461F7CAD" w14:textId="77777777" w:rsidR="009A2EAD" w:rsidRPr="00B72FBD" w:rsidRDefault="009A2EAD">
            <w:pPr>
              <w:pStyle w:val="Tababstandnach"/>
              <w:rPr>
                <w:lang w:val="fr-CH"/>
              </w:rPr>
            </w:pPr>
          </w:p>
        </w:tc>
      </w:tr>
      <w:tr w:rsidR="009A2EAD" w:rsidRPr="00284E30" w14:paraId="5C724507" w14:textId="77777777">
        <w:tc>
          <w:tcPr>
            <w:tcW w:w="794" w:type="dxa"/>
          </w:tcPr>
          <w:p w14:paraId="0B193949" w14:textId="77777777" w:rsidR="009A2EAD" w:rsidRPr="00B72FBD" w:rsidRDefault="009A2EAD">
            <w:pPr>
              <w:pStyle w:val="Absatz"/>
              <w:rPr>
                <w:lang w:val="fr-CH"/>
              </w:rPr>
            </w:pPr>
          </w:p>
        </w:tc>
        <w:tc>
          <w:tcPr>
            <w:tcW w:w="5337" w:type="dxa"/>
          </w:tcPr>
          <w:p w14:paraId="61B75B17" w14:textId="77777777" w:rsidR="009A2EAD" w:rsidRPr="00B72FBD" w:rsidRDefault="009A2EAD">
            <w:pPr>
              <w:pStyle w:val="Absatz"/>
              <w:rPr>
                <w:lang w:val="fr-CH"/>
              </w:rPr>
            </w:pPr>
            <w:r w:rsidRPr="00B72FBD">
              <w:rPr>
                <w:lang w:val="fr-CH"/>
              </w:rPr>
              <w:t>L</w:t>
            </w:r>
            <w:r w:rsidR="00FC4178">
              <w:rPr>
                <w:lang w:val="fr-CH"/>
              </w:rPr>
              <w:t>’</w:t>
            </w:r>
            <w:proofErr w:type="spellStart"/>
            <w:r w:rsidR="00FC4178">
              <w:rPr>
                <w:lang w:val="fr-CH"/>
              </w:rPr>
              <w:t>ELV</w:t>
            </w:r>
            <w:proofErr w:type="spellEnd"/>
            <w:r w:rsidRPr="00B72FBD">
              <w:rPr>
                <w:lang w:val="fr-CH"/>
              </w:rPr>
              <w:t xml:space="preserve"> peut être remis en position normale par le </w:t>
            </w:r>
            <w:r w:rsidR="00FC4178">
              <w:rPr>
                <w:lang w:val="fr-CH"/>
              </w:rPr>
              <w:t>CC</w:t>
            </w:r>
            <w:r w:rsidRPr="00B72FBD">
              <w:rPr>
                <w:lang w:val="fr-CH"/>
              </w:rPr>
              <w:t>, à l’aide d’une commande de secours, lorsqu’il a été constaté au moyen d’un contrôle sur place que le dispositif de contrôle de l’état libre de la voie est libre.</w:t>
            </w:r>
          </w:p>
          <w:p w14:paraId="522E7CB0" w14:textId="77777777" w:rsidR="009A2EAD" w:rsidRPr="00B72FBD" w:rsidRDefault="009A2EAD">
            <w:pPr>
              <w:pStyle w:val="Absatz"/>
              <w:rPr>
                <w:lang w:val="fr-CH"/>
              </w:rPr>
            </w:pPr>
            <w:r w:rsidRPr="00B72FBD">
              <w:rPr>
                <w:lang w:val="fr-CH"/>
              </w:rPr>
              <w:t>Si le dérangement est levé après la mise en position normale, les mesures de sécurité peuvent être supprimées.</w:t>
            </w:r>
          </w:p>
        </w:tc>
      </w:tr>
      <w:tr w:rsidR="009A2EAD" w:rsidRPr="00284E30" w14:paraId="20F5EE76" w14:textId="77777777">
        <w:tc>
          <w:tcPr>
            <w:tcW w:w="794" w:type="dxa"/>
          </w:tcPr>
          <w:p w14:paraId="26CEF643" w14:textId="77777777" w:rsidR="009A2EAD" w:rsidRPr="00B72FBD" w:rsidRDefault="009A2EAD">
            <w:pPr>
              <w:pStyle w:val="Absatz09pt"/>
              <w:rPr>
                <w:lang w:val="fr-CH"/>
              </w:rPr>
            </w:pPr>
          </w:p>
        </w:tc>
        <w:tc>
          <w:tcPr>
            <w:tcW w:w="5337" w:type="dxa"/>
          </w:tcPr>
          <w:p w14:paraId="6CCA1E36" w14:textId="77777777" w:rsidR="009A2EAD" w:rsidRPr="00B72FBD" w:rsidRDefault="009A2EAD">
            <w:pPr>
              <w:pStyle w:val="Absatz09pt"/>
              <w:rPr>
                <w:lang w:val="fr-CH"/>
              </w:rPr>
            </w:pPr>
          </w:p>
        </w:tc>
      </w:tr>
      <w:tr w:rsidR="009A2EAD" w:rsidRPr="00B72FBD" w14:paraId="6DCDDAEA" w14:textId="77777777">
        <w:tc>
          <w:tcPr>
            <w:tcW w:w="794" w:type="dxa"/>
          </w:tcPr>
          <w:p w14:paraId="15C9EDA0" w14:textId="77777777" w:rsidR="009A2EAD" w:rsidRPr="00B72FBD" w:rsidRDefault="009A2EAD">
            <w:pPr>
              <w:pStyle w:val="TitelAnh1"/>
              <w:rPr>
                <w:lang w:val="fr-CH"/>
              </w:rPr>
            </w:pPr>
            <w:r w:rsidRPr="00B72FBD">
              <w:rPr>
                <w:lang w:val="fr-CH"/>
              </w:rPr>
              <w:t>2.1.4</w:t>
            </w:r>
          </w:p>
        </w:tc>
        <w:tc>
          <w:tcPr>
            <w:tcW w:w="5337" w:type="dxa"/>
          </w:tcPr>
          <w:p w14:paraId="7EADD4E9" w14:textId="77777777" w:rsidR="009A2EAD" w:rsidRPr="00B72FBD" w:rsidRDefault="009A2EAD">
            <w:pPr>
              <w:pStyle w:val="TitelAnh1"/>
              <w:rPr>
                <w:lang w:val="fr-CH"/>
              </w:rPr>
            </w:pPr>
            <w:r w:rsidRPr="00B72FBD">
              <w:rPr>
                <w:lang w:val="fr-CH"/>
              </w:rPr>
              <w:t>Prise de mesures</w:t>
            </w:r>
          </w:p>
        </w:tc>
      </w:tr>
      <w:tr w:rsidR="009A2EAD" w:rsidRPr="00B72FBD" w14:paraId="67A561A9" w14:textId="77777777">
        <w:tc>
          <w:tcPr>
            <w:tcW w:w="794" w:type="dxa"/>
          </w:tcPr>
          <w:p w14:paraId="0D542EFC" w14:textId="77777777" w:rsidR="009A2EAD" w:rsidRPr="00B72FBD" w:rsidRDefault="009A2EAD">
            <w:pPr>
              <w:pStyle w:val="Tababstandnach"/>
              <w:rPr>
                <w:lang w:val="fr-CH"/>
              </w:rPr>
            </w:pPr>
          </w:p>
        </w:tc>
        <w:tc>
          <w:tcPr>
            <w:tcW w:w="5337" w:type="dxa"/>
          </w:tcPr>
          <w:p w14:paraId="719B2347" w14:textId="77777777" w:rsidR="009A2EAD" w:rsidRPr="00B72FBD" w:rsidRDefault="009A2EAD">
            <w:pPr>
              <w:pStyle w:val="Tababstandnach"/>
              <w:rPr>
                <w:lang w:val="fr-CH"/>
              </w:rPr>
            </w:pPr>
          </w:p>
        </w:tc>
      </w:tr>
      <w:tr w:rsidR="009A2EAD" w:rsidRPr="00284E30" w14:paraId="6B532514" w14:textId="77777777">
        <w:tc>
          <w:tcPr>
            <w:tcW w:w="794" w:type="dxa"/>
          </w:tcPr>
          <w:p w14:paraId="4EA08ECC" w14:textId="77777777" w:rsidR="009A2EAD" w:rsidRPr="00B72FBD" w:rsidRDefault="009A2EAD">
            <w:pPr>
              <w:pStyle w:val="Absatz"/>
              <w:rPr>
                <w:lang w:val="fr-CH"/>
              </w:rPr>
            </w:pPr>
          </w:p>
        </w:tc>
        <w:tc>
          <w:tcPr>
            <w:tcW w:w="5337" w:type="dxa"/>
          </w:tcPr>
          <w:p w14:paraId="0093125D" w14:textId="77777777" w:rsidR="009A2EAD" w:rsidRPr="00B72FBD" w:rsidRDefault="009A2EAD">
            <w:pPr>
              <w:pStyle w:val="Absatz"/>
              <w:rPr>
                <w:lang w:val="fr-CH"/>
              </w:rPr>
            </w:pPr>
            <w:r w:rsidRPr="00B72FBD">
              <w:rPr>
                <w:lang w:val="fr-CH"/>
              </w:rPr>
              <w:t xml:space="preserve">Le </w:t>
            </w:r>
            <w:r w:rsidR="00FC4178">
              <w:rPr>
                <w:lang w:val="fr-CH"/>
              </w:rPr>
              <w:t>CC</w:t>
            </w:r>
            <w:r w:rsidRPr="00B72FBD">
              <w:rPr>
                <w:lang w:val="fr-CH"/>
              </w:rPr>
              <w:t xml:space="preserve"> doit définir et protocoler </w:t>
            </w:r>
          </w:p>
          <w:p w14:paraId="25341CA1" w14:textId="77777777" w:rsidR="009A2EAD" w:rsidRPr="00B72FBD" w:rsidRDefault="009A2EAD">
            <w:pPr>
              <w:pStyle w:val="Struktur1"/>
              <w:rPr>
                <w:lang w:val="fr-CH"/>
              </w:rPr>
            </w:pPr>
            <w:r w:rsidRPr="00B72FBD">
              <w:rPr>
                <w:lang w:val="fr-CH"/>
              </w:rPr>
              <w:t>–</w:t>
            </w:r>
            <w:r w:rsidRPr="00B72FBD">
              <w:rPr>
                <w:lang w:val="fr-CH"/>
              </w:rPr>
              <w:tab/>
              <w:t xml:space="preserve">le dernier convoi qui a franchi l’élément en dérangement de l’installation de sécurité et </w:t>
            </w:r>
          </w:p>
          <w:p w14:paraId="5B3B11B9" w14:textId="77777777" w:rsidR="009A2EAD" w:rsidRPr="00B72FBD" w:rsidRDefault="009A2EAD">
            <w:pPr>
              <w:pStyle w:val="Struktur1"/>
              <w:rPr>
                <w:lang w:val="fr-CH"/>
              </w:rPr>
            </w:pPr>
            <w:r w:rsidRPr="00B72FBD">
              <w:rPr>
                <w:lang w:val="fr-CH"/>
              </w:rPr>
              <w:t>–</w:t>
            </w:r>
            <w:r w:rsidRPr="00B72FBD">
              <w:rPr>
                <w:lang w:val="fr-CH"/>
              </w:rPr>
              <w:tab/>
              <w:t>le tronçon en dérangement pour le prochain convoi.</w:t>
            </w:r>
          </w:p>
          <w:p w14:paraId="0423C542" w14:textId="77777777" w:rsidR="009A2EAD" w:rsidRPr="00B72FBD" w:rsidRDefault="009A2EAD">
            <w:pPr>
              <w:pStyle w:val="Absatz"/>
              <w:rPr>
                <w:lang w:val="fr-CH"/>
              </w:rPr>
            </w:pPr>
            <w:r w:rsidRPr="00B72FBD">
              <w:rPr>
                <w:lang w:val="fr-CH"/>
              </w:rPr>
              <w:t xml:space="preserve">Ensuite, le </w:t>
            </w:r>
            <w:r w:rsidR="00FC4178">
              <w:rPr>
                <w:lang w:val="fr-CH"/>
              </w:rPr>
              <w:t>CC</w:t>
            </w:r>
            <w:r w:rsidRPr="00B72FBD">
              <w:rPr>
                <w:lang w:val="fr-CH"/>
              </w:rPr>
              <w:t xml:space="preserve"> doit vérifier qu’aucun convoi ne se trouve sur le tronçon en dérangement défini et qu’aucun assentiment n’a été donné pour un convoi sur le tronçon en dérangement.</w:t>
            </w:r>
          </w:p>
        </w:tc>
      </w:tr>
    </w:tbl>
    <w:p w14:paraId="5FC57A9F" w14:textId="77777777" w:rsidR="00BA711E" w:rsidRPr="006A6686" w:rsidRDefault="00BA711E">
      <w:pPr>
        <w:rPr>
          <w:lang w:val="fr-CH"/>
        </w:rPr>
      </w:pPr>
      <w:r w:rsidRPr="006A6686">
        <w:rPr>
          <w:b/>
          <w:lang w:val="fr-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9A2EAD" w:rsidRPr="00284E30" w14:paraId="199C6CB1" w14:textId="77777777" w:rsidTr="00BA711E">
        <w:tc>
          <w:tcPr>
            <w:tcW w:w="794" w:type="dxa"/>
          </w:tcPr>
          <w:p w14:paraId="6FC261A1" w14:textId="6DD35735" w:rsidR="009A2EAD" w:rsidRPr="00B72FBD" w:rsidRDefault="009A2EAD">
            <w:pPr>
              <w:pStyle w:val="TitelAnh1"/>
              <w:rPr>
                <w:lang w:val="fr-CH"/>
              </w:rPr>
            </w:pPr>
            <w:r w:rsidRPr="00B72FBD">
              <w:rPr>
                <w:lang w:val="fr-CH"/>
              </w:rPr>
              <w:lastRenderedPageBreak/>
              <w:t>2.2</w:t>
            </w:r>
          </w:p>
        </w:tc>
        <w:tc>
          <w:tcPr>
            <w:tcW w:w="5323" w:type="dxa"/>
          </w:tcPr>
          <w:p w14:paraId="0F2856F3" w14:textId="77777777" w:rsidR="009A2EAD" w:rsidRPr="00B72FBD" w:rsidRDefault="009A2EAD">
            <w:pPr>
              <w:pStyle w:val="TitelAnh1"/>
              <w:rPr>
                <w:lang w:val="fr-CH"/>
              </w:rPr>
            </w:pPr>
            <w:r w:rsidRPr="00B72FBD">
              <w:rPr>
                <w:lang w:val="fr-CH"/>
              </w:rPr>
              <w:t>Vitesse sur le tronçon en dérangement</w:t>
            </w:r>
          </w:p>
        </w:tc>
      </w:tr>
      <w:tr w:rsidR="009A2EAD" w:rsidRPr="00284E30" w14:paraId="135B9C33" w14:textId="77777777" w:rsidTr="00BA711E">
        <w:tc>
          <w:tcPr>
            <w:tcW w:w="794" w:type="dxa"/>
          </w:tcPr>
          <w:p w14:paraId="21026F8F" w14:textId="77777777" w:rsidR="009A2EAD" w:rsidRPr="00B72FBD" w:rsidRDefault="009A2EAD">
            <w:pPr>
              <w:pStyle w:val="Tababstandnach"/>
              <w:rPr>
                <w:lang w:val="fr-CH"/>
              </w:rPr>
            </w:pPr>
          </w:p>
        </w:tc>
        <w:tc>
          <w:tcPr>
            <w:tcW w:w="5323" w:type="dxa"/>
          </w:tcPr>
          <w:p w14:paraId="757E8FB2" w14:textId="77777777" w:rsidR="009A2EAD" w:rsidRPr="00B72FBD" w:rsidRDefault="009A2EAD">
            <w:pPr>
              <w:pStyle w:val="Tababstandnach"/>
              <w:rPr>
                <w:lang w:val="fr-CH"/>
              </w:rPr>
            </w:pPr>
          </w:p>
        </w:tc>
      </w:tr>
      <w:tr w:rsidR="009A2EAD" w:rsidRPr="00284E30" w14:paraId="48038C44" w14:textId="77777777" w:rsidTr="00BA711E">
        <w:tc>
          <w:tcPr>
            <w:tcW w:w="794" w:type="dxa"/>
          </w:tcPr>
          <w:p w14:paraId="3C83FFCF" w14:textId="77777777" w:rsidR="009A2EAD" w:rsidRPr="00B72FBD" w:rsidRDefault="009A2EAD">
            <w:pPr>
              <w:pStyle w:val="Absatz"/>
              <w:rPr>
                <w:lang w:val="fr-CH"/>
              </w:rPr>
            </w:pPr>
          </w:p>
        </w:tc>
        <w:tc>
          <w:tcPr>
            <w:tcW w:w="5323" w:type="dxa"/>
          </w:tcPr>
          <w:p w14:paraId="2EF97347" w14:textId="77777777" w:rsidR="009A2EAD" w:rsidRPr="00B72FBD" w:rsidRDefault="009A2EAD">
            <w:pPr>
              <w:pStyle w:val="Absatz"/>
              <w:rPr>
                <w:b/>
                <w:i/>
                <w:u w:val="single"/>
                <w:lang w:val="fr-CH"/>
              </w:rPr>
            </w:pPr>
            <w:r w:rsidRPr="00B72FBD">
              <w:rPr>
                <w:lang w:val="fr-CH"/>
              </w:rPr>
              <w:t>Le tronçon en dérangement doit être franchi en</w:t>
            </w:r>
            <w:r w:rsidRPr="00B72FBD">
              <w:rPr>
                <w:i/>
                <w:lang w:val="fr-CH"/>
              </w:rPr>
              <w:t xml:space="preserve"> marche à vue. </w:t>
            </w:r>
            <w:r w:rsidRPr="00B72FBD">
              <w:rPr>
                <w:lang w:val="fr-CH"/>
              </w:rPr>
              <w:t xml:space="preserve">Le </w:t>
            </w:r>
            <w:r w:rsidR="00244CD5">
              <w:rPr>
                <w:lang w:val="fr-CH"/>
              </w:rPr>
              <w:t>MEC</w:t>
            </w:r>
            <w:r w:rsidRPr="00B72FBD">
              <w:rPr>
                <w:lang w:val="fr-CH"/>
              </w:rPr>
              <w:t xml:space="preserve"> doit alors considérer les installations de passage à niveau surveillées comme étant en dérangement.</w:t>
            </w:r>
          </w:p>
          <w:p w14:paraId="32C844C8" w14:textId="77777777" w:rsidR="009A2EAD" w:rsidRPr="00B72FBD" w:rsidRDefault="009A2EAD">
            <w:pPr>
              <w:pStyle w:val="Absatz"/>
              <w:rPr>
                <w:lang w:val="fr-CH"/>
              </w:rPr>
            </w:pPr>
            <w:r w:rsidRPr="00B72FBD">
              <w:rPr>
                <w:lang w:val="fr-CH"/>
              </w:rPr>
              <w:t xml:space="preserve">A partir du deuxième convoi, il existe la possibilité de franchir le tronçon en dérangement à la vitesse maximale prescrite pour autant que les conditions pour la suppression de la </w:t>
            </w:r>
            <w:r w:rsidRPr="00B72FBD">
              <w:rPr>
                <w:i/>
                <w:lang w:val="fr-CH"/>
              </w:rPr>
              <w:t>marche à vue</w:t>
            </w:r>
            <w:r w:rsidRPr="00B72FBD">
              <w:rPr>
                <w:lang w:val="fr-CH"/>
              </w:rPr>
              <w:t xml:space="preserve"> soient remplies.</w:t>
            </w:r>
          </w:p>
        </w:tc>
      </w:tr>
      <w:tr w:rsidR="009A2EAD" w:rsidRPr="00284E30" w14:paraId="4BF333B1" w14:textId="77777777" w:rsidTr="00BA711E">
        <w:tc>
          <w:tcPr>
            <w:tcW w:w="794" w:type="dxa"/>
          </w:tcPr>
          <w:p w14:paraId="4B28DDDA" w14:textId="77777777" w:rsidR="009A2EAD" w:rsidRPr="00B72FBD" w:rsidRDefault="009A2EAD">
            <w:pPr>
              <w:pStyle w:val="Absatz09pt"/>
              <w:rPr>
                <w:lang w:val="fr-CH"/>
              </w:rPr>
            </w:pPr>
          </w:p>
        </w:tc>
        <w:tc>
          <w:tcPr>
            <w:tcW w:w="5323" w:type="dxa"/>
          </w:tcPr>
          <w:p w14:paraId="79D3C32B" w14:textId="77777777" w:rsidR="009A2EAD" w:rsidRPr="00B72FBD" w:rsidRDefault="009A2EAD">
            <w:pPr>
              <w:pStyle w:val="Absatz09pt"/>
              <w:tabs>
                <w:tab w:val="left" w:pos="851"/>
                <w:tab w:val="left" w:pos="1134"/>
              </w:tabs>
              <w:rPr>
                <w:lang w:val="fr-CH"/>
              </w:rPr>
            </w:pPr>
          </w:p>
        </w:tc>
      </w:tr>
      <w:tr w:rsidR="009A2EAD" w:rsidRPr="00284E30" w14:paraId="18F1906F" w14:textId="77777777" w:rsidTr="00BA711E">
        <w:tc>
          <w:tcPr>
            <w:tcW w:w="794" w:type="dxa"/>
          </w:tcPr>
          <w:p w14:paraId="4C12FCDE" w14:textId="77777777" w:rsidR="009A2EAD" w:rsidRPr="00B72FBD" w:rsidRDefault="009A2EAD">
            <w:pPr>
              <w:pStyle w:val="TitelAnh1"/>
              <w:rPr>
                <w:lang w:val="fr-CH"/>
              </w:rPr>
            </w:pPr>
            <w:r w:rsidRPr="00B72FBD">
              <w:rPr>
                <w:lang w:val="fr-CH"/>
              </w:rPr>
              <w:t>2.2.1</w:t>
            </w:r>
          </w:p>
        </w:tc>
        <w:tc>
          <w:tcPr>
            <w:tcW w:w="5323" w:type="dxa"/>
          </w:tcPr>
          <w:p w14:paraId="0F7BBC40" w14:textId="77777777" w:rsidR="009A2EAD" w:rsidRPr="00B72FBD" w:rsidRDefault="009A2EAD">
            <w:pPr>
              <w:pStyle w:val="TitelAnh1"/>
              <w:rPr>
                <w:lang w:val="fr-CH"/>
              </w:rPr>
            </w:pPr>
            <w:r w:rsidRPr="00B72FBD">
              <w:rPr>
                <w:lang w:val="fr-CH"/>
              </w:rPr>
              <w:t xml:space="preserve">Conditions pour la suppression de la </w:t>
            </w:r>
            <w:r w:rsidRPr="00B72FBD">
              <w:rPr>
                <w:i/>
                <w:lang w:val="fr-CH"/>
              </w:rPr>
              <w:t>marche à vue</w:t>
            </w:r>
            <w:r w:rsidRPr="00B72FBD">
              <w:rPr>
                <w:lang w:val="fr-CH"/>
              </w:rPr>
              <w:t xml:space="preserve"> à partir du deuxième convoi</w:t>
            </w:r>
          </w:p>
        </w:tc>
      </w:tr>
      <w:tr w:rsidR="009A2EAD" w:rsidRPr="00284E30" w14:paraId="6EEA2C33" w14:textId="77777777" w:rsidTr="00BA711E">
        <w:tc>
          <w:tcPr>
            <w:tcW w:w="794" w:type="dxa"/>
          </w:tcPr>
          <w:p w14:paraId="063EBA1C" w14:textId="77777777" w:rsidR="009A2EAD" w:rsidRPr="00B72FBD" w:rsidRDefault="009A2EAD">
            <w:pPr>
              <w:pStyle w:val="Tababstandnach"/>
              <w:rPr>
                <w:lang w:val="fr-CH"/>
              </w:rPr>
            </w:pPr>
          </w:p>
        </w:tc>
        <w:tc>
          <w:tcPr>
            <w:tcW w:w="5323" w:type="dxa"/>
          </w:tcPr>
          <w:p w14:paraId="2F767819" w14:textId="77777777" w:rsidR="009A2EAD" w:rsidRPr="00B72FBD" w:rsidRDefault="009A2EAD">
            <w:pPr>
              <w:pStyle w:val="Tababstandnach"/>
              <w:rPr>
                <w:lang w:val="fr-CH"/>
              </w:rPr>
            </w:pPr>
          </w:p>
        </w:tc>
      </w:tr>
      <w:tr w:rsidR="009A2EAD" w:rsidRPr="00284E30" w14:paraId="49C9B984" w14:textId="77777777" w:rsidTr="00BA711E">
        <w:tc>
          <w:tcPr>
            <w:tcW w:w="794" w:type="dxa"/>
          </w:tcPr>
          <w:p w14:paraId="28AE878E" w14:textId="77777777" w:rsidR="009A2EAD" w:rsidRPr="00B72FBD" w:rsidRDefault="009A2EAD">
            <w:pPr>
              <w:pStyle w:val="Absatz"/>
              <w:rPr>
                <w:lang w:val="fr-CH"/>
              </w:rPr>
            </w:pPr>
          </w:p>
        </w:tc>
        <w:tc>
          <w:tcPr>
            <w:tcW w:w="5323" w:type="dxa"/>
          </w:tcPr>
          <w:p w14:paraId="4A932322" w14:textId="77777777" w:rsidR="009A2EAD" w:rsidRPr="00B72FBD" w:rsidRDefault="009A2EAD">
            <w:pPr>
              <w:pStyle w:val="Absatz"/>
              <w:rPr>
                <w:lang w:val="fr-CH"/>
              </w:rPr>
            </w:pPr>
            <w:r w:rsidRPr="00B72FBD">
              <w:rPr>
                <w:lang w:val="fr-CH"/>
              </w:rPr>
              <w:t xml:space="preserve">S’il existe la nécessité du point de vue exploitation, le </w:t>
            </w:r>
            <w:r w:rsidR="00244CD5">
              <w:rPr>
                <w:lang w:val="fr-CH"/>
              </w:rPr>
              <w:t>GI</w:t>
            </w:r>
            <w:r w:rsidRPr="00B72FBD">
              <w:rPr>
                <w:lang w:val="fr-CH"/>
              </w:rPr>
              <w:t xml:space="preserve"> doit régler dans les prescriptions d’exploitation les conditions et la marche à suivre pour la suppression de la </w:t>
            </w:r>
            <w:r w:rsidRPr="00B72FBD">
              <w:rPr>
                <w:i/>
                <w:lang w:val="fr-CH"/>
              </w:rPr>
              <w:t>marche à vue</w:t>
            </w:r>
            <w:r w:rsidRPr="00B72FBD">
              <w:rPr>
                <w:lang w:val="fr-CH"/>
              </w:rPr>
              <w:t xml:space="preserve"> à partir du deuxième convoi.</w:t>
            </w:r>
          </w:p>
          <w:p w14:paraId="09B7B34F" w14:textId="77777777" w:rsidR="009A2EAD" w:rsidRPr="00B72FBD" w:rsidRDefault="009A2EAD">
            <w:pPr>
              <w:pStyle w:val="Absatz"/>
              <w:rPr>
                <w:lang w:val="fr-CH"/>
              </w:rPr>
            </w:pPr>
            <w:r w:rsidRPr="00B72FBD">
              <w:rPr>
                <w:lang w:val="fr-CH"/>
              </w:rPr>
              <w:t xml:space="preserve">Le </w:t>
            </w:r>
            <w:r w:rsidR="00244CD5">
              <w:rPr>
                <w:lang w:val="fr-CH"/>
              </w:rPr>
              <w:t>CC</w:t>
            </w:r>
            <w:r w:rsidRPr="00B72FBD">
              <w:rPr>
                <w:lang w:val="fr-CH"/>
              </w:rPr>
              <w:t xml:space="preserve"> doit vérifier si</w:t>
            </w:r>
          </w:p>
          <w:p w14:paraId="67669D03" w14:textId="77777777" w:rsidR="009A2EAD" w:rsidRPr="00B72FBD" w:rsidRDefault="009A2EAD">
            <w:pPr>
              <w:pStyle w:val="Struktur1"/>
              <w:rPr>
                <w:lang w:val="fr-CH"/>
              </w:rPr>
            </w:pPr>
            <w:r w:rsidRPr="00B72FBD">
              <w:rPr>
                <w:lang w:val="fr-CH"/>
              </w:rPr>
              <w:t>–</w:t>
            </w:r>
            <w:r w:rsidRPr="00B72FBD">
              <w:rPr>
                <w:lang w:val="fr-CH"/>
              </w:rPr>
              <w:tab/>
              <w:t>le dernier convoi a quitté le tronçon en dérangement et son intégralité a été constatée et</w:t>
            </w:r>
          </w:p>
          <w:p w14:paraId="66A26895" w14:textId="77777777" w:rsidR="009A2EAD" w:rsidRPr="00B72FBD" w:rsidRDefault="009A2EAD">
            <w:pPr>
              <w:pStyle w:val="Struktur1"/>
              <w:rPr>
                <w:lang w:val="fr-CH"/>
              </w:rPr>
            </w:pPr>
            <w:r w:rsidRPr="00B72FBD">
              <w:rPr>
                <w:lang w:val="fr-CH"/>
              </w:rPr>
              <w:t>–</w:t>
            </w:r>
            <w:r w:rsidRPr="00B72FBD">
              <w:rPr>
                <w:lang w:val="fr-CH"/>
              </w:rPr>
              <w:tab/>
              <w:t xml:space="preserve">si les directives définies par le </w:t>
            </w:r>
            <w:r w:rsidR="00244CD5">
              <w:rPr>
                <w:lang w:val="fr-CH"/>
              </w:rPr>
              <w:t>GI</w:t>
            </w:r>
            <w:r w:rsidRPr="00B72FBD">
              <w:rPr>
                <w:lang w:val="fr-CH"/>
              </w:rPr>
              <w:t xml:space="preserve"> dans ses prescriptions d’exploitation sont remplies.</w:t>
            </w:r>
          </w:p>
          <w:p w14:paraId="7F931CED" w14:textId="77777777" w:rsidR="009A2EAD" w:rsidRPr="00B72FBD" w:rsidRDefault="009A2EAD">
            <w:pPr>
              <w:pStyle w:val="Absatz"/>
              <w:rPr>
                <w:lang w:val="fr-CH"/>
              </w:rPr>
            </w:pPr>
            <w:r w:rsidRPr="00B72FBD">
              <w:rPr>
                <w:lang w:val="fr-CH"/>
              </w:rPr>
              <w:t xml:space="preserve">Si les prescriptions d’exploitation du </w:t>
            </w:r>
            <w:r w:rsidR="00244CD5">
              <w:rPr>
                <w:lang w:val="fr-CH"/>
              </w:rPr>
              <w:t>GI</w:t>
            </w:r>
            <w:r w:rsidRPr="00B72FBD">
              <w:rPr>
                <w:lang w:val="fr-CH"/>
              </w:rPr>
              <w:t xml:space="preserve"> ne contiennent aucune directive pour la suppression de la </w:t>
            </w:r>
            <w:r w:rsidRPr="00B72FBD">
              <w:rPr>
                <w:i/>
                <w:lang w:val="fr-CH"/>
              </w:rPr>
              <w:t>marche à vue</w:t>
            </w:r>
            <w:r w:rsidRPr="00B72FBD">
              <w:rPr>
                <w:lang w:val="fr-CH"/>
              </w:rPr>
              <w:t xml:space="preserve"> à partir du deuxième convoi, la </w:t>
            </w:r>
            <w:r w:rsidRPr="00B72FBD">
              <w:rPr>
                <w:i/>
                <w:lang w:val="fr-CH"/>
              </w:rPr>
              <w:t>marche à vue</w:t>
            </w:r>
            <w:r w:rsidRPr="00B72FBD">
              <w:rPr>
                <w:lang w:val="fr-CH"/>
              </w:rPr>
              <w:t xml:space="preserve"> ne peut pas être supprimée.</w:t>
            </w:r>
          </w:p>
        </w:tc>
      </w:tr>
      <w:tr w:rsidR="009A2EAD" w:rsidRPr="00284E30" w14:paraId="368831D4" w14:textId="77777777" w:rsidTr="00BA711E">
        <w:tc>
          <w:tcPr>
            <w:tcW w:w="794" w:type="dxa"/>
          </w:tcPr>
          <w:p w14:paraId="5ADEDBE3" w14:textId="77777777" w:rsidR="009A2EAD" w:rsidRPr="00B72FBD" w:rsidRDefault="009A2EAD">
            <w:pPr>
              <w:pStyle w:val="Absatz09pt"/>
              <w:rPr>
                <w:lang w:val="fr-CH"/>
              </w:rPr>
            </w:pPr>
          </w:p>
        </w:tc>
        <w:tc>
          <w:tcPr>
            <w:tcW w:w="5323" w:type="dxa"/>
          </w:tcPr>
          <w:p w14:paraId="32A672A0" w14:textId="77777777" w:rsidR="009A2EAD" w:rsidRPr="00B72FBD" w:rsidRDefault="009A2EAD">
            <w:pPr>
              <w:pStyle w:val="Absatz09pt"/>
              <w:tabs>
                <w:tab w:val="left" w:pos="851"/>
                <w:tab w:val="left" w:pos="1134"/>
              </w:tabs>
              <w:rPr>
                <w:lang w:val="fr-CH"/>
              </w:rPr>
            </w:pPr>
          </w:p>
        </w:tc>
      </w:tr>
      <w:tr w:rsidR="009A2EAD" w:rsidRPr="00284E30" w14:paraId="6789A893" w14:textId="77777777" w:rsidTr="00BA711E">
        <w:tc>
          <w:tcPr>
            <w:tcW w:w="794" w:type="dxa"/>
          </w:tcPr>
          <w:p w14:paraId="21EC535B" w14:textId="77777777" w:rsidR="009A2EAD" w:rsidRPr="00B72FBD" w:rsidRDefault="009A2EAD">
            <w:pPr>
              <w:pStyle w:val="TitelAnh1"/>
              <w:rPr>
                <w:lang w:val="fr-CH"/>
              </w:rPr>
            </w:pPr>
            <w:r w:rsidRPr="00B72FBD">
              <w:rPr>
                <w:lang w:val="fr-CH"/>
              </w:rPr>
              <w:t>2.3</w:t>
            </w:r>
          </w:p>
        </w:tc>
        <w:tc>
          <w:tcPr>
            <w:tcW w:w="5323" w:type="dxa"/>
          </w:tcPr>
          <w:p w14:paraId="02468C86" w14:textId="77777777" w:rsidR="009A2EAD" w:rsidRPr="00B72FBD" w:rsidRDefault="009A2EAD">
            <w:pPr>
              <w:pStyle w:val="TitelAnh1"/>
              <w:rPr>
                <w:lang w:val="fr-CH"/>
              </w:rPr>
            </w:pPr>
            <w:r w:rsidRPr="00B72FBD">
              <w:rPr>
                <w:lang w:val="fr-CH"/>
              </w:rPr>
              <w:t>Etablir et protéger un parcours</w:t>
            </w:r>
          </w:p>
        </w:tc>
      </w:tr>
      <w:tr w:rsidR="009A2EAD" w:rsidRPr="00B72FBD" w14:paraId="571DA4A4" w14:textId="77777777" w:rsidTr="00BA711E">
        <w:tc>
          <w:tcPr>
            <w:tcW w:w="794" w:type="dxa"/>
          </w:tcPr>
          <w:p w14:paraId="2714FC94" w14:textId="77777777" w:rsidR="009A2EAD" w:rsidRPr="00B72FBD" w:rsidRDefault="009A2EAD">
            <w:pPr>
              <w:pStyle w:val="TitelAnh1"/>
              <w:rPr>
                <w:lang w:val="fr-CH"/>
              </w:rPr>
            </w:pPr>
            <w:r w:rsidRPr="00B72FBD">
              <w:rPr>
                <w:lang w:val="fr-CH"/>
              </w:rPr>
              <w:t>2.3.1</w:t>
            </w:r>
          </w:p>
        </w:tc>
        <w:tc>
          <w:tcPr>
            <w:tcW w:w="5323" w:type="dxa"/>
          </w:tcPr>
          <w:p w14:paraId="6B2A76D4" w14:textId="77777777" w:rsidR="009A2EAD" w:rsidRPr="00B72FBD" w:rsidRDefault="009A2EAD">
            <w:pPr>
              <w:pStyle w:val="TitelAnh1"/>
              <w:rPr>
                <w:lang w:val="fr-CH"/>
              </w:rPr>
            </w:pPr>
            <w:r w:rsidRPr="00B72FBD">
              <w:rPr>
                <w:lang w:val="fr-CH"/>
              </w:rPr>
              <w:t>Principe</w:t>
            </w:r>
          </w:p>
        </w:tc>
      </w:tr>
      <w:tr w:rsidR="009A2EAD" w:rsidRPr="00B72FBD" w14:paraId="73A3F353" w14:textId="77777777" w:rsidTr="00BA711E">
        <w:tc>
          <w:tcPr>
            <w:tcW w:w="794" w:type="dxa"/>
          </w:tcPr>
          <w:p w14:paraId="27420AB6" w14:textId="77777777" w:rsidR="009A2EAD" w:rsidRPr="00B72FBD" w:rsidRDefault="009A2EAD">
            <w:pPr>
              <w:pStyle w:val="Tababstandnach"/>
              <w:rPr>
                <w:lang w:val="fr-CH"/>
              </w:rPr>
            </w:pPr>
          </w:p>
        </w:tc>
        <w:tc>
          <w:tcPr>
            <w:tcW w:w="5323" w:type="dxa"/>
          </w:tcPr>
          <w:p w14:paraId="2BA1A782" w14:textId="77777777" w:rsidR="009A2EAD" w:rsidRPr="00B72FBD" w:rsidRDefault="009A2EAD">
            <w:pPr>
              <w:pStyle w:val="Tababstandnach"/>
              <w:rPr>
                <w:lang w:val="fr-CH"/>
              </w:rPr>
            </w:pPr>
          </w:p>
        </w:tc>
      </w:tr>
      <w:tr w:rsidR="009A2EAD" w:rsidRPr="00284E30" w14:paraId="61C44189" w14:textId="77777777" w:rsidTr="00BA711E">
        <w:tc>
          <w:tcPr>
            <w:tcW w:w="794" w:type="dxa"/>
          </w:tcPr>
          <w:p w14:paraId="73BAB3D5" w14:textId="77777777" w:rsidR="009A2EAD" w:rsidRPr="00B72FBD" w:rsidRDefault="009A2EAD">
            <w:pPr>
              <w:pStyle w:val="Absatz"/>
              <w:rPr>
                <w:lang w:val="fr-CH"/>
              </w:rPr>
            </w:pPr>
          </w:p>
        </w:tc>
        <w:tc>
          <w:tcPr>
            <w:tcW w:w="5323" w:type="dxa"/>
          </w:tcPr>
          <w:p w14:paraId="5C91D5CF" w14:textId="77777777" w:rsidR="009A2EAD" w:rsidRPr="00B72FBD" w:rsidRDefault="009A2EAD">
            <w:pPr>
              <w:pStyle w:val="Absatz"/>
              <w:rPr>
                <w:lang w:val="fr-CH"/>
              </w:rPr>
            </w:pPr>
            <w:r w:rsidRPr="00B72FBD">
              <w:rPr>
                <w:lang w:val="fr-CH"/>
              </w:rPr>
              <w:t xml:space="preserve">Dans la mesure du possible, le </w:t>
            </w:r>
            <w:r w:rsidR="00244CD5">
              <w:rPr>
                <w:lang w:val="fr-CH"/>
              </w:rPr>
              <w:t>CC</w:t>
            </w:r>
            <w:r w:rsidRPr="00B72FBD">
              <w:rPr>
                <w:lang w:val="fr-CH"/>
              </w:rPr>
              <w:t xml:space="preserve"> doit établir et protéger le parcours.</w:t>
            </w:r>
          </w:p>
        </w:tc>
      </w:tr>
      <w:tr w:rsidR="009A2EAD" w:rsidRPr="00284E30" w14:paraId="133E8FDB" w14:textId="77777777" w:rsidTr="00BA711E">
        <w:tc>
          <w:tcPr>
            <w:tcW w:w="794" w:type="dxa"/>
          </w:tcPr>
          <w:p w14:paraId="41130EB8" w14:textId="77777777" w:rsidR="009A2EAD" w:rsidRPr="00B72FBD" w:rsidRDefault="009A2EAD">
            <w:pPr>
              <w:pStyle w:val="Absatz09pt"/>
              <w:rPr>
                <w:lang w:val="fr-CH"/>
              </w:rPr>
            </w:pPr>
          </w:p>
        </w:tc>
        <w:tc>
          <w:tcPr>
            <w:tcW w:w="5323" w:type="dxa"/>
          </w:tcPr>
          <w:p w14:paraId="13287C8B" w14:textId="77777777" w:rsidR="009A2EAD" w:rsidRPr="00B72FBD" w:rsidRDefault="009A2EAD">
            <w:pPr>
              <w:pStyle w:val="Absatz09pt"/>
              <w:rPr>
                <w:lang w:val="fr-CH"/>
              </w:rPr>
            </w:pPr>
          </w:p>
        </w:tc>
      </w:tr>
      <w:tr w:rsidR="009A2EAD" w:rsidRPr="00284E30" w14:paraId="06D66C51" w14:textId="77777777" w:rsidTr="00BA711E">
        <w:tc>
          <w:tcPr>
            <w:tcW w:w="794" w:type="dxa"/>
          </w:tcPr>
          <w:p w14:paraId="6221703D" w14:textId="77777777" w:rsidR="009A2EAD" w:rsidRPr="00B72FBD" w:rsidRDefault="009A2EAD">
            <w:pPr>
              <w:pStyle w:val="TitelAnh1"/>
              <w:rPr>
                <w:lang w:val="fr-CH"/>
              </w:rPr>
            </w:pPr>
            <w:r w:rsidRPr="00B72FBD">
              <w:rPr>
                <w:lang w:val="fr-CH"/>
              </w:rPr>
              <w:t>2.3.2</w:t>
            </w:r>
          </w:p>
        </w:tc>
        <w:tc>
          <w:tcPr>
            <w:tcW w:w="5323" w:type="dxa"/>
          </w:tcPr>
          <w:p w14:paraId="37DBD064" w14:textId="77777777" w:rsidR="009A2EAD" w:rsidRPr="00B72FBD" w:rsidRDefault="00244CD5">
            <w:pPr>
              <w:pStyle w:val="TitelAnh1"/>
              <w:rPr>
                <w:lang w:val="fr-CH"/>
              </w:rPr>
            </w:pPr>
            <w:proofErr w:type="spellStart"/>
            <w:r>
              <w:rPr>
                <w:lang w:val="fr-CH"/>
              </w:rPr>
              <w:t>ELV</w:t>
            </w:r>
            <w:proofErr w:type="spellEnd"/>
            <w:r w:rsidR="009A2EAD" w:rsidRPr="00B72FBD">
              <w:rPr>
                <w:lang w:val="fr-CH"/>
              </w:rPr>
              <w:t xml:space="preserve"> d’une voie ou block en dérangement</w:t>
            </w:r>
          </w:p>
        </w:tc>
      </w:tr>
      <w:tr w:rsidR="009A2EAD" w:rsidRPr="00284E30" w14:paraId="40118324" w14:textId="77777777" w:rsidTr="00BA711E">
        <w:tc>
          <w:tcPr>
            <w:tcW w:w="794" w:type="dxa"/>
          </w:tcPr>
          <w:p w14:paraId="6B0606B0" w14:textId="77777777" w:rsidR="009A2EAD" w:rsidRPr="00B72FBD" w:rsidRDefault="009A2EAD">
            <w:pPr>
              <w:pStyle w:val="Tababstandnach"/>
              <w:rPr>
                <w:lang w:val="fr-CH"/>
              </w:rPr>
            </w:pPr>
          </w:p>
        </w:tc>
        <w:tc>
          <w:tcPr>
            <w:tcW w:w="5323" w:type="dxa"/>
          </w:tcPr>
          <w:p w14:paraId="613B6EAB" w14:textId="77777777" w:rsidR="009A2EAD" w:rsidRPr="00B72FBD" w:rsidRDefault="009A2EAD">
            <w:pPr>
              <w:pStyle w:val="Tababstandnach"/>
              <w:rPr>
                <w:lang w:val="fr-CH"/>
              </w:rPr>
            </w:pPr>
          </w:p>
        </w:tc>
      </w:tr>
      <w:tr w:rsidR="009A2EAD" w:rsidRPr="00284E30" w14:paraId="520ECF63" w14:textId="77777777" w:rsidTr="00BA711E">
        <w:tc>
          <w:tcPr>
            <w:tcW w:w="794" w:type="dxa"/>
          </w:tcPr>
          <w:p w14:paraId="7AE0E0EE" w14:textId="77777777" w:rsidR="009A2EAD" w:rsidRPr="00B72FBD" w:rsidRDefault="009A2EAD">
            <w:pPr>
              <w:pStyle w:val="Absatz"/>
              <w:rPr>
                <w:lang w:val="fr-CH"/>
              </w:rPr>
            </w:pPr>
          </w:p>
        </w:tc>
        <w:tc>
          <w:tcPr>
            <w:tcW w:w="5323" w:type="dxa"/>
          </w:tcPr>
          <w:p w14:paraId="2021F709" w14:textId="77777777" w:rsidR="009A2EAD" w:rsidRPr="00B72FBD" w:rsidRDefault="009A2EAD">
            <w:pPr>
              <w:pStyle w:val="Absatz"/>
              <w:rPr>
                <w:lang w:val="fr-CH"/>
              </w:rPr>
            </w:pPr>
            <w:r w:rsidRPr="00B72FBD">
              <w:rPr>
                <w:lang w:val="fr-CH"/>
              </w:rPr>
              <w:t>L</w:t>
            </w:r>
            <w:r w:rsidR="00244CD5">
              <w:rPr>
                <w:lang w:val="fr-CH"/>
              </w:rPr>
              <w:t>’</w:t>
            </w:r>
            <w:proofErr w:type="spellStart"/>
            <w:r w:rsidR="00244CD5">
              <w:rPr>
                <w:lang w:val="fr-CH"/>
              </w:rPr>
              <w:t>ELV</w:t>
            </w:r>
            <w:proofErr w:type="spellEnd"/>
            <w:r w:rsidR="00244CD5">
              <w:rPr>
                <w:lang w:val="fr-CH"/>
              </w:rPr>
              <w:t xml:space="preserve"> </w:t>
            </w:r>
            <w:r w:rsidRPr="00B72FBD">
              <w:rPr>
                <w:lang w:val="fr-CH"/>
              </w:rPr>
              <w:t xml:space="preserve">d’une voie ou le block peut, après avoir prescrit la </w:t>
            </w:r>
            <w:r w:rsidRPr="00B72FBD">
              <w:rPr>
                <w:i/>
                <w:lang w:val="fr-CH"/>
              </w:rPr>
              <w:t>marche à vue</w:t>
            </w:r>
            <w:r w:rsidRPr="00B72FBD">
              <w:rPr>
                <w:lang w:val="fr-CH"/>
              </w:rPr>
              <w:t xml:space="preserve"> par un ordre à protocoler, être remis en position normale pour le prochain convoi. Il est possible de renoncer à prescrire la </w:t>
            </w:r>
            <w:r w:rsidRPr="00B72FBD">
              <w:rPr>
                <w:i/>
                <w:lang w:val="fr-CH"/>
              </w:rPr>
              <w:t>marche à vue</w:t>
            </w:r>
            <w:r w:rsidRPr="00B72FBD">
              <w:rPr>
                <w:lang w:val="fr-CH"/>
              </w:rPr>
              <w:t xml:space="preserve"> pour le prochain convoi si les directives pour la suppression de la </w:t>
            </w:r>
            <w:r w:rsidRPr="00B72FBD">
              <w:rPr>
                <w:i/>
                <w:lang w:val="fr-CH"/>
              </w:rPr>
              <w:t>marche à vue</w:t>
            </w:r>
            <w:r w:rsidRPr="00B72FBD">
              <w:rPr>
                <w:lang w:val="fr-CH"/>
              </w:rPr>
              <w:t xml:space="preserve"> à partir du deuxième convoi sont remplies.</w:t>
            </w:r>
          </w:p>
        </w:tc>
      </w:tr>
      <w:tr w:rsidR="009A2EAD" w:rsidRPr="00284E30" w14:paraId="63594F03" w14:textId="77777777" w:rsidTr="00BA711E">
        <w:tc>
          <w:tcPr>
            <w:tcW w:w="794" w:type="dxa"/>
          </w:tcPr>
          <w:p w14:paraId="1D36EEDF" w14:textId="77777777" w:rsidR="009A2EAD" w:rsidRPr="00B72FBD" w:rsidRDefault="009A2EAD">
            <w:pPr>
              <w:pStyle w:val="TitelAnh1"/>
              <w:rPr>
                <w:lang w:val="fr-CH"/>
              </w:rPr>
            </w:pPr>
            <w:r w:rsidRPr="00B72FBD">
              <w:rPr>
                <w:lang w:val="fr-CH"/>
              </w:rPr>
              <w:t>2.3.3</w:t>
            </w:r>
          </w:p>
        </w:tc>
        <w:tc>
          <w:tcPr>
            <w:tcW w:w="5323" w:type="dxa"/>
          </w:tcPr>
          <w:p w14:paraId="5F7695AF" w14:textId="77777777" w:rsidR="009A2EAD" w:rsidRPr="00B72FBD" w:rsidRDefault="009A2EAD">
            <w:pPr>
              <w:pStyle w:val="TitelAnh1"/>
              <w:rPr>
                <w:lang w:val="fr-CH"/>
              </w:rPr>
            </w:pPr>
            <w:r w:rsidRPr="00B72FBD">
              <w:rPr>
                <w:lang w:val="fr-CH"/>
              </w:rPr>
              <w:t>Manœuvrer une aiguille malgré une annonce d’occupation</w:t>
            </w:r>
          </w:p>
        </w:tc>
      </w:tr>
      <w:tr w:rsidR="009A2EAD" w:rsidRPr="00284E30" w14:paraId="360F49A7" w14:textId="77777777" w:rsidTr="00BA711E">
        <w:tc>
          <w:tcPr>
            <w:tcW w:w="794" w:type="dxa"/>
          </w:tcPr>
          <w:p w14:paraId="74390A44" w14:textId="77777777" w:rsidR="009A2EAD" w:rsidRPr="00B72FBD" w:rsidRDefault="009A2EAD">
            <w:pPr>
              <w:pStyle w:val="Tababstandnach"/>
              <w:rPr>
                <w:lang w:val="fr-CH"/>
              </w:rPr>
            </w:pPr>
          </w:p>
        </w:tc>
        <w:tc>
          <w:tcPr>
            <w:tcW w:w="5323" w:type="dxa"/>
          </w:tcPr>
          <w:p w14:paraId="4B4BCD49" w14:textId="77777777" w:rsidR="009A2EAD" w:rsidRPr="00B72FBD" w:rsidRDefault="009A2EAD">
            <w:pPr>
              <w:pStyle w:val="Tababstandnach"/>
              <w:rPr>
                <w:lang w:val="fr-CH"/>
              </w:rPr>
            </w:pPr>
          </w:p>
        </w:tc>
      </w:tr>
      <w:tr w:rsidR="009A2EAD" w:rsidRPr="00284E30" w14:paraId="3AF7BD6E" w14:textId="77777777" w:rsidTr="00BA711E">
        <w:tc>
          <w:tcPr>
            <w:tcW w:w="794" w:type="dxa"/>
          </w:tcPr>
          <w:p w14:paraId="0389673C" w14:textId="77777777" w:rsidR="009A2EAD" w:rsidRPr="00B72FBD" w:rsidRDefault="009A2EAD">
            <w:pPr>
              <w:pStyle w:val="Absatz"/>
              <w:rPr>
                <w:lang w:val="fr-CH"/>
              </w:rPr>
            </w:pPr>
          </w:p>
        </w:tc>
        <w:tc>
          <w:tcPr>
            <w:tcW w:w="5323" w:type="dxa"/>
          </w:tcPr>
          <w:p w14:paraId="494A1AEC" w14:textId="77777777" w:rsidR="009A2EAD" w:rsidRPr="00B72FBD" w:rsidRDefault="009A2EAD">
            <w:pPr>
              <w:pStyle w:val="Absatz"/>
              <w:rPr>
                <w:lang w:val="fr-CH"/>
              </w:rPr>
            </w:pPr>
            <w:r w:rsidRPr="00B72FBD">
              <w:rPr>
                <w:lang w:val="fr-CH"/>
              </w:rPr>
              <w:t>Lorsqu’il a été constaté que l’aiguille est libre au moyen d’un contrôle sur place, celle-ci peut être manœuvrée à l’aide de la commande de secours.</w:t>
            </w:r>
          </w:p>
        </w:tc>
      </w:tr>
      <w:tr w:rsidR="009A2EAD" w:rsidRPr="00284E30" w14:paraId="0BA66935" w14:textId="77777777" w:rsidTr="00BA711E">
        <w:tc>
          <w:tcPr>
            <w:tcW w:w="794" w:type="dxa"/>
          </w:tcPr>
          <w:p w14:paraId="4D2AFBCD" w14:textId="77777777" w:rsidR="009A2EAD" w:rsidRPr="00B72FBD" w:rsidRDefault="009A2EAD">
            <w:pPr>
              <w:pStyle w:val="Absatz09pt"/>
              <w:rPr>
                <w:lang w:val="fr-CH"/>
              </w:rPr>
            </w:pPr>
          </w:p>
        </w:tc>
        <w:tc>
          <w:tcPr>
            <w:tcW w:w="5323" w:type="dxa"/>
          </w:tcPr>
          <w:p w14:paraId="050AD552" w14:textId="77777777" w:rsidR="009A2EAD" w:rsidRPr="00B72FBD" w:rsidRDefault="009A2EAD">
            <w:pPr>
              <w:pStyle w:val="Absatz09pt"/>
              <w:rPr>
                <w:lang w:val="fr-CH"/>
              </w:rPr>
            </w:pPr>
          </w:p>
        </w:tc>
      </w:tr>
    </w:tbl>
    <w:p w14:paraId="6F79A3A1" w14:textId="77777777" w:rsidR="00BA711E" w:rsidRPr="006A6686" w:rsidRDefault="00BA711E">
      <w:pPr>
        <w:rPr>
          <w:lang w:val="fr-CH"/>
        </w:rPr>
      </w:pPr>
      <w:r w:rsidRPr="006A6686">
        <w:rPr>
          <w:b/>
          <w:lang w:val="fr-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9A2EAD" w:rsidRPr="00B72FBD" w14:paraId="4DA3F088" w14:textId="77777777" w:rsidTr="00BA711E">
        <w:tc>
          <w:tcPr>
            <w:tcW w:w="794" w:type="dxa"/>
          </w:tcPr>
          <w:p w14:paraId="0A1ED57F" w14:textId="35FE1508" w:rsidR="009A2EAD" w:rsidRPr="00B72FBD" w:rsidRDefault="009A2EAD">
            <w:pPr>
              <w:pStyle w:val="TitelAnh1"/>
              <w:rPr>
                <w:lang w:val="fr-CH"/>
              </w:rPr>
            </w:pPr>
            <w:r w:rsidRPr="00B72FBD">
              <w:rPr>
                <w:lang w:val="fr-CH"/>
              </w:rPr>
              <w:lastRenderedPageBreak/>
              <w:t>2.4</w:t>
            </w:r>
          </w:p>
        </w:tc>
        <w:tc>
          <w:tcPr>
            <w:tcW w:w="5323" w:type="dxa"/>
          </w:tcPr>
          <w:p w14:paraId="5BF1284D" w14:textId="77777777" w:rsidR="009A2EAD" w:rsidRPr="00B72FBD" w:rsidRDefault="009A2EAD">
            <w:pPr>
              <w:pStyle w:val="TitelAnh1"/>
              <w:rPr>
                <w:lang w:val="fr-CH"/>
              </w:rPr>
            </w:pPr>
            <w:r w:rsidRPr="00B72FBD">
              <w:rPr>
                <w:lang w:val="fr-CH"/>
              </w:rPr>
              <w:t>Assentiment</w:t>
            </w:r>
          </w:p>
        </w:tc>
      </w:tr>
      <w:tr w:rsidR="009A2EAD" w:rsidRPr="00B72FBD" w14:paraId="56D31370" w14:textId="77777777" w:rsidTr="00BA711E">
        <w:tc>
          <w:tcPr>
            <w:tcW w:w="794" w:type="dxa"/>
          </w:tcPr>
          <w:p w14:paraId="254F7417" w14:textId="77777777" w:rsidR="009A2EAD" w:rsidRPr="00B72FBD" w:rsidRDefault="009A2EAD">
            <w:pPr>
              <w:pStyle w:val="TitelAnh1"/>
              <w:rPr>
                <w:lang w:val="fr-CH"/>
              </w:rPr>
            </w:pPr>
            <w:r w:rsidRPr="00B72FBD">
              <w:rPr>
                <w:lang w:val="fr-CH"/>
              </w:rPr>
              <w:t>2.4.1</w:t>
            </w:r>
          </w:p>
        </w:tc>
        <w:tc>
          <w:tcPr>
            <w:tcW w:w="5323" w:type="dxa"/>
          </w:tcPr>
          <w:p w14:paraId="7425524C" w14:textId="77777777" w:rsidR="009A2EAD" w:rsidRPr="00B72FBD" w:rsidRDefault="009A2EAD">
            <w:pPr>
              <w:pStyle w:val="TitelAnh1"/>
              <w:rPr>
                <w:lang w:val="fr-CH"/>
              </w:rPr>
            </w:pPr>
            <w:r w:rsidRPr="00B72FBD">
              <w:rPr>
                <w:lang w:val="fr-CH"/>
              </w:rPr>
              <w:t>Assentiment pour les trains</w:t>
            </w:r>
          </w:p>
        </w:tc>
      </w:tr>
      <w:tr w:rsidR="009A2EAD" w:rsidRPr="00B72FBD" w14:paraId="6BDFC354" w14:textId="77777777" w:rsidTr="00BA711E">
        <w:tc>
          <w:tcPr>
            <w:tcW w:w="794" w:type="dxa"/>
          </w:tcPr>
          <w:p w14:paraId="7A9D83D4" w14:textId="77777777" w:rsidR="009A2EAD" w:rsidRPr="00B72FBD" w:rsidRDefault="009A2EAD">
            <w:pPr>
              <w:pStyle w:val="Tababstandnach"/>
              <w:rPr>
                <w:lang w:val="fr-CH"/>
              </w:rPr>
            </w:pPr>
          </w:p>
        </w:tc>
        <w:tc>
          <w:tcPr>
            <w:tcW w:w="5323" w:type="dxa"/>
          </w:tcPr>
          <w:p w14:paraId="07D75B8C" w14:textId="77777777" w:rsidR="009A2EAD" w:rsidRPr="00B72FBD" w:rsidRDefault="009A2EAD">
            <w:pPr>
              <w:pStyle w:val="Tababstandnach"/>
              <w:rPr>
                <w:lang w:val="fr-CH"/>
              </w:rPr>
            </w:pPr>
          </w:p>
        </w:tc>
      </w:tr>
      <w:tr w:rsidR="009A2EAD" w:rsidRPr="00284E30" w14:paraId="196C53D4" w14:textId="77777777" w:rsidTr="00BA711E">
        <w:tc>
          <w:tcPr>
            <w:tcW w:w="794" w:type="dxa"/>
          </w:tcPr>
          <w:p w14:paraId="02555392" w14:textId="77777777" w:rsidR="009A2EAD" w:rsidRPr="00B72FBD" w:rsidRDefault="009A2EAD">
            <w:pPr>
              <w:pStyle w:val="TitelAnh1"/>
              <w:rPr>
                <w:lang w:val="fr-CH"/>
              </w:rPr>
            </w:pPr>
          </w:p>
        </w:tc>
        <w:tc>
          <w:tcPr>
            <w:tcW w:w="5323" w:type="dxa"/>
          </w:tcPr>
          <w:p w14:paraId="1E73CACD" w14:textId="77777777" w:rsidR="009A2EAD" w:rsidRPr="00B72FBD" w:rsidRDefault="009A2EAD">
            <w:pPr>
              <w:pStyle w:val="Absatz"/>
              <w:rPr>
                <w:lang w:val="fr-CH"/>
              </w:rPr>
            </w:pPr>
            <w:r w:rsidRPr="00B72FBD">
              <w:rPr>
                <w:lang w:val="fr-CH"/>
              </w:rPr>
              <w:t>L’assentiment est transmis comme suit :</w:t>
            </w:r>
          </w:p>
          <w:p w14:paraId="5B37EE3E" w14:textId="77777777" w:rsidR="009A2EAD" w:rsidRPr="00B72FBD" w:rsidRDefault="009A2EAD">
            <w:pPr>
              <w:pStyle w:val="Struktur1"/>
              <w:rPr>
                <w:lang w:val="fr-CH"/>
              </w:rPr>
            </w:pPr>
            <w:r w:rsidRPr="00B72FBD">
              <w:rPr>
                <w:lang w:val="fr-CH"/>
              </w:rPr>
              <w:t>–</w:t>
            </w:r>
            <w:r w:rsidRPr="00B72FBD">
              <w:rPr>
                <w:lang w:val="fr-CH"/>
              </w:rPr>
              <w:tab/>
              <w:t xml:space="preserve">en mettant à voie libre le signal principal </w:t>
            </w:r>
            <w:proofErr w:type="gramStart"/>
            <w:r w:rsidRPr="00B72FBD">
              <w:rPr>
                <w:lang w:val="fr-CH"/>
              </w:rPr>
              <w:t>ou</w:t>
            </w:r>
            <w:proofErr w:type="gramEnd"/>
          </w:p>
          <w:p w14:paraId="0BBBB437" w14:textId="77777777" w:rsidR="009A2EAD" w:rsidRPr="00B72FBD" w:rsidRDefault="009A2EAD">
            <w:pPr>
              <w:pStyle w:val="Struktur1"/>
              <w:rPr>
                <w:lang w:val="fr-CH"/>
              </w:rPr>
            </w:pPr>
            <w:r w:rsidRPr="00B72FBD">
              <w:rPr>
                <w:lang w:val="fr-CH"/>
              </w:rPr>
              <w:t>–</w:t>
            </w:r>
            <w:r w:rsidRPr="00B72FBD">
              <w:rPr>
                <w:lang w:val="fr-CH"/>
              </w:rPr>
              <w:tab/>
              <w:t xml:space="preserve">en mettant à voie libre le signal principal au moyen d’une commande de secours </w:t>
            </w:r>
            <w:proofErr w:type="gramStart"/>
            <w:r w:rsidRPr="00B72FBD">
              <w:rPr>
                <w:lang w:val="fr-CH"/>
              </w:rPr>
              <w:t>ou</w:t>
            </w:r>
            <w:proofErr w:type="gramEnd"/>
          </w:p>
          <w:p w14:paraId="3AFD66D7" w14:textId="77777777" w:rsidR="009A2EAD" w:rsidRPr="00B72FBD" w:rsidRDefault="009A2EAD">
            <w:pPr>
              <w:pStyle w:val="Struktur1"/>
              <w:rPr>
                <w:lang w:val="fr-CH"/>
              </w:rPr>
            </w:pPr>
            <w:r w:rsidRPr="00B72FBD">
              <w:rPr>
                <w:lang w:val="fr-CH"/>
              </w:rPr>
              <w:t>–</w:t>
            </w:r>
            <w:r w:rsidRPr="00B72FBD">
              <w:rPr>
                <w:lang w:val="fr-CH"/>
              </w:rPr>
              <w:tab/>
              <w:t xml:space="preserve">au moyen du signal principal pour installation de passage à niveau en dérangement </w:t>
            </w:r>
            <w:proofErr w:type="gramStart"/>
            <w:r w:rsidRPr="00B72FBD">
              <w:rPr>
                <w:lang w:val="fr-CH"/>
              </w:rPr>
              <w:t>ou</w:t>
            </w:r>
            <w:proofErr w:type="gramEnd"/>
          </w:p>
          <w:p w14:paraId="265F1D2D" w14:textId="77777777" w:rsidR="009A2EAD" w:rsidRPr="00B72FBD" w:rsidRDefault="009A2EAD">
            <w:pPr>
              <w:pStyle w:val="Struktur1"/>
              <w:rPr>
                <w:lang w:val="fr-CH"/>
              </w:rPr>
            </w:pPr>
            <w:r w:rsidRPr="00B72FBD">
              <w:rPr>
                <w:lang w:val="fr-CH"/>
              </w:rPr>
              <w:t>–</w:t>
            </w:r>
            <w:r w:rsidRPr="00B72FBD">
              <w:rPr>
                <w:lang w:val="fr-CH"/>
              </w:rPr>
              <w:tab/>
              <w:t xml:space="preserve">au moyen du signal auxiliaire </w:t>
            </w:r>
            <w:proofErr w:type="gramStart"/>
            <w:r w:rsidRPr="00B72FBD">
              <w:rPr>
                <w:lang w:val="fr-CH"/>
              </w:rPr>
              <w:t>ou</w:t>
            </w:r>
            <w:proofErr w:type="gramEnd"/>
          </w:p>
          <w:p w14:paraId="29EEFD5F" w14:textId="77777777" w:rsidR="009A2EAD" w:rsidRPr="00B72FBD" w:rsidRDefault="009A2EAD">
            <w:pPr>
              <w:pStyle w:val="Struktur1"/>
              <w:rPr>
                <w:lang w:val="fr-CH"/>
              </w:rPr>
            </w:pPr>
            <w:r w:rsidRPr="00B72FBD">
              <w:rPr>
                <w:lang w:val="fr-CH"/>
              </w:rPr>
              <w:t>–</w:t>
            </w:r>
            <w:r w:rsidRPr="00B72FBD">
              <w:rPr>
                <w:lang w:val="fr-CH"/>
              </w:rPr>
              <w:tab/>
              <w:t xml:space="preserve">au moyen de </w:t>
            </w:r>
            <w:r w:rsidRPr="00B637DF">
              <w:rPr>
                <w:lang w:val="fr-CH"/>
              </w:rPr>
              <w:t>l’</w:t>
            </w:r>
            <w:r w:rsidRPr="00B637DF">
              <w:rPr>
                <w:i/>
                <w:lang w:val="fr-CH"/>
              </w:rPr>
              <w:t xml:space="preserve">ordre 1 </w:t>
            </w:r>
            <w:r w:rsidRPr="00B637DF">
              <w:rPr>
                <w:lang w:val="fr-CH"/>
              </w:rPr>
              <w:t>à protocoler</w:t>
            </w:r>
            <w:r w:rsidRPr="00B72FBD">
              <w:rPr>
                <w:lang w:val="fr-CH"/>
              </w:rPr>
              <w:t xml:space="preserve"> </w:t>
            </w:r>
            <w:proofErr w:type="gramStart"/>
            <w:r w:rsidRPr="00B72FBD">
              <w:rPr>
                <w:lang w:val="fr-CH"/>
              </w:rPr>
              <w:t>ou</w:t>
            </w:r>
            <w:proofErr w:type="gramEnd"/>
          </w:p>
          <w:p w14:paraId="507AFDED" w14:textId="77777777" w:rsidR="00244CD5" w:rsidRPr="00B72FBD" w:rsidRDefault="00244CD5" w:rsidP="00244CD5">
            <w:pPr>
              <w:pStyle w:val="Struktur1"/>
              <w:rPr>
                <w:lang w:val="fr-CH"/>
              </w:rPr>
            </w:pPr>
            <w:r w:rsidRPr="00B72FBD">
              <w:rPr>
                <w:lang w:val="fr-CH"/>
              </w:rPr>
              <w:t>–</w:t>
            </w:r>
            <w:r w:rsidRPr="00B72FBD">
              <w:rPr>
                <w:lang w:val="fr-CH"/>
              </w:rPr>
              <w:tab/>
            </w:r>
            <w:r>
              <w:rPr>
                <w:lang w:val="fr-CH"/>
              </w:rPr>
              <w:t>sur les tronçons dépourvus de signaux principaux, le GI doit définir la procédure à suivre.</w:t>
            </w:r>
          </w:p>
        </w:tc>
      </w:tr>
      <w:tr w:rsidR="009A2EAD" w:rsidRPr="00284E30" w14:paraId="5BCC013D" w14:textId="77777777" w:rsidTr="00BA711E">
        <w:tc>
          <w:tcPr>
            <w:tcW w:w="794" w:type="dxa"/>
          </w:tcPr>
          <w:p w14:paraId="6BD8A09D" w14:textId="77777777" w:rsidR="009A2EAD" w:rsidRPr="00B72FBD" w:rsidRDefault="009A2EAD">
            <w:pPr>
              <w:pStyle w:val="Absatz09pt"/>
              <w:rPr>
                <w:lang w:val="fr-CH"/>
              </w:rPr>
            </w:pPr>
          </w:p>
        </w:tc>
        <w:tc>
          <w:tcPr>
            <w:tcW w:w="5323" w:type="dxa"/>
          </w:tcPr>
          <w:p w14:paraId="70969481" w14:textId="77777777" w:rsidR="009A2EAD" w:rsidRPr="00B72FBD" w:rsidRDefault="009A2EAD">
            <w:pPr>
              <w:pStyle w:val="Absatz09pt"/>
              <w:rPr>
                <w:lang w:val="fr-CH"/>
              </w:rPr>
            </w:pPr>
          </w:p>
        </w:tc>
      </w:tr>
      <w:tr w:rsidR="009A2EAD" w:rsidRPr="00284E30" w14:paraId="5F3CCA57" w14:textId="77777777" w:rsidTr="00BA711E">
        <w:tc>
          <w:tcPr>
            <w:tcW w:w="794" w:type="dxa"/>
          </w:tcPr>
          <w:p w14:paraId="3C585C0C" w14:textId="77777777" w:rsidR="009A2EAD" w:rsidRPr="00B72FBD" w:rsidRDefault="009A2EAD">
            <w:pPr>
              <w:pStyle w:val="TitelAnh1"/>
              <w:rPr>
                <w:lang w:val="fr-CH"/>
              </w:rPr>
            </w:pPr>
            <w:r w:rsidRPr="00B72FBD">
              <w:rPr>
                <w:lang w:val="fr-CH"/>
              </w:rPr>
              <w:t>2.4.2</w:t>
            </w:r>
          </w:p>
        </w:tc>
        <w:tc>
          <w:tcPr>
            <w:tcW w:w="5323" w:type="dxa"/>
          </w:tcPr>
          <w:p w14:paraId="24D01EDD" w14:textId="77777777" w:rsidR="009A2EAD" w:rsidRPr="00B72FBD" w:rsidRDefault="009A2EAD">
            <w:pPr>
              <w:pStyle w:val="TitelAnh1"/>
              <w:rPr>
                <w:lang w:val="fr-CH"/>
              </w:rPr>
            </w:pPr>
            <w:r w:rsidRPr="00B72FBD">
              <w:rPr>
                <w:lang w:val="fr-CH"/>
              </w:rPr>
              <w:t xml:space="preserve">Le signal principal est mis à voie libre au moyen d’une </w:t>
            </w:r>
            <w:r w:rsidRPr="00B72FBD">
              <w:rPr>
                <w:lang w:val="fr-CH"/>
              </w:rPr>
              <w:br/>
              <w:t>commande de secours</w:t>
            </w:r>
          </w:p>
        </w:tc>
      </w:tr>
      <w:tr w:rsidR="009A2EAD" w:rsidRPr="00284E30" w14:paraId="6D93DCB1" w14:textId="77777777" w:rsidTr="00BA711E">
        <w:tc>
          <w:tcPr>
            <w:tcW w:w="794" w:type="dxa"/>
          </w:tcPr>
          <w:p w14:paraId="3A2B6571" w14:textId="77777777" w:rsidR="009A2EAD" w:rsidRPr="00B72FBD" w:rsidRDefault="009A2EAD">
            <w:pPr>
              <w:pStyle w:val="Tababstandnach"/>
              <w:rPr>
                <w:lang w:val="fr-CH"/>
              </w:rPr>
            </w:pPr>
          </w:p>
        </w:tc>
        <w:tc>
          <w:tcPr>
            <w:tcW w:w="5323" w:type="dxa"/>
          </w:tcPr>
          <w:p w14:paraId="2DDF60DD" w14:textId="77777777" w:rsidR="009A2EAD" w:rsidRPr="00B72FBD" w:rsidRDefault="009A2EAD">
            <w:pPr>
              <w:pStyle w:val="Tababstandnach"/>
              <w:rPr>
                <w:lang w:val="fr-CH"/>
              </w:rPr>
            </w:pPr>
          </w:p>
        </w:tc>
      </w:tr>
      <w:tr w:rsidR="009A2EAD" w:rsidRPr="00284E30" w14:paraId="667B7076" w14:textId="77777777" w:rsidTr="00BA711E">
        <w:tc>
          <w:tcPr>
            <w:tcW w:w="794" w:type="dxa"/>
          </w:tcPr>
          <w:p w14:paraId="5C866D68" w14:textId="77777777" w:rsidR="009A2EAD" w:rsidRPr="00B72FBD" w:rsidRDefault="009A2EAD">
            <w:pPr>
              <w:pStyle w:val="Absatz"/>
              <w:rPr>
                <w:lang w:val="fr-CH"/>
              </w:rPr>
            </w:pPr>
          </w:p>
        </w:tc>
        <w:tc>
          <w:tcPr>
            <w:tcW w:w="5323" w:type="dxa"/>
          </w:tcPr>
          <w:p w14:paraId="2C201968" w14:textId="77777777" w:rsidR="009A2EAD" w:rsidRPr="00B72FBD" w:rsidRDefault="009A2EAD">
            <w:pPr>
              <w:pStyle w:val="Absatz"/>
              <w:rPr>
                <w:lang w:val="fr-CH"/>
              </w:rPr>
            </w:pPr>
            <w:r w:rsidRPr="00B72FBD">
              <w:rPr>
                <w:lang w:val="fr-CH"/>
              </w:rPr>
              <w:t xml:space="preserve">Si le signal principal est mis à voie libre au moyen d’une commande de secours, le </w:t>
            </w:r>
            <w:r w:rsidR="00244CD5">
              <w:rPr>
                <w:lang w:val="fr-CH"/>
              </w:rPr>
              <w:t>CC</w:t>
            </w:r>
            <w:r w:rsidRPr="00B72FBD">
              <w:rPr>
                <w:lang w:val="fr-CH"/>
              </w:rPr>
              <w:t xml:space="preserve"> doit prescrire au prochain convoi, avant la mise à voie libre du signal principal, la </w:t>
            </w:r>
            <w:r w:rsidRPr="00B72FBD">
              <w:rPr>
                <w:i/>
                <w:lang w:val="fr-CH"/>
              </w:rPr>
              <w:t>marche</w:t>
            </w:r>
            <w:r w:rsidRPr="00B72FBD">
              <w:rPr>
                <w:lang w:val="fr-CH"/>
              </w:rPr>
              <w:t xml:space="preserve"> </w:t>
            </w:r>
            <w:r w:rsidRPr="00B72FBD">
              <w:rPr>
                <w:i/>
                <w:lang w:val="fr-CH"/>
              </w:rPr>
              <w:t>à vue</w:t>
            </w:r>
            <w:r w:rsidRPr="00B72FBD">
              <w:rPr>
                <w:lang w:val="fr-CH"/>
              </w:rPr>
              <w:t xml:space="preserve"> au moyen de l’</w:t>
            </w:r>
            <w:r w:rsidRPr="00B72FBD">
              <w:rPr>
                <w:i/>
                <w:lang w:val="fr-CH"/>
              </w:rPr>
              <w:t xml:space="preserve">ordre 6 </w:t>
            </w:r>
            <w:r w:rsidRPr="00B72FBD">
              <w:rPr>
                <w:lang w:val="fr-CH"/>
              </w:rPr>
              <w:t>à protocoler</w:t>
            </w:r>
            <w:r w:rsidRPr="00B72FBD">
              <w:rPr>
                <w:i/>
                <w:lang w:val="fr-CH"/>
              </w:rPr>
              <w:t xml:space="preserve">, </w:t>
            </w:r>
            <w:r w:rsidRPr="00B72FBD">
              <w:rPr>
                <w:lang w:val="fr-CH"/>
              </w:rPr>
              <w:t xml:space="preserve">excepté si les directives pour la suppression de la </w:t>
            </w:r>
            <w:r w:rsidRPr="00B72FBD">
              <w:rPr>
                <w:i/>
                <w:lang w:val="fr-CH"/>
              </w:rPr>
              <w:t>marche à vue</w:t>
            </w:r>
            <w:r w:rsidRPr="00B72FBD">
              <w:rPr>
                <w:lang w:val="fr-CH"/>
              </w:rPr>
              <w:t xml:space="preserve"> à partir du deuxième convoi sont remplies.</w:t>
            </w:r>
          </w:p>
        </w:tc>
      </w:tr>
      <w:tr w:rsidR="009A2EAD" w:rsidRPr="00284E30" w14:paraId="220FC42A" w14:textId="77777777" w:rsidTr="00BA711E">
        <w:tc>
          <w:tcPr>
            <w:tcW w:w="794" w:type="dxa"/>
          </w:tcPr>
          <w:p w14:paraId="28965C39" w14:textId="77777777" w:rsidR="009A2EAD" w:rsidRPr="00B72FBD" w:rsidRDefault="009A2EAD">
            <w:pPr>
              <w:pStyle w:val="Absatz09pt"/>
              <w:rPr>
                <w:lang w:val="fr-CH"/>
              </w:rPr>
            </w:pPr>
          </w:p>
        </w:tc>
        <w:tc>
          <w:tcPr>
            <w:tcW w:w="5323" w:type="dxa"/>
          </w:tcPr>
          <w:p w14:paraId="2B5CCC20" w14:textId="77777777" w:rsidR="009A2EAD" w:rsidRPr="00B72FBD" w:rsidRDefault="009A2EAD">
            <w:pPr>
              <w:pStyle w:val="Absatz09pt"/>
              <w:rPr>
                <w:lang w:val="fr-CH"/>
              </w:rPr>
            </w:pPr>
          </w:p>
        </w:tc>
      </w:tr>
      <w:tr w:rsidR="009A2EAD" w:rsidRPr="00284E30" w14:paraId="4F714239" w14:textId="77777777" w:rsidTr="00BA711E">
        <w:tc>
          <w:tcPr>
            <w:tcW w:w="794" w:type="dxa"/>
          </w:tcPr>
          <w:p w14:paraId="51E53F3F" w14:textId="77777777" w:rsidR="009A2EAD" w:rsidRPr="00B72FBD" w:rsidRDefault="009A2EAD">
            <w:pPr>
              <w:pStyle w:val="TitelAnh1"/>
              <w:rPr>
                <w:lang w:val="fr-CH"/>
              </w:rPr>
            </w:pPr>
            <w:r w:rsidRPr="00B72FBD">
              <w:rPr>
                <w:lang w:val="fr-CH"/>
              </w:rPr>
              <w:t>2.4.3</w:t>
            </w:r>
          </w:p>
        </w:tc>
        <w:tc>
          <w:tcPr>
            <w:tcW w:w="5323" w:type="dxa"/>
          </w:tcPr>
          <w:p w14:paraId="62B8325F" w14:textId="77777777" w:rsidR="009A2EAD" w:rsidRPr="00B72FBD" w:rsidRDefault="009A2EAD">
            <w:pPr>
              <w:pStyle w:val="TitelAnh1"/>
              <w:rPr>
                <w:i/>
                <w:lang w:val="fr-CH"/>
              </w:rPr>
            </w:pPr>
            <w:r w:rsidRPr="00B72FBD">
              <w:rPr>
                <w:lang w:val="fr-CH"/>
              </w:rPr>
              <w:t>Signal auxiliaire et franchissement d’un signal présentant l’image d’</w:t>
            </w:r>
            <w:r w:rsidRPr="00B72FBD">
              <w:rPr>
                <w:i/>
                <w:lang w:val="fr-CH"/>
              </w:rPr>
              <w:t>arrêt</w:t>
            </w:r>
          </w:p>
        </w:tc>
      </w:tr>
      <w:tr w:rsidR="009A2EAD" w:rsidRPr="00284E30" w14:paraId="724BA26D" w14:textId="77777777" w:rsidTr="00BA711E">
        <w:tc>
          <w:tcPr>
            <w:tcW w:w="794" w:type="dxa"/>
          </w:tcPr>
          <w:p w14:paraId="47066B22" w14:textId="77777777" w:rsidR="009A2EAD" w:rsidRPr="00B72FBD" w:rsidRDefault="009A2EAD">
            <w:pPr>
              <w:pStyle w:val="Tababstandnach"/>
              <w:rPr>
                <w:lang w:val="fr-CH"/>
              </w:rPr>
            </w:pPr>
          </w:p>
        </w:tc>
        <w:tc>
          <w:tcPr>
            <w:tcW w:w="5323" w:type="dxa"/>
          </w:tcPr>
          <w:p w14:paraId="5C48DCCE" w14:textId="77777777" w:rsidR="009A2EAD" w:rsidRPr="00B72FBD" w:rsidRDefault="009A2EAD">
            <w:pPr>
              <w:pStyle w:val="Tababstandnach"/>
              <w:rPr>
                <w:lang w:val="fr-CH"/>
              </w:rPr>
            </w:pPr>
          </w:p>
        </w:tc>
      </w:tr>
      <w:tr w:rsidR="009A2EAD" w:rsidRPr="00284E30" w14:paraId="7AD15F49" w14:textId="77777777" w:rsidTr="00BA711E">
        <w:tc>
          <w:tcPr>
            <w:tcW w:w="794" w:type="dxa"/>
          </w:tcPr>
          <w:p w14:paraId="5AA31666" w14:textId="77777777" w:rsidR="009A2EAD" w:rsidRPr="00B72FBD" w:rsidRDefault="009A2EAD">
            <w:pPr>
              <w:pStyle w:val="Absatz"/>
              <w:rPr>
                <w:lang w:val="fr-CH"/>
              </w:rPr>
            </w:pPr>
          </w:p>
        </w:tc>
        <w:tc>
          <w:tcPr>
            <w:tcW w:w="5323" w:type="dxa"/>
          </w:tcPr>
          <w:p w14:paraId="3D9F28FD" w14:textId="77777777" w:rsidR="009A2EAD" w:rsidRPr="00B72FBD" w:rsidRDefault="009A2EAD">
            <w:pPr>
              <w:pStyle w:val="Absatz"/>
              <w:rPr>
                <w:lang w:val="fr-CH"/>
              </w:rPr>
            </w:pPr>
            <w:r w:rsidRPr="00B72FBD">
              <w:rPr>
                <w:lang w:val="fr-CH"/>
              </w:rPr>
              <w:t>Au moyen du signal auxiliaire ou avec l’</w:t>
            </w:r>
            <w:r w:rsidRPr="00B72FBD">
              <w:rPr>
                <w:i/>
                <w:lang w:val="fr-CH"/>
              </w:rPr>
              <w:t>ordre 1</w:t>
            </w:r>
            <w:r w:rsidRPr="00B72FBD">
              <w:rPr>
                <w:lang w:val="fr-CH"/>
              </w:rPr>
              <w:t xml:space="preserve"> à protocoler, le </w:t>
            </w:r>
            <w:r w:rsidR="00244CD5">
              <w:rPr>
                <w:lang w:val="fr-CH"/>
              </w:rPr>
              <w:t>CC</w:t>
            </w:r>
            <w:r w:rsidRPr="00B72FBD">
              <w:rPr>
                <w:lang w:val="fr-CH"/>
              </w:rPr>
              <w:t xml:space="preserve"> transmet l’assentiment pour franchir le signal principal concerné au </w:t>
            </w:r>
            <w:r w:rsidR="00244CD5">
              <w:rPr>
                <w:lang w:val="fr-CH"/>
              </w:rPr>
              <w:t>MEC</w:t>
            </w:r>
            <w:r w:rsidRPr="00B72FBD">
              <w:rPr>
                <w:lang w:val="fr-CH"/>
              </w:rPr>
              <w:t>.</w:t>
            </w:r>
          </w:p>
          <w:p w14:paraId="1DF434E6" w14:textId="77777777" w:rsidR="009A2EAD" w:rsidRPr="00B72FBD" w:rsidRDefault="009A2EAD">
            <w:pPr>
              <w:pStyle w:val="Absatz"/>
              <w:rPr>
                <w:lang w:val="fr-CH"/>
              </w:rPr>
            </w:pPr>
            <w:r w:rsidRPr="00B72FBD">
              <w:rPr>
                <w:lang w:val="fr-CH"/>
              </w:rPr>
              <w:t>Le signal auxiliaire ou l’</w:t>
            </w:r>
            <w:r w:rsidRPr="00B72FBD">
              <w:rPr>
                <w:i/>
                <w:lang w:val="fr-CH"/>
              </w:rPr>
              <w:t>ordre 1</w:t>
            </w:r>
            <w:r w:rsidRPr="00B72FBD">
              <w:rPr>
                <w:lang w:val="fr-CH"/>
              </w:rPr>
              <w:t xml:space="preserve"> à protocoler permet également le franchissement des signaux nains éteints et présentant l’image </w:t>
            </w:r>
            <w:r w:rsidRPr="00B72FBD">
              <w:rPr>
                <w:i/>
                <w:lang w:val="fr-CH"/>
              </w:rPr>
              <w:t>arrêt</w:t>
            </w:r>
            <w:r w:rsidRPr="00B72FBD">
              <w:rPr>
                <w:lang w:val="fr-CH"/>
              </w:rPr>
              <w:t>.</w:t>
            </w:r>
          </w:p>
          <w:p w14:paraId="3C9E1DDE" w14:textId="77777777" w:rsidR="009A2EAD" w:rsidRPr="00B72FBD" w:rsidRDefault="009A2EAD">
            <w:pPr>
              <w:pStyle w:val="Absatz"/>
              <w:rPr>
                <w:lang w:val="fr-CH"/>
              </w:rPr>
            </w:pPr>
            <w:r w:rsidRPr="00B72FBD">
              <w:rPr>
                <w:lang w:val="fr-CH"/>
              </w:rPr>
              <w:t xml:space="preserve">Il y a lieu de circuler en </w:t>
            </w:r>
            <w:r w:rsidRPr="00B72FBD">
              <w:rPr>
                <w:i/>
                <w:lang w:val="fr-CH"/>
              </w:rPr>
              <w:t>marche à vue</w:t>
            </w:r>
            <w:r w:rsidRPr="00B72FBD">
              <w:rPr>
                <w:lang w:val="fr-CH"/>
              </w:rPr>
              <w:t xml:space="preserve"> jusqu’au prochain signal principal. Il faut s’attendre à trouver le prochain signal principal présentant l’image </w:t>
            </w:r>
            <w:r w:rsidRPr="00B72FBD">
              <w:rPr>
                <w:i/>
                <w:lang w:val="fr-CH"/>
              </w:rPr>
              <w:t>arrêt</w:t>
            </w:r>
            <w:r w:rsidRPr="00B72FBD">
              <w:rPr>
                <w:lang w:val="fr-CH"/>
              </w:rPr>
              <w:t>.</w:t>
            </w:r>
          </w:p>
          <w:p w14:paraId="18EC9DF9" w14:textId="77777777" w:rsidR="009A2EAD" w:rsidRPr="00B72FBD" w:rsidRDefault="009A2EAD">
            <w:pPr>
              <w:pStyle w:val="Absatz"/>
              <w:rPr>
                <w:lang w:val="fr-CH"/>
              </w:rPr>
            </w:pPr>
            <w:r w:rsidRPr="00B72FBD">
              <w:rPr>
                <w:lang w:val="fr-CH"/>
              </w:rPr>
              <w:t xml:space="preserve">Aucun avis supplémentaire au </w:t>
            </w:r>
            <w:r w:rsidR="00244CD5">
              <w:rPr>
                <w:lang w:val="fr-CH"/>
              </w:rPr>
              <w:t>MEC</w:t>
            </w:r>
            <w:r w:rsidRPr="00B72FBD">
              <w:rPr>
                <w:lang w:val="fr-CH"/>
              </w:rPr>
              <w:t xml:space="preserve"> n’est nécessaire si une entrée sur voie occupée s’effectue simultanément.</w:t>
            </w:r>
          </w:p>
          <w:p w14:paraId="48752882" w14:textId="77777777" w:rsidR="009A2EAD" w:rsidRDefault="009A2EAD">
            <w:pPr>
              <w:pStyle w:val="Absatz"/>
              <w:rPr>
                <w:lang w:val="fr-CH"/>
              </w:rPr>
            </w:pPr>
            <w:r w:rsidRPr="00B72FBD">
              <w:rPr>
                <w:lang w:val="fr-CH"/>
              </w:rPr>
              <w:t xml:space="preserve">S’il faut circuler au-delà du prochain signal principal à voie libre en </w:t>
            </w:r>
            <w:r w:rsidRPr="00B72FBD">
              <w:rPr>
                <w:i/>
                <w:lang w:val="fr-CH"/>
              </w:rPr>
              <w:t>marche à vue</w:t>
            </w:r>
            <w:r w:rsidRPr="00B72FBD">
              <w:rPr>
                <w:lang w:val="fr-CH"/>
              </w:rPr>
              <w:t xml:space="preserve">, il faut le prescrire au </w:t>
            </w:r>
            <w:r w:rsidR="00244CD5">
              <w:rPr>
                <w:lang w:val="fr-CH"/>
              </w:rPr>
              <w:t>MEC</w:t>
            </w:r>
            <w:r w:rsidRPr="00B72FBD">
              <w:rPr>
                <w:lang w:val="fr-CH"/>
              </w:rPr>
              <w:t xml:space="preserve"> au moyen de l’</w:t>
            </w:r>
            <w:r w:rsidRPr="00B72FBD">
              <w:rPr>
                <w:i/>
                <w:lang w:val="fr-CH"/>
              </w:rPr>
              <w:t xml:space="preserve">ordre 6 </w:t>
            </w:r>
            <w:r w:rsidRPr="00B72FBD">
              <w:rPr>
                <w:lang w:val="fr-CH"/>
              </w:rPr>
              <w:t>à protocoler.</w:t>
            </w:r>
          </w:p>
          <w:p w14:paraId="519FCEE7" w14:textId="77777777" w:rsidR="009A2EAD" w:rsidRPr="00B72FBD" w:rsidRDefault="009A2EAD">
            <w:pPr>
              <w:pStyle w:val="Absatz"/>
              <w:rPr>
                <w:lang w:val="fr-CH"/>
              </w:rPr>
            </w:pPr>
            <w:r w:rsidRPr="00B72FBD">
              <w:rPr>
                <w:lang w:val="fr-CH"/>
              </w:rPr>
              <w:t xml:space="preserve">Si un signal auxiliaire s’éteint avant que la tête du train ne l’ait franchi, le </w:t>
            </w:r>
            <w:r w:rsidR="00244CD5">
              <w:rPr>
                <w:lang w:val="fr-CH"/>
              </w:rPr>
              <w:t>MEC</w:t>
            </w:r>
            <w:r w:rsidRPr="00B72FBD">
              <w:rPr>
                <w:lang w:val="fr-CH"/>
              </w:rPr>
              <w:t xml:space="preserve"> doit arrêter immédiatement le train et prendre contact avec le </w:t>
            </w:r>
            <w:r w:rsidR="00244CD5">
              <w:rPr>
                <w:lang w:val="fr-CH"/>
              </w:rPr>
              <w:t>CC.</w:t>
            </w:r>
          </w:p>
        </w:tc>
      </w:tr>
      <w:tr w:rsidR="009A2EAD" w:rsidRPr="00284E30" w14:paraId="73AA9FD5" w14:textId="77777777" w:rsidTr="00BA711E">
        <w:tc>
          <w:tcPr>
            <w:tcW w:w="794" w:type="dxa"/>
          </w:tcPr>
          <w:p w14:paraId="4D417EE3" w14:textId="77777777" w:rsidR="009A2EAD" w:rsidRPr="00B72FBD" w:rsidRDefault="009A2EAD">
            <w:pPr>
              <w:pStyle w:val="Absatz09pt"/>
              <w:rPr>
                <w:lang w:val="fr-CH"/>
              </w:rPr>
            </w:pPr>
          </w:p>
        </w:tc>
        <w:tc>
          <w:tcPr>
            <w:tcW w:w="5323" w:type="dxa"/>
          </w:tcPr>
          <w:p w14:paraId="64AD9E9B" w14:textId="77777777" w:rsidR="009A2EAD" w:rsidRPr="00B72FBD" w:rsidRDefault="009A2EAD">
            <w:pPr>
              <w:pStyle w:val="Absatz09pt"/>
              <w:rPr>
                <w:lang w:val="fr-CH"/>
              </w:rPr>
            </w:pPr>
          </w:p>
        </w:tc>
      </w:tr>
      <w:tr w:rsidR="009A2EAD" w:rsidRPr="00284E30" w14:paraId="3835C448" w14:textId="77777777" w:rsidTr="00BA711E">
        <w:tc>
          <w:tcPr>
            <w:tcW w:w="794" w:type="dxa"/>
          </w:tcPr>
          <w:p w14:paraId="73C2B46C" w14:textId="77777777" w:rsidR="009A2EAD" w:rsidRPr="00B72FBD" w:rsidRDefault="009A2EAD">
            <w:pPr>
              <w:pStyle w:val="TitelAnh1"/>
              <w:rPr>
                <w:lang w:val="fr-CH"/>
              </w:rPr>
            </w:pPr>
            <w:r w:rsidRPr="00B72FBD">
              <w:rPr>
                <w:lang w:val="fr-CH"/>
              </w:rPr>
              <w:lastRenderedPageBreak/>
              <w:t>2.4.4</w:t>
            </w:r>
          </w:p>
        </w:tc>
        <w:tc>
          <w:tcPr>
            <w:tcW w:w="5323" w:type="dxa"/>
          </w:tcPr>
          <w:p w14:paraId="0F9091CB" w14:textId="77777777" w:rsidR="009A2EAD" w:rsidRPr="00B72FBD" w:rsidRDefault="009A2EAD">
            <w:pPr>
              <w:pStyle w:val="TitelAnh1"/>
              <w:rPr>
                <w:lang w:val="fr-CH"/>
              </w:rPr>
            </w:pPr>
            <w:r w:rsidRPr="00B72FBD">
              <w:rPr>
                <w:lang w:val="fr-CH"/>
              </w:rPr>
              <w:t>Assentiment pour les mouvements de manœuvre en gare</w:t>
            </w:r>
          </w:p>
        </w:tc>
      </w:tr>
      <w:tr w:rsidR="009A2EAD" w:rsidRPr="00284E30" w14:paraId="18288B3A" w14:textId="77777777" w:rsidTr="00BA711E">
        <w:tc>
          <w:tcPr>
            <w:tcW w:w="794" w:type="dxa"/>
          </w:tcPr>
          <w:p w14:paraId="01B7C617" w14:textId="77777777" w:rsidR="009A2EAD" w:rsidRPr="00B72FBD" w:rsidRDefault="009A2EAD">
            <w:pPr>
              <w:pStyle w:val="Tababstandnach"/>
              <w:rPr>
                <w:lang w:val="fr-CH"/>
              </w:rPr>
            </w:pPr>
          </w:p>
        </w:tc>
        <w:tc>
          <w:tcPr>
            <w:tcW w:w="5323" w:type="dxa"/>
          </w:tcPr>
          <w:p w14:paraId="02372239" w14:textId="77777777" w:rsidR="009A2EAD" w:rsidRPr="00B72FBD" w:rsidRDefault="009A2EAD">
            <w:pPr>
              <w:pStyle w:val="Tababstandnach"/>
              <w:rPr>
                <w:lang w:val="fr-CH"/>
              </w:rPr>
            </w:pPr>
          </w:p>
        </w:tc>
      </w:tr>
      <w:tr w:rsidR="009A2EAD" w:rsidRPr="00284E30" w14:paraId="25947D3B" w14:textId="77777777" w:rsidTr="00BA711E">
        <w:tc>
          <w:tcPr>
            <w:tcW w:w="794" w:type="dxa"/>
          </w:tcPr>
          <w:p w14:paraId="6671E21E" w14:textId="77777777" w:rsidR="009A2EAD" w:rsidRPr="00B72FBD" w:rsidRDefault="009A2EAD">
            <w:pPr>
              <w:pStyle w:val="Absatz"/>
              <w:rPr>
                <w:lang w:val="fr-CH"/>
              </w:rPr>
            </w:pPr>
          </w:p>
        </w:tc>
        <w:tc>
          <w:tcPr>
            <w:tcW w:w="5323" w:type="dxa"/>
          </w:tcPr>
          <w:p w14:paraId="39FC7800" w14:textId="77777777" w:rsidR="009A2EAD" w:rsidRPr="00B72FBD" w:rsidRDefault="009A2EAD">
            <w:pPr>
              <w:pStyle w:val="TitelAnh1"/>
              <w:spacing w:before="40" w:after="40" w:line="200" w:lineRule="atLeast"/>
              <w:jc w:val="both"/>
              <w:rPr>
                <w:b w:val="0"/>
                <w:sz w:val="18"/>
                <w:lang w:val="fr-CH"/>
              </w:rPr>
            </w:pPr>
            <w:r w:rsidRPr="00B72FBD">
              <w:rPr>
                <w:b w:val="0"/>
                <w:sz w:val="18"/>
                <w:lang w:val="fr-CH"/>
              </w:rPr>
              <w:t xml:space="preserve">Le </w:t>
            </w:r>
            <w:r w:rsidR="00244CD5">
              <w:rPr>
                <w:b w:val="0"/>
                <w:sz w:val="18"/>
                <w:lang w:val="fr-CH"/>
              </w:rPr>
              <w:t>CC</w:t>
            </w:r>
            <w:r w:rsidRPr="00B72FBD">
              <w:rPr>
                <w:b w:val="0"/>
                <w:sz w:val="18"/>
                <w:lang w:val="fr-CH"/>
              </w:rPr>
              <w:t xml:space="preserve"> transmet au </w:t>
            </w:r>
            <w:r w:rsidR="00244CD5">
              <w:rPr>
                <w:b w:val="0"/>
                <w:sz w:val="18"/>
                <w:lang w:val="fr-CH"/>
              </w:rPr>
              <w:t>CMAN</w:t>
            </w:r>
            <w:r w:rsidRPr="00B72FBD">
              <w:rPr>
                <w:b w:val="0"/>
                <w:sz w:val="18"/>
                <w:lang w:val="fr-CH"/>
              </w:rPr>
              <w:t>, par un avis contre quittance, l’ordre pour franchir à l’</w:t>
            </w:r>
            <w:r w:rsidRPr="00B72FBD">
              <w:rPr>
                <w:b w:val="0"/>
                <w:i/>
                <w:sz w:val="18"/>
                <w:lang w:val="fr-CH"/>
              </w:rPr>
              <w:t>arrêt</w:t>
            </w:r>
            <w:r w:rsidRPr="00B72FBD">
              <w:rPr>
                <w:b w:val="0"/>
                <w:sz w:val="18"/>
                <w:lang w:val="fr-CH"/>
              </w:rPr>
              <w:t xml:space="preserve"> le signal nain ou le signal de manœuvre. Cet ordre doit être transmis séparément pour chaque mouvement de manœuvre.</w:t>
            </w:r>
          </w:p>
        </w:tc>
      </w:tr>
      <w:tr w:rsidR="009A2EAD" w:rsidRPr="00284E30" w14:paraId="68880B9E" w14:textId="77777777" w:rsidTr="00BA711E">
        <w:tc>
          <w:tcPr>
            <w:tcW w:w="794" w:type="dxa"/>
          </w:tcPr>
          <w:p w14:paraId="4C95031F" w14:textId="77777777" w:rsidR="009A2EAD" w:rsidRPr="00B72FBD" w:rsidRDefault="009A2EAD">
            <w:pPr>
              <w:pStyle w:val="Absatz09pt"/>
              <w:rPr>
                <w:lang w:val="fr-CH"/>
              </w:rPr>
            </w:pPr>
          </w:p>
        </w:tc>
        <w:tc>
          <w:tcPr>
            <w:tcW w:w="5323" w:type="dxa"/>
          </w:tcPr>
          <w:p w14:paraId="0BA58911" w14:textId="77777777" w:rsidR="009A2EAD" w:rsidRPr="00B72FBD" w:rsidRDefault="009A2EAD">
            <w:pPr>
              <w:pStyle w:val="Absatz09pt"/>
              <w:rPr>
                <w:lang w:val="fr-CH"/>
              </w:rPr>
            </w:pPr>
          </w:p>
        </w:tc>
      </w:tr>
      <w:tr w:rsidR="009A2EAD" w:rsidRPr="00284E30" w14:paraId="00D5EDB9" w14:textId="77777777" w:rsidTr="00BA711E">
        <w:tc>
          <w:tcPr>
            <w:tcW w:w="794" w:type="dxa"/>
          </w:tcPr>
          <w:p w14:paraId="4632A050" w14:textId="77777777" w:rsidR="009A2EAD" w:rsidRPr="00B72FBD" w:rsidRDefault="009A2EAD">
            <w:pPr>
              <w:pStyle w:val="TitelAnh1"/>
              <w:rPr>
                <w:lang w:val="fr-CH"/>
              </w:rPr>
            </w:pPr>
            <w:r w:rsidRPr="00B72FBD">
              <w:rPr>
                <w:lang w:val="fr-CH"/>
              </w:rPr>
              <w:t>2.4.5</w:t>
            </w:r>
          </w:p>
        </w:tc>
        <w:tc>
          <w:tcPr>
            <w:tcW w:w="5323" w:type="dxa"/>
          </w:tcPr>
          <w:p w14:paraId="1F3CF6D4" w14:textId="77777777" w:rsidR="009A2EAD" w:rsidRPr="00B72FBD" w:rsidRDefault="009A2EAD">
            <w:pPr>
              <w:pStyle w:val="TitelAnh1"/>
              <w:rPr>
                <w:lang w:val="fr-CH"/>
              </w:rPr>
            </w:pPr>
            <w:r w:rsidRPr="00B72FBD">
              <w:rPr>
                <w:lang w:val="fr-CH"/>
              </w:rPr>
              <w:t>Assentiment pour les mouvements de manœuvre en pleine voie</w:t>
            </w:r>
          </w:p>
        </w:tc>
      </w:tr>
      <w:tr w:rsidR="009A2EAD" w:rsidRPr="00284E30" w14:paraId="1A30066C" w14:textId="77777777" w:rsidTr="00BA711E">
        <w:tc>
          <w:tcPr>
            <w:tcW w:w="794" w:type="dxa"/>
          </w:tcPr>
          <w:p w14:paraId="2A0D895B" w14:textId="77777777" w:rsidR="009A2EAD" w:rsidRPr="00B72FBD" w:rsidRDefault="009A2EAD">
            <w:pPr>
              <w:pStyle w:val="Tababstandnach"/>
              <w:rPr>
                <w:lang w:val="fr-CH"/>
              </w:rPr>
            </w:pPr>
          </w:p>
        </w:tc>
        <w:tc>
          <w:tcPr>
            <w:tcW w:w="5323" w:type="dxa"/>
          </w:tcPr>
          <w:p w14:paraId="645B35E9" w14:textId="77777777" w:rsidR="009A2EAD" w:rsidRPr="00B72FBD" w:rsidRDefault="009A2EAD">
            <w:pPr>
              <w:pStyle w:val="Tababstandnach"/>
              <w:rPr>
                <w:lang w:val="fr-CH"/>
              </w:rPr>
            </w:pPr>
          </w:p>
        </w:tc>
      </w:tr>
      <w:tr w:rsidR="009A2EAD" w:rsidRPr="00284E30" w14:paraId="64B0EC9C" w14:textId="77777777" w:rsidTr="00BA711E">
        <w:tc>
          <w:tcPr>
            <w:tcW w:w="794" w:type="dxa"/>
          </w:tcPr>
          <w:p w14:paraId="3F732611" w14:textId="77777777" w:rsidR="009A2EAD" w:rsidRPr="00B72FBD" w:rsidRDefault="009A2EAD">
            <w:pPr>
              <w:pStyle w:val="Absatz"/>
              <w:rPr>
                <w:lang w:val="fr-CH"/>
              </w:rPr>
            </w:pPr>
          </w:p>
        </w:tc>
        <w:tc>
          <w:tcPr>
            <w:tcW w:w="5323" w:type="dxa"/>
          </w:tcPr>
          <w:p w14:paraId="3F8822EE" w14:textId="77777777" w:rsidR="009A2EAD" w:rsidRPr="00B72FBD" w:rsidRDefault="009A2EAD">
            <w:pPr>
              <w:pStyle w:val="Absatz"/>
              <w:rPr>
                <w:lang w:val="fr-CH"/>
              </w:rPr>
            </w:pPr>
            <w:r w:rsidRPr="00B72FBD">
              <w:rPr>
                <w:lang w:val="fr-CH"/>
              </w:rPr>
              <w:t xml:space="preserve">Avant de transmettre l’assentiment sur le tronçon en dérangement, le </w:t>
            </w:r>
            <w:r w:rsidR="00244CD5">
              <w:rPr>
                <w:lang w:val="fr-CH"/>
              </w:rPr>
              <w:t>CC</w:t>
            </w:r>
            <w:r w:rsidRPr="00B72FBD">
              <w:rPr>
                <w:lang w:val="fr-CH"/>
              </w:rPr>
              <w:t xml:space="preserve"> doit prescrire au prochain mouvement de manœuvre en pleine voie la </w:t>
            </w:r>
            <w:r w:rsidRPr="00B72FBD">
              <w:rPr>
                <w:i/>
                <w:lang w:val="fr-CH"/>
              </w:rPr>
              <w:t>marche à vue</w:t>
            </w:r>
            <w:r w:rsidRPr="00B72FBD">
              <w:rPr>
                <w:lang w:val="fr-CH"/>
              </w:rPr>
              <w:t xml:space="preserve"> au moyen de l’</w:t>
            </w:r>
            <w:r w:rsidRPr="00B72FBD">
              <w:rPr>
                <w:i/>
                <w:lang w:val="fr-CH"/>
              </w:rPr>
              <w:t>ordre 6</w:t>
            </w:r>
            <w:r w:rsidRPr="00B72FBD">
              <w:rPr>
                <w:lang w:val="fr-CH"/>
              </w:rPr>
              <w:t xml:space="preserve"> à protocoler, excepté si les directives pour la suppression de la </w:t>
            </w:r>
            <w:r w:rsidRPr="00B72FBD">
              <w:rPr>
                <w:i/>
                <w:lang w:val="fr-CH"/>
              </w:rPr>
              <w:t>marche à vue</w:t>
            </w:r>
            <w:r w:rsidRPr="00B72FBD">
              <w:rPr>
                <w:lang w:val="fr-CH"/>
              </w:rPr>
              <w:t xml:space="preserve"> à partir du deuxième convoi sont remplies.</w:t>
            </w:r>
          </w:p>
        </w:tc>
      </w:tr>
      <w:tr w:rsidR="009A2EAD" w:rsidRPr="00284E30" w14:paraId="46B491D5" w14:textId="77777777" w:rsidTr="00BA711E">
        <w:tc>
          <w:tcPr>
            <w:tcW w:w="794" w:type="dxa"/>
          </w:tcPr>
          <w:p w14:paraId="727208F1" w14:textId="77777777" w:rsidR="009A2EAD" w:rsidRPr="00B72FBD" w:rsidRDefault="009A2EAD">
            <w:pPr>
              <w:pStyle w:val="Absatz09pt"/>
              <w:rPr>
                <w:lang w:val="fr-CH"/>
              </w:rPr>
            </w:pPr>
          </w:p>
        </w:tc>
        <w:tc>
          <w:tcPr>
            <w:tcW w:w="5323" w:type="dxa"/>
          </w:tcPr>
          <w:p w14:paraId="1BCDF173" w14:textId="77777777" w:rsidR="009A2EAD" w:rsidRPr="00B72FBD" w:rsidRDefault="009A2EAD">
            <w:pPr>
              <w:pStyle w:val="Absatz09pt"/>
              <w:rPr>
                <w:lang w:val="fr-CH"/>
              </w:rPr>
            </w:pPr>
          </w:p>
        </w:tc>
      </w:tr>
      <w:tr w:rsidR="009A2EAD" w:rsidRPr="00284E30" w14:paraId="6433AB44" w14:textId="77777777" w:rsidTr="00BA711E">
        <w:tc>
          <w:tcPr>
            <w:tcW w:w="794" w:type="dxa"/>
          </w:tcPr>
          <w:p w14:paraId="184B760B" w14:textId="77777777" w:rsidR="009A2EAD" w:rsidRPr="00B72FBD" w:rsidRDefault="009A2EAD">
            <w:pPr>
              <w:pStyle w:val="TitelAnh1"/>
              <w:rPr>
                <w:lang w:val="fr-CH"/>
              </w:rPr>
            </w:pPr>
            <w:r w:rsidRPr="00B72FBD">
              <w:rPr>
                <w:lang w:val="fr-CH"/>
              </w:rPr>
              <w:t>2.4.6</w:t>
            </w:r>
          </w:p>
        </w:tc>
        <w:tc>
          <w:tcPr>
            <w:tcW w:w="5323" w:type="dxa"/>
          </w:tcPr>
          <w:p w14:paraId="21FC396C" w14:textId="77777777" w:rsidR="009A2EAD" w:rsidRPr="00B72FBD" w:rsidRDefault="009A2EAD">
            <w:pPr>
              <w:pStyle w:val="TitelAnh1"/>
              <w:rPr>
                <w:lang w:val="fr-CH"/>
              </w:rPr>
            </w:pPr>
            <w:r w:rsidRPr="00B72FBD">
              <w:rPr>
                <w:lang w:val="fr-CH"/>
              </w:rPr>
              <w:t>Assentiment pour les mouvements de manœuvre sur voie interdite</w:t>
            </w:r>
          </w:p>
        </w:tc>
      </w:tr>
      <w:tr w:rsidR="009A2EAD" w:rsidRPr="00284E30" w14:paraId="09852715" w14:textId="77777777" w:rsidTr="00BA711E">
        <w:tc>
          <w:tcPr>
            <w:tcW w:w="794" w:type="dxa"/>
          </w:tcPr>
          <w:p w14:paraId="2D3E3109" w14:textId="77777777" w:rsidR="009A2EAD" w:rsidRPr="00B72FBD" w:rsidRDefault="009A2EAD">
            <w:pPr>
              <w:pStyle w:val="Tababstandnach"/>
              <w:rPr>
                <w:lang w:val="fr-CH"/>
              </w:rPr>
            </w:pPr>
          </w:p>
        </w:tc>
        <w:tc>
          <w:tcPr>
            <w:tcW w:w="5323" w:type="dxa"/>
          </w:tcPr>
          <w:p w14:paraId="45EBFE3C" w14:textId="77777777" w:rsidR="009A2EAD" w:rsidRPr="00B72FBD" w:rsidRDefault="009A2EAD">
            <w:pPr>
              <w:pStyle w:val="Tababstandnach"/>
              <w:rPr>
                <w:lang w:val="fr-CH"/>
              </w:rPr>
            </w:pPr>
          </w:p>
        </w:tc>
      </w:tr>
      <w:tr w:rsidR="009A2EAD" w:rsidRPr="00284E30" w14:paraId="35D6A155" w14:textId="77777777" w:rsidTr="00BA711E">
        <w:tc>
          <w:tcPr>
            <w:tcW w:w="794" w:type="dxa"/>
          </w:tcPr>
          <w:p w14:paraId="5438F797" w14:textId="77777777" w:rsidR="009A2EAD" w:rsidRPr="00B72FBD" w:rsidRDefault="009A2EAD">
            <w:pPr>
              <w:pStyle w:val="Absatz"/>
              <w:rPr>
                <w:lang w:val="fr-CH"/>
              </w:rPr>
            </w:pPr>
          </w:p>
        </w:tc>
        <w:tc>
          <w:tcPr>
            <w:tcW w:w="5323" w:type="dxa"/>
          </w:tcPr>
          <w:p w14:paraId="287F4714" w14:textId="77777777" w:rsidR="009A2EAD" w:rsidRPr="00B72FBD" w:rsidRDefault="009A2EAD">
            <w:pPr>
              <w:pStyle w:val="Absatz"/>
              <w:rPr>
                <w:lang w:val="fr-CH"/>
              </w:rPr>
            </w:pPr>
            <w:r w:rsidRPr="00B72FBD">
              <w:rPr>
                <w:lang w:val="fr-CH"/>
              </w:rPr>
              <w:t xml:space="preserve">Avant de transmettre l’assentiment sur le tronçon en dérangement, le </w:t>
            </w:r>
            <w:r w:rsidR="00244CD5">
              <w:rPr>
                <w:lang w:val="fr-CH"/>
              </w:rPr>
              <w:t>CC</w:t>
            </w:r>
            <w:r w:rsidRPr="00B72FBD">
              <w:rPr>
                <w:lang w:val="fr-CH"/>
              </w:rPr>
              <w:t xml:space="preserve"> avise le </w:t>
            </w:r>
            <w:r w:rsidR="00244CD5">
              <w:rPr>
                <w:lang w:val="fr-CH"/>
              </w:rPr>
              <w:t>CS</w:t>
            </w:r>
            <w:r w:rsidRPr="00B72FBD">
              <w:rPr>
                <w:lang w:val="fr-CH"/>
              </w:rPr>
              <w:t xml:space="preserve">, par un ordre à protocoler, que la </w:t>
            </w:r>
            <w:r w:rsidRPr="00B72FBD">
              <w:rPr>
                <w:i/>
                <w:lang w:val="fr-CH"/>
              </w:rPr>
              <w:t xml:space="preserve">marche à vue </w:t>
            </w:r>
            <w:r w:rsidRPr="00B72FBD">
              <w:rPr>
                <w:lang w:val="fr-CH"/>
              </w:rPr>
              <w:t>ne peut pas être supprimée pour les mouvements de manœuvre concernés.</w:t>
            </w:r>
          </w:p>
        </w:tc>
      </w:tr>
      <w:tr w:rsidR="009A2EAD" w:rsidRPr="00284E30" w14:paraId="1FCCF0A1" w14:textId="77777777" w:rsidTr="00BA711E">
        <w:tc>
          <w:tcPr>
            <w:tcW w:w="794" w:type="dxa"/>
          </w:tcPr>
          <w:p w14:paraId="05F81645" w14:textId="77777777" w:rsidR="009A2EAD" w:rsidRPr="00B72FBD" w:rsidRDefault="009A2EAD">
            <w:pPr>
              <w:pStyle w:val="Absatz09pt"/>
              <w:rPr>
                <w:lang w:val="fr-CH"/>
              </w:rPr>
            </w:pPr>
          </w:p>
        </w:tc>
        <w:tc>
          <w:tcPr>
            <w:tcW w:w="5323" w:type="dxa"/>
          </w:tcPr>
          <w:p w14:paraId="197B071F" w14:textId="77777777" w:rsidR="009A2EAD" w:rsidRPr="00B72FBD" w:rsidRDefault="009A2EAD">
            <w:pPr>
              <w:pStyle w:val="Absatz09pt"/>
              <w:rPr>
                <w:lang w:val="fr-CH"/>
              </w:rPr>
            </w:pPr>
          </w:p>
        </w:tc>
      </w:tr>
      <w:tr w:rsidR="009A2EAD" w:rsidRPr="00284E30" w14:paraId="4F26392B" w14:textId="77777777" w:rsidTr="00BA711E">
        <w:tc>
          <w:tcPr>
            <w:tcW w:w="794" w:type="dxa"/>
          </w:tcPr>
          <w:p w14:paraId="14380517" w14:textId="77777777" w:rsidR="009A2EAD" w:rsidRPr="00B72FBD" w:rsidRDefault="009A2EAD">
            <w:pPr>
              <w:pStyle w:val="TitelAnh1"/>
              <w:rPr>
                <w:lang w:val="fr-CH"/>
              </w:rPr>
            </w:pPr>
            <w:r w:rsidRPr="00B72FBD">
              <w:rPr>
                <w:lang w:val="fr-CH"/>
              </w:rPr>
              <w:t>2.5</w:t>
            </w:r>
          </w:p>
        </w:tc>
        <w:tc>
          <w:tcPr>
            <w:tcW w:w="5323" w:type="dxa"/>
          </w:tcPr>
          <w:p w14:paraId="44280A76" w14:textId="77777777" w:rsidR="009A2EAD" w:rsidRPr="00B72FBD" w:rsidRDefault="009A2EAD">
            <w:pPr>
              <w:pStyle w:val="TitelAnh1"/>
              <w:rPr>
                <w:lang w:val="fr-CH"/>
              </w:rPr>
            </w:pPr>
            <w:r w:rsidRPr="00B72FBD">
              <w:rPr>
                <w:lang w:val="fr-CH"/>
              </w:rPr>
              <w:t xml:space="preserve">Suppression des mesures de sécurité après un convoi </w:t>
            </w:r>
          </w:p>
        </w:tc>
      </w:tr>
      <w:tr w:rsidR="009A2EAD" w:rsidRPr="00284E30" w14:paraId="5F00F045" w14:textId="77777777" w:rsidTr="00BA711E">
        <w:tc>
          <w:tcPr>
            <w:tcW w:w="794" w:type="dxa"/>
          </w:tcPr>
          <w:p w14:paraId="086BFA78" w14:textId="77777777" w:rsidR="009A2EAD" w:rsidRPr="00B72FBD" w:rsidRDefault="009A2EAD">
            <w:pPr>
              <w:pStyle w:val="Tababstandnach"/>
              <w:rPr>
                <w:lang w:val="fr-CH"/>
              </w:rPr>
            </w:pPr>
          </w:p>
        </w:tc>
        <w:tc>
          <w:tcPr>
            <w:tcW w:w="5323" w:type="dxa"/>
          </w:tcPr>
          <w:p w14:paraId="31748AE3" w14:textId="77777777" w:rsidR="009A2EAD" w:rsidRPr="00B72FBD" w:rsidRDefault="009A2EAD">
            <w:pPr>
              <w:pStyle w:val="Tababstandnach"/>
              <w:rPr>
                <w:lang w:val="fr-CH"/>
              </w:rPr>
            </w:pPr>
          </w:p>
        </w:tc>
      </w:tr>
      <w:tr w:rsidR="009A2EAD" w:rsidRPr="00284E30" w14:paraId="1FEE21BC" w14:textId="77777777" w:rsidTr="00BA711E">
        <w:tc>
          <w:tcPr>
            <w:tcW w:w="794" w:type="dxa"/>
          </w:tcPr>
          <w:p w14:paraId="420E5DAF" w14:textId="77777777" w:rsidR="009A2EAD" w:rsidRPr="00B72FBD" w:rsidRDefault="009A2EAD">
            <w:pPr>
              <w:pStyle w:val="Absatz"/>
              <w:rPr>
                <w:lang w:val="fr-CH"/>
              </w:rPr>
            </w:pPr>
          </w:p>
        </w:tc>
        <w:tc>
          <w:tcPr>
            <w:tcW w:w="5323" w:type="dxa"/>
          </w:tcPr>
          <w:p w14:paraId="3C2CDB84" w14:textId="77777777" w:rsidR="009A2EAD" w:rsidRPr="00B72FBD" w:rsidRDefault="009A2EAD" w:rsidP="003B6611">
            <w:pPr>
              <w:pStyle w:val="Absatz"/>
              <w:rPr>
                <w:lang w:val="fr-CH"/>
              </w:rPr>
            </w:pPr>
            <w:r w:rsidRPr="00B72FBD">
              <w:rPr>
                <w:lang w:val="fr-CH"/>
              </w:rPr>
              <w:t>S’il est assuré que le convoi a franchi puis libéré le tronçon en dérangement ou une partie de celui-ci, les mesures de sécurité correspondantes qui ont été prises spécialement pour ce convoi peuvent être supprimées.</w:t>
            </w:r>
          </w:p>
        </w:tc>
      </w:tr>
      <w:tr w:rsidR="009A2EAD" w:rsidRPr="00284E30" w14:paraId="3058CECF" w14:textId="77777777" w:rsidTr="00BA711E">
        <w:tc>
          <w:tcPr>
            <w:tcW w:w="794" w:type="dxa"/>
          </w:tcPr>
          <w:p w14:paraId="0D90E76A" w14:textId="77777777" w:rsidR="009A2EAD" w:rsidRPr="00B72FBD" w:rsidRDefault="009A2EAD">
            <w:pPr>
              <w:pStyle w:val="Absatz09pt"/>
              <w:rPr>
                <w:lang w:val="fr-CH"/>
              </w:rPr>
            </w:pPr>
          </w:p>
        </w:tc>
        <w:tc>
          <w:tcPr>
            <w:tcW w:w="5323" w:type="dxa"/>
          </w:tcPr>
          <w:p w14:paraId="0B0A973E" w14:textId="77777777" w:rsidR="009A2EAD" w:rsidRPr="00B72FBD" w:rsidRDefault="009A2EAD">
            <w:pPr>
              <w:pStyle w:val="Absatz09pt"/>
              <w:rPr>
                <w:lang w:val="fr-CH"/>
              </w:rPr>
            </w:pPr>
          </w:p>
        </w:tc>
      </w:tr>
      <w:tr w:rsidR="009A2EAD" w:rsidRPr="00B72FBD" w14:paraId="4BE6DD06" w14:textId="77777777" w:rsidTr="00BA711E">
        <w:tc>
          <w:tcPr>
            <w:tcW w:w="794" w:type="dxa"/>
          </w:tcPr>
          <w:p w14:paraId="5A02B842" w14:textId="77777777" w:rsidR="009A2EAD" w:rsidRPr="00B72FBD" w:rsidRDefault="009A2EAD">
            <w:pPr>
              <w:pStyle w:val="TitelAnh1"/>
              <w:rPr>
                <w:lang w:val="fr-CH"/>
              </w:rPr>
            </w:pPr>
            <w:r w:rsidRPr="00B72FBD">
              <w:rPr>
                <w:lang w:val="fr-CH"/>
              </w:rPr>
              <w:t>2.6</w:t>
            </w:r>
          </w:p>
        </w:tc>
        <w:tc>
          <w:tcPr>
            <w:tcW w:w="5323" w:type="dxa"/>
          </w:tcPr>
          <w:p w14:paraId="3563ACBF" w14:textId="77777777" w:rsidR="009A2EAD" w:rsidRPr="00B72FBD" w:rsidRDefault="009A2EAD">
            <w:pPr>
              <w:pStyle w:val="TitelAnh1"/>
              <w:rPr>
                <w:lang w:val="fr-CH"/>
              </w:rPr>
            </w:pPr>
            <w:r w:rsidRPr="00B72FBD">
              <w:rPr>
                <w:lang w:val="fr-CH"/>
              </w:rPr>
              <w:t>Fin du dérangement</w:t>
            </w:r>
          </w:p>
        </w:tc>
      </w:tr>
      <w:tr w:rsidR="009A2EAD" w:rsidRPr="00B72FBD" w14:paraId="6ECA2463" w14:textId="77777777" w:rsidTr="00BA711E">
        <w:tc>
          <w:tcPr>
            <w:tcW w:w="794" w:type="dxa"/>
          </w:tcPr>
          <w:p w14:paraId="72BA0D83" w14:textId="77777777" w:rsidR="009A2EAD" w:rsidRPr="00B72FBD" w:rsidRDefault="009A2EAD">
            <w:pPr>
              <w:pStyle w:val="Tababstandnach"/>
              <w:rPr>
                <w:lang w:val="fr-CH"/>
              </w:rPr>
            </w:pPr>
          </w:p>
        </w:tc>
        <w:tc>
          <w:tcPr>
            <w:tcW w:w="5323" w:type="dxa"/>
          </w:tcPr>
          <w:p w14:paraId="66A54EBA" w14:textId="77777777" w:rsidR="009A2EAD" w:rsidRPr="00B72FBD" w:rsidRDefault="009A2EAD">
            <w:pPr>
              <w:pStyle w:val="Tababstandnach"/>
              <w:rPr>
                <w:lang w:val="fr-CH"/>
              </w:rPr>
            </w:pPr>
          </w:p>
        </w:tc>
      </w:tr>
      <w:tr w:rsidR="009A2EAD" w:rsidRPr="00284E30" w14:paraId="2A8D236C" w14:textId="77777777" w:rsidTr="00BA711E">
        <w:tc>
          <w:tcPr>
            <w:tcW w:w="794" w:type="dxa"/>
          </w:tcPr>
          <w:p w14:paraId="5BE2DC9B" w14:textId="77777777" w:rsidR="009A2EAD" w:rsidRPr="00B72FBD" w:rsidRDefault="009A2EAD">
            <w:pPr>
              <w:pStyle w:val="Absatz"/>
              <w:rPr>
                <w:lang w:val="fr-CH"/>
              </w:rPr>
            </w:pPr>
          </w:p>
        </w:tc>
        <w:tc>
          <w:tcPr>
            <w:tcW w:w="5323" w:type="dxa"/>
          </w:tcPr>
          <w:p w14:paraId="2935FCDA" w14:textId="77777777" w:rsidR="009A2EAD" w:rsidRPr="00B72FBD" w:rsidRDefault="009A2EAD">
            <w:pPr>
              <w:pStyle w:val="Absatz"/>
              <w:rPr>
                <w:lang w:val="fr-CH"/>
              </w:rPr>
            </w:pPr>
            <w:r w:rsidRPr="00B72FBD">
              <w:rPr>
                <w:lang w:val="fr-CH"/>
              </w:rPr>
              <w:t xml:space="preserve">Lorsqu’il n’existe plus de tronçon en dérangement, le </w:t>
            </w:r>
            <w:r w:rsidR="00244CD5">
              <w:rPr>
                <w:lang w:val="fr-CH"/>
              </w:rPr>
              <w:t>CC</w:t>
            </w:r>
            <w:r w:rsidRPr="00B72FBD">
              <w:rPr>
                <w:lang w:val="fr-CH"/>
              </w:rPr>
              <w:t xml:space="preserve"> doit constater l’intégralité du convoi qui a franchi puis libéré en dernier le tronçon en dérangement.</w:t>
            </w:r>
          </w:p>
          <w:p w14:paraId="1732092B" w14:textId="3852E6CC" w:rsidR="009A2EAD" w:rsidRPr="00B72FBD" w:rsidRDefault="009A2EAD">
            <w:pPr>
              <w:pStyle w:val="Absatz"/>
              <w:rPr>
                <w:lang w:val="fr-CH"/>
              </w:rPr>
            </w:pPr>
            <w:r w:rsidRPr="00B72FBD">
              <w:rPr>
                <w:lang w:val="fr-CH"/>
              </w:rPr>
              <w:t xml:space="preserve">S’il existe des </w:t>
            </w:r>
            <w:proofErr w:type="spellStart"/>
            <w:r w:rsidR="00244CD5">
              <w:rPr>
                <w:lang w:val="fr-CH"/>
              </w:rPr>
              <w:t>ELV</w:t>
            </w:r>
            <w:proofErr w:type="spellEnd"/>
            <w:r w:rsidRPr="00B72FBD">
              <w:rPr>
                <w:lang w:val="fr-CH"/>
              </w:rPr>
              <w:t xml:space="preserve"> actifs en permanence, on peut renoncer à l’intégralité du dernier train. Ceci pour autant que le prochain train circule en tant que tel et que le signal principal puisse être mis à voie libre sans commande de secours.</w:t>
            </w:r>
          </w:p>
          <w:p w14:paraId="75968585" w14:textId="77777777" w:rsidR="009A2EAD" w:rsidRPr="00B72FBD" w:rsidRDefault="009A2EAD">
            <w:pPr>
              <w:pStyle w:val="Absatz"/>
              <w:rPr>
                <w:lang w:val="fr-CH"/>
              </w:rPr>
            </w:pPr>
            <w:r w:rsidRPr="00B72FBD">
              <w:rPr>
                <w:lang w:val="fr-CH"/>
              </w:rPr>
              <w:t>Les mesures de sécurité qui ont été prises pour le tronçon en dérangement peuvent être supprimées.</w:t>
            </w:r>
          </w:p>
        </w:tc>
      </w:tr>
    </w:tbl>
    <w:p w14:paraId="0394B37D" w14:textId="77777777" w:rsidR="009A2EAD" w:rsidRPr="00B72FBD" w:rsidRDefault="009A2EAD">
      <w:pPr>
        <w:pStyle w:val="Absatz"/>
        <w:rPr>
          <w:lang w:val="fr-CH"/>
        </w:rPr>
      </w:pPr>
    </w:p>
    <w:p w14:paraId="7AB6804C" w14:textId="77777777" w:rsidR="00DD49F4" w:rsidRPr="00BA711E" w:rsidRDefault="00DD49F4" w:rsidP="00DD49F4">
      <w:pPr>
        <w:pStyle w:val="Abstand4pt"/>
        <w:rPr>
          <w:lang w:val="fr-CH"/>
        </w:rPr>
      </w:pPr>
      <w:r w:rsidRPr="00BA711E">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9A2EAD" w:rsidRPr="00284E30" w14:paraId="60624D16" w14:textId="77777777">
        <w:tc>
          <w:tcPr>
            <w:tcW w:w="794" w:type="dxa"/>
          </w:tcPr>
          <w:p w14:paraId="4664E529" w14:textId="77777777" w:rsidR="009A2EAD" w:rsidRPr="00B72FBD" w:rsidRDefault="009A2EAD">
            <w:pPr>
              <w:pStyle w:val="TitelAnh1"/>
              <w:rPr>
                <w:lang w:val="fr-CH"/>
              </w:rPr>
            </w:pPr>
            <w:r w:rsidRPr="00B72FBD">
              <w:rPr>
                <w:lang w:val="fr-CH"/>
              </w:rPr>
              <w:lastRenderedPageBreak/>
              <w:br w:type="page"/>
            </w:r>
            <w:bookmarkStart w:id="2" w:name="_Toc499370917"/>
            <w:r w:rsidRPr="00B72FBD">
              <w:rPr>
                <w:lang w:val="fr-CH"/>
              </w:rPr>
              <w:t>3</w:t>
            </w:r>
          </w:p>
        </w:tc>
        <w:tc>
          <w:tcPr>
            <w:tcW w:w="5330" w:type="dxa"/>
          </w:tcPr>
          <w:p w14:paraId="27B831FC" w14:textId="77777777" w:rsidR="009A2EAD" w:rsidRPr="00B72FBD" w:rsidRDefault="009A2EAD">
            <w:pPr>
              <w:pStyle w:val="TitelAnh1"/>
              <w:rPr>
                <w:lang w:val="fr-CH"/>
              </w:rPr>
            </w:pPr>
            <w:r w:rsidRPr="00B72FBD">
              <w:rPr>
                <w:lang w:val="fr-CH"/>
              </w:rPr>
              <w:t xml:space="preserve">Dispositions complémentaires en cas de dérangement aux </w:t>
            </w:r>
            <w:r w:rsidRPr="00B72FBD">
              <w:rPr>
                <w:lang w:val="fr-CH"/>
              </w:rPr>
              <w:br/>
              <w:t>signaux</w:t>
            </w:r>
          </w:p>
        </w:tc>
      </w:tr>
      <w:tr w:rsidR="009A2EAD" w:rsidRPr="00284E30" w14:paraId="65412840" w14:textId="77777777">
        <w:tc>
          <w:tcPr>
            <w:tcW w:w="794" w:type="dxa"/>
          </w:tcPr>
          <w:p w14:paraId="36343C34" w14:textId="77777777" w:rsidR="009A2EAD" w:rsidRPr="00B72FBD" w:rsidRDefault="009A2EAD">
            <w:pPr>
              <w:pStyle w:val="TitelAnh1"/>
              <w:rPr>
                <w:lang w:val="fr-CH"/>
              </w:rPr>
            </w:pPr>
            <w:r w:rsidRPr="00B72FBD">
              <w:rPr>
                <w:lang w:val="fr-CH"/>
              </w:rPr>
              <w:t>3.1</w:t>
            </w:r>
          </w:p>
        </w:tc>
        <w:tc>
          <w:tcPr>
            <w:tcW w:w="5330" w:type="dxa"/>
          </w:tcPr>
          <w:p w14:paraId="0CF6705C" w14:textId="77777777" w:rsidR="009A2EAD" w:rsidRPr="00B72FBD" w:rsidRDefault="009A2EAD">
            <w:pPr>
              <w:pStyle w:val="TitelAnh1"/>
              <w:rPr>
                <w:i/>
                <w:lang w:val="fr-CH"/>
              </w:rPr>
            </w:pPr>
            <w:r w:rsidRPr="00B72FBD">
              <w:rPr>
                <w:lang w:val="fr-CH"/>
              </w:rPr>
              <w:t xml:space="preserve">Ordre pour le franchissement de plusieurs signaux présentant l’image </w:t>
            </w:r>
            <w:r w:rsidRPr="00B72FBD">
              <w:rPr>
                <w:i/>
                <w:lang w:val="fr-CH"/>
              </w:rPr>
              <w:t>arrêt</w:t>
            </w:r>
          </w:p>
        </w:tc>
      </w:tr>
      <w:tr w:rsidR="009A2EAD" w:rsidRPr="00284E30" w14:paraId="389D5F86" w14:textId="77777777">
        <w:tc>
          <w:tcPr>
            <w:tcW w:w="794" w:type="dxa"/>
          </w:tcPr>
          <w:p w14:paraId="0FB20D3F" w14:textId="77777777" w:rsidR="009A2EAD" w:rsidRPr="00B72FBD" w:rsidRDefault="009A2EAD">
            <w:pPr>
              <w:pStyle w:val="Tababstandnach"/>
              <w:rPr>
                <w:lang w:val="fr-CH"/>
              </w:rPr>
            </w:pPr>
          </w:p>
        </w:tc>
        <w:tc>
          <w:tcPr>
            <w:tcW w:w="5330" w:type="dxa"/>
          </w:tcPr>
          <w:p w14:paraId="3CB2F63D" w14:textId="77777777" w:rsidR="009A2EAD" w:rsidRPr="00B72FBD" w:rsidRDefault="009A2EAD">
            <w:pPr>
              <w:pStyle w:val="Tababstandnach"/>
              <w:rPr>
                <w:lang w:val="fr-CH"/>
              </w:rPr>
            </w:pPr>
          </w:p>
        </w:tc>
      </w:tr>
      <w:bookmarkEnd w:id="2"/>
      <w:tr w:rsidR="009A2EAD" w:rsidRPr="00284E30" w14:paraId="5022C121" w14:textId="77777777">
        <w:tc>
          <w:tcPr>
            <w:tcW w:w="794" w:type="dxa"/>
          </w:tcPr>
          <w:p w14:paraId="08665799" w14:textId="77777777" w:rsidR="009A2EAD" w:rsidRPr="00B72FBD" w:rsidRDefault="009A2EAD">
            <w:pPr>
              <w:pStyle w:val="Absatz"/>
              <w:rPr>
                <w:lang w:val="fr-CH"/>
              </w:rPr>
            </w:pPr>
          </w:p>
        </w:tc>
        <w:tc>
          <w:tcPr>
            <w:tcW w:w="5330" w:type="dxa"/>
          </w:tcPr>
          <w:p w14:paraId="593B39BC" w14:textId="77777777" w:rsidR="009A2EAD" w:rsidRPr="00B72FBD" w:rsidRDefault="009A2EAD">
            <w:pPr>
              <w:pStyle w:val="Absatz"/>
              <w:rPr>
                <w:lang w:val="fr-CH"/>
              </w:rPr>
            </w:pPr>
            <w:r w:rsidRPr="00B72FBD">
              <w:rPr>
                <w:lang w:val="fr-CH"/>
              </w:rPr>
              <w:t xml:space="preserve">Si plusieurs signaux successifs présentant l’image </w:t>
            </w:r>
            <w:r w:rsidRPr="00B72FBD">
              <w:rPr>
                <w:i/>
                <w:lang w:val="fr-CH"/>
              </w:rPr>
              <w:t>arrêt</w:t>
            </w:r>
            <w:r w:rsidRPr="00B72FBD">
              <w:rPr>
                <w:lang w:val="fr-CH"/>
              </w:rPr>
              <w:t xml:space="preserve"> doivent être franchis, cela doit être prescrit au moyen d’un seul </w:t>
            </w:r>
            <w:r w:rsidRPr="00B72FBD">
              <w:rPr>
                <w:i/>
                <w:lang w:val="fr-CH"/>
              </w:rPr>
              <w:t>ordre 1.</w:t>
            </w:r>
            <w:r w:rsidRPr="00B72FBD">
              <w:rPr>
                <w:lang w:val="fr-CH"/>
              </w:rPr>
              <w:t xml:space="preserve"> Le premier et le dernier signal à franchir à l’</w:t>
            </w:r>
            <w:r w:rsidRPr="00B72FBD">
              <w:rPr>
                <w:i/>
                <w:lang w:val="fr-CH"/>
              </w:rPr>
              <w:t xml:space="preserve">arrêt </w:t>
            </w:r>
            <w:r w:rsidRPr="00B72FBD">
              <w:rPr>
                <w:lang w:val="fr-CH"/>
              </w:rPr>
              <w:t>doivent être clairement spécifiés. Si le tronçon à parcourir comporte plusieurs voies, il y a lieu d’indiquer en plus la voie de la pleine voie sur laquelle le train doit circuler (par ex. voie de gauche).</w:t>
            </w:r>
          </w:p>
        </w:tc>
      </w:tr>
      <w:tr w:rsidR="009A2EAD" w:rsidRPr="00284E30" w14:paraId="72C04B81" w14:textId="77777777">
        <w:tc>
          <w:tcPr>
            <w:tcW w:w="794" w:type="dxa"/>
          </w:tcPr>
          <w:p w14:paraId="6057F50A" w14:textId="77777777" w:rsidR="009A2EAD" w:rsidRPr="00B72FBD" w:rsidRDefault="009A2EAD">
            <w:pPr>
              <w:pStyle w:val="Absatz09pt"/>
              <w:rPr>
                <w:lang w:val="fr-CH"/>
              </w:rPr>
            </w:pPr>
          </w:p>
        </w:tc>
        <w:tc>
          <w:tcPr>
            <w:tcW w:w="5330" w:type="dxa"/>
          </w:tcPr>
          <w:p w14:paraId="2960699C" w14:textId="77777777" w:rsidR="009A2EAD" w:rsidRPr="00B72FBD" w:rsidRDefault="009A2EAD">
            <w:pPr>
              <w:pStyle w:val="Absatz09pt"/>
              <w:rPr>
                <w:lang w:val="fr-CH"/>
              </w:rPr>
            </w:pPr>
          </w:p>
        </w:tc>
      </w:tr>
      <w:tr w:rsidR="009A2EAD" w:rsidRPr="00284E30" w14:paraId="4AF1AAE4" w14:textId="77777777">
        <w:tc>
          <w:tcPr>
            <w:tcW w:w="794" w:type="dxa"/>
          </w:tcPr>
          <w:p w14:paraId="561D78CA" w14:textId="77777777" w:rsidR="009A2EAD" w:rsidRPr="00B72FBD" w:rsidRDefault="009A2EAD">
            <w:pPr>
              <w:pStyle w:val="TitelAnh1"/>
              <w:rPr>
                <w:lang w:val="fr-CH"/>
              </w:rPr>
            </w:pPr>
            <w:r w:rsidRPr="00B72FBD">
              <w:rPr>
                <w:lang w:val="fr-CH"/>
              </w:rPr>
              <w:t>3.2</w:t>
            </w:r>
          </w:p>
        </w:tc>
        <w:tc>
          <w:tcPr>
            <w:tcW w:w="5330" w:type="dxa"/>
          </w:tcPr>
          <w:p w14:paraId="43AFD0FF" w14:textId="77777777" w:rsidR="009A2EAD" w:rsidRPr="00B72FBD" w:rsidRDefault="009A2EAD">
            <w:pPr>
              <w:pStyle w:val="TitelAnh1"/>
              <w:rPr>
                <w:lang w:val="fr-CH"/>
              </w:rPr>
            </w:pPr>
            <w:bookmarkStart w:id="3" w:name="_Toc499370920"/>
            <w:r w:rsidRPr="00B72FBD">
              <w:rPr>
                <w:lang w:val="fr-CH"/>
              </w:rPr>
              <w:t>Le signal principal reste à voie libre</w:t>
            </w:r>
            <w:bookmarkEnd w:id="3"/>
          </w:p>
        </w:tc>
      </w:tr>
      <w:tr w:rsidR="009A2EAD" w:rsidRPr="00284E30" w14:paraId="59423A2B" w14:textId="77777777">
        <w:tc>
          <w:tcPr>
            <w:tcW w:w="794" w:type="dxa"/>
          </w:tcPr>
          <w:p w14:paraId="3435C804" w14:textId="77777777" w:rsidR="009A2EAD" w:rsidRPr="00B72FBD" w:rsidRDefault="009A2EAD">
            <w:pPr>
              <w:pStyle w:val="Tababstandnach"/>
              <w:rPr>
                <w:lang w:val="fr-CH"/>
              </w:rPr>
            </w:pPr>
          </w:p>
        </w:tc>
        <w:tc>
          <w:tcPr>
            <w:tcW w:w="5330" w:type="dxa"/>
          </w:tcPr>
          <w:p w14:paraId="0E471D78" w14:textId="77777777" w:rsidR="009A2EAD" w:rsidRPr="00B72FBD" w:rsidRDefault="009A2EAD">
            <w:pPr>
              <w:pStyle w:val="Tababstandnach"/>
              <w:rPr>
                <w:lang w:val="fr-CH"/>
              </w:rPr>
            </w:pPr>
          </w:p>
        </w:tc>
      </w:tr>
      <w:tr w:rsidR="009A2EAD" w:rsidRPr="00284E30" w14:paraId="3B7529A1" w14:textId="77777777">
        <w:tc>
          <w:tcPr>
            <w:tcW w:w="794" w:type="dxa"/>
          </w:tcPr>
          <w:p w14:paraId="5CBE5897" w14:textId="77777777" w:rsidR="009A2EAD" w:rsidRPr="00B72FBD" w:rsidRDefault="009A2EAD">
            <w:pPr>
              <w:pStyle w:val="Absatz"/>
              <w:rPr>
                <w:lang w:val="fr-CH"/>
              </w:rPr>
            </w:pPr>
          </w:p>
        </w:tc>
        <w:tc>
          <w:tcPr>
            <w:tcW w:w="5330" w:type="dxa"/>
          </w:tcPr>
          <w:p w14:paraId="0D5971F3" w14:textId="77777777" w:rsidR="009A2EAD" w:rsidRPr="00B72FBD" w:rsidRDefault="009A2EAD">
            <w:pPr>
              <w:pStyle w:val="Absatz"/>
              <w:rPr>
                <w:lang w:val="fr-CH"/>
              </w:rPr>
            </w:pPr>
            <w:r w:rsidRPr="00B72FBD">
              <w:rPr>
                <w:lang w:val="fr-CH"/>
              </w:rPr>
              <w:t xml:space="preserve">Si un signal principal reste à voie libre ou si un signal auxiliaire ou un signal principal pour installation de passage à niveau en dérangement reste allumé après le passage d’un train, le </w:t>
            </w:r>
            <w:r w:rsidR="00305ABC">
              <w:rPr>
                <w:lang w:val="fr-CH"/>
              </w:rPr>
              <w:t>CC</w:t>
            </w:r>
            <w:r w:rsidRPr="00B72FBD">
              <w:rPr>
                <w:lang w:val="fr-CH"/>
              </w:rPr>
              <w:t xml:space="preserve"> doit remettre le signal manuellement en position </w:t>
            </w:r>
            <w:r w:rsidR="00746F44">
              <w:rPr>
                <w:lang w:val="fr-CH"/>
              </w:rPr>
              <w:t>de base</w:t>
            </w:r>
            <w:r w:rsidRPr="00B72FBD">
              <w:rPr>
                <w:lang w:val="fr-CH"/>
              </w:rPr>
              <w:t>.</w:t>
            </w:r>
          </w:p>
        </w:tc>
      </w:tr>
      <w:tr w:rsidR="009A2EAD" w:rsidRPr="00284E30" w14:paraId="20782655" w14:textId="77777777">
        <w:tc>
          <w:tcPr>
            <w:tcW w:w="794" w:type="dxa"/>
          </w:tcPr>
          <w:p w14:paraId="18CAE1BA" w14:textId="77777777" w:rsidR="009A2EAD" w:rsidRPr="00B72FBD" w:rsidRDefault="009A2EAD">
            <w:pPr>
              <w:pStyle w:val="Absatz09pt"/>
              <w:rPr>
                <w:lang w:val="fr-CH"/>
              </w:rPr>
            </w:pPr>
          </w:p>
        </w:tc>
        <w:tc>
          <w:tcPr>
            <w:tcW w:w="5330" w:type="dxa"/>
          </w:tcPr>
          <w:p w14:paraId="3A42670D" w14:textId="77777777" w:rsidR="009A2EAD" w:rsidRPr="00B72FBD" w:rsidRDefault="009A2EAD">
            <w:pPr>
              <w:pStyle w:val="Absatz09pt"/>
              <w:rPr>
                <w:lang w:val="fr-CH"/>
              </w:rPr>
            </w:pPr>
          </w:p>
        </w:tc>
      </w:tr>
      <w:tr w:rsidR="009A2EAD" w:rsidRPr="00284E30" w14:paraId="790EC2C6" w14:textId="77777777">
        <w:tc>
          <w:tcPr>
            <w:tcW w:w="794" w:type="dxa"/>
          </w:tcPr>
          <w:p w14:paraId="3C633EBB" w14:textId="77777777" w:rsidR="009A2EAD" w:rsidRPr="00B72FBD" w:rsidRDefault="009A2EAD">
            <w:pPr>
              <w:pStyle w:val="TitelAnh1"/>
              <w:rPr>
                <w:lang w:val="fr-CH"/>
              </w:rPr>
            </w:pPr>
            <w:r w:rsidRPr="00B72FBD">
              <w:rPr>
                <w:lang w:val="fr-CH"/>
              </w:rPr>
              <w:t>3.3</w:t>
            </w:r>
          </w:p>
        </w:tc>
        <w:tc>
          <w:tcPr>
            <w:tcW w:w="5330" w:type="dxa"/>
          </w:tcPr>
          <w:p w14:paraId="466A5A15" w14:textId="77777777" w:rsidR="009A2EAD" w:rsidRPr="00B72FBD" w:rsidRDefault="009A2EAD">
            <w:pPr>
              <w:pStyle w:val="TitelAnh1"/>
              <w:rPr>
                <w:lang w:val="fr-CH"/>
              </w:rPr>
            </w:pPr>
            <w:bookmarkStart w:id="4" w:name="_Toc499370921"/>
            <w:r w:rsidRPr="00B72FBD">
              <w:rPr>
                <w:lang w:val="fr-CH"/>
              </w:rPr>
              <w:t>Le signal principal se remet prématurément à l’</w:t>
            </w:r>
            <w:r w:rsidRPr="00B72FBD">
              <w:rPr>
                <w:i/>
                <w:lang w:val="fr-CH"/>
              </w:rPr>
              <w:t>arrêt</w:t>
            </w:r>
            <w:bookmarkEnd w:id="4"/>
          </w:p>
        </w:tc>
      </w:tr>
      <w:tr w:rsidR="009A2EAD" w:rsidRPr="00284E30" w14:paraId="0DE3B1A8" w14:textId="77777777">
        <w:tc>
          <w:tcPr>
            <w:tcW w:w="794" w:type="dxa"/>
          </w:tcPr>
          <w:p w14:paraId="46531C64" w14:textId="77777777" w:rsidR="009A2EAD" w:rsidRPr="00B72FBD" w:rsidRDefault="009A2EAD">
            <w:pPr>
              <w:pStyle w:val="Tababstandnach"/>
              <w:rPr>
                <w:lang w:val="fr-CH"/>
              </w:rPr>
            </w:pPr>
          </w:p>
        </w:tc>
        <w:tc>
          <w:tcPr>
            <w:tcW w:w="5330" w:type="dxa"/>
          </w:tcPr>
          <w:p w14:paraId="7D7508E8" w14:textId="77777777" w:rsidR="009A2EAD" w:rsidRPr="00B72FBD" w:rsidRDefault="009A2EAD">
            <w:pPr>
              <w:pStyle w:val="Tababstandnach"/>
              <w:rPr>
                <w:lang w:val="fr-CH"/>
              </w:rPr>
            </w:pPr>
          </w:p>
        </w:tc>
      </w:tr>
      <w:tr w:rsidR="009A2EAD" w:rsidRPr="00284E30" w14:paraId="4879D022" w14:textId="77777777">
        <w:tc>
          <w:tcPr>
            <w:tcW w:w="794" w:type="dxa"/>
          </w:tcPr>
          <w:p w14:paraId="732339CB" w14:textId="77777777" w:rsidR="009A2EAD" w:rsidRPr="00B72FBD" w:rsidRDefault="009A2EAD">
            <w:pPr>
              <w:pStyle w:val="Absatz"/>
              <w:rPr>
                <w:lang w:val="fr-CH"/>
              </w:rPr>
            </w:pPr>
          </w:p>
        </w:tc>
        <w:tc>
          <w:tcPr>
            <w:tcW w:w="5330" w:type="dxa"/>
          </w:tcPr>
          <w:p w14:paraId="296D10B1" w14:textId="77777777" w:rsidR="009A2EAD" w:rsidRPr="00B72FBD" w:rsidRDefault="009A2EAD">
            <w:pPr>
              <w:pStyle w:val="Absatz"/>
              <w:rPr>
                <w:lang w:val="fr-CH"/>
              </w:rPr>
            </w:pPr>
            <w:r w:rsidRPr="00B72FBD">
              <w:rPr>
                <w:lang w:val="fr-CH"/>
              </w:rPr>
              <w:t>Lorsqu’un signal principal se remet prématurément à l’</w:t>
            </w:r>
            <w:r w:rsidRPr="00B72FBD">
              <w:rPr>
                <w:i/>
                <w:lang w:val="fr-CH"/>
              </w:rPr>
              <w:t>arrêt</w:t>
            </w:r>
            <w:r w:rsidRPr="00B72FBD">
              <w:rPr>
                <w:lang w:val="fr-CH"/>
              </w:rPr>
              <w:t xml:space="preserve">, le </w:t>
            </w:r>
            <w:r w:rsidR="00305ABC">
              <w:rPr>
                <w:lang w:val="fr-CH"/>
              </w:rPr>
              <w:t>MEC</w:t>
            </w:r>
            <w:r w:rsidRPr="00B72FBD">
              <w:rPr>
                <w:lang w:val="fr-CH"/>
              </w:rPr>
              <w:t xml:space="preserve"> doit immédiatement arrêter le train et prendre contact avec le </w:t>
            </w:r>
            <w:r w:rsidR="00305ABC">
              <w:rPr>
                <w:lang w:val="fr-CH"/>
              </w:rPr>
              <w:t>CC</w:t>
            </w:r>
            <w:r w:rsidRPr="00B72FBD">
              <w:rPr>
                <w:lang w:val="fr-CH"/>
              </w:rPr>
              <w:t>.</w:t>
            </w:r>
          </w:p>
          <w:p w14:paraId="58261829" w14:textId="77777777" w:rsidR="009A2EAD" w:rsidRPr="00B72FBD" w:rsidRDefault="009A2EAD">
            <w:pPr>
              <w:pStyle w:val="Absatz"/>
              <w:rPr>
                <w:lang w:val="fr-CH"/>
              </w:rPr>
            </w:pPr>
            <w:r w:rsidRPr="00B72FBD">
              <w:rPr>
                <w:lang w:val="fr-CH"/>
              </w:rPr>
              <w:t xml:space="preserve">Si le train s’arrête après le signal, un assentiment contre quittance du </w:t>
            </w:r>
            <w:r w:rsidR="00305ABC">
              <w:rPr>
                <w:lang w:val="fr-CH"/>
              </w:rPr>
              <w:t>CC</w:t>
            </w:r>
            <w:r w:rsidRPr="00B72FBD">
              <w:rPr>
                <w:lang w:val="fr-CH"/>
              </w:rPr>
              <w:t xml:space="preserve"> au </w:t>
            </w:r>
            <w:r w:rsidR="00305ABC">
              <w:rPr>
                <w:lang w:val="fr-CH"/>
              </w:rPr>
              <w:t>MEC</w:t>
            </w:r>
            <w:r w:rsidRPr="00B72FBD">
              <w:rPr>
                <w:lang w:val="fr-CH"/>
              </w:rPr>
              <w:t xml:space="preserve"> suffit pour poursuivre la marche du train.</w:t>
            </w:r>
          </w:p>
        </w:tc>
      </w:tr>
      <w:tr w:rsidR="009A2EAD" w:rsidRPr="00284E30" w14:paraId="2252E203" w14:textId="77777777">
        <w:tc>
          <w:tcPr>
            <w:tcW w:w="794" w:type="dxa"/>
          </w:tcPr>
          <w:p w14:paraId="04329022" w14:textId="77777777" w:rsidR="009A2EAD" w:rsidRPr="00B72FBD" w:rsidRDefault="009A2EAD">
            <w:pPr>
              <w:pStyle w:val="Absatz09pt"/>
              <w:rPr>
                <w:lang w:val="fr-CH"/>
              </w:rPr>
            </w:pPr>
          </w:p>
        </w:tc>
        <w:tc>
          <w:tcPr>
            <w:tcW w:w="5330" w:type="dxa"/>
          </w:tcPr>
          <w:p w14:paraId="22D00B6C" w14:textId="77777777" w:rsidR="009A2EAD" w:rsidRPr="00B72FBD" w:rsidRDefault="009A2EAD">
            <w:pPr>
              <w:pStyle w:val="Absatz09pt"/>
              <w:rPr>
                <w:lang w:val="fr-CH"/>
              </w:rPr>
            </w:pPr>
          </w:p>
        </w:tc>
      </w:tr>
      <w:tr w:rsidR="009A2EAD" w:rsidRPr="00B72FBD" w14:paraId="605514F7" w14:textId="77777777">
        <w:tc>
          <w:tcPr>
            <w:tcW w:w="794" w:type="dxa"/>
          </w:tcPr>
          <w:p w14:paraId="60B55445" w14:textId="77777777" w:rsidR="009A2EAD" w:rsidRPr="00B72FBD" w:rsidRDefault="009A2EAD">
            <w:pPr>
              <w:pStyle w:val="TitelAnh1"/>
              <w:rPr>
                <w:lang w:val="fr-CH"/>
              </w:rPr>
            </w:pPr>
            <w:r w:rsidRPr="00B72FBD">
              <w:rPr>
                <w:lang w:val="fr-CH"/>
              </w:rPr>
              <w:t>3.4</w:t>
            </w:r>
          </w:p>
        </w:tc>
        <w:tc>
          <w:tcPr>
            <w:tcW w:w="5330" w:type="dxa"/>
          </w:tcPr>
          <w:p w14:paraId="276ECA56" w14:textId="77777777" w:rsidR="009A2EAD" w:rsidRPr="00B72FBD" w:rsidRDefault="009A2EAD">
            <w:pPr>
              <w:pStyle w:val="TitelAnh1"/>
              <w:rPr>
                <w:lang w:val="fr-CH"/>
              </w:rPr>
            </w:pPr>
            <w:r w:rsidRPr="00B72FBD">
              <w:rPr>
                <w:lang w:val="fr-CH"/>
              </w:rPr>
              <w:t>Signal de barrage</w:t>
            </w:r>
          </w:p>
        </w:tc>
      </w:tr>
      <w:tr w:rsidR="009A2EAD" w:rsidRPr="00B72FBD" w14:paraId="152FF3A4" w14:textId="77777777">
        <w:tc>
          <w:tcPr>
            <w:tcW w:w="794" w:type="dxa"/>
          </w:tcPr>
          <w:p w14:paraId="3B122BC3" w14:textId="77777777" w:rsidR="009A2EAD" w:rsidRPr="00B72FBD" w:rsidRDefault="009A2EAD">
            <w:pPr>
              <w:pStyle w:val="Tababstandnach"/>
              <w:rPr>
                <w:lang w:val="fr-CH"/>
              </w:rPr>
            </w:pPr>
          </w:p>
        </w:tc>
        <w:tc>
          <w:tcPr>
            <w:tcW w:w="5330" w:type="dxa"/>
          </w:tcPr>
          <w:p w14:paraId="43259E1F" w14:textId="77777777" w:rsidR="009A2EAD" w:rsidRPr="00B72FBD" w:rsidRDefault="009A2EAD">
            <w:pPr>
              <w:pStyle w:val="Tababstandnach"/>
              <w:rPr>
                <w:lang w:val="fr-CH"/>
              </w:rPr>
            </w:pPr>
          </w:p>
        </w:tc>
      </w:tr>
      <w:tr w:rsidR="009A2EAD" w:rsidRPr="00284E30" w14:paraId="375BCC85" w14:textId="77777777">
        <w:tc>
          <w:tcPr>
            <w:tcW w:w="794" w:type="dxa"/>
          </w:tcPr>
          <w:p w14:paraId="6BA28F07" w14:textId="77777777" w:rsidR="009A2EAD" w:rsidRPr="00B72FBD" w:rsidRDefault="009A2EAD">
            <w:pPr>
              <w:pStyle w:val="Absatz"/>
              <w:rPr>
                <w:lang w:val="fr-CH"/>
              </w:rPr>
            </w:pPr>
          </w:p>
        </w:tc>
        <w:tc>
          <w:tcPr>
            <w:tcW w:w="5330" w:type="dxa"/>
          </w:tcPr>
          <w:p w14:paraId="5655DF13" w14:textId="77777777" w:rsidR="009A2EAD" w:rsidRPr="00B72FBD" w:rsidRDefault="009A2EAD">
            <w:pPr>
              <w:pStyle w:val="Absatz"/>
              <w:rPr>
                <w:lang w:val="fr-CH"/>
              </w:rPr>
            </w:pPr>
            <w:r w:rsidRPr="00B72FBD">
              <w:rPr>
                <w:lang w:val="fr-CH"/>
              </w:rPr>
              <w:t xml:space="preserve">Si un signal de barrage ne peut pas être éteint, le </w:t>
            </w:r>
            <w:r w:rsidR="00305ABC">
              <w:rPr>
                <w:lang w:val="fr-CH"/>
              </w:rPr>
              <w:t>MEC</w:t>
            </w:r>
            <w:r w:rsidRPr="00B72FBD">
              <w:rPr>
                <w:lang w:val="fr-CH"/>
              </w:rPr>
              <w:t xml:space="preserve"> ou le </w:t>
            </w:r>
            <w:r w:rsidR="00305ABC">
              <w:rPr>
                <w:lang w:val="fr-CH"/>
              </w:rPr>
              <w:t>CMAN</w:t>
            </w:r>
            <w:r w:rsidRPr="00B72FBD">
              <w:rPr>
                <w:lang w:val="fr-CH"/>
              </w:rPr>
              <w:t xml:space="preserve"> doit être avisé contre quittance par le </w:t>
            </w:r>
            <w:r w:rsidR="00305ABC">
              <w:rPr>
                <w:lang w:val="fr-CH"/>
              </w:rPr>
              <w:t>CC</w:t>
            </w:r>
            <w:r w:rsidRPr="00B72FBD">
              <w:rPr>
                <w:lang w:val="fr-CH"/>
              </w:rPr>
              <w:t xml:space="preserve"> sur le franchissement du signal de barrage présentant l’image </w:t>
            </w:r>
            <w:r w:rsidRPr="00B72FBD">
              <w:rPr>
                <w:i/>
                <w:lang w:val="fr-CH"/>
              </w:rPr>
              <w:t>arrêt</w:t>
            </w:r>
            <w:r w:rsidRPr="00B72FBD">
              <w:rPr>
                <w:lang w:val="fr-CH"/>
              </w:rPr>
              <w:t>.</w:t>
            </w:r>
          </w:p>
        </w:tc>
      </w:tr>
      <w:tr w:rsidR="009A2EAD" w:rsidRPr="00284E30" w14:paraId="2F2D75F4" w14:textId="77777777">
        <w:tc>
          <w:tcPr>
            <w:tcW w:w="794" w:type="dxa"/>
          </w:tcPr>
          <w:p w14:paraId="57C1E461" w14:textId="77777777" w:rsidR="009A2EAD" w:rsidRPr="00B72FBD" w:rsidRDefault="009A2EAD">
            <w:pPr>
              <w:pStyle w:val="Absatz09pt"/>
              <w:rPr>
                <w:lang w:val="fr-CH"/>
              </w:rPr>
            </w:pPr>
          </w:p>
        </w:tc>
        <w:tc>
          <w:tcPr>
            <w:tcW w:w="5330" w:type="dxa"/>
          </w:tcPr>
          <w:p w14:paraId="446343D1" w14:textId="77777777" w:rsidR="009A2EAD" w:rsidRPr="00B72FBD" w:rsidRDefault="009A2EAD">
            <w:pPr>
              <w:pStyle w:val="Absatz09pt"/>
              <w:rPr>
                <w:lang w:val="fr-CH"/>
              </w:rPr>
            </w:pPr>
          </w:p>
        </w:tc>
      </w:tr>
      <w:tr w:rsidR="009A2EAD" w:rsidRPr="00284E30" w14:paraId="13CC56E8" w14:textId="77777777">
        <w:tc>
          <w:tcPr>
            <w:tcW w:w="794" w:type="dxa"/>
          </w:tcPr>
          <w:p w14:paraId="7E12E0FC" w14:textId="77777777" w:rsidR="009A2EAD" w:rsidRPr="00B72FBD" w:rsidRDefault="009A2EAD">
            <w:pPr>
              <w:pStyle w:val="TitelAnh1"/>
              <w:rPr>
                <w:lang w:val="fr-CH"/>
              </w:rPr>
            </w:pPr>
            <w:r w:rsidRPr="00B72FBD">
              <w:rPr>
                <w:lang w:val="fr-CH"/>
              </w:rPr>
              <w:t>3.5</w:t>
            </w:r>
          </w:p>
        </w:tc>
        <w:tc>
          <w:tcPr>
            <w:tcW w:w="5330" w:type="dxa"/>
          </w:tcPr>
          <w:p w14:paraId="354E3176" w14:textId="77777777" w:rsidR="009A2EAD" w:rsidRPr="00B72FBD" w:rsidRDefault="009A2EAD">
            <w:pPr>
              <w:pStyle w:val="TitelAnh1"/>
              <w:rPr>
                <w:lang w:val="fr-CH"/>
              </w:rPr>
            </w:pPr>
            <w:bookmarkStart w:id="5" w:name="_Toc499370923"/>
            <w:r w:rsidRPr="00B72FBD">
              <w:rPr>
                <w:lang w:val="fr-CH"/>
              </w:rPr>
              <w:t>Signal annonciateur de voie libre</w:t>
            </w:r>
            <w:bookmarkEnd w:id="5"/>
            <w:r w:rsidRPr="00B72FBD">
              <w:rPr>
                <w:lang w:val="fr-CH"/>
              </w:rPr>
              <w:t xml:space="preserve"> éteint avec des trains passant sans arrêt</w:t>
            </w:r>
          </w:p>
        </w:tc>
      </w:tr>
      <w:tr w:rsidR="009A2EAD" w:rsidRPr="00284E30" w14:paraId="31145361" w14:textId="77777777">
        <w:tc>
          <w:tcPr>
            <w:tcW w:w="794" w:type="dxa"/>
          </w:tcPr>
          <w:p w14:paraId="212ED05C" w14:textId="77777777" w:rsidR="009A2EAD" w:rsidRPr="00B72FBD" w:rsidRDefault="009A2EAD">
            <w:pPr>
              <w:pStyle w:val="Tababstandnach"/>
              <w:rPr>
                <w:lang w:val="fr-CH"/>
              </w:rPr>
            </w:pPr>
          </w:p>
        </w:tc>
        <w:tc>
          <w:tcPr>
            <w:tcW w:w="5330" w:type="dxa"/>
          </w:tcPr>
          <w:p w14:paraId="1BFC173E" w14:textId="77777777" w:rsidR="009A2EAD" w:rsidRPr="00B72FBD" w:rsidRDefault="009A2EAD">
            <w:pPr>
              <w:pStyle w:val="Tababstandnach"/>
              <w:rPr>
                <w:lang w:val="fr-CH"/>
              </w:rPr>
            </w:pPr>
          </w:p>
        </w:tc>
      </w:tr>
      <w:tr w:rsidR="009A2EAD" w:rsidRPr="00284E30" w14:paraId="10A69ED8" w14:textId="77777777">
        <w:tc>
          <w:tcPr>
            <w:tcW w:w="794" w:type="dxa"/>
          </w:tcPr>
          <w:p w14:paraId="73CF905E" w14:textId="77777777" w:rsidR="009A2EAD" w:rsidRPr="00B72FBD" w:rsidRDefault="009A2EAD">
            <w:pPr>
              <w:pStyle w:val="Absatz"/>
              <w:rPr>
                <w:lang w:val="fr-CH"/>
              </w:rPr>
            </w:pPr>
          </w:p>
        </w:tc>
        <w:tc>
          <w:tcPr>
            <w:tcW w:w="5330" w:type="dxa"/>
          </w:tcPr>
          <w:p w14:paraId="7CE26812" w14:textId="77777777" w:rsidR="009A2EAD" w:rsidRPr="00B72FBD" w:rsidRDefault="009A2EAD">
            <w:pPr>
              <w:pStyle w:val="Absatz"/>
              <w:rPr>
                <w:lang w:val="fr-CH"/>
              </w:rPr>
            </w:pPr>
            <w:r w:rsidRPr="00B72FBD">
              <w:rPr>
                <w:lang w:val="fr-CH"/>
              </w:rPr>
              <w:t xml:space="preserve">Si, après avoir franchi un signal avancé de sortie présentant une image de voie libre, le </w:t>
            </w:r>
            <w:r w:rsidR="00305ABC">
              <w:rPr>
                <w:lang w:val="fr-CH"/>
              </w:rPr>
              <w:t>MEC</w:t>
            </w:r>
            <w:r w:rsidRPr="00B72FBD">
              <w:rPr>
                <w:lang w:val="fr-CH"/>
              </w:rPr>
              <w:t xml:space="preserve"> constate qu’un signal annonciateur de voie libre est éteint et </w:t>
            </w:r>
            <w:r w:rsidR="00305ABC">
              <w:rPr>
                <w:lang w:val="fr-CH"/>
              </w:rPr>
              <w:t>que le MEC</w:t>
            </w:r>
            <w:r w:rsidRPr="00B72FBD">
              <w:rPr>
                <w:lang w:val="fr-CH"/>
              </w:rPr>
              <w:t xml:space="preserve"> n’a pas été avisé, </w:t>
            </w:r>
            <w:r w:rsidR="00305ABC">
              <w:rPr>
                <w:lang w:val="fr-CH"/>
              </w:rPr>
              <w:t>le MEC</w:t>
            </w:r>
            <w:r w:rsidRPr="00B72FBD">
              <w:rPr>
                <w:lang w:val="fr-CH"/>
              </w:rPr>
              <w:t xml:space="preserve"> doit arrêter le train et prendre contact avec le </w:t>
            </w:r>
            <w:r w:rsidR="00451B79">
              <w:rPr>
                <w:lang w:val="fr-CH"/>
              </w:rPr>
              <w:t>CC</w:t>
            </w:r>
            <w:r w:rsidRPr="00B72FBD">
              <w:rPr>
                <w:lang w:val="fr-CH"/>
              </w:rPr>
              <w:t xml:space="preserve"> compétent. Il faut s’attendre à trouver le signal principal correspondant en position d’</w:t>
            </w:r>
            <w:r w:rsidRPr="00B72FBD">
              <w:rPr>
                <w:i/>
                <w:lang w:val="fr-CH"/>
              </w:rPr>
              <w:t>arrêt</w:t>
            </w:r>
            <w:r w:rsidRPr="00B72FBD">
              <w:rPr>
                <w:lang w:val="fr-CH"/>
              </w:rPr>
              <w:t>.</w:t>
            </w:r>
          </w:p>
          <w:p w14:paraId="14BF798C" w14:textId="77777777" w:rsidR="009A2EAD" w:rsidRPr="00B72FBD" w:rsidRDefault="009A2EAD">
            <w:pPr>
              <w:pStyle w:val="Absatz"/>
              <w:rPr>
                <w:lang w:val="fr-CH"/>
              </w:rPr>
            </w:pPr>
            <w:r w:rsidRPr="00B72FBD">
              <w:rPr>
                <w:lang w:val="fr-CH"/>
              </w:rPr>
              <w:t xml:space="preserve">Si le </w:t>
            </w:r>
            <w:r w:rsidR="00305ABC">
              <w:rPr>
                <w:lang w:val="fr-CH"/>
              </w:rPr>
              <w:t>CC</w:t>
            </w:r>
            <w:r w:rsidRPr="00B72FBD">
              <w:rPr>
                <w:lang w:val="fr-CH"/>
              </w:rPr>
              <w:t xml:space="preserve"> peut constater un signal annonciateur de voie libre en dérangement, le </w:t>
            </w:r>
            <w:r w:rsidR="00305ABC">
              <w:rPr>
                <w:lang w:val="fr-CH"/>
              </w:rPr>
              <w:t>MEC</w:t>
            </w:r>
            <w:r w:rsidRPr="00B72FBD">
              <w:rPr>
                <w:lang w:val="fr-CH"/>
              </w:rPr>
              <w:t xml:space="preserve"> doit être avisé contre quittance.</w:t>
            </w:r>
          </w:p>
        </w:tc>
      </w:tr>
      <w:tr w:rsidR="009A2EAD" w:rsidRPr="00284E30" w14:paraId="3B08D01D" w14:textId="77777777">
        <w:tc>
          <w:tcPr>
            <w:tcW w:w="794" w:type="dxa"/>
          </w:tcPr>
          <w:p w14:paraId="632873AC" w14:textId="77777777" w:rsidR="009A2EAD" w:rsidRPr="00B72FBD" w:rsidRDefault="009A2EAD">
            <w:pPr>
              <w:pStyle w:val="Absatz09pt"/>
              <w:rPr>
                <w:lang w:val="fr-CH"/>
              </w:rPr>
            </w:pPr>
          </w:p>
        </w:tc>
        <w:tc>
          <w:tcPr>
            <w:tcW w:w="5330" w:type="dxa"/>
          </w:tcPr>
          <w:p w14:paraId="21EA77F6" w14:textId="77777777" w:rsidR="009A2EAD" w:rsidRPr="00B72FBD" w:rsidRDefault="009A2EAD">
            <w:pPr>
              <w:pStyle w:val="Absatz09pt"/>
              <w:rPr>
                <w:lang w:val="fr-CH"/>
              </w:rPr>
            </w:pPr>
          </w:p>
        </w:tc>
      </w:tr>
      <w:tr w:rsidR="00305ABC" w:rsidRPr="00284E30" w14:paraId="3B9FD261" w14:textId="77777777">
        <w:tc>
          <w:tcPr>
            <w:tcW w:w="794" w:type="dxa"/>
          </w:tcPr>
          <w:p w14:paraId="5C24C7C5" w14:textId="77777777" w:rsidR="00305ABC" w:rsidRPr="00B72FBD" w:rsidRDefault="00305ABC">
            <w:pPr>
              <w:pStyle w:val="Absatz09pt"/>
              <w:rPr>
                <w:lang w:val="fr-CH"/>
              </w:rPr>
            </w:pPr>
          </w:p>
        </w:tc>
        <w:tc>
          <w:tcPr>
            <w:tcW w:w="5330" w:type="dxa"/>
          </w:tcPr>
          <w:p w14:paraId="0A10A53D" w14:textId="77777777" w:rsidR="00305ABC" w:rsidRPr="00B72FBD" w:rsidRDefault="00305ABC">
            <w:pPr>
              <w:pStyle w:val="Absatz09pt"/>
              <w:rPr>
                <w:lang w:val="fr-CH"/>
              </w:rPr>
            </w:pPr>
          </w:p>
        </w:tc>
      </w:tr>
      <w:tr w:rsidR="009A2EAD" w:rsidRPr="00284E30" w14:paraId="04253939" w14:textId="77777777">
        <w:tc>
          <w:tcPr>
            <w:tcW w:w="794" w:type="dxa"/>
          </w:tcPr>
          <w:p w14:paraId="7D569612" w14:textId="77777777" w:rsidR="009A2EAD" w:rsidRPr="00B72FBD" w:rsidRDefault="009A2EAD">
            <w:pPr>
              <w:pStyle w:val="TitelAnh1"/>
              <w:rPr>
                <w:lang w:val="fr-CH"/>
              </w:rPr>
            </w:pPr>
            <w:r w:rsidRPr="00B72FBD">
              <w:rPr>
                <w:lang w:val="fr-CH"/>
              </w:rPr>
              <w:lastRenderedPageBreak/>
              <w:t>3.6</w:t>
            </w:r>
          </w:p>
        </w:tc>
        <w:tc>
          <w:tcPr>
            <w:tcW w:w="5330" w:type="dxa"/>
          </w:tcPr>
          <w:p w14:paraId="7DC831A3" w14:textId="77777777" w:rsidR="009A2EAD" w:rsidRPr="00B72FBD" w:rsidRDefault="009A2EAD">
            <w:pPr>
              <w:pStyle w:val="TitelAnh1"/>
              <w:rPr>
                <w:lang w:val="fr-CH"/>
              </w:rPr>
            </w:pPr>
            <w:r w:rsidRPr="00B72FBD">
              <w:rPr>
                <w:lang w:val="fr-CH"/>
              </w:rPr>
              <w:t>Image douteuse à un signal nain</w:t>
            </w:r>
          </w:p>
        </w:tc>
      </w:tr>
      <w:tr w:rsidR="009A2EAD" w:rsidRPr="00284E30" w14:paraId="643D5E56" w14:textId="77777777">
        <w:tc>
          <w:tcPr>
            <w:tcW w:w="794" w:type="dxa"/>
          </w:tcPr>
          <w:p w14:paraId="2310EEB0" w14:textId="77777777" w:rsidR="009A2EAD" w:rsidRPr="00B72FBD" w:rsidRDefault="009A2EAD">
            <w:pPr>
              <w:pStyle w:val="Tababstandnach"/>
              <w:rPr>
                <w:lang w:val="fr-CH"/>
              </w:rPr>
            </w:pPr>
          </w:p>
        </w:tc>
        <w:tc>
          <w:tcPr>
            <w:tcW w:w="5330" w:type="dxa"/>
          </w:tcPr>
          <w:p w14:paraId="5BA1AB81" w14:textId="77777777" w:rsidR="009A2EAD" w:rsidRPr="00B72FBD" w:rsidRDefault="009A2EAD">
            <w:pPr>
              <w:pStyle w:val="Tababstandnach"/>
              <w:rPr>
                <w:lang w:val="fr-CH"/>
              </w:rPr>
            </w:pPr>
          </w:p>
        </w:tc>
      </w:tr>
      <w:tr w:rsidR="009A2EAD" w:rsidRPr="00284E30" w14:paraId="4F74811D" w14:textId="77777777">
        <w:tc>
          <w:tcPr>
            <w:tcW w:w="794" w:type="dxa"/>
          </w:tcPr>
          <w:p w14:paraId="2158E75B" w14:textId="77777777" w:rsidR="009A2EAD" w:rsidRPr="00B72FBD" w:rsidRDefault="009A2EAD">
            <w:pPr>
              <w:pStyle w:val="Absatz"/>
              <w:rPr>
                <w:lang w:val="fr-CH"/>
              </w:rPr>
            </w:pPr>
          </w:p>
        </w:tc>
        <w:tc>
          <w:tcPr>
            <w:tcW w:w="5330" w:type="dxa"/>
          </w:tcPr>
          <w:p w14:paraId="6AB046ED" w14:textId="77777777" w:rsidR="009A2EAD" w:rsidRPr="00B72FBD" w:rsidRDefault="009A2EAD">
            <w:pPr>
              <w:pStyle w:val="Absatz"/>
              <w:rPr>
                <w:lang w:val="fr-CH"/>
              </w:rPr>
            </w:pPr>
            <w:r w:rsidRPr="00B72FBD">
              <w:rPr>
                <w:lang w:val="fr-CH"/>
              </w:rPr>
              <w:t xml:space="preserve">Lorsque le </w:t>
            </w:r>
            <w:r w:rsidR="003743CD">
              <w:rPr>
                <w:lang w:val="fr-CH"/>
              </w:rPr>
              <w:t>MEC</w:t>
            </w:r>
            <w:r w:rsidRPr="00B72FBD">
              <w:rPr>
                <w:lang w:val="fr-CH"/>
              </w:rPr>
              <w:t xml:space="preserve"> ou le </w:t>
            </w:r>
            <w:r w:rsidR="003743CD">
              <w:rPr>
                <w:lang w:val="fr-CH"/>
              </w:rPr>
              <w:t>CMAN</w:t>
            </w:r>
            <w:r w:rsidRPr="00B72FBD">
              <w:rPr>
                <w:lang w:val="fr-CH"/>
              </w:rPr>
              <w:t xml:space="preserve"> constate dans un itinéraire qu’un signal nain est éteint ou dont seule une des deux lampes inférieures est allumée et q</w:t>
            </w:r>
            <w:r w:rsidR="003743CD">
              <w:rPr>
                <w:lang w:val="fr-CH"/>
              </w:rPr>
              <w:t>ue le MEC</w:t>
            </w:r>
            <w:r w:rsidRPr="00B72FBD">
              <w:rPr>
                <w:lang w:val="fr-CH"/>
              </w:rPr>
              <w:t xml:space="preserve"> n’a pas été avisé, </w:t>
            </w:r>
            <w:r w:rsidR="003743CD">
              <w:rPr>
                <w:lang w:val="fr-CH"/>
              </w:rPr>
              <w:t>le MEC</w:t>
            </w:r>
            <w:r w:rsidRPr="00B72FBD">
              <w:rPr>
                <w:lang w:val="fr-CH"/>
              </w:rPr>
              <w:t xml:space="preserve"> doit arrêter le train ou le mouvement de manœuvre et prendre contact avec le </w:t>
            </w:r>
            <w:r w:rsidR="003743CD">
              <w:rPr>
                <w:lang w:val="fr-CH"/>
              </w:rPr>
              <w:t>CC</w:t>
            </w:r>
            <w:r w:rsidRPr="00B72FBD">
              <w:rPr>
                <w:lang w:val="fr-CH"/>
              </w:rPr>
              <w:t xml:space="preserve"> compétent. </w:t>
            </w:r>
          </w:p>
          <w:p w14:paraId="079DED22" w14:textId="77777777" w:rsidR="009A2EAD" w:rsidRPr="00B72FBD" w:rsidRDefault="003743CD">
            <w:pPr>
              <w:pStyle w:val="Absatz"/>
              <w:rPr>
                <w:lang w:val="fr-CH"/>
              </w:rPr>
            </w:pPr>
            <w:r>
              <w:rPr>
                <w:lang w:val="fr-CH"/>
              </w:rPr>
              <w:t xml:space="preserve">Le </w:t>
            </w:r>
            <w:r w:rsidR="00A24C48">
              <w:rPr>
                <w:lang w:val="fr-CH"/>
              </w:rPr>
              <w:t>CC</w:t>
            </w:r>
            <w:r w:rsidR="009A2EAD" w:rsidRPr="00B72FBD">
              <w:rPr>
                <w:lang w:val="fr-CH"/>
              </w:rPr>
              <w:t xml:space="preserve"> transmet au </w:t>
            </w:r>
            <w:r w:rsidR="00605B29">
              <w:rPr>
                <w:lang w:val="fr-CH"/>
              </w:rPr>
              <w:t>MEC ou au CMAN</w:t>
            </w:r>
            <w:r w:rsidR="009A2EAD" w:rsidRPr="00B72FBD">
              <w:rPr>
                <w:lang w:val="fr-CH"/>
              </w:rPr>
              <w:t>, par un avis contre quittance, l’assentiment pour la poursuite de la marche.</w:t>
            </w:r>
          </w:p>
          <w:p w14:paraId="509EEE91" w14:textId="77777777" w:rsidR="009A2EAD" w:rsidRPr="00B72FBD" w:rsidRDefault="009A2EAD">
            <w:pPr>
              <w:pStyle w:val="Absatz"/>
              <w:rPr>
                <w:lang w:val="fr-CH"/>
              </w:rPr>
            </w:pPr>
            <w:r w:rsidRPr="00B72FBD">
              <w:rPr>
                <w:lang w:val="fr-CH"/>
              </w:rPr>
              <w:t xml:space="preserve">Si seule la lampe supérieure est allumée, il faut considérer que le signal nain présente l’image </w:t>
            </w:r>
            <w:r w:rsidRPr="00B72FBD">
              <w:rPr>
                <w:i/>
                <w:lang w:val="fr-CH"/>
              </w:rPr>
              <w:t>avancer prudemment</w:t>
            </w:r>
            <w:r w:rsidRPr="00B72FBD">
              <w:rPr>
                <w:lang w:val="fr-CH"/>
              </w:rPr>
              <w:t>.</w:t>
            </w:r>
          </w:p>
          <w:p w14:paraId="7C3319DF" w14:textId="77777777" w:rsidR="009A2EAD" w:rsidRPr="00B72FBD" w:rsidRDefault="009A2EAD">
            <w:pPr>
              <w:pStyle w:val="Absatz"/>
              <w:rPr>
                <w:lang w:val="fr-CH"/>
              </w:rPr>
            </w:pPr>
            <w:r w:rsidRPr="00B72FBD">
              <w:rPr>
                <w:lang w:val="fr-CH"/>
              </w:rPr>
              <w:t xml:space="preserve">Si le </w:t>
            </w:r>
            <w:r w:rsidR="00605B29">
              <w:rPr>
                <w:lang w:val="fr-CH"/>
              </w:rPr>
              <w:t>CC</w:t>
            </w:r>
            <w:r w:rsidRPr="00B72FBD">
              <w:rPr>
                <w:lang w:val="fr-CH"/>
              </w:rPr>
              <w:t xml:space="preserve"> peut déterminer quel signal nain est en dérangement, </w:t>
            </w:r>
            <w:r w:rsidR="00605B29">
              <w:rPr>
                <w:lang w:val="fr-CH"/>
              </w:rPr>
              <w:t>le CC</w:t>
            </w:r>
            <w:r w:rsidRPr="00B72FBD">
              <w:rPr>
                <w:lang w:val="fr-CH"/>
              </w:rPr>
              <w:t xml:space="preserve"> doit aviser contre quittance le </w:t>
            </w:r>
            <w:r w:rsidR="00605B29">
              <w:rPr>
                <w:lang w:val="fr-CH"/>
              </w:rPr>
              <w:t>MEC</w:t>
            </w:r>
            <w:r w:rsidRPr="00B72FBD">
              <w:rPr>
                <w:lang w:val="fr-CH"/>
              </w:rPr>
              <w:t xml:space="preserve"> ou le </w:t>
            </w:r>
            <w:r w:rsidR="00605B29">
              <w:rPr>
                <w:lang w:val="fr-CH"/>
              </w:rPr>
              <w:t>CMAN</w:t>
            </w:r>
            <w:r w:rsidRPr="00B72FBD">
              <w:rPr>
                <w:lang w:val="fr-CH"/>
              </w:rPr>
              <w:t>.</w:t>
            </w:r>
          </w:p>
        </w:tc>
      </w:tr>
      <w:tr w:rsidR="009A2EAD" w:rsidRPr="00284E30" w14:paraId="3ECDE100" w14:textId="77777777">
        <w:tc>
          <w:tcPr>
            <w:tcW w:w="794" w:type="dxa"/>
          </w:tcPr>
          <w:p w14:paraId="438A0E2D" w14:textId="77777777" w:rsidR="009A2EAD" w:rsidRPr="00B72FBD" w:rsidRDefault="009A2EAD">
            <w:pPr>
              <w:pStyle w:val="Absatz09pt"/>
              <w:rPr>
                <w:lang w:val="fr-CH"/>
              </w:rPr>
            </w:pPr>
          </w:p>
        </w:tc>
        <w:tc>
          <w:tcPr>
            <w:tcW w:w="5330" w:type="dxa"/>
          </w:tcPr>
          <w:p w14:paraId="224EA99E" w14:textId="77777777" w:rsidR="009A2EAD" w:rsidRPr="00B72FBD" w:rsidRDefault="009A2EAD">
            <w:pPr>
              <w:pStyle w:val="Absatz09pt"/>
              <w:rPr>
                <w:lang w:val="fr-CH"/>
              </w:rPr>
            </w:pPr>
          </w:p>
        </w:tc>
      </w:tr>
      <w:tr w:rsidR="009A2EAD" w:rsidRPr="00B72FBD" w14:paraId="14528274" w14:textId="77777777">
        <w:tc>
          <w:tcPr>
            <w:tcW w:w="794" w:type="dxa"/>
          </w:tcPr>
          <w:p w14:paraId="7B3D853A" w14:textId="77777777" w:rsidR="009A2EAD" w:rsidRPr="00B72FBD" w:rsidRDefault="009A2EAD">
            <w:pPr>
              <w:pStyle w:val="TitelAnh1"/>
              <w:rPr>
                <w:lang w:val="fr-CH"/>
              </w:rPr>
            </w:pPr>
            <w:r w:rsidRPr="00B72FBD">
              <w:rPr>
                <w:lang w:val="fr-CH"/>
              </w:rPr>
              <w:t>3.7</w:t>
            </w:r>
          </w:p>
        </w:tc>
        <w:tc>
          <w:tcPr>
            <w:tcW w:w="5330" w:type="dxa"/>
          </w:tcPr>
          <w:p w14:paraId="022D062C" w14:textId="77777777" w:rsidR="009A2EAD" w:rsidRPr="00B72FBD" w:rsidRDefault="009A2EAD">
            <w:pPr>
              <w:pStyle w:val="TitelAnh1"/>
              <w:rPr>
                <w:lang w:val="fr-CH"/>
              </w:rPr>
            </w:pPr>
            <w:r w:rsidRPr="00B72FBD">
              <w:rPr>
                <w:lang w:val="fr-CH"/>
              </w:rPr>
              <w:t>Arrêt facultatif</w:t>
            </w:r>
          </w:p>
        </w:tc>
      </w:tr>
      <w:tr w:rsidR="009A2EAD" w:rsidRPr="00B72FBD" w14:paraId="5E27DB88" w14:textId="77777777">
        <w:tc>
          <w:tcPr>
            <w:tcW w:w="794" w:type="dxa"/>
          </w:tcPr>
          <w:p w14:paraId="3C636606" w14:textId="77777777" w:rsidR="009A2EAD" w:rsidRPr="00B72FBD" w:rsidRDefault="009A2EAD">
            <w:pPr>
              <w:pStyle w:val="Tababstandnach"/>
              <w:rPr>
                <w:lang w:val="fr-CH"/>
              </w:rPr>
            </w:pPr>
          </w:p>
        </w:tc>
        <w:tc>
          <w:tcPr>
            <w:tcW w:w="5330" w:type="dxa"/>
          </w:tcPr>
          <w:p w14:paraId="4C4DC268" w14:textId="77777777" w:rsidR="009A2EAD" w:rsidRPr="00B72FBD" w:rsidRDefault="009A2EAD">
            <w:pPr>
              <w:pStyle w:val="Tababstandnach"/>
              <w:rPr>
                <w:lang w:val="fr-CH"/>
              </w:rPr>
            </w:pPr>
          </w:p>
        </w:tc>
      </w:tr>
      <w:tr w:rsidR="009A2EAD" w:rsidRPr="00284E30" w14:paraId="1B2AD923" w14:textId="77777777">
        <w:tc>
          <w:tcPr>
            <w:tcW w:w="794" w:type="dxa"/>
          </w:tcPr>
          <w:p w14:paraId="3A1DE2BF" w14:textId="77777777" w:rsidR="009A2EAD" w:rsidRPr="00B72FBD" w:rsidRDefault="009A2EAD">
            <w:pPr>
              <w:pStyle w:val="Absatz"/>
              <w:rPr>
                <w:lang w:val="fr-CH"/>
              </w:rPr>
            </w:pPr>
          </w:p>
        </w:tc>
        <w:tc>
          <w:tcPr>
            <w:tcW w:w="5330" w:type="dxa"/>
          </w:tcPr>
          <w:p w14:paraId="27909A45" w14:textId="77777777" w:rsidR="009A2EAD" w:rsidRPr="00B72FBD" w:rsidRDefault="009A2EAD">
            <w:pPr>
              <w:pStyle w:val="Absatz"/>
              <w:rPr>
                <w:lang w:val="fr-CH"/>
              </w:rPr>
            </w:pPr>
            <w:r w:rsidRPr="00B72FBD">
              <w:rPr>
                <w:lang w:val="fr-CH"/>
              </w:rPr>
              <w:t xml:space="preserve">Jusqu’à la levée du dérangement au signal pour arrêt facultatif, le </w:t>
            </w:r>
            <w:r w:rsidR="00605B29">
              <w:rPr>
                <w:lang w:val="fr-CH"/>
              </w:rPr>
              <w:t>CC</w:t>
            </w:r>
            <w:r w:rsidRPr="00B72FBD">
              <w:rPr>
                <w:lang w:val="fr-CH"/>
              </w:rPr>
              <w:t xml:space="preserve"> doit prescrire contre quittance l’arrêt à tous les trains concernés.</w:t>
            </w:r>
          </w:p>
          <w:p w14:paraId="717B1D95" w14:textId="77777777" w:rsidR="009A2EAD" w:rsidRPr="00B72FBD" w:rsidRDefault="009A2EAD">
            <w:pPr>
              <w:pStyle w:val="Absatz"/>
              <w:rPr>
                <w:lang w:val="fr-CH"/>
              </w:rPr>
            </w:pPr>
            <w:r w:rsidRPr="00B72FBD">
              <w:rPr>
                <w:lang w:val="fr-CH"/>
              </w:rPr>
              <w:t xml:space="preserve">Si, dans le train, l’installation pour demander l’arrêt facultatif est en dérangement, </w:t>
            </w:r>
            <w:r w:rsidR="00DE674A">
              <w:rPr>
                <w:lang w:val="fr-CH"/>
              </w:rPr>
              <w:t>il faut s’arrêter</w:t>
            </w:r>
            <w:r w:rsidRPr="00B72FBD">
              <w:rPr>
                <w:lang w:val="fr-CH"/>
              </w:rPr>
              <w:t xml:space="preserve"> dans chaque halte ou chaque gare avec arrêt facultatif.</w:t>
            </w:r>
          </w:p>
        </w:tc>
      </w:tr>
      <w:tr w:rsidR="009A2EAD" w:rsidRPr="00284E30" w14:paraId="7991D4CB" w14:textId="77777777">
        <w:tc>
          <w:tcPr>
            <w:tcW w:w="794" w:type="dxa"/>
          </w:tcPr>
          <w:p w14:paraId="55D8DEDE" w14:textId="77777777" w:rsidR="009A2EAD" w:rsidRPr="00B72FBD" w:rsidRDefault="009A2EAD">
            <w:pPr>
              <w:pStyle w:val="Absatz09pt"/>
              <w:rPr>
                <w:lang w:val="fr-CH"/>
              </w:rPr>
            </w:pPr>
          </w:p>
        </w:tc>
        <w:tc>
          <w:tcPr>
            <w:tcW w:w="5330" w:type="dxa"/>
          </w:tcPr>
          <w:p w14:paraId="7BEACB9A" w14:textId="77777777" w:rsidR="009A2EAD" w:rsidRPr="00B72FBD" w:rsidRDefault="009A2EAD">
            <w:pPr>
              <w:pStyle w:val="Absatz09pt"/>
              <w:rPr>
                <w:lang w:val="fr-CH"/>
              </w:rPr>
            </w:pPr>
          </w:p>
        </w:tc>
      </w:tr>
      <w:tr w:rsidR="009A2EAD" w:rsidRPr="00284E30" w14:paraId="2A263991" w14:textId="77777777">
        <w:tc>
          <w:tcPr>
            <w:tcW w:w="794" w:type="dxa"/>
          </w:tcPr>
          <w:p w14:paraId="6A9D67B4" w14:textId="77777777" w:rsidR="009A2EAD" w:rsidRPr="00B72FBD" w:rsidRDefault="009A2EAD">
            <w:pPr>
              <w:pStyle w:val="TitelAnh1"/>
              <w:rPr>
                <w:lang w:val="fr-CH"/>
              </w:rPr>
            </w:pPr>
            <w:r w:rsidRPr="00B72FBD">
              <w:rPr>
                <w:lang w:val="fr-CH"/>
              </w:rPr>
              <w:t>3.8</w:t>
            </w:r>
          </w:p>
        </w:tc>
        <w:tc>
          <w:tcPr>
            <w:tcW w:w="5330" w:type="dxa"/>
          </w:tcPr>
          <w:p w14:paraId="33A05D40" w14:textId="77777777" w:rsidR="009A2EAD" w:rsidRPr="00B72FBD" w:rsidRDefault="009A2EAD">
            <w:pPr>
              <w:pStyle w:val="TitelAnh1"/>
              <w:rPr>
                <w:lang w:val="fr-CH"/>
              </w:rPr>
            </w:pPr>
            <w:bookmarkStart w:id="6" w:name="_Toc499370927"/>
            <w:r w:rsidRPr="00B72FBD">
              <w:rPr>
                <w:lang w:val="fr-CH"/>
              </w:rPr>
              <w:t>Signaux concernant la traction électrique</w:t>
            </w:r>
            <w:bookmarkEnd w:id="6"/>
          </w:p>
        </w:tc>
      </w:tr>
      <w:tr w:rsidR="009A2EAD" w:rsidRPr="00284E30" w14:paraId="642D24A1" w14:textId="77777777">
        <w:tc>
          <w:tcPr>
            <w:tcW w:w="794" w:type="dxa"/>
          </w:tcPr>
          <w:p w14:paraId="177B36EF" w14:textId="77777777" w:rsidR="009A2EAD" w:rsidRPr="00B72FBD" w:rsidRDefault="009A2EAD">
            <w:pPr>
              <w:pStyle w:val="Tababstandnach"/>
              <w:rPr>
                <w:lang w:val="fr-CH"/>
              </w:rPr>
            </w:pPr>
          </w:p>
        </w:tc>
        <w:tc>
          <w:tcPr>
            <w:tcW w:w="5330" w:type="dxa"/>
          </w:tcPr>
          <w:p w14:paraId="6CF73EB2" w14:textId="77777777" w:rsidR="009A2EAD" w:rsidRPr="00B72FBD" w:rsidRDefault="009A2EAD">
            <w:pPr>
              <w:pStyle w:val="Tababstandnach"/>
              <w:rPr>
                <w:lang w:val="fr-CH"/>
              </w:rPr>
            </w:pPr>
          </w:p>
        </w:tc>
      </w:tr>
      <w:tr w:rsidR="009A2EAD" w:rsidRPr="00284E30" w14:paraId="5F46D1DB" w14:textId="77777777">
        <w:tc>
          <w:tcPr>
            <w:tcW w:w="794" w:type="dxa"/>
          </w:tcPr>
          <w:p w14:paraId="32E318F8" w14:textId="77777777" w:rsidR="009A2EAD" w:rsidRPr="00B72FBD" w:rsidRDefault="009A2EAD">
            <w:pPr>
              <w:pStyle w:val="Absatz"/>
              <w:rPr>
                <w:lang w:val="fr-CH"/>
              </w:rPr>
            </w:pPr>
          </w:p>
        </w:tc>
        <w:tc>
          <w:tcPr>
            <w:tcW w:w="5330" w:type="dxa"/>
          </w:tcPr>
          <w:p w14:paraId="4D41ABD3" w14:textId="77777777" w:rsidR="009A2EAD" w:rsidRPr="00B72FBD" w:rsidRDefault="009A2EAD">
            <w:pPr>
              <w:pStyle w:val="Absatz"/>
              <w:rPr>
                <w:lang w:val="fr-CH"/>
              </w:rPr>
            </w:pPr>
            <w:r w:rsidRPr="00B72FBD">
              <w:rPr>
                <w:lang w:val="fr-CH"/>
              </w:rPr>
              <w:t xml:space="preserve">Si un signal lumineux pour  </w:t>
            </w:r>
          </w:p>
          <w:p w14:paraId="6B698D4C" w14:textId="77777777" w:rsidR="009A2EAD" w:rsidRPr="00B72FBD" w:rsidRDefault="009A2EAD">
            <w:pPr>
              <w:pStyle w:val="Struktur1"/>
              <w:rPr>
                <w:lang w:val="fr-CH"/>
              </w:rPr>
            </w:pPr>
            <w:r w:rsidRPr="00B72FBD">
              <w:rPr>
                <w:lang w:val="fr-CH"/>
              </w:rPr>
              <w:t>–</w:t>
            </w:r>
            <w:r w:rsidRPr="00B72FBD">
              <w:rPr>
                <w:lang w:val="fr-CH"/>
              </w:rPr>
              <w:tab/>
              <w:t xml:space="preserve">une section de protection (également le signal avancé), lorsque la section de protection est déclenchée, </w:t>
            </w:r>
            <w:proofErr w:type="gramStart"/>
            <w:r w:rsidRPr="00B72FBD">
              <w:rPr>
                <w:lang w:val="fr-CH"/>
              </w:rPr>
              <w:t>ou</w:t>
            </w:r>
            <w:proofErr w:type="gramEnd"/>
          </w:p>
          <w:p w14:paraId="4B5EA009" w14:textId="77777777" w:rsidR="009A2EAD" w:rsidRPr="00B72FBD" w:rsidRDefault="009A2EAD">
            <w:pPr>
              <w:pStyle w:val="Struktur1"/>
              <w:rPr>
                <w:lang w:val="fr-CH"/>
              </w:rPr>
            </w:pPr>
            <w:r w:rsidRPr="00B72FBD">
              <w:rPr>
                <w:lang w:val="fr-CH"/>
              </w:rPr>
              <w:t>–</w:t>
            </w:r>
            <w:r w:rsidRPr="00B72FBD">
              <w:rPr>
                <w:lang w:val="fr-CH"/>
              </w:rPr>
              <w:tab/>
              <w:t xml:space="preserve">la manœuvre des pantographes </w:t>
            </w:r>
            <w:proofErr w:type="gramStart"/>
            <w:r w:rsidRPr="00B72FBD">
              <w:rPr>
                <w:lang w:val="fr-CH"/>
              </w:rPr>
              <w:t>ou</w:t>
            </w:r>
            <w:proofErr w:type="gramEnd"/>
          </w:p>
          <w:p w14:paraId="082E43D4" w14:textId="77777777" w:rsidR="009A2EAD" w:rsidRPr="00B72FBD" w:rsidRDefault="009A2EAD">
            <w:pPr>
              <w:pStyle w:val="Struktur1"/>
              <w:rPr>
                <w:lang w:val="fr-CH"/>
              </w:rPr>
            </w:pPr>
            <w:r w:rsidRPr="00B72FBD">
              <w:rPr>
                <w:lang w:val="fr-CH"/>
              </w:rPr>
              <w:t>–</w:t>
            </w:r>
            <w:r w:rsidRPr="00B72FBD">
              <w:rPr>
                <w:lang w:val="fr-CH"/>
              </w:rPr>
              <w:tab/>
              <w:t xml:space="preserve">la protection des zones commutables </w:t>
            </w:r>
            <w:proofErr w:type="gramStart"/>
            <w:r w:rsidRPr="00B72FBD">
              <w:rPr>
                <w:lang w:val="fr-CH"/>
              </w:rPr>
              <w:t>ou</w:t>
            </w:r>
            <w:proofErr w:type="gramEnd"/>
          </w:p>
          <w:p w14:paraId="71ECC539" w14:textId="77777777" w:rsidR="009A2EAD" w:rsidRPr="00B72FBD" w:rsidRDefault="009A2EAD">
            <w:pPr>
              <w:pStyle w:val="Struktur1"/>
              <w:rPr>
                <w:lang w:val="fr-CH"/>
              </w:rPr>
            </w:pPr>
            <w:r w:rsidRPr="00B72FBD">
              <w:rPr>
                <w:lang w:val="fr-CH"/>
              </w:rPr>
              <w:t>–</w:t>
            </w:r>
            <w:r w:rsidRPr="00B72FBD">
              <w:rPr>
                <w:lang w:val="fr-CH"/>
              </w:rPr>
              <w:tab/>
              <w:t>le changement de tension</w:t>
            </w:r>
          </w:p>
          <w:p w14:paraId="2357182A" w14:textId="77777777" w:rsidR="009A2EAD" w:rsidRPr="00B72FBD" w:rsidRDefault="009A2EAD">
            <w:pPr>
              <w:pStyle w:val="Absatz"/>
              <w:rPr>
                <w:lang w:val="fr-CH"/>
              </w:rPr>
            </w:pPr>
            <w:proofErr w:type="gramStart"/>
            <w:r w:rsidRPr="00B72FBD">
              <w:rPr>
                <w:lang w:val="fr-CH"/>
              </w:rPr>
              <w:t>ne</w:t>
            </w:r>
            <w:proofErr w:type="gramEnd"/>
            <w:r w:rsidRPr="00B72FBD">
              <w:rPr>
                <w:lang w:val="fr-CH"/>
              </w:rPr>
              <w:t xml:space="preserve"> peut pas être allumé, le </w:t>
            </w:r>
            <w:r w:rsidR="00605B29">
              <w:rPr>
                <w:lang w:val="fr-CH"/>
              </w:rPr>
              <w:t>CC</w:t>
            </w:r>
            <w:r w:rsidRPr="00B72FBD">
              <w:rPr>
                <w:lang w:val="fr-CH"/>
              </w:rPr>
              <w:t xml:space="preserve"> doit aviser contre quittance le </w:t>
            </w:r>
            <w:r w:rsidR="00605B29">
              <w:rPr>
                <w:lang w:val="fr-CH"/>
              </w:rPr>
              <w:t>MEC</w:t>
            </w:r>
            <w:r w:rsidRPr="00B72FBD">
              <w:rPr>
                <w:lang w:val="fr-CH"/>
              </w:rPr>
              <w:t>.</w:t>
            </w:r>
          </w:p>
        </w:tc>
      </w:tr>
      <w:tr w:rsidR="009A2EAD" w:rsidRPr="00284E30" w14:paraId="082F16AD" w14:textId="77777777">
        <w:tc>
          <w:tcPr>
            <w:tcW w:w="794" w:type="dxa"/>
          </w:tcPr>
          <w:p w14:paraId="3AEDAD27" w14:textId="77777777" w:rsidR="009A2EAD" w:rsidRPr="00B72FBD" w:rsidRDefault="009A2EAD">
            <w:pPr>
              <w:pStyle w:val="Absatz09pt"/>
              <w:rPr>
                <w:lang w:val="fr-CH"/>
              </w:rPr>
            </w:pPr>
          </w:p>
        </w:tc>
        <w:tc>
          <w:tcPr>
            <w:tcW w:w="5330" w:type="dxa"/>
          </w:tcPr>
          <w:p w14:paraId="4B188EE7" w14:textId="77777777" w:rsidR="009A2EAD" w:rsidRPr="00B72FBD" w:rsidRDefault="009A2EAD">
            <w:pPr>
              <w:pStyle w:val="Absatz09pt"/>
              <w:rPr>
                <w:lang w:val="fr-CH"/>
              </w:rPr>
            </w:pPr>
          </w:p>
        </w:tc>
      </w:tr>
    </w:tbl>
    <w:p w14:paraId="1185ADC3" w14:textId="77777777" w:rsidR="009A2EAD" w:rsidRPr="00B72FBD" w:rsidRDefault="009A2EAD">
      <w:pPr>
        <w:pStyle w:val="Abstand4pt"/>
        <w:rPr>
          <w:lang w:val="fr-CH"/>
        </w:rPr>
      </w:pPr>
      <w:r w:rsidRPr="00B72FBD">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9A2EAD" w:rsidRPr="00284E30" w14:paraId="1B4BB4FE" w14:textId="77777777">
        <w:tc>
          <w:tcPr>
            <w:tcW w:w="794" w:type="dxa"/>
          </w:tcPr>
          <w:p w14:paraId="5067CD2F" w14:textId="77777777" w:rsidR="009A2EAD" w:rsidRPr="00B72FBD" w:rsidRDefault="009A2EAD">
            <w:pPr>
              <w:pStyle w:val="TitelAnh1"/>
              <w:rPr>
                <w:lang w:val="fr-CH"/>
              </w:rPr>
            </w:pPr>
            <w:bookmarkStart w:id="7" w:name="_Toc499370932"/>
            <w:r w:rsidRPr="00B72FBD">
              <w:rPr>
                <w:lang w:val="fr-CH"/>
              </w:rPr>
              <w:lastRenderedPageBreak/>
              <w:t>4</w:t>
            </w:r>
          </w:p>
        </w:tc>
        <w:tc>
          <w:tcPr>
            <w:tcW w:w="5330" w:type="dxa"/>
          </w:tcPr>
          <w:p w14:paraId="39375885" w14:textId="77777777" w:rsidR="009A2EAD" w:rsidRPr="00B72FBD" w:rsidRDefault="009A2EAD">
            <w:pPr>
              <w:pStyle w:val="TitelAnh1"/>
              <w:rPr>
                <w:lang w:val="fr-CH"/>
              </w:rPr>
            </w:pPr>
            <w:r w:rsidRPr="00B72FBD">
              <w:rPr>
                <w:lang w:val="fr-CH"/>
              </w:rPr>
              <w:t xml:space="preserve">Dispositions complémentaires en cas de dérangement aux </w:t>
            </w:r>
            <w:r w:rsidRPr="00B72FBD">
              <w:rPr>
                <w:lang w:val="fr-CH"/>
              </w:rPr>
              <w:br/>
              <w:t>aiguilles</w:t>
            </w:r>
          </w:p>
        </w:tc>
      </w:tr>
      <w:tr w:rsidR="009A2EAD" w:rsidRPr="00B72FBD" w14:paraId="62548E2B" w14:textId="77777777">
        <w:tc>
          <w:tcPr>
            <w:tcW w:w="794" w:type="dxa"/>
          </w:tcPr>
          <w:p w14:paraId="426B4379" w14:textId="77777777" w:rsidR="009A2EAD" w:rsidRPr="00B72FBD" w:rsidRDefault="009A2EAD">
            <w:pPr>
              <w:pStyle w:val="TitelAnh1"/>
              <w:rPr>
                <w:lang w:val="fr-CH"/>
              </w:rPr>
            </w:pPr>
            <w:r w:rsidRPr="00B72FBD">
              <w:rPr>
                <w:lang w:val="fr-CH"/>
              </w:rPr>
              <w:t>4.1</w:t>
            </w:r>
          </w:p>
        </w:tc>
        <w:tc>
          <w:tcPr>
            <w:tcW w:w="5330" w:type="dxa"/>
          </w:tcPr>
          <w:p w14:paraId="28085293" w14:textId="77777777" w:rsidR="009A2EAD" w:rsidRPr="00B72FBD" w:rsidRDefault="009A2EAD">
            <w:pPr>
              <w:pStyle w:val="TitelAnh1"/>
              <w:rPr>
                <w:lang w:val="fr-CH"/>
              </w:rPr>
            </w:pPr>
            <w:r w:rsidRPr="00B72FBD">
              <w:rPr>
                <w:lang w:val="fr-CH"/>
              </w:rPr>
              <w:t>Principe</w:t>
            </w:r>
          </w:p>
        </w:tc>
      </w:tr>
      <w:tr w:rsidR="009A2EAD" w:rsidRPr="00B72FBD" w14:paraId="740D7523" w14:textId="77777777">
        <w:tc>
          <w:tcPr>
            <w:tcW w:w="794" w:type="dxa"/>
          </w:tcPr>
          <w:p w14:paraId="60DEED5F" w14:textId="77777777" w:rsidR="009A2EAD" w:rsidRPr="00B72FBD" w:rsidRDefault="009A2EAD">
            <w:pPr>
              <w:pStyle w:val="Tababstandnach"/>
              <w:rPr>
                <w:lang w:val="fr-CH"/>
              </w:rPr>
            </w:pPr>
          </w:p>
        </w:tc>
        <w:tc>
          <w:tcPr>
            <w:tcW w:w="5330" w:type="dxa"/>
          </w:tcPr>
          <w:p w14:paraId="634548F9" w14:textId="77777777" w:rsidR="009A2EAD" w:rsidRPr="00B72FBD" w:rsidRDefault="009A2EAD">
            <w:pPr>
              <w:pStyle w:val="Tababstandnach"/>
              <w:rPr>
                <w:lang w:val="fr-CH"/>
              </w:rPr>
            </w:pPr>
          </w:p>
        </w:tc>
      </w:tr>
      <w:tr w:rsidR="009A2EAD" w:rsidRPr="00284E30" w14:paraId="64FFC53D" w14:textId="77777777">
        <w:tc>
          <w:tcPr>
            <w:tcW w:w="794" w:type="dxa"/>
          </w:tcPr>
          <w:p w14:paraId="4353A325" w14:textId="77777777" w:rsidR="009A2EAD" w:rsidRPr="00B72FBD" w:rsidRDefault="009A2EAD">
            <w:pPr>
              <w:pStyle w:val="FGrafik"/>
              <w:rPr>
                <w:lang w:val="fr-CH"/>
              </w:rPr>
            </w:pPr>
          </w:p>
        </w:tc>
        <w:tc>
          <w:tcPr>
            <w:tcW w:w="5330" w:type="dxa"/>
          </w:tcPr>
          <w:p w14:paraId="7AA69DC7" w14:textId="77777777" w:rsidR="009A2EAD" w:rsidRPr="00B72FBD" w:rsidRDefault="009A2EAD">
            <w:pPr>
              <w:pStyle w:val="Absatz"/>
              <w:rPr>
                <w:lang w:val="fr-CH"/>
              </w:rPr>
            </w:pPr>
            <w:r w:rsidRPr="00B72FBD">
              <w:rPr>
                <w:lang w:val="fr-CH"/>
              </w:rPr>
              <w:t>Les aiguilles dont l’indication de la position est douteuse ou qui n’ont pas atteint leur position de fin de course ne doivent pas être franchies.</w:t>
            </w:r>
          </w:p>
        </w:tc>
      </w:tr>
      <w:tr w:rsidR="009A2EAD" w:rsidRPr="00284E30" w14:paraId="195884A5" w14:textId="77777777">
        <w:tc>
          <w:tcPr>
            <w:tcW w:w="794" w:type="dxa"/>
          </w:tcPr>
          <w:p w14:paraId="433EAF5E" w14:textId="77777777" w:rsidR="009A2EAD" w:rsidRPr="00B72FBD" w:rsidRDefault="009A2EAD">
            <w:pPr>
              <w:pStyle w:val="Absatz09pt"/>
              <w:rPr>
                <w:lang w:val="fr-CH"/>
              </w:rPr>
            </w:pPr>
          </w:p>
        </w:tc>
        <w:tc>
          <w:tcPr>
            <w:tcW w:w="5330" w:type="dxa"/>
          </w:tcPr>
          <w:p w14:paraId="56DA8CCD" w14:textId="77777777" w:rsidR="009A2EAD" w:rsidRPr="00B72FBD" w:rsidRDefault="009A2EAD">
            <w:pPr>
              <w:pStyle w:val="Absatz09pt"/>
              <w:rPr>
                <w:lang w:val="fr-CH"/>
              </w:rPr>
            </w:pPr>
          </w:p>
        </w:tc>
      </w:tr>
      <w:tr w:rsidR="009A2EAD" w:rsidRPr="00284E30" w14:paraId="6DDB3FA9" w14:textId="77777777">
        <w:tc>
          <w:tcPr>
            <w:tcW w:w="794" w:type="dxa"/>
          </w:tcPr>
          <w:p w14:paraId="73E55E31" w14:textId="77777777" w:rsidR="009A2EAD" w:rsidRPr="00B72FBD" w:rsidRDefault="009A2EAD">
            <w:pPr>
              <w:pStyle w:val="TitelAnh1"/>
              <w:rPr>
                <w:lang w:val="fr-CH"/>
              </w:rPr>
            </w:pPr>
            <w:r w:rsidRPr="00B72FBD">
              <w:rPr>
                <w:lang w:val="fr-CH"/>
              </w:rPr>
              <w:t>4.2</w:t>
            </w:r>
          </w:p>
        </w:tc>
        <w:tc>
          <w:tcPr>
            <w:tcW w:w="5330" w:type="dxa"/>
          </w:tcPr>
          <w:p w14:paraId="415B7D1B" w14:textId="77777777" w:rsidR="009A2EAD" w:rsidRPr="00B72FBD" w:rsidRDefault="009A2EAD">
            <w:pPr>
              <w:pStyle w:val="TitelAnh1"/>
              <w:rPr>
                <w:lang w:val="fr-CH"/>
              </w:rPr>
            </w:pPr>
            <w:r w:rsidRPr="00B72FBD">
              <w:rPr>
                <w:lang w:val="fr-CH"/>
              </w:rPr>
              <w:t>Le verrouillage de l’aiguille manque</w:t>
            </w:r>
          </w:p>
        </w:tc>
      </w:tr>
      <w:tr w:rsidR="009A2EAD" w:rsidRPr="00284E30" w14:paraId="58208C07" w14:textId="77777777">
        <w:tc>
          <w:tcPr>
            <w:tcW w:w="794" w:type="dxa"/>
          </w:tcPr>
          <w:p w14:paraId="0F2621D8" w14:textId="77777777" w:rsidR="009A2EAD" w:rsidRPr="00B72FBD" w:rsidRDefault="009A2EAD">
            <w:pPr>
              <w:pStyle w:val="Tababstandnach"/>
              <w:rPr>
                <w:lang w:val="fr-CH"/>
              </w:rPr>
            </w:pPr>
          </w:p>
        </w:tc>
        <w:tc>
          <w:tcPr>
            <w:tcW w:w="5330" w:type="dxa"/>
          </w:tcPr>
          <w:p w14:paraId="44ED213A" w14:textId="77777777" w:rsidR="009A2EAD" w:rsidRPr="00B72FBD" w:rsidRDefault="009A2EAD">
            <w:pPr>
              <w:pStyle w:val="Tababstandnach"/>
              <w:rPr>
                <w:lang w:val="fr-CH"/>
              </w:rPr>
            </w:pPr>
          </w:p>
        </w:tc>
      </w:tr>
      <w:tr w:rsidR="009A2EAD" w:rsidRPr="00284E30" w14:paraId="1F6E264E" w14:textId="77777777">
        <w:tc>
          <w:tcPr>
            <w:tcW w:w="794" w:type="dxa"/>
          </w:tcPr>
          <w:p w14:paraId="73A8E033" w14:textId="77777777" w:rsidR="009A2EAD" w:rsidRPr="00B72FBD" w:rsidRDefault="009A2EAD">
            <w:pPr>
              <w:pStyle w:val="Absatz"/>
              <w:rPr>
                <w:lang w:val="fr-CH"/>
              </w:rPr>
            </w:pPr>
          </w:p>
        </w:tc>
        <w:tc>
          <w:tcPr>
            <w:tcW w:w="5330" w:type="dxa"/>
          </w:tcPr>
          <w:p w14:paraId="30AE07CE" w14:textId="77777777" w:rsidR="009A2EAD" w:rsidRPr="00B72FBD" w:rsidRDefault="009A2EAD">
            <w:pPr>
              <w:pStyle w:val="Absatz"/>
              <w:rPr>
                <w:lang w:val="fr-CH"/>
              </w:rPr>
            </w:pPr>
            <w:r w:rsidRPr="00B72FBD">
              <w:rPr>
                <w:lang w:val="fr-CH"/>
              </w:rPr>
              <w:t>Les aiguilles sont verrouillées dans les itinéraires. Si une aiguille ne peut pas être verrouillée dans un itinéraire, le signal correspondant ne peut pas être mis à voie libre. Dans ce cas, les aiguilles doivent être protégées dans la mesure de possible à l’appareil d’enclenchement pour empêcher qu’elles soient manœuvrées inopinément.</w:t>
            </w:r>
          </w:p>
        </w:tc>
      </w:tr>
      <w:tr w:rsidR="009A2EAD" w:rsidRPr="00284E30" w14:paraId="6EEFE67E" w14:textId="77777777">
        <w:tc>
          <w:tcPr>
            <w:tcW w:w="794" w:type="dxa"/>
          </w:tcPr>
          <w:p w14:paraId="5FC04837" w14:textId="77777777" w:rsidR="009A2EAD" w:rsidRPr="00B72FBD" w:rsidRDefault="009A2EAD">
            <w:pPr>
              <w:pStyle w:val="Absatz09pt"/>
              <w:rPr>
                <w:lang w:val="fr-CH"/>
              </w:rPr>
            </w:pPr>
          </w:p>
        </w:tc>
        <w:tc>
          <w:tcPr>
            <w:tcW w:w="5330" w:type="dxa"/>
          </w:tcPr>
          <w:p w14:paraId="6E9F4390" w14:textId="77777777" w:rsidR="009A2EAD" w:rsidRPr="00B72FBD" w:rsidRDefault="009A2EAD">
            <w:pPr>
              <w:pStyle w:val="Absatz09pt"/>
              <w:rPr>
                <w:lang w:val="fr-CH"/>
              </w:rPr>
            </w:pPr>
          </w:p>
        </w:tc>
      </w:tr>
      <w:tr w:rsidR="009A2EAD" w:rsidRPr="00284E30" w14:paraId="61B1D776" w14:textId="77777777">
        <w:tc>
          <w:tcPr>
            <w:tcW w:w="794" w:type="dxa"/>
          </w:tcPr>
          <w:p w14:paraId="046A614B" w14:textId="77777777" w:rsidR="009A2EAD" w:rsidRPr="00B72FBD" w:rsidRDefault="009A2EAD">
            <w:pPr>
              <w:pStyle w:val="TitelAnh1"/>
              <w:rPr>
                <w:lang w:val="fr-CH"/>
              </w:rPr>
            </w:pPr>
            <w:r w:rsidRPr="00B72FBD">
              <w:rPr>
                <w:lang w:val="fr-CH"/>
              </w:rPr>
              <w:t>4.3</w:t>
            </w:r>
          </w:p>
        </w:tc>
        <w:tc>
          <w:tcPr>
            <w:tcW w:w="5330" w:type="dxa"/>
          </w:tcPr>
          <w:p w14:paraId="002334EB" w14:textId="77777777" w:rsidR="009A2EAD" w:rsidRPr="00B72FBD" w:rsidRDefault="009A2EAD">
            <w:pPr>
              <w:pStyle w:val="TitelAnh1"/>
              <w:rPr>
                <w:lang w:val="fr-CH"/>
              </w:rPr>
            </w:pPr>
            <w:r w:rsidRPr="00B72FBD">
              <w:rPr>
                <w:lang w:val="fr-CH"/>
              </w:rPr>
              <w:t>L’aiguille ne peut pas être manœuvrée</w:t>
            </w:r>
          </w:p>
        </w:tc>
      </w:tr>
      <w:tr w:rsidR="009A2EAD" w:rsidRPr="00B72FBD" w14:paraId="4E8ABC53" w14:textId="77777777">
        <w:tc>
          <w:tcPr>
            <w:tcW w:w="794" w:type="dxa"/>
          </w:tcPr>
          <w:p w14:paraId="7EA3BDA1" w14:textId="77777777" w:rsidR="009A2EAD" w:rsidRPr="00B72FBD" w:rsidRDefault="009A2EAD">
            <w:pPr>
              <w:pStyle w:val="TitelAnh1"/>
              <w:rPr>
                <w:lang w:val="fr-CH"/>
              </w:rPr>
            </w:pPr>
            <w:r w:rsidRPr="00B72FBD">
              <w:rPr>
                <w:lang w:val="fr-CH"/>
              </w:rPr>
              <w:t>4.3.1</w:t>
            </w:r>
          </w:p>
        </w:tc>
        <w:tc>
          <w:tcPr>
            <w:tcW w:w="5330" w:type="dxa"/>
          </w:tcPr>
          <w:p w14:paraId="6AAECA10" w14:textId="77777777" w:rsidR="009A2EAD" w:rsidRPr="00B72FBD" w:rsidRDefault="009A2EAD">
            <w:pPr>
              <w:pStyle w:val="TitelAnh1"/>
              <w:rPr>
                <w:lang w:val="fr-CH"/>
              </w:rPr>
            </w:pPr>
            <w:r w:rsidRPr="00B72FBD">
              <w:rPr>
                <w:lang w:val="fr-CH"/>
              </w:rPr>
              <w:t>Principe</w:t>
            </w:r>
          </w:p>
        </w:tc>
      </w:tr>
      <w:tr w:rsidR="009A2EAD" w:rsidRPr="00B72FBD" w14:paraId="53F1640C" w14:textId="77777777">
        <w:tc>
          <w:tcPr>
            <w:tcW w:w="794" w:type="dxa"/>
          </w:tcPr>
          <w:p w14:paraId="3B67A74D" w14:textId="77777777" w:rsidR="009A2EAD" w:rsidRPr="00B72FBD" w:rsidRDefault="009A2EAD">
            <w:pPr>
              <w:pStyle w:val="Tababstandnach"/>
              <w:rPr>
                <w:lang w:val="fr-CH"/>
              </w:rPr>
            </w:pPr>
          </w:p>
        </w:tc>
        <w:tc>
          <w:tcPr>
            <w:tcW w:w="5330" w:type="dxa"/>
          </w:tcPr>
          <w:p w14:paraId="128A0513" w14:textId="77777777" w:rsidR="009A2EAD" w:rsidRPr="00B72FBD" w:rsidRDefault="009A2EAD">
            <w:pPr>
              <w:pStyle w:val="Tababstandnach"/>
              <w:rPr>
                <w:lang w:val="fr-CH"/>
              </w:rPr>
            </w:pPr>
          </w:p>
        </w:tc>
      </w:tr>
      <w:tr w:rsidR="009A2EAD" w:rsidRPr="00284E30" w14:paraId="3352B8B1" w14:textId="77777777">
        <w:tc>
          <w:tcPr>
            <w:tcW w:w="794" w:type="dxa"/>
          </w:tcPr>
          <w:p w14:paraId="6E97F866" w14:textId="77777777" w:rsidR="009A2EAD" w:rsidRPr="00B72FBD" w:rsidRDefault="009A2EAD">
            <w:pPr>
              <w:pStyle w:val="FGrafik"/>
              <w:rPr>
                <w:lang w:val="fr-CH"/>
              </w:rPr>
            </w:pPr>
          </w:p>
        </w:tc>
        <w:tc>
          <w:tcPr>
            <w:tcW w:w="5330" w:type="dxa"/>
          </w:tcPr>
          <w:p w14:paraId="57214B4D" w14:textId="77777777" w:rsidR="009A2EAD" w:rsidRPr="00B72FBD" w:rsidRDefault="009A2EAD">
            <w:pPr>
              <w:pStyle w:val="Absatz"/>
              <w:rPr>
                <w:lang w:val="fr-CH"/>
              </w:rPr>
            </w:pPr>
            <w:r w:rsidRPr="00B72FBD">
              <w:rPr>
                <w:lang w:val="fr-CH"/>
              </w:rPr>
              <w:t xml:space="preserve">Si une aiguille ne peut pas être manœuvrée ou une aiguille à transmission rigide ou funiculaire ne peut être mise en position de fin de course qu’avec peine, il faut la remettre immédiatement dans sa position </w:t>
            </w:r>
            <w:r w:rsidRPr="00B72FBD">
              <w:rPr>
                <w:lang w:val="fr-CH"/>
              </w:rPr>
              <w:br/>
              <w:t>initiale.</w:t>
            </w:r>
          </w:p>
        </w:tc>
      </w:tr>
      <w:tr w:rsidR="009A2EAD" w:rsidRPr="00284E30" w14:paraId="1A7864E0" w14:textId="77777777">
        <w:tc>
          <w:tcPr>
            <w:tcW w:w="794" w:type="dxa"/>
          </w:tcPr>
          <w:p w14:paraId="0784317A" w14:textId="77777777" w:rsidR="009A2EAD" w:rsidRPr="00B72FBD" w:rsidRDefault="009A2EAD">
            <w:pPr>
              <w:pStyle w:val="Absatz09pt"/>
              <w:rPr>
                <w:lang w:val="fr-CH"/>
              </w:rPr>
            </w:pPr>
          </w:p>
        </w:tc>
        <w:tc>
          <w:tcPr>
            <w:tcW w:w="5330" w:type="dxa"/>
          </w:tcPr>
          <w:p w14:paraId="756ABA42" w14:textId="77777777" w:rsidR="009A2EAD" w:rsidRPr="00B72FBD" w:rsidRDefault="009A2EAD">
            <w:pPr>
              <w:pStyle w:val="Absatz09pt"/>
              <w:rPr>
                <w:lang w:val="fr-CH"/>
              </w:rPr>
            </w:pPr>
          </w:p>
        </w:tc>
      </w:tr>
      <w:tr w:rsidR="009A2EAD" w:rsidRPr="00B72FBD" w14:paraId="0CE91BAA" w14:textId="77777777">
        <w:tc>
          <w:tcPr>
            <w:tcW w:w="794" w:type="dxa"/>
          </w:tcPr>
          <w:p w14:paraId="17C29243" w14:textId="77777777" w:rsidR="009A2EAD" w:rsidRPr="00B72FBD" w:rsidRDefault="009A2EAD">
            <w:pPr>
              <w:pStyle w:val="TitelAnh1"/>
              <w:rPr>
                <w:lang w:val="fr-CH"/>
              </w:rPr>
            </w:pPr>
            <w:r w:rsidRPr="00B72FBD">
              <w:rPr>
                <w:lang w:val="fr-CH"/>
              </w:rPr>
              <w:t>4.3.2</w:t>
            </w:r>
          </w:p>
        </w:tc>
        <w:tc>
          <w:tcPr>
            <w:tcW w:w="5330" w:type="dxa"/>
          </w:tcPr>
          <w:p w14:paraId="1E71C040" w14:textId="77777777" w:rsidR="009A2EAD" w:rsidRPr="00B72FBD" w:rsidRDefault="009A2EAD">
            <w:pPr>
              <w:pStyle w:val="TitelAnh1"/>
              <w:rPr>
                <w:lang w:val="fr-CH"/>
              </w:rPr>
            </w:pPr>
            <w:r w:rsidRPr="00B72FBD">
              <w:rPr>
                <w:lang w:val="fr-CH"/>
              </w:rPr>
              <w:t>Causes possibles</w:t>
            </w:r>
          </w:p>
        </w:tc>
      </w:tr>
      <w:tr w:rsidR="009A2EAD" w:rsidRPr="00B72FBD" w14:paraId="1FC88F0F" w14:textId="77777777">
        <w:tc>
          <w:tcPr>
            <w:tcW w:w="794" w:type="dxa"/>
          </w:tcPr>
          <w:p w14:paraId="65D6F603" w14:textId="77777777" w:rsidR="009A2EAD" w:rsidRPr="00B72FBD" w:rsidRDefault="009A2EAD">
            <w:pPr>
              <w:pStyle w:val="Tababstandnach"/>
              <w:rPr>
                <w:lang w:val="fr-CH"/>
              </w:rPr>
            </w:pPr>
          </w:p>
        </w:tc>
        <w:tc>
          <w:tcPr>
            <w:tcW w:w="5330" w:type="dxa"/>
          </w:tcPr>
          <w:p w14:paraId="02A8C635" w14:textId="77777777" w:rsidR="009A2EAD" w:rsidRPr="00B72FBD" w:rsidRDefault="009A2EAD">
            <w:pPr>
              <w:pStyle w:val="Tababstandnach"/>
              <w:rPr>
                <w:lang w:val="fr-CH"/>
              </w:rPr>
            </w:pPr>
          </w:p>
        </w:tc>
      </w:tr>
      <w:tr w:rsidR="009A2EAD" w:rsidRPr="00284E30" w14:paraId="75C6F426" w14:textId="77777777">
        <w:tc>
          <w:tcPr>
            <w:tcW w:w="794" w:type="dxa"/>
          </w:tcPr>
          <w:p w14:paraId="6C2507F1" w14:textId="77777777" w:rsidR="009A2EAD" w:rsidRPr="00B72FBD" w:rsidRDefault="009A2EAD">
            <w:pPr>
              <w:pStyle w:val="Absatz"/>
              <w:rPr>
                <w:lang w:val="fr-CH"/>
              </w:rPr>
            </w:pPr>
          </w:p>
        </w:tc>
        <w:tc>
          <w:tcPr>
            <w:tcW w:w="5330" w:type="dxa"/>
          </w:tcPr>
          <w:p w14:paraId="63AEA30F" w14:textId="77777777" w:rsidR="009A2EAD" w:rsidRPr="00B72FBD" w:rsidRDefault="009A2EAD">
            <w:pPr>
              <w:pStyle w:val="Absatz"/>
              <w:rPr>
                <w:lang w:val="fr-CH"/>
              </w:rPr>
            </w:pPr>
            <w:r w:rsidRPr="00B72FBD">
              <w:rPr>
                <w:lang w:val="fr-CH"/>
              </w:rPr>
              <w:t>Les raisons suivantes peuvent empêcher en particulier une aiguille d’être manœuvrée :</w:t>
            </w:r>
          </w:p>
          <w:p w14:paraId="3DB24FB0" w14:textId="77777777" w:rsidR="009A2EAD" w:rsidRPr="00B72FBD" w:rsidRDefault="009A2EAD">
            <w:pPr>
              <w:pStyle w:val="Struktur1"/>
              <w:rPr>
                <w:lang w:val="fr-CH"/>
              </w:rPr>
            </w:pPr>
            <w:r w:rsidRPr="00B72FBD">
              <w:rPr>
                <w:lang w:val="fr-CH"/>
              </w:rPr>
              <w:t>–</w:t>
            </w:r>
            <w:r w:rsidRPr="00B72FBD">
              <w:rPr>
                <w:lang w:val="fr-CH"/>
              </w:rPr>
              <w:tab/>
              <w:t>corps étranger / saleté</w:t>
            </w:r>
          </w:p>
          <w:p w14:paraId="7CA7F996" w14:textId="77777777" w:rsidR="009A2EAD" w:rsidRPr="00B72FBD" w:rsidRDefault="009A2EAD">
            <w:pPr>
              <w:pStyle w:val="Struktur1"/>
              <w:rPr>
                <w:lang w:val="fr-CH"/>
              </w:rPr>
            </w:pPr>
            <w:r w:rsidRPr="00B72FBD">
              <w:rPr>
                <w:lang w:val="fr-CH"/>
              </w:rPr>
              <w:t>–</w:t>
            </w:r>
            <w:r w:rsidRPr="00B72FBD">
              <w:rPr>
                <w:lang w:val="fr-CH"/>
              </w:rPr>
              <w:tab/>
              <w:t>l’aiguille est verrouillée</w:t>
            </w:r>
          </w:p>
          <w:p w14:paraId="531EE9D9" w14:textId="77777777" w:rsidR="009A2EAD" w:rsidRPr="00B72FBD" w:rsidRDefault="009A2EAD">
            <w:pPr>
              <w:pStyle w:val="Struktur1"/>
              <w:rPr>
                <w:lang w:val="fr-CH"/>
              </w:rPr>
            </w:pPr>
            <w:r w:rsidRPr="00B72FBD">
              <w:rPr>
                <w:lang w:val="fr-CH"/>
              </w:rPr>
              <w:t>–</w:t>
            </w:r>
            <w:r w:rsidRPr="00B72FBD">
              <w:rPr>
                <w:lang w:val="fr-CH"/>
              </w:rPr>
              <w:tab/>
              <w:t>l</w:t>
            </w:r>
            <w:r w:rsidR="00DC517A">
              <w:rPr>
                <w:lang w:val="fr-CH"/>
              </w:rPr>
              <w:t>’</w:t>
            </w:r>
            <w:proofErr w:type="spellStart"/>
            <w:r w:rsidR="00DC517A">
              <w:rPr>
                <w:lang w:val="fr-CH"/>
              </w:rPr>
              <w:t>ELV</w:t>
            </w:r>
            <w:proofErr w:type="spellEnd"/>
            <w:r w:rsidR="00DC517A">
              <w:rPr>
                <w:lang w:val="fr-CH"/>
              </w:rPr>
              <w:t xml:space="preserve"> </w:t>
            </w:r>
            <w:r w:rsidRPr="00B72FBD">
              <w:rPr>
                <w:lang w:val="fr-CH"/>
              </w:rPr>
              <w:t xml:space="preserve">indique une occupation </w:t>
            </w:r>
            <w:r w:rsidR="00DC517A">
              <w:rPr>
                <w:lang w:val="fr-CH"/>
              </w:rPr>
              <w:t>malgré un état libre</w:t>
            </w:r>
          </w:p>
          <w:p w14:paraId="63FE1B7F" w14:textId="77777777" w:rsidR="009A2EAD" w:rsidRPr="00B72FBD" w:rsidRDefault="009A2EAD">
            <w:pPr>
              <w:pStyle w:val="Struktur1"/>
              <w:rPr>
                <w:lang w:val="fr-CH"/>
              </w:rPr>
            </w:pPr>
            <w:r w:rsidRPr="00B72FBD">
              <w:rPr>
                <w:lang w:val="fr-CH"/>
              </w:rPr>
              <w:t>–</w:t>
            </w:r>
            <w:r w:rsidRPr="00B72FBD">
              <w:rPr>
                <w:lang w:val="fr-CH"/>
              </w:rPr>
              <w:tab/>
              <w:t>l’alimentation électrique est interrompue</w:t>
            </w:r>
          </w:p>
          <w:p w14:paraId="2671C608" w14:textId="77777777" w:rsidR="009A2EAD" w:rsidRPr="00B72FBD" w:rsidRDefault="009A2EAD">
            <w:pPr>
              <w:pStyle w:val="Struktur1"/>
              <w:rPr>
                <w:lang w:val="fr-CH"/>
              </w:rPr>
            </w:pPr>
            <w:r w:rsidRPr="00B72FBD">
              <w:rPr>
                <w:lang w:val="fr-CH"/>
              </w:rPr>
              <w:t>–</w:t>
            </w:r>
            <w:r w:rsidRPr="00B72FBD">
              <w:rPr>
                <w:lang w:val="fr-CH"/>
              </w:rPr>
              <w:tab/>
              <w:t>autres défauts.</w:t>
            </w:r>
          </w:p>
        </w:tc>
      </w:tr>
      <w:bookmarkEnd w:id="7"/>
      <w:tr w:rsidR="009A2EAD" w:rsidRPr="00284E30" w14:paraId="142C874E" w14:textId="77777777">
        <w:tc>
          <w:tcPr>
            <w:tcW w:w="794" w:type="dxa"/>
          </w:tcPr>
          <w:p w14:paraId="6C914E70" w14:textId="77777777" w:rsidR="009A2EAD" w:rsidRPr="00B72FBD" w:rsidRDefault="009A2EAD">
            <w:pPr>
              <w:pStyle w:val="Absatz09pt"/>
              <w:rPr>
                <w:lang w:val="fr-CH"/>
              </w:rPr>
            </w:pPr>
          </w:p>
        </w:tc>
        <w:tc>
          <w:tcPr>
            <w:tcW w:w="5330" w:type="dxa"/>
          </w:tcPr>
          <w:p w14:paraId="1D7B099D" w14:textId="77777777" w:rsidR="009A2EAD" w:rsidRPr="00B72FBD" w:rsidRDefault="009A2EAD">
            <w:pPr>
              <w:pStyle w:val="Absatz09pt"/>
              <w:rPr>
                <w:lang w:val="fr-CH"/>
              </w:rPr>
            </w:pPr>
          </w:p>
        </w:tc>
      </w:tr>
      <w:tr w:rsidR="009A2EAD" w:rsidRPr="00B72FBD" w14:paraId="12A3A640" w14:textId="77777777">
        <w:tc>
          <w:tcPr>
            <w:tcW w:w="794" w:type="dxa"/>
          </w:tcPr>
          <w:p w14:paraId="0B4F88D1" w14:textId="77777777" w:rsidR="009A2EAD" w:rsidRPr="00B72FBD" w:rsidRDefault="009A2EAD">
            <w:pPr>
              <w:pStyle w:val="TitelAnh1"/>
              <w:rPr>
                <w:lang w:val="fr-CH"/>
              </w:rPr>
            </w:pPr>
            <w:r w:rsidRPr="00B72FBD">
              <w:rPr>
                <w:lang w:val="fr-CH"/>
              </w:rPr>
              <w:t>4.3.3</w:t>
            </w:r>
          </w:p>
        </w:tc>
        <w:tc>
          <w:tcPr>
            <w:tcW w:w="5330" w:type="dxa"/>
          </w:tcPr>
          <w:p w14:paraId="0540665D" w14:textId="77777777" w:rsidR="009A2EAD" w:rsidRPr="00B72FBD" w:rsidRDefault="009A2EAD">
            <w:pPr>
              <w:pStyle w:val="TitelAnh1"/>
              <w:rPr>
                <w:lang w:val="fr-CH"/>
              </w:rPr>
            </w:pPr>
            <w:r w:rsidRPr="00B72FBD">
              <w:rPr>
                <w:lang w:val="fr-CH"/>
              </w:rPr>
              <w:t>Aiguille verrouillée</w:t>
            </w:r>
          </w:p>
        </w:tc>
      </w:tr>
      <w:tr w:rsidR="009A2EAD" w:rsidRPr="00B72FBD" w14:paraId="6F42FC19" w14:textId="77777777">
        <w:tc>
          <w:tcPr>
            <w:tcW w:w="794" w:type="dxa"/>
          </w:tcPr>
          <w:p w14:paraId="2B2D9C06" w14:textId="77777777" w:rsidR="009A2EAD" w:rsidRPr="00B72FBD" w:rsidRDefault="009A2EAD">
            <w:pPr>
              <w:pStyle w:val="Tababstandnach"/>
              <w:rPr>
                <w:lang w:val="fr-CH"/>
              </w:rPr>
            </w:pPr>
          </w:p>
        </w:tc>
        <w:tc>
          <w:tcPr>
            <w:tcW w:w="5330" w:type="dxa"/>
          </w:tcPr>
          <w:p w14:paraId="0FC7638E" w14:textId="77777777" w:rsidR="009A2EAD" w:rsidRPr="00B72FBD" w:rsidRDefault="009A2EAD">
            <w:pPr>
              <w:pStyle w:val="Tababstandnach"/>
              <w:rPr>
                <w:lang w:val="fr-CH"/>
              </w:rPr>
            </w:pPr>
          </w:p>
        </w:tc>
      </w:tr>
      <w:tr w:rsidR="009A2EAD" w:rsidRPr="00284E30" w14:paraId="72C73D2B" w14:textId="77777777">
        <w:tc>
          <w:tcPr>
            <w:tcW w:w="794" w:type="dxa"/>
          </w:tcPr>
          <w:p w14:paraId="77CE5027" w14:textId="77777777" w:rsidR="009A2EAD" w:rsidRPr="00B72FBD" w:rsidRDefault="009A2EAD">
            <w:pPr>
              <w:pStyle w:val="Struktur1"/>
              <w:rPr>
                <w:lang w:val="fr-CH"/>
              </w:rPr>
            </w:pPr>
          </w:p>
        </w:tc>
        <w:tc>
          <w:tcPr>
            <w:tcW w:w="5330" w:type="dxa"/>
          </w:tcPr>
          <w:p w14:paraId="40E5D8C9" w14:textId="77777777" w:rsidR="009A2EAD" w:rsidRPr="00B72FBD" w:rsidRDefault="009A2EAD">
            <w:pPr>
              <w:pStyle w:val="Absatz"/>
              <w:rPr>
                <w:lang w:val="fr-CH"/>
              </w:rPr>
            </w:pPr>
            <w:r w:rsidRPr="00B72FBD">
              <w:rPr>
                <w:lang w:val="fr-CH"/>
              </w:rPr>
              <w:t>Il est possible de déverrouiller l’aiguille pour autant</w:t>
            </w:r>
          </w:p>
          <w:p w14:paraId="4CBA7128" w14:textId="77777777" w:rsidR="009A2EAD" w:rsidRPr="00B72FBD" w:rsidRDefault="009A2EAD">
            <w:pPr>
              <w:pStyle w:val="Struktur1"/>
              <w:rPr>
                <w:lang w:val="fr-CH"/>
              </w:rPr>
            </w:pPr>
            <w:r w:rsidRPr="00B72FBD">
              <w:rPr>
                <w:lang w:val="fr-CH"/>
              </w:rPr>
              <w:t>–</w:t>
            </w:r>
            <w:r w:rsidRPr="00B72FBD">
              <w:rPr>
                <w:lang w:val="fr-CH"/>
              </w:rPr>
              <w:tab/>
              <w:t>qu’aucun véhicule ne s’approche de l’aiguille</w:t>
            </w:r>
          </w:p>
          <w:p w14:paraId="2793F914" w14:textId="77777777" w:rsidR="009A2EAD" w:rsidRPr="00B72FBD" w:rsidRDefault="009A2EAD">
            <w:pPr>
              <w:pStyle w:val="Struktur1"/>
              <w:rPr>
                <w:lang w:val="fr-CH"/>
              </w:rPr>
            </w:pPr>
            <w:r w:rsidRPr="00B72FBD">
              <w:rPr>
                <w:lang w:val="fr-CH"/>
              </w:rPr>
              <w:t>–</w:t>
            </w:r>
            <w:r w:rsidRPr="00B72FBD">
              <w:rPr>
                <w:lang w:val="fr-CH"/>
              </w:rPr>
              <w:tab/>
              <w:t>qu’</w:t>
            </w:r>
            <w:r w:rsidRPr="00B72FBD">
              <w:rPr>
                <w:spacing w:val="-2"/>
                <w:lang w:val="fr-CH"/>
              </w:rPr>
              <w:t>aucun signal et aucun assentiment n’autorise de franchir l’aiguille.</w:t>
            </w:r>
          </w:p>
        </w:tc>
      </w:tr>
      <w:tr w:rsidR="009A2EAD" w:rsidRPr="00284E30" w14:paraId="03F90C4E" w14:textId="77777777">
        <w:tc>
          <w:tcPr>
            <w:tcW w:w="794" w:type="dxa"/>
          </w:tcPr>
          <w:p w14:paraId="608290B5" w14:textId="77777777" w:rsidR="009A2EAD" w:rsidRPr="00B72FBD" w:rsidRDefault="009A2EAD">
            <w:pPr>
              <w:pStyle w:val="Absatz09pt"/>
              <w:rPr>
                <w:lang w:val="fr-CH"/>
              </w:rPr>
            </w:pPr>
          </w:p>
        </w:tc>
        <w:tc>
          <w:tcPr>
            <w:tcW w:w="5330" w:type="dxa"/>
          </w:tcPr>
          <w:p w14:paraId="0BF653C9" w14:textId="77777777" w:rsidR="009A2EAD" w:rsidRPr="00B72FBD" w:rsidRDefault="009A2EAD">
            <w:pPr>
              <w:pStyle w:val="Absatz09pt"/>
              <w:rPr>
                <w:lang w:val="fr-CH"/>
              </w:rPr>
            </w:pPr>
          </w:p>
        </w:tc>
      </w:tr>
      <w:tr w:rsidR="009A2EAD" w:rsidRPr="00284E30" w14:paraId="4074F5FA" w14:textId="77777777">
        <w:tc>
          <w:tcPr>
            <w:tcW w:w="794" w:type="dxa"/>
          </w:tcPr>
          <w:p w14:paraId="0459CE5A" w14:textId="77777777" w:rsidR="009A2EAD" w:rsidRPr="00B72FBD" w:rsidRDefault="009A2EAD">
            <w:pPr>
              <w:pStyle w:val="Absatz09pt"/>
              <w:rPr>
                <w:lang w:val="fr-CH"/>
              </w:rPr>
            </w:pPr>
          </w:p>
        </w:tc>
        <w:tc>
          <w:tcPr>
            <w:tcW w:w="5330" w:type="dxa"/>
          </w:tcPr>
          <w:p w14:paraId="044E0726" w14:textId="77777777" w:rsidR="009A2EAD" w:rsidRPr="00B72FBD" w:rsidRDefault="009A2EAD">
            <w:pPr>
              <w:pStyle w:val="Absatz09pt"/>
              <w:rPr>
                <w:lang w:val="fr-CH"/>
              </w:rPr>
            </w:pPr>
          </w:p>
        </w:tc>
      </w:tr>
      <w:tr w:rsidR="009A2EAD" w:rsidRPr="00284E30" w14:paraId="5A2DFC6A" w14:textId="77777777">
        <w:tc>
          <w:tcPr>
            <w:tcW w:w="794" w:type="dxa"/>
          </w:tcPr>
          <w:p w14:paraId="620D41FF" w14:textId="77777777" w:rsidR="009A2EAD" w:rsidRPr="00B72FBD" w:rsidRDefault="009A2EAD">
            <w:pPr>
              <w:pStyle w:val="Absatz09pt"/>
              <w:rPr>
                <w:lang w:val="fr-CH"/>
              </w:rPr>
            </w:pPr>
          </w:p>
        </w:tc>
        <w:tc>
          <w:tcPr>
            <w:tcW w:w="5330" w:type="dxa"/>
          </w:tcPr>
          <w:p w14:paraId="31A9CD19" w14:textId="77777777" w:rsidR="009A2EAD" w:rsidRPr="00B72FBD" w:rsidRDefault="009A2EAD">
            <w:pPr>
              <w:pStyle w:val="Absatz09pt"/>
              <w:rPr>
                <w:lang w:val="fr-CH"/>
              </w:rPr>
            </w:pPr>
          </w:p>
        </w:tc>
      </w:tr>
      <w:tr w:rsidR="009A2EAD" w:rsidRPr="00B72FBD" w14:paraId="3A0A0B04" w14:textId="77777777">
        <w:tc>
          <w:tcPr>
            <w:tcW w:w="794" w:type="dxa"/>
          </w:tcPr>
          <w:p w14:paraId="31396186" w14:textId="77777777" w:rsidR="009A2EAD" w:rsidRPr="00B72FBD" w:rsidRDefault="009A2EAD">
            <w:pPr>
              <w:pStyle w:val="TitelAnh1"/>
              <w:rPr>
                <w:lang w:val="fr-CH"/>
              </w:rPr>
            </w:pPr>
            <w:r w:rsidRPr="00B72FBD">
              <w:rPr>
                <w:lang w:val="fr-CH"/>
              </w:rPr>
              <w:lastRenderedPageBreak/>
              <w:t>4.3.4</w:t>
            </w:r>
          </w:p>
        </w:tc>
        <w:tc>
          <w:tcPr>
            <w:tcW w:w="5330" w:type="dxa"/>
          </w:tcPr>
          <w:p w14:paraId="015F248E" w14:textId="77777777" w:rsidR="009A2EAD" w:rsidRPr="00B72FBD" w:rsidRDefault="009A2EAD">
            <w:pPr>
              <w:pStyle w:val="TitelAnh1"/>
              <w:rPr>
                <w:lang w:val="fr-CH"/>
              </w:rPr>
            </w:pPr>
            <w:r w:rsidRPr="00B72FBD">
              <w:rPr>
                <w:lang w:val="fr-CH"/>
              </w:rPr>
              <w:t>Alimentation électrique interrompue</w:t>
            </w:r>
          </w:p>
        </w:tc>
      </w:tr>
      <w:tr w:rsidR="009A2EAD" w:rsidRPr="00B72FBD" w14:paraId="4DF2E82D" w14:textId="77777777">
        <w:tc>
          <w:tcPr>
            <w:tcW w:w="794" w:type="dxa"/>
          </w:tcPr>
          <w:p w14:paraId="2E557178" w14:textId="77777777" w:rsidR="009A2EAD" w:rsidRPr="00B72FBD" w:rsidRDefault="009A2EAD">
            <w:pPr>
              <w:pStyle w:val="Tababstandnach"/>
              <w:rPr>
                <w:lang w:val="fr-CH"/>
              </w:rPr>
            </w:pPr>
          </w:p>
        </w:tc>
        <w:tc>
          <w:tcPr>
            <w:tcW w:w="5330" w:type="dxa"/>
          </w:tcPr>
          <w:p w14:paraId="1EEEE5CF" w14:textId="77777777" w:rsidR="009A2EAD" w:rsidRPr="00B72FBD" w:rsidRDefault="009A2EAD">
            <w:pPr>
              <w:pStyle w:val="Tababstandnach"/>
              <w:rPr>
                <w:lang w:val="fr-CH"/>
              </w:rPr>
            </w:pPr>
          </w:p>
        </w:tc>
      </w:tr>
      <w:tr w:rsidR="009A2EAD" w:rsidRPr="00B72FBD" w14:paraId="3F3BBC81" w14:textId="77777777">
        <w:tc>
          <w:tcPr>
            <w:tcW w:w="794" w:type="dxa"/>
          </w:tcPr>
          <w:p w14:paraId="7AC1E61A" w14:textId="77777777" w:rsidR="009A2EAD" w:rsidRPr="00B72FBD" w:rsidRDefault="009A2EAD">
            <w:pPr>
              <w:pStyle w:val="FGrafik"/>
              <w:rPr>
                <w:lang w:val="fr-CH"/>
              </w:rPr>
            </w:pPr>
          </w:p>
        </w:tc>
        <w:tc>
          <w:tcPr>
            <w:tcW w:w="5330" w:type="dxa"/>
          </w:tcPr>
          <w:p w14:paraId="7BA578E4" w14:textId="77777777" w:rsidR="009A2EAD" w:rsidRPr="00B72FBD" w:rsidRDefault="009A2EAD">
            <w:pPr>
              <w:pStyle w:val="Absatz"/>
              <w:rPr>
                <w:lang w:val="fr-CH"/>
              </w:rPr>
            </w:pPr>
            <w:r w:rsidRPr="00B72FBD">
              <w:rPr>
                <w:lang w:val="fr-CH"/>
              </w:rPr>
              <w:t>Quand l’alimentation électrique d’une aiguille est interrompue, il y a lieu de contrôler les fusibles et de les remplacer si nécessaire. De même, il faut contrôler les disjoncteurs de protection, au besoin les réenclencher.</w:t>
            </w:r>
          </w:p>
          <w:p w14:paraId="161BB000" w14:textId="77777777" w:rsidR="009A2EAD" w:rsidRPr="00B72FBD" w:rsidRDefault="009A2EAD">
            <w:pPr>
              <w:pStyle w:val="Absatz"/>
              <w:rPr>
                <w:lang w:val="fr-CH"/>
              </w:rPr>
            </w:pPr>
            <w:r w:rsidRPr="00B72FBD">
              <w:rPr>
                <w:lang w:val="fr-CH"/>
              </w:rPr>
              <w:t>Si ces mesures restent vaines, il faut assurer l’aiguille de sorte qu’elle ne se mette pas en mouvement inopinément lors du retour du courant. L’aiguille peut alors être manœuvrée à la manivelle.</w:t>
            </w:r>
          </w:p>
        </w:tc>
      </w:tr>
      <w:tr w:rsidR="009A2EAD" w:rsidRPr="00B72FBD" w14:paraId="6D2D60C8" w14:textId="77777777">
        <w:tc>
          <w:tcPr>
            <w:tcW w:w="794" w:type="dxa"/>
          </w:tcPr>
          <w:p w14:paraId="71BB65CB" w14:textId="77777777" w:rsidR="009A2EAD" w:rsidRPr="00B72FBD" w:rsidRDefault="009A2EAD">
            <w:pPr>
              <w:pStyle w:val="Absatz09pt"/>
              <w:rPr>
                <w:lang w:val="fr-CH"/>
              </w:rPr>
            </w:pPr>
          </w:p>
        </w:tc>
        <w:tc>
          <w:tcPr>
            <w:tcW w:w="5330" w:type="dxa"/>
          </w:tcPr>
          <w:p w14:paraId="3D3D2125" w14:textId="77777777" w:rsidR="009A2EAD" w:rsidRPr="00B72FBD" w:rsidRDefault="009A2EAD">
            <w:pPr>
              <w:pStyle w:val="Absatz09pt"/>
              <w:rPr>
                <w:lang w:val="fr-CH"/>
              </w:rPr>
            </w:pPr>
          </w:p>
        </w:tc>
      </w:tr>
      <w:tr w:rsidR="009A2EAD" w:rsidRPr="00B72FBD" w14:paraId="0C3FE2B2" w14:textId="77777777">
        <w:tc>
          <w:tcPr>
            <w:tcW w:w="794" w:type="dxa"/>
          </w:tcPr>
          <w:p w14:paraId="00E6B86B" w14:textId="77777777" w:rsidR="009A2EAD" w:rsidRPr="00B72FBD" w:rsidRDefault="009A2EAD">
            <w:pPr>
              <w:pStyle w:val="TitelAnh1"/>
              <w:rPr>
                <w:lang w:val="fr-CH"/>
              </w:rPr>
            </w:pPr>
            <w:r w:rsidRPr="00B72FBD">
              <w:rPr>
                <w:lang w:val="fr-CH"/>
              </w:rPr>
              <w:t>4.3.5</w:t>
            </w:r>
          </w:p>
        </w:tc>
        <w:tc>
          <w:tcPr>
            <w:tcW w:w="5330" w:type="dxa"/>
          </w:tcPr>
          <w:p w14:paraId="2E3D99BE" w14:textId="77777777" w:rsidR="009A2EAD" w:rsidRPr="00B72FBD" w:rsidRDefault="009A2EAD">
            <w:pPr>
              <w:pStyle w:val="TitelAnh1"/>
              <w:rPr>
                <w:lang w:val="fr-CH"/>
              </w:rPr>
            </w:pPr>
            <w:r w:rsidRPr="00B72FBD">
              <w:rPr>
                <w:lang w:val="fr-CH"/>
              </w:rPr>
              <w:t>Autres défauts</w:t>
            </w:r>
          </w:p>
        </w:tc>
      </w:tr>
      <w:tr w:rsidR="009A2EAD" w:rsidRPr="00B72FBD" w14:paraId="335F4B25" w14:textId="77777777">
        <w:tc>
          <w:tcPr>
            <w:tcW w:w="794" w:type="dxa"/>
          </w:tcPr>
          <w:p w14:paraId="09E88F63" w14:textId="77777777" w:rsidR="009A2EAD" w:rsidRPr="00B72FBD" w:rsidRDefault="009A2EAD">
            <w:pPr>
              <w:pStyle w:val="Tababstandnach"/>
              <w:rPr>
                <w:lang w:val="fr-CH"/>
              </w:rPr>
            </w:pPr>
          </w:p>
        </w:tc>
        <w:tc>
          <w:tcPr>
            <w:tcW w:w="5330" w:type="dxa"/>
          </w:tcPr>
          <w:p w14:paraId="39D17416" w14:textId="77777777" w:rsidR="009A2EAD" w:rsidRPr="00B72FBD" w:rsidRDefault="009A2EAD">
            <w:pPr>
              <w:pStyle w:val="Tababstandnach"/>
              <w:rPr>
                <w:lang w:val="fr-CH"/>
              </w:rPr>
            </w:pPr>
          </w:p>
        </w:tc>
      </w:tr>
      <w:tr w:rsidR="009A2EAD" w:rsidRPr="00284E30" w14:paraId="5021C541" w14:textId="77777777">
        <w:tc>
          <w:tcPr>
            <w:tcW w:w="794" w:type="dxa"/>
          </w:tcPr>
          <w:p w14:paraId="69D28FD3" w14:textId="77777777" w:rsidR="009A2EAD" w:rsidRPr="00B72FBD" w:rsidRDefault="009A2EAD">
            <w:pPr>
              <w:pStyle w:val="Absatz"/>
              <w:rPr>
                <w:lang w:val="fr-CH"/>
              </w:rPr>
            </w:pPr>
          </w:p>
        </w:tc>
        <w:tc>
          <w:tcPr>
            <w:tcW w:w="5330" w:type="dxa"/>
          </w:tcPr>
          <w:p w14:paraId="4DE47322" w14:textId="77777777" w:rsidR="009A2EAD" w:rsidRPr="00B72FBD" w:rsidRDefault="009A2EAD">
            <w:pPr>
              <w:pStyle w:val="Absatz"/>
              <w:rPr>
                <w:lang w:val="fr-CH"/>
              </w:rPr>
            </w:pPr>
            <w:r w:rsidRPr="00B72FBD">
              <w:rPr>
                <w:lang w:val="fr-CH"/>
              </w:rPr>
              <w:t>S’il n’est pas possible de manœuvrer l’aiguille à l’aide de la manivelle, il faut procéder selon les indications du service technique compétent.</w:t>
            </w:r>
          </w:p>
        </w:tc>
      </w:tr>
      <w:tr w:rsidR="009A2EAD" w:rsidRPr="00284E30" w14:paraId="41E59234" w14:textId="77777777">
        <w:tc>
          <w:tcPr>
            <w:tcW w:w="794" w:type="dxa"/>
          </w:tcPr>
          <w:p w14:paraId="3A9929A7" w14:textId="77777777" w:rsidR="009A2EAD" w:rsidRPr="00B72FBD" w:rsidRDefault="009A2EAD">
            <w:pPr>
              <w:pStyle w:val="Absatz09pt"/>
              <w:rPr>
                <w:lang w:val="fr-CH"/>
              </w:rPr>
            </w:pPr>
          </w:p>
        </w:tc>
        <w:tc>
          <w:tcPr>
            <w:tcW w:w="5330" w:type="dxa"/>
          </w:tcPr>
          <w:p w14:paraId="20DFB9BF" w14:textId="77777777" w:rsidR="009A2EAD" w:rsidRPr="00B72FBD" w:rsidRDefault="009A2EAD">
            <w:pPr>
              <w:pStyle w:val="Absatz09pt"/>
              <w:rPr>
                <w:lang w:val="fr-CH"/>
              </w:rPr>
            </w:pPr>
          </w:p>
        </w:tc>
      </w:tr>
      <w:tr w:rsidR="009A2EAD" w:rsidRPr="00B72FBD" w14:paraId="1017C6E7" w14:textId="77777777">
        <w:tc>
          <w:tcPr>
            <w:tcW w:w="794" w:type="dxa"/>
          </w:tcPr>
          <w:p w14:paraId="1F26A91D" w14:textId="77777777" w:rsidR="009A2EAD" w:rsidRPr="00B72FBD" w:rsidRDefault="009A2EAD">
            <w:pPr>
              <w:pStyle w:val="TitelAnh1"/>
              <w:rPr>
                <w:lang w:val="fr-CH"/>
              </w:rPr>
            </w:pPr>
            <w:r w:rsidRPr="00B72FBD">
              <w:rPr>
                <w:lang w:val="fr-CH"/>
              </w:rPr>
              <w:t>4.4</w:t>
            </w:r>
          </w:p>
        </w:tc>
        <w:tc>
          <w:tcPr>
            <w:tcW w:w="5330" w:type="dxa"/>
          </w:tcPr>
          <w:p w14:paraId="2932774E" w14:textId="77777777" w:rsidR="009A2EAD" w:rsidRPr="00B72FBD" w:rsidRDefault="009A2EAD">
            <w:pPr>
              <w:pStyle w:val="TitelAnh1"/>
              <w:rPr>
                <w:lang w:val="fr-CH"/>
              </w:rPr>
            </w:pPr>
            <w:r w:rsidRPr="00B72FBD">
              <w:rPr>
                <w:lang w:val="fr-CH"/>
              </w:rPr>
              <w:t>Position des aiguilles incertaine</w:t>
            </w:r>
          </w:p>
        </w:tc>
      </w:tr>
      <w:tr w:rsidR="009A2EAD" w:rsidRPr="00B72FBD" w14:paraId="24A17225" w14:textId="77777777">
        <w:tc>
          <w:tcPr>
            <w:tcW w:w="794" w:type="dxa"/>
          </w:tcPr>
          <w:p w14:paraId="7B363E0B" w14:textId="77777777" w:rsidR="009A2EAD" w:rsidRPr="00B72FBD" w:rsidRDefault="009A2EAD">
            <w:pPr>
              <w:pStyle w:val="Tababstandnach"/>
              <w:rPr>
                <w:lang w:val="fr-CH"/>
              </w:rPr>
            </w:pPr>
          </w:p>
        </w:tc>
        <w:tc>
          <w:tcPr>
            <w:tcW w:w="5330" w:type="dxa"/>
          </w:tcPr>
          <w:p w14:paraId="6AF719B0" w14:textId="77777777" w:rsidR="009A2EAD" w:rsidRPr="00B72FBD" w:rsidRDefault="009A2EAD">
            <w:pPr>
              <w:pStyle w:val="Tababstandnach"/>
              <w:rPr>
                <w:lang w:val="fr-CH"/>
              </w:rPr>
            </w:pPr>
          </w:p>
        </w:tc>
      </w:tr>
      <w:tr w:rsidR="009A2EAD" w:rsidRPr="00B72FBD" w14:paraId="57DE8715" w14:textId="77777777">
        <w:tc>
          <w:tcPr>
            <w:tcW w:w="794" w:type="dxa"/>
          </w:tcPr>
          <w:p w14:paraId="60A4BCFF" w14:textId="77777777" w:rsidR="009A2EAD" w:rsidRPr="00B72FBD" w:rsidRDefault="009A2EAD">
            <w:pPr>
              <w:pStyle w:val="Absatz"/>
              <w:rPr>
                <w:lang w:val="fr-CH"/>
              </w:rPr>
            </w:pPr>
          </w:p>
        </w:tc>
        <w:tc>
          <w:tcPr>
            <w:tcW w:w="5330" w:type="dxa"/>
          </w:tcPr>
          <w:p w14:paraId="2AF36E63" w14:textId="77777777" w:rsidR="009A2EAD" w:rsidRPr="00B72FBD" w:rsidRDefault="009A2EAD">
            <w:pPr>
              <w:pStyle w:val="Absatz"/>
              <w:rPr>
                <w:lang w:val="fr-CH"/>
              </w:rPr>
            </w:pPr>
            <w:r w:rsidRPr="00B72FBD">
              <w:rPr>
                <w:lang w:val="fr-CH"/>
              </w:rPr>
              <w:t xml:space="preserve">Si dans une gare non occupée, le franchissement d’un signal présentant l’image </w:t>
            </w:r>
            <w:r w:rsidRPr="00B72FBD">
              <w:rPr>
                <w:i/>
                <w:lang w:val="fr-CH"/>
              </w:rPr>
              <w:t>arrêt</w:t>
            </w:r>
            <w:r w:rsidRPr="00B72FBD">
              <w:rPr>
                <w:lang w:val="fr-CH"/>
              </w:rPr>
              <w:t xml:space="preserve"> a été prescrit par un ordre à protocoler et que la position des aiguilles ne peut pas être contrôlée par le </w:t>
            </w:r>
            <w:r w:rsidR="00DC517A">
              <w:rPr>
                <w:lang w:val="fr-CH"/>
              </w:rPr>
              <w:t>CC</w:t>
            </w:r>
            <w:r w:rsidRPr="00B72FBD">
              <w:rPr>
                <w:lang w:val="fr-CH"/>
              </w:rPr>
              <w:t xml:space="preserve">, </w:t>
            </w:r>
            <w:r w:rsidR="00DC517A">
              <w:rPr>
                <w:lang w:val="fr-CH"/>
              </w:rPr>
              <w:t>le CC</w:t>
            </w:r>
            <w:r w:rsidRPr="00B72FBD">
              <w:rPr>
                <w:lang w:val="fr-CH"/>
              </w:rPr>
              <w:t xml:space="preserve"> doit ordonner l’arrêt contre quittance devant l’aiguille ou le groupe d’aiguilles concerné. Le </w:t>
            </w:r>
            <w:r w:rsidR="00DC517A">
              <w:rPr>
                <w:lang w:val="fr-CH"/>
              </w:rPr>
              <w:t>MEC</w:t>
            </w:r>
            <w:r w:rsidRPr="00B72FBD">
              <w:rPr>
                <w:lang w:val="fr-CH"/>
              </w:rPr>
              <w:t xml:space="preserve"> procède alors à un contrôle de l’aiguille concernée ou du groupe d’aiguilles pour s’assurer de l’absence de corps étrangers et de dégâts mécaniques ainsi que de leur bonne position. Lorsque la bonne position des aiguilles a été constatée et qu’il n’y a aucun dégât, la marche peut être poursuivie après avoir pris contact avec le </w:t>
            </w:r>
            <w:r w:rsidR="00DC517A">
              <w:rPr>
                <w:lang w:val="fr-CH"/>
              </w:rPr>
              <w:t>CC</w:t>
            </w:r>
            <w:r w:rsidRPr="00B72FBD">
              <w:rPr>
                <w:lang w:val="fr-CH"/>
              </w:rPr>
              <w:t xml:space="preserve">. Les trains suivants peuvent franchir les aiguilles sans arrêt. </w:t>
            </w:r>
          </w:p>
        </w:tc>
      </w:tr>
      <w:tr w:rsidR="009A2EAD" w:rsidRPr="00B72FBD" w14:paraId="07A0F57E" w14:textId="77777777">
        <w:tc>
          <w:tcPr>
            <w:tcW w:w="794" w:type="dxa"/>
          </w:tcPr>
          <w:p w14:paraId="0EF11689" w14:textId="77777777" w:rsidR="009A2EAD" w:rsidRPr="00B72FBD" w:rsidRDefault="009A2EAD">
            <w:pPr>
              <w:pStyle w:val="Absatz09pt"/>
              <w:rPr>
                <w:lang w:val="fr-CH"/>
              </w:rPr>
            </w:pPr>
          </w:p>
        </w:tc>
        <w:tc>
          <w:tcPr>
            <w:tcW w:w="5330" w:type="dxa"/>
          </w:tcPr>
          <w:p w14:paraId="51FA3A71" w14:textId="77777777" w:rsidR="009A2EAD" w:rsidRPr="00B72FBD" w:rsidRDefault="009A2EAD">
            <w:pPr>
              <w:pStyle w:val="Absatz09pt"/>
              <w:rPr>
                <w:lang w:val="fr-CH"/>
              </w:rPr>
            </w:pPr>
          </w:p>
        </w:tc>
      </w:tr>
      <w:tr w:rsidR="009A2EAD" w:rsidRPr="00284E30" w14:paraId="5412DA09" w14:textId="77777777">
        <w:tc>
          <w:tcPr>
            <w:tcW w:w="794" w:type="dxa"/>
          </w:tcPr>
          <w:p w14:paraId="44F6A097" w14:textId="77777777" w:rsidR="009A2EAD" w:rsidRPr="00B72FBD" w:rsidRDefault="009A2EAD">
            <w:pPr>
              <w:pStyle w:val="TitelAnh1"/>
              <w:rPr>
                <w:lang w:val="fr-CH"/>
              </w:rPr>
            </w:pPr>
            <w:r w:rsidRPr="00B72FBD">
              <w:rPr>
                <w:lang w:val="fr-CH"/>
              </w:rPr>
              <w:t>4.5</w:t>
            </w:r>
          </w:p>
        </w:tc>
        <w:tc>
          <w:tcPr>
            <w:tcW w:w="5330" w:type="dxa"/>
          </w:tcPr>
          <w:p w14:paraId="447B9513" w14:textId="77777777" w:rsidR="009A2EAD" w:rsidRPr="00B72FBD" w:rsidRDefault="009A2EAD">
            <w:pPr>
              <w:pStyle w:val="TitelAnh1"/>
              <w:rPr>
                <w:lang w:val="fr-CH"/>
              </w:rPr>
            </w:pPr>
            <w:r w:rsidRPr="00B72FBD">
              <w:rPr>
                <w:lang w:val="fr-CH"/>
              </w:rPr>
              <w:t>Le contrôle de l’aiguille manque</w:t>
            </w:r>
          </w:p>
        </w:tc>
      </w:tr>
      <w:tr w:rsidR="009A2EAD" w:rsidRPr="00284E30" w14:paraId="329C1F6B" w14:textId="77777777">
        <w:tc>
          <w:tcPr>
            <w:tcW w:w="794" w:type="dxa"/>
          </w:tcPr>
          <w:p w14:paraId="724366D4" w14:textId="77777777" w:rsidR="009A2EAD" w:rsidRPr="00B72FBD" w:rsidRDefault="009A2EAD">
            <w:pPr>
              <w:pStyle w:val="Tababstandnach"/>
              <w:rPr>
                <w:lang w:val="fr-CH"/>
              </w:rPr>
            </w:pPr>
          </w:p>
        </w:tc>
        <w:tc>
          <w:tcPr>
            <w:tcW w:w="5330" w:type="dxa"/>
          </w:tcPr>
          <w:p w14:paraId="1ECCD1DF" w14:textId="77777777" w:rsidR="009A2EAD" w:rsidRPr="00B72FBD" w:rsidRDefault="009A2EAD">
            <w:pPr>
              <w:pStyle w:val="Tababstandnach"/>
              <w:rPr>
                <w:lang w:val="fr-CH"/>
              </w:rPr>
            </w:pPr>
          </w:p>
        </w:tc>
      </w:tr>
      <w:tr w:rsidR="009A2EAD" w:rsidRPr="00284E30" w14:paraId="445A7329" w14:textId="77777777">
        <w:tc>
          <w:tcPr>
            <w:tcW w:w="794" w:type="dxa"/>
          </w:tcPr>
          <w:p w14:paraId="2A6E29AF" w14:textId="77777777" w:rsidR="009A2EAD" w:rsidRPr="00B72FBD" w:rsidRDefault="009A2EAD">
            <w:pPr>
              <w:pStyle w:val="Absatz09pt"/>
              <w:rPr>
                <w:lang w:val="fr-CH"/>
              </w:rPr>
            </w:pPr>
          </w:p>
        </w:tc>
        <w:tc>
          <w:tcPr>
            <w:tcW w:w="5330" w:type="dxa"/>
          </w:tcPr>
          <w:p w14:paraId="5F41E1EF" w14:textId="77777777" w:rsidR="009A2EAD" w:rsidRPr="00B72FBD" w:rsidRDefault="009A2EAD">
            <w:pPr>
              <w:pStyle w:val="Absatz"/>
              <w:rPr>
                <w:lang w:val="fr-CH"/>
              </w:rPr>
            </w:pPr>
            <w:r w:rsidRPr="00B72FBD">
              <w:rPr>
                <w:lang w:val="fr-CH"/>
              </w:rPr>
              <w:t xml:space="preserve">La position de fin de course des aiguilles est contrôlée électriquement. Si le contrôle de fin de course manque, les signaux concernés ne peuvent pas être mis à voie libre. </w:t>
            </w:r>
          </w:p>
          <w:p w14:paraId="7D8572F9" w14:textId="77777777" w:rsidR="009A2EAD" w:rsidRPr="00B72FBD" w:rsidRDefault="009A2EAD">
            <w:pPr>
              <w:pStyle w:val="Absatz"/>
              <w:rPr>
                <w:lang w:val="fr-CH"/>
              </w:rPr>
            </w:pPr>
            <w:r w:rsidRPr="00B72FBD">
              <w:rPr>
                <w:lang w:val="fr-CH"/>
              </w:rPr>
              <w:t xml:space="preserve">Le </w:t>
            </w:r>
            <w:r w:rsidR="00DC517A">
              <w:rPr>
                <w:lang w:val="fr-CH"/>
              </w:rPr>
              <w:t>CC</w:t>
            </w:r>
            <w:r w:rsidRPr="00B72FBD">
              <w:rPr>
                <w:lang w:val="fr-CH"/>
              </w:rPr>
              <w:t xml:space="preserve"> peut demander au personnel technique ou au personnel lié à la circulation ferroviaire d’examiner sur place la position de fin de course correcte de l’aiguille afin de vérifier l’absence de corps étrangers et de dégâts mécaniques. Cet examen doit être répété après chaque manœuvre pour une aiguille abordée depuis le talon ou avant chaque franchissement pour une aiguille abordée depuis la pointe.</w:t>
            </w:r>
          </w:p>
          <w:p w14:paraId="0398C2E8" w14:textId="77777777" w:rsidR="009A2EAD" w:rsidRPr="00B72FBD" w:rsidRDefault="009A2EAD">
            <w:pPr>
              <w:pStyle w:val="Absatz"/>
              <w:rPr>
                <w:lang w:val="fr-CH"/>
              </w:rPr>
            </w:pPr>
            <w:r w:rsidRPr="00B72FBD">
              <w:rPr>
                <w:lang w:val="fr-CH"/>
              </w:rPr>
              <w:t>Si l’aiguille n’est mécaniquement pas en fin de course, si elle est endommagée ou si les résultats de l’examen sur place ne sont pas clairs, l’aiguille ne doit plus être franchie. On procédera ensuite selon les indications du service technique compétent.</w:t>
            </w:r>
          </w:p>
          <w:p w14:paraId="1679E8EB" w14:textId="77777777" w:rsidR="009A2EAD" w:rsidRPr="00B72FBD" w:rsidRDefault="009A2EAD">
            <w:pPr>
              <w:pStyle w:val="Absatz"/>
              <w:rPr>
                <w:lang w:val="fr-CH"/>
              </w:rPr>
            </w:pPr>
          </w:p>
          <w:p w14:paraId="5DE94068" w14:textId="77777777" w:rsidR="009A2EAD" w:rsidRPr="00B72FBD" w:rsidRDefault="009A2EAD">
            <w:pPr>
              <w:pStyle w:val="Absatz"/>
              <w:rPr>
                <w:lang w:val="fr-CH"/>
              </w:rPr>
            </w:pPr>
          </w:p>
          <w:p w14:paraId="5858C918" w14:textId="77777777" w:rsidR="009A2EAD" w:rsidRPr="00B72FBD" w:rsidRDefault="009A2EAD">
            <w:pPr>
              <w:pStyle w:val="Absatz"/>
              <w:rPr>
                <w:lang w:val="fr-CH"/>
              </w:rPr>
            </w:pPr>
            <w:r w:rsidRPr="00B72FBD">
              <w:rPr>
                <w:lang w:val="fr-CH"/>
              </w:rPr>
              <w:lastRenderedPageBreak/>
              <w:t xml:space="preserve">Si le contrôle sur place d’une aiguille est effectué par du personnel se trouvant sur le train, le </w:t>
            </w:r>
            <w:r w:rsidR="005E4442">
              <w:rPr>
                <w:lang w:val="fr-CH"/>
              </w:rPr>
              <w:t>CC</w:t>
            </w:r>
            <w:r w:rsidRPr="00B72FBD">
              <w:rPr>
                <w:lang w:val="fr-CH"/>
              </w:rPr>
              <w:t xml:space="preserve"> prescrit contre quittance au </w:t>
            </w:r>
            <w:r w:rsidR="005E4442">
              <w:rPr>
                <w:lang w:val="fr-CH"/>
              </w:rPr>
              <w:t>MEC</w:t>
            </w:r>
            <w:r w:rsidRPr="00B72FBD">
              <w:rPr>
                <w:lang w:val="fr-CH"/>
              </w:rPr>
              <w:t xml:space="preserve"> l’arrêt devant l’aiguille et lui demande de contrôler l’aiguille.</w:t>
            </w:r>
          </w:p>
          <w:p w14:paraId="61278C76" w14:textId="77777777" w:rsidR="009A2EAD" w:rsidRPr="00B72FBD" w:rsidRDefault="009A2EAD">
            <w:pPr>
              <w:pStyle w:val="Absatz"/>
              <w:rPr>
                <w:lang w:val="fr-CH"/>
              </w:rPr>
            </w:pPr>
            <w:r w:rsidRPr="00B72FBD">
              <w:rPr>
                <w:lang w:val="fr-CH"/>
              </w:rPr>
              <w:t>Ensuite, l’assentiment ou l’</w:t>
            </w:r>
            <w:r w:rsidRPr="00B72FBD">
              <w:rPr>
                <w:i/>
                <w:lang w:val="fr-CH"/>
              </w:rPr>
              <w:t>ordre 1</w:t>
            </w:r>
            <w:r w:rsidRPr="00B72FBD">
              <w:rPr>
                <w:lang w:val="fr-CH"/>
              </w:rPr>
              <w:t xml:space="preserve"> à protocoler peut être transmis.</w:t>
            </w:r>
          </w:p>
          <w:p w14:paraId="4544768A" w14:textId="77777777" w:rsidR="009A2EAD" w:rsidRPr="00B72FBD" w:rsidRDefault="009A2EAD">
            <w:pPr>
              <w:pStyle w:val="Absatz"/>
              <w:rPr>
                <w:lang w:val="fr-CH"/>
              </w:rPr>
            </w:pPr>
            <w:r w:rsidRPr="00B72FBD">
              <w:rPr>
                <w:lang w:val="fr-CH"/>
              </w:rPr>
              <w:t>Si le contrôle sur place a révélé que l’aiguille est en bon état et qu’elle doit être franchie sans le contrôle de fin de course, il faut la mettre dans la position désirée et la protéger à l’appareil d’enclenchement contre une manœuvre inopinée. Jusqu’au contrôle sur place par le service technique compétent, les vitesses maximales suivantes doivent être prescrites par un ordre à protocoler :</w:t>
            </w:r>
          </w:p>
          <w:p w14:paraId="6E8466A5" w14:textId="77777777" w:rsidR="009A2EAD" w:rsidRPr="00B72FBD" w:rsidRDefault="009A2EAD">
            <w:pPr>
              <w:pStyle w:val="Struktur1"/>
              <w:rPr>
                <w:lang w:val="fr-CH"/>
              </w:rPr>
            </w:pPr>
            <w:r w:rsidRPr="00B72FBD">
              <w:rPr>
                <w:lang w:val="fr-CH"/>
              </w:rPr>
              <w:t>–</w:t>
            </w:r>
            <w:r w:rsidRPr="00B72FBD">
              <w:rPr>
                <w:lang w:val="fr-CH"/>
              </w:rPr>
              <w:tab/>
              <w:t>10 km/h pour chaque franchissement d’une aiguille abordée depuis la pointe</w:t>
            </w:r>
          </w:p>
          <w:p w14:paraId="6862B1F6" w14:textId="77777777" w:rsidR="009A2EAD" w:rsidRPr="00B72FBD" w:rsidRDefault="009A2EAD">
            <w:pPr>
              <w:pStyle w:val="Struktur1"/>
              <w:rPr>
                <w:lang w:val="fr-CH"/>
              </w:rPr>
            </w:pPr>
            <w:r w:rsidRPr="00B72FBD">
              <w:rPr>
                <w:lang w:val="fr-CH"/>
              </w:rPr>
              <w:t>–</w:t>
            </w:r>
            <w:r w:rsidRPr="00B72FBD">
              <w:rPr>
                <w:lang w:val="fr-CH"/>
              </w:rPr>
              <w:tab/>
              <w:t>40 km/h pour chaque franchissement d’une aiguille abordée depuis le talon.</w:t>
            </w:r>
          </w:p>
          <w:p w14:paraId="2D522B78" w14:textId="77777777" w:rsidR="009A2EAD" w:rsidRPr="00B72FBD" w:rsidRDefault="009A2EAD">
            <w:pPr>
              <w:pStyle w:val="Absatz"/>
              <w:rPr>
                <w:lang w:val="fr-CH"/>
              </w:rPr>
            </w:pPr>
            <w:r w:rsidRPr="00B72FBD">
              <w:rPr>
                <w:lang w:val="fr-CH"/>
              </w:rPr>
              <w:t>Il faut procéder ensuite selon les indications du service technique compétent.</w:t>
            </w:r>
          </w:p>
        </w:tc>
      </w:tr>
      <w:tr w:rsidR="009A2EAD" w:rsidRPr="00284E30" w14:paraId="4A53E652" w14:textId="77777777">
        <w:tc>
          <w:tcPr>
            <w:tcW w:w="794" w:type="dxa"/>
          </w:tcPr>
          <w:p w14:paraId="5D00BA31" w14:textId="77777777" w:rsidR="009A2EAD" w:rsidRPr="00B72FBD" w:rsidRDefault="009A2EAD">
            <w:pPr>
              <w:pStyle w:val="Absatz09pt"/>
              <w:rPr>
                <w:lang w:val="fr-CH"/>
              </w:rPr>
            </w:pPr>
          </w:p>
        </w:tc>
        <w:tc>
          <w:tcPr>
            <w:tcW w:w="5330" w:type="dxa"/>
          </w:tcPr>
          <w:p w14:paraId="7FF3E2E2" w14:textId="77777777" w:rsidR="009A2EAD" w:rsidRPr="00B72FBD" w:rsidRDefault="009A2EAD">
            <w:pPr>
              <w:pStyle w:val="Absatz09pt"/>
              <w:rPr>
                <w:lang w:val="fr-CH"/>
              </w:rPr>
            </w:pPr>
          </w:p>
        </w:tc>
      </w:tr>
      <w:tr w:rsidR="009A2EAD" w:rsidRPr="00B72FBD" w14:paraId="0AD33E5B" w14:textId="77777777">
        <w:tc>
          <w:tcPr>
            <w:tcW w:w="794" w:type="dxa"/>
          </w:tcPr>
          <w:p w14:paraId="0FB7B920" w14:textId="77777777" w:rsidR="009A2EAD" w:rsidRPr="00B72FBD" w:rsidRDefault="009A2EAD">
            <w:pPr>
              <w:pStyle w:val="TitelAnh1"/>
              <w:rPr>
                <w:lang w:val="fr-CH"/>
              </w:rPr>
            </w:pPr>
            <w:r w:rsidRPr="00B72FBD">
              <w:rPr>
                <w:lang w:val="fr-CH"/>
              </w:rPr>
              <w:t>4.6</w:t>
            </w:r>
          </w:p>
        </w:tc>
        <w:tc>
          <w:tcPr>
            <w:tcW w:w="5330" w:type="dxa"/>
          </w:tcPr>
          <w:p w14:paraId="1645B23B" w14:textId="77777777" w:rsidR="009A2EAD" w:rsidRPr="00B72FBD" w:rsidRDefault="009A2EAD">
            <w:pPr>
              <w:pStyle w:val="TitelAnh1"/>
              <w:rPr>
                <w:lang w:val="fr-CH"/>
              </w:rPr>
            </w:pPr>
            <w:bookmarkStart w:id="8" w:name="_Toc499460826"/>
            <w:r w:rsidRPr="00B72FBD">
              <w:rPr>
                <w:lang w:val="fr-CH"/>
              </w:rPr>
              <w:t>Talonnage d’aiguille</w:t>
            </w:r>
            <w:bookmarkEnd w:id="8"/>
          </w:p>
        </w:tc>
      </w:tr>
      <w:tr w:rsidR="009A2EAD" w:rsidRPr="00B72FBD" w14:paraId="353DC5B3" w14:textId="77777777">
        <w:tc>
          <w:tcPr>
            <w:tcW w:w="794" w:type="dxa"/>
          </w:tcPr>
          <w:p w14:paraId="650BD005" w14:textId="77777777" w:rsidR="009A2EAD" w:rsidRPr="00B72FBD" w:rsidRDefault="009A2EAD">
            <w:pPr>
              <w:pStyle w:val="TitelAnh1"/>
              <w:rPr>
                <w:lang w:val="fr-CH"/>
              </w:rPr>
            </w:pPr>
            <w:r w:rsidRPr="00B72FBD">
              <w:rPr>
                <w:lang w:val="fr-CH"/>
              </w:rPr>
              <w:t>4.6.1</w:t>
            </w:r>
          </w:p>
        </w:tc>
        <w:tc>
          <w:tcPr>
            <w:tcW w:w="5330" w:type="dxa"/>
          </w:tcPr>
          <w:p w14:paraId="11383B0B" w14:textId="77777777" w:rsidR="009A2EAD" w:rsidRPr="00B72FBD" w:rsidRDefault="009A2EAD">
            <w:pPr>
              <w:pStyle w:val="TitelAnh1"/>
              <w:rPr>
                <w:lang w:val="fr-CH"/>
              </w:rPr>
            </w:pPr>
            <w:r w:rsidRPr="00B72FBD">
              <w:rPr>
                <w:lang w:val="fr-CH"/>
              </w:rPr>
              <w:t>Principe</w:t>
            </w:r>
          </w:p>
        </w:tc>
      </w:tr>
      <w:tr w:rsidR="009A2EAD" w:rsidRPr="00B72FBD" w14:paraId="12B41677" w14:textId="77777777">
        <w:tc>
          <w:tcPr>
            <w:tcW w:w="794" w:type="dxa"/>
          </w:tcPr>
          <w:p w14:paraId="1DD6406B" w14:textId="77777777" w:rsidR="009A2EAD" w:rsidRPr="00B72FBD" w:rsidRDefault="009A2EAD">
            <w:pPr>
              <w:pStyle w:val="Tababstandnach"/>
              <w:rPr>
                <w:lang w:val="fr-CH"/>
              </w:rPr>
            </w:pPr>
          </w:p>
        </w:tc>
        <w:tc>
          <w:tcPr>
            <w:tcW w:w="5330" w:type="dxa"/>
          </w:tcPr>
          <w:p w14:paraId="3F71FAEC" w14:textId="77777777" w:rsidR="009A2EAD" w:rsidRPr="00B72FBD" w:rsidRDefault="009A2EAD">
            <w:pPr>
              <w:pStyle w:val="Tababstandnach"/>
              <w:rPr>
                <w:lang w:val="fr-CH"/>
              </w:rPr>
            </w:pPr>
          </w:p>
        </w:tc>
      </w:tr>
      <w:tr w:rsidR="009A2EAD" w:rsidRPr="00B72FBD" w14:paraId="5A9B2659" w14:textId="77777777">
        <w:tc>
          <w:tcPr>
            <w:tcW w:w="794" w:type="dxa"/>
          </w:tcPr>
          <w:p w14:paraId="21CE87D5" w14:textId="77777777" w:rsidR="009A2EAD" w:rsidRPr="00B72FBD" w:rsidRDefault="009A2EAD">
            <w:pPr>
              <w:pStyle w:val="FGrafik"/>
              <w:rPr>
                <w:lang w:val="fr-CH"/>
              </w:rPr>
            </w:pPr>
          </w:p>
        </w:tc>
        <w:tc>
          <w:tcPr>
            <w:tcW w:w="5330" w:type="dxa"/>
          </w:tcPr>
          <w:p w14:paraId="0B3DBD7D" w14:textId="77777777" w:rsidR="009A2EAD" w:rsidRPr="00B72FBD" w:rsidRDefault="009A2EAD">
            <w:pPr>
              <w:pStyle w:val="Absatz"/>
              <w:rPr>
                <w:lang w:val="fr-CH"/>
              </w:rPr>
            </w:pPr>
            <w:r w:rsidRPr="00B72FBD">
              <w:rPr>
                <w:lang w:val="fr-CH"/>
              </w:rPr>
              <w:t>Le talonnage des aiguilles est interdit car il entraîne des dégâts pouvant mettre l’exploitation en danger. Exception : les aiguilles talonnables.</w:t>
            </w:r>
          </w:p>
        </w:tc>
      </w:tr>
      <w:tr w:rsidR="009A2EAD" w:rsidRPr="00B72FBD" w14:paraId="167F822C" w14:textId="77777777">
        <w:tc>
          <w:tcPr>
            <w:tcW w:w="794" w:type="dxa"/>
          </w:tcPr>
          <w:p w14:paraId="0D1AF82E" w14:textId="77777777" w:rsidR="009A2EAD" w:rsidRPr="00B72FBD" w:rsidRDefault="009A2EAD">
            <w:pPr>
              <w:pStyle w:val="Absatz09pt"/>
              <w:rPr>
                <w:lang w:val="fr-CH"/>
              </w:rPr>
            </w:pPr>
          </w:p>
        </w:tc>
        <w:tc>
          <w:tcPr>
            <w:tcW w:w="5330" w:type="dxa"/>
          </w:tcPr>
          <w:p w14:paraId="5EAFBA00" w14:textId="77777777" w:rsidR="009A2EAD" w:rsidRPr="00B72FBD" w:rsidRDefault="009A2EAD">
            <w:pPr>
              <w:pStyle w:val="Absatz09pt"/>
              <w:rPr>
                <w:lang w:val="fr-CH"/>
              </w:rPr>
            </w:pPr>
          </w:p>
        </w:tc>
      </w:tr>
      <w:tr w:rsidR="009A2EAD" w:rsidRPr="00B72FBD" w14:paraId="1FF4AB3A" w14:textId="77777777">
        <w:tc>
          <w:tcPr>
            <w:tcW w:w="794" w:type="dxa"/>
          </w:tcPr>
          <w:p w14:paraId="34B1823D" w14:textId="77777777" w:rsidR="009A2EAD" w:rsidRPr="00B72FBD" w:rsidRDefault="009A2EAD">
            <w:pPr>
              <w:pStyle w:val="TitelAnh1"/>
              <w:rPr>
                <w:lang w:val="fr-CH"/>
              </w:rPr>
            </w:pPr>
            <w:r w:rsidRPr="00B72FBD">
              <w:rPr>
                <w:lang w:val="fr-CH"/>
              </w:rPr>
              <w:t>4.6.2</w:t>
            </w:r>
          </w:p>
        </w:tc>
        <w:tc>
          <w:tcPr>
            <w:tcW w:w="5330" w:type="dxa"/>
          </w:tcPr>
          <w:p w14:paraId="18DE371A" w14:textId="77777777" w:rsidR="009A2EAD" w:rsidRPr="00B72FBD" w:rsidRDefault="009A2EAD">
            <w:pPr>
              <w:pStyle w:val="TitelAnh1"/>
              <w:rPr>
                <w:lang w:val="fr-CH"/>
              </w:rPr>
            </w:pPr>
            <w:r w:rsidRPr="00B72FBD">
              <w:rPr>
                <w:lang w:val="fr-CH"/>
              </w:rPr>
              <w:t>Aiguille talonnée</w:t>
            </w:r>
          </w:p>
        </w:tc>
      </w:tr>
      <w:tr w:rsidR="009A2EAD" w:rsidRPr="00B72FBD" w14:paraId="06BDEE46" w14:textId="77777777">
        <w:tc>
          <w:tcPr>
            <w:tcW w:w="794" w:type="dxa"/>
          </w:tcPr>
          <w:p w14:paraId="08598E31" w14:textId="77777777" w:rsidR="009A2EAD" w:rsidRPr="00B72FBD" w:rsidRDefault="009A2EAD">
            <w:pPr>
              <w:pStyle w:val="Tababstandnach"/>
              <w:rPr>
                <w:lang w:val="fr-CH"/>
              </w:rPr>
            </w:pPr>
          </w:p>
        </w:tc>
        <w:tc>
          <w:tcPr>
            <w:tcW w:w="5330" w:type="dxa"/>
          </w:tcPr>
          <w:p w14:paraId="6EB0912A" w14:textId="77777777" w:rsidR="009A2EAD" w:rsidRPr="00B72FBD" w:rsidRDefault="009A2EAD">
            <w:pPr>
              <w:pStyle w:val="Tababstandnach"/>
              <w:rPr>
                <w:lang w:val="fr-CH"/>
              </w:rPr>
            </w:pPr>
          </w:p>
        </w:tc>
      </w:tr>
      <w:tr w:rsidR="009A2EAD" w:rsidRPr="00284E30" w14:paraId="67FD8720" w14:textId="77777777">
        <w:tc>
          <w:tcPr>
            <w:tcW w:w="794" w:type="dxa"/>
          </w:tcPr>
          <w:p w14:paraId="3F6AAA34" w14:textId="77777777" w:rsidR="009A2EAD" w:rsidRPr="00B72FBD" w:rsidRDefault="009A2EAD">
            <w:pPr>
              <w:pStyle w:val="FGrafik"/>
              <w:rPr>
                <w:lang w:val="fr-CH"/>
              </w:rPr>
            </w:pPr>
          </w:p>
        </w:tc>
        <w:tc>
          <w:tcPr>
            <w:tcW w:w="5330" w:type="dxa"/>
          </w:tcPr>
          <w:p w14:paraId="7A105E42" w14:textId="77777777" w:rsidR="009A2EAD" w:rsidRDefault="009A2EAD">
            <w:pPr>
              <w:pStyle w:val="Absatz"/>
              <w:rPr>
                <w:lang w:val="fr-CH"/>
              </w:rPr>
            </w:pPr>
            <w:r w:rsidRPr="00B72FBD">
              <w:rPr>
                <w:lang w:val="fr-CH"/>
              </w:rPr>
              <w:t xml:space="preserve">Lorsqu’une aiguille a été talonnée, il faut arrêter immédiatement tous les mouvements qui courent un danger et aviser </w:t>
            </w:r>
            <w:proofErr w:type="gramStart"/>
            <w:r w:rsidRPr="00B72FBD">
              <w:rPr>
                <w:lang w:val="fr-CH"/>
              </w:rPr>
              <w:t>de suite</w:t>
            </w:r>
            <w:proofErr w:type="gramEnd"/>
            <w:r w:rsidRPr="00B72FBD">
              <w:rPr>
                <w:lang w:val="fr-CH"/>
              </w:rPr>
              <w:t xml:space="preserve"> tous les intéressés. Il y a lieu ensuite de protéger l’aiguille talonnée, de la libérer du talon en direction de la pointe puis de la contrôler mécaniquement.</w:t>
            </w:r>
          </w:p>
          <w:p w14:paraId="60FD1438" w14:textId="77777777" w:rsidR="005E4442" w:rsidRPr="00B72FBD" w:rsidRDefault="00C378E9">
            <w:pPr>
              <w:pStyle w:val="Absatz"/>
              <w:rPr>
                <w:lang w:val="fr-CH"/>
              </w:rPr>
            </w:pPr>
            <w:r>
              <w:rPr>
                <w:lang w:val="fr-CH"/>
              </w:rPr>
              <w:t>Lorsqu’une aiguille de voie à crémaillère a été talonnée, il faut s’arrêter immédiatement et protéger l’aguille. On procédera ensuite selon les indications du service technique compétent.</w:t>
            </w:r>
          </w:p>
        </w:tc>
      </w:tr>
      <w:tr w:rsidR="009A2EAD" w:rsidRPr="00284E30" w14:paraId="463F2BE7" w14:textId="77777777">
        <w:tc>
          <w:tcPr>
            <w:tcW w:w="794" w:type="dxa"/>
          </w:tcPr>
          <w:p w14:paraId="0435CE37" w14:textId="77777777" w:rsidR="009A2EAD" w:rsidRPr="00B72FBD" w:rsidRDefault="009A2EAD">
            <w:pPr>
              <w:pStyle w:val="Absatz09pt"/>
              <w:rPr>
                <w:lang w:val="fr-CH"/>
              </w:rPr>
            </w:pPr>
          </w:p>
        </w:tc>
        <w:tc>
          <w:tcPr>
            <w:tcW w:w="5330" w:type="dxa"/>
          </w:tcPr>
          <w:p w14:paraId="1F34C390" w14:textId="77777777" w:rsidR="009A2EAD" w:rsidRPr="00B72FBD" w:rsidRDefault="009A2EAD">
            <w:pPr>
              <w:pStyle w:val="Absatz09pt"/>
              <w:rPr>
                <w:lang w:val="fr-CH"/>
              </w:rPr>
            </w:pPr>
          </w:p>
        </w:tc>
      </w:tr>
    </w:tbl>
    <w:p w14:paraId="0084066D" w14:textId="77777777" w:rsidR="009A2EAD" w:rsidRPr="00B72FBD" w:rsidRDefault="009A2EAD">
      <w:pPr>
        <w:pStyle w:val="Abstand4pt"/>
        <w:rPr>
          <w:lang w:val="fr-CH"/>
        </w:rPr>
      </w:pPr>
      <w:r w:rsidRPr="00B72FBD">
        <w:rPr>
          <w:b w:val="0"/>
          <w:color w:val="FF00FF"/>
          <w:sz w:val="18"/>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9A2EAD" w:rsidRPr="00B72FBD" w14:paraId="1572FCA7" w14:textId="77777777">
        <w:tc>
          <w:tcPr>
            <w:tcW w:w="794" w:type="dxa"/>
          </w:tcPr>
          <w:p w14:paraId="63F73E57" w14:textId="77777777" w:rsidR="009A2EAD" w:rsidRPr="00B72FBD" w:rsidRDefault="009A2EAD">
            <w:pPr>
              <w:pStyle w:val="TitelAnh1"/>
              <w:rPr>
                <w:lang w:val="fr-CH"/>
              </w:rPr>
            </w:pPr>
            <w:r w:rsidRPr="00B72FBD">
              <w:rPr>
                <w:lang w:val="fr-CH"/>
              </w:rPr>
              <w:lastRenderedPageBreak/>
              <w:t>4.6.3</w:t>
            </w:r>
          </w:p>
        </w:tc>
        <w:tc>
          <w:tcPr>
            <w:tcW w:w="5330" w:type="dxa"/>
          </w:tcPr>
          <w:p w14:paraId="1F1F7908" w14:textId="77777777" w:rsidR="009A2EAD" w:rsidRPr="00B72FBD" w:rsidRDefault="009A2EAD">
            <w:pPr>
              <w:pStyle w:val="TitelAnh1"/>
              <w:rPr>
                <w:lang w:val="fr-CH"/>
              </w:rPr>
            </w:pPr>
            <w:r w:rsidRPr="00B72FBD">
              <w:rPr>
                <w:lang w:val="fr-CH"/>
              </w:rPr>
              <w:t>Contrôle de l’aiguille talonnée</w:t>
            </w:r>
          </w:p>
        </w:tc>
      </w:tr>
      <w:tr w:rsidR="009A2EAD" w:rsidRPr="00B72FBD" w14:paraId="1EF12E9F" w14:textId="77777777">
        <w:tc>
          <w:tcPr>
            <w:tcW w:w="794" w:type="dxa"/>
          </w:tcPr>
          <w:p w14:paraId="775356DA" w14:textId="77777777" w:rsidR="009A2EAD" w:rsidRPr="00B72FBD" w:rsidRDefault="009A2EAD">
            <w:pPr>
              <w:pStyle w:val="Tababstandnach"/>
              <w:rPr>
                <w:lang w:val="fr-CH"/>
              </w:rPr>
            </w:pPr>
          </w:p>
        </w:tc>
        <w:tc>
          <w:tcPr>
            <w:tcW w:w="5330" w:type="dxa"/>
          </w:tcPr>
          <w:p w14:paraId="5337CE46" w14:textId="77777777" w:rsidR="009A2EAD" w:rsidRPr="00B72FBD" w:rsidRDefault="009A2EAD">
            <w:pPr>
              <w:pStyle w:val="Tababstandnach"/>
              <w:rPr>
                <w:lang w:val="fr-CH"/>
              </w:rPr>
            </w:pPr>
          </w:p>
        </w:tc>
      </w:tr>
      <w:tr w:rsidR="009A2EAD" w:rsidRPr="00284E30" w14:paraId="26E02BAC" w14:textId="77777777">
        <w:tc>
          <w:tcPr>
            <w:tcW w:w="794" w:type="dxa"/>
          </w:tcPr>
          <w:p w14:paraId="25963F6A" w14:textId="77777777" w:rsidR="009A2EAD" w:rsidRPr="00B72FBD" w:rsidRDefault="009A2EAD">
            <w:pPr>
              <w:pStyle w:val="Absatz"/>
              <w:rPr>
                <w:lang w:val="fr-CH"/>
              </w:rPr>
            </w:pPr>
          </w:p>
        </w:tc>
        <w:tc>
          <w:tcPr>
            <w:tcW w:w="5330" w:type="dxa"/>
          </w:tcPr>
          <w:p w14:paraId="100B7B16" w14:textId="1AB68461" w:rsidR="009A2EAD" w:rsidRPr="00B72FBD" w:rsidRDefault="009A2EAD">
            <w:pPr>
              <w:pStyle w:val="Absatz"/>
              <w:rPr>
                <w:lang w:val="fr-CH"/>
              </w:rPr>
            </w:pPr>
            <w:r w:rsidRPr="00B72FBD">
              <w:rPr>
                <w:lang w:val="fr-CH"/>
              </w:rPr>
              <w:t xml:space="preserve">Le contrôle mécanique sur place d’une aiguille talonnée doit </w:t>
            </w:r>
            <w:r w:rsidR="005F4CB2">
              <w:rPr>
                <w:lang w:val="fr-CH"/>
              </w:rPr>
              <w:t xml:space="preserve">en principe </w:t>
            </w:r>
            <w:r w:rsidRPr="00B72FBD">
              <w:rPr>
                <w:lang w:val="fr-CH"/>
              </w:rPr>
              <w:t>être effectué par les services techniques compétents.</w:t>
            </w:r>
          </w:p>
          <w:p w14:paraId="237DA99A" w14:textId="77777777" w:rsidR="009A2EAD" w:rsidRPr="00B72FBD" w:rsidRDefault="009A2EAD">
            <w:pPr>
              <w:pStyle w:val="Absatz"/>
              <w:rPr>
                <w:lang w:val="fr-CH"/>
              </w:rPr>
            </w:pPr>
            <w:r w:rsidRPr="00B72FBD">
              <w:rPr>
                <w:lang w:val="fr-CH"/>
              </w:rPr>
              <w:t xml:space="preserve">Si toutefois, ce contrôle mécanique ne peut pas être effectué dans des délais raisonnables par les services techniques compétents, il est permis de la franchir à la vitesse maximale de 40 km/h pour autant que l’aiguille ait été contrôlée dans les deux positions par du personnel lié à la circulation ferroviaire et que ce contrôle n’ait pas relevé de dommages mécaniques. Le </w:t>
            </w:r>
            <w:r w:rsidR="00EC439E">
              <w:rPr>
                <w:lang w:val="fr-CH"/>
              </w:rPr>
              <w:t>CC</w:t>
            </w:r>
            <w:r w:rsidRPr="00B72FBD">
              <w:rPr>
                <w:lang w:val="fr-CH"/>
              </w:rPr>
              <w:t xml:space="preserve"> doit prescrire la réduction de vitesse au </w:t>
            </w:r>
            <w:r w:rsidR="00EC439E">
              <w:rPr>
                <w:lang w:val="fr-CH"/>
              </w:rPr>
              <w:t>MEC</w:t>
            </w:r>
            <w:r w:rsidRPr="00B72FBD">
              <w:rPr>
                <w:lang w:val="fr-CH"/>
              </w:rPr>
              <w:t xml:space="preserve"> par un ordre à protocoler. La situation peut être rétablie à l’appareil d’enclenchement. Par ailleurs, si le contrôle de fin de course de l’aiguille talonnée manque après avoir pris les mesures appropriées, il faut respecter en plus les dispositions prévues lorsque le contrôle de fin de course d’une aiguille manque.</w:t>
            </w:r>
          </w:p>
        </w:tc>
      </w:tr>
      <w:tr w:rsidR="009A2EAD" w:rsidRPr="00284E30" w14:paraId="474B57AF" w14:textId="77777777">
        <w:tc>
          <w:tcPr>
            <w:tcW w:w="794" w:type="dxa"/>
          </w:tcPr>
          <w:p w14:paraId="00F83E34" w14:textId="77777777" w:rsidR="009A2EAD" w:rsidRPr="00B72FBD" w:rsidRDefault="009A2EAD">
            <w:pPr>
              <w:pStyle w:val="Absatz09pt"/>
              <w:rPr>
                <w:lang w:val="fr-CH"/>
              </w:rPr>
            </w:pPr>
          </w:p>
        </w:tc>
        <w:tc>
          <w:tcPr>
            <w:tcW w:w="5330" w:type="dxa"/>
          </w:tcPr>
          <w:p w14:paraId="4E7706C3" w14:textId="77777777" w:rsidR="009A2EAD" w:rsidRPr="00B72FBD" w:rsidRDefault="009A2EAD">
            <w:pPr>
              <w:pStyle w:val="Absatz09pt"/>
              <w:rPr>
                <w:lang w:val="fr-CH"/>
              </w:rPr>
            </w:pPr>
          </w:p>
        </w:tc>
      </w:tr>
      <w:tr w:rsidR="009A2EAD" w:rsidRPr="00B72FBD" w14:paraId="5930E685" w14:textId="77777777">
        <w:tc>
          <w:tcPr>
            <w:tcW w:w="794" w:type="dxa"/>
          </w:tcPr>
          <w:p w14:paraId="306FA8A5" w14:textId="77777777" w:rsidR="009A2EAD" w:rsidRPr="00B72FBD" w:rsidRDefault="009A2EAD">
            <w:pPr>
              <w:pStyle w:val="TitelAnh1"/>
              <w:rPr>
                <w:lang w:val="fr-CH"/>
              </w:rPr>
            </w:pPr>
            <w:r w:rsidRPr="00B72FBD">
              <w:rPr>
                <w:lang w:val="fr-CH"/>
              </w:rPr>
              <w:t>4.6.4</w:t>
            </w:r>
          </w:p>
        </w:tc>
        <w:tc>
          <w:tcPr>
            <w:tcW w:w="5330" w:type="dxa"/>
          </w:tcPr>
          <w:p w14:paraId="46A59423" w14:textId="77777777" w:rsidR="009A2EAD" w:rsidRPr="00B72FBD" w:rsidRDefault="009A2EAD">
            <w:pPr>
              <w:pStyle w:val="TitelAnh1"/>
              <w:rPr>
                <w:lang w:val="fr-CH"/>
              </w:rPr>
            </w:pPr>
            <w:r w:rsidRPr="00B72FBD">
              <w:rPr>
                <w:lang w:val="fr-CH"/>
              </w:rPr>
              <w:t>Aiguille endommagée mécaniquement</w:t>
            </w:r>
          </w:p>
        </w:tc>
      </w:tr>
      <w:tr w:rsidR="009A2EAD" w:rsidRPr="00B72FBD" w14:paraId="68202557" w14:textId="77777777">
        <w:tc>
          <w:tcPr>
            <w:tcW w:w="794" w:type="dxa"/>
          </w:tcPr>
          <w:p w14:paraId="4408540F" w14:textId="77777777" w:rsidR="009A2EAD" w:rsidRPr="00B72FBD" w:rsidRDefault="009A2EAD">
            <w:pPr>
              <w:pStyle w:val="Tababstandnach"/>
              <w:rPr>
                <w:lang w:val="fr-CH"/>
              </w:rPr>
            </w:pPr>
          </w:p>
        </w:tc>
        <w:tc>
          <w:tcPr>
            <w:tcW w:w="5330" w:type="dxa"/>
          </w:tcPr>
          <w:p w14:paraId="0E8D91D4" w14:textId="77777777" w:rsidR="009A2EAD" w:rsidRPr="00B72FBD" w:rsidRDefault="009A2EAD">
            <w:pPr>
              <w:pStyle w:val="Tababstandnach"/>
              <w:rPr>
                <w:lang w:val="fr-CH"/>
              </w:rPr>
            </w:pPr>
          </w:p>
        </w:tc>
      </w:tr>
      <w:tr w:rsidR="009A2EAD" w:rsidRPr="00284E30" w14:paraId="4459C6A8" w14:textId="77777777">
        <w:tc>
          <w:tcPr>
            <w:tcW w:w="794" w:type="dxa"/>
          </w:tcPr>
          <w:p w14:paraId="344564B4" w14:textId="77777777" w:rsidR="009A2EAD" w:rsidRPr="00B72FBD" w:rsidRDefault="009A2EAD">
            <w:pPr>
              <w:pStyle w:val="FGrafik"/>
              <w:rPr>
                <w:lang w:val="fr-CH"/>
              </w:rPr>
            </w:pPr>
          </w:p>
        </w:tc>
        <w:tc>
          <w:tcPr>
            <w:tcW w:w="5330" w:type="dxa"/>
          </w:tcPr>
          <w:p w14:paraId="65352F05" w14:textId="77777777" w:rsidR="009A2EAD" w:rsidRPr="00B72FBD" w:rsidRDefault="009A2EAD">
            <w:pPr>
              <w:pStyle w:val="Absatz"/>
              <w:rPr>
                <w:lang w:val="fr-CH"/>
              </w:rPr>
            </w:pPr>
            <w:r w:rsidRPr="00B72FBD">
              <w:rPr>
                <w:lang w:val="fr-CH"/>
              </w:rPr>
              <w:t>Si l’aiguille est endommagée mécaniquement ou si les résultats du contrôle sur place ne sont pas clairs, l’aiguille ne peut plus être franchie. On procédera ensuite selon les indications du service technique compétent.</w:t>
            </w:r>
          </w:p>
        </w:tc>
      </w:tr>
      <w:tr w:rsidR="009A2EAD" w:rsidRPr="00284E30" w14:paraId="61B9913D" w14:textId="77777777">
        <w:tc>
          <w:tcPr>
            <w:tcW w:w="794" w:type="dxa"/>
          </w:tcPr>
          <w:p w14:paraId="4326EDD4" w14:textId="77777777" w:rsidR="009A2EAD" w:rsidRPr="00B72FBD" w:rsidRDefault="009A2EAD">
            <w:pPr>
              <w:pStyle w:val="Absatz09pt"/>
              <w:rPr>
                <w:lang w:val="fr-CH"/>
              </w:rPr>
            </w:pPr>
          </w:p>
        </w:tc>
        <w:tc>
          <w:tcPr>
            <w:tcW w:w="5330" w:type="dxa"/>
          </w:tcPr>
          <w:p w14:paraId="477EACD7" w14:textId="77777777" w:rsidR="009A2EAD" w:rsidRPr="00B72FBD" w:rsidRDefault="009A2EAD">
            <w:pPr>
              <w:pStyle w:val="Absatz09pt"/>
              <w:rPr>
                <w:lang w:val="fr-CH"/>
              </w:rPr>
            </w:pPr>
          </w:p>
        </w:tc>
      </w:tr>
      <w:tr w:rsidR="009A2EAD" w:rsidRPr="00B72FBD" w14:paraId="1D45DA40" w14:textId="77777777">
        <w:tc>
          <w:tcPr>
            <w:tcW w:w="794" w:type="dxa"/>
          </w:tcPr>
          <w:p w14:paraId="2705C8E6" w14:textId="77777777" w:rsidR="009A2EAD" w:rsidRPr="00B72FBD" w:rsidRDefault="009A2EAD">
            <w:pPr>
              <w:pStyle w:val="TitelAnh1"/>
              <w:rPr>
                <w:lang w:val="fr-CH"/>
              </w:rPr>
            </w:pPr>
            <w:r w:rsidRPr="00B72FBD">
              <w:rPr>
                <w:lang w:val="fr-CH"/>
              </w:rPr>
              <w:t>4.6.5</w:t>
            </w:r>
          </w:p>
        </w:tc>
        <w:tc>
          <w:tcPr>
            <w:tcW w:w="5330" w:type="dxa"/>
          </w:tcPr>
          <w:p w14:paraId="23F8DD13" w14:textId="77777777" w:rsidR="009A2EAD" w:rsidRPr="00B72FBD" w:rsidRDefault="009A2EAD">
            <w:pPr>
              <w:pStyle w:val="TitelAnh1"/>
              <w:rPr>
                <w:lang w:val="fr-CH"/>
              </w:rPr>
            </w:pPr>
            <w:r w:rsidRPr="00B72FBD">
              <w:rPr>
                <w:lang w:val="fr-CH"/>
              </w:rPr>
              <w:t>Aiguille non endommagée</w:t>
            </w:r>
          </w:p>
        </w:tc>
      </w:tr>
      <w:tr w:rsidR="009A2EAD" w:rsidRPr="00B72FBD" w14:paraId="38918BAD" w14:textId="77777777">
        <w:tc>
          <w:tcPr>
            <w:tcW w:w="794" w:type="dxa"/>
          </w:tcPr>
          <w:p w14:paraId="1BD29382" w14:textId="77777777" w:rsidR="009A2EAD" w:rsidRPr="00B72FBD" w:rsidRDefault="009A2EAD">
            <w:pPr>
              <w:pStyle w:val="Tababstandnach"/>
              <w:rPr>
                <w:lang w:val="fr-CH"/>
              </w:rPr>
            </w:pPr>
          </w:p>
        </w:tc>
        <w:tc>
          <w:tcPr>
            <w:tcW w:w="5330" w:type="dxa"/>
          </w:tcPr>
          <w:p w14:paraId="787195ED" w14:textId="77777777" w:rsidR="009A2EAD" w:rsidRPr="00B72FBD" w:rsidRDefault="009A2EAD">
            <w:pPr>
              <w:pStyle w:val="Tababstandnach"/>
              <w:rPr>
                <w:lang w:val="fr-CH"/>
              </w:rPr>
            </w:pPr>
          </w:p>
        </w:tc>
      </w:tr>
      <w:tr w:rsidR="009A2EAD" w:rsidRPr="00284E30" w14:paraId="1AF3E2A7" w14:textId="77777777">
        <w:tc>
          <w:tcPr>
            <w:tcW w:w="794" w:type="dxa"/>
          </w:tcPr>
          <w:p w14:paraId="42A838F3" w14:textId="77777777" w:rsidR="009A2EAD" w:rsidRPr="00B72FBD" w:rsidRDefault="009A2EAD">
            <w:pPr>
              <w:pStyle w:val="Absatz"/>
              <w:rPr>
                <w:lang w:val="fr-CH"/>
              </w:rPr>
            </w:pPr>
          </w:p>
        </w:tc>
        <w:tc>
          <w:tcPr>
            <w:tcW w:w="5330" w:type="dxa"/>
          </w:tcPr>
          <w:p w14:paraId="4A9D9898" w14:textId="77777777" w:rsidR="009A2EAD" w:rsidRPr="00B72FBD" w:rsidRDefault="009A2EAD">
            <w:pPr>
              <w:pStyle w:val="Absatz"/>
              <w:rPr>
                <w:lang w:val="fr-CH"/>
              </w:rPr>
            </w:pPr>
            <w:r w:rsidRPr="00B72FBD">
              <w:rPr>
                <w:lang w:val="fr-CH"/>
              </w:rPr>
              <w:t>Si le contrôle effectué par le service technique compétent ne décèle aucun dommage, l’aiguille peut être franchie à nouveau normalement.</w:t>
            </w:r>
          </w:p>
        </w:tc>
      </w:tr>
      <w:tr w:rsidR="009A2EAD" w:rsidRPr="00284E30" w14:paraId="20094AD9" w14:textId="77777777">
        <w:tc>
          <w:tcPr>
            <w:tcW w:w="794" w:type="dxa"/>
          </w:tcPr>
          <w:p w14:paraId="194AD592" w14:textId="77777777" w:rsidR="009A2EAD" w:rsidRPr="00B72FBD" w:rsidRDefault="009A2EAD">
            <w:pPr>
              <w:pStyle w:val="Absatz09pt"/>
              <w:rPr>
                <w:lang w:val="fr-CH"/>
              </w:rPr>
            </w:pPr>
          </w:p>
        </w:tc>
        <w:tc>
          <w:tcPr>
            <w:tcW w:w="5330" w:type="dxa"/>
          </w:tcPr>
          <w:p w14:paraId="66EFFEA7" w14:textId="77777777" w:rsidR="009A2EAD" w:rsidRPr="00B72FBD" w:rsidRDefault="009A2EAD">
            <w:pPr>
              <w:pStyle w:val="Absatz09pt"/>
              <w:rPr>
                <w:lang w:val="fr-CH"/>
              </w:rPr>
            </w:pPr>
          </w:p>
        </w:tc>
      </w:tr>
      <w:tr w:rsidR="009A2EAD" w:rsidRPr="00B72FBD" w14:paraId="312A7E7B" w14:textId="77777777">
        <w:tc>
          <w:tcPr>
            <w:tcW w:w="794" w:type="dxa"/>
          </w:tcPr>
          <w:p w14:paraId="1F893C2D" w14:textId="77777777" w:rsidR="009A2EAD" w:rsidRPr="00B72FBD" w:rsidRDefault="009A2EAD">
            <w:pPr>
              <w:pStyle w:val="TitelAnh1"/>
              <w:rPr>
                <w:lang w:val="fr-CH"/>
              </w:rPr>
            </w:pPr>
            <w:r w:rsidRPr="00B72FBD">
              <w:rPr>
                <w:lang w:val="fr-CH"/>
              </w:rPr>
              <w:t>4.7</w:t>
            </w:r>
          </w:p>
        </w:tc>
        <w:tc>
          <w:tcPr>
            <w:tcW w:w="5330" w:type="dxa"/>
          </w:tcPr>
          <w:p w14:paraId="6ED65FEA" w14:textId="77777777" w:rsidR="009A2EAD" w:rsidRPr="00B72FBD" w:rsidRDefault="009A2EAD">
            <w:pPr>
              <w:pStyle w:val="TitelAnh1"/>
              <w:rPr>
                <w:lang w:val="fr-CH"/>
              </w:rPr>
            </w:pPr>
            <w:r w:rsidRPr="00B72FBD">
              <w:rPr>
                <w:lang w:val="fr-CH"/>
              </w:rPr>
              <w:t>Calage d’une aiguille</w:t>
            </w:r>
          </w:p>
        </w:tc>
      </w:tr>
      <w:tr w:rsidR="009A2EAD" w:rsidRPr="00B72FBD" w14:paraId="7221DFBE" w14:textId="77777777">
        <w:tc>
          <w:tcPr>
            <w:tcW w:w="794" w:type="dxa"/>
          </w:tcPr>
          <w:p w14:paraId="464312DE" w14:textId="77777777" w:rsidR="009A2EAD" w:rsidRPr="00B72FBD" w:rsidRDefault="009A2EAD">
            <w:pPr>
              <w:pStyle w:val="Tababstandnach"/>
              <w:rPr>
                <w:lang w:val="fr-CH"/>
              </w:rPr>
            </w:pPr>
          </w:p>
        </w:tc>
        <w:tc>
          <w:tcPr>
            <w:tcW w:w="5330" w:type="dxa"/>
          </w:tcPr>
          <w:p w14:paraId="1637B4DA" w14:textId="77777777" w:rsidR="009A2EAD" w:rsidRPr="00B72FBD" w:rsidRDefault="009A2EAD">
            <w:pPr>
              <w:pStyle w:val="Tababstandnach"/>
              <w:rPr>
                <w:lang w:val="fr-CH"/>
              </w:rPr>
            </w:pPr>
          </w:p>
        </w:tc>
      </w:tr>
      <w:tr w:rsidR="009A2EAD" w:rsidRPr="00284E30" w14:paraId="745FB75F" w14:textId="77777777">
        <w:tc>
          <w:tcPr>
            <w:tcW w:w="794" w:type="dxa"/>
          </w:tcPr>
          <w:p w14:paraId="18915FFB" w14:textId="77777777" w:rsidR="009A2EAD" w:rsidRPr="00B72FBD" w:rsidRDefault="009A2EAD">
            <w:pPr>
              <w:pStyle w:val="Absatz"/>
              <w:rPr>
                <w:lang w:val="fr-CH"/>
              </w:rPr>
            </w:pPr>
          </w:p>
        </w:tc>
        <w:tc>
          <w:tcPr>
            <w:tcW w:w="5330" w:type="dxa"/>
          </w:tcPr>
          <w:p w14:paraId="1C1BDFA6" w14:textId="77777777" w:rsidR="009A2EAD" w:rsidRPr="00B72FBD" w:rsidRDefault="009A2EAD">
            <w:pPr>
              <w:pStyle w:val="Absatz"/>
              <w:rPr>
                <w:lang w:val="fr-CH"/>
              </w:rPr>
            </w:pPr>
            <w:r w:rsidRPr="00B72FBD">
              <w:rPr>
                <w:lang w:val="fr-CH"/>
              </w:rPr>
              <w:t xml:space="preserve">En cas de nécessité, le </w:t>
            </w:r>
            <w:r w:rsidR="00EC439E">
              <w:rPr>
                <w:lang w:val="fr-CH"/>
              </w:rPr>
              <w:t>GI</w:t>
            </w:r>
            <w:r w:rsidRPr="00B72FBD">
              <w:rPr>
                <w:lang w:val="fr-CH"/>
              </w:rPr>
              <w:t xml:space="preserve"> fixe dans les dispositions d’exécution les mesures à prendre pour caler une aiguille.</w:t>
            </w:r>
          </w:p>
        </w:tc>
      </w:tr>
    </w:tbl>
    <w:p w14:paraId="170AB013" w14:textId="77777777" w:rsidR="009A2EAD" w:rsidRPr="00B72FBD" w:rsidRDefault="009A2EAD">
      <w:pPr>
        <w:pStyle w:val="Abstand4pt"/>
        <w:rPr>
          <w:lang w:val="fr-CH"/>
        </w:rPr>
      </w:pPr>
    </w:p>
    <w:p w14:paraId="1011866C" w14:textId="77777777" w:rsidR="009A2EAD" w:rsidRPr="00B72FBD" w:rsidRDefault="009A2EAD">
      <w:pPr>
        <w:pStyle w:val="Abstand4pt"/>
        <w:rPr>
          <w:lang w:val="fr-CH"/>
        </w:rPr>
      </w:pPr>
      <w:r w:rsidRPr="00B72FBD">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9A2EAD" w:rsidRPr="00B72FBD" w14:paraId="19956CAB" w14:textId="77777777">
        <w:tc>
          <w:tcPr>
            <w:tcW w:w="794" w:type="dxa"/>
          </w:tcPr>
          <w:p w14:paraId="0B5E9596" w14:textId="77777777" w:rsidR="009A2EAD" w:rsidRPr="00B637DF" w:rsidRDefault="009A2EAD">
            <w:pPr>
              <w:pStyle w:val="TitelAnh1"/>
              <w:rPr>
                <w:lang w:val="fr-CH"/>
              </w:rPr>
            </w:pPr>
            <w:r w:rsidRPr="00B637DF">
              <w:rPr>
                <w:lang w:val="fr-CH"/>
              </w:rPr>
              <w:lastRenderedPageBreak/>
              <w:t>5</w:t>
            </w:r>
          </w:p>
        </w:tc>
        <w:tc>
          <w:tcPr>
            <w:tcW w:w="5330" w:type="dxa"/>
          </w:tcPr>
          <w:p w14:paraId="469D3F62" w14:textId="77777777" w:rsidR="009A2EAD" w:rsidRPr="00B637DF" w:rsidRDefault="00DD49F4" w:rsidP="00DD49F4">
            <w:pPr>
              <w:pStyle w:val="Absatz"/>
            </w:pPr>
            <w:r w:rsidRPr="00B637DF">
              <w:t>Chiffre plus valable</w:t>
            </w:r>
          </w:p>
        </w:tc>
      </w:tr>
    </w:tbl>
    <w:p w14:paraId="14769C56" w14:textId="77777777" w:rsidR="009A2EAD" w:rsidRPr="00B72FBD" w:rsidRDefault="009A2EAD">
      <w:pPr>
        <w:pStyle w:val="Abstand4pt"/>
        <w:rPr>
          <w:lang w:val="fr-CH"/>
        </w:rPr>
      </w:pPr>
      <w:r w:rsidRPr="00B72FBD">
        <w:rPr>
          <w:b w:val="0"/>
          <w:color w:val="FF00FF"/>
          <w:sz w:val="18"/>
          <w:lang w:val="fr-CH"/>
        </w:rPr>
        <w:br w:type="page"/>
      </w:r>
    </w:p>
    <w:p w14:paraId="25585C45" w14:textId="77777777" w:rsidR="009A2EAD" w:rsidRPr="00B72FBD" w:rsidRDefault="009A2EAD">
      <w:pPr>
        <w:pStyle w:val="Abstand4pt"/>
        <w:rPr>
          <w:lang w:val="fr-CH"/>
        </w:rPr>
      </w:pPr>
    </w:p>
    <w:p w14:paraId="49D8926A" w14:textId="77777777" w:rsidR="009A2EAD" w:rsidRPr="00B72FBD" w:rsidRDefault="009A2EAD">
      <w:pPr>
        <w:pStyle w:val="Abstand4pt"/>
        <w:rPr>
          <w:lang w:val="fr-CH"/>
        </w:rPr>
      </w:pPr>
      <w:r w:rsidRPr="00B72FBD">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9A2EAD" w:rsidRPr="00B72FBD" w14:paraId="6779AFBE" w14:textId="77777777">
        <w:tc>
          <w:tcPr>
            <w:tcW w:w="794" w:type="dxa"/>
          </w:tcPr>
          <w:p w14:paraId="1475D410" w14:textId="77777777" w:rsidR="009A2EAD" w:rsidRPr="00B72FBD" w:rsidRDefault="009A2EAD">
            <w:pPr>
              <w:pStyle w:val="TitelAnh1"/>
              <w:rPr>
                <w:lang w:val="fr-CH"/>
              </w:rPr>
            </w:pPr>
            <w:r w:rsidRPr="00B72FBD">
              <w:rPr>
                <w:lang w:val="fr-CH"/>
              </w:rPr>
              <w:lastRenderedPageBreak/>
              <w:t>6</w:t>
            </w:r>
          </w:p>
        </w:tc>
        <w:tc>
          <w:tcPr>
            <w:tcW w:w="5330" w:type="dxa"/>
          </w:tcPr>
          <w:p w14:paraId="07551E57" w14:textId="77777777" w:rsidR="009A2EAD" w:rsidRPr="00B72FBD" w:rsidRDefault="009A2EAD">
            <w:pPr>
              <w:pStyle w:val="Absatz"/>
              <w:rPr>
                <w:lang w:val="fr-CH"/>
              </w:rPr>
            </w:pPr>
            <w:r w:rsidRPr="00B72FBD">
              <w:rPr>
                <w:lang w:val="fr-CH"/>
              </w:rPr>
              <w:t>Chiffre plus valable</w:t>
            </w:r>
          </w:p>
        </w:tc>
      </w:tr>
      <w:tr w:rsidR="009A2EAD" w:rsidRPr="00B72FBD" w14:paraId="76A5C546" w14:textId="77777777">
        <w:tc>
          <w:tcPr>
            <w:tcW w:w="794" w:type="dxa"/>
          </w:tcPr>
          <w:p w14:paraId="4257F872" w14:textId="77777777" w:rsidR="009A2EAD" w:rsidRPr="00B72FBD" w:rsidRDefault="009A2EAD">
            <w:pPr>
              <w:pStyle w:val="Absatz09pt"/>
              <w:rPr>
                <w:lang w:val="fr-CH"/>
              </w:rPr>
            </w:pPr>
          </w:p>
        </w:tc>
        <w:tc>
          <w:tcPr>
            <w:tcW w:w="5330" w:type="dxa"/>
          </w:tcPr>
          <w:p w14:paraId="43E300E2" w14:textId="77777777" w:rsidR="009A2EAD" w:rsidRPr="00B72FBD" w:rsidRDefault="009A2EAD">
            <w:pPr>
              <w:pStyle w:val="Absatz09pt"/>
              <w:rPr>
                <w:lang w:val="fr-CH"/>
              </w:rPr>
            </w:pPr>
          </w:p>
        </w:tc>
      </w:tr>
    </w:tbl>
    <w:p w14:paraId="508E1334" w14:textId="77777777" w:rsidR="009A2EAD" w:rsidRPr="00B72FBD" w:rsidRDefault="009A2EAD">
      <w:pPr>
        <w:pStyle w:val="Abstand4pt"/>
        <w:rPr>
          <w:lang w:val="fr-CH"/>
        </w:rPr>
      </w:pPr>
      <w:r w:rsidRPr="00B72FBD">
        <w:rPr>
          <w:lang w:val="fr-CH"/>
        </w:rPr>
        <w:br w:type="page"/>
      </w:r>
      <w:r w:rsidRPr="00B72FBD">
        <w:rPr>
          <w:lang w:val="fr-CH"/>
        </w:rPr>
        <w:lastRenderedPageBreak/>
        <w:br w:type="page"/>
      </w:r>
    </w:p>
    <w:tbl>
      <w:tblPr>
        <w:tblW w:w="6096" w:type="dxa"/>
        <w:tblLayout w:type="fixed"/>
        <w:tblCellMar>
          <w:left w:w="0" w:type="dxa"/>
          <w:right w:w="0" w:type="dxa"/>
        </w:tblCellMar>
        <w:tblLook w:val="0000" w:firstRow="0" w:lastRow="0" w:firstColumn="0" w:lastColumn="0" w:noHBand="0" w:noVBand="0"/>
      </w:tblPr>
      <w:tblGrid>
        <w:gridCol w:w="794"/>
        <w:gridCol w:w="5302"/>
      </w:tblGrid>
      <w:tr w:rsidR="009A2EAD" w:rsidRPr="00284E30" w14:paraId="55173148" w14:textId="77777777">
        <w:tc>
          <w:tcPr>
            <w:tcW w:w="794" w:type="dxa"/>
          </w:tcPr>
          <w:p w14:paraId="758386A2" w14:textId="77777777" w:rsidR="009A2EAD" w:rsidRPr="00B72FBD" w:rsidRDefault="009A2EAD">
            <w:pPr>
              <w:pStyle w:val="TitelAnh1"/>
              <w:rPr>
                <w:lang w:val="fr-CH"/>
              </w:rPr>
            </w:pPr>
            <w:r w:rsidRPr="00B72FBD">
              <w:rPr>
                <w:lang w:val="fr-CH"/>
              </w:rPr>
              <w:lastRenderedPageBreak/>
              <w:t>7</w:t>
            </w:r>
          </w:p>
        </w:tc>
        <w:tc>
          <w:tcPr>
            <w:tcW w:w="5302" w:type="dxa"/>
          </w:tcPr>
          <w:p w14:paraId="51D0DF66" w14:textId="77777777" w:rsidR="009A2EAD" w:rsidRPr="00B72FBD" w:rsidRDefault="009A2EAD">
            <w:pPr>
              <w:pStyle w:val="TitelAnh1"/>
              <w:rPr>
                <w:lang w:val="fr-CH"/>
              </w:rPr>
            </w:pPr>
            <w:r w:rsidRPr="00B72FBD">
              <w:rPr>
                <w:lang w:val="fr-CH"/>
              </w:rPr>
              <w:t xml:space="preserve">Dispositions complémentaires en cas de dérangement aux </w:t>
            </w:r>
            <w:r w:rsidRPr="00B72FBD">
              <w:rPr>
                <w:lang w:val="fr-CH"/>
              </w:rPr>
              <w:br/>
              <w:t>installations de passage à niveau surveillées ainsi qu’aux installations de régulation du trafic</w:t>
            </w:r>
          </w:p>
        </w:tc>
      </w:tr>
      <w:tr w:rsidR="009A2EAD" w:rsidRPr="00284E30" w14:paraId="024A7FF9" w14:textId="77777777">
        <w:tc>
          <w:tcPr>
            <w:tcW w:w="794" w:type="dxa"/>
          </w:tcPr>
          <w:p w14:paraId="75CA8034" w14:textId="77777777" w:rsidR="009A2EAD" w:rsidRPr="00B72FBD" w:rsidRDefault="009A2EAD">
            <w:pPr>
              <w:pStyle w:val="TitelAnh1"/>
              <w:rPr>
                <w:lang w:val="fr-CH"/>
              </w:rPr>
            </w:pPr>
            <w:r w:rsidRPr="00B72FBD">
              <w:rPr>
                <w:lang w:val="fr-CH"/>
              </w:rPr>
              <w:t>7.1</w:t>
            </w:r>
          </w:p>
        </w:tc>
        <w:tc>
          <w:tcPr>
            <w:tcW w:w="5302" w:type="dxa"/>
          </w:tcPr>
          <w:p w14:paraId="74A53E0D" w14:textId="77777777" w:rsidR="009A2EAD" w:rsidRPr="00B72FBD" w:rsidRDefault="009A2EAD">
            <w:pPr>
              <w:pStyle w:val="TitelAnh1"/>
              <w:rPr>
                <w:lang w:val="fr-CH"/>
              </w:rPr>
            </w:pPr>
            <w:r w:rsidRPr="00B72FBD">
              <w:rPr>
                <w:lang w:val="fr-CH"/>
              </w:rPr>
              <w:t>Dérangement aux installations de passage à niveau surveillées</w:t>
            </w:r>
          </w:p>
        </w:tc>
      </w:tr>
      <w:tr w:rsidR="009A2EAD" w:rsidRPr="00B72FBD" w14:paraId="7BBDB441" w14:textId="77777777">
        <w:tc>
          <w:tcPr>
            <w:tcW w:w="794" w:type="dxa"/>
          </w:tcPr>
          <w:p w14:paraId="7F1C21AF" w14:textId="77777777" w:rsidR="009A2EAD" w:rsidRPr="00B72FBD" w:rsidRDefault="009A2EAD">
            <w:pPr>
              <w:pStyle w:val="TitelAnh1"/>
              <w:rPr>
                <w:lang w:val="fr-CH"/>
              </w:rPr>
            </w:pPr>
            <w:r w:rsidRPr="00B72FBD">
              <w:rPr>
                <w:lang w:val="fr-CH"/>
              </w:rPr>
              <w:t>7.1.1</w:t>
            </w:r>
          </w:p>
        </w:tc>
        <w:tc>
          <w:tcPr>
            <w:tcW w:w="5302" w:type="dxa"/>
          </w:tcPr>
          <w:p w14:paraId="7545398C" w14:textId="77777777" w:rsidR="009A2EAD" w:rsidRPr="00B72FBD" w:rsidRDefault="009A2EAD">
            <w:pPr>
              <w:pStyle w:val="TitelAnh1"/>
              <w:rPr>
                <w:lang w:val="fr-CH"/>
              </w:rPr>
            </w:pPr>
            <w:r w:rsidRPr="00B72FBD">
              <w:rPr>
                <w:lang w:val="fr-CH"/>
              </w:rPr>
              <w:t>Principe</w:t>
            </w:r>
          </w:p>
        </w:tc>
      </w:tr>
      <w:tr w:rsidR="009A2EAD" w:rsidRPr="00B72FBD" w14:paraId="76990107" w14:textId="77777777">
        <w:tc>
          <w:tcPr>
            <w:tcW w:w="794" w:type="dxa"/>
          </w:tcPr>
          <w:p w14:paraId="37B92051" w14:textId="77777777" w:rsidR="009A2EAD" w:rsidRPr="00B72FBD" w:rsidRDefault="009A2EAD">
            <w:pPr>
              <w:pStyle w:val="Tababstandnach"/>
              <w:rPr>
                <w:lang w:val="fr-CH"/>
              </w:rPr>
            </w:pPr>
          </w:p>
        </w:tc>
        <w:tc>
          <w:tcPr>
            <w:tcW w:w="5302" w:type="dxa"/>
          </w:tcPr>
          <w:p w14:paraId="5419A342" w14:textId="77777777" w:rsidR="009A2EAD" w:rsidRPr="00B72FBD" w:rsidRDefault="009A2EAD">
            <w:pPr>
              <w:pStyle w:val="Tababstandnach"/>
              <w:rPr>
                <w:lang w:val="fr-CH"/>
              </w:rPr>
            </w:pPr>
          </w:p>
        </w:tc>
      </w:tr>
      <w:tr w:rsidR="009A2EAD" w:rsidRPr="00284E30" w14:paraId="3F03CF5D" w14:textId="77777777">
        <w:tc>
          <w:tcPr>
            <w:tcW w:w="794" w:type="dxa"/>
          </w:tcPr>
          <w:p w14:paraId="66C95284" w14:textId="77777777" w:rsidR="009A2EAD" w:rsidRPr="00B72FBD" w:rsidRDefault="009A2EAD">
            <w:pPr>
              <w:pStyle w:val="Absatz"/>
              <w:rPr>
                <w:lang w:val="fr-CH"/>
              </w:rPr>
            </w:pPr>
          </w:p>
        </w:tc>
        <w:tc>
          <w:tcPr>
            <w:tcW w:w="5302" w:type="dxa"/>
          </w:tcPr>
          <w:p w14:paraId="546F7E39" w14:textId="77777777" w:rsidR="009A2EAD" w:rsidRPr="00B72FBD" w:rsidRDefault="009A2EAD">
            <w:pPr>
              <w:pStyle w:val="Absatz"/>
              <w:rPr>
                <w:lang w:val="fr-CH"/>
              </w:rPr>
            </w:pPr>
            <w:r w:rsidRPr="00B72FBD">
              <w:rPr>
                <w:lang w:val="fr-CH"/>
              </w:rPr>
              <w:t>Si une installation de passage à niveau surveillée est en dérangement, le signal principal reste à l’</w:t>
            </w:r>
            <w:r w:rsidRPr="00B72FBD">
              <w:rPr>
                <w:i/>
                <w:lang w:val="fr-CH"/>
              </w:rPr>
              <w:t>arrêt</w:t>
            </w:r>
            <w:r w:rsidRPr="00B72FBD">
              <w:rPr>
                <w:lang w:val="fr-CH"/>
              </w:rPr>
              <w:t xml:space="preserve"> ou le feu de contrôle est éteint.</w:t>
            </w:r>
          </w:p>
          <w:p w14:paraId="544A3C9A" w14:textId="77777777" w:rsidR="009A2EAD" w:rsidRPr="00B72FBD" w:rsidRDefault="009A2EAD">
            <w:pPr>
              <w:pStyle w:val="Absatz"/>
              <w:rPr>
                <w:lang w:val="fr-CH"/>
              </w:rPr>
            </w:pPr>
            <w:r w:rsidRPr="00B72FBD">
              <w:rPr>
                <w:lang w:val="fr-CH"/>
              </w:rPr>
              <w:t xml:space="preserve">Si une installation de passage à niveau est mécaniquement </w:t>
            </w:r>
            <w:proofErr w:type="gramStart"/>
            <w:r w:rsidRPr="00B72FBD">
              <w:rPr>
                <w:lang w:val="fr-CH"/>
              </w:rPr>
              <w:t>endommagée  en</w:t>
            </w:r>
            <w:proofErr w:type="gramEnd"/>
            <w:r w:rsidRPr="00B72FBD">
              <w:rPr>
                <w:lang w:val="fr-CH"/>
              </w:rPr>
              <w:t xml:space="preserve"> raison d’influences extérieures, les collaborateurs concernés doivent convenir de la suite de la procédure.</w:t>
            </w:r>
          </w:p>
        </w:tc>
      </w:tr>
      <w:tr w:rsidR="009A2EAD" w:rsidRPr="00284E30" w14:paraId="3CEA1EEC" w14:textId="77777777">
        <w:tc>
          <w:tcPr>
            <w:tcW w:w="794" w:type="dxa"/>
          </w:tcPr>
          <w:p w14:paraId="10370073" w14:textId="77777777" w:rsidR="009A2EAD" w:rsidRPr="00B72FBD" w:rsidRDefault="009A2EAD">
            <w:pPr>
              <w:pStyle w:val="Absatz09pt"/>
              <w:rPr>
                <w:lang w:val="fr-CH"/>
              </w:rPr>
            </w:pPr>
          </w:p>
        </w:tc>
        <w:tc>
          <w:tcPr>
            <w:tcW w:w="5302" w:type="dxa"/>
          </w:tcPr>
          <w:p w14:paraId="2918F134" w14:textId="77777777" w:rsidR="009A2EAD" w:rsidRPr="00B72FBD" w:rsidRDefault="009A2EAD">
            <w:pPr>
              <w:pStyle w:val="Absatz09pt"/>
              <w:rPr>
                <w:lang w:val="fr-CH"/>
              </w:rPr>
            </w:pPr>
          </w:p>
        </w:tc>
      </w:tr>
      <w:tr w:rsidR="009A2EAD" w:rsidRPr="00284E30" w14:paraId="02E8A983" w14:textId="77777777">
        <w:tc>
          <w:tcPr>
            <w:tcW w:w="794" w:type="dxa"/>
          </w:tcPr>
          <w:p w14:paraId="7CB12510" w14:textId="77777777" w:rsidR="009A2EAD" w:rsidRPr="00B72FBD" w:rsidRDefault="009A2EAD">
            <w:pPr>
              <w:pStyle w:val="TitelAnh1"/>
              <w:rPr>
                <w:lang w:val="fr-CH"/>
              </w:rPr>
            </w:pPr>
            <w:r w:rsidRPr="00B72FBD">
              <w:rPr>
                <w:lang w:val="fr-CH"/>
              </w:rPr>
              <w:t>7.1.2</w:t>
            </w:r>
          </w:p>
        </w:tc>
        <w:tc>
          <w:tcPr>
            <w:tcW w:w="5302" w:type="dxa"/>
          </w:tcPr>
          <w:p w14:paraId="32E7D525" w14:textId="77777777" w:rsidR="009A2EAD" w:rsidRPr="00B72FBD" w:rsidRDefault="009A2EAD">
            <w:pPr>
              <w:pStyle w:val="TitelAnh1"/>
              <w:rPr>
                <w:lang w:val="fr-CH"/>
              </w:rPr>
            </w:pPr>
            <w:bookmarkStart w:id="9" w:name="_Toc499460832"/>
            <w:r w:rsidRPr="00B72FBD">
              <w:rPr>
                <w:lang w:val="fr-CH"/>
              </w:rPr>
              <w:t>Installation de passage à niveau</w:t>
            </w:r>
            <w:bookmarkEnd w:id="9"/>
            <w:r w:rsidRPr="00B72FBD">
              <w:rPr>
                <w:lang w:val="fr-CH"/>
              </w:rPr>
              <w:t xml:space="preserve"> surveillée en dérangement</w:t>
            </w:r>
          </w:p>
        </w:tc>
      </w:tr>
      <w:tr w:rsidR="009A2EAD" w:rsidRPr="00284E30" w14:paraId="1A812426" w14:textId="77777777">
        <w:tc>
          <w:tcPr>
            <w:tcW w:w="794" w:type="dxa"/>
          </w:tcPr>
          <w:p w14:paraId="32BBBB7E" w14:textId="77777777" w:rsidR="009A2EAD" w:rsidRPr="00B72FBD" w:rsidRDefault="009A2EAD">
            <w:pPr>
              <w:pStyle w:val="Tababstandnach"/>
              <w:rPr>
                <w:lang w:val="fr-CH"/>
              </w:rPr>
            </w:pPr>
          </w:p>
        </w:tc>
        <w:tc>
          <w:tcPr>
            <w:tcW w:w="5302" w:type="dxa"/>
          </w:tcPr>
          <w:p w14:paraId="67148D64" w14:textId="77777777" w:rsidR="009A2EAD" w:rsidRPr="00B72FBD" w:rsidRDefault="009A2EAD">
            <w:pPr>
              <w:pStyle w:val="Tababstandnach"/>
              <w:rPr>
                <w:lang w:val="fr-CH"/>
              </w:rPr>
            </w:pPr>
          </w:p>
        </w:tc>
      </w:tr>
      <w:tr w:rsidR="009A2EAD" w:rsidRPr="00284E30" w14:paraId="62C99ED7" w14:textId="77777777">
        <w:tc>
          <w:tcPr>
            <w:tcW w:w="794" w:type="dxa"/>
          </w:tcPr>
          <w:p w14:paraId="67549214" w14:textId="77777777" w:rsidR="009A2EAD" w:rsidRPr="00B72FBD" w:rsidRDefault="009A2EAD">
            <w:pPr>
              <w:pStyle w:val="Absatz"/>
              <w:rPr>
                <w:lang w:val="fr-CH"/>
              </w:rPr>
            </w:pPr>
          </w:p>
        </w:tc>
        <w:tc>
          <w:tcPr>
            <w:tcW w:w="5302" w:type="dxa"/>
          </w:tcPr>
          <w:p w14:paraId="32750606" w14:textId="77777777" w:rsidR="009A2EAD" w:rsidRPr="00B72FBD" w:rsidRDefault="009A2EAD">
            <w:pPr>
              <w:pStyle w:val="Absatz"/>
              <w:rPr>
                <w:lang w:val="fr-CH"/>
              </w:rPr>
            </w:pPr>
            <w:r w:rsidRPr="00B72FBD">
              <w:rPr>
                <w:lang w:val="fr-CH"/>
              </w:rPr>
              <w:t>Le processus principal pour les dérangements s’applique pour une installation de passage à niveau surveillée par un signal principal et en dérangement. Font exception les signaux principaux sur lesquels l’assentiment pour franchir est transmis au moyen du signal principal pour installation de passage à niveau en dérangement.</w:t>
            </w:r>
          </w:p>
          <w:p w14:paraId="4E74D837" w14:textId="77777777" w:rsidR="009A2EAD" w:rsidRPr="00B72FBD" w:rsidRDefault="009A2EAD">
            <w:pPr>
              <w:pStyle w:val="Absatz"/>
              <w:rPr>
                <w:lang w:val="fr-CH"/>
              </w:rPr>
            </w:pPr>
            <w:r w:rsidRPr="00B72FBD">
              <w:rPr>
                <w:lang w:val="fr-CH"/>
              </w:rPr>
              <w:t>Si l’assentiment pour franchir est transmis au moyen d’un signal principal pour installation de passage à niveau en dérangement, il convient d’appliquer les dispositions pour le franchissement d’une installation de passage à niveau en dérangement. La vitesse maximale est de 60 km/h jusqu’au dernier passage à niveau en dérangement de l’installation de passage à niveau surveillée. Indépendamment de cette prescription, il convient de respecter une vitesse maximale de 40 km/h sur les aiguilles en gare et celles en pleine voie.</w:t>
            </w:r>
          </w:p>
          <w:p w14:paraId="73978D1F" w14:textId="77777777" w:rsidR="009A2EAD" w:rsidRPr="00B72FBD" w:rsidRDefault="009A2EAD">
            <w:pPr>
              <w:pStyle w:val="Absatz"/>
              <w:rPr>
                <w:lang w:val="fr-CH"/>
              </w:rPr>
            </w:pPr>
            <w:r w:rsidRPr="00B72FBD">
              <w:rPr>
                <w:lang w:val="fr-CH"/>
              </w:rPr>
              <w:t xml:space="preserve">Si le </w:t>
            </w:r>
            <w:r w:rsidR="005C3047">
              <w:rPr>
                <w:lang w:val="fr-CH"/>
              </w:rPr>
              <w:t>MEC</w:t>
            </w:r>
            <w:r w:rsidRPr="00B72FBD">
              <w:rPr>
                <w:lang w:val="fr-CH"/>
              </w:rPr>
              <w:t xml:space="preserve"> rencontre un feu de contrôle éteint ou que le contrôle de la marche des trains s’active, il doit appliquer les dispositions pour le franchissement d’une installation de passage à niveau surveillée en dérangement.</w:t>
            </w:r>
          </w:p>
          <w:p w14:paraId="180DC19F" w14:textId="77777777" w:rsidR="009A2EAD" w:rsidRPr="00B72FBD" w:rsidRDefault="009A2EAD">
            <w:pPr>
              <w:pStyle w:val="Absatz"/>
              <w:rPr>
                <w:lang w:val="fr-CH"/>
              </w:rPr>
            </w:pPr>
            <w:r w:rsidRPr="00B72FBD">
              <w:rPr>
                <w:lang w:val="fr-CH"/>
              </w:rPr>
              <w:t xml:space="preserve">Si le </w:t>
            </w:r>
            <w:r w:rsidR="005C3047">
              <w:rPr>
                <w:lang w:val="fr-CH"/>
              </w:rPr>
              <w:t>MEC</w:t>
            </w:r>
            <w:r w:rsidRPr="00B72FBD">
              <w:rPr>
                <w:lang w:val="fr-CH"/>
              </w:rPr>
              <w:t xml:space="preserve"> constate qu’un feu de contrôle est éteint ou que le contrôle de la marche des trains s’active et q</w:t>
            </w:r>
            <w:r w:rsidR="005C3047">
              <w:rPr>
                <w:lang w:val="fr-CH"/>
              </w:rPr>
              <w:t xml:space="preserve">ue le MEC </w:t>
            </w:r>
            <w:r w:rsidRPr="00B72FBD">
              <w:rPr>
                <w:lang w:val="fr-CH"/>
              </w:rPr>
              <w:t xml:space="preserve">n’a pas été avisé, </w:t>
            </w:r>
            <w:r w:rsidR="005C3047">
              <w:rPr>
                <w:lang w:val="fr-CH"/>
              </w:rPr>
              <w:t xml:space="preserve">le </w:t>
            </w:r>
            <w:proofErr w:type="gramStart"/>
            <w:r w:rsidR="005C3047">
              <w:rPr>
                <w:lang w:val="fr-CH"/>
              </w:rPr>
              <w:t xml:space="preserve">MEC </w:t>
            </w:r>
            <w:r w:rsidRPr="00B72FBD">
              <w:rPr>
                <w:lang w:val="fr-CH"/>
              </w:rPr>
              <w:t xml:space="preserve"> doit</w:t>
            </w:r>
            <w:proofErr w:type="gramEnd"/>
            <w:r w:rsidRPr="00B72FBD">
              <w:rPr>
                <w:lang w:val="fr-CH"/>
              </w:rPr>
              <w:t xml:space="preserve"> annoncer le dérangement au </w:t>
            </w:r>
            <w:r w:rsidR="005C3047">
              <w:rPr>
                <w:lang w:val="fr-CH"/>
              </w:rPr>
              <w:t>CC</w:t>
            </w:r>
            <w:r w:rsidRPr="00B72FBD">
              <w:rPr>
                <w:lang w:val="fr-CH"/>
              </w:rPr>
              <w:t xml:space="preserve">, au plus tard après le franchissement du dernier passage à niveau de l’installation de passage à niveau en dérangement. Le </w:t>
            </w:r>
            <w:r w:rsidR="005C3047">
              <w:rPr>
                <w:lang w:val="fr-CH"/>
              </w:rPr>
              <w:t>CC</w:t>
            </w:r>
            <w:r w:rsidRPr="00B72FBD">
              <w:rPr>
                <w:lang w:val="fr-CH"/>
              </w:rPr>
              <w:t xml:space="preserve"> avise contre quittance les trains suivants du feu de contrôle éteint ou du contrôle de la marche des trains en dérangement.</w:t>
            </w:r>
          </w:p>
        </w:tc>
      </w:tr>
      <w:tr w:rsidR="009A2EAD" w:rsidRPr="00284E30" w14:paraId="193D8A45" w14:textId="77777777">
        <w:tc>
          <w:tcPr>
            <w:tcW w:w="794" w:type="dxa"/>
          </w:tcPr>
          <w:p w14:paraId="6BDF9324" w14:textId="77777777" w:rsidR="009A2EAD" w:rsidRPr="00B72FBD" w:rsidRDefault="009A2EAD">
            <w:pPr>
              <w:pStyle w:val="Absatz09pt"/>
              <w:rPr>
                <w:lang w:val="fr-CH"/>
              </w:rPr>
            </w:pPr>
          </w:p>
        </w:tc>
        <w:tc>
          <w:tcPr>
            <w:tcW w:w="5302" w:type="dxa"/>
          </w:tcPr>
          <w:p w14:paraId="7B1CC1A3" w14:textId="77777777" w:rsidR="009A2EAD" w:rsidRPr="00B72FBD" w:rsidRDefault="009A2EAD">
            <w:pPr>
              <w:pStyle w:val="Absatz09pt"/>
              <w:rPr>
                <w:lang w:val="fr-CH"/>
              </w:rPr>
            </w:pPr>
          </w:p>
        </w:tc>
      </w:tr>
    </w:tbl>
    <w:p w14:paraId="68EE3CE0" w14:textId="77777777" w:rsidR="009A2EAD" w:rsidRPr="00B72FBD" w:rsidRDefault="009A2EAD">
      <w:pPr>
        <w:pStyle w:val="Abstand4pt"/>
        <w:rPr>
          <w:lang w:val="fr-CH"/>
        </w:rPr>
      </w:pPr>
      <w:r w:rsidRPr="00B72FBD">
        <w:rPr>
          <w:lang w:val="fr-CH"/>
        </w:rPr>
        <w:br w:type="page"/>
      </w:r>
    </w:p>
    <w:tbl>
      <w:tblPr>
        <w:tblW w:w="6131" w:type="dxa"/>
        <w:tblLayout w:type="fixed"/>
        <w:tblCellMar>
          <w:left w:w="0" w:type="dxa"/>
          <w:right w:w="0" w:type="dxa"/>
        </w:tblCellMar>
        <w:tblLook w:val="0000" w:firstRow="0" w:lastRow="0" w:firstColumn="0" w:lastColumn="0" w:noHBand="0" w:noVBand="0"/>
      </w:tblPr>
      <w:tblGrid>
        <w:gridCol w:w="794"/>
        <w:gridCol w:w="5302"/>
        <w:gridCol w:w="28"/>
        <w:gridCol w:w="7"/>
      </w:tblGrid>
      <w:tr w:rsidR="009A2EAD" w:rsidRPr="00284E30" w14:paraId="7F2DFE84" w14:textId="77777777">
        <w:trPr>
          <w:gridAfter w:val="2"/>
          <w:wAfter w:w="35" w:type="dxa"/>
        </w:trPr>
        <w:tc>
          <w:tcPr>
            <w:tcW w:w="794" w:type="dxa"/>
          </w:tcPr>
          <w:p w14:paraId="16A245FA" w14:textId="77777777" w:rsidR="009A2EAD" w:rsidRPr="00B72FBD" w:rsidRDefault="009A2EAD">
            <w:pPr>
              <w:pStyle w:val="TitelAnh1"/>
              <w:rPr>
                <w:lang w:val="fr-CH"/>
              </w:rPr>
            </w:pPr>
            <w:r w:rsidRPr="00B72FBD">
              <w:rPr>
                <w:lang w:val="fr-CH"/>
              </w:rPr>
              <w:lastRenderedPageBreak/>
              <w:t>7.1.3</w:t>
            </w:r>
          </w:p>
        </w:tc>
        <w:tc>
          <w:tcPr>
            <w:tcW w:w="5302" w:type="dxa"/>
          </w:tcPr>
          <w:p w14:paraId="6A63512C" w14:textId="77777777" w:rsidR="009A2EAD" w:rsidRPr="00B72FBD" w:rsidRDefault="009A2EAD">
            <w:pPr>
              <w:pStyle w:val="TitelAnh1"/>
              <w:rPr>
                <w:lang w:val="fr-CH"/>
              </w:rPr>
            </w:pPr>
            <w:r w:rsidRPr="00B72FBD">
              <w:rPr>
                <w:lang w:val="fr-CH"/>
              </w:rPr>
              <w:t>Franchissement d’une installation de passage à niveau surveillée en dérangement</w:t>
            </w:r>
          </w:p>
        </w:tc>
      </w:tr>
      <w:tr w:rsidR="009A2EAD" w:rsidRPr="00284E30" w14:paraId="272BD35D" w14:textId="77777777">
        <w:trPr>
          <w:gridAfter w:val="2"/>
          <w:wAfter w:w="35" w:type="dxa"/>
        </w:trPr>
        <w:tc>
          <w:tcPr>
            <w:tcW w:w="794" w:type="dxa"/>
          </w:tcPr>
          <w:p w14:paraId="2289FF9F" w14:textId="77777777" w:rsidR="009A2EAD" w:rsidRPr="00B72FBD" w:rsidRDefault="009A2EAD">
            <w:pPr>
              <w:pStyle w:val="Tababstandnach"/>
              <w:rPr>
                <w:lang w:val="fr-CH"/>
              </w:rPr>
            </w:pPr>
          </w:p>
        </w:tc>
        <w:tc>
          <w:tcPr>
            <w:tcW w:w="5302" w:type="dxa"/>
          </w:tcPr>
          <w:p w14:paraId="23203F5F" w14:textId="77777777" w:rsidR="009A2EAD" w:rsidRPr="00B72FBD" w:rsidRDefault="009A2EAD">
            <w:pPr>
              <w:pStyle w:val="Tababstandnach"/>
              <w:rPr>
                <w:lang w:val="fr-CH"/>
              </w:rPr>
            </w:pPr>
          </w:p>
        </w:tc>
      </w:tr>
      <w:tr w:rsidR="009A2EAD" w:rsidRPr="00284E30" w14:paraId="14BF3FFB" w14:textId="77777777">
        <w:trPr>
          <w:gridAfter w:val="2"/>
          <w:wAfter w:w="35" w:type="dxa"/>
        </w:trPr>
        <w:tc>
          <w:tcPr>
            <w:tcW w:w="794" w:type="dxa"/>
          </w:tcPr>
          <w:p w14:paraId="575864EF" w14:textId="77777777" w:rsidR="009A2EAD" w:rsidRPr="00B72FBD" w:rsidRDefault="009A2EAD">
            <w:pPr>
              <w:pStyle w:val="Absatz"/>
              <w:rPr>
                <w:lang w:val="fr-CH"/>
              </w:rPr>
            </w:pPr>
          </w:p>
        </w:tc>
        <w:tc>
          <w:tcPr>
            <w:tcW w:w="5302" w:type="dxa"/>
          </w:tcPr>
          <w:p w14:paraId="75250FF8" w14:textId="77777777" w:rsidR="009A2EAD" w:rsidRPr="00B72FBD" w:rsidRDefault="009A2EAD">
            <w:pPr>
              <w:pStyle w:val="Absatz"/>
              <w:rPr>
                <w:b/>
                <w:spacing w:val="-4"/>
                <w:lang w:val="fr-CH"/>
              </w:rPr>
            </w:pPr>
            <w:r w:rsidRPr="00B72FBD">
              <w:rPr>
                <w:lang w:val="fr-CH"/>
              </w:rPr>
              <w:t xml:space="preserve">Sans surveillance sur place, un passage à niveau surveillé doit être franchi comme suit par le </w:t>
            </w:r>
            <w:r w:rsidR="005C3047">
              <w:rPr>
                <w:lang w:val="fr-CH"/>
              </w:rPr>
              <w:t>MEC</w:t>
            </w:r>
            <w:r w:rsidRPr="00B72FBD">
              <w:rPr>
                <w:lang w:val="fr-CH"/>
              </w:rPr>
              <w:t xml:space="preserve"> :</w:t>
            </w:r>
          </w:p>
          <w:p w14:paraId="29E2938F" w14:textId="77777777" w:rsidR="009A2EAD" w:rsidRPr="00B72FBD" w:rsidRDefault="009A2EAD">
            <w:pPr>
              <w:pStyle w:val="Struktur1"/>
              <w:rPr>
                <w:lang w:val="fr-CH"/>
              </w:rPr>
            </w:pPr>
            <w:r w:rsidRPr="00B72FBD">
              <w:rPr>
                <w:lang w:val="fr-CH"/>
              </w:rPr>
              <w:t>–</w:t>
            </w:r>
            <w:r w:rsidRPr="00B72FBD">
              <w:rPr>
                <w:lang w:val="fr-CH"/>
              </w:rPr>
              <w:tab/>
              <w:t>avant de franchir le passage à niveau, la vitesse doit être réduite à la vitesse d’un homme au pas, en cas de nécessité il faut s’arrêter</w:t>
            </w:r>
          </w:p>
          <w:p w14:paraId="74438F2A" w14:textId="77777777" w:rsidR="009A2EAD" w:rsidRPr="00B72FBD" w:rsidRDefault="009A2EAD">
            <w:pPr>
              <w:pStyle w:val="Struktur1"/>
              <w:rPr>
                <w:lang w:val="fr-CH"/>
              </w:rPr>
            </w:pPr>
            <w:r w:rsidRPr="00B72FBD">
              <w:rPr>
                <w:lang w:val="fr-CH"/>
              </w:rPr>
              <w:t>–</w:t>
            </w:r>
            <w:r w:rsidRPr="00B72FBD">
              <w:rPr>
                <w:lang w:val="fr-CH"/>
              </w:rPr>
              <w:tab/>
              <w:t>donner des signaux d’avertissement et avancer avec le premier véhicule sur le passage à niveau</w:t>
            </w:r>
          </w:p>
          <w:p w14:paraId="5ED843A1" w14:textId="77777777" w:rsidR="009A2EAD" w:rsidRPr="00B72FBD" w:rsidRDefault="009A2EAD">
            <w:pPr>
              <w:pStyle w:val="Struktur1"/>
              <w:rPr>
                <w:lang w:val="fr-CH"/>
              </w:rPr>
            </w:pPr>
            <w:r w:rsidRPr="00B72FBD">
              <w:rPr>
                <w:lang w:val="fr-CH"/>
              </w:rPr>
              <w:t>–</w:t>
            </w:r>
            <w:r w:rsidRPr="00B72FBD">
              <w:rPr>
                <w:lang w:val="fr-CH"/>
              </w:rPr>
              <w:tab/>
            </w:r>
            <w:r w:rsidRPr="00B72FBD">
              <w:rPr>
                <w:spacing w:val="-4"/>
                <w:lang w:val="fr-CH"/>
              </w:rPr>
              <w:t>reprendre la vitesse autorisée dès que le premier véhicule a franchi le passage à niveau.</w:t>
            </w:r>
          </w:p>
          <w:p w14:paraId="29A75D9E" w14:textId="77777777" w:rsidR="009A2EAD" w:rsidRPr="00B72FBD" w:rsidRDefault="009A2EAD">
            <w:pPr>
              <w:pStyle w:val="Absatz"/>
              <w:rPr>
                <w:lang w:val="fr-CH"/>
              </w:rPr>
            </w:pPr>
            <w:r w:rsidRPr="00B72FBD">
              <w:rPr>
                <w:lang w:val="fr-CH"/>
              </w:rPr>
              <w:t>Avec une surveillance sur place, un passage à niveau surveillé peut être franchi à la vitesse maximale autorisée.</w:t>
            </w:r>
          </w:p>
        </w:tc>
      </w:tr>
      <w:tr w:rsidR="009A2EAD" w:rsidRPr="00284E30" w14:paraId="673078CA" w14:textId="77777777">
        <w:trPr>
          <w:gridAfter w:val="1"/>
          <w:wAfter w:w="7" w:type="dxa"/>
        </w:trPr>
        <w:tc>
          <w:tcPr>
            <w:tcW w:w="794" w:type="dxa"/>
          </w:tcPr>
          <w:p w14:paraId="080641E6" w14:textId="77777777" w:rsidR="009A2EAD" w:rsidRPr="00B72FBD" w:rsidRDefault="009A2EAD">
            <w:pPr>
              <w:pStyle w:val="Absatz09pt"/>
              <w:rPr>
                <w:lang w:val="fr-CH"/>
              </w:rPr>
            </w:pPr>
          </w:p>
        </w:tc>
        <w:tc>
          <w:tcPr>
            <w:tcW w:w="5330" w:type="dxa"/>
            <w:gridSpan w:val="2"/>
          </w:tcPr>
          <w:p w14:paraId="731AD37E" w14:textId="77777777" w:rsidR="009A2EAD" w:rsidRPr="00B72FBD" w:rsidRDefault="009A2EAD">
            <w:pPr>
              <w:pStyle w:val="Absatz09pt"/>
              <w:rPr>
                <w:lang w:val="fr-CH"/>
              </w:rPr>
            </w:pPr>
          </w:p>
        </w:tc>
      </w:tr>
      <w:tr w:rsidR="009A2EAD" w:rsidRPr="00284E30" w14:paraId="0913F694" w14:textId="77777777">
        <w:trPr>
          <w:gridAfter w:val="1"/>
          <w:wAfter w:w="7" w:type="dxa"/>
        </w:trPr>
        <w:tc>
          <w:tcPr>
            <w:tcW w:w="794" w:type="dxa"/>
          </w:tcPr>
          <w:p w14:paraId="4996CC80" w14:textId="77777777" w:rsidR="009A2EAD" w:rsidRPr="00B72FBD" w:rsidRDefault="009A2EAD">
            <w:pPr>
              <w:pStyle w:val="TitelAnh1"/>
              <w:rPr>
                <w:lang w:val="fr-CH"/>
              </w:rPr>
            </w:pPr>
            <w:r w:rsidRPr="00B72FBD">
              <w:rPr>
                <w:lang w:val="fr-CH"/>
              </w:rPr>
              <w:t>7.1.4</w:t>
            </w:r>
          </w:p>
        </w:tc>
        <w:tc>
          <w:tcPr>
            <w:tcW w:w="5330" w:type="dxa"/>
            <w:gridSpan w:val="2"/>
          </w:tcPr>
          <w:p w14:paraId="393032A7" w14:textId="77777777" w:rsidR="009A2EAD" w:rsidRPr="00B72FBD" w:rsidRDefault="009A2EAD">
            <w:pPr>
              <w:pStyle w:val="TitelAnh1"/>
              <w:rPr>
                <w:b w:val="0"/>
                <w:lang w:val="fr-CH"/>
              </w:rPr>
            </w:pPr>
            <w:r w:rsidRPr="00B72FBD">
              <w:rPr>
                <w:lang w:val="fr-CH"/>
              </w:rPr>
              <w:t>Avis avec une surveillance sur place</w:t>
            </w:r>
          </w:p>
        </w:tc>
      </w:tr>
      <w:tr w:rsidR="009A2EAD" w:rsidRPr="00284E30" w14:paraId="7FA1AA33" w14:textId="77777777">
        <w:trPr>
          <w:gridAfter w:val="1"/>
          <w:wAfter w:w="7" w:type="dxa"/>
        </w:trPr>
        <w:tc>
          <w:tcPr>
            <w:tcW w:w="794" w:type="dxa"/>
          </w:tcPr>
          <w:p w14:paraId="5DE7514C" w14:textId="77777777" w:rsidR="009A2EAD" w:rsidRPr="00B72FBD" w:rsidRDefault="009A2EAD">
            <w:pPr>
              <w:pStyle w:val="Tababstandnach"/>
              <w:rPr>
                <w:lang w:val="fr-CH"/>
              </w:rPr>
            </w:pPr>
          </w:p>
        </w:tc>
        <w:tc>
          <w:tcPr>
            <w:tcW w:w="5330" w:type="dxa"/>
            <w:gridSpan w:val="2"/>
          </w:tcPr>
          <w:p w14:paraId="0E26C008" w14:textId="77777777" w:rsidR="009A2EAD" w:rsidRPr="00B72FBD" w:rsidRDefault="009A2EAD">
            <w:pPr>
              <w:pStyle w:val="Tababstandnach"/>
              <w:rPr>
                <w:lang w:val="fr-CH"/>
              </w:rPr>
            </w:pPr>
          </w:p>
        </w:tc>
      </w:tr>
      <w:tr w:rsidR="009A2EAD" w:rsidRPr="00284E30" w14:paraId="4AD2C449" w14:textId="77777777">
        <w:trPr>
          <w:gridAfter w:val="1"/>
          <w:wAfter w:w="7" w:type="dxa"/>
        </w:trPr>
        <w:tc>
          <w:tcPr>
            <w:tcW w:w="794" w:type="dxa"/>
          </w:tcPr>
          <w:p w14:paraId="780B68AD" w14:textId="77777777" w:rsidR="009A2EAD" w:rsidRPr="00B72FBD" w:rsidRDefault="009A2EAD">
            <w:pPr>
              <w:pStyle w:val="Absatz"/>
              <w:rPr>
                <w:lang w:val="fr-CH"/>
              </w:rPr>
            </w:pPr>
          </w:p>
        </w:tc>
        <w:tc>
          <w:tcPr>
            <w:tcW w:w="5330" w:type="dxa"/>
            <w:gridSpan w:val="2"/>
          </w:tcPr>
          <w:p w14:paraId="68BBA251" w14:textId="77777777" w:rsidR="009A2EAD" w:rsidRPr="00B72FBD" w:rsidRDefault="009A2EAD">
            <w:pPr>
              <w:pStyle w:val="Absatz"/>
              <w:rPr>
                <w:szCs w:val="18"/>
                <w:lang w:val="fr-CH"/>
              </w:rPr>
            </w:pPr>
            <w:r w:rsidRPr="00B72FBD">
              <w:rPr>
                <w:szCs w:val="18"/>
                <w:lang w:val="fr-CH"/>
              </w:rPr>
              <w:t xml:space="preserve">Avant qu’un convoi ne s’engage sur un tronçon avec une installation de passage à niveau surveillée en dérangement, le </w:t>
            </w:r>
            <w:r w:rsidR="005C3047">
              <w:rPr>
                <w:szCs w:val="18"/>
                <w:lang w:val="fr-CH"/>
              </w:rPr>
              <w:t>CC</w:t>
            </w:r>
            <w:r w:rsidRPr="00B72FBD">
              <w:rPr>
                <w:szCs w:val="18"/>
                <w:lang w:val="fr-CH"/>
              </w:rPr>
              <w:t xml:space="preserve"> doit aviser du départ imminent les </w:t>
            </w:r>
            <w:r w:rsidR="005C3047">
              <w:rPr>
                <w:szCs w:val="18"/>
                <w:lang w:val="fr-CH"/>
              </w:rPr>
              <w:t>personnes compétentes</w:t>
            </w:r>
            <w:r w:rsidRPr="00B72FBD">
              <w:rPr>
                <w:szCs w:val="18"/>
                <w:lang w:val="fr-CH"/>
              </w:rPr>
              <w:t xml:space="preserve"> chargé</w:t>
            </w:r>
            <w:r w:rsidR="005C3047">
              <w:rPr>
                <w:szCs w:val="18"/>
                <w:lang w:val="fr-CH"/>
              </w:rPr>
              <w:t>e</w:t>
            </w:r>
            <w:r w:rsidRPr="00B72FBD">
              <w:rPr>
                <w:szCs w:val="18"/>
                <w:lang w:val="fr-CH"/>
              </w:rPr>
              <w:t xml:space="preserve">s de surveiller le passage à niveau sur place. Avant de transmettre l’assentiment, le </w:t>
            </w:r>
            <w:r w:rsidR="005C3047">
              <w:rPr>
                <w:szCs w:val="18"/>
                <w:lang w:val="fr-CH"/>
              </w:rPr>
              <w:t>CC</w:t>
            </w:r>
            <w:r w:rsidRPr="00B72FBD">
              <w:rPr>
                <w:szCs w:val="18"/>
                <w:lang w:val="fr-CH"/>
              </w:rPr>
              <w:t xml:space="preserve"> doit recevoir, de la part des </w:t>
            </w:r>
            <w:r w:rsidR="005C3047">
              <w:rPr>
                <w:szCs w:val="18"/>
                <w:lang w:val="fr-CH"/>
              </w:rPr>
              <w:t>personnes compétentes</w:t>
            </w:r>
            <w:r w:rsidRPr="00B72FBD">
              <w:rPr>
                <w:szCs w:val="18"/>
                <w:lang w:val="fr-CH"/>
              </w:rPr>
              <w:t xml:space="preserve"> la confirmation que l’arrêt du trafic routier est garanti.</w:t>
            </w:r>
          </w:p>
          <w:p w14:paraId="014EE5CE" w14:textId="77777777" w:rsidR="009A2EAD" w:rsidRPr="00B72FBD" w:rsidRDefault="009A2EAD">
            <w:pPr>
              <w:pStyle w:val="Absatz"/>
              <w:rPr>
                <w:lang w:val="fr-CH"/>
              </w:rPr>
            </w:pPr>
            <w:r w:rsidRPr="00B72FBD">
              <w:rPr>
                <w:szCs w:val="18"/>
                <w:lang w:val="fr-CH"/>
              </w:rPr>
              <w:t xml:space="preserve">Le </w:t>
            </w:r>
            <w:r w:rsidR="005C3047">
              <w:rPr>
                <w:szCs w:val="18"/>
                <w:lang w:val="fr-CH"/>
              </w:rPr>
              <w:t>CC</w:t>
            </w:r>
            <w:r w:rsidRPr="00B72FBD">
              <w:rPr>
                <w:szCs w:val="18"/>
                <w:lang w:val="fr-CH"/>
              </w:rPr>
              <w:t xml:space="preserve"> doit aviser contre quittance le </w:t>
            </w:r>
            <w:r w:rsidR="005C3047">
              <w:rPr>
                <w:szCs w:val="18"/>
                <w:lang w:val="fr-CH"/>
              </w:rPr>
              <w:t>MEC</w:t>
            </w:r>
            <w:r w:rsidRPr="00B72FBD">
              <w:rPr>
                <w:szCs w:val="18"/>
                <w:lang w:val="fr-CH"/>
              </w:rPr>
              <w:t xml:space="preserve"> que le passage à niveau surveillé est en dérangement et qu’il est surveillé sur place. </w:t>
            </w:r>
            <w:r w:rsidRPr="00B72FBD">
              <w:rPr>
                <w:lang w:val="fr-CH"/>
              </w:rPr>
              <w:t xml:space="preserve">Cet avis est supprimé lorsqu’un train doit circuler en </w:t>
            </w:r>
            <w:r w:rsidRPr="00B72FBD">
              <w:rPr>
                <w:i/>
                <w:lang w:val="fr-CH"/>
              </w:rPr>
              <w:t xml:space="preserve">marche à vue </w:t>
            </w:r>
            <w:r w:rsidRPr="00B72FBD">
              <w:rPr>
                <w:lang w:val="fr-CH"/>
              </w:rPr>
              <w:t>en raison d’un dérangement</w:t>
            </w:r>
            <w:r w:rsidRPr="00B72FBD">
              <w:rPr>
                <w:i/>
                <w:lang w:val="fr-CH"/>
              </w:rPr>
              <w:t>.</w:t>
            </w:r>
          </w:p>
        </w:tc>
      </w:tr>
      <w:tr w:rsidR="009A2EAD" w:rsidRPr="00284E30" w14:paraId="5C696B03" w14:textId="77777777">
        <w:tc>
          <w:tcPr>
            <w:tcW w:w="794" w:type="dxa"/>
          </w:tcPr>
          <w:p w14:paraId="12C1040F" w14:textId="77777777" w:rsidR="009A2EAD" w:rsidRPr="00B72FBD" w:rsidRDefault="009A2EAD">
            <w:pPr>
              <w:pStyle w:val="Absatz09pt"/>
              <w:rPr>
                <w:lang w:val="fr-CH"/>
              </w:rPr>
            </w:pPr>
          </w:p>
        </w:tc>
        <w:tc>
          <w:tcPr>
            <w:tcW w:w="5337" w:type="dxa"/>
            <w:gridSpan w:val="3"/>
          </w:tcPr>
          <w:p w14:paraId="11C562BB" w14:textId="77777777" w:rsidR="009A2EAD" w:rsidRPr="00B72FBD" w:rsidRDefault="009A2EAD">
            <w:pPr>
              <w:pStyle w:val="Absatz09pt"/>
              <w:rPr>
                <w:lang w:val="fr-CH"/>
              </w:rPr>
            </w:pPr>
          </w:p>
        </w:tc>
      </w:tr>
      <w:tr w:rsidR="009A2EAD" w:rsidRPr="00284E30" w14:paraId="27D79486" w14:textId="77777777">
        <w:trPr>
          <w:gridAfter w:val="1"/>
          <w:wAfter w:w="7" w:type="dxa"/>
        </w:trPr>
        <w:tc>
          <w:tcPr>
            <w:tcW w:w="794" w:type="dxa"/>
          </w:tcPr>
          <w:p w14:paraId="533B2C14" w14:textId="77777777" w:rsidR="009A2EAD" w:rsidRPr="00B72FBD" w:rsidRDefault="009A2EAD">
            <w:pPr>
              <w:pStyle w:val="TitelAnh1"/>
              <w:rPr>
                <w:lang w:val="fr-CH"/>
              </w:rPr>
            </w:pPr>
            <w:r w:rsidRPr="00B72FBD">
              <w:rPr>
                <w:lang w:val="fr-CH"/>
              </w:rPr>
              <w:br w:type="page"/>
              <w:t>7.1.5</w:t>
            </w:r>
          </w:p>
        </w:tc>
        <w:tc>
          <w:tcPr>
            <w:tcW w:w="5330" w:type="dxa"/>
            <w:gridSpan w:val="2"/>
          </w:tcPr>
          <w:p w14:paraId="2016DAE0" w14:textId="77777777" w:rsidR="009A2EAD" w:rsidRPr="00B72FBD" w:rsidRDefault="009A2EAD">
            <w:pPr>
              <w:pStyle w:val="TitelAnh1"/>
              <w:rPr>
                <w:lang w:val="fr-CH"/>
              </w:rPr>
            </w:pPr>
            <w:r w:rsidRPr="00B72FBD">
              <w:rPr>
                <w:lang w:val="fr-CH"/>
              </w:rPr>
              <w:t>Déclenchement d’une installation de passage à niveau surveillée</w:t>
            </w:r>
          </w:p>
        </w:tc>
      </w:tr>
      <w:tr w:rsidR="009A2EAD" w:rsidRPr="00284E30" w14:paraId="39F6EE27" w14:textId="77777777">
        <w:trPr>
          <w:gridAfter w:val="1"/>
          <w:wAfter w:w="7" w:type="dxa"/>
        </w:trPr>
        <w:tc>
          <w:tcPr>
            <w:tcW w:w="794" w:type="dxa"/>
          </w:tcPr>
          <w:p w14:paraId="1469A7A8" w14:textId="77777777" w:rsidR="009A2EAD" w:rsidRPr="00B72FBD" w:rsidRDefault="009A2EAD">
            <w:pPr>
              <w:pStyle w:val="Tababstandnach"/>
              <w:rPr>
                <w:lang w:val="fr-CH"/>
              </w:rPr>
            </w:pPr>
          </w:p>
        </w:tc>
        <w:tc>
          <w:tcPr>
            <w:tcW w:w="5330" w:type="dxa"/>
            <w:gridSpan w:val="2"/>
          </w:tcPr>
          <w:p w14:paraId="34519CBE" w14:textId="77777777" w:rsidR="009A2EAD" w:rsidRPr="00B72FBD" w:rsidRDefault="009A2EAD">
            <w:pPr>
              <w:pStyle w:val="Tababstandnach"/>
              <w:rPr>
                <w:lang w:val="fr-CH"/>
              </w:rPr>
            </w:pPr>
          </w:p>
        </w:tc>
      </w:tr>
      <w:tr w:rsidR="009A2EAD" w:rsidRPr="00284E30" w14:paraId="44B1A6AF" w14:textId="77777777">
        <w:trPr>
          <w:gridAfter w:val="1"/>
          <w:wAfter w:w="7" w:type="dxa"/>
        </w:trPr>
        <w:tc>
          <w:tcPr>
            <w:tcW w:w="794" w:type="dxa"/>
          </w:tcPr>
          <w:p w14:paraId="511B32CC" w14:textId="77777777" w:rsidR="009A2EAD" w:rsidRPr="00B72FBD" w:rsidRDefault="009A2EAD">
            <w:pPr>
              <w:pStyle w:val="Absatz"/>
              <w:rPr>
                <w:lang w:val="fr-CH"/>
              </w:rPr>
            </w:pPr>
          </w:p>
        </w:tc>
        <w:tc>
          <w:tcPr>
            <w:tcW w:w="5330" w:type="dxa"/>
            <w:gridSpan w:val="2"/>
          </w:tcPr>
          <w:p w14:paraId="1B7893C7" w14:textId="77777777" w:rsidR="009A2EAD" w:rsidRPr="00B72FBD" w:rsidRDefault="009A2EAD">
            <w:pPr>
              <w:pStyle w:val="Absatz"/>
              <w:rPr>
                <w:lang w:val="fr-CH"/>
              </w:rPr>
            </w:pPr>
            <w:r w:rsidRPr="00B72FBD">
              <w:rPr>
                <w:lang w:val="fr-CH"/>
              </w:rPr>
              <w:t xml:space="preserve">Si l’installation de passage à niveau surveillée ne se déclenche pas avec la commande automatique, les barrières peuvent être ouvertes au moyen d’une commande de secours ou, pour les signaux à feux clignotants, déclenchés manuellement, </w:t>
            </w:r>
          </w:p>
          <w:p w14:paraId="7BCA00B2" w14:textId="77777777" w:rsidR="009A2EAD" w:rsidRPr="00B72FBD" w:rsidRDefault="009A2EAD">
            <w:pPr>
              <w:pStyle w:val="Struktur1"/>
              <w:rPr>
                <w:lang w:val="fr-CH"/>
              </w:rPr>
            </w:pPr>
            <w:r w:rsidRPr="00B72FBD">
              <w:rPr>
                <w:lang w:val="fr-CH"/>
              </w:rPr>
              <w:t>–</w:t>
            </w:r>
            <w:r w:rsidRPr="00B72FBD">
              <w:rPr>
                <w:lang w:val="fr-CH"/>
              </w:rPr>
              <w:tab/>
              <w:t>lorsqu’aucun véhicule ferroviaire ne se trouve sur le passage à niveau</w:t>
            </w:r>
          </w:p>
          <w:p w14:paraId="0F89B0D7" w14:textId="77777777" w:rsidR="009A2EAD" w:rsidRPr="00B72FBD" w:rsidRDefault="009A2EAD">
            <w:pPr>
              <w:pStyle w:val="Struktur1"/>
              <w:rPr>
                <w:lang w:val="fr-CH"/>
              </w:rPr>
            </w:pPr>
            <w:r w:rsidRPr="00B72FBD">
              <w:rPr>
                <w:lang w:val="fr-CH"/>
              </w:rPr>
              <w:t>–</w:t>
            </w:r>
            <w:r w:rsidRPr="00B72FBD">
              <w:rPr>
                <w:lang w:val="fr-CH"/>
              </w:rPr>
              <w:tab/>
              <w:t>lorsqu’aucun véhicule ferroviaire ne s’approche du passage à niveau</w:t>
            </w:r>
          </w:p>
          <w:p w14:paraId="3051EB78" w14:textId="77777777" w:rsidR="009A2EAD" w:rsidRPr="00B72FBD" w:rsidRDefault="009A2EAD">
            <w:pPr>
              <w:pStyle w:val="Struktur1"/>
              <w:rPr>
                <w:lang w:val="fr-CH"/>
              </w:rPr>
            </w:pPr>
            <w:r w:rsidRPr="00B72FBD">
              <w:rPr>
                <w:lang w:val="fr-CH"/>
              </w:rPr>
              <w:t>–</w:t>
            </w:r>
            <w:r w:rsidRPr="00B72FBD">
              <w:rPr>
                <w:lang w:val="fr-CH"/>
              </w:rPr>
              <w:tab/>
              <w:t>lorsqu’aucun signal ou aucun assentiment n’autorise de circuler sur le passage à niveau</w:t>
            </w:r>
          </w:p>
          <w:p w14:paraId="51C31962" w14:textId="77777777" w:rsidR="009A2EAD" w:rsidRPr="00B72FBD" w:rsidRDefault="009A2EAD">
            <w:pPr>
              <w:pStyle w:val="Struktur1"/>
              <w:rPr>
                <w:lang w:val="fr-CH"/>
              </w:rPr>
            </w:pPr>
            <w:r w:rsidRPr="00B72FBD">
              <w:rPr>
                <w:lang w:val="fr-CH"/>
              </w:rPr>
              <w:t>–</w:t>
            </w:r>
            <w:r w:rsidRPr="00B72FBD">
              <w:rPr>
                <w:lang w:val="fr-CH"/>
              </w:rPr>
              <w:tab/>
              <w:t>lorsqu’un signal de protection ne peut pas être mis auparavant à l’</w:t>
            </w:r>
            <w:r w:rsidRPr="00B72FBD">
              <w:rPr>
                <w:i/>
                <w:lang w:val="fr-CH"/>
              </w:rPr>
              <w:t>arrêt</w:t>
            </w:r>
            <w:r w:rsidRPr="00B72FBD">
              <w:rPr>
                <w:lang w:val="fr-CH"/>
              </w:rPr>
              <w:t xml:space="preserve"> au moyen de la mise à l’arrêt de secours et que les conditions ci-dessus soient remplies.</w:t>
            </w:r>
          </w:p>
        </w:tc>
      </w:tr>
      <w:tr w:rsidR="009A2EAD" w:rsidRPr="00284E30" w14:paraId="3F5B1230" w14:textId="77777777">
        <w:trPr>
          <w:gridAfter w:val="1"/>
          <w:wAfter w:w="7" w:type="dxa"/>
        </w:trPr>
        <w:tc>
          <w:tcPr>
            <w:tcW w:w="794" w:type="dxa"/>
          </w:tcPr>
          <w:p w14:paraId="6E54587F" w14:textId="77777777" w:rsidR="009A2EAD" w:rsidRPr="00B72FBD" w:rsidRDefault="009A2EAD">
            <w:pPr>
              <w:pStyle w:val="TitelAnh1"/>
              <w:rPr>
                <w:lang w:val="fr-CH"/>
              </w:rPr>
            </w:pPr>
            <w:r w:rsidRPr="00B72FBD">
              <w:rPr>
                <w:lang w:val="fr-CH"/>
              </w:rPr>
              <w:lastRenderedPageBreak/>
              <w:t>7.2</w:t>
            </w:r>
          </w:p>
        </w:tc>
        <w:tc>
          <w:tcPr>
            <w:tcW w:w="5330" w:type="dxa"/>
            <w:gridSpan w:val="2"/>
          </w:tcPr>
          <w:p w14:paraId="34D3E092" w14:textId="77777777" w:rsidR="009A2EAD" w:rsidRPr="00B72FBD" w:rsidRDefault="009A2EAD">
            <w:pPr>
              <w:pStyle w:val="TitelAnh1"/>
              <w:rPr>
                <w:lang w:val="fr-CH"/>
              </w:rPr>
            </w:pPr>
            <w:r w:rsidRPr="00B72FBD">
              <w:rPr>
                <w:lang w:val="fr-CH"/>
              </w:rPr>
              <w:t>Dérangement aux installations de régulation du trafic</w:t>
            </w:r>
          </w:p>
        </w:tc>
      </w:tr>
      <w:tr w:rsidR="009A2EAD" w:rsidRPr="00B72FBD" w14:paraId="74D33279" w14:textId="77777777">
        <w:trPr>
          <w:gridAfter w:val="1"/>
          <w:wAfter w:w="7" w:type="dxa"/>
        </w:trPr>
        <w:tc>
          <w:tcPr>
            <w:tcW w:w="794" w:type="dxa"/>
          </w:tcPr>
          <w:p w14:paraId="23D58A6A" w14:textId="77777777" w:rsidR="009A2EAD" w:rsidRPr="00B72FBD" w:rsidRDefault="009A2EAD">
            <w:pPr>
              <w:pStyle w:val="TitelAnh1"/>
              <w:rPr>
                <w:lang w:val="fr-CH"/>
              </w:rPr>
            </w:pPr>
            <w:r w:rsidRPr="00B72FBD">
              <w:rPr>
                <w:lang w:val="fr-CH"/>
              </w:rPr>
              <w:t>7.2.1</w:t>
            </w:r>
          </w:p>
        </w:tc>
        <w:tc>
          <w:tcPr>
            <w:tcW w:w="5330" w:type="dxa"/>
            <w:gridSpan w:val="2"/>
          </w:tcPr>
          <w:p w14:paraId="522BC937" w14:textId="77777777" w:rsidR="009A2EAD" w:rsidRPr="00B72FBD" w:rsidRDefault="009A2EAD">
            <w:pPr>
              <w:pStyle w:val="TitelAnh1"/>
              <w:rPr>
                <w:lang w:val="fr-CH"/>
              </w:rPr>
            </w:pPr>
            <w:r w:rsidRPr="00B72FBD">
              <w:rPr>
                <w:lang w:val="fr-CH"/>
              </w:rPr>
              <w:t>Principe</w:t>
            </w:r>
          </w:p>
        </w:tc>
      </w:tr>
      <w:tr w:rsidR="009A2EAD" w:rsidRPr="00B72FBD" w14:paraId="5F10462C" w14:textId="77777777">
        <w:trPr>
          <w:gridAfter w:val="1"/>
          <w:wAfter w:w="7" w:type="dxa"/>
        </w:trPr>
        <w:tc>
          <w:tcPr>
            <w:tcW w:w="794" w:type="dxa"/>
          </w:tcPr>
          <w:p w14:paraId="65443095" w14:textId="77777777" w:rsidR="009A2EAD" w:rsidRPr="00B72FBD" w:rsidRDefault="009A2EAD">
            <w:pPr>
              <w:pStyle w:val="Tababstandnach"/>
              <w:rPr>
                <w:lang w:val="fr-CH"/>
              </w:rPr>
            </w:pPr>
          </w:p>
        </w:tc>
        <w:tc>
          <w:tcPr>
            <w:tcW w:w="5330" w:type="dxa"/>
            <w:gridSpan w:val="2"/>
          </w:tcPr>
          <w:p w14:paraId="0408C23D" w14:textId="77777777" w:rsidR="009A2EAD" w:rsidRPr="00B72FBD" w:rsidRDefault="009A2EAD">
            <w:pPr>
              <w:pStyle w:val="Tababstandnach"/>
              <w:rPr>
                <w:lang w:val="fr-CH"/>
              </w:rPr>
            </w:pPr>
          </w:p>
        </w:tc>
      </w:tr>
      <w:tr w:rsidR="009A2EAD" w:rsidRPr="00284E30" w14:paraId="253ED251" w14:textId="77777777">
        <w:trPr>
          <w:gridAfter w:val="1"/>
          <w:wAfter w:w="7" w:type="dxa"/>
        </w:trPr>
        <w:tc>
          <w:tcPr>
            <w:tcW w:w="794" w:type="dxa"/>
          </w:tcPr>
          <w:p w14:paraId="0E60DFAD" w14:textId="77777777" w:rsidR="009A2EAD" w:rsidRPr="00B72FBD" w:rsidRDefault="009A2EAD">
            <w:pPr>
              <w:pStyle w:val="Absatz"/>
              <w:rPr>
                <w:lang w:val="fr-CH"/>
              </w:rPr>
            </w:pPr>
          </w:p>
        </w:tc>
        <w:tc>
          <w:tcPr>
            <w:tcW w:w="5330" w:type="dxa"/>
            <w:gridSpan w:val="2"/>
          </w:tcPr>
          <w:p w14:paraId="3571B395" w14:textId="77777777" w:rsidR="009A2EAD" w:rsidRPr="00B72FBD" w:rsidRDefault="009A2EAD">
            <w:pPr>
              <w:pStyle w:val="Absatz"/>
              <w:rPr>
                <w:i/>
                <w:lang w:val="fr-CH"/>
              </w:rPr>
            </w:pPr>
            <w:r w:rsidRPr="00B72FBD">
              <w:rPr>
                <w:lang w:val="fr-CH"/>
              </w:rPr>
              <w:t xml:space="preserve">En cas de dérangement à une installation de régulation du trafic, le signal pour les </w:t>
            </w:r>
            <w:r w:rsidR="00C10CA5">
              <w:rPr>
                <w:lang w:val="fr-CH"/>
              </w:rPr>
              <w:t>chemins de fer routiers</w:t>
            </w:r>
            <w:r w:rsidRPr="00B72FBD">
              <w:rPr>
                <w:lang w:val="fr-CH"/>
              </w:rPr>
              <w:t xml:space="preserve"> indique l’image </w:t>
            </w:r>
            <w:r w:rsidRPr="00B72FBD">
              <w:rPr>
                <w:i/>
                <w:lang w:val="fr-CH"/>
              </w:rPr>
              <w:t>hors service</w:t>
            </w:r>
            <w:r w:rsidRPr="00B72FBD">
              <w:rPr>
                <w:lang w:val="fr-CH"/>
              </w:rPr>
              <w:t xml:space="preserve"> ou reste à l’</w:t>
            </w:r>
            <w:r w:rsidRPr="00B72FBD">
              <w:rPr>
                <w:i/>
                <w:lang w:val="fr-CH"/>
              </w:rPr>
              <w:t>arrêt.</w:t>
            </w:r>
          </w:p>
          <w:p w14:paraId="66033CC2" w14:textId="77777777" w:rsidR="009A2EAD" w:rsidRPr="00B72FBD" w:rsidRDefault="009A2EAD">
            <w:pPr>
              <w:pStyle w:val="Absatz"/>
              <w:rPr>
                <w:lang w:val="fr-CH"/>
              </w:rPr>
            </w:pPr>
            <w:r w:rsidRPr="00B72FBD">
              <w:rPr>
                <w:lang w:val="fr-CH"/>
              </w:rPr>
              <w:t xml:space="preserve">Si, dans le cas d’une installation en dérangement, le signal pour les </w:t>
            </w:r>
            <w:r w:rsidR="00C10CA5">
              <w:rPr>
                <w:lang w:val="fr-CH"/>
              </w:rPr>
              <w:t>chemins de fer routiers</w:t>
            </w:r>
            <w:r w:rsidRPr="00B72FBD">
              <w:rPr>
                <w:lang w:val="fr-CH"/>
              </w:rPr>
              <w:t xml:space="preserve"> reste à l’</w:t>
            </w:r>
            <w:r w:rsidRPr="00B72FBD">
              <w:rPr>
                <w:i/>
                <w:lang w:val="fr-CH"/>
              </w:rPr>
              <w:t xml:space="preserve">arrêt, </w:t>
            </w:r>
            <w:r w:rsidRPr="00B72FBD">
              <w:rPr>
                <w:lang w:val="fr-CH"/>
              </w:rPr>
              <w:t>la mise à voie libre, dans la mesure du possible, est à demander manuellement ou l’installation doit être mise hors service.</w:t>
            </w:r>
          </w:p>
        </w:tc>
      </w:tr>
      <w:tr w:rsidR="009A2EAD" w:rsidRPr="00284E30" w14:paraId="3F99D38B" w14:textId="77777777">
        <w:trPr>
          <w:gridAfter w:val="1"/>
          <w:wAfter w:w="7" w:type="dxa"/>
        </w:trPr>
        <w:tc>
          <w:tcPr>
            <w:tcW w:w="794" w:type="dxa"/>
          </w:tcPr>
          <w:p w14:paraId="76174038" w14:textId="77777777" w:rsidR="009A2EAD" w:rsidRPr="00B72FBD" w:rsidRDefault="009A2EAD">
            <w:pPr>
              <w:pStyle w:val="Absatz09pt"/>
              <w:rPr>
                <w:lang w:val="fr-CH"/>
              </w:rPr>
            </w:pPr>
          </w:p>
        </w:tc>
        <w:tc>
          <w:tcPr>
            <w:tcW w:w="5330" w:type="dxa"/>
            <w:gridSpan w:val="2"/>
          </w:tcPr>
          <w:p w14:paraId="75079987" w14:textId="77777777" w:rsidR="009A2EAD" w:rsidRPr="00B72FBD" w:rsidRDefault="009A2EAD">
            <w:pPr>
              <w:pStyle w:val="Absatz09pt"/>
              <w:rPr>
                <w:lang w:val="fr-CH"/>
              </w:rPr>
            </w:pPr>
          </w:p>
        </w:tc>
      </w:tr>
      <w:tr w:rsidR="009A2EAD" w:rsidRPr="00284E30" w14:paraId="5630B7A4" w14:textId="77777777">
        <w:trPr>
          <w:gridAfter w:val="1"/>
          <w:wAfter w:w="7" w:type="dxa"/>
        </w:trPr>
        <w:tc>
          <w:tcPr>
            <w:tcW w:w="794" w:type="dxa"/>
          </w:tcPr>
          <w:p w14:paraId="0B554CF2" w14:textId="77777777" w:rsidR="009A2EAD" w:rsidRPr="00B72FBD" w:rsidRDefault="009A2EAD">
            <w:pPr>
              <w:pStyle w:val="TitelAnh1"/>
              <w:rPr>
                <w:lang w:val="fr-CH"/>
              </w:rPr>
            </w:pPr>
            <w:r w:rsidRPr="00B72FBD">
              <w:rPr>
                <w:lang w:val="fr-CH"/>
              </w:rPr>
              <w:t>7.2.2</w:t>
            </w:r>
          </w:p>
        </w:tc>
        <w:tc>
          <w:tcPr>
            <w:tcW w:w="5330" w:type="dxa"/>
            <w:gridSpan w:val="2"/>
          </w:tcPr>
          <w:p w14:paraId="6275A466" w14:textId="77777777" w:rsidR="009A2EAD" w:rsidRPr="00B72FBD" w:rsidRDefault="009A2EAD">
            <w:pPr>
              <w:pStyle w:val="TitelAnh1"/>
              <w:rPr>
                <w:lang w:val="fr-CH"/>
              </w:rPr>
            </w:pPr>
            <w:r w:rsidRPr="00B72FBD">
              <w:rPr>
                <w:lang w:val="fr-CH"/>
              </w:rPr>
              <w:t>Franchir l’installation de régulation du trafic en dérangement ou hors service</w:t>
            </w:r>
          </w:p>
        </w:tc>
      </w:tr>
      <w:tr w:rsidR="009A2EAD" w:rsidRPr="00284E30" w14:paraId="2FBDD81A" w14:textId="77777777">
        <w:trPr>
          <w:gridAfter w:val="1"/>
          <w:wAfter w:w="7" w:type="dxa"/>
        </w:trPr>
        <w:tc>
          <w:tcPr>
            <w:tcW w:w="794" w:type="dxa"/>
          </w:tcPr>
          <w:p w14:paraId="2601FF92" w14:textId="77777777" w:rsidR="009A2EAD" w:rsidRPr="00B72FBD" w:rsidRDefault="009A2EAD">
            <w:pPr>
              <w:pStyle w:val="Tababstandnach"/>
              <w:rPr>
                <w:lang w:val="fr-CH"/>
              </w:rPr>
            </w:pPr>
          </w:p>
        </w:tc>
        <w:tc>
          <w:tcPr>
            <w:tcW w:w="5330" w:type="dxa"/>
            <w:gridSpan w:val="2"/>
          </w:tcPr>
          <w:p w14:paraId="35B65A95" w14:textId="77777777" w:rsidR="009A2EAD" w:rsidRPr="00B72FBD" w:rsidRDefault="009A2EAD">
            <w:pPr>
              <w:pStyle w:val="Tababstandnach"/>
              <w:rPr>
                <w:lang w:val="fr-CH"/>
              </w:rPr>
            </w:pPr>
          </w:p>
        </w:tc>
      </w:tr>
      <w:tr w:rsidR="009A2EAD" w:rsidRPr="00284E30" w14:paraId="027C9A6D" w14:textId="77777777">
        <w:trPr>
          <w:gridAfter w:val="1"/>
          <w:wAfter w:w="7" w:type="dxa"/>
        </w:trPr>
        <w:tc>
          <w:tcPr>
            <w:tcW w:w="794" w:type="dxa"/>
          </w:tcPr>
          <w:p w14:paraId="21182C59" w14:textId="77777777" w:rsidR="009A2EAD" w:rsidRPr="00B72FBD" w:rsidRDefault="009A2EAD">
            <w:pPr>
              <w:pStyle w:val="Absatz"/>
              <w:rPr>
                <w:lang w:val="fr-CH"/>
              </w:rPr>
            </w:pPr>
          </w:p>
        </w:tc>
        <w:tc>
          <w:tcPr>
            <w:tcW w:w="5330" w:type="dxa"/>
            <w:gridSpan w:val="2"/>
          </w:tcPr>
          <w:p w14:paraId="376A1013" w14:textId="77777777" w:rsidR="009A2EAD" w:rsidRPr="00B72FBD" w:rsidRDefault="009A2EAD">
            <w:pPr>
              <w:pStyle w:val="Absatz"/>
              <w:rPr>
                <w:lang w:val="fr-CH"/>
              </w:rPr>
            </w:pPr>
            <w:r w:rsidRPr="00B72FBD">
              <w:rPr>
                <w:lang w:val="fr-CH"/>
              </w:rPr>
              <w:t xml:space="preserve">Si le signal pour les </w:t>
            </w:r>
            <w:r w:rsidR="00C10CA5">
              <w:rPr>
                <w:lang w:val="fr-CH"/>
              </w:rPr>
              <w:t>chemins de fer routiers</w:t>
            </w:r>
            <w:r w:rsidRPr="00B72FBD">
              <w:rPr>
                <w:lang w:val="fr-CH"/>
              </w:rPr>
              <w:t xml:space="preserve"> indique l’image </w:t>
            </w:r>
            <w:r w:rsidRPr="00B72FBD">
              <w:rPr>
                <w:i/>
                <w:lang w:val="fr-CH"/>
              </w:rPr>
              <w:t>hors service</w:t>
            </w:r>
            <w:r w:rsidRPr="00B72FBD">
              <w:rPr>
                <w:lang w:val="fr-CH"/>
              </w:rPr>
              <w:t xml:space="preserve">, le </w:t>
            </w:r>
            <w:r w:rsidR="005C3047">
              <w:rPr>
                <w:lang w:val="fr-CH"/>
              </w:rPr>
              <w:t>MEC</w:t>
            </w:r>
            <w:r w:rsidRPr="00B72FBD">
              <w:rPr>
                <w:lang w:val="fr-CH"/>
              </w:rPr>
              <w:t xml:space="preserve"> franchit la zone de l’installation de régulation du trafic selon les prescriptions applicables </w:t>
            </w:r>
            <w:r w:rsidR="00C10CA5">
              <w:rPr>
                <w:lang w:val="fr-CH"/>
              </w:rPr>
              <w:t>pour la zone pour les chemins de fer routiers</w:t>
            </w:r>
            <w:r w:rsidRPr="00B72FBD">
              <w:rPr>
                <w:lang w:val="fr-CH"/>
              </w:rPr>
              <w:t>.</w:t>
            </w:r>
          </w:p>
          <w:p w14:paraId="7AF77626" w14:textId="77777777" w:rsidR="009A2EAD" w:rsidRPr="00B72FBD" w:rsidRDefault="009A2EAD">
            <w:pPr>
              <w:pStyle w:val="Absatz"/>
              <w:rPr>
                <w:lang w:val="fr-CH"/>
              </w:rPr>
            </w:pPr>
            <w:r w:rsidRPr="00B72FBD">
              <w:rPr>
                <w:lang w:val="fr-CH"/>
              </w:rPr>
              <w:t xml:space="preserve">Si le signal pour les </w:t>
            </w:r>
            <w:r w:rsidR="00C10CA5">
              <w:rPr>
                <w:lang w:val="fr-CH"/>
              </w:rPr>
              <w:t>chemins de fer routiers</w:t>
            </w:r>
            <w:r w:rsidRPr="00B72FBD">
              <w:rPr>
                <w:lang w:val="fr-CH"/>
              </w:rPr>
              <w:t xml:space="preserve"> reste à l’</w:t>
            </w:r>
            <w:r w:rsidRPr="00B72FBD">
              <w:rPr>
                <w:i/>
                <w:lang w:val="fr-CH"/>
              </w:rPr>
              <w:t>arrêt</w:t>
            </w:r>
            <w:r w:rsidRPr="00B72FBD">
              <w:rPr>
                <w:lang w:val="fr-CH"/>
              </w:rPr>
              <w:t xml:space="preserve">, le </w:t>
            </w:r>
            <w:r w:rsidR="005C3047">
              <w:rPr>
                <w:lang w:val="fr-CH"/>
              </w:rPr>
              <w:t>MEC</w:t>
            </w:r>
            <w:r w:rsidRPr="00B72FBD">
              <w:rPr>
                <w:lang w:val="fr-CH"/>
              </w:rPr>
              <w:t xml:space="preserve"> doit franchir la zone de l’installation de régulation du trafic comme un passage à niveau en dérangement et non surveillé sur place.</w:t>
            </w:r>
          </w:p>
        </w:tc>
      </w:tr>
      <w:tr w:rsidR="009A2EAD" w:rsidRPr="00284E30" w14:paraId="23C0129B" w14:textId="77777777">
        <w:trPr>
          <w:gridAfter w:val="1"/>
          <w:wAfter w:w="7" w:type="dxa"/>
        </w:trPr>
        <w:tc>
          <w:tcPr>
            <w:tcW w:w="794" w:type="dxa"/>
          </w:tcPr>
          <w:p w14:paraId="013CFC93" w14:textId="77777777" w:rsidR="009A2EAD" w:rsidRPr="00B72FBD" w:rsidRDefault="009A2EAD">
            <w:pPr>
              <w:pStyle w:val="Absatz09pt"/>
              <w:rPr>
                <w:lang w:val="fr-CH"/>
              </w:rPr>
            </w:pPr>
          </w:p>
        </w:tc>
        <w:tc>
          <w:tcPr>
            <w:tcW w:w="5330" w:type="dxa"/>
            <w:gridSpan w:val="2"/>
          </w:tcPr>
          <w:p w14:paraId="1BB256FE" w14:textId="77777777" w:rsidR="009A2EAD" w:rsidRPr="00B72FBD" w:rsidRDefault="009A2EAD">
            <w:pPr>
              <w:pStyle w:val="Absatz09pt"/>
              <w:rPr>
                <w:lang w:val="fr-CH"/>
              </w:rPr>
            </w:pPr>
          </w:p>
        </w:tc>
      </w:tr>
      <w:tr w:rsidR="009A2EAD" w:rsidRPr="00284E30" w14:paraId="45834AE3" w14:textId="77777777">
        <w:trPr>
          <w:gridAfter w:val="1"/>
          <w:wAfter w:w="7" w:type="dxa"/>
        </w:trPr>
        <w:tc>
          <w:tcPr>
            <w:tcW w:w="794" w:type="dxa"/>
          </w:tcPr>
          <w:p w14:paraId="1A967DD2" w14:textId="77777777" w:rsidR="009A2EAD" w:rsidRPr="00B72FBD" w:rsidRDefault="009A2EAD">
            <w:pPr>
              <w:pStyle w:val="TitelAnh1"/>
              <w:rPr>
                <w:lang w:val="fr-CH"/>
              </w:rPr>
            </w:pPr>
            <w:r w:rsidRPr="00B72FBD">
              <w:rPr>
                <w:lang w:val="fr-CH"/>
              </w:rPr>
              <w:t>7.2.3</w:t>
            </w:r>
          </w:p>
        </w:tc>
        <w:tc>
          <w:tcPr>
            <w:tcW w:w="5330" w:type="dxa"/>
            <w:gridSpan w:val="2"/>
          </w:tcPr>
          <w:p w14:paraId="1A659149" w14:textId="77777777" w:rsidR="009A2EAD" w:rsidRPr="00B72FBD" w:rsidRDefault="009A2EAD">
            <w:pPr>
              <w:pStyle w:val="TitelAnh1"/>
              <w:rPr>
                <w:lang w:val="fr-CH"/>
              </w:rPr>
            </w:pPr>
            <w:r w:rsidRPr="00B72FBD">
              <w:rPr>
                <w:lang w:val="fr-CH"/>
              </w:rPr>
              <w:t xml:space="preserve">Signaux pour les </w:t>
            </w:r>
            <w:r w:rsidR="00C10CA5">
              <w:rPr>
                <w:lang w:val="fr-CH"/>
              </w:rPr>
              <w:t>chemins de fer routiers</w:t>
            </w:r>
            <w:r w:rsidRPr="00B72FBD">
              <w:rPr>
                <w:lang w:val="fr-CH"/>
              </w:rPr>
              <w:t xml:space="preserve"> en dépendance avec un appareil d’enclenchement</w:t>
            </w:r>
          </w:p>
        </w:tc>
      </w:tr>
      <w:tr w:rsidR="009A2EAD" w:rsidRPr="00284E30" w14:paraId="3267EFFE" w14:textId="77777777">
        <w:trPr>
          <w:gridAfter w:val="1"/>
          <w:wAfter w:w="7" w:type="dxa"/>
        </w:trPr>
        <w:tc>
          <w:tcPr>
            <w:tcW w:w="794" w:type="dxa"/>
          </w:tcPr>
          <w:p w14:paraId="58DCD2D9" w14:textId="77777777" w:rsidR="009A2EAD" w:rsidRPr="00B72FBD" w:rsidRDefault="009A2EAD">
            <w:pPr>
              <w:pStyle w:val="Tababstandnach"/>
              <w:rPr>
                <w:lang w:val="fr-CH"/>
              </w:rPr>
            </w:pPr>
          </w:p>
        </w:tc>
        <w:tc>
          <w:tcPr>
            <w:tcW w:w="5330" w:type="dxa"/>
            <w:gridSpan w:val="2"/>
          </w:tcPr>
          <w:p w14:paraId="2A91B20A" w14:textId="77777777" w:rsidR="009A2EAD" w:rsidRPr="00B72FBD" w:rsidRDefault="009A2EAD">
            <w:pPr>
              <w:pStyle w:val="Tababstandnach"/>
              <w:rPr>
                <w:lang w:val="fr-CH"/>
              </w:rPr>
            </w:pPr>
          </w:p>
        </w:tc>
      </w:tr>
      <w:tr w:rsidR="009A2EAD" w:rsidRPr="00284E30" w14:paraId="4425603F" w14:textId="77777777">
        <w:trPr>
          <w:gridAfter w:val="1"/>
          <w:wAfter w:w="7" w:type="dxa"/>
        </w:trPr>
        <w:tc>
          <w:tcPr>
            <w:tcW w:w="794" w:type="dxa"/>
          </w:tcPr>
          <w:p w14:paraId="586EAC41" w14:textId="77777777" w:rsidR="009A2EAD" w:rsidRPr="00B72FBD" w:rsidRDefault="009A2EAD">
            <w:pPr>
              <w:pStyle w:val="Absatz"/>
              <w:rPr>
                <w:lang w:val="fr-CH"/>
              </w:rPr>
            </w:pPr>
          </w:p>
        </w:tc>
        <w:tc>
          <w:tcPr>
            <w:tcW w:w="5330" w:type="dxa"/>
            <w:gridSpan w:val="2"/>
          </w:tcPr>
          <w:p w14:paraId="28D3104F" w14:textId="77777777" w:rsidR="009A2EAD" w:rsidRPr="00B72FBD" w:rsidRDefault="009A2EAD">
            <w:pPr>
              <w:pStyle w:val="Absatz"/>
              <w:rPr>
                <w:i/>
                <w:lang w:val="fr-CH"/>
              </w:rPr>
            </w:pPr>
            <w:r w:rsidRPr="00B72FBD">
              <w:rPr>
                <w:lang w:val="fr-CH"/>
              </w:rPr>
              <w:t xml:space="preserve">Pour le franchissement de signaux pour les </w:t>
            </w:r>
            <w:r w:rsidR="00C10CA5">
              <w:rPr>
                <w:lang w:val="fr-CH"/>
              </w:rPr>
              <w:t>chemins de fer routiers</w:t>
            </w:r>
            <w:r w:rsidRPr="00B72FBD">
              <w:rPr>
                <w:lang w:val="fr-CH"/>
              </w:rPr>
              <w:t xml:space="preserve"> qui sont en dépendance avec un appareil d’enclenchement, un assentiment </w:t>
            </w:r>
            <w:r w:rsidR="00C10CA5" w:rsidRPr="00B72FBD">
              <w:rPr>
                <w:lang w:val="fr-CH"/>
              </w:rPr>
              <w:t xml:space="preserve">par un ordre à protocoler </w:t>
            </w:r>
            <w:r w:rsidRPr="00B72FBD">
              <w:rPr>
                <w:lang w:val="fr-CH"/>
              </w:rPr>
              <w:t xml:space="preserve">du </w:t>
            </w:r>
            <w:r w:rsidR="005C3047">
              <w:rPr>
                <w:lang w:val="fr-CH"/>
              </w:rPr>
              <w:t>CC</w:t>
            </w:r>
            <w:r w:rsidRPr="00B72FBD">
              <w:rPr>
                <w:lang w:val="fr-CH"/>
              </w:rPr>
              <w:t xml:space="preserve"> est nécessaire avant de les franchir lorsqu’ils indiquent les images </w:t>
            </w:r>
            <w:r w:rsidRPr="00B72FBD">
              <w:rPr>
                <w:i/>
                <w:lang w:val="fr-CH"/>
              </w:rPr>
              <w:t>hors service</w:t>
            </w:r>
            <w:r w:rsidRPr="00B72FBD">
              <w:rPr>
                <w:lang w:val="fr-CH"/>
              </w:rPr>
              <w:t xml:space="preserve"> ou </w:t>
            </w:r>
            <w:r w:rsidRPr="00B72FBD">
              <w:rPr>
                <w:i/>
                <w:lang w:val="fr-CH"/>
              </w:rPr>
              <w:t>arrêt.</w:t>
            </w:r>
          </w:p>
        </w:tc>
      </w:tr>
    </w:tbl>
    <w:p w14:paraId="68EA178B" w14:textId="77777777" w:rsidR="009A2EAD" w:rsidRPr="00B72FBD" w:rsidRDefault="009A2EAD">
      <w:pPr>
        <w:pStyle w:val="Abstand4pt"/>
        <w:rPr>
          <w:lang w:val="fr-CH"/>
        </w:rPr>
      </w:pPr>
      <w:r w:rsidRPr="00B72FBD">
        <w:rPr>
          <w:lang w:val="fr-CH"/>
        </w:rPr>
        <w:br w:type="page"/>
      </w:r>
      <w:r w:rsidRPr="00B72FBD">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9A2EAD" w:rsidRPr="00B72FBD" w14:paraId="771F2D66" w14:textId="77777777">
        <w:tc>
          <w:tcPr>
            <w:tcW w:w="794" w:type="dxa"/>
          </w:tcPr>
          <w:p w14:paraId="77961459" w14:textId="77777777" w:rsidR="009A2EAD" w:rsidRPr="00B72FBD" w:rsidRDefault="009A2EAD">
            <w:pPr>
              <w:pStyle w:val="TitelAnh1"/>
              <w:rPr>
                <w:lang w:val="fr-CH"/>
              </w:rPr>
            </w:pPr>
            <w:bookmarkStart w:id="10" w:name="_Toc499370952"/>
            <w:r w:rsidRPr="00B72FBD">
              <w:rPr>
                <w:lang w:val="fr-CH"/>
              </w:rPr>
              <w:lastRenderedPageBreak/>
              <w:t>8</w:t>
            </w:r>
          </w:p>
        </w:tc>
        <w:tc>
          <w:tcPr>
            <w:tcW w:w="5302" w:type="dxa"/>
          </w:tcPr>
          <w:p w14:paraId="539786E7" w14:textId="77777777" w:rsidR="009A2EAD" w:rsidRPr="00B72FBD" w:rsidRDefault="009A2EAD">
            <w:pPr>
              <w:pStyle w:val="TitelAnh1"/>
              <w:rPr>
                <w:lang w:val="fr-CH"/>
              </w:rPr>
            </w:pPr>
            <w:r w:rsidRPr="00B72FBD">
              <w:rPr>
                <w:lang w:val="fr-CH"/>
              </w:rPr>
              <w:t>Irrégularités à la voie</w:t>
            </w:r>
          </w:p>
        </w:tc>
      </w:tr>
      <w:tr w:rsidR="009A2EAD" w:rsidRPr="00B72FBD" w14:paraId="06967D14" w14:textId="77777777">
        <w:tc>
          <w:tcPr>
            <w:tcW w:w="794" w:type="dxa"/>
          </w:tcPr>
          <w:p w14:paraId="021D87F6" w14:textId="77777777" w:rsidR="009A2EAD" w:rsidRPr="00B72FBD" w:rsidRDefault="009A2EAD">
            <w:pPr>
              <w:pStyle w:val="TitelAnh1"/>
              <w:rPr>
                <w:lang w:val="fr-CH"/>
              </w:rPr>
            </w:pPr>
            <w:r w:rsidRPr="00B72FBD">
              <w:rPr>
                <w:lang w:val="fr-CH"/>
              </w:rPr>
              <w:t>8.1</w:t>
            </w:r>
          </w:p>
        </w:tc>
        <w:tc>
          <w:tcPr>
            <w:tcW w:w="5302" w:type="dxa"/>
          </w:tcPr>
          <w:p w14:paraId="41F59D0B" w14:textId="77777777" w:rsidR="009A2EAD" w:rsidRPr="00B72FBD" w:rsidRDefault="009A2EAD">
            <w:pPr>
              <w:pStyle w:val="TitelAnh1"/>
              <w:rPr>
                <w:lang w:val="fr-CH"/>
              </w:rPr>
            </w:pPr>
            <w:r w:rsidRPr="00B72FBD">
              <w:rPr>
                <w:lang w:val="fr-CH"/>
              </w:rPr>
              <w:t>Premières constatations</w:t>
            </w:r>
          </w:p>
        </w:tc>
      </w:tr>
      <w:tr w:rsidR="009A2EAD" w:rsidRPr="00B72FBD" w14:paraId="1B0AE462" w14:textId="77777777">
        <w:tc>
          <w:tcPr>
            <w:tcW w:w="794" w:type="dxa"/>
          </w:tcPr>
          <w:p w14:paraId="564916B8" w14:textId="77777777" w:rsidR="009A2EAD" w:rsidRPr="00B72FBD" w:rsidRDefault="009A2EAD">
            <w:pPr>
              <w:pStyle w:val="Tababstandnach"/>
              <w:rPr>
                <w:lang w:val="fr-CH"/>
              </w:rPr>
            </w:pPr>
          </w:p>
        </w:tc>
        <w:tc>
          <w:tcPr>
            <w:tcW w:w="5302" w:type="dxa"/>
          </w:tcPr>
          <w:p w14:paraId="4CF9825C" w14:textId="77777777" w:rsidR="009A2EAD" w:rsidRPr="00B72FBD" w:rsidRDefault="009A2EAD">
            <w:pPr>
              <w:pStyle w:val="Tababstandnach"/>
              <w:rPr>
                <w:lang w:val="fr-CH"/>
              </w:rPr>
            </w:pPr>
          </w:p>
        </w:tc>
      </w:tr>
      <w:tr w:rsidR="009A2EAD" w:rsidRPr="00284E30" w14:paraId="2564D425" w14:textId="77777777">
        <w:tc>
          <w:tcPr>
            <w:tcW w:w="794" w:type="dxa"/>
          </w:tcPr>
          <w:p w14:paraId="0BE838BB" w14:textId="77777777" w:rsidR="009A2EAD" w:rsidRPr="00B72FBD" w:rsidRDefault="009A2EAD">
            <w:pPr>
              <w:pStyle w:val="Absatz"/>
              <w:rPr>
                <w:lang w:val="fr-CH"/>
              </w:rPr>
            </w:pPr>
          </w:p>
        </w:tc>
        <w:tc>
          <w:tcPr>
            <w:tcW w:w="5302" w:type="dxa"/>
          </w:tcPr>
          <w:p w14:paraId="66D50917" w14:textId="77777777" w:rsidR="009A2EAD" w:rsidRPr="00B72FBD" w:rsidRDefault="009A2EAD">
            <w:pPr>
              <w:pStyle w:val="Absatz"/>
              <w:rPr>
                <w:lang w:val="fr-CH"/>
              </w:rPr>
            </w:pPr>
            <w:r w:rsidRPr="00B72FBD">
              <w:rPr>
                <w:lang w:val="fr-CH"/>
              </w:rPr>
              <w:t xml:space="preserve">Lorsqu’une irrégularité à la voie (rupture de rail, déjettement de la voie, affouillement, etc.) est annoncée au </w:t>
            </w:r>
            <w:r w:rsidR="005C3047">
              <w:rPr>
                <w:lang w:val="fr-CH"/>
              </w:rPr>
              <w:t>CC</w:t>
            </w:r>
            <w:r w:rsidRPr="00B72FBD">
              <w:rPr>
                <w:lang w:val="fr-CH"/>
              </w:rPr>
              <w:t xml:space="preserve">, </w:t>
            </w:r>
            <w:r w:rsidR="005C3047">
              <w:rPr>
                <w:lang w:val="fr-CH"/>
              </w:rPr>
              <w:t xml:space="preserve">le CC </w:t>
            </w:r>
            <w:r w:rsidRPr="00B72FBD">
              <w:rPr>
                <w:lang w:val="fr-CH"/>
              </w:rPr>
              <w:t>doit déterminer :</w:t>
            </w:r>
          </w:p>
          <w:p w14:paraId="15CAA92D" w14:textId="77777777" w:rsidR="009A2EAD" w:rsidRPr="00B72FBD" w:rsidRDefault="009A2EAD">
            <w:pPr>
              <w:pStyle w:val="Struktur1"/>
              <w:rPr>
                <w:lang w:val="fr-CH"/>
              </w:rPr>
            </w:pPr>
            <w:r w:rsidRPr="00B72FBD">
              <w:rPr>
                <w:lang w:val="fr-CH"/>
              </w:rPr>
              <w:t>–</w:t>
            </w:r>
            <w:r w:rsidRPr="00B72FBD">
              <w:rPr>
                <w:lang w:val="fr-CH"/>
              </w:rPr>
              <w:tab/>
              <w:t>l’endroit du dommage</w:t>
            </w:r>
          </w:p>
          <w:p w14:paraId="1AC8D374" w14:textId="77777777" w:rsidR="009A2EAD" w:rsidRPr="00B72FBD" w:rsidRDefault="009A2EAD">
            <w:pPr>
              <w:pStyle w:val="Struktur1"/>
              <w:rPr>
                <w:lang w:val="fr-CH"/>
              </w:rPr>
            </w:pPr>
            <w:r w:rsidRPr="00B72FBD">
              <w:rPr>
                <w:lang w:val="fr-CH"/>
              </w:rPr>
              <w:t>–</w:t>
            </w:r>
            <w:r w:rsidRPr="00B72FBD">
              <w:rPr>
                <w:lang w:val="fr-CH"/>
              </w:rPr>
              <w:tab/>
              <w:t>la nature du dommage.</w:t>
            </w:r>
          </w:p>
        </w:tc>
      </w:tr>
      <w:tr w:rsidR="009A2EAD" w:rsidRPr="00284E30" w14:paraId="2E54BA5B" w14:textId="77777777">
        <w:tc>
          <w:tcPr>
            <w:tcW w:w="794" w:type="dxa"/>
          </w:tcPr>
          <w:p w14:paraId="282B6277" w14:textId="77777777" w:rsidR="009A2EAD" w:rsidRPr="00B72FBD" w:rsidRDefault="009A2EAD">
            <w:pPr>
              <w:pStyle w:val="Absatz09pt"/>
              <w:rPr>
                <w:lang w:val="fr-CH"/>
              </w:rPr>
            </w:pPr>
          </w:p>
        </w:tc>
        <w:tc>
          <w:tcPr>
            <w:tcW w:w="5302" w:type="dxa"/>
          </w:tcPr>
          <w:p w14:paraId="236D2C99" w14:textId="77777777" w:rsidR="009A2EAD" w:rsidRPr="00B72FBD" w:rsidRDefault="009A2EAD">
            <w:pPr>
              <w:pStyle w:val="Absatz09pt"/>
              <w:rPr>
                <w:rFonts w:ascii="Courier New" w:hAnsi="Courier New" w:cs="Courier New"/>
                <w:sz w:val="20"/>
                <w:lang w:val="fr-CH" w:eastAsia="de-CH"/>
              </w:rPr>
            </w:pPr>
          </w:p>
        </w:tc>
      </w:tr>
      <w:tr w:rsidR="009A2EAD" w:rsidRPr="00B72FBD" w14:paraId="0973842E" w14:textId="77777777">
        <w:tc>
          <w:tcPr>
            <w:tcW w:w="794" w:type="dxa"/>
          </w:tcPr>
          <w:p w14:paraId="037E078F" w14:textId="77777777" w:rsidR="009A2EAD" w:rsidRPr="00B72FBD" w:rsidRDefault="009A2EAD">
            <w:pPr>
              <w:pStyle w:val="TitelAnh1"/>
              <w:rPr>
                <w:lang w:val="fr-CH"/>
              </w:rPr>
            </w:pPr>
            <w:r w:rsidRPr="00B72FBD">
              <w:rPr>
                <w:lang w:val="fr-CH"/>
              </w:rPr>
              <w:t>8.1.1</w:t>
            </w:r>
          </w:p>
        </w:tc>
        <w:tc>
          <w:tcPr>
            <w:tcW w:w="5302" w:type="dxa"/>
          </w:tcPr>
          <w:p w14:paraId="14F4ABE7" w14:textId="77777777" w:rsidR="009A2EAD" w:rsidRPr="00B72FBD" w:rsidRDefault="009A2EAD">
            <w:pPr>
              <w:pStyle w:val="TitelAnh1"/>
              <w:rPr>
                <w:lang w:val="fr-CH"/>
              </w:rPr>
            </w:pPr>
            <w:r w:rsidRPr="00B72FBD">
              <w:rPr>
                <w:lang w:val="fr-CH"/>
              </w:rPr>
              <w:t>Mesures</w:t>
            </w:r>
          </w:p>
        </w:tc>
      </w:tr>
      <w:tr w:rsidR="009A2EAD" w:rsidRPr="00B72FBD" w14:paraId="7B2F0B1A" w14:textId="77777777">
        <w:tc>
          <w:tcPr>
            <w:tcW w:w="794" w:type="dxa"/>
          </w:tcPr>
          <w:p w14:paraId="2FA28239" w14:textId="77777777" w:rsidR="009A2EAD" w:rsidRPr="00B72FBD" w:rsidRDefault="009A2EAD">
            <w:pPr>
              <w:pStyle w:val="Tababstandnach"/>
              <w:rPr>
                <w:lang w:val="fr-CH"/>
              </w:rPr>
            </w:pPr>
          </w:p>
        </w:tc>
        <w:tc>
          <w:tcPr>
            <w:tcW w:w="5302" w:type="dxa"/>
          </w:tcPr>
          <w:p w14:paraId="086A9050" w14:textId="77777777" w:rsidR="009A2EAD" w:rsidRPr="00B72FBD" w:rsidRDefault="009A2EAD">
            <w:pPr>
              <w:pStyle w:val="Tababstandnach"/>
              <w:rPr>
                <w:lang w:val="fr-CH"/>
              </w:rPr>
            </w:pPr>
          </w:p>
        </w:tc>
      </w:tr>
      <w:tr w:rsidR="009A2EAD" w:rsidRPr="00284E30" w14:paraId="5B47DD03" w14:textId="77777777">
        <w:tc>
          <w:tcPr>
            <w:tcW w:w="794" w:type="dxa"/>
          </w:tcPr>
          <w:p w14:paraId="56C9CD92" w14:textId="77777777" w:rsidR="009A2EAD" w:rsidRPr="00B72FBD" w:rsidRDefault="009A2EAD">
            <w:pPr>
              <w:pStyle w:val="Absatz"/>
              <w:rPr>
                <w:szCs w:val="18"/>
                <w:lang w:val="fr-CH" w:eastAsia="de-CH"/>
              </w:rPr>
            </w:pPr>
          </w:p>
        </w:tc>
        <w:tc>
          <w:tcPr>
            <w:tcW w:w="5302" w:type="dxa"/>
          </w:tcPr>
          <w:p w14:paraId="16E02DE3" w14:textId="77777777" w:rsidR="009A2EAD" w:rsidRPr="00B72FBD" w:rsidRDefault="009A2EAD">
            <w:pPr>
              <w:pStyle w:val="Absatz"/>
              <w:rPr>
                <w:szCs w:val="18"/>
                <w:lang w:val="fr-CH" w:eastAsia="de-CH"/>
              </w:rPr>
            </w:pPr>
            <w:r w:rsidRPr="00B72FBD">
              <w:rPr>
                <w:szCs w:val="18"/>
                <w:lang w:val="fr-CH" w:eastAsia="de-CH"/>
              </w:rPr>
              <w:t xml:space="preserve">Le </w:t>
            </w:r>
            <w:r w:rsidR="005C3047">
              <w:rPr>
                <w:szCs w:val="18"/>
                <w:lang w:val="fr-CH" w:eastAsia="de-CH"/>
              </w:rPr>
              <w:t>CC</w:t>
            </w:r>
            <w:r w:rsidRPr="00B72FBD">
              <w:rPr>
                <w:szCs w:val="18"/>
                <w:lang w:val="fr-CH" w:eastAsia="de-CH"/>
              </w:rPr>
              <w:t xml:space="preserve"> doit :</w:t>
            </w:r>
          </w:p>
          <w:p w14:paraId="314D1AC2" w14:textId="77777777" w:rsidR="009A2EAD" w:rsidRPr="00B72FBD" w:rsidRDefault="009A2EAD">
            <w:pPr>
              <w:pStyle w:val="Struktur1"/>
              <w:rPr>
                <w:lang w:val="fr-CH"/>
              </w:rPr>
            </w:pPr>
            <w:r w:rsidRPr="00B72FBD">
              <w:rPr>
                <w:lang w:val="fr-CH"/>
              </w:rPr>
              <w:t>–</w:t>
            </w:r>
            <w:r w:rsidRPr="00B72FBD">
              <w:rPr>
                <w:lang w:val="fr-CH"/>
              </w:rPr>
              <w:tab/>
              <w:t>protéger le tronçon concerné</w:t>
            </w:r>
          </w:p>
          <w:p w14:paraId="76084E47" w14:textId="77777777" w:rsidR="009A2EAD" w:rsidRPr="00B72FBD" w:rsidRDefault="009A2EAD">
            <w:pPr>
              <w:pStyle w:val="Struktur1"/>
              <w:rPr>
                <w:lang w:val="fr-CH"/>
              </w:rPr>
            </w:pPr>
            <w:r w:rsidRPr="00B72FBD">
              <w:rPr>
                <w:lang w:val="fr-CH"/>
              </w:rPr>
              <w:t>–</w:t>
            </w:r>
            <w:r w:rsidRPr="00B72FBD">
              <w:rPr>
                <w:lang w:val="fr-CH"/>
              </w:rPr>
              <w:tab/>
              <w:t>aviser le service technique</w:t>
            </w:r>
          </w:p>
          <w:p w14:paraId="37AFF6C6" w14:textId="77777777" w:rsidR="009A2EAD" w:rsidRPr="00B72FBD" w:rsidRDefault="009A2EAD">
            <w:pPr>
              <w:pStyle w:val="Struktur1"/>
              <w:rPr>
                <w:lang w:val="fr-CH"/>
              </w:rPr>
            </w:pPr>
            <w:r w:rsidRPr="00B72FBD">
              <w:rPr>
                <w:lang w:val="fr-CH"/>
              </w:rPr>
              <w:t>–</w:t>
            </w:r>
            <w:r w:rsidRPr="00B72FBD">
              <w:rPr>
                <w:lang w:val="fr-CH"/>
              </w:rPr>
              <w:tab/>
              <w:t xml:space="preserve">dans la mesure du possible, éviter de circuler sur le tronçon concerné. Si cela n’est pas possible, </w:t>
            </w:r>
            <w:r w:rsidR="005C3047">
              <w:rPr>
                <w:lang w:val="fr-CH"/>
              </w:rPr>
              <w:t>le CC</w:t>
            </w:r>
            <w:r w:rsidRPr="00B72FBD">
              <w:rPr>
                <w:lang w:val="fr-CH"/>
              </w:rPr>
              <w:t xml:space="preserve"> doit vérifier si l’endroit concerné peut être encore franchi.</w:t>
            </w:r>
          </w:p>
          <w:p w14:paraId="749AE2DE" w14:textId="77777777" w:rsidR="009A2EAD" w:rsidRPr="00B72FBD" w:rsidRDefault="009A2EAD">
            <w:pPr>
              <w:pStyle w:val="Struktur2"/>
              <w:rPr>
                <w:lang w:val="fr-CH"/>
              </w:rPr>
            </w:pPr>
            <w:r w:rsidRPr="00B72FBD">
              <w:rPr>
                <w:lang w:val="fr-CH"/>
              </w:rPr>
              <w:t>–</w:t>
            </w:r>
            <w:r w:rsidRPr="00B72FBD">
              <w:rPr>
                <w:lang w:val="fr-CH"/>
              </w:rPr>
              <w:tab/>
              <w:t xml:space="preserve">Si l’endroit en question ne peut plus être franchi, </w:t>
            </w:r>
            <w:r w:rsidR="005C3047">
              <w:rPr>
                <w:lang w:val="fr-CH"/>
              </w:rPr>
              <w:t>le CC</w:t>
            </w:r>
            <w:r w:rsidRPr="00B72FBD">
              <w:rPr>
                <w:lang w:val="fr-CH"/>
              </w:rPr>
              <w:t xml:space="preserve"> doit interdire le tronçon.</w:t>
            </w:r>
          </w:p>
          <w:p w14:paraId="74FE4FCA" w14:textId="77777777" w:rsidR="009A2EAD" w:rsidRPr="00B72FBD" w:rsidRDefault="009A2EAD">
            <w:pPr>
              <w:pStyle w:val="Struktur2"/>
              <w:rPr>
                <w:lang w:val="fr-CH" w:eastAsia="de-CH"/>
              </w:rPr>
            </w:pPr>
            <w:r w:rsidRPr="00B72FBD">
              <w:rPr>
                <w:lang w:val="fr-CH"/>
              </w:rPr>
              <w:t>–</w:t>
            </w:r>
            <w:r w:rsidRPr="00B72FBD">
              <w:rPr>
                <w:lang w:val="fr-CH"/>
              </w:rPr>
              <w:tab/>
            </w:r>
            <w:r w:rsidRPr="00B72FBD">
              <w:rPr>
                <w:lang w:val="fr-CH" w:eastAsia="de-CH"/>
              </w:rPr>
              <w:t xml:space="preserve">Si l’endroit a été reconnu praticable ou s’il ne peut pas être établi qu’il l’est, le </w:t>
            </w:r>
            <w:r w:rsidR="005C3047">
              <w:rPr>
                <w:lang w:val="fr-CH" w:eastAsia="de-CH"/>
              </w:rPr>
              <w:t>CC</w:t>
            </w:r>
            <w:r w:rsidRPr="00B72FBD">
              <w:rPr>
                <w:lang w:val="fr-CH" w:eastAsia="de-CH"/>
              </w:rPr>
              <w:t xml:space="preserve"> doit laisser franchir l’endroit en question par les convois suivants conformément aux dispositions ci-après.</w:t>
            </w:r>
          </w:p>
        </w:tc>
      </w:tr>
      <w:tr w:rsidR="009A2EAD" w:rsidRPr="00284E30" w14:paraId="74FF65F3" w14:textId="77777777">
        <w:tc>
          <w:tcPr>
            <w:tcW w:w="794" w:type="dxa"/>
          </w:tcPr>
          <w:p w14:paraId="6EF693D4" w14:textId="77777777" w:rsidR="009A2EAD" w:rsidRPr="00B72FBD" w:rsidRDefault="009A2EAD">
            <w:pPr>
              <w:pStyle w:val="Absatz09pt"/>
              <w:rPr>
                <w:lang w:val="fr-CH"/>
              </w:rPr>
            </w:pPr>
          </w:p>
        </w:tc>
        <w:tc>
          <w:tcPr>
            <w:tcW w:w="5302" w:type="dxa"/>
          </w:tcPr>
          <w:p w14:paraId="049220C2" w14:textId="77777777" w:rsidR="009A2EAD" w:rsidRPr="00B72FBD" w:rsidRDefault="009A2EAD">
            <w:pPr>
              <w:pStyle w:val="Absatz09pt"/>
              <w:rPr>
                <w:lang w:val="fr-CH"/>
              </w:rPr>
            </w:pPr>
          </w:p>
        </w:tc>
      </w:tr>
      <w:tr w:rsidR="009A2EAD" w:rsidRPr="00B72FBD" w14:paraId="1EF2991C" w14:textId="77777777">
        <w:tc>
          <w:tcPr>
            <w:tcW w:w="794" w:type="dxa"/>
          </w:tcPr>
          <w:p w14:paraId="04F71351" w14:textId="77777777" w:rsidR="009A2EAD" w:rsidRPr="00B72FBD" w:rsidRDefault="009A2EAD">
            <w:pPr>
              <w:pStyle w:val="TitelAnh1"/>
              <w:rPr>
                <w:lang w:val="fr-CH"/>
              </w:rPr>
            </w:pPr>
            <w:r w:rsidRPr="00B72FBD">
              <w:rPr>
                <w:lang w:val="fr-CH"/>
              </w:rPr>
              <w:t>8.1.2</w:t>
            </w:r>
          </w:p>
        </w:tc>
        <w:tc>
          <w:tcPr>
            <w:tcW w:w="5302" w:type="dxa"/>
          </w:tcPr>
          <w:p w14:paraId="15ACBD9B" w14:textId="77777777" w:rsidR="009A2EAD" w:rsidRPr="00B72FBD" w:rsidRDefault="009A2EAD">
            <w:pPr>
              <w:pStyle w:val="TitelAnh1"/>
              <w:rPr>
                <w:lang w:val="fr-CH"/>
              </w:rPr>
            </w:pPr>
            <w:r w:rsidRPr="00B72FBD">
              <w:rPr>
                <w:lang w:val="fr-CH"/>
              </w:rPr>
              <w:t>Marche à suivre</w:t>
            </w:r>
          </w:p>
        </w:tc>
      </w:tr>
      <w:tr w:rsidR="009A2EAD" w:rsidRPr="00B72FBD" w14:paraId="109FEBD1" w14:textId="77777777">
        <w:tc>
          <w:tcPr>
            <w:tcW w:w="794" w:type="dxa"/>
          </w:tcPr>
          <w:p w14:paraId="5BE88AAE" w14:textId="77777777" w:rsidR="009A2EAD" w:rsidRPr="00B72FBD" w:rsidRDefault="009A2EAD">
            <w:pPr>
              <w:pStyle w:val="Tababstandnach"/>
              <w:rPr>
                <w:lang w:val="fr-CH"/>
              </w:rPr>
            </w:pPr>
          </w:p>
        </w:tc>
        <w:tc>
          <w:tcPr>
            <w:tcW w:w="5302" w:type="dxa"/>
          </w:tcPr>
          <w:p w14:paraId="031D284E" w14:textId="77777777" w:rsidR="009A2EAD" w:rsidRPr="00B72FBD" w:rsidRDefault="009A2EAD">
            <w:pPr>
              <w:pStyle w:val="Tababstandnach"/>
              <w:rPr>
                <w:lang w:val="fr-CH"/>
              </w:rPr>
            </w:pPr>
          </w:p>
        </w:tc>
      </w:tr>
      <w:tr w:rsidR="009A2EAD" w:rsidRPr="00284E30" w14:paraId="1EC241F3" w14:textId="77777777">
        <w:tc>
          <w:tcPr>
            <w:tcW w:w="794" w:type="dxa"/>
          </w:tcPr>
          <w:p w14:paraId="62265C3C" w14:textId="77777777" w:rsidR="009A2EAD" w:rsidRPr="00B72FBD" w:rsidRDefault="009A2EAD">
            <w:pPr>
              <w:pStyle w:val="Absatz"/>
              <w:rPr>
                <w:szCs w:val="18"/>
                <w:lang w:val="fr-CH" w:eastAsia="de-CH"/>
              </w:rPr>
            </w:pPr>
          </w:p>
        </w:tc>
        <w:tc>
          <w:tcPr>
            <w:tcW w:w="5302" w:type="dxa"/>
          </w:tcPr>
          <w:p w14:paraId="74AD5A30" w14:textId="77777777" w:rsidR="009A2EAD" w:rsidRPr="00B72FBD" w:rsidRDefault="009A2EAD">
            <w:pPr>
              <w:pStyle w:val="Absatz"/>
              <w:rPr>
                <w:szCs w:val="18"/>
                <w:lang w:val="fr-CH" w:eastAsia="de-CH"/>
              </w:rPr>
            </w:pPr>
            <w:r w:rsidRPr="00B72FBD">
              <w:rPr>
                <w:szCs w:val="18"/>
                <w:lang w:val="fr-CH" w:eastAsia="de-CH"/>
              </w:rPr>
              <w:t xml:space="preserve">Le </w:t>
            </w:r>
            <w:r w:rsidR="005C3047">
              <w:rPr>
                <w:szCs w:val="18"/>
                <w:lang w:val="fr-CH" w:eastAsia="de-CH"/>
              </w:rPr>
              <w:t>CC</w:t>
            </w:r>
            <w:r w:rsidRPr="00B72FBD">
              <w:rPr>
                <w:szCs w:val="18"/>
                <w:lang w:val="fr-CH" w:eastAsia="de-CH"/>
              </w:rPr>
              <w:t xml:space="preserve"> prescrit la </w:t>
            </w:r>
            <w:r w:rsidRPr="00B72FBD">
              <w:rPr>
                <w:i/>
                <w:szCs w:val="18"/>
                <w:lang w:val="fr-CH" w:eastAsia="de-CH"/>
              </w:rPr>
              <w:t>marche à vue</w:t>
            </w:r>
            <w:r w:rsidRPr="00B72FBD">
              <w:rPr>
                <w:szCs w:val="18"/>
                <w:lang w:val="fr-CH" w:eastAsia="de-CH"/>
              </w:rPr>
              <w:t>, vitesse maximale 10 km/h</w:t>
            </w:r>
            <w:r w:rsidR="00451B79">
              <w:rPr>
                <w:szCs w:val="18"/>
                <w:lang w:val="fr-CH" w:eastAsia="de-CH"/>
              </w:rPr>
              <w:t>,</w:t>
            </w:r>
            <w:r w:rsidRPr="00B72FBD">
              <w:rPr>
                <w:szCs w:val="18"/>
                <w:lang w:val="fr-CH" w:eastAsia="de-CH"/>
              </w:rPr>
              <w:t xml:space="preserve"> </w:t>
            </w:r>
            <w:r w:rsidR="00451B79">
              <w:rPr>
                <w:szCs w:val="18"/>
                <w:lang w:val="fr-CH" w:eastAsia="de-CH"/>
              </w:rPr>
              <w:t>au</w:t>
            </w:r>
            <w:r w:rsidRPr="00B72FBD">
              <w:rPr>
                <w:szCs w:val="18"/>
                <w:lang w:val="fr-CH" w:eastAsia="de-CH"/>
              </w:rPr>
              <w:t xml:space="preserve"> prochain convoi à l’endroit en question et ce, par un ordre à protocoler.</w:t>
            </w:r>
          </w:p>
          <w:p w14:paraId="3969CEF6" w14:textId="77777777" w:rsidR="009A2EAD" w:rsidRPr="00B72FBD" w:rsidRDefault="009A2EAD">
            <w:pPr>
              <w:pStyle w:val="Absatz"/>
              <w:rPr>
                <w:szCs w:val="18"/>
                <w:lang w:val="fr-CH" w:eastAsia="de-CH"/>
              </w:rPr>
            </w:pPr>
            <w:r w:rsidRPr="00B72FBD">
              <w:rPr>
                <w:szCs w:val="18"/>
                <w:lang w:val="fr-CH" w:eastAsia="de-CH"/>
              </w:rPr>
              <w:t xml:space="preserve">Si le </w:t>
            </w:r>
            <w:r w:rsidR="005C3047">
              <w:rPr>
                <w:szCs w:val="18"/>
                <w:lang w:val="fr-CH" w:eastAsia="de-CH"/>
              </w:rPr>
              <w:t>MEC</w:t>
            </w:r>
            <w:r w:rsidRPr="00B72FBD">
              <w:rPr>
                <w:szCs w:val="18"/>
                <w:lang w:val="fr-CH" w:eastAsia="de-CH"/>
              </w:rPr>
              <w:t xml:space="preserve"> confirme le dommage, le </w:t>
            </w:r>
            <w:r w:rsidR="005C3047">
              <w:rPr>
                <w:szCs w:val="18"/>
                <w:lang w:val="fr-CH" w:eastAsia="de-CH"/>
              </w:rPr>
              <w:t>CC</w:t>
            </w:r>
            <w:r w:rsidRPr="00B72FBD">
              <w:rPr>
                <w:szCs w:val="18"/>
                <w:lang w:val="fr-CH" w:eastAsia="de-CH"/>
              </w:rPr>
              <w:t xml:space="preserve"> interdit la voie.</w:t>
            </w:r>
          </w:p>
          <w:p w14:paraId="2B358005" w14:textId="77777777" w:rsidR="009A2EAD" w:rsidRPr="00B72FBD" w:rsidRDefault="009A2EAD">
            <w:pPr>
              <w:pStyle w:val="Absatz"/>
              <w:rPr>
                <w:szCs w:val="18"/>
                <w:lang w:val="fr-CH" w:eastAsia="de-CH"/>
              </w:rPr>
            </w:pPr>
            <w:r w:rsidRPr="00B72FBD">
              <w:rPr>
                <w:szCs w:val="18"/>
                <w:lang w:val="fr-CH" w:eastAsia="de-CH"/>
              </w:rPr>
              <w:t xml:space="preserve">Si le </w:t>
            </w:r>
            <w:r w:rsidR="005C3047">
              <w:rPr>
                <w:szCs w:val="18"/>
                <w:lang w:val="fr-CH" w:eastAsia="de-CH"/>
              </w:rPr>
              <w:t>MEC</w:t>
            </w:r>
            <w:r w:rsidRPr="00B72FBD">
              <w:rPr>
                <w:szCs w:val="18"/>
                <w:lang w:val="fr-CH" w:eastAsia="de-CH"/>
              </w:rPr>
              <w:t xml:space="preserve"> ne constate aucun dommage, le </w:t>
            </w:r>
            <w:r w:rsidR="005C3047">
              <w:rPr>
                <w:szCs w:val="18"/>
                <w:lang w:val="fr-CH" w:eastAsia="de-CH"/>
              </w:rPr>
              <w:t>CC</w:t>
            </w:r>
            <w:r w:rsidRPr="00B72FBD">
              <w:rPr>
                <w:szCs w:val="18"/>
                <w:lang w:val="fr-CH" w:eastAsia="de-CH"/>
              </w:rPr>
              <w:t xml:space="preserve"> prescrit par un ordre à protocoler la vitesse maximale de 40 km/h à l’endroit en question aux </w:t>
            </w:r>
            <w:r w:rsidR="005C3047">
              <w:rPr>
                <w:szCs w:val="18"/>
                <w:lang w:val="fr-CH" w:eastAsia="de-CH"/>
              </w:rPr>
              <w:t>MEC</w:t>
            </w:r>
            <w:r w:rsidRPr="00B72FBD">
              <w:rPr>
                <w:szCs w:val="18"/>
                <w:lang w:val="fr-CH" w:eastAsia="de-CH"/>
              </w:rPr>
              <w:t xml:space="preserve"> des prochains convois.</w:t>
            </w:r>
          </w:p>
          <w:p w14:paraId="3E7D12B0" w14:textId="77777777" w:rsidR="009A2EAD" w:rsidRPr="00B72FBD" w:rsidRDefault="009A2EAD">
            <w:pPr>
              <w:pStyle w:val="Absatz"/>
              <w:rPr>
                <w:szCs w:val="18"/>
                <w:lang w:val="fr-CH" w:eastAsia="de-CH"/>
              </w:rPr>
            </w:pPr>
            <w:r w:rsidRPr="00B72FBD">
              <w:rPr>
                <w:szCs w:val="18"/>
                <w:lang w:val="fr-CH" w:eastAsia="de-CH"/>
              </w:rPr>
              <w:t>Tant que les signaux de ralentissement ne sont pas posés, il faut procéder en outre selon les dispositions « Signaux de ralentissement non posés ».</w:t>
            </w:r>
          </w:p>
          <w:p w14:paraId="5F42BFBB" w14:textId="77777777" w:rsidR="009A2EAD" w:rsidRPr="00B72FBD" w:rsidRDefault="009A2EAD">
            <w:pPr>
              <w:pStyle w:val="Absatz"/>
              <w:rPr>
                <w:szCs w:val="18"/>
                <w:lang w:val="fr-CH" w:eastAsia="de-CH"/>
              </w:rPr>
            </w:pPr>
            <w:r w:rsidRPr="00B72FBD">
              <w:rPr>
                <w:szCs w:val="18"/>
                <w:lang w:val="fr-CH" w:eastAsia="de-CH"/>
              </w:rPr>
              <w:t xml:space="preserve">Cette règle est applicable jusqu’au moment où le service technique a analysé l’endroit et avisé le </w:t>
            </w:r>
            <w:r w:rsidR="005C3047">
              <w:rPr>
                <w:szCs w:val="18"/>
                <w:lang w:val="fr-CH" w:eastAsia="de-CH"/>
              </w:rPr>
              <w:t>CC</w:t>
            </w:r>
            <w:r w:rsidRPr="00B72FBD">
              <w:rPr>
                <w:szCs w:val="18"/>
                <w:lang w:val="fr-CH" w:eastAsia="de-CH"/>
              </w:rPr>
              <w:t xml:space="preserve"> de la marche à suivre.</w:t>
            </w:r>
          </w:p>
        </w:tc>
      </w:tr>
    </w:tbl>
    <w:p w14:paraId="1D68D907" w14:textId="77777777" w:rsidR="009A2EAD" w:rsidRPr="00B72FBD" w:rsidRDefault="009A2EAD">
      <w:pPr>
        <w:pStyle w:val="Abstand4pt"/>
        <w:rPr>
          <w:lang w:val="fr-CH"/>
        </w:rPr>
      </w:pPr>
      <w:bookmarkStart w:id="11" w:name="_Toc499370955"/>
      <w:bookmarkEnd w:id="10"/>
    </w:p>
    <w:p w14:paraId="5A5A9B89" w14:textId="77777777" w:rsidR="009A2EAD" w:rsidRPr="00B72FBD" w:rsidRDefault="009A2EAD">
      <w:pPr>
        <w:pStyle w:val="Abstand4pt"/>
        <w:rPr>
          <w:lang w:val="fr-CH"/>
        </w:rPr>
      </w:pPr>
      <w:r w:rsidRPr="00B72FBD">
        <w:rPr>
          <w:lang w:val="fr-CH"/>
        </w:rPr>
        <w:br w:type="page"/>
      </w:r>
      <w:r w:rsidRPr="00B72FBD">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8"/>
      </w:tblGrid>
      <w:tr w:rsidR="009A2EAD" w:rsidRPr="00284E30" w14:paraId="0C6C4E58" w14:textId="77777777">
        <w:trPr>
          <w:gridAfter w:val="1"/>
          <w:wAfter w:w="28" w:type="dxa"/>
        </w:trPr>
        <w:tc>
          <w:tcPr>
            <w:tcW w:w="794" w:type="dxa"/>
          </w:tcPr>
          <w:p w14:paraId="610DC73C" w14:textId="77777777" w:rsidR="009A2EAD" w:rsidRPr="00B72FBD" w:rsidRDefault="009A2EAD">
            <w:pPr>
              <w:pStyle w:val="TitelAnh1"/>
              <w:rPr>
                <w:lang w:val="fr-CH"/>
              </w:rPr>
            </w:pPr>
            <w:r w:rsidRPr="00B72FBD">
              <w:rPr>
                <w:lang w:val="fr-CH"/>
              </w:rPr>
              <w:lastRenderedPageBreak/>
              <w:t>9</w:t>
            </w:r>
          </w:p>
        </w:tc>
        <w:tc>
          <w:tcPr>
            <w:tcW w:w="5302" w:type="dxa"/>
          </w:tcPr>
          <w:p w14:paraId="68A13B49" w14:textId="77777777" w:rsidR="009A2EAD" w:rsidRPr="00B72FBD" w:rsidRDefault="009A2EAD">
            <w:pPr>
              <w:pStyle w:val="TitelAnh1"/>
              <w:rPr>
                <w:lang w:val="fr-CH"/>
              </w:rPr>
            </w:pPr>
            <w:bookmarkStart w:id="12" w:name="_Toc499460844"/>
            <w:r w:rsidRPr="00B72FBD">
              <w:rPr>
                <w:lang w:val="fr-CH"/>
              </w:rPr>
              <w:t>Irrégularités à la ligne de contact</w:t>
            </w:r>
            <w:bookmarkEnd w:id="12"/>
          </w:p>
        </w:tc>
      </w:tr>
      <w:tr w:rsidR="009A2EAD" w:rsidRPr="00B72FBD" w14:paraId="5365F32C" w14:textId="77777777">
        <w:trPr>
          <w:gridAfter w:val="1"/>
          <w:wAfter w:w="28" w:type="dxa"/>
        </w:trPr>
        <w:tc>
          <w:tcPr>
            <w:tcW w:w="794" w:type="dxa"/>
          </w:tcPr>
          <w:p w14:paraId="32062BE2" w14:textId="77777777" w:rsidR="009A2EAD" w:rsidRPr="00B72FBD" w:rsidRDefault="009A2EAD">
            <w:pPr>
              <w:pStyle w:val="TitelAnh1"/>
              <w:rPr>
                <w:lang w:val="fr-CH"/>
              </w:rPr>
            </w:pPr>
            <w:r w:rsidRPr="00B72FBD">
              <w:rPr>
                <w:lang w:val="fr-CH"/>
              </w:rPr>
              <w:t>9.1</w:t>
            </w:r>
          </w:p>
        </w:tc>
        <w:tc>
          <w:tcPr>
            <w:tcW w:w="5302" w:type="dxa"/>
          </w:tcPr>
          <w:p w14:paraId="31CE537F" w14:textId="77777777" w:rsidR="009A2EAD" w:rsidRPr="00B72FBD" w:rsidRDefault="009A2EAD">
            <w:pPr>
              <w:pStyle w:val="TitelAnh1"/>
              <w:rPr>
                <w:lang w:val="fr-CH"/>
              </w:rPr>
            </w:pPr>
            <w:r w:rsidRPr="00B72FBD">
              <w:rPr>
                <w:lang w:val="fr-CH"/>
              </w:rPr>
              <w:t>Premières constatations</w:t>
            </w:r>
          </w:p>
        </w:tc>
      </w:tr>
      <w:tr w:rsidR="009A2EAD" w:rsidRPr="00B72FBD" w14:paraId="0C7D8D7B" w14:textId="77777777">
        <w:trPr>
          <w:gridAfter w:val="1"/>
          <w:wAfter w:w="28" w:type="dxa"/>
        </w:trPr>
        <w:tc>
          <w:tcPr>
            <w:tcW w:w="794" w:type="dxa"/>
          </w:tcPr>
          <w:p w14:paraId="092EB621" w14:textId="77777777" w:rsidR="009A2EAD" w:rsidRPr="00B72FBD" w:rsidRDefault="009A2EAD">
            <w:pPr>
              <w:pStyle w:val="Tababstandnach"/>
              <w:rPr>
                <w:lang w:val="fr-CH"/>
              </w:rPr>
            </w:pPr>
          </w:p>
        </w:tc>
        <w:tc>
          <w:tcPr>
            <w:tcW w:w="5302" w:type="dxa"/>
          </w:tcPr>
          <w:p w14:paraId="600DCCFA" w14:textId="77777777" w:rsidR="009A2EAD" w:rsidRPr="00B72FBD" w:rsidRDefault="009A2EAD">
            <w:pPr>
              <w:pStyle w:val="Tababstandnach"/>
              <w:rPr>
                <w:lang w:val="fr-CH"/>
              </w:rPr>
            </w:pPr>
          </w:p>
        </w:tc>
      </w:tr>
      <w:tr w:rsidR="009A2EAD" w:rsidRPr="00284E30" w14:paraId="2C1A227C" w14:textId="77777777">
        <w:trPr>
          <w:gridAfter w:val="1"/>
          <w:wAfter w:w="28" w:type="dxa"/>
        </w:trPr>
        <w:tc>
          <w:tcPr>
            <w:tcW w:w="794" w:type="dxa"/>
          </w:tcPr>
          <w:p w14:paraId="47A9686C" w14:textId="77777777" w:rsidR="009A2EAD" w:rsidRPr="00B72FBD" w:rsidRDefault="009A2EAD">
            <w:pPr>
              <w:pStyle w:val="Absatz"/>
              <w:rPr>
                <w:lang w:val="fr-CH"/>
              </w:rPr>
            </w:pPr>
          </w:p>
        </w:tc>
        <w:tc>
          <w:tcPr>
            <w:tcW w:w="5302" w:type="dxa"/>
          </w:tcPr>
          <w:p w14:paraId="4917CEAD" w14:textId="77777777" w:rsidR="009A2EAD" w:rsidRPr="00B72FBD" w:rsidRDefault="009A2EAD">
            <w:pPr>
              <w:pStyle w:val="Absatz"/>
              <w:rPr>
                <w:lang w:val="fr-CH"/>
              </w:rPr>
            </w:pPr>
            <w:r w:rsidRPr="00B72FBD">
              <w:rPr>
                <w:lang w:val="fr-CH"/>
              </w:rPr>
              <w:t xml:space="preserve">Lorsqu’une irrégularité à la ligne de contact (bras de retenue défectueux, fil de contact qui pend, etc.) est annoncée au </w:t>
            </w:r>
            <w:r w:rsidR="005C3047">
              <w:rPr>
                <w:lang w:val="fr-CH"/>
              </w:rPr>
              <w:t>CC</w:t>
            </w:r>
            <w:r w:rsidRPr="00B72FBD">
              <w:rPr>
                <w:lang w:val="fr-CH"/>
              </w:rPr>
              <w:t xml:space="preserve">, </w:t>
            </w:r>
            <w:r w:rsidR="005C3047">
              <w:rPr>
                <w:lang w:val="fr-CH"/>
              </w:rPr>
              <w:t>le CC</w:t>
            </w:r>
            <w:r w:rsidRPr="00B72FBD">
              <w:rPr>
                <w:lang w:val="fr-CH"/>
              </w:rPr>
              <w:t xml:space="preserve"> doit déterminer :</w:t>
            </w:r>
          </w:p>
          <w:p w14:paraId="31609BB7" w14:textId="77777777" w:rsidR="009A2EAD" w:rsidRPr="00B72FBD" w:rsidRDefault="009A2EAD">
            <w:pPr>
              <w:pStyle w:val="Struktur1"/>
              <w:rPr>
                <w:lang w:val="fr-CH"/>
              </w:rPr>
            </w:pPr>
            <w:r w:rsidRPr="00B72FBD">
              <w:rPr>
                <w:lang w:val="fr-CH"/>
              </w:rPr>
              <w:t>–</w:t>
            </w:r>
            <w:r w:rsidRPr="00B72FBD">
              <w:rPr>
                <w:lang w:val="fr-CH"/>
              </w:rPr>
              <w:tab/>
              <w:t>l’endroit du dommage</w:t>
            </w:r>
          </w:p>
          <w:p w14:paraId="62427F4A" w14:textId="77777777" w:rsidR="009A2EAD" w:rsidRPr="00B72FBD" w:rsidRDefault="009A2EAD">
            <w:pPr>
              <w:pStyle w:val="Struktur1"/>
              <w:rPr>
                <w:lang w:val="fr-CH"/>
              </w:rPr>
            </w:pPr>
            <w:r w:rsidRPr="00B72FBD">
              <w:rPr>
                <w:lang w:val="fr-CH"/>
              </w:rPr>
              <w:t>–</w:t>
            </w:r>
            <w:r w:rsidRPr="00B72FBD">
              <w:rPr>
                <w:lang w:val="fr-CH"/>
              </w:rPr>
              <w:tab/>
              <w:t>la nature du dommage.</w:t>
            </w:r>
          </w:p>
        </w:tc>
      </w:tr>
      <w:tr w:rsidR="009A2EAD" w:rsidRPr="00284E30" w14:paraId="094CDE2A" w14:textId="77777777">
        <w:trPr>
          <w:gridAfter w:val="1"/>
          <w:wAfter w:w="28" w:type="dxa"/>
        </w:trPr>
        <w:tc>
          <w:tcPr>
            <w:tcW w:w="794" w:type="dxa"/>
          </w:tcPr>
          <w:p w14:paraId="01A9B868" w14:textId="77777777" w:rsidR="009A2EAD" w:rsidRPr="00B72FBD" w:rsidRDefault="009A2EAD">
            <w:pPr>
              <w:pStyle w:val="Absatz09pt"/>
              <w:rPr>
                <w:lang w:val="fr-CH"/>
              </w:rPr>
            </w:pPr>
          </w:p>
        </w:tc>
        <w:tc>
          <w:tcPr>
            <w:tcW w:w="5302" w:type="dxa"/>
          </w:tcPr>
          <w:p w14:paraId="67141A96" w14:textId="77777777" w:rsidR="009A2EAD" w:rsidRPr="00B72FBD" w:rsidRDefault="009A2EAD">
            <w:pPr>
              <w:pStyle w:val="Absatz09pt"/>
              <w:rPr>
                <w:lang w:val="fr-CH"/>
              </w:rPr>
            </w:pPr>
          </w:p>
        </w:tc>
      </w:tr>
      <w:tr w:rsidR="009A2EAD" w:rsidRPr="00B72FBD" w14:paraId="748F6D02" w14:textId="77777777">
        <w:tc>
          <w:tcPr>
            <w:tcW w:w="794" w:type="dxa"/>
          </w:tcPr>
          <w:p w14:paraId="64F39EE3" w14:textId="77777777" w:rsidR="009A2EAD" w:rsidRPr="00B72FBD" w:rsidRDefault="009A2EAD">
            <w:pPr>
              <w:pStyle w:val="TitelAnh1"/>
              <w:rPr>
                <w:lang w:val="fr-CH"/>
              </w:rPr>
            </w:pPr>
            <w:r w:rsidRPr="00B72FBD">
              <w:rPr>
                <w:lang w:val="fr-CH"/>
              </w:rPr>
              <w:t>9.1.1</w:t>
            </w:r>
          </w:p>
        </w:tc>
        <w:tc>
          <w:tcPr>
            <w:tcW w:w="5330" w:type="dxa"/>
            <w:gridSpan w:val="2"/>
          </w:tcPr>
          <w:p w14:paraId="71235C0E" w14:textId="77777777" w:rsidR="009A2EAD" w:rsidRPr="00B72FBD" w:rsidRDefault="009A2EAD">
            <w:pPr>
              <w:pStyle w:val="TitelAnh1"/>
              <w:rPr>
                <w:lang w:val="fr-CH"/>
              </w:rPr>
            </w:pPr>
            <w:r w:rsidRPr="00B72FBD">
              <w:rPr>
                <w:lang w:val="fr-CH"/>
              </w:rPr>
              <w:t>Mesures</w:t>
            </w:r>
          </w:p>
        </w:tc>
      </w:tr>
      <w:tr w:rsidR="009A2EAD" w:rsidRPr="00B72FBD" w14:paraId="52CE6E1C" w14:textId="77777777">
        <w:tc>
          <w:tcPr>
            <w:tcW w:w="794" w:type="dxa"/>
          </w:tcPr>
          <w:p w14:paraId="3D55E388" w14:textId="77777777" w:rsidR="009A2EAD" w:rsidRPr="00B72FBD" w:rsidRDefault="009A2EAD">
            <w:pPr>
              <w:pStyle w:val="Tababstandnach"/>
              <w:rPr>
                <w:lang w:val="fr-CH"/>
              </w:rPr>
            </w:pPr>
          </w:p>
        </w:tc>
        <w:tc>
          <w:tcPr>
            <w:tcW w:w="5330" w:type="dxa"/>
            <w:gridSpan w:val="2"/>
          </w:tcPr>
          <w:p w14:paraId="2306B159" w14:textId="77777777" w:rsidR="009A2EAD" w:rsidRPr="00B72FBD" w:rsidRDefault="009A2EAD">
            <w:pPr>
              <w:pStyle w:val="Tababstandnach"/>
              <w:rPr>
                <w:lang w:val="fr-CH"/>
              </w:rPr>
            </w:pPr>
          </w:p>
        </w:tc>
      </w:tr>
      <w:bookmarkEnd w:id="11"/>
      <w:tr w:rsidR="009A2EAD" w:rsidRPr="00284E30" w14:paraId="045607D1" w14:textId="77777777">
        <w:tc>
          <w:tcPr>
            <w:tcW w:w="794" w:type="dxa"/>
          </w:tcPr>
          <w:p w14:paraId="54630CA6" w14:textId="77777777" w:rsidR="009A2EAD" w:rsidRPr="00B72FBD" w:rsidRDefault="009A2EAD">
            <w:pPr>
              <w:pStyle w:val="Absatz"/>
              <w:rPr>
                <w:lang w:val="fr-CH"/>
              </w:rPr>
            </w:pPr>
          </w:p>
        </w:tc>
        <w:tc>
          <w:tcPr>
            <w:tcW w:w="5330" w:type="dxa"/>
            <w:gridSpan w:val="2"/>
          </w:tcPr>
          <w:p w14:paraId="76E92C65" w14:textId="77777777" w:rsidR="009A2EAD" w:rsidRPr="00B72FBD" w:rsidRDefault="009A2EAD">
            <w:pPr>
              <w:pStyle w:val="Absatz"/>
              <w:rPr>
                <w:lang w:val="fr-CH"/>
              </w:rPr>
            </w:pPr>
            <w:r w:rsidRPr="00B72FBD">
              <w:rPr>
                <w:lang w:val="fr-CH"/>
              </w:rPr>
              <w:t xml:space="preserve">Si le </w:t>
            </w:r>
            <w:r w:rsidR="005C3047">
              <w:rPr>
                <w:lang w:val="fr-CH"/>
              </w:rPr>
              <w:t>MEC</w:t>
            </w:r>
            <w:r w:rsidRPr="00B72FBD">
              <w:rPr>
                <w:lang w:val="fr-CH"/>
              </w:rPr>
              <w:t xml:space="preserve"> constate des dommages à la ligne de contact,</w:t>
            </w:r>
          </w:p>
          <w:p w14:paraId="6A5914B4" w14:textId="77777777" w:rsidR="009A2EAD" w:rsidRPr="00B72FBD" w:rsidRDefault="009A2EAD">
            <w:pPr>
              <w:pStyle w:val="Struktur1"/>
              <w:rPr>
                <w:lang w:val="fr-CH"/>
              </w:rPr>
            </w:pPr>
            <w:r w:rsidRPr="00B72FBD">
              <w:rPr>
                <w:lang w:val="fr-CH"/>
              </w:rPr>
              <w:t>–</w:t>
            </w:r>
            <w:r w:rsidRPr="00B72FBD">
              <w:rPr>
                <w:lang w:val="fr-CH"/>
              </w:rPr>
              <w:tab/>
            </w:r>
            <w:r w:rsidR="005C3047">
              <w:rPr>
                <w:lang w:val="fr-CH"/>
              </w:rPr>
              <w:t>le MEC</w:t>
            </w:r>
            <w:r w:rsidRPr="00B72FBD">
              <w:rPr>
                <w:lang w:val="fr-CH"/>
              </w:rPr>
              <w:t xml:space="preserve"> doit immédiatement abaisser les pantographes et, si nécessaire, arrêter le convoi</w:t>
            </w:r>
          </w:p>
          <w:p w14:paraId="767C1A86" w14:textId="77777777" w:rsidR="009A2EAD" w:rsidRPr="00B72FBD" w:rsidRDefault="009A2EAD">
            <w:pPr>
              <w:pStyle w:val="Struktur1"/>
              <w:rPr>
                <w:lang w:val="fr-CH"/>
              </w:rPr>
            </w:pPr>
            <w:r w:rsidRPr="00B72FBD">
              <w:rPr>
                <w:lang w:val="fr-CH"/>
              </w:rPr>
              <w:t>–</w:t>
            </w:r>
            <w:r w:rsidRPr="00B72FBD">
              <w:rPr>
                <w:lang w:val="fr-CH"/>
              </w:rPr>
              <w:tab/>
            </w:r>
            <w:r w:rsidR="005C3047">
              <w:rPr>
                <w:lang w:val="fr-CH"/>
              </w:rPr>
              <w:t>le MEC</w:t>
            </w:r>
            <w:r w:rsidRPr="00B72FBD">
              <w:rPr>
                <w:lang w:val="fr-CH"/>
              </w:rPr>
              <w:t xml:space="preserve"> peut poursuivre sa marche que s’il est établi que les pantographes ne sont pas endommagés et que la ligne de contact ne peut pas être plus endommagée</w:t>
            </w:r>
          </w:p>
          <w:p w14:paraId="12127E6B" w14:textId="77777777" w:rsidR="009A2EAD" w:rsidRPr="00B72FBD" w:rsidRDefault="009A2EAD">
            <w:pPr>
              <w:pStyle w:val="Struktur1"/>
              <w:rPr>
                <w:lang w:val="fr-CH"/>
              </w:rPr>
            </w:pPr>
            <w:r w:rsidRPr="00B72FBD">
              <w:rPr>
                <w:lang w:val="fr-CH"/>
              </w:rPr>
              <w:t>–</w:t>
            </w:r>
            <w:r w:rsidRPr="00B72FBD">
              <w:rPr>
                <w:lang w:val="fr-CH"/>
              </w:rPr>
              <w:tab/>
              <w:t xml:space="preserve">et </w:t>
            </w:r>
            <w:r w:rsidR="005C3047">
              <w:rPr>
                <w:lang w:val="fr-CH"/>
              </w:rPr>
              <w:t>que le MEC</w:t>
            </w:r>
            <w:r w:rsidRPr="00B72FBD">
              <w:rPr>
                <w:lang w:val="fr-CH"/>
              </w:rPr>
              <w:t xml:space="preserve"> ne peut plus poursuivre sa marche, </w:t>
            </w:r>
            <w:r w:rsidR="005C3047">
              <w:rPr>
                <w:lang w:val="fr-CH"/>
              </w:rPr>
              <w:t>le MEC</w:t>
            </w:r>
            <w:r w:rsidRPr="00B72FBD">
              <w:rPr>
                <w:lang w:val="fr-CH"/>
              </w:rPr>
              <w:t xml:space="preserve"> doit juger s’il y a un danger immédiat avec la ligne de contact arrachée ou lorsqu’une partie de celle-ci pend. En cas de danger, le </w:t>
            </w:r>
            <w:r w:rsidR="005C3047">
              <w:rPr>
                <w:lang w:val="fr-CH"/>
              </w:rPr>
              <w:t>MEC</w:t>
            </w:r>
            <w:r w:rsidRPr="00B72FBD">
              <w:rPr>
                <w:lang w:val="fr-CH"/>
              </w:rPr>
              <w:t xml:space="preserve"> prend les mesures nécessaires afin que les voyageurs ne quittent pas le train et ce, jusqu’à ce que les collaborateurs compétents aient pris les mesures de sécurité correspondantes. On peut procéder à l’évacuation du train seulement lorsqu’il ne subsiste plus aucun danger. </w:t>
            </w:r>
          </w:p>
          <w:p w14:paraId="6A888C89" w14:textId="77777777" w:rsidR="009A2EAD" w:rsidRPr="00B72FBD" w:rsidRDefault="009A2EAD">
            <w:pPr>
              <w:pStyle w:val="Absatz"/>
              <w:rPr>
                <w:szCs w:val="18"/>
                <w:lang w:val="fr-CH" w:eastAsia="de-CH"/>
              </w:rPr>
            </w:pPr>
            <w:r w:rsidRPr="00B72FBD">
              <w:rPr>
                <w:szCs w:val="18"/>
                <w:lang w:val="fr-CH" w:eastAsia="de-CH"/>
              </w:rPr>
              <w:t xml:space="preserve">Le </w:t>
            </w:r>
            <w:r w:rsidR="005C3047">
              <w:rPr>
                <w:szCs w:val="18"/>
                <w:lang w:val="fr-CH" w:eastAsia="de-CH"/>
              </w:rPr>
              <w:t>CC</w:t>
            </w:r>
            <w:r w:rsidRPr="00B72FBD">
              <w:rPr>
                <w:szCs w:val="18"/>
                <w:lang w:val="fr-CH" w:eastAsia="de-CH"/>
              </w:rPr>
              <w:t xml:space="preserve"> doit :</w:t>
            </w:r>
          </w:p>
          <w:p w14:paraId="1384506B" w14:textId="77777777" w:rsidR="009A2EAD" w:rsidRPr="00B72FBD" w:rsidRDefault="009A2EAD">
            <w:pPr>
              <w:pStyle w:val="Struktur1"/>
              <w:rPr>
                <w:lang w:val="fr-CH"/>
              </w:rPr>
            </w:pPr>
            <w:r w:rsidRPr="00B72FBD">
              <w:rPr>
                <w:lang w:val="fr-CH"/>
              </w:rPr>
              <w:t>–</w:t>
            </w:r>
            <w:r w:rsidRPr="00B72FBD">
              <w:rPr>
                <w:lang w:val="fr-CH"/>
              </w:rPr>
              <w:tab/>
              <w:t>protéger le tronçon concerné</w:t>
            </w:r>
          </w:p>
          <w:p w14:paraId="560DDAE2" w14:textId="77777777" w:rsidR="009A2EAD" w:rsidRPr="00B72FBD" w:rsidRDefault="009A2EAD">
            <w:pPr>
              <w:pStyle w:val="Struktur1"/>
              <w:rPr>
                <w:lang w:val="fr-CH"/>
              </w:rPr>
            </w:pPr>
            <w:r w:rsidRPr="00B72FBD">
              <w:rPr>
                <w:lang w:val="fr-CH"/>
              </w:rPr>
              <w:t>–</w:t>
            </w:r>
            <w:r w:rsidRPr="00B72FBD">
              <w:rPr>
                <w:lang w:val="fr-CH"/>
              </w:rPr>
              <w:tab/>
              <w:t>aviser le service technique</w:t>
            </w:r>
          </w:p>
          <w:p w14:paraId="6C92EAEA" w14:textId="77777777" w:rsidR="009A2EAD" w:rsidRPr="00B72FBD" w:rsidRDefault="009A2EAD">
            <w:pPr>
              <w:pStyle w:val="Struktur1"/>
              <w:rPr>
                <w:lang w:val="fr-CH"/>
              </w:rPr>
            </w:pPr>
            <w:r w:rsidRPr="00B72FBD">
              <w:rPr>
                <w:lang w:val="fr-CH"/>
              </w:rPr>
              <w:t>–</w:t>
            </w:r>
            <w:r w:rsidRPr="00B72FBD">
              <w:rPr>
                <w:lang w:val="fr-CH"/>
              </w:rPr>
              <w:tab/>
              <w:t xml:space="preserve">dans la mesure du possible, éviter de circuler sur le tronçon concerné. Si cela n’est pas possible, </w:t>
            </w:r>
            <w:r w:rsidR="005C3047">
              <w:rPr>
                <w:lang w:val="fr-CH"/>
              </w:rPr>
              <w:t>le CC</w:t>
            </w:r>
            <w:r w:rsidRPr="00B72FBD">
              <w:rPr>
                <w:lang w:val="fr-CH"/>
              </w:rPr>
              <w:t xml:space="preserve"> doit vérifier si l’endroit en question peut être encore franchi.</w:t>
            </w:r>
          </w:p>
          <w:p w14:paraId="5B4AF28A" w14:textId="77777777" w:rsidR="009A2EAD" w:rsidRPr="00B72FBD" w:rsidRDefault="009A2EAD">
            <w:pPr>
              <w:pStyle w:val="Struktur2"/>
              <w:rPr>
                <w:lang w:val="fr-CH"/>
              </w:rPr>
            </w:pPr>
            <w:r w:rsidRPr="00B72FBD">
              <w:rPr>
                <w:lang w:val="fr-CH"/>
              </w:rPr>
              <w:t>–</w:t>
            </w:r>
            <w:r w:rsidRPr="00B72FBD">
              <w:rPr>
                <w:lang w:val="fr-CH"/>
              </w:rPr>
              <w:tab/>
              <w:t xml:space="preserve">Si l’endroit en question ne peut plus être franchi, </w:t>
            </w:r>
            <w:r w:rsidR="005C3047">
              <w:rPr>
                <w:lang w:val="fr-CH"/>
              </w:rPr>
              <w:t>le CC</w:t>
            </w:r>
            <w:r w:rsidRPr="00B72FBD">
              <w:rPr>
                <w:lang w:val="fr-CH"/>
              </w:rPr>
              <w:t xml:space="preserve"> doit interdire le tronçon.</w:t>
            </w:r>
          </w:p>
          <w:p w14:paraId="654788C0" w14:textId="77777777" w:rsidR="009A2EAD" w:rsidRPr="00B72FBD" w:rsidRDefault="009A2EAD">
            <w:pPr>
              <w:pStyle w:val="Struktur2"/>
              <w:rPr>
                <w:lang w:val="fr-CH"/>
              </w:rPr>
            </w:pPr>
            <w:r w:rsidRPr="00B72FBD">
              <w:rPr>
                <w:lang w:val="fr-CH"/>
              </w:rPr>
              <w:t>–</w:t>
            </w:r>
            <w:r w:rsidRPr="00B72FBD">
              <w:rPr>
                <w:lang w:val="fr-CH"/>
              </w:rPr>
              <w:tab/>
              <w:t>Si l’endroit a été reconnu praticable ou s’il ne peut pas être établi qu’il l’est, un convoi ne peut circuler que lorsqu’il est établi qu’aucune autre irrégularité ne sera occasionnée et que le convoi ne sera pas mis en danger.</w:t>
            </w:r>
          </w:p>
        </w:tc>
      </w:tr>
      <w:tr w:rsidR="009A2EAD" w:rsidRPr="00284E30" w14:paraId="01234A29" w14:textId="77777777">
        <w:trPr>
          <w:gridAfter w:val="1"/>
          <w:wAfter w:w="28" w:type="dxa"/>
        </w:trPr>
        <w:tc>
          <w:tcPr>
            <w:tcW w:w="794" w:type="dxa"/>
          </w:tcPr>
          <w:p w14:paraId="73769D23" w14:textId="77777777" w:rsidR="009A2EAD" w:rsidRPr="00B72FBD" w:rsidRDefault="009A2EAD">
            <w:pPr>
              <w:pStyle w:val="Absatz09pt"/>
              <w:rPr>
                <w:lang w:val="fr-CH"/>
              </w:rPr>
            </w:pPr>
          </w:p>
        </w:tc>
        <w:tc>
          <w:tcPr>
            <w:tcW w:w="5302" w:type="dxa"/>
          </w:tcPr>
          <w:p w14:paraId="28773B1B" w14:textId="77777777" w:rsidR="009A2EAD" w:rsidRPr="00B72FBD" w:rsidRDefault="009A2EAD">
            <w:pPr>
              <w:pStyle w:val="Absatz09pt"/>
              <w:rPr>
                <w:lang w:val="fr-CH"/>
              </w:rPr>
            </w:pPr>
          </w:p>
        </w:tc>
      </w:tr>
    </w:tbl>
    <w:p w14:paraId="41E0C815" w14:textId="77777777" w:rsidR="009A2EAD" w:rsidRPr="00B72FBD" w:rsidRDefault="009A2EAD">
      <w:pPr>
        <w:pStyle w:val="Abstand4pt"/>
        <w:rPr>
          <w:lang w:val="fr-CH"/>
        </w:rPr>
      </w:pPr>
      <w:r w:rsidRPr="00B72FBD">
        <w:rPr>
          <w:b w:val="0"/>
          <w:sz w:val="18"/>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9A2EAD" w:rsidRPr="00B72FBD" w14:paraId="1EBD38C7" w14:textId="77777777">
        <w:tc>
          <w:tcPr>
            <w:tcW w:w="794" w:type="dxa"/>
          </w:tcPr>
          <w:p w14:paraId="6768A884" w14:textId="77777777" w:rsidR="009A2EAD" w:rsidRPr="00B72FBD" w:rsidRDefault="009A2EAD">
            <w:pPr>
              <w:pStyle w:val="TitelAnh1"/>
              <w:rPr>
                <w:lang w:val="fr-CH"/>
              </w:rPr>
            </w:pPr>
            <w:r w:rsidRPr="00B72FBD">
              <w:rPr>
                <w:lang w:val="fr-CH"/>
              </w:rPr>
              <w:lastRenderedPageBreak/>
              <w:t>9.1.2</w:t>
            </w:r>
          </w:p>
        </w:tc>
        <w:tc>
          <w:tcPr>
            <w:tcW w:w="5302" w:type="dxa"/>
          </w:tcPr>
          <w:p w14:paraId="3515C1EC" w14:textId="77777777" w:rsidR="009A2EAD" w:rsidRPr="00B72FBD" w:rsidRDefault="009A2EAD">
            <w:pPr>
              <w:pStyle w:val="TitelAnh1"/>
              <w:rPr>
                <w:lang w:val="fr-CH"/>
              </w:rPr>
            </w:pPr>
            <w:r w:rsidRPr="00B72FBD">
              <w:rPr>
                <w:lang w:val="fr-CH"/>
              </w:rPr>
              <w:t>Marche à suivre</w:t>
            </w:r>
          </w:p>
        </w:tc>
      </w:tr>
      <w:tr w:rsidR="009A2EAD" w:rsidRPr="00B72FBD" w14:paraId="2B837F3F" w14:textId="77777777">
        <w:tc>
          <w:tcPr>
            <w:tcW w:w="794" w:type="dxa"/>
          </w:tcPr>
          <w:p w14:paraId="5C37ED0D" w14:textId="77777777" w:rsidR="009A2EAD" w:rsidRPr="00B72FBD" w:rsidRDefault="009A2EAD">
            <w:pPr>
              <w:pStyle w:val="Tababstandnach"/>
              <w:rPr>
                <w:lang w:val="fr-CH"/>
              </w:rPr>
            </w:pPr>
          </w:p>
        </w:tc>
        <w:tc>
          <w:tcPr>
            <w:tcW w:w="5302" w:type="dxa"/>
          </w:tcPr>
          <w:p w14:paraId="688E05DB" w14:textId="77777777" w:rsidR="009A2EAD" w:rsidRPr="00B72FBD" w:rsidRDefault="009A2EAD">
            <w:pPr>
              <w:pStyle w:val="Tababstandnach"/>
              <w:rPr>
                <w:lang w:val="fr-CH"/>
              </w:rPr>
            </w:pPr>
          </w:p>
        </w:tc>
      </w:tr>
      <w:tr w:rsidR="009A2EAD" w:rsidRPr="00284E30" w14:paraId="33115E39" w14:textId="77777777">
        <w:tc>
          <w:tcPr>
            <w:tcW w:w="794" w:type="dxa"/>
          </w:tcPr>
          <w:p w14:paraId="6EB561CF" w14:textId="77777777" w:rsidR="009A2EAD" w:rsidRPr="00B72FBD" w:rsidRDefault="009A2EAD">
            <w:pPr>
              <w:pStyle w:val="Absatz"/>
              <w:rPr>
                <w:lang w:val="fr-CH"/>
              </w:rPr>
            </w:pPr>
          </w:p>
        </w:tc>
        <w:tc>
          <w:tcPr>
            <w:tcW w:w="5302" w:type="dxa"/>
          </w:tcPr>
          <w:p w14:paraId="3F763ECE" w14:textId="77777777" w:rsidR="009A2EAD" w:rsidRPr="00B72FBD" w:rsidRDefault="009A2EAD">
            <w:pPr>
              <w:pStyle w:val="Absatz"/>
              <w:rPr>
                <w:szCs w:val="18"/>
                <w:lang w:val="fr-CH" w:eastAsia="de-CH"/>
              </w:rPr>
            </w:pPr>
            <w:r w:rsidRPr="00B72FBD">
              <w:rPr>
                <w:szCs w:val="18"/>
                <w:lang w:val="fr-CH" w:eastAsia="de-CH"/>
              </w:rPr>
              <w:t>Le prochain convoi ne peut franchir l’endroit en question qu’avec les pantographes abaissés ou être conduit par des véhicules thermiques.</w:t>
            </w:r>
          </w:p>
          <w:p w14:paraId="36544160" w14:textId="77777777" w:rsidR="009A2EAD" w:rsidRPr="00B72FBD" w:rsidRDefault="009A2EAD">
            <w:pPr>
              <w:pStyle w:val="Absatz"/>
              <w:rPr>
                <w:szCs w:val="18"/>
                <w:lang w:val="fr-CH" w:eastAsia="de-CH"/>
              </w:rPr>
            </w:pPr>
            <w:r w:rsidRPr="00B72FBD">
              <w:rPr>
                <w:szCs w:val="18"/>
                <w:lang w:val="fr-CH" w:eastAsia="de-CH"/>
              </w:rPr>
              <w:t xml:space="preserve">Si le </w:t>
            </w:r>
            <w:r w:rsidR="005C3047">
              <w:rPr>
                <w:szCs w:val="18"/>
                <w:lang w:val="fr-CH" w:eastAsia="de-CH"/>
              </w:rPr>
              <w:t>MEC</w:t>
            </w:r>
            <w:r w:rsidRPr="00B72FBD">
              <w:rPr>
                <w:szCs w:val="18"/>
                <w:lang w:val="fr-CH" w:eastAsia="de-CH"/>
              </w:rPr>
              <w:t xml:space="preserve"> juge l’endroit en question comme étant non franchissable ou </w:t>
            </w:r>
            <w:r w:rsidR="005C3047">
              <w:rPr>
                <w:szCs w:val="18"/>
                <w:lang w:val="fr-CH" w:eastAsia="de-CH"/>
              </w:rPr>
              <w:t>si le MEC</w:t>
            </w:r>
            <w:r w:rsidRPr="00B72FBD">
              <w:rPr>
                <w:szCs w:val="18"/>
                <w:lang w:val="fr-CH" w:eastAsia="de-CH"/>
              </w:rPr>
              <w:t xml:space="preserve"> ne peut pas en juger, le </w:t>
            </w:r>
            <w:r w:rsidR="005C3047">
              <w:rPr>
                <w:szCs w:val="18"/>
                <w:lang w:val="fr-CH" w:eastAsia="de-CH"/>
              </w:rPr>
              <w:t>CC</w:t>
            </w:r>
            <w:r w:rsidRPr="00B72FBD">
              <w:rPr>
                <w:szCs w:val="18"/>
                <w:lang w:val="fr-CH" w:eastAsia="de-CH"/>
              </w:rPr>
              <w:t xml:space="preserve"> interdit la voie.</w:t>
            </w:r>
          </w:p>
          <w:p w14:paraId="595CBFDD" w14:textId="77777777" w:rsidR="009A2EAD" w:rsidRPr="00B72FBD" w:rsidRDefault="009A2EAD">
            <w:pPr>
              <w:pStyle w:val="Absatz"/>
              <w:rPr>
                <w:szCs w:val="18"/>
                <w:lang w:val="fr-CH" w:eastAsia="de-CH"/>
              </w:rPr>
            </w:pPr>
            <w:r w:rsidRPr="00B72FBD">
              <w:rPr>
                <w:szCs w:val="18"/>
                <w:lang w:val="fr-CH" w:eastAsia="de-CH"/>
              </w:rPr>
              <w:t>A défaut, les convois suivants doivent franchir l’endroit en question avec les pantographes abaissés ou être conduits par des véhicules thermiques.</w:t>
            </w:r>
          </w:p>
          <w:p w14:paraId="56395FC5" w14:textId="77777777" w:rsidR="009A2EAD" w:rsidRPr="00B72FBD" w:rsidRDefault="009A2EAD">
            <w:pPr>
              <w:pStyle w:val="Absatz"/>
              <w:rPr>
                <w:lang w:val="fr-CH"/>
              </w:rPr>
            </w:pPr>
            <w:r w:rsidRPr="00B72FBD">
              <w:rPr>
                <w:lang w:val="fr-CH"/>
              </w:rPr>
              <w:t xml:space="preserve">Si les convois circulent avec pantographes abaissés, le </w:t>
            </w:r>
            <w:r w:rsidR="005C3047">
              <w:rPr>
                <w:lang w:val="fr-CH"/>
              </w:rPr>
              <w:t>CC</w:t>
            </w:r>
            <w:r w:rsidRPr="00B72FBD">
              <w:rPr>
                <w:lang w:val="fr-CH"/>
              </w:rPr>
              <w:t xml:space="preserve"> doit aviser le </w:t>
            </w:r>
            <w:r w:rsidR="005C3047">
              <w:rPr>
                <w:lang w:val="fr-CH"/>
              </w:rPr>
              <w:t>MEC</w:t>
            </w:r>
            <w:r w:rsidRPr="00B72FBD">
              <w:rPr>
                <w:lang w:val="fr-CH"/>
              </w:rPr>
              <w:t xml:space="preserve"> au moyen de l’</w:t>
            </w:r>
            <w:r w:rsidRPr="00B72FBD">
              <w:rPr>
                <w:i/>
                <w:lang w:val="fr-CH"/>
              </w:rPr>
              <w:t>ordre 9</w:t>
            </w:r>
            <w:r w:rsidRPr="00B72FBD">
              <w:rPr>
                <w:lang w:val="fr-CH"/>
              </w:rPr>
              <w:t xml:space="preserve"> à protocoler.</w:t>
            </w:r>
          </w:p>
          <w:p w14:paraId="721BE447" w14:textId="77777777" w:rsidR="009A2EAD" w:rsidRPr="00B72FBD" w:rsidRDefault="009A2EAD">
            <w:pPr>
              <w:pStyle w:val="Absatz"/>
              <w:rPr>
                <w:szCs w:val="18"/>
                <w:lang w:val="fr-CH" w:eastAsia="de-CH"/>
              </w:rPr>
            </w:pPr>
            <w:r w:rsidRPr="00B72FBD">
              <w:rPr>
                <w:szCs w:val="18"/>
                <w:lang w:val="fr-CH" w:eastAsia="de-CH"/>
              </w:rPr>
              <w:t xml:space="preserve">Cette règle est applicable jusqu’au moment où le service technique a analysé l’endroit et avisé le </w:t>
            </w:r>
            <w:r w:rsidR="005C3047">
              <w:rPr>
                <w:szCs w:val="18"/>
                <w:lang w:val="fr-CH" w:eastAsia="de-CH"/>
              </w:rPr>
              <w:t>CC</w:t>
            </w:r>
            <w:r w:rsidRPr="00B72FBD">
              <w:rPr>
                <w:szCs w:val="18"/>
                <w:lang w:val="fr-CH" w:eastAsia="de-CH"/>
              </w:rPr>
              <w:t xml:space="preserve"> de la marche à suivre.</w:t>
            </w:r>
          </w:p>
        </w:tc>
      </w:tr>
      <w:tr w:rsidR="009A2EAD" w:rsidRPr="00284E30" w14:paraId="562B6FB8" w14:textId="77777777">
        <w:tc>
          <w:tcPr>
            <w:tcW w:w="794" w:type="dxa"/>
          </w:tcPr>
          <w:p w14:paraId="3C586FDF" w14:textId="77777777" w:rsidR="009A2EAD" w:rsidRPr="00B72FBD" w:rsidRDefault="009A2EAD">
            <w:pPr>
              <w:pStyle w:val="Absatz09pt"/>
              <w:rPr>
                <w:lang w:val="fr-CH"/>
              </w:rPr>
            </w:pPr>
          </w:p>
        </w:tc>
        <w:tc>
          <w:tcPr>
            <w:tcW w:w="5302" w:type="dxa"/>
          </w:tcPr>
          <w:p w14:paraId="27C89C93" w14:textId="77777777" w:rsidR="009A2EAD" w:rsidRPr="00B72FBD" w:rsidRDefault="009A2EAD">
            <w:pPr>
              <w:pStyle w:val="Absatz09pt"/>
              <w:rPr>
                <w:szCs w:val="18"/>
                <w:lang w:val="fr-CH" w:eastAsia="de-CH"/>
              </w:rPr>
            </w:pPr>
          </w:p>
        </w:tc>
      </w:tr>
      <w:tr w:rsidR="009A2EAD" w:rsidRPr="00284E30" w14:paraId="4A05FDEC" w14:textId="77777777">
        <w:tc>
          <w:tcPr>
            <w:tcW w:w="794" w:type="dxa"/>
          </w:tcPr>
          <w:p w14:paraId="5B69C826" w14:textId="77777777" w:rsidR="009A2EAD" w:rsidRPr="00B637DF" w:rsidRDefault="009A2EAD">
            <w:pPr>
              <w:pStyle w:val="TitelAnh1"/>
              <w:rPr>
                <w:lang w:val="fr-CH"/>
              </w:rPr>
            </w:pPr>
            <w:r w:rsidRPr="00B637DF">
              <w:rPr>
                <w:lang w:val="fr-CH"/>
              </w:rPr>
              <w:t>9.2</w:t>
            </w:r>
          </w:p>
        </w:tc>
        <w:tc>
          <w:tcPr>
            <w:tcW w:w="5302" w:type="dxa"/>
          </w:tcPr>
          <w:p w14:paraId="04303FA3" w14:textId="77777777" w:rsidR="009A2EAD" w:rsidRPr="00B637DF" w:rsidRDefault="009A2EAD">
            <w:pPr>
              <w:pStyle w:val="TitelAnh1"/>
              <w:rPr>
                <w:szCs w:val="18"/>
                <w:lang w:val="fr-CH" w:eastAsia="de-CH"/>
              </w:rPr>
            </w:pPr>
            <w:r w:rsidRPr="00B637DF">
              <w:rPr>
                <w:szCs w:val="18"/>
                <w:lang w:val="fr-CH" w:eastAsia="de-CH"/>
              </w:rPr>
              <w:t>Ligne de contact sans tension</w:t>
            </w:r>
          </w:p>
        </w:tc>
      </w:tr>
      <w:tr w:rsidR="009A2EAD" w:rsidRPr="00284E30" w14:paraId="541C7671" w14:textId="77777777">
        <w:tc>
          <w:tcPr>
            <w:tcW w:w="794" w:type="dxa"/>
          </w:tcPr>
          <w:p w14:paraId="62EB18EE" w14:textId="77777777" w:rsidR="009A2EAD" w:rsidRPr="00B637DF" w:rsidRDefault="009A2EAD">
            <w:pPr>
              <w:pStyle w:val="Tababstandnach"/>
              <w:rPr>
                <w:lang w:val="fr-CH"/>
              </w:rPr>
            </w:pPr>
          </w:p>
        </w:tc>
        <w:tc>
          <w:tcPr>
            <w:tcW w:w="5302" w:type="dxa"/>
          </w:tcPr>
          <w:p w14:paraId="70284643" w14:textId="77777777" w:rsidR="009A2EAD" w:rsidRPr="00B637DF" w:rsidRDefault="009A2EAD">
            <w:pPr>
              <w:pStyle w:val="Tababstandnach"/>
              <w:rPr>
                <w:szCs w:val="18"/>
                <w:lang w:val="fr-CH" w:eastAsia="de-CH"/>
              </w:rPr>
            </w:pPr>
          </w:p>
        </w:tc>
      </w:tr>
      <w:tr w:rsidR="009A2EAD" w:rsidRPr="00284E30" w14:paraId="13CFEDD5" w14:textId="77777777">
        <w:tc>
          <w:tcPr>
            <w:tcW w:w="794" w:type="dxa"/>
          </w:tcPr>
          <w:p w14:paraId="62F8C1DD" w14:textId="77777777" w:rsidR="009A2EAD" w:rsidRPr="00B637DF" w:rsidRDefault="009A2EAD">
            <w:pPr>
              <w:pStyle w:val="Absatz"/>
              <w:rPr>
                <w:lang w:val="fr-CH"/>
              </w:rPr>
            </w:pPr>
          </w:p>
        </w:tc>
        <w:tc>
          <w:tcPr>
            <w:tcW w:w="5302" w:type="dxa"/>
          </w:tcPr>
          <w:p w14:paraId="7C321BF0" w14:textId="77777777" w:rsidR="009A2EAD" w:rsidRPr="00B637DF" w:rsidRDefault="009A2EAD">
            <w:pPr>
              <w:pStyle w:val="Absatz"/>
              <w:rPr>
                <w:lang w:val="fr-CH"/>
              </w:rPr>
            </w:pPr>
            <w:r w:rsidRPr="00B637DF">
              <w:rPr>
                <w:lang w:val="fr-CH"/>
              </w:rPr>
              <w:t xml:space="preserve">Si, après une absence de tension, le </w:t>
            </w:r>
            <w:r w:rsidR="005C3047" w:rsidRPr="00B637DF">
              <w:rPr>
                <w:lang w:val="fr-CH"/>
              </w:rPr>
              <w:t>MEC</w:t>
            </w:r>
            <w:r w:rsidRPr="00B637DF">
              <w:rPr>
                <w:lang w:val="fr-CH"/>
              </w:rPr>
              <w:t xml:space="preserve"> constate que la ligne de contact ne peut pas immédiatement être remise sous tension, </w:t>
            </w:r>
            <w:r w:rsidR="005C3047" w:rsidRPr="00B637DF">
              <w:rPr>
                <w:lang w:val="fr-CH"/>
              </w:rPr>
              <w:t>le MEC</w:t>
            </w:r>
            <w:r w:rsidRPr="00B637DF">
              <w:rPr>
                <w:lang w:val="fr-CH"/>
              </w:rPr>
              <w:t xml:space="preserve"> doit procéder comme suit :</w:t>
            </w:r>
          </w:p>
          <w:p w14:paraId="2966D288" w14:textId="77777777" w:rsidR="009A2EAD" w:rsidRPr="00B637DF" w:rsidRDefault="009A2EAD">
            <w:pPr>
              <w:pStyle w:val="Struktur1"/>
              <w:rPr>
                <w:lang w:val="fr-CH"/>
              </w:rPr>
            </w:pPr>
            <w:r w:rsidRPr="00B637DF">
              <w:rPr>
                <w:lang w:val="fr-CH"/>
              </w:rPr>
              <w:t>–</w:t>
            </w:r>
            <w:r w:rsidRPr="00B637DF">
              <w:rPr>
                <w:lang w:val="fr-CH"/>
              </w:rPr>
              <w:tab/>
              <w:t xml:space="preserve">circuler immédiatement en </w:t>
            </w:r>
            <w:r w:rsidRPr="00B637DF">
              <w:rPr>
                <w:i/>
                <w:lang w:val="fr-CH"/>
              </w:rPr>
              <w:t>marche à vue</w:t>
            </w:r>
          </w:p>
          <w:p w14:paraId="68A7671F" w14:textId="77777777" w:rsidR="009A2EAD" w:rsidRPr="00B637DF" w:rsidRDefault="009A2EAD">
            <w:pPr>
              <w:pStyle w:val="Struktur1"/>
              <w:rPr>
                <w:lang w:val="fr-CH"/>
              </w:rPr>
            </w:pPr>
            <w:r w:rsidRPr="00B637DF">
              <w:rPr>
                <w:lang w:val="fr-CH"/>
              </w:rPr>
              <w:t>–</w:t>
            </w:r>
            <w:r w:rsidRPr="00B637DF">
              <w:rPr>
                <w:lang w:val="fr-CH"/>
              </w:rPr>
              <w:tab/>
              <w:t>continuer à circuler aussi longtemps qu’il est sûr de pouvoir s’arrêter, en fonction du genre de frein</w:t>
            </w:r>
          </w:p>
          <w:p w14:paraId="792C078B" w14:textId="77777777" w:rsidR="009A2EAD" w:rsidRPr="00B637DF" w:rsidRDefault="009A2EAD" w:rsidP="00DD49F4">
            <w:pPr>
              <w:pStyle w:val="Struktur1"/>
              <w:rPr>
                <w:lang w:val="fr-CH"/>
              </w:rPr>
            </w:pPr>
            <w:r w:rsidRPr="00B637DF">
              <w:rPr>
                <w:lang w:val="fr-CH"/>
              </w:rPr>
              <w:t>–</w:t>
            </w:r>
            <w:r w:rsidRPr="00B637DF">
              <w:rPr>
                <w:lang w:val="fr-CH"/>
              </w:rPr>
              <w:tab/>
              <w:t xml:space="preserve">abaisser les pantographes pour le franchissement des </w:t>
            </w:r>
            <w:r w:rsidR="00DD49F4" w:rsidRPr="00B637DF">
              <w:rPr>
                <w:lang w:val="fr-CH"/>
              </w:rPr>
              <w:br/>
            </w:r>
            <w:r w:rsidRPr="00B637DF">
              <w:rPr>
                <w:lang w:val="fr-CH"/>
              </w:rPr>
              <w:t>sectionnements</w:t>
            </w:r>
          </w:p>
          <w:p w14:paraId="292A664B" w14:textId="77777777" w:rsidR="009A2EAD" w:rsidRPr="00B637DF" w:rsidRDefault="009A2EAD" w:rsidP="00DD49F4">
            <w:pPr>
              <w:pStyle w:val="Struktur1"/>
              <w:rPr>
                <w:lang w:val="fr-CH"/>
              </w:rPr>
            </w:pPr>
            <w:r w:rsidRPr="00B637DF">
              <w:rPr>
                <w:lang w:val="fr-CH"/>
              </w:rPr>
              <w:t>–</w:t>
            </w:r>
            <w:r w:rsidRPr="00B637DF">
              <w:rPr>
                <w:lang w:val="fr-CH"/>
              </w:rPr>
              <w:tab/>
              <w:t>s’arrêter à un endroit approprié, mais au plus tard à la prochaine gare</w:t>
            </w:r>
            <w:r w:rsidR="00DD49F4" w:rsidRPr="00B637DF">
              <w:rPr>
                <w:lang w:val="fr-CH"/>
              </w:rPr>
              <w:t>.</w:t>
            </w:r>
          </w:p>
          <w:p w14:paraId="5AA31C64" w14:textId="77777777" w:rsidR="009A2EAD" w:rsidRPr="00B637DF" w:rsidRDefault="009A2EAD">
            <w:pPr>
              <w:pStyle w:val="Absatz"/>
              <w:rPr>
                <w:lang w:val="fr-CH"/>
              </w:rPr>
            </w:pPr>
            <w:r w:rsidRPr="00B637DF">
              <w:rPr>
                <w:lang w:val="fr-CH"/>
              </w:rPr>
              <w:t xml:space="preserve">Dès que la ligne de contact est à nouveau sous tension, le </w:t>
            </w:r>
            <w:r w:rsidR="00A70504" w:rsidRPr="00B637DF">
              <w:rPr>
                <w:lang w:val="fr-CH"/>
              </w:rPr>
              <w:t>MEC</w:t>
            </w:r>
            <w:r w:rsidRPr="00B637DF">
              <w:rPr>
                <w:lang w:val="fr-CH"/>
              </w:rPr>
              <w:t xml:space="preserve"> peut poursuivre </w:t>
            </w:r>
            <w:r w:rsidR="00A70504" w:rsidRPr="00B637DF">
              <w:rPr>
                <w:lang w:val="fr-CH"/>
              </w:rPr>
              <w:t>la</w:t>
            </w:r>
            <w:r w:rsidRPr="00B637DF">
              <w:rPr>
                <w:lang w:val="fr-CH"/>
              </w:rPr>
              <w:t xml:space="preserve"> marche sans restriction. Si le </w:t>
            </w:r>
            <w:r w:rsidR="00A70504" w:rsidRPr="00B637DF">
              <w:rPr>
                <w:lang w:val="fr-CH"/>
              </w:rPr>
              <w:t>MEC</w:t>
            </w:r>
            <w:r w:rsidRPr="00B637DF">
              <w:rPr>
                <w:lang w:val="fr-CH"/>
              </w:rPr>
              <w:t xml:space="preserve"> ne peut pas constater que la ligne de contact est à nouveau sous tension, </w:t>
            </w:r>
            <w:r w:rsidR="00A70504" w:rsidRPr="00B637DF">
              <w:rPr>
                <w:lang w:val="fr-CH"/>
              </w:rPr>
              <w:t>le MEC</w:t>
            </w:r>
            <w:r w:rsidRPr="00B637DF">
              <w:rPr>
                <w:lang w:val="fr-CH"/>
              </w:rPr>
              <w:t xml:space="preserve"> doit prendre contact avec le </w:t>
            </w:r>
            <w:r w:rsidR="00A70504" w:rsidRPr="00B637DF">
              <w:rPr>
                <w:lang w:val="fr-CH"/>
              </w:rPr>
              <w:t>CC</w:t>
            </w:r>
            <w:r w:rsidRPr="00B637DF">
              <w:rPr>
                <w:lang w:val="fr-CH"/>
              </w:rPr>
              <w:t>.</w:t>
            </w:r>
          </w:p>
          <w:p w14:paraId="3E851DAB" w14:textId="77777777" w:rsidR="009A2EAD" w:rsidRPr="00B637DF" w:rsidRDefault="009A2EAD">
            <w:pPr>
              <w:pStyle w:val="Absatz"/>
              <w:rPr>
                <w:lang w:val="fr-CH"/>
              </w:rPr>
            </w:pPr>
            <w:r w:rsidRPr="00B637DF">
              <w:rPr>
                <w:lang w:val="fr-CH"/>
              </w:rPr>
              <w:t>S</w:t>
            </w:r>
            <w:r w:rsidR="00A70504" w:rsidRPr="00B637DF">
              <w:rPr>
                <w:lang w:val="fr-CH"/>
              </w:rPr>
              <w:t>i le CC</w:t>
            </w:r>
            <w:r w:rsidRPr="00B637DF">
              <w:rPr>
                <w:lang w:val="fr-CH"/>
              </w:rPr>
              <w:t xml:space="preserve"> constate une absence de tension, le </w:t>
            </w:r>
            <w:r w:rsidR="00A70504" w:rsidRPr="00B637DF">
              <w:rPr>
                <w:lang w:val="fr-CH"/>
              </w:rPr>
              <w:t>CC</w:t>
            </w:r>
            <w:r w:rsidRPr="00B637DF">
              <w:rPr>
                <w:lang w:val="fr-CH"/>
              </w:rPr>
              <w:t xml:space="preserve"> ne peut pas transmettre d’assentiment pour le tronçon sans tension ou </w:t>
            </w:r>
            <w:r w:rsidR="00A70504" w:rsidRPr="00B637DF">
              <w:rPr>
                <w:lang w:val="fr-CH"/>
              </w:rPr>
              <w:t xml:space="preserve">le CC </w:t>
            </w:r>
            <w:r w:rsidRPr="00B637DF">
              <w:rPr>
                <w:lang w:val="fr-CH"/>
              </w:rPr>
              <w:t>doit annuler tout assentiment déjà transmis pour ce tronçon.</w:t>
            </w:r>
          </w:p>
        </w:tc>
      </w:tr>
    </w:tbl>
    <w:p w14:paraId="2AE3CD83" w14:textId="77777777" w:rsidR="009A2EAD" w:rsidRPr="00B72FBD" w:rsidRDefault="009A2EAD">
      <w:pPr>
        <w:pStyle w:val="Abstand4pt"/>
        <w:rPr>
          <w:lang w:val="fr-CH"/>
        </w:rPr>
      </w:pPr>
      <w:r w:rsidRPr="00B72FBD">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7"/>
      </w:tblGrid>
      <w:tr w:rsidR="009A2EAD" w:rsidRPr="00284E30" w14:paraId="1AEA757B" w14:textId="77777777">
        <w:tc>
          <w:tcPr>
            <w:tcW w:w="794" w:type="dxa"/>
          </w:tcPr>
          <w:p w14:paraId="004FD8DC" w14:textId="77777777" w:rsidR="009A2EAD" w:rsidRPr="00B72FBD" w:rsidRDefault="009A2EAD">
            <w:pPr>
              <w:pStyle w:val="TitelAnh1"/>
              <w:rPr>
                <w:lang w:val="fr-CH"/>
              </w:rPr>
            </w:pPr>
            <w:r w:rsidRPr="00B72FBD">
              <w:rPr>
                <w:lang w:val="fr-CH"/>
              </w:rPr>
              <w:lastRenderedPageBreak/>
              <w:t>10</w:t>
            </w:r>
          </w:p>
        </w:tc>
        <w:tc>
          <w:tcPr>
            <w:tcW w:w="5309" w:type="dxa"/>
            <w:gridSpan w:val="2"/>
          </w:tcPr>
          <w:p w14:paraId="123F213A" w14:textId="77777777" w:rsidR="009A2EAD" w:rsidRPr="00B72FBD" w:rsidRDefault="009A2EAD">
            <w:pPr>
              <w:pStyle w:val="TitelAnh1"/>
              <w:rPr>
                <w:lang w:val="fr-CH"/>
              </w:rPr>
            </w:pPr>
            <w:r w:rsidRPr="00B72FBD">
              <w:rPr>
                <w:lang w:val="fr-CH"/>
              </w:rPr>
              <w:t>Dérangement aux équipements de sécurité des trains</w:t>
            </w:r>
          </w:p>
        </w:tc>
      </w:tr>
      <w:tr w:rsidR="009A2EAD" w:rsidRPr="00284E30" w14:paraId="75E461C5" w14:textId="77777777">
        <w:trPr>
          <w:gridAfter w:val="1"/>
          <w:wAfter w:w="7" w:type="dxa"/>
        </w:trPr>
        <w:tc>
          <w:tcPr>
            <w:tcW w:w="794" w:type="dxa"/>
          </w:tcPr>
          <w:p w14:paraId="2FA9B580" w14:textId="77777777" w:rsidR="009A2EAD" w:rsidRPr="00B72FBD" w:rsidRDefault="009A2EAD">
            <w:pPr>
              <w:pStyle w:val="TitelAnh1"/>
              <w:rPr>
                <w:lang w:val="fr-CH"/>
              </w:rPr>
            </w:pPr>
            <w:r w:rsidRPr="00B72FBD">
              <w:rPr>
                <w:lang w:val="fr-CH"/>
              </w:rPr>
              <w:t>10.1</w:t>
            </w:r>
          </w:p>
        </w:tc>
        <w:tc>
          <w:tcPr>
            <w:tcW w:w="5302" w:type="dxa"/>
          </w:tcPr>
          <w:p w14:paraId="1CA4B5EF" w14:textId="77777777" w:rsidR="009A2EAD" w:rsidRPr="00B72FBD" w:rsidRDefault="009A2EAD">
            <w:pPr>
              <w:pStyle w:val="TitelAnh1"/>
              <w:rPr>
                <w:lang w:val="fr-CH"/>
              </w:rPr>
            </w:pPr>
            <w:r w:rsidRPr="00B72FBD">
              <w:rPr>
                <w:lang w:val="fr-CH"/>
              </w:rPr>
              <w:t>Fonctionnement du contrôle de la marche des trains lorsque le signal principal présente un assentiment pour circuler</w:t>
            </w:r>
          </w:p>
        </w:tc>
      </w:tr>
      <w:tr w:rsidR="009A2EAD" w:rsidRPr="00284E30" w14:paraId="198A8AE6" w14:textId="77777777">
        <w:trPr>
          <w:gridAfter w:val="1"/>
          <w:wAfter w:w="7" w:type="dxa"/>
        </w:trPr>
        <w:tc>
          <w:tcPr>
            <w:tcW w:w="794" w:type="dxa"/>
          </w:tcPr>
          <w:p w14:paraId="5587BB80" w14:textId="77777777" w:rsidR="009A2EAD" w:rsidRPr="00B72FBD" w:rsidRDefault="009A2EAD">
            <w:pPr>
              <w:pStyle w:val="Tababstandnach"/>
              <w:rPr>
                <w:lang w:val="fr-CH"/>
              </w:rPr>
            </w:pPr>
          </w:p>
        </w:tc>
        <w:tc>
          <w:tcPr>
            <w:tcW w:w="5302" w:type="dxa"/>
          </w:tcPr>
          <w:p w14:paraId="5330FDEF" w14:textId="77777777" w:rsidR="009A2EAD" w:rsidRPr="00B72FBD" w:rsidRDefault="009A2EAD">
            <w:pPr>
              <w:pStyle w:val="Tababstandnach"/>
              <w:rPr>
                <w:lang w:val="fr-CH"/>
              </w:rPr>
            </w:pPr>
          </w:p>
        </w:tc>
      </w:tr>
      <w:tr w:rsidR="009A2EAD" w:rsidRPr="00284E30" w14:paraId="447C4632" w14:textId="77777777">
        <w:trPr>
          <w:gridAfter w:val="1"/>
          <w:wAfter w:w="7" w:type="dxa"/>
        </w:trPr>
        <w:tc>
          <w:tcPr>
            <w:tcW w:w="794" w:type="dxa"/>
          </w:tcPr>
          <w:p w14:paraId="72FF618F" w14:textId="77777777" w:rsidR="009A2EAD" w:rsidRPr="00B72FBD" w:rsidRDefault="009A2EAD">
            <w:pPr>
              <w:pStyle w:val="Absatz"/>
              <w:rPr>
                <w:lang w:val="fr-CH"/>
              </w:rPr>
            </w:pPr>
          </w:p>
        </w:tc>
        <w:tc>
          <w:tcPr>
            <w:tcW w:w="5302" w:type="dxa"/>
          </w:tcPr>
          <w:p w14:paraId="4A4E9A24" w14:textId="77777777" w:rsidR="009A2EAD" w:rsidRPr="00B72FBD" w:rsidRDefault="009A2EAD">
            <w:pPr>
              <w:pStyle w:val="Absatz"/>
              <w:rPr>
                <w:lang w:val="fr-CH"/>
              </w:rPr>
            </w:pPr>
            <w:r w:rsidRPr="00B72FBD">
              <w:rPr>
                <w:lang w:val="fr-CH"/>
              </w:rPr>
              <w:t xml:space="preserve">Si le contrôle de la marche des trains transmet de manière inopinée la fonction « Arrêt » ou « Avertissement » lors du franchissement d’un signal principal présentant un assentiment pour circuler, le </w:t>
            </w:r>
            <w:r w:rsidR="00A70504">
              <w:rPr>
                <w:lang w:val="fr-CH"/>
              </w:rPr>
              <w:t>MEC</w:t>
            </w:r>
            <w:r w:rsidRPr="00B72FBD">
              <w:rPr>
                <w:lang w:val="fr-CH"/>
              </w:rPr>
              <w:t xml:space="preserve"> doit admettre que le signal a été remis intentionnellement à l’</w:t>
            </w:r>
            <w:r w:rsidRPr="00B72FBD">
              <w:rPr>
                <w:i/>
                <w:lang w:val="fr-CH"/>
              </w:rPr>
              <w:t>arrêt</w:t>
            </w:r>
            <w:r w:rsidRPr="00B72FBD">
              <w:rPr>
                <w:lang w:val="fr-CH"/>
              </w:rPr>
              <w:t xml:space="preserve">. Le train doit être arrêté immédiatement. Il n’est permis de remettre le convoi en marche qu’avec l’assentiment du </w:t>
            </w:r>
            <w:r w:rsidR="00A70504">
              <w:rPr>
                <w:lang w:val="fr-CH"/>
              </w:rPr>
              <w:t>CC</w:t>
            </w:r>
            <w:r w:rsidRPr="00B72FBD">
              <w:rPr>
                <w:lang w:val="fr-CH"/>
              </w:rPr>
              <w:t xml:space="preserve"> par un avis contre quittance.</w:t>
            </w:r>
          </w:p>
        </w:tc>
      </w:tr>
      <w:tr w:rsidR="009A2EAD" w:rsidRPr="00284E30" w14:paraId="312BC1DA" w14:textId="77777777">
        <w:trPr>
          <w:gridAfter w:val="1"/>
          <w:wAfter w:w="7" w:type="dxa"/>
        </w:trPr>
        <w:tc>
          <w:tcPr>
            <w:tcW w:w="794" w:type="dxa"/>
          </w:tcPr>
          <w:p w14:paraId="6E9DD450" w14:textId="77777777" w:rsidR="009A2EAD" w:rsidRPr="00B72FBD" w:rsidRDefault="009A2EAD">
            <w:pPr>
              <w:pStyle w:val="Absatz09pt"/>
              <w:rPr>
                <w:rFonts w:ascii="Courier New" w:hAnsi="Courier New" w:cs="Courier New"/>
                <w:sz w:val="20"/>
                <w:lang w:val="fr-CH" w:eastAsia="de-CH"/>
              </w:rPr>
            </w:pPr>
          </w:p>
        </w:tc>
        <w:tc>
          <w:tcPr>
            <w:tcW w:w="5302" w:type="dxa"/>
          </w:tcPr>
          <w:p w14:paraId="37E6ED56" w14:textId="77777777" w:rsidR="009A2EAD" w:rsidRPr="00B72FBD" w:rsidRDefault="009A2EAD">
            <w:pPr>
              <w:pStyle w:val="Absatz09pt"/>
              <w:rPr>
                <w:rFonts w:ascii="Courier New" w:hAnsi="Courier New" w:cs="Courier New"/>
                <w:sz w:val="20"/>
                <w:lang w:val="fr-CH" w:eastAsia="de-CH"/>
              </w:rPr>
            </w:pPr>
          </w:p>
        </w:tc>
      </w:tr>
      <w:tr w:rsidR="009A2EAD" w:rsidRPr="00284E30" w14:paraId="001B3B58" w14:textId="77777777">
        <w:trPr>
          <w:gridAfter w:val="1"/>
          <w:wAfter w:w="7" w:type="dxa"/>
        </w:trPr>
        <w:tc>
          <w:tcPr>
            <w:tcW w:w="794" w:type="dxa"/>
          </w:tcPr>
          <w:p w14:paraId="76B89837" w14:textId="77777777" w:rsidR="009A2EAD" w:rsidRPr="00B72FBD" w:rsidRDefault="009A2EAD">
            <w:pPr>
              <w:pStyle w:val="TitelAnh1"/>
              <w:rPr>
                <w:lang w:val="fr-CH"/>
              </w:rPr>
            </w:pPr>
            <w:r w:rsidRPr="00B72FBD">
              <w:rPr>
                <w:lang w:val="fr-CH"/>
              </w:rPr>
              <w:t>10.2</w:t>
            </w:r>
          </w:p>
        </w:tc>
        <w:tc>
          <w:tcPr>
            <w:tcW w:w="5302" w:type="dxa"/>
          </w:tcPr>
          <w:p w14:paraId="22B475E3" w14:textId="77777777" w:rsidR="009A2EAD" w:rsidRPr="00B72FBD" w:rsidRDefault="009A2EAD">
            <w:pPr>
              <w:pStyle w:val="TitelAnh1"/>
              <w:rPr>
                <w:lang w:val="fr-CH"/>
              </w:rPr>
            </w:pPr>
            <w:r w:rsidRPr="00B72FBD">
              <w:rPr>
                <w:lang w:val="fr-CH"/>
              </w:rPr>
              <w:t>Dérangement aux équipements de voie du contrôle de la marche des trains</w:t>
            </w:r>
          </w:p>
        </w:tc>
      </w:tr>
      <w:tr w:rsidR="009A2EAD" w:rsidRPr="00284E30" w14:paraId="3F5EB52F" w14:textId="77777777">
        <w:trPr>
          <w:gridAfter w:val="1"/>
          <w:wAfter w:w="7" w:type="dxa"/>
        </w:trPr>
        <w:tc>
          <w:tcPr>
            <w:tcW w:w="794" w:type="dxa"/>
          </w:tcPr>
          <w:p w14:paraId="2FC04316" w14:textId="77777777" w:rsidR="009A2EAD" w:rsidRPr="00B72FBD" w:rsidRDefault="009A2EAD">
            <w:pPr>
              <w:pStyle w:val="Tababstandnach"/>
              <w:rPr>
                <w:lang w:val="fr-CH"/>
              </w:rPr>
            </w:pPr>
          </w:p>
        </w:tc>
        <w:tc>
          <w:tcPr>
            <w:tcW w:w="5302" w:type="dxa"/>
          </w:tcPr>
          <w:p w14:paraId="7DDA6B99" w14:textId="77777777" w:rsidR="009A2EAD" w:rsidRPr="00B72FBD" w:rsidRDefault="009A2EAD">
            <w:pPr>
              <w:pStyle w:val="Tababstandnach"/>
              <w:rPr>
                <w:lang w:val="fr-CH"/>
              </w:rPr>
            </w:pPr>
          </w:p>
        </w:tc>
      </w:tr>
      <w:tr w:rsidR="009A2EAD" w:rsidRPr="00284E30" w14:paraId="4A4CD38F" w14:textId="77777777">
        <w:trPr>
          <w:gridAfter w:val="1"/>
          <w:wAfter w:w="7" w:type="dxa"/>
        </w:trPr>
        <w:tc>
          <w:tcPr>
            <w:tcW w:w="794" w:type="dxa"/>
          </w:tcPr>
          <w:p w14:paraId="2F59956E" w14:textId="77777777" w:rsidR="009A2EAD" w:rsidRPr="00B72FBD" w:rsidRDefault="009A2EAD">
            <w:pPr>
              <w:pStyle w:val="Absatz"/>
              <w:rPr>
                <w:lang w:val="fr-CH"/>
              </w:rPr>
            </w:pPr>
          </w:p>
        </w:tc>
        <w:tc>
          <w:tcPr>
            <w:tcW w:w="5302" w:type="dxa"/>
          </w:tcPr>
          <w:p w14:paraId="1AC67022" w14:textId="77777777" w:rsidR="009A2EAD" w:rsidRPr="00B72FBD" w:rsidRDefault="009A2EAD">
            <w:pPr>
              <w:pStyle w:val="Absatz"/>
              <w:rPr>
                <w:lang w:val="fr-CH"/>
              </w:rPr>
            </w:pPr>
            <w:r w:rsidRPr="00B72FBD">
              <w:rPr>
                <w:lang w:val="fr-CH"/>
              </w:rPr>
              <w:t xml:space="preserve">Si le contrôle de la marche des trains transmet un message d’erreur lors du franchissement d’un équipement de voie du contrôle de la marche des trains, le </w:t>
            </w:r>
            <w:r w:rsidR="00A70504">
              <w:rPr>
                <w:lang w:val="fr-CH"/>
              </w:rPr>
              <w:t>MEC</w:t>
            </w:r>
            <w:r w:rsidRPr="00B72FBD">
              <w:rPr>
                <w:lang w:val="fr-CH"/>
              </w:rPr>
              <w:t xml:space="preserve"> en informe le </w:t>
            </w:r>
            <w:r w:rsidR="00A70504">
              <w:rPr>
                <w:lang w:val="fr-CH"/>
              </w:rPr>
              <w:t>CC</w:t>
            </w:r>
            <w:r w:rsidRPr="00B72FBD">
              <w:rPr>
                <w:lang w:val="fr-CH"/>
              </w:rPr>
              <w:t xml:space="preserve"> en indiquant le signal concerné et, si possible, le type d’erreur.</w:t>
            </w:r>
          </w:p>
          <w:p w14:paraId="49C893A7" w14:textId="77777777" w:rsidR="009A2EAD" w:rsidRPr="00B72FBD" w:rsidRDefault="009A2EAD">
            <w:pPr>
              <w:pStyle w:val="Absatz"/>
              <w:rPr>
                <w:lang w:val="fr-CH"/>
              </w:rPr>
            </w:pPr>
            <w:r w:rsidRPr="00B72FBD">
              <w:rPr>
                <w:lang w:val="fr-CH"/>
              </w:rPr>
              <w:t xml:space="preserve">Jusqu’à la levée des dérangements permanents aux équipements de voie du contrôle de la marche des trains, le </w:t>
            </w:r>
            <w:r w:rsidR="00A70504">
              <w:rPr>
                <w:lang w:val="fr-CH"/>
              </w:rPr>
              <w:t>CC</w:t>
            </w:r>
            <w:r w:rsidRPr="00B72FBD">
              <w:rPr>
                <w:lang w:val="fr-CH"/>
              </w:rPr>
              <w:t xml:space="preserve"> doit aviser contre quittance les </w:t>
            </w:r>
            <w:r w:rsidR="00A70504">
              <w:rPr>
                <w:lang w:val="fr-CH"/>
              </w:rPr>
              <w:t>MEC</w:t>
            </w:r>
            <w:r w:rsidRPr="00B72FBD">
              <w:rPr>
                <w:lang w:val="fr-CH"/>
              </w:rPr>
              <w:t xml:space="preserve"> du dysfonctionnement ou du </w:t>
            </w:r>
            <w:proofErr w:type="gramStart"/>
            <w:r w:rsidRPr="00B72FBD">
              <w:rPr>
                <w:lang w:val="fr-CH"/>
              </w:rPr>
              <w:t>non fonctionnement</w:t>
            </w:r>
            <w:proofErr w:type="gramEnd"/>
            <w:r w:rsidRPr="00B72FBD">
              <w:rPr>
                <w:lang w:val="fr-CH"/>
              </w:rPr>
              <w:t xml:space="preserve"> du contrôle de la marche des trains. Le </w:t>
            </w:r>
            <w:r w:rsidR="00A70504">
              <w:rPr>
                <w:lang w:val="fr-CH"/>
              </w:rPr>
              <w:t>MEC</w:t>
            </w:r>
            <w:r w:rsidRPr="00B72FBD">
              <w:rPr>
                <w:lang w:val="fr-CH"/>
              </w:rPr>
              <w:t xml:space="preserve"> ne doit pas arrêter le train malgré le fonctionnement du contrôle de la marche des trains à hauteur d’un signal principal présentant un assentiment pour circuler. </w:t>
            </w:r>
          </w:p>
          <w:p w14:paraId="2ED55C90" w14:textId="77777777" w:rsidR="009A2EAD" w:rsidRPr="00B72FBD" w:rsidRDefault="009A2EAD">
            <w:pPr>
              <w:pStyle w:val="Absatz"/>
              <w:rPr>
                <w:lang w:val="fr-CH"/>
              </w:rPr>
            </w:pPr>
            <w:r w:rsidRPr="00B72FBD">
              <w:rPr>
                <w:lang w:val="fr-CH"/>
              </w:rPr>
              <w:t>Les installations de passage à niveau surveillées uniquement par le contrôle de la marche des trains sont à considérer comme étant en dérangement.</w:t>
            </w:r>
          </w:p>
        </w:tc>
      </w:tr>
      <w:tr w:rsidR="009A2EAD" w:rsidRPr="00284E30" w14:paraId="54056485" w14:textId="77777777">
        <w:trPr>
          <w:gridAfter w:val="1"/>
          <w:wAfter w:w="7" w:type="dxa"/>
        </w:trPr>
        <w:tc>
          <w:tcPr>
            <w:tcW w:w="794" w:type="dxa"/>
          </w:tcPr>
          <w:p w14:paraId="005CE73A" w14:textId="77777777" w:rsidR="009A2EAD" w:rsidRPr="00B72FBD" w:rsidRDefault="009A2EAD">
            <w:pPr>
              <w:pStyle w:val="Absatz09pt"/>
              <w:rPr>
                <w:lang w:val="fr-CH"/>
              </w:rPr>
            </w:pPr>
          </w:p>
        </w:tc>
        <w:tc>
          <w:tcPr>
            <w:tcW w:w="5302" w:type="dxa"/>
          </w:tcPr>
          <w:p w14:paraId="071F3A1F" w14:textId="77777777" w:rsidR="009A2EAD" w:rsidRPr="00B72FBD" w:rsidRDefault="009A2EAD">
            <w:pPr>
              <w:pStyle w:val="Absatz09pt"/>
              <w:rPr>
                <w:rFonts w:ascii="Courier New" w:hAnsi="Courier New" w:cs="Courier New"/>
                <w:sz w:val="20"/>
                <w:lang w:val="fr-CH" w:eastAsia="de-CH"/>
              </w:rPr>
            </w:pPr>
          </w:p>
        </w:tc>
      </w:tr>
      <w:tr w:rsidR="009A2EAD" w:rsidRPr="00284E30" w14:paraId="20BA826F" w14:textId="77777777">
        <w:tc>
          <w:tcPr>
            <w:tcW w:w="794" w:type="dxa"/>
          </w:tcPr>
          <w:p w14:paraId="6DEE1F71" w14:textId="77777777" w:rsidR="009A2EAD" w:rsidRPr="00B72FBD" w:rsidRDefault="009A2EAD">
            <w:pPr>
              <w:pStyle w:val="TitelAnh1"/>
              <w:rPr>
                <w:lang w:val="fr-CH"/>
              </w:rPr>
            </w:pPr>
            <w:r w:rsidRPr="00B72FBD">
              <w:rPr>
                <w:lang w:val="fr-CH"/>
              </w:rPr>
              <w:t>10.3</w:t>
            </w:r>
          </w:p>
        </w:tc>
        <w:tc>
          <w:tcPr>
            <w:tcW w:w="5309" w:type="dxa"/>
            <w:gridSpan w:val="2"/>
          </w:tcPr>
          <w:p w14:paraId="63391A80" w14:textId="77777777" w:rsidR="009A2EAD" w:rsidRPr="00B72FBD" w:rsidRDefault="009A2EAD">
            <w:pPr>
              <w:pStyle w:val="TitelAnh1"/>
              <w:rPr>
                <w:lang w:val="fr-CH"/>
              </w:rPr>
            </w:pPr>
            <w:r w:rsidRPr="00B72FBD">
              <w:rPr>
                <w:lang w:val="fr-CH"/>
              </w:rPr>
              <w:t>Panne du contrôle de la marche des trains du véhicule de tête</w:t>
            </w:r>
            <w:r w:rsidR="00A70504">
              <w:rPr>
                <w:lang w:val="fr-CH"/>
              </w:rPr>
              <w:t xml:space="preserve"> sur les tronçons à adhérence</w:t>
            </w:r>
          </w:p>
        </w:tc>
      </w:tr>
      <w:tr w:rsidR="009A2EAD" w:rsidRPr="00284E30" w14:paraId="774C6D32" w14:textId="77777777">
        <w:tc>
          <w:tcPr>
            <w:tcW w:w="794" w:type="dxa"/>
          </w:tcPr>
          <w:p w14:paraId="2E2A9F50" w14:textId="77777777" w:rsidR="009A2EAD" w:rsidRPr="00B72FBD" w:rsidRDefault="009A2EAD">
            <w:pPr>
              <w:pStyle w:val="Tababstandnach"/>
              <w:rPr>
                <w:lang w:val="fr-CH"/>
              </w:rPr>
            </w:pPr>
          </w:p>
        </w:tc>
        <w:tc>
          <w:tcPr>
            <w:tcW w:w="5309" w:type="dxa"/>
            <w:gridSpan w:val="2"/>
          </w:tcPr>
          <w:p w14:paraId="342E8260" w14:textId="77777777" w:rsidR="009A2EAD" w:rsidRPr="00B72FBD" w:rsidRDefault="009A2EAD">
            <w:pPr>
              <w:pStyle w:val="Tababstandnach"/>
              <w:rPr>
                <w:lang w:val="fr-CH"/>
              </w:rPr>
            </w:pPr>
          </w:p>
        </w:tc>
      </w:tr>
      <w:tr w:rsidR="009A2EAD" w:rsidRPr="00284E30" w14:paraId="1EF9E048" w14:textId="77777777">
        <w:tc>
          <w:tcPr>
            <w:tcW w:w="794" w:type="dxa"/>
          </w:tcPr>
          <w:p w14:paraId="4A060C94" w14:textId="77777777" w:rsidR="009A2EAD" w:rsidRPr="00B72FBD" w:rsidRDefault="009A2EAD">
            <w:pPr>
              <w:pStyle w:val="Absatz"/>
              <w:rPr>
                <w:lang w:val="fr-CH"/>
              </w:rPr>
            </w:pPr>
          </w:p>
        </w:tc>
        <w:tc>
          <w:tcPr>
            <w:tcW w:w="5309" w:type="dxa"/>
            <w:gridSpan w:val="2"/>
          </w:tcPr>
          <w:p w14:paraId="651D5584" w14:textId="77777777" w:rsidR="00A70504" w:rsidRPr="00A70504" w:rsidRDefault="00A70504">
            <w:pPr>
              <w:pStyle w:val="Absatz"/>
              <w:rPr>
                <w:lang w:val="fr-CH"/>
              </w:rPr>
            </w:pPr>
            <w:r w:rsidRPr="00A70504">
              <w:rPr>
                <w:lang w:val="fr-CH"/>
              </w:rPr>
              <w:t xml:space="preserve">Dans la mesure où cela ne s’avère pas nécessaire, les véhicules présentant des dérangements au contrôle de la marche des trains ne doivent pas circuler comme véhicules de tête. Il est interdit de faire circuler des véhicules </w:t>
            </w:r>
            <w:r w:rsidR="00E4749C">
              <w:rPr>
                <w:lang w:val="fr-CH"/>
              </w:rPr>
              <w:t>présentant</w:t>
            </w:r>
            <w:r w:rsidR="00E4749C" w:rsidRPr="00A70504">
              <w:rPr>
                <w:lang w:val="fr-CH"/>
              </w:rPr>
              <w:t xml:space="preserve"> des dérangements au contrôle de la marche des trains </w:t>
            </w:r>
            <w:r w:rsidRPr="00A70504">
              <w:rPr>
                <w:lang w:val="fr-CH"/>
              </w:rPr>
              <w:t>qui sortent de l’installation de maintenance</w:t>
            </w:r>
            <w:r w:rsidR="00E4749C">
              <w:rPr>
                <w:lang w:val="fr-CH"/>
              </w:rPr>
              <w:t>.</w:t>
            </w:r>
          </w:p>
          <w:p w14:paraId="31669B4B" w14:textId="77777777" w:rsidR="009A2EAD" w:rsidRDefault="00A70504">
            <w:pPr>
              <w:pStyle w:val="Absatz"/>
              <w:rPr>
                <w:lang w:val="fr-CH"/>
              </w:rPr>
            </w:pPr>
            <w:r w:rsidRPr="00A70504">
              <w:rPr>
                <w:lang w:val="fr-CH"/>
              </w:rPr>
              <w:t>Si le contrôle de la marche des trains du véhicule de tête tombe en panne, le MEC doit exiger, à la première occasion, la présence d’un MEC supplémentaire ou de personnel examiné en conséquence dans la cabine de conduit</w:t>
            </w:r>
            <w:r w:rsidR="00F70809">
              <w:rPr>
                <w:lang w:val="fr-CH"/>
              </w:rPr>
              <w:t>e.</w:t>
            </w:r>
          </w:p>
          <w:p w14:paraId="48606D21" w14:textId="77777777" w:rsidR="00F70809" w:rsidRDefault="00F70809">
            <w:pPr>
              <w:pStyle w:val="Absatz"/>
              <w:rPr>
                <w:lang w:val="fr-CH"/>
              </w:rPr>
            </w:pPr>
            <w:r>
              <w:rPr>
                <w:lang w:val="fr-CH"/>
              </w:rPr>
              <w:t>A</w:t>
            </w:r>
            <w:r w:rsidRPr="00F70809">
              <w:rPr>
                <w:lang w:val="fr-CH"/>
              </w:rPr>
              <w:t>vec un MEC supplémentaire ou du personnel examiné en conséquence, il est possible de circuler à la vitesse maximale de 80 km/h</w:t>
            </w:r>
            <w:r>
              <w:rPr>
                <w:lang w:val="fr-CH"/>
              </w:rPr>
              <w:t>.</w:t>
            </w:r>
          </w:p>
          <w:p w14:paraId="36475F82" w14:textId="77777777" w:rsidR="00E4749C" w:rsidRDefault="00E4749C">
            <w:pPr>
              <w:pStyle w:val="Absatz"/>
              <w:rPr>
                <w:lang w:val="fr-CH"/>
              </w:rPr>
            </w:pPr>
          </w:p>
          <w:p w14:paraId="6B27D3DE" w14:textId="77777777" w:rsidR="00E4749C" w:rsidRDefault="00E4749C">
            <w:pPr>
              <w:pStyle w:val="Absatz"/>
              <w:rPr>
                <w:lang w:val="fr-CH"/>
              </w:rPr>
            </w:pPr>
          </w:p>
          <w:p w14:paraId="71F7DD16" w14:textId="77777777" w:rsidR="00F70809" w:rsidRPr="00F70809" w:rsidRDefault="00F70809">
            <w:pPr>
              <w:pStyle w:val="Absatz"/>
              <w:rPr>
                <w:lang w:val="fr-CH"/>
              </w:rPr>
            </w:pPr>
            <w:r>
              <w:rPr>
                <w:lang w:val="fr-CH"/>
              </w:rPr>
              <w:lastRenderedPageBreak/>
              <w:t>A</w:t>
            </w:r>
            <w:r w:rsidRPr="00F70809">
              <w:rPr>
                <w:lang w:val="fr-CH"/>
              </w:rPr>
              <w:t>ussi longtemps qu’aucun MEC supplémentaire ou personnel examiné en conséquence n’est présent dans la cabine de conduite, il est possible de continuer à circuler à la vitesse maximale de 40 km/h.</w:t>
            </w:r>
          </w:p>
          <w:p w14:paraId="4CE9957E" w14:textId="77777777" w:rsidR="009A2EAD" w:rsidRDefault="009A2EAD">
            <w:pPr>
              <w:pStyle w:val="Absatz"/>
              <w:rPr>
                <w:lang w:val="fr-CH"/>
              </w:rPr>
            </w:pPr>
            <w:r w:rsidRPr="00B72FBD">
              <w:rPr>
                <w:lang w:val="fr-CH"/>
              </w:rPr>
              <w:t>Les installations de passage à niveau surveillées uniquement par un contrôle de la marche des trains sont à considérer comme étant en dérangement.</w:t>
            </w:r>
          </w:p>
          <w:p w14:paraId="3818F065" w14:textId="77777777" w:rsidR="00F70809" w:rsidRPr="00F70809" w:rsidRDefault="00F70809">
            <w:pPr>
              <w:pStyle w:val="Absatz"/>
              <w:rPr>
                <w:lang w:val="fr-CH"/>
              </w:rPr>
            </w:pPr>
            <w:r w:rsidRPr="00F70809">
              <w:rPr>
                <w:lang w:val="fr-CH"/>
              </w:rPr>
              <w:t>À partir du moment où le dérangement survient, le véhicule peut être en service comme véhicule de tête au maximum 6 heures avec un contrôle de la marche des trains défectueux</w:t>
            </w:r>
            <w:r>
              <w:rPr>
                <w:lang w:val="fr-CH"/>
              </w:rPr>
              <w:t>.</w:t>
            </w:r>
            <w:r w:rsidR="00DB5324">
              <w:rPr>
                <w:lang w:val="fr-CH"/>
              </w:rPr>
              <w:t xml:space="preserve"> </w:t>
            </w:r>
            <w:r w:rsidRPr="00F70809">
              <w:rPr>
                <w:lang w:val="fr-CH"/>
              </w:rPr>
              <w:t>Les courses directes vers l’installation de maintenance sont également autorisées après 6 heures, à condition qu’elles soient effectuées avec un MEC supplémentaire ou du personnel examiné en conséquence et à la vitesse maximale de 80 km/h.</w:t>
            </w:r>
          </w:p>
          <w:p w14:paraId="2FCB2291" w14:textId="77777777" w:rsidR="009A2EAD" w:rsidRPr="00DB5324" w:rsidRDefault="009A2EAD" w:rsidP="00F70809">
            <w:pPr>
              <w:pStyle w:val="Absatz09pt"/>
              <w:rPr>
                <w:lang w:val="fr-CH"/>
              </w:rPr>
            </w:pPr>
          </w:p>
        </w:tc>
      </w:tr>
      <w:tr w:rsidR="009A2EAD" w:rsidRPr="00284E30" w14:paraId="078E7DBB" w14:textId="77777777">
        <w:tc>
          <w:tcPr>
            <w:tcW w:w="794" w:type="dxa"/>
          </w:tcPr>
          <w:p w14:paraId="731DE832" w14:textId="77777777" w:rsidR="009A2EAD" w:rsidRPr="00B72FBD" w:rsidRDefault="009A2EAD">
            <w:pPr>
              <w:pStyle w:val="TitelAnh1"/>
              <w:rPr>
                <w:lang w:val="fr-CH"/>
              </w:rPr>
            </w:pPr>
            <w:r w:rsidRPr="00B72FBD">
              <w:rPr>
                <w:lang w:val="fr-CH"/>
              </w:rPr>
              <w:lastRenderedPageBreak/>
              <w:t>10.4</w:t>
            </w:r>
          </w:p>
        </w:tc>
        <w:tc>
          <w:tcPr>
            <w:tcW w:w="5309" w:type="dxa"/>
            <w:gridSpan w:val="2"/>
          </w:tcPr>
          <w:p w14:paraId="5D61AF49" w14:textId="77777777" w:rsidR="009A2EAD" w:rsidRPr="00B72FBD" w:rsidRDefault="009A2EAD">
            <w:pPr>
              <w:pStyle w:val="TitelAnh1"/>
              <w:rPr>
                <w:lang w:val="fr-CH"/>
              </w:rPr>
            </w:pPr>
            <w:r w:rsidRPr="00B72FBD">
              <w:rPr>
                <w:lang w:val="fr-CH"/>
              </w:rPr>
              <w:t>Panne du dispositif de sécurité du véhicule de tête</w:t>
            </w:r>
            <w:r w:rsidR="009D6AB6">
              <w:rPr>
                <w:lang w:val="fr-CH"/>
              </w:rPr>
              <w:t xml:space="preserve"> sur les tronçons à adhérence</w:t>
            </w:r>
          </w:p>
        </w:tc>
      </w:tr>
      <w:tr w:rsidR="009A2EAD" w:rsidRPr="00284E30" w14:paraId="088045FF" w14:textId="77777777">
        <w:tc>
          <w:tcPr>
            <w:tcW w:w="794" w:type="dxa"/>
          </w:tcPr>
          <w:p w14:paraId="007A2C3B" w14:textId="77777777" w:rsidR="009A2EAD" w:rsidRPr="00B72FBD" w:rsidRDefault="009A2EAD">
            <w:pPr>
              <w:pStyle w:val="Tababstandnach"/>
              <w:rPr>
                <w:lang w:val="fr-CH"/>
              </w:rPr>
            </w:pPr>
          </w:p>
        </w:tc>
        <w:tc>
          <w:tcPr>
            <w:tcW w:w="5309" w:type="dxa"/>
            <w:gridSpan w:val="2"/>
          </w:tcPr>
          <w:p w14:paraId="69FF76DF" w14:textId="77777777" w:rsidR="009A2EAD" w:rsidRPr="00B72FBD" w:rsidRDefault="009A2EAD">
            <w:pPr>
              <w:pStyle w:val="Tababstandnach"/>
              <w:rPr>
                <w:lang w:val="fr-CH"/>
              </w:rPr>
            </w:pPr>
          </w:p>
        </w:tc>
      </w:tr>
      <w:tr w:rsidR="009A2EAD" w:rsidRPr="00284E30" w14:paraId="79399B66" w14:textId="77777777">
        <w:tc>
          <w:tcPr>
            <w:tcW w:w="794" w:type="dxa"/>
          </w:tcPr>
          <w:p w14:paraId="3C0A05AE" w14:textId="77777777" w:rsidR="009A2EAD" w:rsidRPr="00B72FBD" w:rsidRDefault="009A2EAD">
            <w:pPr>
              <w:pStyle w:val="Absatz"/>
              <w:rPr>
                <w:lang w:val="fr-CH"/>
              </w:rPr>
            </w:pPr>
          </w:p>
        </w:tc>
        <w:tc>
          <w:tcPr>
            <w:tcW w:w="5309" w:type="dxa"/>
            <w:gridSpan w:val="2"/>
          </w:tcPr>
          <w:p w14:paraId="6788A6F8" w14:textId="77777777" w:rsidR="00DB3139" w:rsidRPr="00DB3139" w:rsidRDefault="00DB3139">
            <w:pPr>
              <w:pStyle w:val="Absatz"/>
              <w:rPr>
                <w:lang w:val="fr-CH"/>
              </w:rPr>
            </w:pPr>
            <w:r>
              <w:rPr>
                <w:lang w:val="fr-CH"/>
              </w:rPr>
              <w:t>D</w:t>
            </w:r>
            <w:r w:rsidRPr="00DB3139">
              <w:rPr>
                <w:lang w:val="fr-CH"/>
              </w:rPr>
              <w:t>ans la mesure où cela ne s’avère pas nécessaire, les véhicules présentant des dérangements au dispositif de sécurité ne doivent pas circuler comme véhicules de tête.</w:t>
            </w:r>
            <w:r w:rsidR="00C34D57">
              <w:rPr>
                <w:lang w:val="fr-CH"/>
              </w:rPr>
              <w:t xml:space="preserve"> </w:t>
            </w:r>
            <w:r w:rsidRPr="00DB3139">
              <w:rPr>
                <w:lang w:val="fr-CH"/>
              </w:rPr>
              <w:t>Aucun véhicule sortant de l’installation de maintenance avec des dérangements au dispositif de sécurité ne peut être utilisé.</w:t>
            </w:r>
          </w:p>
          <w:p w14:paraId="007A723B" w14:textId="77777777" w:rsidR="009A2EAD" w:rsidRPr="00B72FBD" w:rsidRDefault="00DB3139">
            <w:pPr>
              <w:pStyle w:val="Absatz"/>
              <w:rPr>
                <w:lang w:val="fr-CH"/>
              </w:rPr>
            </w:pPr>
            <w:r>
              <w:rPr>
                <w:lang w:val="fr-CH"/>
              </w:rPr>
              <w:t>Si</w:t>
            </w:r>
            <w:r w:rsidR="009A2EAD" w:rsidRPr="00B72FBD">
              <w:rPr>
                <w:lang w:val="fr-CH"/>
              </w:rPr>
              <w:t xml:space="preserve"> le dispositif de sécurité du véhicule de tête tombe en panne, le </w:t>
            </w:r>
            <w:r>
              <w:rPr>
                <w:lang w:val="fr-CH"/>
              </w:rPr>
              <w:t>MEC</w:t>
            </w:r>
            <w:r w:rsidR="009A2EAD" w:rsidRPr="00B72FBD">
              <w:rPr>
                <w:lang w:val="fr-CH"/>
              </w:rPr>
              <w:t xml:space="preserve"> doit exiger, à la première occasion, la présence d’un</w:t>
            </w:r>
            <w:r>
              <w:rPr>
                <w:lang w:val="fr-CH"/>
              </w:rPr>
              <w:t>e personne</w:t>
            </w:r>
            <w:r w:rsidR="009A2EAD" w:rsidRPr="00B72FBD">
              <w:rPr>
                <w:lang w:val="fr-CH"/>
              </w:rPr>
              <w:t xml:space="preserve"> supplémentaire d</w:t>
            </w:r>
            <w:r>
              <w:rPr>
                <w:lang w:val="fr-CH"/>
              </w:rPr>
              <w:t>’une ECF d</w:t>
            </w:r>
            <w:r w:rsidR="009A2EAD" w:rsidRPr="00B72FBD">
              <w:rPr>
                <w:lang w:val="fr-CH"/>
              </w:rPr>
              <w:t xml:space="preserve">ans la cabine de conduite. </w:t>
            </w:r>
            <w:r>
              <w:rPr>
                <w:lang w:val="fr-CH"/>
              </w:rPr>
              <w:t>Le MEC</w:t>
            </w:r>
            <w:r w:rsidR="009A2EAD" w:rsidRPr="00B72FBD">
              <w:rPr>
                <w:lang w:val="fr-CH"/>
              </w:rPr>
              <w:t xml:space="preserve"> instruit </w:t>
            </w:r>
            <w:r>
              <w:rPr>
                <w:lang w:val="fr-CH"/>
              </w:rPr>
              <w:t xml:space="preserve">cette personne </w:t>
            </w:r>
            <w:r w:rsidR="009A2EAD" w:rsidRPr="00B72FBD">
              <w:rPr>
                <w:lang w:val="fr-CH"/>
              </w:rPr>
              <w:t>sur la manière d’arrêter le train en cas d’urgence. Aussi longtemps qu’aucun</w:t>
            </w:r>
            <w:r>
              <w:rPr>
                <w:lang w:val="fr-CH"/>
              </w:rPr>
              <w:t>e</w:t>
            </w:r>
            <w:r w:rsidR="009A2EAD" w:rsidRPr="00B72FBD">
              <w:rPr>
                <w:lang w:val="fr-CH"/>
              </w:rPr>
              <w:t xml:space="preserve"> </w:t>
            </w:r>
            <w:r>
              <w:rPr>
                <w:lang w:val="fr-CH"/>
              </w:rPr>
              <w:t>personne</w:t>
            </w:r>
            <w:r w:rsidR="009A2EAD" w:rsidRPr="00B72FBD">
              <w:rPr>
                <w:lang w:val="fr-CH"/>
              </w:rPr>
              <w:t xml:space="preserve"> </w:t>
            </w:r>
            <w:r w:rsidR="00276E80">
              <w:rPr>
                <w:lang w:val="fr-CH"/>
              </w:rPr>
              <w:t xml:space="preserve">instruite </w:t>
            </w:r>
            <w:r w:rsidR="009A2EAD" w:rsidRPr="00B72FBD">
              <w:rPr>
                <w:lang w:val="fr-CH"/>
              </w:rPr>
              <w:t xml:space="preserve">supplémentaire </w:t>
            </w:r>
            <w:r>
              <w:rPr>
                <w:lang w:val="fr-CH"/>
              </w:rPr>
              <w:t xml:space="preserve">d’une ECF </w:t>
            </w:r>
            <w:r w:rsidR="009A2EAD" w:rsidRPr="00B72FBD">
              <w:rPr>
                <w:lang w:val="fr-CH"/>
              </w:rPr>
              <w:t>n’est présent</w:t>
            </w:r>
            <w:r>
              <w:rPr>
                <w:lang w:val="fr-CH"/>
              </w:rPr>
              <w:t>e</w:t>
            </w:r>
            <w:r w:rsidR="009A2EAD" w:rsidRPr="00B72FBD">
              <w:rPr>
                <w:lang w:val="fr-CH"/>
              </w:rPr>
              <w:t xml:space="preserve"> dans la cabine de conduite, il est possible de continuer à circuler à la vitesse maximale de 60 km/h avec un dispositif de sécurité défectueux.</w:t>
            </w:r>
          </w:p>
          <w:p w14:paraId="747CF7C1" w14:textId="77777777" w:rsidR="00243C4C" w:rsidRPr="00243C4C" w:rsidRDefault="00E15345" w:rsidP="00C34D57">
            <w:pPr>
              <w:pStyle w:val="Absatz"/>
              <w:rPr>
                <w:lang w:val="fr-CH"/>
              </w:rPr>
            </w:pPr>
            <w:r>
              <w:rPr>
                <w:lang w:val="fr-CH"/>
              </w:rPr>
              <w:t>L</w:t>
            </w:r>
            <w:r w:rsidR="009A2EAD" w:rsidRPr="00B72FBD">
              <w:rPr>
                <w:lang w:val="fr-CH"/>
              </w:rPr>
              <w:t xml:space="preserve">e véhicule peut circuler au maximum </w:t>
            </w:r>
            <w:r w:rsidR="00DB3139">
              <w:rPr>
                <w:lang w:val="fr-CH"/>
              </w:rPr>
              <w:t>6</w:t>
            </w:r>
            <w:r w:rsidR="009A2EAD" w:rsidRPr="00B72FBD">
              <w:rPr>
                <w:lang w:val="fr-CH"/>
              </w:rPr>
              <w:t xml:space="preserve"> heures </w:t>
            </w:r>
            <w:r>
              <w:rPr>
                <w:lang w:val="fr-CH"/>
              </w:rPr>
              <w:t>à partir du moment où le dérangement survient</w:t>
            </w:r>
            <w:r w:rsidRPr="00B72FBD">
              <w:rPr>
                <w:lang w:val="fr-CH"/>
              </w:rPr>
              <w:t xml:space="preserve"> comme véhicule de tête</w:t>
            </w:r>
            <w:r>
              <w:rPr>
                <w:lang w:val="fr-CH"/>
              </w:rPr>
              <w:t xml:space="preserve"> </w:t>
            </w:r>
            <w:r w:rsidR="009A2EAD" w:rsidRPr="00B72FBD">
              <w:rPr>
                <w:lang w:val="fr-CH"/>
              </w:rPr>
              <w:t>avec un dispositif de sécurité défectueux</w:t>
            </w:r>
            <w:r>
              <w:rPr>
                <w:lang w:val="fr-CH"/>
              </w:rPr>
              <w:t>.</w:t>
            </w:r>
            <w:r w:rsidR="00C34D57">
              <w:rPr>
                <w:lang w:val="fr-CH"/>
              </w:rPr>
              <w:t xml:space="preserve"> </w:t>
            </w:r>
            <w:r w:rsidR="00243C4C" w:rsidRPr="00243C4C">
              <w:rPr>
                <w:lang w:val="fr-CH"/>
              </w:rPr>
              <w:t>Les courses directes vers l’installation de maintenance sont également autorisées après 6 heures, à condition qu’un</w:t>
            </w:r>
            <w:r w:rsidR="00243C4C">
              <w:rPr>
                <w:lang w:val="fr-CH"/>
              </w:rPr>
              <w:t xml:space="preserve">e personne </w:t>
            </w:r>
            <w:r w:rsidR="00243C4C" w:rsidRPr="00243C4C">
              <w:rPr>
                <w:lang w:val="fr-CH"/>
              </w:rPr>
              <w:t>instruit</w:t>
            </w:r>
            <w:r w:rsidR="00243C4C">
              <w:rPr>
                <w:lang w:val="fr-CH"/>
              </w:rPr>
              <w:t>e d’une ECF</w:t>
            </w:r>
            <w:r w:rsidR="00243C4C" w:rsidRPr="00243C4C">
              <w:rPr>
                <w:lang w:val="fr-CH"/>
              </w:rPr>
              <w:t xml:space="preserve"> soit présent</w:t>
            </w:r>
            <w:r w:rsidR="00243C4C">
              <w:rPr>
                <w:lang w:val="fr-CH"/>
              </w:rPr>
              <w:t>e</w:t>
            </w:r>
            <w:r w:rsidR="00243C4C" w:rsidRPr="00243C4C">
              <w:rPr>
                <w:lang w:val="fr-CH"/>
              </w:rPr>
              <w:t xml:space="preserve"> </w:t>
            </w:r>
            <w:r w:rsidR="00243C4C">
              <w:rPr>
                <w:lang w:val="fr-CH"/>
              </w:rPr>
              <w:t xml:space="preserve">en plus </w:t>
            </w:r>
            <w:r w:rsidR="00243C4C" w:rsidRPr="00243C4C">
              <w:rPr>
                <w:lang w:val="fr-CH"/>
              </w:rPr>
              <w:t xml:space="preserve">dans la cabine de conduite </w:t>
            </w:r>
            <w:r w:rsidR="0018693D">
              <w:rPr>
                <w:lang w:val="fr-CH"/>
              </w:rPr>
              <w:t>pouvant</w:t>
            </w:r>
            <w:r w:rsidR="00243C4C" w:rsidRPr="00243C4C">
              <w:rPr>
                <w:lang w:val="fr-CH"/>
              </w:rPr>
              <w:t xml:space="preserve"> arrêter le train en cas d’urgence</w:t>
            </w:r>
            <w:r w:rsidR="00C34D57">
              <w:rPr>
                <w:lang w:val="fr-CH"/>
              </w:rPr>
              <w:t>.</w:t>
            </w:r>
          </w:p>
        </w:tc>
      </w:tr>
      <w:tr w:rsidR="009A2EAD" w:rsidRPr="00284E30" w14:paraId="3CC08AFA" w14:textId="77777777">
        <w:tc>
          <w:tcPr>
            <w:tcW w:w="794" w:type="dxa"/>
          </w:tcPr>
          <w:p w14:paraId="320BA033" w14:textId="77777777" w:rsidR="009A2EAD" w:rsidRPr="00B72FBD" w:rsidRDefault="009A2EAD">
            <w:pPr>
              <w:pStyle w:val="Absatz09pt"/>
              <w:rPr>
                <w:lang w:val="fr-CH"/>
              </w:rPr>
            </w:pPr>
          </w:p>
        </w:tc>
        <w:tc>
          <w:tcPr>
            <w:tcW w:w="5309" w:type="dxa"/>
            <w:gridSpan w:val="2"/>
          </w:tcPr>
          <w:p w14:paraId="030DA005" w14:textId="77777777" w:rsidR="009A2EAD" w:rsidRPr="00B72FBD" w:rsidRDefault="009A2EAD">
            <w:pPr>
              <w:pStyle w:val="Absatz09pt"/>
              <w:rPr>
                <w:lang w:val="fr-CH"/>
              </w:rPr>
            </w:pPr>
          </w:p>
        </w:tc>
      </w:tr>
      <w:tr w:rsidR="009A2EAD" w:rsidRPr="00284E30" w14:paraId="792F65DA" w14:textId="77777777">
        <w:tc>
          <w:tcPr>
            <w:tcW w:w="794" w:type="dxa"/>
          </w:tcPr>
          <w:p w14:paraId="41A06447" w14:textId="77777777" w:rsidR="009A2EAD" w:rsidRPr="00B72FBD" w:rsidRDefault="009A2EAD">
            <w:pPr>
              <w:pStyle w:val="TitelAnh1"/>
              <w:rPr>
                <w:lang w:val="fr-CH"/>
              </w:rPr>
            </w:pPr>
            <w:r w:rsidRPr="00B72FBD">
              <w:rPr>
                <w:lang w:val="fr-CH"/>
              </w:rPr>
              <w:t>10.5</w:t>
            </w:r>
          </w:p>
        </w:tc>
        <w:tc>
          <w:tcPr>
            <w:tcW w:w="5309" w:type="dxa"/>
            <w:gridSpan w:val="2"/>
          </w:tcPr>
          <w:p w14:paraId="4133BEE6" w14:textId="77777777" w:rsidR="009A2EAD" w:rsidRPr="00B72FBD" w:rsidRDefault="009A2EAD">
            <w:pPr>
              <w:pStyle w:val="TitelAnh1"/>
              <w:rPr>
                <w:lang w:val="fr-CH"/>
              </w:rPr>
            </w:pPr>
            <w:r w:rsidRPr="00B72FBD">
              <w:rPr>
                <w:lang w:val="fr-CH"/>
              </w:rPr>
              <w:t xml:space="preserve">Panne d’un équipement de sécurité sur un chemin de fer à </w:t>
            </w:r>
            <w:r w:rsidRPr="00B72FBD">
              <w:rPr>
                <w:lang w:val="fr-CH"/>
              </w:rPr>
              <w:br/>
              <w:t>crémaillère</w:t>
            </w:r>
          </w:p>
        </w:tc>
      </w:tr>
      <w:tr w:rsidR="009A2EAD" w:rsidRPr="00284E30" w14:paraId="712B2F93" w14:textId="77777777">
        <w:tc>
          <w:tcPr>
            <w:tcW w:w="794" w:type="dxa"/>
          </w:tcPr>
          <w:p w14:paraId="2A635668" w14:textId="77777777" w:rsidR="009A2EAD" w:rsidRPr="00B72FBD" w:rsidRDefault="009A2EAD">
            <w:pPr>
              <w:pStyle w:val="Tababstandnach"/>
              <w:rPr>
                <w:lang w:val="fr-CH"/>
              </w:rPr>
            </w:pPr>
          </w:p>
        </w:tc>
        <w:tc>
          <w:tcPr>
            <w:tcW w:w="5309" w:type="dxa"/>
            <w:gridSpan w:val="2"/>
          </w:tcPr>
          <w:p w14:paraId="3FF69126" w14:textId="77777777" w:rsidR="009A2EAD" w:rsidRPr="00B72FBD" w:rsidRDefault="009A2EAD">
            <w:pPr>
              <w:pStyle w:val="Tababstandnach"/>
              <w:rPr>
                <w:lang w:val="fr-CH"/>
              </w:rPr>
            </w:pPr>
          </w:p>
        </w:tc>
      </w:tr>
      <w:tr w:rsidR="009A2EAD" w:rsidRPr="00284E30" w14:paraId="358DBED0" w14:textId="77777777">
        <w:tc>
          <w:tcPr>
            <w:tcW w:w="794" w:type="dxa"/>
          </w:tcPr>
          <w:p w14:paraId="20CD1344" w14:textId="77777777" w:rsidR="009A2EAD" w:rsidRPr="00B72FBD" w:rsidRDefault="009A2EAD">
            <w:pPr>
              <w:pStyle w:val="Absatz"/>
              <w:rPr>
                <w:lang w:val="fr-CH"/>
              </w:rPr>
            </w:pPr>
          </w:p>
        </w:tc>
        <w:tc>
          <w:tcPr>
            <w:tcW w:w="5309" w:type="dxa"/>
            <w:gridSpan w:val="2"/>
          </w:tcPr>
          <w:p w14:paraId="7668CABA" w14:textId="77777777" w:rsidR="00243C4C" w:rsidRDefault="00243C4C">
            <w:pPr>
              <w:pStyle w:val="Absatz"/>
              <w:rPr>
                <w:lang w:val="fr-CH"/>
              </w:rPr>
            </w:pPr>
            <w:r w:rsidRPr="00243C4C">
              <w:rPr>
                <w:lang w:val="fr-CH"/>
              </w:rPr>
              <w:t xml:space="preserve">Sur un chemin de fer à crémaillère, si un équipement de sécurité tombe en panne, le MEC doit, le cas échéant, s’arrêter </w:t>
            </w:r>
            <w:proofErr w:type="gramStart"/>
            <w:r w:rsidRPr="00243C4C">
              <w:rPr>
                <w:lang w:val="fr-CH"/>
              </w:rPr>
              <w:t>de suite</w:t>
            </w:r>
            <w:proofErr w:type="gramEnd"/>
            <w:r w:rsidRPr="00243C4C">
              <w:rPr>
                <w:lang w:val="fr-CH"/>
              </w:rPr>
              <w:t xml:space="preserve"> et vérifier s’il est possible de lever le dérangement. Si l’équipement de sécurité fonctionne à nouveau, il est possible de poursuivre l’exploitation. </w:t>
            </w:r>
          </w:p>
          <w:p w14:paraId="2D363629" w14:textId="28873B85" w:rsidR="00125636" w:rsidRDefault="00125636">
            <w:pPr>
              <w:pStyle w:val="Absatz"/>
              <w:rPr>
                <w:lang w:val="fr-CH"/>
              </w:rPr>
            </w:pPr>
          </w:p>
          <w:p w14:paraId="670323AC" w14:textId="77777777" w:rsidR="00BA711E" w:rsidRDefault="00BA711E">
            <w:pPr>
              <w:pStyle w:val="Absatz"/>
              <w:rPr>
                <w:lang w:val="fr-CH"/>
              </w:rPr>
            </w:pPr>
          </w:p>
          <w:p w14:paraId="13C88EA6" w14:textId="77777777" w:rsidR="007D43F5" w:rsidRDefault="00243C4C">
            <w:pPr>
              <w:pStyle w:val="Absatz"/>
              <w:rPr>
                <w:lang w:val="fr-CH"/>
              </w:rPr>
            </w:pPr>
            <w:r w:rsidRPr="00243C4C">
              <w:rPr>
                <w:lang w:val="fr-CH"/>
              </w:rPr>
              <w:lastRenderedPageBreak/>
              <w:t xml:space="preserve">Si l’équipement de sécurité reste en panne et qu’il </w:t>
            </w:r>
            <w:r w:rsidR="00585754">
              <w:rPr>
                <w:lang w:val="fr-CH"/>
              </w:rPr>
              <w:t>n’</w:t>
            </w:r>
            <w:r w:rsidRPr="00243C4C">
              <w:rPr>
                <w:lang w:val="fr-CH"/>
              </w:rPr>
              <w:t>est</w:t>
            </w:r>
            <w:r w:rsidR="00585754">
              <w:rPr>
                <w:lang w:val="fr-CH"/>
              </w:rPr>
              <w:t xml:space="preserve"> pas </w:t>
            </w:r>
            <w:r w:rsidRPr="00243C4C">
              <w:rPr>
                <w:lang w:val="fr-CH"/>
              </w:rPr>
              <w:t xml:space="preserve">possible de lever le dérangement, le MEC peut poursuivre la marche à la moitié de la vitesse admise pour son convoi et le tronçon concerné. Les voyageurs doivent être évacués à l’endroit approprié le plus proche. Il est possible de poursuivre la marche avec l’équipement de sécurité en panne tout au plus jusqu’au prochain endroit où le service technique peut examiner le véhicule ou le réparer. </w:t>
            </w:r>
          </w:p>
          <w:p w14:paraId="10154249" w14:textId="77777777" w:rsidR="007D43F5" w:rsidRDefault="00243C4C">
            <w:pPr>
              <w:pStyle w:val="Absatz"/>
              <w:rPr>
                <w:lang w:val="fr-CH"/>
              </w:rPr>
            </w:pPr>
            <w:r w:rsidRPr="00243C4C">
              <w:rPr>
                <w:lang w:val="fr-CH"/>
              </w:rPr>
              <w:t>Si, dans le cas de systèmes redondants, une partie d’un équipement de sécurité continue de fonctionner, le MEC peut poursuivre la marche à la vitesse normale jusqu’au prochain endroit où le service technique peut examiner le véhicule ou le réparer.</w:t>
            </w:r>
          </w:p>
          <w:p w14:paraId="1A9CA50B" w14:textId="77777777" w:rsidR="00243C4C" w:rsidRDefault="00243C4C">
            <w:pPr>
              <w:pStyle w:val="Absatz"/>
              <w:rPr>
                <w:lang w:val="fr-CH"/>
              </w:rPr>
            </w:pPr>
            <w:r w:rsidRPr="007D43F5">
              <w:rPr>
                <w:lang w:val="fr-CH"/>
              </w:rPr>
              <w:t xml:space="preserve">On procédera ensuite conformément aux </w:t>
            </w:r>
            <w:r w:rsidR="00C8665A">
              <w:rPr>
                <w:lang w:val="fr-CH"/>
              </w:rPr>
              <w:t>directives</w:t>
            </w:r>
            <w:r w:rsidRPr="007D43F5">
              <w:rPr>
                <w:lang w:val="fr-CH"/>
              </w:rPr>
              <w:t xml:space="preserve"> de l’ETF</w:t>
            </w:r>
            <w:r w:rsidR="007D43F5">
              <w:rPr>
                <w:lang w:val="fr-CH"/>
              </w:rPr>
              <w:t>.</w:t>
            </w:r>
          </w:p>
          <w:p w14:paraId="06744528" w14:textId="77777777" w:rsidR="00243C4C" w:rsidRPr="00B72FBD" w:rsidRDefault="00243C4C">
            <w:pPr>
              <w:pStyle w:val="Absatz"/>
              <w:rPr>
                <w:lang w:val="fr-CH"/>
              </w:rPr>
            </w:pPr>
          </w:p>
        </w:tc>
      </w:tr>
    </w:tbl>
    <w:p w14:paraId="19DDFCA5" w14:textId="77777777" w:rsidR="007D43F5" w:rsidRDefault="007D43F5">
      <w:pPr>
        <w:pStyle w:val="Abstand4pt"/>
        <w:rPr>
          <w:lang w:val="fr-CH"/>
        </w:rPr>
      </w:pPr>
      <w:bookmarkStart w:id="13" w:name="_Toc499370958"/>
    </w:p>
    <w:p w14:paraId="7431F990" w14:textId="77777777" w:rsidR="007D43F5" w:rsidRPr="00125245" w:rsidRDefault="007D43F5">
      <w:pPr>
        <w:rPr>
          <w:b/>
          <w:lang w:val="fr-CH"/>
        </w:rPr>
      </w:pPr>
      <w:r w:rsidRPr="00125245">
        <w:rPr>
          <w:b/>
          <w:lang w:val="fr-CH"/>
        </w:rPr>
        <w:br w:type="page"/>
      </w:r>
    </w:p>
    <w:p w14:paraId="3C400F49" w14:textId="77777777" w:rsidR="007D43F5" w:rsidRPr="00125245" w:rsidRDefault="007D43F5">
      <w:pPr>
        <w:rPr>
          <w:lang w:val="fr-CH"/>
        </w:rPr>
      </w:pPr>
    </w:p>
    <w:p w14:paraId="009734AC" w14:textId="77777777" w:rsidR="007D43F5" w:rsidRPr="00125245" w:rsidRDefault="007D43F5" w:rsidP="007D43F5">
      <w:pPr>
        <w:pStyle w:val="Abstand4pt"/>
        <w:rPr>
          <w:lang w:val="fr-CH"/>
        </w:rPr>
      </w:pPr>
      <w:r w:rsidRPr="00125245">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9"/>
      </w:tblGrid>
      <w:tr w:rsidR="009A2EAD" w:rsidRPr="00B72FBD" w14:paraId="65510257" w14:textId="77777777">
        <w:tc>
          <w:tcPr>
            <w:tcW w:w="794" w:type="dxa"/>
          </w:tcPr>
          <w:p w14:paraId="43CC5318" w14:textId="77777777" w:rsidR="009A2EAD" w:rsidRPr="00B72FBD" w:rsidRDefault="007D43F5">
            <w:pPr>
              <w:pStyle w:val="TitelAnh1"/>
              <w:rPr>
                <w:lang w:val="fr-CH"/>
              </w:rPr>
            </w:pPr>
            <w:r w:rsidRPr="00125245">
              <w:rPr>
                <w:lang w:val="fr-CH"/>
              </w:rPr>
              <w:lastRenderedPageBreak/>
              <w:br w:type="page"/>
            </w:r>
            <w:r w:rsidRPr="00125245">
              <w:rPr>
                <w:lang w:val="fr-CH"/>
              </w:rPr>
              <w:br w:type="page"/>
            </w:r>
            <w:r w:rsidR="009A2EAD" w:rsidRPr="00125245">
              <w:rPr>
                <w:lang w:val="fr-CH"/>
              </w:rPr>
              <w:br w:type="page"/>
            </w:r>
            <w:bookmarkStart w:id="14" w:name="_Toc499370962"/>
            <w:bookmarkEnd w:id="13"/>
            <w:r w:rsidR="009A2EAD" w:rsidRPr="00B72FBD">
              <w:rPr>
                <w:lang w:val="fr-CH"/>
              </w:rPr>
              <w:t>11</w:t>
            </w:r>
          </w:p>
        </w:tc>
        <w:tc>
          <w:tcPr>
            <w:tcW w:w="5309" w:type="dxa"/>
          </w:tcPr>
          <w:p w14:paraId="109CAACC" w14:textId="77777777" w:rsidR="009A2EAD" w:rsidRPr="00B72FBD" w:rsidRDefault="009A2EAD">
            <w:pPr>
              <w:pStyle w:val="TitelAnh1"/>
              <w:rPr>
                <w:lang w:val="fr-CH"/>
              </w:rPr>
            </w:pPr>
            <w:r w:rsidRPr="00B72FBD">
              <w:rPr>
                <w:lang w:val="fr-CH"/>
              </w:rPr>
              <w:t>Irrégularités aux véhicules</w:t>
            </w:r>
          </w:p>
        </w:tc>
      </w:tr>
      <w:tr w:rsidR="009A2EAD" w:rsidRPr="00B72FBD" w14:paraId="0073A36A" w14:textId="77777777">
        <w:tc>
          <w:tcPr>
            <w:tcW w:w="794" w:type="dxa"/>
          </w:tcPr>
          <w:p w14:paraId="6FD3A037" w14:textId="77777777" w:rsidR="009A2EAD" w:rsidRPr="00B72FBD" w:rsidRDefault="009A2EAD">
            <w:pPr>
              <w:pStyle w:val="TitelAnh1"/>
              <w:rPr>
                <w:lang w:val="fr-CH"/>
              </w:rPr>
            </w:pPr>
            <w:r w:rsidRPr="00B72FBD">
              <w:rPr>
                <w:lang w:val="fr-CH"/>
              </w:rPr>
              <w:t>11.1</w:t>
            </w:r>
          </w:p>
        </w:tc>
        <w:tc>
          <w:tcPr>
            <w:tcW w:w="5309" w:type="dxa"/>
          </w:tcPr>
          <w:p w14:paraId="24B64B4E" w14:textId="77777777" w:rsidR="009A2EAD" w:rsidRPr="00B72FBD" w:rsidRDefault="009A2EAD">
            <w:pPr>
              <w:pStyle w:val="TitelAnh1"/>
              <w:rPr>
                <w:lang w:val="fr-CH"/>
              </w:rPr>
            </w:pPr>
            <w:bookmarkStart w:id="15" w:name="_Toc499370959"/>
            <w:r w:rsidRPr="00B72FBD">
              <w:rPr>
                <w:lang w:val="fr-CH"/>
              </w:rPr>
              <w:t>Principe</w:t>
            </w:r>
            <w:bookmarkEnd w:id="15"/>
          </w:p>
        </w:tc>
      </w:tr>
      <w:tr w:rsidR="009A2EAD" w:rsidRPr="00B72FBD" w14:paraId="3B7476E6" w14:textId="77777777">
        <w:tc>
          <w:tcPr>
            <w:tcW w:w="794" w:type="dxa"/>
          </w:tcPr>
          <w:p w14:paraId="6F50D632" w14:textId="77777777" w:rsidR="009A2EAD" w:rsidRPr="00B72FBD" w:rsidRDefault="009A2EAD">
            <w:pPr>
              <w:pStyle w:val="Tababstandnach"/>
              <w:rPr>
                <w:lang w:val="fr-CH"/>
              </w:rPr>
            </w:pPr>
          </w:p>
        </w:tc>
        <w:tc>
          <w:tcPr>
            <w:tcW w:w="5309" w:type="dxa"/>
          </w:tcPr>
          <w:p w14:paraId="0B364151" w14:textId="77777777" w:rsidR="009A2EAD" w:rsidRPr="00B72FBD" w:rsidRDefault="009A2EAD">
            <w:pPr>
              <w:pStyle w:val="Tababstandnach"/>
              <w:rPr>
                <w:lang w:val="fr-CH"/>
              </w:rPr>
            </w:pPr>
          </w:p>
        </w:tc>
      </w:tr>
      <w:tr w:rsidR="009A2EAD" w:rsidRPr="00284E30" w14:paraId="268D65EC" w14:textId="77777777">
        <w:tc>
          <w:tcPr>
            <w:tcW w:w="794" w:type="dxa"/>
          </w:tcPr>
          <w:p w14:paraId="7E02316A" w14:textId="77777777" w:rsidR="009A2EAD" w:rsidRPr="00B72FBD" w:rsidRDefault="009A2EAD">
            <w:pPr>
              <w:pStyle w:val="Absatz"/>
              <w:rPr>
                <w:lang w:val="fr-CH"/>
              </w:rPr>
            </w:pPr>
          </w:p>
        </w:tc>
        <w:tc>
          <w:tcPr>
            <w:tcW w:w="5309" w:type="dxa"/>
          </w:tcPr>
          <w:p w14:paraId="352EA3DF" w14:textId="77777777" w:rsidR="009A2EAD" w:rsidRPr="00B72FBD" w:rsidRDefault="009A2EAD">
            <w:pPr>
              <w:pStyle w:val="Absatz"/>
              <w:rPr>
                <w:lang w:val="fr-CH"/>
              </w:rPr>
            </w:pPr>
            <w:r w:rsidRPr="00B72FBD">
              <w:rPr>
                <w:lang w:val="fr-CH"/>
              </w:rPr>
              <w:t>En cas d’irrégularités aux véhicules pouvant mettre en danger des personnes ou endommager des installations ou des véhicules, le convoi ne doit ni démarrer ni poursuivre sa marche.</w:t>
            </w:r>
          </w:p>
          <w:p w14:paraId="59517F4C" w14:textId="77777777" w:rsidR="009A2EAD" w:rsidRPr="00B72FBD" w:rsidRDefault="009A2EAD">
            <w:pPr>
              <w:pStyle w:val="Absatz"/>
              <w:rPr>
                <w:lang w:val="fr-CH"/>
              </w:rPr>
            </w:pPr>
            <w:r w:rsidRPr="00B72FBD">
              <w:rPr>
                <w:lang w:val="fr-CH"/>
              </w:rPr>
              <w:t xml:space="preserve">Lorsque des installations de contrôle des trains destinées à la surveillance du bon fonctionnement technique d’un convoi en marche sont utilisées, le </w:t>
            </w:r>
            <w:r w:rsidR="00656E52">
              <w:rPr>
                <w:lang w:val="fr-CH"/>
              </w:rPr>
              <w:t>GI</w:t>
            </w:r>
            <w:r w:rsidRPr="00B72FBD">
              <w:rPr>
                <w:lang w:val="fr-CH"/>
              </w:rPr>
              <w:t xml:space="preserve"> concerné doit édicter les dispositions d’exécution nécessaires.</w:t>
            </w:r>
          </w:p>
        </w:tc>
      </w:tr>
      <w:tr w:rsidR="009A2EAD" w:rsidRPr="00284E30" w14:paraId="5DD5D4A6" w14:textId="77777777">
        <w:tc>
          <w:tcPr>
            <w:tcW w:w="794" w:type="dxa"/>
          </w:tcPr>
          <w:p w14:paraId="198BC403" w14:textId="77777777" w:rsidR="009A2EAD" w:rsidRPr="00B72FBD" w:rsidRDefault="009A2EAD">
            <w:pPr>
              <w:pStyle w:val="Absatz09pt"/>
              <w:rPr>
                <w:lang w:val="fr-CH"/>
              </w:rPr>
            </w:pPr>
          </w:p>
        </w:tc>
        <w:tc>
          <w:tcPr>
            <w:tcW w:w="5309" w:type="dxa"/>
          </w:tcPr>
          <w:p w14:paraId="21EB6030" w14:textId="77777777" w:rsidR="009A2EAD" w:rsidRPr="00B72FBD" w:rsidRDefault="009A2EAD">
            <w:pPr>
              <w:pStyle w:val="Absatz09pt"/>
              <w:rPr>
                <w:lang w:val="fr-CH"/>
              </w:rPr>
            </w:pPr>
          </w:p>
        </w:tc>
      </w:tr>
      <w:tr w:rsidR="009A2EAD" w:rsidRPr="00B72FBD" w14:paraId="26A8AED4" w14:textId="77777777">
        <w:tc>
          <w:tcPr>
            <w:tcW w:w="794" w:type="dxa"/>
          </w:tcPr>
          <w:p w14:paraId="6F4BBB85" w14:textId="77777777" w:rsidR="009A2EAD" w:rsidRPr="00B72FBD" w:rsidRDefault="009A2EAD">
            <w:pPr>
              <w:pStyle w:val="TitelAnh1"/>
              <w:rPr>
                <w:lang w:val="fr-CH"/>
              </w:rPr>
            </w:pPr>
            <w:r w:rsidRPr="00B72FBD">
              <w:rPr>
                <w:lang w:val="fr-CH"/>
              </w:rPr>
              <w:t>11.2</w:t>
            </w:r>
          </w:p>
        </w:tc>
        <w:tc>
          <w:tcPr>
            <w:tcW w:w="5309" w:type="dxa"/>
          </w:tcPr>
          <w:p w14:paraId="4765C7A4" w14:textId="77777777" w:rsidR="009A2EAD" w:rsidRPr="00B72FBD" w:rsidRDefault="009A2EAD">
            <w:pPr>
              <w:pStyle w:val="TitelAnh1"/>
              <w:rPr>
                <w:lang w:val="fr-CH"/>
              </w:rPr>
            </w:pPr>
            <w:r w:rsidRPr="00B72FBD">
              <w:rPr>
                <w:lang w:val="fr-CH"/>
              </w:rPr>
              <w:t>Premières constatations</w:t>
            </w:r>
          </w:p>
        </w:tc>
      </w:tr>
      <w:tr w:rsidR="009A2EAD" w:rsidRPr="00B72FBD" w14:paraId="459553BC" w14:textId="77777777">
        <w:tc>
          <w:tcPr>
            <w:tcW w:w="794" w:type="dxa"/>
          </w:tcPr>
          <w:p w14:paraId="3047C319" w14:textId="77777777" w:rsidR="009A2EAD" w:rsidRPr="00B72FBD" w:rsidRDefault="009A2EAD">
            <w:pPr>
              <w:pStyle w:val="Tababstandnach"/>
              <w:rPr>
                <w:lang w:val="fr-CH"/>
              </w:rPr>
            </w:pPr>
          </w:p>
        </w:tc>
        <w:tc>
          <w:tcPr>
            <w:tcW w:w="5309" w:type="dxa"/>
          </w:tcPr>
          <w:p w14:paraId="4C1465E1" w14:textId="77777777" w:rsidR="009A2EAD" w:rsidRPr="00B72FBD" w:rsidRDefault="009A2EAD">
            <w:pPr>
              <w:pStyle w:val="Tababstandnach"/>
              <w:rPr>
                <w:lang w:val="fr-CH"/>
              </w:rPr>
            </w:pPr>
          </w:p>
        </w:tc>
      </w:tr>
      <w:tr w:rsidR="009A2EAD" w:rsidRPr="00284E30" w14:paraId="6759DD06" w14:textId="77777777">
        <w:tc>
          <w:tcPr>
            <w:tcW w:w="794" w:type="dxa"/>
          </w:tcPr>
          <w:p w14:paraId="0CBA3BD3" w14:textId="77777777" w:rsidR="009A2EAD" w:rsidRPr="00B72FBD" w:rsidRDefault="009A2EAD">
            <w:pPr>
              <w:pStyle w:val="Absatz"/>
              <w:rPr>
                <w:lang w:val="fr-CH"/>
              </w:rPr>
            </w:pPr>
          </w:p>
        </w:tc>
        <w:tc>
          <w:tcPr>
            <w:tcW w:w="5309" w:type="dxa"/>
          </w:tcPr>
          <w:p w14:paraId="5F95D00A" w14:textId="77777777" w:rsidR="009A2EAD" w:rsidRPr="00B72FBD" w:rsidRDefault="009A2EAD">
            <w:pPr>
              <w:pStyle w:val="Absatz"/>
              <w:rPr>
                <w:lang w:val="fr-CH"/>
              </w:rPr>
            </w:pPr>
            <w:r w:rsidRPr="00B72FBD">
              <w:rPr>
                <w:lang w:val="fr-CH"/>
              </w:rPr>
              <w:t>Lorsqu’une irrégularité à un véhicule est constatée, le personnel responsable doit, compte tenu des prescriptions d’exploitation en vigueur, décider si le convoi peut démarrer ou poursuivre sa marche. Lorsque le personnel responsable ne peut pas décider de lui-même sur place, il doit appeler en renfort le service technique pour déterminer la marche à suivre.</w:t>
            </w:r>
          </w:p>
          <w:p w14:paraId="115AE6ED" w14:textId="77777777" w:rsidR="009A2EAD" w:rsidRPr="00B72FBD" w:rsidRDefault="009A2EAD">
            <w:pPr>
              <w:pStyle w:val="Absatz"/>
              <w:rPr>
                <w:lang w:val="fr-CH"/>
              </w:rPr>
            </w:pPr>
            <w:r w:rsidRPr="00B72FBD">
              <w:rPr>
                <w:lang w:val="fr-CH"/>
              </w:rPr>
              <w:t>La vérification ou la levée d’un dérangement aux véhicules doivent, si possible, être effectuées depuis le côté opposé à la voie ou depuis le côté disposant d’une zone intermédiaire de sécurité. Si cela s’avère impossible, il faut procéder selon les dispositions « Absence de zone intermédiaire de sécurité ».</w:t>
            </w:r>
          </w:p>
        </w:tc>
      </w:tr>
      <w:tr w:rsidR="009A2EAD" w:rsidRPr="00284E30" w14:paraId="41BFFF16" w14:textId="77777777">
        <w:tc>
          <w:tcPr>
            <w:tcW w:w="794" w:type="dxa"/>
          </w:tcPr>
          <w:p w14:paraId="7D812197" w14:textId="77777777" w:rsidR="009A2EAD" w:rsidRPr="00B72FBD" w:rsidRDefault="009A2EAD">
            <w:pPr>
              <w:pStyle w:val="Absatz09pt"/>
              <w:rPr>
                <w:lang w:val="fr-CH"/>
              </w:rPr>
            </w:pPr>
          </w:p>
        </w:tc>
        <w:tc>
          <w:tcPr>
            <w:tcW w:w="5309" w:type="dxa"/>
          </w:tcPr>
          <w:p w14:paraId="5DF2AC11" w14:textId="77777777" w:rsidR="009A2EAD" w:rsidRPr="00B72FBD" w:rsidRDefault="009A2EAD">
            <w:pPr>
              <w:pStyle w:val="Absatz09pt"/>
              <w:rPr>
                <w:lang w:val="fr-CH"/>
              </w:rPr>
            </w:pPr>
          </w:p>
        </w:tc>
      </w:tr>
      <w:tr w:rsidR="009A2EAD" w:rsidRPr="00284E30" w14:paraId="0075546E" w14:textId="77777777">
        <w:tc>
          <w:tcPr>
            <w:tcW w:w="794" w:type="dxa"/>
          </w:tcPr>
          <w:p w14:paraId="7DA9D2F1" w14:textId="77777777" w:rsidR="009A2EAD" w:rsidRPr="00B72FBD" w:rsidRDefault="009A2EAD">
            <w:pPr>
              <w:pStyle w:val="TitelAnh1"/>
              <w:rPr>
                <w:lang w:val="fr-CH"/>
              </w:rPr>
            </w:pPr>
            <w:r w:rsidRPr="00B72FBD">
              <w:rPr>
                <w:lang w:val="fr-CH"/>
              </w:rPr>
              <w:t>11.3</w:t>
            </w:r>
          </w:p>
        </w:tc>
        <w:tc>
          <w:tcPr>
            <w:tcW w:w="5309" w:type="dxa"/>
          </w:tcPr>
          <w:p w14:paraId="770E7397" w14:textId="77777777" w:rsidR="009A2EAD" w:rsidRPr="00B72FBD" w:rsidRDefault="009A2EAD">
            <w:pPr>
              <w:pStyle w:val="TitelAnh1"/>
              <w:rPr>
                <w:lang w:val="fr-CH"/>
              </w:rPr>
            </w:pPr>
            <w:r w:rsidRPr="00B72FBD">
              <w:rPr>
                <w:lang w:val="fr-CH"/>
              </w:rPr>
              <w:t xml:space="preserve">Mesures à prendre pour certaines irrégularités </w:t>
            </w:r>
          </w:p>
        </w:tc>
      </w:tr>
      <w:tr w:rsidR="009A2EAD" w:rsidRPr="00284E30" w14:paraId="184D5C2A" w14:textId="77777777">
        <w:tc>
          <w:tcPr>
            <w:tcW w:w="794" w:type="dxa"/>
          </w:tcPr>
          <w:p w14:paraId="3034BB15" w14:textId="77777777" w:rsidR="009A2EAD" w:rsidRPr="00B72FBD" w:rsidRDefault="009A2EAD">
            <w:pPr>
              <w:pStyle w:val="Tababstandnach"/>
              <w:rPr>
                <w:lang w:val="fr-CH"/>
              </w:rPr>
            </w:pPr>
          </w:p>
        </w:tc>
        <w:tc>
          <w:tcPr>
            <w:tcW w:w="5309" w:type="dxa"/>
          </w:tcPr>
          <w:p w14:paraId="71F9D42B" w14:textId="77777777" w:rsidR="009A2EAD" w:rsidRPr="00B72FBD" w:rsidRDefault="009A2EAD">
            <w:pPr>
              <w:pStyle w:val="Tababstandnach"/>
              <w:rPr>
                <w:lang w:val="fr-CH"/>
              </w:rPr>
            </w:pPr>
          </w:p>
        </w:tc>
      </w:tr>
      <w:tr w:rsidR="009A2EAD" w:rsidRPr="00284E30" w14:paraId="5076B242" w14:textId="77777777">
        <w:tc>
          <w:tcPr>
            <w:tcW w:w="794" w:type="dxa"/>
          </w:tcPr>
          <w:p w14:paraId="6AD56DBA" w14:textId="77777777" w:rsidR="009A2EAD" w:rsidRPr="00B72FBD" w:rsidRDefault="009A2EAD">
            <w:pPr>
              <w:pStyle w:val="TitelAnh1"/>
              <w:rPr>
                <w:lang w:val="fr-CH"/>
              </w:rPr>
            </w:pPr>
          </w:p>
        </w:tc>
        <w:tc>
          <w:tcPr>
            <w:tcW w:w="5309" w:type="dxa"/>
          </w:tcPr>
          <w:p w14:paraId="18DF7ACC" w14:textId="77777777" w:rsidR="009A2EAD" w:rsidRPr="00B72FBD" w:rsidRDefault="009A2EAD">
            <w:pPr>
              <w:pStyle w:val="Absatz"/>
              <w:rPr>
                <w:lang w:val="fr-CH"/>
              </w:rPr>
            </w:pPr>
            <w:r w:rsidRPr="00B72FBD">
              <w:rPr>
                <w:lang w:val="fr-CH"/>
              </w:rPr>
              <w:t>S’agissant des irrégularités reprises ci-après, les mesures y relatives sont applicables.</w:t>
            </w:r>
          </w:p>
        </w:tc>
      </w:tr>
      <w:tr w:rsidR="009A2EAD" w:rsidRPr="00284E30" w14:paraId="1DACE9CB" w14:textId="77777777">
        <w:tc>
          <w:tcPr>
            <w:tcW w:w="794" w:type="dxa"/>
          </w:tcPr>
          <w:p w14:paraId="74A1791F" w14:textId="77777777" w:rsidR="009A2EAD" w:rsidRPr="00B72FBD" w:rsidRDefault="009A2EAD">
            <w:pPr>
              <w:pStyle w:val="Absatz09pt"/>
              <w:rPr>
                <w:lang w:val="fr-CH"/>
              </w:rPr>
            </w:pPr>
          </w:p>
        </w:tc>
        <w:tc>
          <w:tcPr>
            <w:tcW w:w="5309" w:type="dxa"/>
          </w:tcPr>
          <w:p w14:paraId="71B090B8" w14:textId="77777777" w:rsidR="009A2EAD" w:rsidRPr="00B72FBD" w:rsidRDefault="009A2EAD">
            <w:pPr>
              <w:pStyle w:val="Absatz09pt"/>
              <w:rPr>
                <w:lang w:val="fr-CH"/>
              </w:rPr>
            </w:pPr>
          </w:p>
        </w:tc>
      </w:tr>
      <w:tr w:rsidR="009A2EAD" w:rsidRPr="00284E30" w14:paraId="45EDA6F9" w14:textId="77777777">
        <w:tc>
          <w:tcPr>
            <w:tcW w:w="794" w:type="dxa"/>
          </w:tcPr>
          <w:p w14:paraId="0D91C978" w14:textId="77777777" w:rsidR="009A2EAD" w:rsidRPr="00B72FBD" w:rsidRDefault="009A2EAD">
            <w:pPr>
              <w:pStyle w:val="TitelAnh1"/>
              <w:rPr>
                <w:lang w:val="fr-CH"/>
              </w:rPr>
            </w:pPr>
            <w:r w:rsidRPr="00B72FBD">
              <w:rPr>
                <w:lang w:val="fr-CH"/>
              </w:rPr>
              <w:t>11.3.1</w:t>
            </w:r>
          </w:p>
        </w:tc>
        <w:tc>
          <w:tcPr>
            <w:tcW w:w="5309" w:type="dxa"/>
          </w:tcPr>
          <w:p w14:paraId="2CEAC754" w14:textId="77777777" w:rsidR="009A2EAD" w:rsidRPr="00B72FBD" w:rsidRDefault="009A2EAD">
            <w:pPr>
              <w:pStyle w:val="TitelAnh1"/>
              <w:rPr>
                <w:lang w:val="fr-CH"/>
              </w:rPr>
            </w:pPr>
            <w:r w:rsidRPr="00B72FBD">
              <w:rPr>
                <w:lang w:val="fr-CH"/>
              </w:rPr>
              <w:t>Portes extérieures, parois latérales et toits coulissants ouverts</w:t>
            </w:r>
          </w:p>
        </w:tc>
      </w:tr>
      <w:tr w:rsidR="009A2EAD" w:rsidRPr="00284E30" w14:paraId="1D1CC53A" w14:textId="77777777">
        <w:tc>
          <w:tcPr>
            <w:tcW w:w="794" w:type="dxa"/>
          </w:tcPr>
          <w:p w14:paraId="492B86E8" w14:textId="77777777" w:rsidR="009A2EAD" w:rsidRPr="00B72FBD" w:rsidRDefault="009A2EAD">
            <w:pPr>
              <w:pStyle w:val="Tababstandnach"/>
              <w:rPr>
                <w:lang w:val="fr-CH"/>
              </w:rPr>
            </w:pPr>
          </w:p>
        </w:tc>
        <w:tc>
          <w:tcPr>
            <w:tcW w:w="5309" w:type="dxa"/>
          </w:tcPr>
          <w:p w14:paraId="25E35411" w14:textId="77777777" w:rsidR="009A2EAD" w:rsidRPr="00B72FBD" w:rsidRDefault="009A2EAD">
            <w:pPr>
              <w:pStyle w:val="Tababstandnach"/>
              <w:rPr>
                <w:lang w:val="fr-CH"/>
              </w:rPr>
            </w:pPr>
          </w:p>
        </w:tc>
      </w:tr>
      <w:tr w:rsidR="009A2EAD" w:rsidRPr="00284E30" w14:paraId="3C7F1A45" w14:textId="77777777">
        <w:tc>
          <w:tcPr>
            <w:tcW w:w="794" w:type="dxa"/>
          </w:tcPr>
          <w:p w14:paraId="73C70C9F" w14:textId="77777777" w:rsidR="009A2EAD" w:rsidRPr="00B72FBD" w:rsidRDefault="009A2EAD">
            <w:pPr>
              <w:pStyle w:val="Absatz"/>
              <w:rPr>
                <w:lang w:val="fr-CH"/>
              </w:rPr>
            </w:pPr>
          </w:p>
        </w:tc>
        <w:tc>
          <w:tcPr>
            <w:tcW w:w="5309" w:type="dxa"/>
          </w:tcPr>
          <w:p w14:paraId="363C25B3" w14:textId="77777777" w:rsidR="009A2EAD" w:rsidRPr="00B72FBD" w:rsidRDefault="009A2EAD">
            <w:pPr>
              <w:pStyle w:val="Absatz"/>
              <w:rPr>
                <w:lang w:val="fr-CH"/>
              </w:rPr>
            </w:pPr>
            <w:r w:rsidRPr="00B72FBD">
              <w:rPr>
                <w:lang w:val="fr-CH"/>
              </w:rPr>
              <w:t>Les portes extérieures, parois latérales et toits coulissants ouverts doivent être immédiatement fermés.</w:t>
            </w:r>
          </w:p>
        </w:tc>
      </w:tr>
      <w:tr w:rsidR="009A2EAD" w:rsidRPr="00284E30" w14:paraId="3BA93747" w14:textId="77777777">
        <w:tc>
          <w:tcPr>
            <w:tcW w:w="794" w:type="dxa"/>
          </w:tcPr>
          <w:p w14:paraId="731FA586" w14:textId="77777777" w:rsidR="009A2EAD" w:rsidRPr="00B72FBD" w:rsidRDefault="009A2EAD">
            <w:pPr>
              <w:pStyle w:val="Absatz09pt"/>
              <w:rPr>
                <w:lang w:val="fr-CH"/>
              </w:rPr>
            </w:pPr>
          </w:p>
        </w:tc>
        <w:tc>
          <w:tcPr>
            <w:tcW w:w="5309" w:type="dxa"/>
          </w:tcPr>
          <w:p w14:paraId="201E0B6E" w14:textId="77777777" w:rsidR="009A2EAD" w:rsidRPr="00B72FBD" w:rsidRDefault="009A2EAD">
            <w:pPr>
              <w:pStyle w:val="Absatz09pt"/>
              <w:rPr>
                <w:lang w:val="fr-CH"/>
              </w:rPr>
            </w:pPr>
          </w:p>
        </w:tc>
      </w:tr>
      <w:tr w:rsidR="009A2EAD" w:rsidRPr="00B72FBD" w14:paraId="383F9BB7" w14:textId="77777777">
        <w:tc>
          <w:tcPr>
            <w:tcW w:w="794" w:type="dxa"/>
          </w:tcPr>
          <w:p w14:paraId="65BA8119" w14:textId="77777777" w:rsidR="009A2EAD" w:rsidRPr="00B72FBD" w:rsidRDefault="009A2EAD">
            <w:pPr>
              <w:pStyle w:val="TitelAnh1"/>
              <w:rPr>
                <w:lang w:val="fr-CH"/>
              </w:rPr>
            </w:pPr>
            <w:r w:rsidRPr="00B72FBD">
              <w:rPr>
                <w:lang w:val="fr-CH"/>
              </w:rPr>
              <w:t>11.3.2</w:t>
            </w:r>
          </w:p>
        </w:tc>
        <w:tc>
          <w:tcPr>
            <w:tcW w:w="5309" w:type="dxa"/>
          </w:tcPr>
          <w:p w14:paraId="3EF781E9" w14:textId="77777777" w:rsidR="009A2EAD" w:rsidRPr="00B72FBD" w:rsidRDefault="009A2EAD">
            <w:pPr>
              <w:pStyle w:val="TitelAnh1"/>
              <w:rPr>
                <w:lang w:val="fr-CH"/>
              </w:rPr>
            </w:pPr>
            <w:r w:rsidRPr="00B72FBD">
              <w:rPr>
                <w:lang w:val="fr-CH"/>
              </w:rPr>
              <w:t>Déplacement de chargements</w:t>
            </w:r>
          </w:p>
        </w:tc>
      </w:tr>
      <w:tr w:rsidR="009A2EAD" w:rsidRPr="00B72FBD" w14:paraId="10D4236A" w14:textId="77777777">
        <w:tc>
          <w:tcPr>
            <w:tcW w:w="794" w:type="dxa"/>
          </w:tcPr>
          <w:p w14:paraId="7B458DAC" w14:textId="77777777" w:rsidR="009A2EAD" w:rsidRPr="00B72FBD" w:rsidRDefault="009A2EAD">
            <w:pPr>
              <w:pStyle w:val="Tababstandnach"/>
              <w:rPr>
                <w:lang w:val="fr-CH"/>
              </w:rPr>
            </w:pPr>
          </w:p>
        </w:tc>
        <w:tc>
          <w:tcPr>
            <w:tcW w:w="5309" w:type="dxa"/>
          </w:tcPr>
          <w:p w14:paraId="365909A7" w14:textId="77777777" w:rsidR="009A2EAD" w:rsidRPr="00B72FBD" w:rsidRDefault="009A2EAD">
            <w:pPr>
              <w:pStyle w:val="Tababstandnach"/>
              <w:rPr>
                <w:lang w:val="fr-CH"/>
              </w:rPr>
            </w:pPr>
          </w:p>
        </w:tc>
      </w:tr>
      <w:tr w:rsidR="009A2EAD" w:rsidRPr="00284E30" w14:paraId="0D6CC177" w14:textId="77777777">
        <w:tc>
          <w:tcPr>
            <w:tcW w:w="794" w:type="dxa"/>
          </w:tcPr>
          <w:p w14:paraId="355F4185" w14:textId="77777777" w:rsidR="009A2EAD" w:rsidRPr="00B72FBD" w:rsidRDefault="009A2EAD">
            <w:pPr>
              <w:pStyle w:val="Absatz"/>
              <w:rPr>
                <w:lang w:val="fr-CH"/>
              </w:rPr>
            </w:pPr>
          </w:p>
        </w:tc>
        <w:tc>
          <w:tcPr>
            <w:tcW w:w="5309" w:type="dxa"/>
          </w:tcPr>
          <w:p w14:paraId="22616502" w14:textId="77777777" w:rsidR="009A2EAD" w:rsidRPr="00B72FBD" w:rsidRDefault="009A2EAD">
            <w:pPr>
              <w:pStyle w:val="Absatz"/>
              <w:rPr>
                <w:lang w:val="fr-CH"/>
              </w:rPr>
            </w:pPr>
            <w:r w:rsidRPr="00B72FBD">
              <w:rPr>
                <w:lang w:val="fr-CH"/>
              </w:rPr>
              <w:t>Les chargements s’étant déplacés doivent être immédiatement remis en place et assurés.</w:t>
            </w:r>
          </w:p>
        </w:tc>
      </w:tr>
      <w:tr w:rsidR="009A2EAD" w:rsidRPr="00284E30" w14:paraId="4D494D9E" w14:textId="77777777">
        <w:tc>
          <w:tcPr>
            <w:tcW w:w="794" w:type="dxa"/>
          </w:tcPr>
          <w:p w14:paraId="2046AD80" w14:textId="77777777" w:rsidR="009A2EAD" w:rsidRPr="00B72FBD" w:rsidRDefault="009A2EAD">
            <w:pPr>
              <w:pStyle w:val="Absatz09pt"/>
              <w:rPr>
                <w:lang w:val="fr-CH"/>
              </w:rPr>
            </w:pPr>
          </w:p>
        </w:tc>
        <w:tc>
          <w:tcPr>
            <w:tcW w:w="5309" w:type="dxa"/>
          </w:tcPr>
          <w:p w14:paraId="527AD4FA" w14:textId="77777777" w:rsidR="009A2EAD" w:rsidRPr="00B72FBD" w:rsidRDefault="009A2EAD">
            <w:pPr>
              <w:pStyle w:val="Absatz09pt"/>
              <w:rPr>
                <w:lang w:val="fr-CH"/>
              </w:rPr>
            </w:pPr>
          </w:p>
        </w:tc>
      </w:tr>
      <w:tr w:rsidR="009A2EAD" w:rsidRPr="00B72FBD" w14:paraId="200577D8" w14:textId="77777777">
        <w:tc>
          <w:tcPr>
            <w:tcW w:w="794" w:type="dxa"/>
          </w:tcPr>
          <w:p w14:paraId="1033753A" w14:textId="77777777" w:rsidR="009A2EAD" w:rsidRPr="00B72FBD" w:rsidRDefault="009A2EAD">
            <w:pPr>
              <w:pStyle w:val="TitelAnh1"/>
              <w:rPr>
                <w:lang w:val="fr-CH"/>
              </w:rPr>
            </w:pPr>
            <w:r w:rsidRPr="00B72FBD">
              <w:rPr>
                <w:lang w:val="fr-CH"/>
              </w:rPr>
              <w:t>11.3.3</w:t>
            </w:r>
          </w:p>
        </w:tc>
        <w:tc>
          <w:tcPr>
            <w:tcW w:w="5309" w:type="dxa"/>
          </w:tcPr>
          <w:p w14:paraId="2124E8D8" w14:textId="77777777" w:rsidR="009A2EAD" w:rsidRPr="00B72FBD" w:rsidRDefault="009A2EAD">
            <w:pPr>
              <w:pStyle w:val="TitelAnh1"/>
              <w:rPr>
                <w:lang w:val="fr-CH"/>
              </w:rPr>
            </w:pPr>
            <w:r w:rsidRPr="00B72FBD">
              <w:rPr>
                <w:lang w:val="fr-CH"/>
              </w:rPr>
              <w:t>Véhicules ayant déraillé</w:t>
            </w:r>
          </w:p>
        </w:tc>
      </w:tr>
      <w:tr w:rsidR="009A2EAD" w:rsidRPr="00B72FBD" w14:paraId="42F40E3B" w14:textId="77777777">
        <w:tc>
          <w:tcPr>
            <w:tcW w:w="794" w:type="dxa"/>
          </w:tcPr>
          <w:p w14:paraId="0CD356FD" w14:textId="77777777" w:rsidR="009A2EAD" w:rsidRPr="00B72FBD" w:rsidRDefault="009A2EAD">
            <w:pPr>
              <w:pStyle w:val="Tababstandnach"/>
              <w:rPr>
                <w:highlight w:val="lightGray"/>
                <w:lang w:val="fr-CH"/>
              </w:rPr>
            </w:pPr>
          </w:p>
        </w:tc>
        <w:tc>
          <w:tcPr>
            <w:tcW w:w="5309" w:type="dxa"/>
          </w:tcPr>
          <w:p w14:paraId="22BCE042" w14:textId="77777777" w:rsidR="009A2EAD" w:rsidRPr="00B72FBD" w:rsidRDefault="009A2EAD">
            <w:pPr>
              <w:pStyle w:val="Tababstandnach"/>
              <w:rPr>
                <w:highlight w:val="lightGray"/>
                <w:lang w:val="fr-CH"/>
              </w:rPr>
            </w:pPr>
          </w:p>
        </w:tc>
      </w:tr>
      <w:tr w:rsidR="009A2EAD" w:rsidRPr="00284E30" w14:paraId="0D7EEE83" w14:textId="77777777">
        <w:tc>
          <w:tcPr>
            <w:tcW w:w="794" w:type="dxa"/>
          </w:tcPr>
          <w:p w14:paraId="27D2C780" w14:textId="77777777" w:rsidR="009A2EAD" w:rsidRPr="00B72FBD" w:rsidRDefault="009A2EAD">
            <w:pPr>
              <w:pStyle w:val="Absatz"/>
              <w:rPr>
                <w:highlight w:val="lightGray"/>
                <w:lang w:val="fr-CH"/>
              </w:rPr>
            </w:pPr>
          </w:p>
        </w:tc>
        <w:tc>
          <w:tcPr>
            <w:tcW w:w="5309" w:type="dxa"/>
          </w:tcPr>
          <w:p w14:paraId="5C3C39B6" w14:textId="77777777" w:rsidR="009A2EAD" w:rsidRPr="00B72FBD" w:rsidRDefault="009A2EAD">
            <w:pPr>
              <w:pStyle w:val="Absatz"/>
              <w:rPr>
                <w:highlight w:val="lightGray"/>
                <w:lang w:val="fr-CH"/>
              </w:rPr>
            </w:pPr>
            <w:r w:rsidRPr="00B72FBD">
              <w:rPr>
                <w:lang w:val="fr-CH"/>
              </w:rPr>
              <w:t>Après un réenraillement, les véhicules déraillés ne peuvent être déplacés qu’avec l’assentiment du service technique et conformément à ses directives.</w:t>
            </w:r>
          </w:p>
        </w:tc>
      </w:tr>
    </w:tbl>
    <w:p w14:paraId="0667D7B6" w14:textId="77777777" w:rsidR="00BA711E" w:rsidRPr="006A6686" w:rsidRDefault="00BA711E">
      <w:pPr>
        <w:rPr>
          <w:lang w:val="fr-CH"/>
        </w:rPr>
      </w:pPr>
      <w:r w:rsidRPr="006A6686">
        <w:rPr>
          <w:b/>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9"/>
      </w:tblGrid>
      <w:tr w:rsidR="009A2EAD" w:rsidRPr="00284E30" w14:paraId="169CA188" w14:textId="77777777">
        <w:tc>
          <w:tcPr>
            <w:tcW w:w="794" w:type="dxa"/>
          </w:tcPr>
          <w:p w14:paraId="5990C093" w14:textId="7E7C6CD3" w:rsidR="009A2EAD" w:rsidRPr="00B72FBD" w:rsidRDefault="009A2EAD">
            <w:pPr>
              <w:pStyle w:val="TitelAnh1"/>
              <w:rPr>
                <w:lang w:val="fr-CH"/>
              </w:rPr>
            </w:pPr>
            <w:r w:rsidRPr="00B72FBD">
              <w:rPr>
                <w:lang w:val="fr-CH"/>
              </w:rPr>
              <w:lastRenderedPageBreak/>
              <w:t>11.3.4</w:t>
            </w:r>
          </w:p>
        </w:tc>
        <w:tc>
          <w:tcPr>
            <w:tcW w:w="5309" w:type="dxa"/>
          </w:tcPr>
          <w:p w14:paraId="2138AEF5" w14:textId="77777777" w:rsidR="009A2EAD" w:rsidRPr="00B72FBD" w:rsidRDefault="00B632EE">
            <w:pPr>
              <w:pStyle w:val="TitelAnh1"/>
              <w:rPr>
                <w:lang w:val="fr-CH"/>
              </w:rPr>
            </w:pPr>
            <w:r>
              <w:rPr>
                <w:lang w:val="fr-CH"/>
              </w:rPr>
              <w:t>Défaillance totale des feux avant</w:t>
            </w:r>
          </w:p>
        </w:tc>
      </w:tr>
      <w:tr w:rsidR="009A2EAD" w:rsidRPr="00284E30" w14:paraId="5C29D8D7" w14:textId="77777777">
        <w:tc>
          <w:tcPr>
            <w:tcW w:w="794" w:type="dxa"/>
          </w:tcPr>
          <w:p w14:paraId="11ED9E8C" w14:textId="77777777" w:rsidR="009A2EAD" w:rsidRPr="00B72FBD" w:rsidRDefault="009A2EAD">
            <w:pPr>
              <w:pStyle w:val="Tababstandnach"/>
              <w:rPr>
                <w:lang w:val="fr-CH"/>
              </w:rPr>
            </w:pPr>
          </w:p>
        </w:tc>
        <w:tc>
          <w:tcPr>
            <w:tcW w:w="5309" w:type="dxa"/>
          </w:tcPr>
          <w:p w14:paraId="63E826EA" w14:textId="77777777" w:rsidR="009A2EAD" w:rsidRPr="00B72FBD" w:rsidRDefault="009A2EAD">
            <w:pPr>
              <w:pStyle w:val="Tababstandnach"/>
              <w:rPr>
                <w:lang w:val="fr-CH"/>
              </w:rPr>
            </w:pPr>
          </w:p>
        </w:tc>
      </w:tr>
      <w:tr w:rsidR="009A2EAD" w:rsidRPr="00284E30" w14:paraId="2A0CBC60" w14:textId="77777777">
        <w:tc>
          <w:tcPr>
            <w:tcW w:w="794" w:type="dxa"/>
          </w:tcPr>
          <w:p w14:paraId="4C709748" w14:textId="77777777" w:rsidR="009A2EAD" w:rsidRPr="00B72FBD" w:rsidRDefault="009A2EAD">
            <w:pPr>
              <w:pStyle w:val="Absatz"/>
              <w:rPr>
                <w:lang w:val="fr-CH"/>
              </w:rPr>
            </w:pPr>
          </w:p>
        </w:tc>
        <w:tc>
          <w:tcPr>
            <w:tcW w:w="5309" w:type="dxa"/>
          </w:tcPr>
          <w:p w14:paraId="16688392" w14:textId="77777777" w:rsidR="0099385F" w:rsidRDefault="0099385F">
            <w:pPr>
              <w:pStyle w:val="Absatz"/>
              <w:rPr>
                <w:lang w:val="fr-CH"/>
              </w:rPr>
            </w:pPr>
            <w:r w:rsidRPr="0099385F">
              <w:rPr>
                <w:lang w:val="fr-CH"/>
              </w:rPr>
              <w:t>Si le MEC ne peut allumer aucun des feux avant</w:t>
            </w:r>
            <w:r w:rsidR="00125245">
              <w:rPr>
                <w:lang w:val="fr-CH"/>
              </w:rPr>
              <w:t xml:space="preserve">, </w:t>
            </w:r>
            <w:r w:rsidR="00125245" w:rsidRPr="00125245">
              <w:rPr>
                <w:lang w:val="fr-CH"/>
              </w:rPr>
              <w:t>les dispositions suivantes s'appliquent</w:t>
            </w:r>
            <w:r w:rsidR="00125245">
              <w:rPr>
                <w:lang w:val="fr-CH"/>
              </w:rPr>
              <w:t> :</w:t>
            </w:r>
            <w:r w:rsidRPr="0099385F">
              <w:rPr>
                <w:lang w:val="fr-CH"/>
              </w:rPr>
              <w:t xml:space="preserve"> </w:t>
            </w:r>
          </w:p>
          <w:p w14:paraId="428C266B" w14:textId="77777777" w:rsidR="00F21CDF" w:rsidRDefault="0099385F" w:rsidP="00D978BE">
            <w:pPr>
              <w:pStyle w:val="Struktur1"/>
              <w:numPr>
                <w:ilvl w:val="0"/>
                <w:numId w:val="22"/>
              </w:numPr>
              <w:rPr>
                <w:lang w:val="fr-CH"/>
              </w:rPr>
            </w:pPr>
            <w:r w:rsidRPr="00D978BE">
              <w:rPr>
                <w:lang w:val="fr-CH"/>
              </w:rPr>
              <w:t xml:space="preserve">Lorsque la visibilité est bonne </w:t>
            </w:r>
          </w:p>
          <w:p w14:paraId="15AAC16C" w14:textId="77777777" w:rsidR="00201419" w:rsidRPr="00201419" w:rsidRDefault="0099385F" w:rsidP="00F21CDF">
            <w:pPr>
              <w:pStyle w:val="Struktur1"/>
              <w:ind w:left="570" w:firstLine="0"/>
              <w:rPr>
                <w:lang w:val="fr-CH"/>
              </w:rPr>
            </w:pPr>
            <w:r w:rsidRPr="00D978BE">
              <w:rPr>
                <w:lang w:val="fr-CH"/>
              </w:rPr>
              <w:t xml:space="preserve">Le MEC </w:t>
            </w:r>
            <w:r w:rsidR="0006520E">
              <w:rPr>
                <w:lang w:val="fr-CH"/>
              </w:rPr>
              <w:t xml:space="preserve">annonce au </w:t>
            </w:r>
            <w:r w:rsidRPr="00D978BE">
              <w:rPr>
                <w:lang w:val="fr-CH"/>
              </w:rPr>
              <w:t xml:space="preserve">CC de la défaillance des feux. </w:t>
            </w:r>
            <w:r w:rsidRPr="00BA711E">
              <w:rPr>
                <w:lang w:val="fr-CH"/>
              </w:rPr>
              <w:t>Le</w:t>
            </w:r>
            <w:r w:rsidRPr="0006520E">
              <w:rPr>
                <w:lang w:val="fr-CH"/>
              </w:rPr>
              <w:t xml:space="preserve"> train continue d’avancer à</w:t>
            </w:r>
            <w:r w:rsidRPr="00BA711E">
              <w:rPr>
                <w:lang w:val="fr-CH"/>
              </w:rPr>
              <w:t xml:space="preserve"> la vitesse maximale autorisée jusqu’à l’endroit le plus proche où les feux avant peuvent être réparés ou remplacés, ou bien où le véhicule concerné peut être remplacé. </w:t>
            </w:r>
            <w:r w:rsidRPr="00FE1AE7">
              <w:rPr>
                <w:lang w:val="fr-CH"/>
              </w:rPr>
              <w:t>Alors qu’il poursuit sa route</w:t>
            </w:r>
            <w:r w:rsidRPr="00201419">
              <w:rPr>
                <w:lang w:val="fr-CH"/>
              </w:rPr>
              <w:t xml:space="preserve">, le MEC utilise le </w:t>
            </w:r>
            <w:r w:rsidR="0006520E">
              <w:rPr>
                <w:lang w:val="fr-CH"/>
              </w:rPr>
              <w:t>sifflet de locomotive</w:t>
            </w:r>
            <w:r w:rsidRPr="00201419">
              <w:rPr>
                <w:lang w:val="fr-CH"/>
              </w:rPr>
              <w:t xml:space="preserve"> si cela est nécessaire ou sur instruction du CC. </w:t>
            </w:r>
          </w:p>
          <w:p w14:paraId="52CB0AF3" w14:textId="77777777" w:rsidR="00F21CDF" w:rsidRDefault="0099385F" w:rsidP="00D978BE">
            <w:pPr>
              <w:pStyle w:val="Struktur1"/>
              <w:numPr>
                <w:ilvl w:val="0"/>
                <w:numId w:val="22"/>
              </w:numPr>
              <w:rPr>
                <w:lang w:val="fr-CH"/>
              </w:rPr>
            </w:pPr>
            <w:r w:rsidRPr="00201419">
              <w:rPr>
                <w:lang w:val="fr-CH"/>
              </w:rPr>
              <w:t xml:space="preserve">Dans l’obscurité ou lorsque la visibilité est mauvaise </w:t>
            </w:r>
          </w:p>
          <w:p w14:paraId="526FE764" w14:textId="77777777" w:rsidR="009A2EAD" w:rsidRPr="00201419" w:rsidRDefault="0099385F" w:rsidP="005B0317">
            <w:pPr>
              <w:pStyle w:val="Struktur1"/>
              <w:ind w:left="570" w:firstLine="0"/>
              <w:rPr>
                <w:lang w:val="fr-CH"/>
              </w:rPr>
            </w:pPr>
            <w:r w:rsidRPr="00201419">
              <w:rPr>
                <w:lang w:val="fr-CH"/>
              </w:rPr>
              <w:t xml:space="preserve">Le MEC avise le CC de la défaillance des feux. </w:t>
            </w:r>
            <w:r w:rsidRPr="003E7D65">
              <w:rPr>
                <w:lang w:val="fr-CH"/>
              </w:rPr>
              <w:t xml:space="preserve">Tant que l’avant du train est équipé d’un feu portatif diffusant une lumière blanche, le train continue d’avancer jusqu’à l’endroit le plus proche où les feux avant peuvent être réparés ou remplacés, ou bien où le véhicule concerné peut être remplacé. </w:t>
            </w:r>
            <w:r w:rsidR="0006520E" w:rsidRPr="0006520E">
              <w:rPr>
                <w:lang w:val="fr-CH"/>
              </w:rPr>
              <w:t>Si le train est difficilement identifiable, il faut, si nécessaire, réduire la vitesse en fonction des conditions de visibilité.</w:t>
            </w:r>
            <w:r w:rsidR="005B0317">
              <w:rPr>
                <w:lang w:val="fr-CH"/>
              </w:rPr>
              <w:t xml:space="preserve"> </w:t>
            </w:r>
            <w:r w:rsidRPr="00201419">
              <w:rPr>
                <w:lang w:val="fr-CH"/>
              </w:rPr>
              <w:t xml:space="preserve">Si le train n’est pas muni d’un feu portatif à l’avant, il ne poursuit pas sa route, à moins que le CC ne donne l’instruction formelle de continuer jusqu’à l’endroit approprié le plus proche où la voie peut être libérée. </w:t>
            </w:r>
            <w:r w:rsidRPr="00FE1AE7">
              <w:rPr>
                <w:lang w:val="fr-CH"/>
              </w:rPr>
              <w:t>Alors qu’il poursuit sa route</w:t>
            </w:r>
            <w:r w:rsidRPr="00201419">
              <w:rPr>
                <w:lang w:val="fr-CH"/>
              </w:rPr>
              <w:t xml:space="preserve">, le MEC utilise le </w:t>
            </w:r>
            <w:r w:rsidR="008822FE" w:rsidRPr="008822FE">
              <w:rPr>
                <w:lang w:val="fr-CH"/>
              </w:rPr>
              <w:t>sifflet de locomotive</w:t>
            </w:r>
            <w:r w:rsidRPr="00201419">
              <w:rPr>
                <w:lang w:val="fr-CH"/>
              </w:rPr>
              <w:t xml:space="preserve"> si cela est nécessaire ou sur instruction du CC.</w:t>
            </w:r>
          </w:p>
        </w:tc>
      </w:tr>
      <w:tr w:rsidR="009A2EAD" w:rsidRPr="00284E30" w14:paraId="06B38C77" w14:textId="77777777">
        <w:tc>
          <w:tcPr>
            <w:tcW w:w="794" w:type="dxa"/>
          </w:tcPr>
          <w:p w14:paraId="45A36892" w14:textId="77777777" w:rsidR="009A2EAD" w:rsidRPr="00B72FBD" w:rsidRDefault="009A2EAD">
            <w:pPr>
              <w:pStyle w:val="Absatz09pt"/>
              <w:rPr>
                <w:lang w:val="fr-CH"/>
              </w:rPr>
            </w:pPr>
          </w:p>
        </w:tc>
        <w:tc>
          <w:tcPr>
            <w:tcW w:w="5309" w:type="dxa"/>
          </w:tcPr>
          <w:p w14:paraId="28EF7DA3" w14:textId="77777777" w:rsidR="009A2EAD" w:rsidRPr="00B72FBD" w:rsidRDefault="009A2EAD">
            <w:pPr>
              <w:pStyle w:val="Absatz09pt"/>
              <w:rPr>
                <w:lang w:val="fr-CH"/>
              </w:rPr>
            </w:pPr>
          </w:p>
        </w:tc>
      </w:tr>
      <w:tr w:rsidR="009A2EAD" w:rsidRPr="00284E30" w14:paraId="7E2BCB8E" w14:textId="77777777">
        <w:tc>
          <w:tcPr>
            <w:tcW w:w="794" w:type="dxa"/>
          </w:tcPr>
          <w:p w14:paraId="31207830" w14:textId="77777777" w:rsidR="009A2EAD" w:rsidRPr="00B72FBD" w:rsidRDefault="009A2EAD">
            <w:pPr>
              <w:pStyle w:val="TitelAnh1"/>
              <w:rPr>
                <w:lang w:val="fr-CH"/>
              </w:rPr>
            </w:pPr>
            <w:r w:rsidRPr="00B72FBD">
              <w:rPr>
                <w:lang w:val="fr-CH"/>
              </w:rPr>
              <w:t>11.3.5</w:t>
            </w:r>
          </w:p>
        </w:tc>
        <w:tc>
          <w:tcPr>
            <w:tcW w:w="5309" w:type="dxa"/>
          </w:tcPr>
          <w:p w14:paraId="45AFA3CD" w14:textId="77777777" w:rsidR="009A2EAD" w:rsidRPr="00B72FBD" w:rsidRDefault="0006520E">
            <w:pPr>
              <w:pStyle w:val="TitelAnh1"/>
              <w:rPr>
                <w:lang w:val="fr-CH"/>
              </w:rPr>
            </w:pPr>
            <w:r>
              <w:rPr>
                <w:lang w:val="fr-CH"/>
              </w:rPr>
              <w:t xml:space="preserve">Défaillance du sifflet de </w:t>
            </w:r>
            <w:r w:rsidR="009A2EAD" w:rsidRPr="00B72FBD">
              <w:rPr>
                <w:lang w:val="fr-CH"/>
              </w:rPr>
              <w:t>locomotive</w:t>
            </w:r>
          </w:p>
        </w:tc>
      </w:tr>
      <w:tr w:rsidR="009A2EAD" w:rsidRPr="00284E30" w14:paraId="12301053" w14:textId="77777777">
        <w:tc>
          <w:tcPr>
            <w:tcW w:w="794" w:type="dxa"/>
          </w:tcPr>
          <w:p w14:paraId="712D0FDA" w14:textId="77777777" w:rsidR="009A2EAD" w:rsidRPr="00B72FBD" w:rsidRDefault="009A2EAD">
            <w:pPr>
              <w:pStyle w:val="Tababstandnach"/>
              <w:rPr>
                <w:lang w:val="fr-CH"/>
              </w:rPr>
            </w:pPr>
          </w:p>
        </w:tc>
        <w:tc>
          <w:tcPr>
            <w:tcW w:w="5309" w:type="dxa"/>
          </w:tcPr>
          <w:p w14:paraId="68C61567" w14:textId="77777777" w:rsidR="009A2EAD" w:rsidRPr="00B72FBD" w:rsidRDefault="009A2EAD">
            <w:pPr>
              <w:pStyle w:val="Tababstandnach"/>
              <w:rPr>
                <w:lang w:val="fr-CH"/>
              </w:rPr>
            </w:pPr>
          </w:p>
        </w:tc>
      </w:tr>
      <w:tr w:rsidR="009A2EAD" w:rsidRPr="00284E30" w14:paraId="57F585E5" w14:textId="77777777">
        <w:tc>
          <w:tcPr>
            <w:tcW w:w="794" w:type="dxa"/>
          </w:tcPr>
          <w:p w14:paraId="58EEF5F3" w14:textId="77777777" w:rsidR="009A2EAD" w:rsidRPr="00B72FBD" w:rsidRDefault="009A2EAD">
            <w:pPr>
              <w:pStyle w:val="Absatz"/>
              <w:rPr>
                <w:lang w:val="fr-CH"/>
              </w:rPr>
            </w:pPr>
          </w:p>
        </w:tc>
        <w:tc>
          <w:tcPr>
            <w:tcW w:w="5309" w:type="dxa"/>
          </w:tcPr>
          <w:p w14:paraId="625E5526" w14:textId="77777777" w:rsidR="009A2EAD" w:rsidRPr="0006520E" w:rsidRDefault="0006520E">
            <w:pPr>
              <w:pStyle w:val="Absatz"/>
              <w:rPr>
                <w:lang w:val="fr-CH"/>
              </w:rPr>
            </w:pPr>
            <w:r w:rsidRPr="0006520E">
              <w:rPr>
                <w:lang w:val="fr-CH"/>
              </w:rPr>
              <w:t xml:space="preserve">Si le </w:t>
            </w:r>
            <w:r>
              <w:rPr>
                <w:lang w:val="fr-CH"/>
              </w:rPr>
              <w:t>sifflet de locomotive</w:t>
            </w:r>
            <w:r w:rsidRPr="0006520E">
              <w:rPr>
                <w:lang w:val="fr-CH"/>
              </w:rPr>
              <w:t xml:space="preserve"> est défaillant, le MEC en informe le CC. Le train ne dépasse pas la vitesse autorisée en cas de défaillance </w:t>
            </w:r>
            <w:r>
              <w:rPr>
                <w:lang w:val="fr-CH"/>
              </w:rPr>
              <w:t>du sifflet de locomotive</w:t>
            </w:r>
            <w:r w:rsidRPr="0006520E">
              <w:rPr>
                <w:lang w:val="fr-CH"/>
              </w:rPr>
              <w:t xml:space="preserve"> et s’achemine jusqu’à l’endroit le plus proche où </w:t>
            </w:r>
            <w:r>
              <w:rPr>
                <w:lang w:val="fr-CH"/>
              </w:rPr>
              <w:t>le sifflet de locomotive</w:t>
            </w:r>
            <w:r w:rsidRPr="0006520E">
              <w:rPr>
                <w:lang w:val="fr-CH"/>
              </w:rPr>
              <w:t xml:space="preserve"> peut être réparé ou le véhicule concerné remplacé. Le MEC doit être prêt à s’arrêter avant de franchir un passage à niveau où </w:t>
            </w:r>
            <w:r w:rsidR="005A7C4E">
              <w:rPr>
                <w:lang w:val="fr-CH"/>
              </w:rPr>
              <w:t>le sifflet de locomotive</w:t>
            </w:r>
            <w:r w:rsidRPr="0006520E">
              <w:rPr>
                <w:lang w:val="fr-CH"/>
              </w:rPr>
              <w:t xml:space="preserve"> doit être actionné et ne franchir le passage à niveau que lorsqu’il est sans danger de le faire. Dans le cas où un dispositif d’avertissement à sons multiples est défaillant mais au moins l’un des sons fonctionne, le train peut poursuivre sa route normalement</w:t>
            </w:r>
            <w:r w:rsidR="005A7C4E">
              <w:rPr>
                <w:lang w:val="fr-CH"/>
              </w:rPr>
              <w:t>.</w:t>
            </w:r>
          </w:p>
        </w:tc>
      </w:tr>
      <w:tr w:rsidR="009A2EAD" w:rsidRPr="00284E30" w14:paraId="6A4DD727" w14:textId="77777777">
        <w:tc>
          <w:tcPr>
            <w:tcW w:w="794" w:type="dxa"/>
          </w:tcPr>
          <w:p w14:paraId="011E7C09" w14:textId="77777777" w:rsidR="009A2EAD" w:rsidRPr="00B72FBD" w:rsidRDefault="009A2EAD">
            <w:pPr>
              <w:pStyle w:val="Absatz09pt"/>
              <w:rPr>
                <w:lang w:val="fr-CH"/>
              </w:rPr>
            </w:pPr>
          </w:p>
        </w:tc>
        <w:tc>
          <w:tcPr>
            <w:tcW w:w="5309" w:type="dxa"/>
          </w:tcPr>
          <w:p w14:paraId="09891095" w14:textId="77777777" w:rsidR="009A2EAD" w:rsidRPr="00B72FBD" w:rsidRDefault="009A2EAD">
            <w:pPr>
              <w:pStyle w:val="Absatz09pt"/>
              <w:rPr>
                <w:lang w:val="fr-CH"/>
              </w:rPr>
            </w:pPr>
          </w:p>
        </w:tc>
      </w:tr>
      <w:tr w:rsidR="009A2EAD" w:rsidRPr="00284E30" w14:paraId="3E51B6B1" w14:textId="77777777">
        <w:tc>
          <w:tcPr>
            <w:tcW w:w="794" w:type="dxa"/>
          </w:tcPr>
          <w:p w14:paraId="4743F342" w14:textId="77777777" w:rsidR="009A2EAD" w:rsidRPr="00B72FBD" w:rsidRDefault="009A2EAD">
            <w:pPr>
              <w:pStyle w:val="TitelAnh1"/>
              <w:rPr>
                <w:lang w:val="fr-CH"/>
              </w:rPr>
            </w:pPr>
            <w:r w:rsidRPr="00B72FBD">
              <w:rPr>
                <w:lang w:val="fr-CH"/>
              </w:rPr>
              <w:t>11.3.6</w:t>
            </w:r>
          </w:p>
        </w:tc>
        <w:tc>
          <w:tcPr>
            <w:tcW w:w="5309" w:type="dxa"/>
          </w:tcPr>
          <w:p w14:paraId="14D80558" w14:textId="77777777" w:rsidR="009A2EAD" w:rsidRPr="00B72FBD" w:rsidRDefault="005B0317">
            <w:pPr>
              <w:pStyle w:val="TitelAnh1"/>
              <w:rPr>
                <w:lang w:val="fr-CH"/>
              </w:rPr>
            </w:pPr>
            <w:r>
              <w:rPr>
                <w:lang w:val="fr-CH"/>
              </w:rPr>
              <w:t>Défaillance totale du signal de queue du train</w:t>
            </w:r>
          </w:p>
        </w:tc>
      </w:tr>
      <w:tr w:rsidR="009A2EAD" w:rsidRPr="00284E30" w14:paraId="57A637E9" w14:textId="77777777">
        <w:tc>
          <w:tcPr>
            <w:tcW w:w="794" w:type="dxa"/>
          </w:tcPr>
          <w:p w14:paraId="5FDA8734" w14:textId="77777777" w:rsidR="009A2EAD" w:rsidRPr="00B72FBD" w:rsidRDefault="009A2EAD">
            <w:pPr>
              <w:pStyle w:val="Tababstandnach"/>
              <w:rPr>
                <w:lang w:val="fr-CH"/>
              </w:rPr>
            </w:pPr>
          </w:p>
        </w:tc>
        <w:tc>
          <w:tcPr>
            <w:tcW w:w="5309" w:type="dxa"/>
          </w:tcPr>
          <w:p w14:paraId="5D81CD1A" w14:textId="77777777" w:rsidR="009A2EAD" w:rsidRPr="00B72FBD" w:rsidRDefault="009A2EAD">
            <w:pPr>
              <w:pStyle w:val="Tababstandnach"/>
              <w:rPr>
                <w:lang w:val="fr-CH"/>
              </w:rPr>
            </w:pPr>
          </w:p>
        </w:tc>
      </w:tr>
      <w:tr w:rsidR="009A2EAD" w:rsidRPr="00284E30" w14:paraId="4B4F16AD" w14:textId="77777777">
        <w:tc>
          <w:tcPr>
            <w:tcW w:w="794" w:type="dxa"/>
          </w:tcPr>
          <w:p w14:paraId="1EBBBAD7" w14:textId="77777777" w:rsidR="009A2EAD" w:rsidRPr="00B72FBD" w:rsidRDefault="009A2EAD">
            <w:pPr>
              <w:pStyle w:val="Absatz"/>
              <w:rPr>
                <w:lang w:val="fr-CH"/>
              </w:rPr>
            </w:pPr>
          </w:p>
        </w:tc>
        <w:tc>
          <w:tcPr>
            <w:tcW w:w="5309" w:type="dxa"/>
          </w:tcPr>
          <w:p w14:paraId="22FB91BD" w14:textId="77777777" w:rsidR="005A7C4E" w:rsidRDefault="005A7C4E">
            <w:pPr>
              <w:pStyle w:val="Absatz"/>
              <w:rPr>
                <w:lang w:val="fr-CH"/>
              </w:rPr>
            </w:pPr>
            <w:r w:rsidRPr="005A7C4E">
              <w:rPr>
                <w:lang w:val="fr-CH"/>
              </w:rPr>
              <w:t xml:space="preserve">Si le CC constate la défaillance totale du signal </w:t>
            </w:r>
            <w:r w:rsidR="00873106">
              <w:rPr>
                <w:lang w:val="fr-CH"/>
              </w:rPr>
              <w:t xml:space="preserve">de </w:t>
            </w:r>
            <w:r w:rsidRPr="005A7C4E">
              <w:rPr>
                <w:lang w:val="fr-CH"/>
              </w:rPr>
              <w:t>queue du train, il prend les mesures qui s’imposent pour faire stopper le train dans un endroit approprié et en informer le MEC</w:t>
            </w:r>
            <w:r>
              <w:rPr>
                <w:lang w:val="fr-CH"/>
              </w:rPr>
              <w:t>.</w:t>
            </w:r>
          </w:p>
          <w:p w14:paraId="2812CC04" w14:textId="77777777" w:rsidR="005A7C4E" w:rsidRDefault="005A7C4E">
            <w:pPr>
              <w:pStyle w:val="Absatz"/>
              <w:rPr>
                <w:lang w:val="fr-CH"/>
              </w:rPr>
            </w:pPr>
            <w:r w:rsidRPr="005A7C4E">
              <w:rPr>
                <w:lang w:val="fr-CH"/>
              </w:rPr>
              <w:t xml:space="preserve">Le MEC vérifie alors si le train est complet et procède si nécessaire à la réparation ou au remplacement du signal </w:t>
            </w:r>
            <w:r w:rsidR="00282146">
              <w:rPr>
                <w:lang w:val="fr-CH"/>
              </w:rPr>
              <w:t>de</w:t>
            </w:r>
            <w:r w:rsidRPr="005A7C4E">
              <w:rPr>
                <w:lang w:val="fr-CH"/>
              </w:rPr>
              <w:t xml:space="preserve"> queue du train.</w:t>
            </w:r>
          </w:p>
          <w:p w14:paraId="74296C73" w14:textId="77777777" w:rsidR="005A7C4E" w:rsidRPr="005A7C4E" w:rsidRDefault="005A7C4E">
            <w:pPr>
              <w:pStyle w:val="Absatz"/>
              <w:rPr>
                <w:lang w:val="fr-CH"/>
              </w:rPr>
            </w:pPr>
            <w:r w:rsidRPr="005A7C4E">
              <w:rPr>
                <w:lang w:val="fr-CH"/>
              </w:rPr>
              <w:lastRenderedPageBreak/>
              <w:t>Le MEC informe le CC que le train est prêt à poursuivre sa route. Dans le cas contraire, si la réparation n’est pas possible, le train ne peut repartir, sauf si le CC et le MEC conviennent de dispositions particulières</w:t>
            </w:r>
            <w:r>
              <w:rPr>
                <w:lang w:val="fr-CH"/>
              </w:rPr>
              <w:t>.</w:t>
            </w:r>
          </w:p>
          <w:p w14:paraId="74325E0D" w14:textId="77777777" w:rsidR="009A2EAD" w:rsidRPr="00B72FBD" w:rsidRDefault="009A2EAD">
            <w:pPr>
              <w:pStyle w:val="Absatz"/>
              <w:rPr>
                <w:lang w:val="fr-CH"/>
              </w:rPr>
            </w:pPr>
            <w:r w:rsidRPr="00B72FBD">
              <w:rPr>
                <w:lang w:val="fr-CH"/>
              </w:rPr>
              <w:t xml:space="preserve">Lorsque, de nuit et sur des tronçons nécessitant un déblocage manuel ou sur des lignes sans block, on constate qu’un signal de queue est éteint, le </w:t>
            </w:r>
            <w:r w:rsidR="005A7C4E">
              <w:rPr>
                <w:lang w:val="fr-CH"/>
              </w:rPr>
              <w:t>CC</w:t>
            </w:r>
            <w:r w:rsidRPr="00B72FBD">
              <w:rPr>
                <w:lang w:val="fr-CH"/>
              </w:rPr>
              <w:t xml:space="preserve"> doit aviser contre quittance les gares suivantes.</w:t>
            </w:r>
          </w:p>
        </w:tc>
      </w:tr>
      <w:tr w:rsidR="009A2EAD" w:rsidRPr="00284E30" w14:paraId="4CDDE409" w14:textId="77777777">
        <w:tc>
          <w:tcPr>
            <w:tcW w:w="794" w:type="dxa"/>
          </w:tcPr>
          <w:p w14:paraId="3425D1BA" w14:textId="77777777" w:rsidR="009A2EAD" w:rsidRPr="00B72FBD" w:rsidRDefault="009A2EAD">
            <w:pPr>
              <w:pStyle w:val="Absatz09pt"/>
              <w:rPr>
                <w:lang w:val="fr-CH"/>
              </w:rPr>
            </w:pPr>
          </w:p>
        </w:tc>
        <w:tc>
          <w:tcPr>
            <w:tcW w:w="5309" w:type="dxa"/>
          </w:tcPr>
          <w:p w14:paraId="29EB8F1C" w14:textId="77777777" w:rsidR="009A2EAD" w:rsidRPr="00B72FBD" w:rsidRDefault="009A2EAD">
            <w:pPr>
              <w:pStyle w:val="Absatz09pt"/>
              <w:rPr>
                <w:lang w:val="fr-CH"/>
              </w:rPr>
            </w:pPr>
          </w:p>
        </w:tc>
      </w:tr>
      <w:tr w:rsidR="009A2EAD" w:rsidRPr="00284E30" w14:paraId="75E5C5BC" w14:textId="77777777">
        <w:tc>
          <w:tcPr>
            <w:tcW w:w="794" w:type="dxa"/>
          </w:tcPr>
          <w:p w14:paraId="77821651" w14:textId="77777777" w:rsidR="009A2EAD" w:rsidRPr="00B72FBD" w:rsidRDefault="009A2EAD">
            <w:pPr>
              <w:pStyle w:val="TitelAnh1"/>
              <w:rPr>
                <w:lang w:val="fr-CH"/>
              </w:rPr>
            </w:pPr>
            <w:r w:rsidRPr="00B72FBD">
              <w:rPr>
                <w:lang w:val="fr-CH"/>
              </w:rPr>
              <w:t>11.3.7</w:t>
            </w:r>
          </w:p>
        </w:tc>
        <w:tc>
          <w:tcPr>
            <w:tcW w:w="5309" w:type="dxa"/>
          </w:tcPr>
          <w:p w14:paraId="549F1497" w14:textId="77777777" w:rsidR="009A2EAD" w:rsidRPr="00B72FBD" w:rsidRDefault="009A2EAD">
            <w:pPr>
              <w:pStyle w:val="TitelAnh1"/>
              <w:rPr>
                <w:lang w:val="fr-CH"/>
              </w:rPr>
            </w:pPr>
            <w:r w:rsidRPr="00B72FBD">
              <w:rPr>
                <w:lang w:val="fr-CH"/>
              </w:rPr>
              <w:t>Panne de l’indicateur de vitesse</w:t>
            </w:r>
          </w:p>
        </w:tc>
      </w:tr>
      <w:tr w:rsidR="009A2EAD" w:rsidRPr="00284E30" w14:paraId="5B607823" w14:textId="77777777">
        <w:tc>
          <w:tcPr>
            <w:tcW w:w="794" w:type="dxa"/>
          </w:tcPr>
          <w:p w14:paraId="0ADFB82F" w14:textId="77777777" w:rsidR="009A2EAD" w:rsidRPr="00B72FBD" w:rsidRDefault="009A2EAD">
            <w:pPr>
              <w:pStyle w:val="Tababstandnach"/>
              <w:rPr>
                <w:lang w:val="fr-CH"/>
              </w:rPr>
            </w:pPr>
          </w:p>
        </w:tc>
        <w:tc>
          <w:tcPr>
            <w:tcW w:w="5309" w:type="dxa"/>
          </w:tcPr>
          <w:p w14:paraId="43A9925B" w14:textId="77777777" w:rsidR="009A2EAD" w:rsidRPr="00B72FBD" w:rsidRDefault="009A2EAD">
            <w:pPr>
              <w:pStyle w:val="Tababstandnach"/>
              <w:rPr>
                <w:lang w:val="fr-CH"/>
              </w:rPr>
            </w:pPr>
          </w:p>
        </w:tc>
      </w:tr>
      <w:tr w:rsidR="009A2EAD" w:rsidRPr="00284E30" w14:paraId="764BD625" w14:textId="77777777">
        <w:tc>
          <w:tcPr>
            <w:tcW w:w="794" w:type="dxa"/>
          </w:tcPr>
          <w:p w14:paraId="1EEDB0B5" w14:textId="77777777" w:rsidR="009A2EAD" w:rsidRPr="00B72FBD" w:rsidRDefault="009A2EAD">
            <w:pPr>
              <w:pStyle w:val="Absatz"/>
              <w:rPr>
                <w:lang w:val="fr-CH"/>
              </w:rPr>
            </w:pPr>
          </w:p>
        </w:tc>
        <w:tc>
          <w:tcPr>
            <w:tcW w:w="5309" w:type="dxa"/>
          </w:tcPr>
          <w:p w14:paraId="1FA0C900" w14:textId="77777777" w:rsidR="009A2EAD" w:rsidRPr="00B72FBD" w:rsidRDefault="009A2EAD">
            <w:pPr>
              <w:pStyle w:val="Absatz"/>
              <w:rPr>
                <w:lang w:val="fr-CH"/>
              </w:rPr>
            </w:pPr>
            <w:r w:rsidRPr="00B72FBD">
              <w:rPr>
                <w:lang w:val="fr-CH"/>
              </w:rPr>
              <w:t xml:space="preserve">Si l’indicateur de vitesse tombe en panne, le </w:t>
            </w:r>
            <w:r w:rsidR="005A7C4E">
              <w:rPr>
                <w:lang w:val="fr-CH"/>
              </w:rPr>
              <w:t>MEC</w:t>
            </w:r>
            <w:r w:rsidRPr="00B72FBD">
              <w:rPr>
                <w:lang w:val="fr-CH"/>
              </w:rPr>
              <w:t xml:space="preserve"> doit réduire fortement la vitesse du convoi, de manière que la vitesse maximale autorisée ne soit pas dépassée. Si possible, </w:t>
            </w:r>
            <w:r w:rsidR="005A7C4E">
              <w:rPr>
                <w:lang w:val="fr-CH"/>
              </w:rPr>
              <w:t>le MEC</w:t>
            </w:r>
            <w:r w:rsidRPr="00B72FBD">
              <w:rPr>
                <w:lang w:val="fr-CH"/>
              </w:rPr>
              <w:t xml:space="preserve"> doit estimer sa vitesse en fonction du kilométrage.</w:t>
            </w:r>
          </w:p>
        </w:tc>
      </w:tr>
      <w:tr w:rsidR="009A2EAD" w:rsidRPr="00284E30" w14:paraId="2C66F605" w14:textId="77777777">
        <w:tc>
          <w:tcPr>
            <w:tcW w:w="794" w:type="dxa"/>
          </w:tcPr>
          <w:p w14:paraId="56633EC7" w14:textId="77777777" w:rsidR="009A2EAD" w:rsidRPr="00B72FBD" w:rsidRDefault="009A2EAD">
            <w:pPr>
              <w:pStyle w:val="Absatz09pt"/>
              <w:rPr>
                <w:lang w:val="fr-CH"/>
              </w:rPr>
            </w:pPr>
          </w:p>
        </w:tc>
        <w:tc>
          <w:tcPr>
            <w:tcW w:w="5309" w:type="dxa"/>
          </w:tcPr>
          <w:p w14:paraId="386C4384" w14:textId="77777777" w:rsidR="009A2EAD" w:rsidRPr="00B72FBD" w:rsidRDefault="009A2EAD">
            <w:pPr>
              <w:pStyle w:val="Absatz09pt"/>
              <w:rPr>
                <w:lang w:val="fr-CH"/>
              </w:rPr>
            </w:pPr>
          </w:p>
        </w:tc>
      </w:tr>
      <w:tr w:rsidR="009A2EAD" w:rsidRPr="00284E30" w14:paraId="3FD81810" w14:textId="77777777">
        <w:tc>
          <w:tcPr>
            <w:tcW w:w="794" w:type="dxa"/>
          </w:tcPr>
          <w:p w14:paraId="04F8FA35" w14:textId="77777777" w:rsidR="009A2EAD" w:rsidRPr="00B72FBD" w:rsidRDefault="009A2EAD">
            <w:pPr>
              <w:pStyle w:val="TitelAnh1"/>
              <w:rPr>
                <w:lang w:val="fr-CH"/>
              </w:rPr>
            </w:pPr>
            <w:r w:rsidRPr="00B72FBD">
              <w:rPr>
                <w:lang w:val="fr-CH"/>
              </w:rPr>
              <w:t>11.3.8</w:t>
            </w:r>
          </w:p>
        </w:tc>
        <w:tc>
          <w:tcPr>
            <w:tcW w:w="5309" w:type="dxa"/>
          </w:tcPr>
          <w:p w14:paraId="5EA3754E" w14:textId="77777777" w:rsidR="009A2EAD" w:rsidRPr="00B72FBD" w:rsidRDefault="009A2EAD">
            <w:pPr>
              <w:pStyle w:val="TitelAnh1"/>
              <w:rPr>
                <w:lang w:val="fr-CH"/>
              </w:rPr>
            </w:pPr>
            <w:r w:rsidRPr="00B72FBD">
              <w:rPr>
                <w:lang w:val="fr-CH"/>
              </w:rPr>
              <w:t>Panne du dispositif d’inhibition du frein d’urgence / panne du dispositif de demande de freinage d’urgence</w:t>
            </w:r>
          </w:p>
        </w:tc>
      </w:tr>
      <w:tr w:rsidR="009A2EAD" w:rsidRPr="00284E30" w14:paraId="677D7E5A" w14:textId="77777777">
        <w:tc>
          <w:tcPr>
            <w:tcW w:w="794" w:type="dxa"/>
          </w:tcPr>
          <w:p w14:paraId="601FF8C6" w14:textId="77777777" w:rsidR="009A2EAD" w:rsidRPr="00B72FBD" w:rsidRDefault="009A2EAD">
            <w:pPr>
              <w:pStyle w:val="Tababstandnach"/>
              <w:rPr>
                <w:lang w:val="fr-CH"/>
              </w:rPr>
            </w:pPr>
          </w:p>
        </w:tc>
        <w:tc>
          <w:tcPr>
            <w:tcW w:w="5309" w:type="dxa"/>
          </w:tcPr>
          <w:p w14:paraId="4597B166" w14:textId="77777777" w:rsidR="009A2EAD" w:rsidRPr="00B72FBD" w:rsidRDefault="009A2EAD">
            <w:pPr>
              <w:pStyle w:val="Tababstandnach"/>
              <w:rPr>
                <w:lang w:val="fr-CH"/>
              </w:rPr>
            </w:pPr>
          </w:p>
        </w:tc>
      </w:tr>
      <w:tr w:rsidR="009A2EAD" w:rsidRPr="00284E30" w14:paraId="4D52CA35" w14:textId="77777777">
        <w:tc>
          <w:tcPr>
            <w:tcW w:w="794" w:type="dxa"/>
          </w:tcPr>
          <w:p w14:paraId="54653CE7" w14:textId="77777777" w:rsidR="009A2EAD" w:rsidRPr="00B72FBD" w:rsidRDefault="009A2EAD">
            <w:pPr>
              <w:pStyle w:val="Absatz"/>
              <w:rPr>
                <w:lang w:val="fr-CH"/>
              </w:rPr>
            </w:pPr>
          </w:p>
        </w:tc>
        <w:tc>
          <w:tcPr>
            <w:tcW w:w="5309" w:type="dxa"/>
          </w:tcPr>
          <w:p w14:paraId="4ADE4D92" w14:textId="77777777" w:rsidR="009A2EAD" w:rsidRPr="00B72FBD" w:rsidRDefault="009A2EAD">
            <w:pPr>
              <w:pStyle w:val="Absatz"/>
              <w:rPr>
                <w:lang w:val="fr-CH"/>
              </w:rPr>
            </w:pPr>
            <w:r w:rsidRPr="00B72FBD">
              <w:rPr>
                <w:lang w:val="fr-CH"/>
              </w:rPr>
              <w:t>Seuls les trains équipés du dispositif d’inhibition du frein d’urgence ou du dispositif de demande de freinage d’urgence en état de marche peuvent circuler sur les tronçons sur lesquels ces dispositifs sont prescrits.</w:t>
            </w:r>
          </w:p>
        </w:tc>
      </w:tr>
      <w:tr w:rsidR="009A2EAD" w:rsidRPr="00284E30" w14:paraId="1A9AE37F" w14:textId="77777777">
        <w:tc>
          <w:tcPr>
            <w:tcW w:w="794" w:type="dxa"/>
          </w:tcPr>
          <w:p w14:paraId="7C2429DE" w14:textId="77777777" w:rsidR="009A2EAD" w:rsidRPr="00B72FBD" w:rsidRDefault="009A2EAD">
            <w:pPr>
              <w:pStyle w:val="Absatz09pt"/>
              <w:rPr>
                <w:lang w:val="fr-CH"/>
              </w:rPr>
            </w:pPr>
          </w:p>
        </w:tc>
        <w:tc>
          <w:tcPr>
            <w:tcW w:w="5309" w:type="dxa"/>
          </w:tcPr>
          <w:p w14:paraId="126728F4" w14:textId="77777777" w:rsidR="009A2EAD" w:rsidRPr="00B72FBD" w:rsidRDefault="009A2EAD">
            <w:pPr>
              <w:pStyle w:val="Absatz09pt"/>
              <w:rPr>
                <w:lang w:val="fr-CH"/>
              </w:rPr>
            </w:pPr>
          </w:p>
        </w:tc>
      </w:tr>
      <w:tr w:rsidR="009A2EAD" w:rsidRPr="00284E30" w14:paraId="74666772" w14:textId="77777777">
        <w:tc>
          <w:tcPr>
            <w:tcW w:w="794" w:type="dxa"/>
          </w:tcPr>
          <w:p w14:paraId="43164439" w14:textId="77777777" w:rsidR="009A2EAD" w:rsidRPr="00B72FBD" w:rsidRDefault="009A2EAD">
            <w:pPr>
              <w:pStyle w:val="TitelAnh1"/>
              <w:rPr>
                <w:lang w:val="fr-CH"/>
              </w:rPr>
            </w:pPr>
            <w:r w:rsidRPr="00B72FBD">
              <w:rPr>
                <w:lang w:val="fr-CH"/>
              </w:rPr>
              <w:t>11.3.9</w:t>
            </w:r>
          </w:p>
        </w:tc>
        <w:tc>
          <w:tcPr>
            <w:tcW w:w="5309" w:type="dxa"/>
          </w:tcPr>
          <w:p w14:paraId="48440451" w14:textId="77777777" w:rsidR="009A2EAD" w:rsidRPr="00B72FBD" w:rsidRDefault="009A2EAD">
            <w:pPr>
              <w:pStyle w:val="TitelAnh1"/>
              <w:rPr>
                <w:lang w:val="fr-CH"/>
              </w:rPr>
            </w:pPr>
            <w:r w:rsidRPr="00B72FBD">
              <w:rPr>
                <w:lang w:val="fr-CH"/>
              </w:rPr>
              <w:t>Panne du système de communication en cas de transmission en phonie pour trains</w:t>
            </w:r>
          </w:p>
        </w:tc>
      </w:tr>
      <w:tr w:rsidR="009A2EAD" w:rsidRPr="00284E30" w14:paraId="7FAC673C" w14:textId="77777777">
        <w:tc>
          <w:tcPr>
            <w:tcW w:w="794" w:type="dxa"/>
          </w:tcPr>
          <w:p w14:paraId="179B8052" w14:textId="77777777" w:rsidR="009A2EAD" w:rsidRPr="00B72FBD" w:rsidRDefault="009A2EAD">
            <w:pPr>
              <w:pStyle w:val="Tababstandnach"/>
              <w:rPr>
                <w:lang w:val="fr-CH"/>
              </w:rPr>
            </w:pPr>
          </w:p>
        </w:tc>
        <w:tc>
          <w:tcPr>
            <w:tcW w:w="5309" w:type="dxa"/>
          </w:tcPr>
          <w:p w14:paraId="43967FAA" w14:textId="77777777" w:rsidR="009A2EAD" w:rsidRPr="00B72FBD" w:rsidRDefault="009A2EAD">
            <w:pPr>
              <w:pStyle w:val="Tababstandnach"/>
              <w:rPr>
                <w:lang w:val="fr-CH"/>
              </w:rPr>
            </w:pPr>
          </w:p>
        </w:tc>
      </w:tr>
      <w:tr w:rsidR="009A2EAD" w:rsidRPr="00284E30" w14:paraId="4486E4E4" w14:textId="77777777">
        <w:tc>
          <w:tcPr>
            <w:tcW w:w="794" w:type="dxa"/>
          </w:tcPr>
          <w:p w14:paraId="140157C5" w14:textId="77777777" w:rsidR="009A2EAD" w:rsidRPr="00B72FBD" w:rsidRDefault="009A2EAD">
            <w:pPr>
              <w:pStyle w:val="Absatz"/>
              <w:rPr>
                <w:lang w:val="fr-CH"/>
              </w:rPr>
            </w:pPr>
          </w:p>
        </w:tc>
        <w:tc>
          <w:tcPr>
            <w:tcW w:w="5309" w:type="dxa"/>
          </w:tcPr>
          <w:p w14:paraId="1290D47F" w14:textId="77777777" w:rsidR="009A2EAD" w:rsidRPr="00B72FBD" w:rsidRDefault="009A2EAD">
            <w:pPr>
              <w:pStyle w:val="Absatz"/>
              <w:rPr>
                <w:lang w:val="fr-CH"/>
              </w:rPr>
            </w:pPr>
            <w:r w:rsidRPr="00B72FBD">
              <w:rPr>
                <w:lang w:val="fr-CH"/>
              </w:rPr>
              <w:t xml:space="preserve">Si les prescriptions d’exploitation du </w:t>
            </w:r>
            <w:r w:rsidR="005A7C4E">
              <w:rPr>
                <w:lang w:val="fr-CH"/>
              </w:rPr>
              <w:t>GI</w:t>
            </w:r>
            <w:r w:rsidRPr="00B72FBD">
              <w:rPr>
                <w:lang w:val="fr-CH"/>
              </w:rPr>
              <w:t xml:space="preserve"> exigent pour les trains un système de communication pour une transmission en phonie, </w:t>
            </w:r>
          </w:p>
          <w:p w14:paraId="5934BAE4" w14:textId="77777777" w:rsidR="009A2EAD" w:rsidRPr="00BA711E" w:rsidRDefault="009A2EAD" w:rsidP="0099385F">
            <w:pPr>
              <w:pStyle w:val="Struktur1"/>
              <w:rPr>
                <w:lang w:val="fr-CH"/>
              </w:rPr>
            </w:pPr>
            <w:r w:rsidRPr="00BA711E">
              <w:rPr>
                <w:lang w:val="fr-CH"/>
              </w:rPr>
              <w:t>–</w:t>
            </w:r>
            <w:r w:rsidRPr="00BA711E">
              <w:rPr>
                <w:lang w:val="fr-CH"/>
              </w:rPr>
              <w:tab/>
              <w:t>un train dans la gare de départ ne peut pas partir si le système de communication est défectueux,</w:t>
            </w:r>
          </w:p>
          <w:p w14:paraId="56F2A3DA" w14:textId="77777777" w:rsidR="009A2EAD" w:rsidRPr="00BA711E" w:rsidRDefault="009A2EAD" w:rsidP="0099385F">
            <w:pPr>
              <w:pStyle w:val="Struktur1"/>
              <w:rPr>
                <w:lang w:val="fr-CH"/>
              </w:rPr>
            </w:pPr>
            <w:r w:rsidRPr="00BA711E">
              <w:rPr>
                <w:lang w:val="fr-CH"/>
              </w:rPr>
              <w:t>–</w:t>
            </w:r>
            <w:r w:rsidRPr="00BA711E">
              <w:rPr>
                <w:lang w:val="fr-CH"/>
              </w:rPr>
              <w:tab/>
              <w:t xml:space="preserve">un train peut continuer de circuler tant que la communication d’urgence est assurée ou tant qu’il existe un autre moyen de communication entre le </w:t>
            </w:r>
            <w:r w:rsidR="005A7C4E" w:rsidRPr="00BA711E">
              <w:rPr>
                <w:lang w:val="fr-CH"/>
              </w:rPr>
              <w:t>CC</w:t>
            </w:r>
            <w:r w:rsidRPr="00BA711E">
              <w:rPr>
                <w:lang w:val="fr-CH"/>
              </w:rPr>
              <w:t xml:space="preserve"> et le </w:t>
            </w:r>
            <w:r w:rsidR="005A7C4E" w:rsidRPr="00BA711E">
              <w:rPr>
                <w:lang w:val="fr-CH"/>
              </w:rPr>
              <w:t>MEC</w:t>
            </w:r>
            <w:r w:rsidRPr="00BA711E">
              <w:rPr>
                <w:lang w:val="fr-CH"/>
              </w:rPr>
              <w:t>.</w:t>
            </w:r>
          </w:p>
          <w:p w14:paraId="3584D908" w14:textId="77777777" w:rsidR="009A2EAD" w:rsidRPr="00B72FBD" w:rsidRDefault="009A2EAD">
            <w:pPr>
              <w:pStyle w:val="Absatz"/>
              <w:rPr>
                <w:lang w:val="fr-CH"/>
              </w:rPr>
            </w:pPr>
            <w:r w:rsidRPr="00B72FBD">
              <w:rPr>
                <w:lang w:val="fr-CH"/>
              </w:rPr>
              <w:t>Le véhicule ou le système de communication doit être remplacé à la première occasion.</w:t>
            </w:r>
          </w:p>
        </w:tc>
      </w:tr>
    </w:tbl>
    <w:p w14:paraId="0607E8A1" w14:textId="77777777" w:rsidR="009A2EAD" w:rsidRPr="00B72FBD" w:rsidRDefault="009A2EAD">
      <w:pPr>
        <w:pStyle w:val="Abstand4pt"/>
        <w:rPr>
          <w:lang w:val="fr-CH"/>
        </w:rPr>
      </w:pPr>
    </w:p>
    <w:p w14:paraId="78742E3E" w14:textId="77777777" w:rsidR="009A2EAD" w:rsidRPr="00B72FBD" w:rsidRDefault="009A2EAD">
      <w:pPr>
        <w:pStyle w:val="Abstand4pt"/>
        <w:rPr>
          <w:lang w:val="fr-CH"/>
        </w:rPr>
      </w:pPr>
      <w:r w:rsidRPr="00B72FBD">
        <w:rPr>
          <w:lang w:val="fr-CH"/>
        </w:rPr>
        <w:br w:type="page"/>
      </w:r>
      <w:r w:rsidRPr="00B72FBD">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8"/>
      </w:tblGrid>
      <w:tr w:rsidR="009A2EAD" w:rsidRPr="00284E30" w14:paraId="2BA1F0A4" w14:textId="77777777">
        <w:trPr>
          <w:gridAfter w:val="1"/>
          <w:wAfter w:w="28" w:type="dxa"/>
        </w:trPr>
        <w:tc>
          <w:tcPr>
            <w:tcW w:w="794" w:type="dxa"/>
          </w:tcPr>
          <w:p w14:paraId="1C1F04D9" w14:textId="77777777" w:rsidR="009A2EAD" w:rsidRPr="00B72FBD" w:rsidRDefault="009A2EAD">
            <w:pPr>
              <w:pStyle w:val="TitelAnh1"/>
              <w:rPr>
                <w:lang w:val="fr-CH"/>
              </w:rPr>
            </w:pPr>
            <w:r w:rsidRPr="00B72FBD">
              <w:rPr>
                <w:lang w:val="fr-CH"/>
              </w:rPr>
              <w:lastRenderedPageBreak/>
              <w:br w:type="page"/>
              <w:t>12</w:t>
            </w:r>
          </w:p>
        </w:tc>
        <w:tc>
          <w:tcPr>
            <w:tcW w:w="5302" w:type="dxa"/>
          </w:tcPr>
          <w:p w14:paraId="6D09CA47" w14:textId="77777777" w:rsidR="009A2EAD" w:rsidRPr="00B72FBD" w:rsidRDefault="009A2EAD">
            <w:pPr>
              <w:pStyle w:val="TitelAnh1"/>
              <w:rPr>
                <w:lang w:val="fr-CH"/>
              </w:rPr>
            </w:pPr>
            <w:bookmarkStart w:id="16" w:name="_Toc499460851"/>
            <w:r w:rsidRPr="00B72FBD">
              <w:rPr>
                <w:lang w:val="fr-CH"/>
              </w:rPr>
              <w:t>Dérangement aux freins</w:t>
            </w:r>
            <w:bookmarkEnd w:id="16"/>
            <w:r w:rsidRPr="00B72FBD">
              <w:rPr>
                <w:lang w:val="fr-CH"/>
              </w:rPr>
              <w:t xml:space="preserve"> et rupture d’attelage</w:t>
            </w:r>
          </w:p>
        </w:tc>
      </w:tr>
      <w:tr w:rsidR="009A2EAD" w:rsidRPr="00B72FBD" w14:paraId="5ACB1BB9" w14:textId="77777777">
        <w:trPr>
          <w:gridAfter w:val="1"/>
          <w:wAfter w:w="28" w:type="dxa"/>
        </w:trPr>
        <w:tc>
          <w:tcPr>
            <w:tcW w:w="794" w:type="dxa"/>
          </w:tcPr>
          <w:p w14:paraId="7E999E50" w14:textId="77777777" w:rsidR="009A2EAD" w:rsidRPr="00B72FBD" w:rsidRDefault="009A2EAD">
            <w:pPr>
              <w:pStyle w:val="TitelAnh1"/>
              <w:rPr>
                <w:lang w:val="fr-CH"/>
              </w:rPr>
            </w:pPr>
            <w:r w:rsidRPr="00B72FBD">
              <w:rPr>
                <w:lang w:val="fr-CH"/>
              </w:rPr>
              <w:t>12.1</w:t>
            </w:r>
          </w:p>
        </w:tc>
        <w:tc>
          <w:tcPr>
            <w:tcW w:w="5302" w:type="dxa"/>
          </w:tcPr>
          <w:p w14:paraId="665B61FD" w14:textId="77777777" w:rsidR="009A2EAD" w:rsidRPr="00B72FBD" w:rsidRDefault="009A2EAD">
            <w:pPr>
              <w:pStyle w:val="TitelAnh1"/>
              <w:rPr>
                <w:lang w:val="fr-CH"/>
              </w:rPr>
            </w:pPr>
            <w:bookmarkStart w:id="17" w:name="_Toc499460852"/>
            <w:r w:rsidRPr="00B72FBD">
              <w:rPr>
                <w:lang w:val="fr-CH"/>
              </w:rPr>
              <w:t>Dérangement aux freins</w:t>
            </w:r>
            <w:bookmarkEnd w:id="17"/>
          </w:p>
        </w:tc>
      </w:tr>
      <w:tr w:rsidR="009A2EAD" w:rsidRPr="00B72FBD" w14:paraId="764B0858" w14:textId="77777777">
        <w:tc>
          <w:tcPr>
            <w:tcW w:w="794" w:type="dxa"/>
          </w:tcPr>
          <w:p w14:paraId="3CF368DD" w14:textId="77777777" w:rsidR="009A2EAD" w:rsidRPr="00B72FBD" w:rsidRDefault="009A2EAD">
            <w:pPr>
              <w:pStyle w:val="TitelAnh1"/>
              <w:rPr>
                <w:lang w:val="fr-CH"/>
              </w:rPr>
            </w:pPr>
            <w:r w:rsidRPr="00B72FBD">
              <w:rPr>
                <w:lang w:val="fr-CH"/>
              </w:rPr>
              <w:t>12.1.1</w:t>
            </w:r>
          </w:p>
        </w:tc>
        <w:tc>
          <w:tcPr>
            <w:tcW w:w="5330" w:type="dxa"/>
            <w:gridSpan w:val="2"/>
          </w:tcPr>
          <w:p w14:paraId="610ACC43" w14:textId="77777777" w:rsidR="009A2EAD" w:rsidRPr="00B72FBD" w:rsidRDefault="009A2EAD">
            <w:pPr>
              <w:pStyle w:val="TitelAnh1"/>
              <w:rPr>
                <w:lang w:val="fr-CH"/>
              </w:rPr>
            </w:pPr>
            <w:r w:rsidRPr="00B72FBD">
              <w:rPr>
                <w:lang w:val="fr-CH"/>
              </w:rPr>
              <w:t>Mesures immédiates</w:t>
            </w:r>
          </w:p>
        </w:tc>
      </w:tr>
      <w:tr w:rsidR="009A2EAD" w:rsidRPr="00B72FBD" w14:paraId="73333278" w14:textId="77777777">
        <w:tc>
          <w:tcPr>
            <w:tcW w:w="794" w:type="dxa"/>
          </w:tcPr>
          <w:p w14:paraId="378C0849" w14:textId="77777777" w:rsidR="009A2EAD" w:rsidRPr="00B72FBD" w:rsidRDefault="009A2EAD">
            <w:pPr>
              <w:pStyle w:val="Tababstandnach"/>
              <w:rPr>
                <w:lang w:val="fr-CH"/>
              </w:rPr>
            </w:pPr>
          </w:p>
        </w:tc>
        <w:tc>
          <w:tcPr>
            <w:tcW w:w="5330" w:type="dxa"/>
            <w:gridSpan w:val="2"/>
          </w:tcPr>
          <w:p w14:paraId="1226BD27" w14:textId="77777777" w:rsidR="009A2EAD" w:rsidRPr="00B72FBD" w:rsidRDefault="009A2EAD">
            <w:pPr>
              <w:pStyle w:val="Tababstandnach"/>
              <w:rPr>
                <w:lang w:val="fr-CH"/>
              </w:rPr>
            </w:pPr>
          </w:p>
        </w:tc>
      </w:tr>
      <w:tr w:rsidR="009A2EAD" w:rsidRPr="00284E30" w14:paraId="57AAF4D0" w14:textId="77777777">
        <w:tc>
          <w:tcPr>
            <w:tcW w:w="794" w:type="dxa"/>
          </w:tcPr>
          <w:p w14:paraId="0E24135E" w14:textId="77777777" w:rsidR="009A2EAD" w:rsidRPr="00B72FBD" w:rsidRDefault="009A2EAD">
            <w:pPr>
              <w:pStyle w:val="Absatz"/>
              <w:rPr>
                <w:lang w:val="fr-CH"/>
              </w:rPr>
            </w:pPr>
          </w:p>
        </w:tc>
        <w:tc>
          <w:tcPr>
            <w:tcW w:w="5330" w:type="dxa"/>
            <w:gridSpan w:val="2"/>
          </w:tcPr>
          <w:p w14:paraId="1907B4AC" w14:textId="77777777" w:rsidR="009A2EAD" w:rsidRPr="00B72FBD" w:rsidRDefault="009A2EAD">
            <w:pPr>
              <w:pStyle w:val="Absatz"/>
              <w:rPr>
                <w:lang w:val="fr-CH"/>
              </w:rPr>
            </w:pPr>
            <w:r w:rsidRPr="00B72FBD">
              <w:rPr>
                <w:lang w:val="fr-CH"/>
              </w:rPr>
              <w:t xml:space="preserve">Si le frein devient inutilisable en cours de route ou si </w:t>
            </w:r>
            <w:r w:rsidR="005A7C4E">
              <w:rPr>
                <w:lang w:val="fr-CH"/>
              </w:rPr>
              <w:t>le MEC</w:t>
            </w:r>
            <w:r w:rsidRPr="00B72FBD">
              <w:rPr>
                <w:lang w:val="fr-CH"/>
              </w:rPr>
              <w:t xml:space="preserve"> constate pendant la marche une efficacité insuffisante des freins, le train doit être arrêté au plus vite.</w:t>
            </w:r>
          </w:p>
        </w:tc>
      </w:tr>
      <w:tr w:rsidR="009A2EAD" w:rsidRPr="00284E30" w14:paraId="71994F3F" w14:textId="77777777">
        <w:trPr>
          <w:gridAfter w:val="1"/>
          <w:wAfter w:w="28" w:type="dxa"/>
        </w:trPr>
        <w:tc>
          <w:tcPr>
            <w:tcW w:w="794" w:type="dxa"/>
          </w:tcPr>
          <w:p w14:paraId="547EB098" w14:textId="77777777" w:rsidR="009A2EAD" w:rsidRPr="00B72FBD" w:rsidRDefault="009A2EAD">
            <w:pPr>
              <w:pStyle w:val="Absatz09pt"/>
              <w:rPr>
                <w:lang w:val="fr-CH"/>
              </w:rPr>
            </w:pPr>
          </w:p>
        </w:tc>
        <w:tc>
          <w:tcPr>
            <w:tcW w:w="5302" w:type="dxa"/>
          </w:tcPr>
          <w:p w14:paraId="1B4999AD" w14:textId="77777777" w:rsidR="009A2EAD" w:rsidRPr="00B72FBD" w:rsidRDefault="009A2EAD">
            <w:pPr>
              <w:pStyle w:val="Absatz09pt"/>
              <w:rPr>
                <w:lang w:val="fr-CH"/>
              </w:rPr>
            </w:pPr>
          </w:p>
        </w:tc>
      </w:tr>
      <w:tr w:rsidR="009A2EAD" w:rsidRPr="00B72FBD" w14:paraId="0C618462" w14:textId="77777777">
        <w:trPr>
          <w:gridAfter w:val="1"/>
          <w:wAfter w:w="28" w:type="dxa"/>
        </w:trPr>
        <w:tc>
          <w:tcPr>
            <w:tcW w:w="794" w:type="dxa"/>
          </w:tcPr>
          <w:p w14:paraId="21821614" w14:textId="77777777" w:rsidR="009A2EAD" w:rsidRPr="00B72FBD" w:rsidRDefault="009A2EAD">
            <w:pPr>
              <w:pStyle w:val="TitelAnh1"/>
              <w:rPr>
                <w:lang w:val="fr-CH"/>
              </w:rPr>
            </w:pPr>
            <w:r w:rsidRPr="00B72FBD">
              <w:rPr>
                <w:lang w:val="fr-CH"/>
              </w:rPr>
              <w:t>12.2</w:t>
            </w:r>
          </w:p>
        </w:tc>
        <w:tc>
          <w:tcPr>
            <w:tcW w:w="5302" w:type="dxa"/>
          </w:tcPr>
          <w:p w14:paraId="1695D037" w14:textId="77777777" w:rsidR="009A2EAD" w:rsidRPr="00B72FBD" w:rsidRDefault="009A2EAD">
            <w:pPr>
              <w:pStyle w:val="TitelAnh1"/>
              <w:rPr>
                <w:lang w:val="fr-CH"/>
              </w:rPr>
            </w:pPr>
            <w:r w:rsidRPr="00B72FBD">
              <w:rPr>
                <w:lang w:val="fr-CH"/>
              </w:rPr>
              <w:t>Rupture d’attelage</w:t>
            </w:r>
          </w:p>
        </w:tc>
      </w:tr>
      <w:tr w:rsidR="009A2EAD" w:rsidRPr="00B72FBD" w14:paraId="714762CA" w14:textId="77777777">
        <w:trPr>
          <w:gridAfter w:val="1"/>
          <w:wAfter w:w="28" w:type="dxa"/>
        </w:trPr>
        <w:tc>
          <w:tcPr>
            <w:tcW w:w="794" w:type="dxa"/>
          </w:tcPr>
          <w:p w14:paraId="14205223" w14:textId="77777777" w:rsidR="009A2EAD" w:rsidRPr="00B72FBD" w:rsidRDefault="009A2EAD">
            <w:pPr>
              <w:pStyle w:val="TitelAnh1"/>
              <w:rPr>
                <w:lang w:val="fr-CH"/>
              </w:rPr>
            </w:pPr>
            <w:r w:rsidRPr="00B72FBD">
              <w:rPr>
                <w:lang w:val="fr-CH"/>
              </w:rPr>
              <w:t>12.2.1</w:t>
            </w:r>
          </w:p>
        </w:tc>
        <w:tc>
          <w:tcPr>
            <w:tcW w:w="5302" w:type="dxa"/>
          </w:tcPr>
          <w:p w14:paraId="36FBB479" w14:textId="77777777" w:rsidR="009A2EAD" w:rsidRPr="00B72FBD" w:rsidRDefault="009A2EAD">
            <w:pPr>
              <w:pStyle w:val="TitelAnh1"/>
              <w:rPr>
                <w:lang w:val="fr-CH"/>
              </w:rPr>
            </w:pPr>
            <w:r w:rsidRPr="00B72FBD">
              <w:rPr>
                <w:lang w:val="fr-CH"/>
              </w:rPr>
              <w:t>Accouplement de frein</w:t>
            </w:r>
          </w:p>
        </w:tc>
      </w:tr>
      <w:tr w:rsidR="009A2EAD" w:rsidRPr="00B72FBD" w14:paraId="587FC26F" w14:textId="77777777">
        <w:trPr>
          <w:gridAfter w:val="1"/>
          <w:wAfter w:w="28" w:type="dxa"/>
        </w:trPr>
        <w:tc>
          <w:tcPr>
            <w:tcW w:w="794" w:type="dxa"/>
          </w:tcPr>
          <w:p w14:paraId="5AA5E19B" w14:textId="77777777" w:rsidR="009A2EAD" w:rsidRPr="00B72FBD" w:rsidRDefault="009A2EAD">
            <w:pPr>
              <w:pStyle w:val="Tababstandnach"/>
              <w:rPr>
                <w:lang w:val="fr-CH"/>
              </w:rPr>
            </w:pPr>
          </w:p>
        </w:tc>
        <w:tc>
          <w:tcPr>
            <w:tcW w:w="5302" w:type="dxa"/>
          </w:tcPr>
          <w:p w14:paraId="28CCEBD3" w14:textId="77777777" w:rsidR="009A2EAD" w:rsidRPr="00B72FBD" w:rsidRDefault="009A2EAD">
            <w:pPr>
              <w:pStyle w:val="Tababstandnach"/>
              <w:rPr>
                <w:lang w:val="fr-CH"/>
              </w:rPr>
            </w:pPr>
          </w:p>
        </w:tc>
      </w:tr>
      <w:tr w:rsidR="009A2EAD" w:rsidRPr="00284E30" w14:paraId="571CD815" w14:textId="77777777">
        <w:trPr>
          <w:gridAfter w:val="1"/>
          <w:wAfter w:w="28" w:type="dxa"/>
        </w:trPr>
        <w:tc>
          <w:tcPr>
            <w:tcW w:w="794" w:type="dxa"/>
          </w:tcPr>
          <w:p w14:paraId="385312C9" w14:textId="77777777" w:rsidR="009A2EAD" w:rsidRPr="00B72FBD" w:rsidRDefault="009A2EAD">
            <w:pPr>
              <w:pStyle w:val="Absatz"/>
              <w:rPr>
                <w:lang w:val="fr-CH"/>
              </w:rPr>
            </w:pPr>
          </w:p>
        </w:tc>
        <w:tc>
          <w:tcPr>
            <w:tcW w:w="5302" w:type="dxa"/>
          </w:tcPr>
          <w:p w14:paraId="66048986" w14:textId="77777777" w:rsidR="009A2EAD" w:rsidRPr="00B72FBD" w:rsidRDefault="009A2EAD">
            <w:pPr>
              <w:pStyle w:val="Absatz"/>
              <w:rPr>
                <w:lang w:val="fr-CH"/>
              </w:rPr>
            </w:pPr>
            <w:r w:rsidRPr="00B72FBD">
              <w:rPr>
                <w:lang w:val="fr-CH"/>
              </w:rPr>
              <w:t xml:space="preserve">Après une rupture d’attelage, le robinet d’arrêt du frein à air au dernier véhicule de la partie de train raccordé à la locomotive de tête ne peut être fermé qu’avec l’accord du </w:t>
            </w:r>
            <w:r w:rsidR="005A7C4E">
              <w:rPr>
                <w:lang w:val="fr-CH"/>
              </w:rPr>
              <w:t>MEC</w:t>
            </w:r>
            <w:r w:rsidRPr="00B72FBD">
              <w:rPr>
                <w:lang w:val="fr-CH"/>
              </w:rPr>
              <w:t>.</w:t>
            </w:r>
          </w:p>
        </w:tc>
      </w:tr>
      <w:tr w:rsidR="009A2EAD" w:rsidRPr="00284E30" w14:paraId="72148825" w14:textId="77777777">
        <w:trPr>
          <w:gridAfter w:val="1"/>
          <w:wAfter w:w="28" w:type="dxa"/>
        </w:trPr>
        <w:tc>
          <w:tcPr>
            <w:tcW w:w="794" w:type="dxa"/>
          </w:tcPr>
          <w:p w14:paraId="089A87E2" w14:textId="77777777" w:rsidR="009A2EAD" w:rsidRPr="00B72FBD" w:rsidRDefault="009A2EAD">
            <w:pPr>
              <w:pStyle w:val="Absatz09pt"/>
              <w:rPr>
                <w:lang w:val="fr-CH"/>
              </w:rPr>
            </w:pPr>
          </w:p>
        </w:tc>
        <w:tc>
          <w:tcPr>
            <w:tcW w:w="5302" w:type="dxa"/>
          </w:tcPr>
          <w:p w14:paraId="2B5B8BF2" w14:textId="77777777" w:rsidR="009A2EAD" w:rsidRPr="00B72FBD" w:rsidRDefault="009A2EAD">
            <w:pPr>
              <w:pStyle w:val="Absatz09pt"/>
              <w:rPr>
                <w:lang w:val="fr-CH"/>
              </w:rPr>
            </w:pPr>
          </w:p>
        </w:tc>
      </w:tr>
      <w:tr w:rsidR="009A2EAD" w:rsidRPr="00B72FBD" w14:paraId="5F26CB7A" w14:textId="77777777">
        <w:trPr>
          <w:gridAfter w:val="1"/>
          <w:wAfter w:w="28" w:type="dxa"/>
        </w:trPr>
        <w:tc>
          <w:tcPr>
            <w:tcW w:w="794" w:type="dxa"/>
          </w:tcPr>
          <w:p w14:paraId="18B7ED5A" w14:textId="77777777" w:rsidR="009A2EAD" w:rsidRPr="00B72FBD" w:rsidRDefault="009A2EAD">
            <w:pPr>
              <w:pStyle w:val="TitelAnh1"/>
              <w:rPr>
                <w:lang w:val="fr-CH"/>
              </w:rPr>
            </w:pPr>
            <w:r w:rsidRPr="00B72FBD">
              <w:rPr>
                <w:lang w:val="fr-CH"/>
              </w:rPr>
              <w:t>12.2.2</w:t>
            </w:r>
          </w:p>
        </w:tc>
        <w:tc>
          <w:tcPr>
            <w:tcW w:w="5302" w:type="dxa"/>
          </w:tcPr>
          <w:p w14:paraId="63195D8D" w14:textId="77777777" w:rsidR="009A2EAD" w:rsidRPr="00B72FBD" w:rsidRDefault="009A2EAD">
            <w:pPr>
              <w:pStyle w:val="TitelAnh1"/>
              <w:rPr>
                <w:lang w:val="fr-CH"/>
              </w:rPr>
            </w:pPr>
            <w:r w:rsidRPr="00B72FBD">
              <w:rPr>
                <w:lang w:val="fr-CH"/>
              </w:rPr>
              <w:t>Accostage</w:t>
            </w:r>
          </w:p>
        </w:tc>
      </w:tr>
      <w:tr w:rsidR="009A2EAD" w:rsidRPr="00B72FBD" w14:paraId="1ACE93FD" w14:textId="77777777">
        <w:trPr>
          <w:gridAfter w:val="1"/>
          <w:wAfter w:w="28" w:type="dxa"/>
        </w:trPr>
        <w:tc>
          <w:tcPr>
            <w:tcW w:w="794" w:type="dxa"/>
          </w:tcPr>
          <w:p w14:paraId="6E58FEAE" w14:textId="77777777" w:rsidR="009A2EAD" w:rsidRPr="00B72FBD" w:rsidRDefault="009A2EAD">
            <w:pPr>
              <w:pStyle w:val="Tababstandnach"/>
              <w:rPr>
                <w:lang w:val="fr-CH"/>
              </w:rPr>
            </w:pPr>
          </w:p>
        </w:tc>
        <w:tc>
          <w:tcPr>
            <w:tcW w:w="5302" w:type="dxa"/>
          </w:tcPr>
          <w:p w14:paraId="672F409C" w14:textId="77777777" w:rsidR="009A2EAD" w:rsidRPr="00B72FBD" w:rsidRDefault="009A2EAD">
            <w:pPr>
              <w:pStyle w:val="Tababstandnach"/>
              <w:rPr>
                <w:lang w:val="fr-CH"/>
              </w:rPr>
            </w:pPr>
          </w:p>
        </w:tc>
      </w:tr>
      <w:tr w:rsidR="009A2EAD" w:rsidRPr="00284E30" w14:paraId="3DAF291C" w14:textId="77777777">
        <w:trPr>
          <w:gridAfter w:val="1"/>
          <w:wAfter w:w="28" w:type="dxa"/>
        </w:trPr>
        <w:tc>
          <w:tcPr>
            <w:tcW w:w="794" w:type="dxa"/>
          </w:tcPr>
          <w:p w14:paraId="0210194C" w14:textId="77777777" w:rsidR="009A2EAD" w:rsidRPr="00B72FBD" w:rsidRDefault="009A2EAD">
            <w:pPr>
              <w:pStyle w:val="Absatz"/>
              <w:rPr>
                <w:lang w:val="fr-CH"/>
              </w:rPr>
            </w:pPr>
          </w:p>
        </w:tc>
        <w:tc>
          <w:tcPr>
            <w:tcW w:w="5302" w:type="dxa"/>
          </w:tcPr>
          <w:p w14:paraId="3EA7178E" w14:textId="77777777" w:rsidR="009A2EAD" w:rsidRPr="00B72FBD" w:rsidRDefault="009A2EAD">
            <w:pPr>
              <w:pStyle w:val="Absatz"/>
              <w:rPr>
                <w:lang w:val="fr-CH"/>
              </w:rPr>
            </w:pPr>
            <w:r w:rsidRPr="00B72FBD">
              <w:rPr>
                <w:lang w:val="fr-CH"/>
              </w:rPr>
              <w:t>Pour l’accostage consécutif à une rupture d’attelage, les prescriptions sur les mouvements de manœuvre sont applicables.</w:t>
            </w:r>
          </w:p>
          <w:p w14:paraId="2B3F7D1A" w14:textId="77777777" w:rsidR="009A2EAD" w:rsidRPr="00B72FBD" w:rsidRDefault="009A2EAD">
            <w:pPr>
              <w:pStyle w:val="Absatz"/>
              <w:rPr>
                <w:lang w:val="fr-CH"/>
              </w:rPr>
            </w:pPr>
            <w:r w:rsidRPr="00B72FBD">
              <w:rPr>
                <w:lang w:val="fr-CH"/>
              </w:rPr>
              <w:t xml:space="preserve">Pour les trains non accompagnés, le </w:t>
            </w:r>
            <w:r w:rsidR="005A7C4E">
              <w:rPr>
                <w:lang w:val="fr-CH"/>
              </w:rPr>
              <w:t>MEC</w:t>
            </w:r>
            <w:r w:rsidRPr="00B72FBD">
              <w:rPr>
                <w:lang w:val="fr-CH"/>
              </w:rPr>
              <w:t xml:space="preserve"> peut refouler avec la plus grande prudence la partie de train avec l’assentiment du </w:t>
            </w:r>
            <w:r w:rsidR="005A7C4E">
              <w:rPr>
                <w:lang w:val="fr-CH"/>
              </w:rPr>
              <w:t>CC</w:t>
            </w:r>
            <w:r w:rsidRPr="00B72FBD">
              <w:rPr>
                <w:lang w:val="fr-CH"/>
              </w:rPr>
              <w:t>.</w:t>
            </w:r>
          </w:p>
        </w:tc>
      </w:tr>
      <w:tr w:rsidR="009A2EAD" w:rsidRPr="00284E30" w14:paraId="26847F42" w14:textId="77777777">
        <w:trPr>
          <w:gridAfter w:val="1"/>
          <w:wAfter w:w="28" w:type="dxa"/>
        </w:trPr>
        <w:tc>
          <w:tcPr>
            <w:tcW w:w="794" w:type="dxa"/>
          </w:tcPr>
          <w:p w14:paraId="03C8E8C6" w14:textId="77777777" w:rsidR="009A2EAD" w:rsidRPr="00B72FBD" w:rsidRDefault="009A2EAD">
            <w:pPr>
              <w:pStyle w:val="Absatz09pt"/>
              <w:rPr>
                <w:lang w:val="fr-CH"/>
              </w:rPr>
            </w:pPr>
          </w:p>
        </w:tc>
        <w:tc>
          <w:tcPr>
            <w:tcW w:w="5302" w:type="dxa"/>
          </w:tcPr>
          <w:p w14:paraId="4D969FFD" w14:textId="77777777" w:rsidR="009A2EAD" w:rsidRPr="00B72FBD" w:rsidRDefault="009A2EAD">
            <w:pPr>
              <w:pStyle w:val="Absatz09pt"/>
              <w:rPr>
                <w:lang w:val="fr-CH"/>
              </w:rPr>
            </w:pPr>
          </w:p>
        </w:tc>
      </w:tr>
      <w:bookmarkEnd w:id="14"/>
      <w:tr w:rsidR="009A2EAD" w:rsidRPr="00284E30" w14:paraId="667A8912" w14:textId="77777777">
        <w:trPr>
          <w:gridAfter w:val="1"/>
          <w:wAfter w:w="28" w:type="dxa"/>
        </w:trPr>
        <w:tc>
          <w:tcPr>
            <w:tcW w:w="794" w:type="dxa"/>
          </w:tcPr>
          <w:p w14:paraId="4412D25B" w14:textId="77777777" w:rsidR="009A2EAD" w:rsidRPr="00B72FBD" w:rsidRDefault="009A2EAD">
            <w:pPr>
              <w:pStyle w:val="TitelAnh1"/>
              <w:rPr>
                <w:lang w:val="fr-CH"/>
              </w:rPr>
            </w:pPr>
            <w:r w:rsidRPr="00B72FBD">
              <w:rPr>
                <w:lang w:val="fr-CH"/>
              </w:rPr>
              <w:t>12.2.3</w:t>
            </w:r>
          </w:p>
        </w:tc>
        <w:tc>
          <w:tcPr>
            <w:tcW w:w="5302" w:type="dxa"/>
          </w:tcPr>
          <w:p w14:paraId="211CBC8F" w14:textId="77777777" w:rsidR="009A2EAD" w:rsidRPr="00B72FBD" w:rsidRDefault="009A2EAD">
            <w:pPr>
              <w:pStyle w:val="TitelAnh1"/>
              <w:rPr>
                <w:lang w:val="fr-CH"/>
              </w:rPr>
            </w:pPr>
            <w:r w:rsidRPr="00B72FBD">
              <w:rPr>
                <w:lang w:val="fr-CH"/>
              </w:rPr>
              <w:t>Abandon / assurer / poursuite de la marche de parties de train</w:t>
            </w:r>
          </w:p>
        </w:tc>
      </w:tr>
      <w:tr w:rsidR="009A2EAD" w:rsidRPr="00284E30" w14:paraId="09E5218E" w14:textId="77777777">
        <w:trPr>
          <w:gridAfter w:val="1"/>
          <w:wAfter w:w="28" w:type="dxa"/>
        </w:trPr>
        <w:tc>
          <w:tcPr>
            <w:tcW w:w="794" w:type="dxa"/>
          </w:tcPr>
          <w:p w14:paraId="05E9708D" w14:textId="77777777" w:rsidR="009A2EAD" w:rsidRPr="00B72FBD" w:rsidRDefault="009A2EAD">
            <w:pPr>
              <w:pStyle w:val="Tababstandnach"/>
              <w:rPr>
                <w:lang w:val="fr-CH"/>
              </w:rPr>
            </w:pPr>
          </w:p>
        </w:tc>
        <w:tc>
          <w:tcPr>
            <w:tcW w:w="5302" w:type="dxa"/>
          </w:tcPr>
          <w:p w14:paraId="678F921C" w14:textId="77777777" w:rsidR="009A2EAD" w:rsidRPr="00B72FBD" w:rsidRDefault="009A2EAD">
            <w:pPr>
              <w:pStyle w:val="Tababstandnach"/>
              <w:rPr>
                <w:lang w:val="fr-CH"/>
              </w:rPr>
            </w:pPr>
          </w:p>
        </w:tc>
      </w:tr>
      <w:tr w:rsidR="009A2EAD" w:rsidRPr="00284E30" w14:paraId="0929C961" w14:textId="77777777">
        <w:trPr>
          <w:gridAfter w:val="1"/>
          <w:wAfter w:w="28" w:type="dxa"/>
        </w:trPr>
        <w:tc>
          <w:tcPr>
            <w:tcW w:w="794" w:type="dxa"/>
          </w:tcPr>
          <w:p w14:paraId="3644EED9" w14:textId="77777777" w:rsidR="009A2EAD" w:rsidRPr="00B72FBD" w:rsidRDefault="009A2EAD">
            <w:pPr>
              <w:pStyle w:val="Absatz"/>
              <w:rPr>
                <w:lang w:val="fr-CH"/>
              </w:rPr>
            </w:pPr>
          </w:p>
        </w:tc>
        <w:tc>
          <w:tcPr>
            <w:tcW w:w="5302" w:type="dxa"/>
          </w:tcPr>
          <w:p w14:paraId="0D8BBF65" w14:textId="77777777" w:rsidR="009A2EAD" w:rsidRPr="00B72FBD" w:rsidRDefault="009A2EAD">
            <w:pPr>
              <w:pStyle w:val="Absatz"/>
              <w:rPr>
                <w:lang w:val="fr-CH"/>
              </w:rPr>
            </w:pPr>
            <w:r w:rsidRPr="00B72FBD">
              <w:rPr>
                <w:lang w:val="fr-CH"/>
              </w:rPr>
              <w:t xml:space="preserve">Lorsque des parties de train doivent être abandonnées et que la poursuite de la marche n’est possible qu’avec des parties de train, le </w:t>
            </w:r>
            <w:r w:rsidR="005A7C4E">
              <w:rPr>
                <w:lang w:val="fr-CH"/>
              </w:rPr>
              <w:t xml:space="preserve">MEC </w:t>
            </w:r>
            <w:r w:rsidRPr="00B72FBD">
              <w:rPr>
                <w:lang w:val="fr-CH"/>
              </w:rPr>
              <w:t xml:space="preserve">doit convenir de la suite des opérations avec le </w:t>
            </w:r>
            <w:r w:rsidR="005A7C4E">
              <w:rPr>
                <w:lang w:val="fr-CH"/>
              </w:rPr>
              <w:t>CC</w:t>
            </w:r>
            <w:r w:rsidRPr="00B72FBD">
              <w:rPr>
                <w:lang w:val="fr-CH"/>
              </w:rPr>
              <w:t xml:space="preserve">. Le </w:t>
            </w:r>
            <w:r w:rsidR="005A7C4E">
              <w:rPr>
                <w:lang w:val="fr-CH"/>
              </w:rPr>
              <w:t>MEC</w:t>
            </w:r>
            <w:r w:rsidRPr="00B72FBD">
              <w:rPr>
                <w:lang w:val="fr-CH"/>
              </w:rPr>
              <w:t xml:space="preserve"> peut poursuivre sa marche sans </w:t>
            </w:r>
            <w:r w:rsidR="005A7C4E">
              <w:rPr>
                <w:lang w:val="fr-CH"/>
              </w:rPr>
              <w:t>a</w:t>
            </w:r>
            <w:r w:rsidRPr="00B72FBD">
              <w:rPr>
                <w:lang w:val="fr-CH"/>
              </w:rPr>
              <w:t xml:space="preserve">ccord du </w:t>
            </w:r>
            <w:r w:rsidR="005A7C4E">
              <w:rPr>
                <w:lang w:val="fr-CH"/>
              </w:rPr>
              <w:t>CC</w:t>
            </w:r>
            <w:r w:rsidRPr="00B72FBD">
              <w:rPr>
                <w:lang w:val="fr-CH"/>
              </w:rPr>
              <w:t xml:space="preserve"> au plus jusqu’au prochain signal principal, ceci même si ce dernier est à voie libre.</w:t>
            </w:r>
          </w:p>
          <w:p w14:paraId="453A40E3" w14:textId="77777777" w:rsidR="009A2EAD" w:rsidRPr="00B72FBD" w:rsidRDefault="009A2EAD">
            <w:pPr>
              <w:pStyle w:val="Absatz"/>
              <w:rPr>
                <w:lang w:val="fr-CH"/>
              </w:rPr>
            </w:pPr>
            <w:r w:rsidRPr="00B72FBD">
              <w:rPr>
                <w:lang w:val="fr-CH"/>
              </w:rPr>
              <w:t>Le personnel roulant doit assurer les parties de train abandonnées contre la dérive.</w:t>
            </w:r>
          </w:p>
          <w:p w14:paraId="66D80AF8" w14:textId="77777777" w:rsidR="009A2EAD" w:rsidRPr="00B72FBD" w:rsidRDefault="009A2EAD">
            <w:pPr>
              <w:pStyle w:val="Absatz"/>
              <w:rPr>
                <w:lang w:val="fr-CH"/>
              </w:rPr>
            </w:pPr>
            <w:r w:rsidRPr="00B72FBD">
              <w:rPr>
                <w:lang w:val="fr-CH"/>
              </w:rPr>
              <w:t xml:space="preserve">Le </w:t>
            </w:r>
            <w:r w:rsidR="005A7C4E">
              <w:rPr>
                <w:lang w:val="fr-CH"/>
              </w:rPr>
              <w:t>CC</w:t>
            </w:r>
            <w:r w:rsidRPr="00B72FBD">
              <w:rPr>
                <w:lang w:val="fr-CH"/>
              </w:rPr>
              <w:t xml:space="preserve"> doit protéger le tronçon concerné.</w:t>
            </w:r>
          </w:p>
        </w:tc>
      </w:tr>
      <w:tr w:rsidR="009A2EAD" w:rsidRPr="00284E30" w14:paraId="1D9D612E" w14:textId="77777777">
        <w:trPr>
          <w:gridAfter w:val="1"/>
          <w:wAfter w:w="28" w:type="dxa"/>
        </w:trPr>
        <w:tc>
          <w:tcPr>
            <w:tcW w:w="794" w:type="dxa"/>
          </w:tcPr>
          <w:p w14:paraId="231F3654" w14:textId="77777777" w:rsidR="009A2EAD" w:rsidRPr="00B72FBD" w:rsidRDefault="009A2EAD">
            <w:pPr>
              <w:pStyle w:val="Absatz09pt"/>
              <w:rPr>
                <w:lang w:val="fr-CH"/>
              </w:rPr>
            </w:pPr>
          </w:p>
        </w:tc>
        <w:tc>
          <w:tcPr>
            <w:tcW w:w="5302" w:type="dxa"/>
          </w:tcPr>
          <w:p w14:paraId="7F73EECE" w14:textId="77777777" w:rsidR="009A2EAD" w:rsidRPr="00B72FBD" w:rsidRDefault="009A2EAD">
            <w:pPr>
              <w:pStyle w:val="Absatz09pt"/>
              <w:rPr>
                <w:lang w:val="fr-CH"/>
              </w:rPr>
            </w:pPr>
          </w:p>
        </w:tc>
      </w:tr>
      <w:tr w:rsidR="009A2EAD" w:rsidRPr="00B72FBD" w14:paraId="687EDF88" w14:textId="77777777">
        <w:trPr>
          <w:gridAfter w:val="1"/>
          <w:wAfter w:w="28" w:type="dxa"/>
        </w:trPr>
        <w:tc>
          <w:tcPr>
            <w:tcW w:w="794" w:type="dxa"/>
          </w:tcPr>
          <w:p w14:paraId="39A5DD6E" w14:textId="77777777" w:rsidR="009A2EAD" w:rsidRPr="00B72FBD" w:rsidRDefault="009A2EAD">
            <w:pPr>
              <w:pStyle w:val="TitelAnh1"/>
              <w:rPr>
                <w:lang w:val="fr-CH"/>
              </w:rPr>
            </w:pPr>
            <w:r w:rsidRPr="00B72FBD">
              <w:rPr>
                <w:lang w:val="fr-CH"/>
              </w:rPr>
              <w:t>12.3</w:t>
            </w:r>
          </w:p>
        </w:tc>
        <w:tc>
          <w:tcPr>
            <w:tcW w:w="5302" w:type="dxa"/>
          </w:tcPr>
          <w:p w14:paraId="2B2C95E3" w14:textId="77777777" w:rsidR="009A2EAD" w:rsidRPr="00B72FBD" w:rsidRDefault="009A2EAD">
            <w:pPr>
              <w:pStyle w:val="TitelAnh1"/>
              <w:rPr>
                <w:lang w:val="fr-CH"/>
              </w:rPr>
            </w:pPr>
            <w:r w:rsidRPr="00B72FBD">
              <w:rPr>
                <w:lang w:val="fr-CH"/>
              </w:rPr>
              <w:t>Poursuite de la marche</w:t>
            </w:r>
          </w:p>
        </w:tc>
      </w:tr>
      <w:tr w:rsidR="009A2EAD" w:rsidRPr="00284E30" w14:paraId="37025227" w14:textId="77777777">
        <w:trPr>
          <w:gridAfter w:val="1"/>
          <w:wAfter w:w="28" w:type="dxa"/>
        </w:trPr>
        <w:tc>
          <w:tcPr>
            <w:tcW w:w="794" w:type="dxa"/>
          </w:tcPr>
          <w:p w14:paraId="66525BD7" w14:textId="77777777" w:rsidR="009A2EAD" w:rsidRPr="00B72FBD" w:rsidRDefault="009A2EAD">
            <w:pPr>
              <w:pStyle w:val="TitelAnh1"/>
              <w:rPr>
                <w:lang w:val="fr-CH"/>
              </w:rPr>
            </w:pPr>
            <w:r w:rsidRPr="00B72FBD">
              <w:rPr>
                <w:lang w:val="fr-CH"/>
              </w:rPr>
              <w:t>12.3.1</w:t>
            </w:r>
          </w:p>
        </w:tc>
        <w:tc>
          <w:tcPr>
            <w:tcW w:w="5302" w:type="dxa"/>
          </w:tcPr>
          <w:p w14:paraId="009A357B" w14:textId="77777777" w:rsidR="009A2EAD" w:rsidRPr="00B72FBD" w:rsidRDefault="009A2EAD">
            <w:pPr>
              <w:pStyle w:val="TitelAnh1"/>
              <w:rPr>
                <w:lang w:val="fr-CH"/>
              </w:rPr>
            </w:pPr>
            <w:r w:rsidRPr="00B72FBD">
              <w:rPr>
                <w:lang w:val="fr-CH"/>
              </w:rPr>
              <w:t>Cause d’un dérangement aux freins pas détectable</w:t>
            </w:r>
          </w:p>
        </w:tc>
      </w:tr>
      <w:tr w:rsidR="009A2EAD" w:rsidRPr="00284E30" w14:paraId="0288E1AA" w14:textId="77777777">
        <w:trPr>
          <w:gridAfter w:val="1"/>
          <w:wAfter w:w="28" w:type="dxa"/>
        </w:trPr>
        <w:tc>
          <w:tcPr>
            <w:tcW w:w="794" w:type="dxa"/>
          </w:tcPr>
          <w:p w14:paraId="6F166AEC" w14:textId="77777777" w:rsidR="009A2EAD" w:rsidRPr="00B72FBD" w:rsidRDefault="009A2EAD">
            <w:pPr>
              <w:pStyle w:val="Tababstandnach"/>
              <w:rPr>
                <w:lang w:val="fr-CH"/>
              </w:rPr>
            </w:pPr>
          </w:p>
        </w:tc>
        <w:tc>
          <w:tcPr>
            <w:tcW w:w="5302" w:type="dxa"/>
          </w:tcPr>
          <w:p w14:paraId="4A10D359" w14:textId="77777777" w:rsidR="009A2EAD" w:rsidRPr="00B72FBD" w:rsidRDefault="009A2EAD">
            <w:pPr>
              <w:pStyle w:val="Tababstandnach"/>
              <w:rPr>
                <w:lang w:val="fr-CH"/>
              </w:rPr>
            </w:pPr>
          </w:p>
        </w:tc>
      </w:tr>
      <w:tr w:rsidR="009A2EAD" w:rsidRPr="00284E30" w14:paraId="01F3C2DB" w14:textId="77777777">
        <w:trPr>
          <w:gridAfter w:val="1"/>
          <w:wAfter w:w="28" w:type="dxa"/>
        </w:trPr>
        <w:tc>
          <w:tcPr>
            <w:tcW w:w="794" w:type="dxa"/>
          </w:tcPr>
          <w:p w14:paraId="5845F28D" w14:textId="77777777" w:rsidR="009A2EAD" w:rsidRPr="00B72FBD" w:rsidRDefault="009A2EAD">
            <w:pPr>
              <w:pStyle w:val="Absatz"/>
              <w:rPr>
                <w:lang w:val="fr-CH"/>
              </w:rPr>
            </w:pPr>
          </w:p>
        </w:tc>
        <w:tc>
          <w:tcPr>
            <w:tcW w:w="5302" w:type="dxa"/>
          </w:tcPr>
          <w:p w14:paraId="0E76E31F" w14:textId="77777777" w:rsidR="009A2EAD" w:rsidRPr="00B72FBD" w:rsidRDefault="009A2EAD">
            <w:pPr>
              <w:pStyle w:val="Absatz"/>
              <w:rPr>
                <w:lang w:val="fr-CH"/>
              </w:rPr>
            </w:pPr>
            <w:r w:rsidRPr="00B72FBD">
              <w:rPr>
                <w:lang w:val="fr-CH"/>
              </w:rPr>
              <w:t xml:space="preserve">Si, </w:t>
            </w:r>
            <w:proofErr w:type="gramStart"/>
            <w:r w:rsidRPr="00B72FBD">
              <w:rPr>
                <w:lang w:val="fr-CH"/>
              </w:rPr>
              <w:t>suite à un</w:t>
            </w:r>
            <w:proofErr w:type="gramEnd"/>
            <w:r w:rsidRPr="00B72FBD">
              <w:rPr>
                <w:lang w:val="fr-CH"/>
              </w:rPr>
              <w:t xml:space="preserve"> dérangement aux freins, la cause ne peut pas être détectée de manière irréfutable, il faut procéder à un essai du frein complet.</w:t>
            </w:r>
          </w:p>
        </w:tc>
      </w:tr>
      <w:tr w:rsidR="009A2EAD" w:rsidRPr="00284E30" w14:paraId="37BD266B" w14:textId="77777777">
        <w:trPr>
          <w:gridAfter w:val="1"/>
          <w:wAfter w:w="28" w:type="dxa"/>
        </w:trPr>
        <w:tc>
          <w:tcPr>
            <w:tcW w:w="794" w:type="dxa"/>
          </w:tcPr>
          <w:p w14:paraId="7F86ED93" w14:textId="77777777" w:rsidR="009A2EAD" w:rsidRPr="00B72FBD" w:rsidRDefault="009A2EAD">
            <w:pPr>
              <w:pStyle w:val="Absatz09pt"/>
              <w:rPr>
                <w:lang w:val="fr-CH"/>
              </w:rPr>
            </w:pPr>
          </w:p>
        </w:tc>
        <w:tc>
          <w:tcPr>
            <w:tcW w:w="5302" w:type="dxa"/>
          </w:tcPr>
          <w:p w14:paraId="76550C13" w14:textId="77777777" w:rsidR="009A2EAD" w:rsidRPr="00B72FBD" w:rsidRDefault="009A2EAD">
            <w:pPr>
              <w:pStyle w:val="Absatz09pt"/>
              <w:rPr>
                <w:lang w:val="fr-CH"/>
              </w:rPr>
            </w:pPr>
          </w:p>
        </w:tc>
      </w:tr>
    </w:tbl>
    <w:p w14:paraId="6E77B7E7" w14:textId="77777777" w:rsidR="009A2EAD" w:rsidRPr="00B72FBD" w:rsidRDefault="009A2EAD">
      <w:pPr>
        <w:pStyle w:val="Abstand4pt"/>
        <w:rPr>
          <w:lang w:val="fr-CH"/>
        </w:rPr>
      </w:pPr>
      <w:r w:rsidRPr="00B72FBD">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7"/>
      </w:tblGrid>
      <w:tr w:rsidR="009A2EAD" w:rsidRPr="00284E30" w14:paraId="6B37B25D" w14:textId="77777777">
        <w:tc>
          <w:tcPr>
            <w:tcW w:w="794" w:type="dxa"/>
          </w:tcPr>
          <w:p w14:paraId="01D6FB61" w14:textId="77777777" w:rsidR="009A2EAD" w:rsidRPr="00B72FBD" w:rsidRDefault="009A2EAD">
            <w:pPr>
              <w:pStyle w:val="TitelAnh1"/>
              <w:rPr>
                <w:lang w:val="fr-CH"/>
              </w:rPr>
            </w:pPr>
            <w:r w:rsidRPr="00B72FBD">
              <w:rPr>
                <w:lang w:val="fr-CH"/>
              </w:rPr>
              <w:lastRenderedPageBreak/>
              <w:t>12.3.2</w:t>
            </w:r>
          </w:p>
        </w:tc>
        <w:tc>
          <w:tcPr>
            <w:tcW w:w="5309" w:type="dxa"/>
            <w:gridSpan w:val="2"/>
          </w:tcPr>
          <w:p w14:paraId="2F765F6D" w14:textId="77777777" w:rsidR="009A2EAD" w:rsidRPr="00B72FBD" w:rsidRDefault="009A2EAD">
            <w:pPr>
              <w:pStyle w:val="TitelAnh1"/>
              <w:rPr>
                <w:lang w:val="fr-CH"/>
              </w:rPr>
            </w:pPr>
            <w:r w:rsidRPr="00B72FBD">
              <w:rPr>
                <w:lang w:val="fr-CH"/>
              </w:rPr>
              <w:t>Sans paralyser les freins d’autres véhicules</w:t>
            </w:r>
          </w:p>
        </w:tc>
      </w:tr>
      <w:tr w:rsidR="009A2EAD" w:rsidRPr="00284E30" w14:paraId="7F1FE404" w14:textId="77777777">
        <w:tc>
          <w:tcPr>
            <w:tcW w:w="794" w:type="dxa"/>
          </w:tcPr>
          <w:p w14:paraId="52C27B7E" w14:textId="77777777" w:rsidR="009A2EAD" w:rsidRPr="00B72FBD" w:rsidRDefault="009A2EAD">
            <w:pPr>
              <w:pStyle w:val="Tababstandnach"/>
              <w:rPr>
                <w:lang w:val="fr-CH"/>
              </w:rPr>
            </w:pPr>
          </w:p>
        </w:tc>
        <w:tc>
          <w:tcPr>
            <w:tcW w:w="5309" w:type="dxa"/>
            <w:gridSpan w:val="2"/>
          </w:tcPr>
          <w:p w14:paraId="0A086539" w14:textId="77777777" w:rsidR="009A2EAD" w:rsidRPr="00B72FBD" w:rsidRDefault="009A2EAD">
            <w:pPr>
              <w:pStyle w:val="Tababstandnach"/>
              <w:rPr>
                <w:lang w:val="fr-CH"/>
              </w:rPr>
            </w:pPr>
          </w:p>
        </w:tc>
      </w:tr>
      <w:tr w:rsidR="009A2EAD" w:rsidRPr="00284E30" w14:paraId="35281A26" w14:textId="77777777">
        <w:tc>
          <w:tcPr>
            <w:tcW w:w="794" w:type="dxa"/>
          </w:tcPr>
          <w:p w14:paraId="057B6305" w14:textId="77777777" w:rsidR="009A2EAD" w:rsidRPr="00B72FBD" w:rsidRDefault="009A2EAD">
            <w:pPr>
              <w:pStyle w:val="Absatz"/>
              <w:rPr>
                <w:lang w:val="fr-CH"/>
              </w:rPr>
            </w:pPr>
          </w:p>
        </w:tc>
        <w:tc>
          <w:tcPr>
            <w:tcW w:w="5309" w:type="dxa"/>
            <w:gridSpan w:val="2"/>
          </w:tcPr>
          <w:p w14:paraId="69926A24" w14:textId="77777777" w:rsidR="009A2EAD" w:rsidRPr="00B72FBD" w:rsidRDefault="009A2EAD">
            <w:pPr>
              <w:pStyle w:val="Absatz"/>
              <w:rPr>
                <w:lang w:val="fr-CH"/>
              </w:rPr>
            </w:pPr>
            <w:r w:rsidRPr="00B72FBD">
              <w:rPr>
                <w:lang w:val="fr-CH"/>
              </w:rPr>
              <w:t>Le procédé ci-dessous est applicable</w:t>
            </w:r>
          </w:p>
          <w:p w14:paraId="30FED12E" w14:textId="77777777" w:rsidR="009A2EAD" w:rsidRPr="00B72FBD" w:rsidRDefault="009A2EAD">
            <w:pPr>
              <w:pStyle w:val="Struktur1"/>
              <w:rPr>
                <w:lang w:val="fr-CH"/>
              </w:rPr>
            </w:pPr>
            <w:r w:rsidRPr="00B72FBD">
              <w:rPr>
                <w:lang w:val="fr-CH"/>
              </w:rPr>
              <w:t>–</w:t>
            </w:r>
            <w:r w:rsidRPr="00B72FBD">
              <w:rPr>
                <w:lang w:val="fr-CH"/>
              </w:rPr>
              <w:tab/>
              <w:t>après un dérangement aux freins</w:t>
            </w:r>
          </w:p>
          <w:p w14:paraId="3AAB8CFB" w14:textId="77777777" w:rsidR="009A2EAD" w:rsidRPr="00B72FBD" w:rsidRDefault="009A2EAD">
            <w:pPr>
              <w:pStyle w:val="Struktur1"/>
              <w:rPr>
                <w:lang w:val="fr-CH"/>
              </w:rPr>
            </w:pPr>
            <w:r w:rsidRPr="00B72FBD">
              <w:rPr>
                <w:lang w:val="fr-CH"/>
              </w:rPr>
              <w:t>–</w:t>
            </w:r>
            <w:r w:rsidRPr="00B72FBD">
              <w:rPr>
                <w:lang w:val="fr-CH"/>
              </w:rPr>
              <w:tab/>
              <w:t>après une rupture d’attelage</w:t>
            </w:r>
          </w:p>
          <w:p w14:paraId="624C46A8" w14:textId="77777777" w:rsidR="009A2EAD" w:rsidRPr="00B72FBD" w:rsidRDefault="009A2EAD">
            <w:pPr>
              <w:pStyle w:val="Struktur2"/>
              <w:rPr>
                <w:lang w:val="fr-CH"/>
              </w:rPr>
            </w:pPr>
            <w:r w:rsidRPr="00B72FBD">
              <w:rPr>
                <w:lang w:val="fr-CH"/>
              </w:rPr>
              <w:t>–</w:t>
            </w:r>
            <w:r w:rsidRPr="00B72FBD">
              <w:rPr>
                <w:lang w:val="fr-CH"/>
              </w:rPr>
              <w:tab/>
              <w:t xml:space="preserve">si les attelages peuvent à nouveau être reliés après la rupture d’attelage </w:t>
            </w:r>
            <w:proofErr w:type="gramStart"/>
            <w:r w:rsidRPr="00B72FBD">
              <w:rPr>
                <w:lang w:val="fr-CH"/>
              </w:rPr>
              <w:t>ou</w:t>
            </w:r>
            <w:proofErr w:type="gramEnd"/>
          </w:p>
          <w:p w14:paraId="233F9431" w14:textId="77777777" w:rsidR="009A2EAD" w:rsidRPr="00B72FBD" w:rsidRDefault="009A2EAD">
            <w:pPr>
              <w:pStyle w:val="Struktur2"/>
              <w:rPr>
                <w:spacing w:val="-2"/>
                <w:lang w:val="fr-CH"/>
              </w:rPr>
            </w:pPr>
            <w:r w:rsidRPr="00B72FBD">
              <w:rPr>
                <w:lang w:val="fr-CH"/>
              </w:rPr>
              <w:t>–</w:t>
            </w:r>
            <w:r w:rsidRPr="00B72FBD">
              <w:rPr>
                <w:lang w:val="fr-CH"/>
              </w:rPr>
              <w:tab/>
              <w:t>pour aller chercher les parties de train abandonnées.</w:t>
            </w:r>
          </w:p>
          <w:p w14:paraId="5924EAA0" w14:textId="77777777" w:rsidR="009A2EAD" w:rsidRPr="00B72FBD" w:rsidRDefault="009A2EAD">
            <w:pPr>
              <w:pStyle w:val="Absatz"/>
              <w:rPr>
                <w:lang w:val="fr-CH"/>
              </w:rPr>
            </w:pPr>
            <w:r w:rsidRPr="00B72FBD">
              <w:rPr>
                <w:lang w:val="fr-CH"/>
              </w:rPr>
              <w:t>Si le dérangement est levé et qu’aucun frein des autres véhicules ne doit être paralysé et</w:t>
            </w:r>
          </w:p>
          <w:p w14:paraId="7849D942" w14:textId="77777777" w:rsidR="009A2EAD" w:rsidRPr="00B72FBD" w:rsidRDefault="009A2EAD">
            <w:pPr>
              <w:pStyle w:val="Struktur1"/>
              <w:rPr>
                <w:lang w:val="fr-CH"/>
              </w:rPr>
            </w:pPr>
            <w:r w:rsidRPr="00B72FBD">
              <w:rPr>
                <w:lang w:val="fr-CH"/>
              </w:rPr>
              <w:t>–</w:t>
            </w:r>
            <w:r w:rsidRPr="00B72FBD">
              <w:rPr>
                <w:lang w:val="fr-CH"/>
              </w:rPr>
              <w:tab/>
              <w:t>s’il est possible de procéder à un essai du frein, le convoi peut continuer sa route selon le rapport de freinage effectif</w:t>
            </w:r>
          </w:p>
          <w:p w14:paraId="4420B0B6" w14:textId="77777777" w:rsidR="009A2EAD" w:rsidRPr="00B72FBD" w:rsidRDefault="009A2EAD">
            <w:pPr>
              <w:pStyle w:val="Struktur1"/>
              <w:rPr>
                <w:lang w:val="fr-CH"/>
              </w:rPr>
            </w:pPr>
            <w:r w:rsidRPr="00B72FBD">
              <w:rPr>
                <w:lang w:val="fr-CH"/>
              </w:rPr>
              <w:t>–</w:t>
            </w:r>
            <w:r w:rsidRPr="00B72FBD">
              <w:rPr>
                <w:lang w:val="fr-CH"/>
              </w:rPr>
              <w:tab/>
              <w:t>s’il n’est pas possible de procéder à un essai du frein, le convoi peut continuer sa route selon le rapport de freinage effectif en réduisant de moitié la vitesse propre à la catégorie de train et de freinage selon le calcul de freinage, mais à la vitesse maximale de 40 km/h. Un essai d’efficacité des freins doit être effectué dès la reprise de la marche. L’essai du frein doit être effectué à la prochaine gare appropriée.</w:t>
            </w:r>
          </w:p>
        </w:tc>
      </w:tr>
      <w:tr w:rsidR="009A2EAD" w:rsidRPr="00284E30" w14:paraId="0FE68EF7" w14:textId="77777777">
        <w:trPr>
          <w:gridAfter w:val="1"/>
          <w:wAfter w:w="7" w:type="dxa"/>
        </w:trPr>
        <w:tc>
          <w:tcPr>
            <w:tcW w:w="794" w:type="dxa"/>
          </w:tcPr>
          <w:p w14:paraId="5E7FEA16" w14:textId="77777777" w:rsidR="009A2EAD" w:rsidRPr="00B72FBD" w:rsidRDefault="009A2EAD">
            <w:pPr>
              <w:pStyle w:val="Absatz09pt"/>
              <w:rPr>
                <w:lang w:val="fr-CH"/>
              </w:rPr>
            </w:pPr>
          </w:p>
        </w:tc>
        <w:tc>
          <w:tcPr>
            <w:tcW w:w="5302" w:type="dxa"/>
          </w:tcPr>
          <w:p w14:paraId="6C44365D" w14:textId="77777777" w:rsidR="009A2EAD" w:rsidRPr="00B72FBD" w:rsidRDefault="009A2EAD">
            <w:pPr>
              <w:pStyle w:val="Absatz09pt"/>
              <w:rPr>
                <w:lang w:val="fr-CH"/>
              </w:rPr>
            </w:pPr>
          </w:p>
        </w:tc>
      </w:tr>
      <w:tr w:rsidR="009A2EAD" w:rsidRPr="00284E30" w14:paraId="5302BC2D" w14:textId="77777777">
        <w:trPr>
          <w:gridAfter w:val="1"/>
          <w:wAfter w:w="7" w:type="dxa"/>
        </w:trPr>
        <w:tc>
          <w:tcPr>
            <w:tcW w:w="794" w:type="dxa"/>
          </w:tcPr>
          <w:p w14:paraId="1B0752E7" w14:textId="77777777" w:rsidR="009A2EAD" w:rsidRPr="00B72FBD" w:rsidRDefault="009A2EAD">
            <w:pPr>
              <w:pStyle w:val="TitelAnh1"/>
              <w:rPr>
                <w:lang w:val="fr-CH"/>
              </w:rPr>
            </w:pPr>
            <w:r w:rsidRPr="00B72FBD">
              <w:rPr>
                <w:lang w:val="fr-CH"/>
              </w:rPr>
              <w:t>12.3.3</w:t>
            </w:r>
          </w:p>
        </w:tc>
        <w:tc>
          <w:tcPr>
            <w:tcW w:w="5302" w:type="dxa"/>
          </w:tcPr>
          <w:p w14:paraId="0304321A" w14:textId="77777777" w:rsidR="009A2EAD" w:rsidRPr="00B72FBD" w:rsidRDefault="009A2EAD">
            <w:pPr>
              <w:pStyle w:val="TitelAnh1"/>
              <w:rPr>
                <w:lang w:val="fr-CH"/>
              </w:rPr>
            </w:pPr>
            <w:r w:rsidRPr="00B72FBD">
              <w:rPr>
                <w:lang w:val="fr-CH"/>
              </w:rPr>
              <w:t>Nécessité de paralyser les freins d’autres véhicules</w:t>
            </w:r>
          </w:p>
        </w:tc>
      </w:tr>
      <w:tr w:rsidR="009A2EAD" w:rsidRPr="00284E30" w14:paraId="30A5B042" w14:textId="77777777">
        <w:trPr>
          <w:gridAfter w:val="1"/>
          <w:wAfter w:w="7" w:type="dxa"/>
        </w:trPr>
        <w:tc>
          <w:tcPr>
            <w:tcW w:w="794" w:type="dxa"/>
          </w:tcPr>
          <w:p w14:paraId="2AF9F50D" w14:textId="77777777" w:rsidR="009A2EAD" w:rsidRPr="00B72FBD" w:rsidRDefault="009A2EAD">
            <w:pPr>
              <w:pStyle w:val="Tababstandnach"/>
              <w:rPr>
                <w:lang w:val="fr-CH"/>
              </w:rPr>
            </w:pPr>
          </w:p>
        </w:tc>
        <w:tc>
          <w:tcPr>
            <w:tcW w:w="5302" w:type="dxa"/>
          </w:tcPr>
          <w:p w14:paraId="523AB103" w14:textId="77777777" w:rsidR="009A2EAD" w:rsidRPr="00B72FBD" w:rsidRDefault="009A2EAD">
            <w:pPr>
              <w:pStyle w:val="Tababstandnach"/>
              <w:rPr>
                <w:lang w:val="fr-CH"/>
              </w:rPr>
            </w:pPr>
          </w:p>
        </w:tc>
      </w:tr>
      <w:tr w:rsidR="009A2EAD" w:rsidRPr="00284E30" w14:paraId="5FDE1E84" w14:textId="77777777">
        <w:trPr>
          <w:gridAfter w:val="1"/>
          <w:wAfter w:w="7" w:type="dxa"/>
          <w:trHeight w:val="80"/>
        </w:trPr>
        <w:tc>
          <w:tcPr>
            <w:tcW w:w="794" w:type="dxa"/>
          </w:tcPr>
          <w:p w14:paraId="5F67AA98" w14:textId="77777777" w:rsidR="009A2EAD" w:rsidRPr="00B72FBD" w:rsidRDefault="009A2EAD">
            <w:pPr>
              <w:pStyle w:val="Absatz"/>
              <w:rPr>
                <w:lang w:val="fr-CH"/>
              </w:rPr>
            </w:pPr>
          </w:p>
        </w:tc>
        <w:tc>
          <w:tcPr>
            <w:tcW w:w="5302" w:type="dxa"/>
          </w:tcPr>
          <w:p w14:paraId="27086229" w14:textId="77777777" w:rsidR="009A2EAD" w:rsidRPr="00B72FBD" w:rsidRDefault="009A2EAD">
            <w:pPr>
              <w:pStyle w:val="Absatz"/>
              <w:rPr>
                <w:lang w:val="fr-CH"/>
              </w:rPr>
            </w:pPr>
            <w:r w:rsidRPr="00B72FBD">
              <w:rPr>
                <w:lang w:val="fr-CH"/>
              </w:rPr>
              <w:t>Si, pour supprimer le dérangement, il est nécessaire de paralyser un ou plusieurs freins, la marche peut être poursuivie aux conditions suivantes :</w:t>
            </w:r>
          </w:p>
          <w:p w14:paraId="07AA89AD" w14:textId="77777777" w:rsidR="009A2EAD" w:rsidRPr="00B72FBD" w:rsidRDefault="009A2EAD">
            <w:pPr>
              <w:pStyle w:val="Struktur1"/>
              <w:rPr>
                <w:lang w:val="fr-CH"/>
              </w:rPr>
            </w:pPr>
            <w:r w:rsidRPr="00B72FBD">
              <w:rPr>
                <w:lang w:val="fr-CH"/>
              </w:rPr>
              <w:t>–</w:t>
            </w:r>
            <w:r w:rsidRPr="00B72FBD">
              <w:rPr>
                <w:lang w:val="fr-CH"/>
              </w:rPr>
              <w:tab/>
              <w:t>le rapport de freinage doit être vérifié</w:t>
            </w:r>
          </w:p>
          <w:p w14:paraId="34706FF7" w14:textId="77777777" w:rsidR="009A2EAD" w:rsidRPr="00B72FBD" w:rsidRDefault="009A2EAD">
            <w:pPr>
              <w:pStyle w:val="Struktur1"/>
              <w:rPr>
                <w:lang w:val="fr-CH"/>
              </w:rPr>
            </w:pPr>
            <w:r w:rsidRPr="00B72FBD">
              <w:rPr>
                <w:lang w:val="fr-CH"/>
              </w:rPr>
              <w:t>–</w:t>
            </w:r>
            <w:r w:rsidRPr="00B72FBD">
              <w:rPr>
                <w:lang w:val="fr-CH"/>
              </w:rPr>
              <w:tab/>
              <w:t>les conditions pour le rapport de freinage partiel doivent être remplies.</w:t>
            </w:r>
          </w:p>
          <w:p w14:paraId="58842075" w14:textId="77777777" w:rsidR="009A2EAD" w:rsidRPr="00B72FBD" w:rsidRDefault="009A2EAD">
            <w:pPr>
              <w:pStyle w:val="Absatz"/>
              <w:rPr>
                <w:lang w:val="fr-CH"/>
              </w:rPr>
            </w:pPr>
            <w:r w:rsidRPr="00B72FBD">
              <w:rPr>
                <w:lang w:val="fr-CH"/>
              </w:rPr>
              <w:t>De plus, il faut procéder à un essai du frein. Si cela n’est pas possible, le poids-frein restant et le rapport de freinage partiel doivent suffire au moins pour la vitesse la plus basse et la déclivité déterminante. Le convoi peut reprendre sa marche selon le rapport de freinage en réduisant de moitié la vitesse propre à la catégorie de train et de freinage selon le calcul de freinage, mais à la vitesse maximale de 40 km/h, jusqu’à la prochaine gare appropriée où il faut procéder à l’essai du frein. Un essai d’efficacité des freins doit être effectué dès la reprise de la marche.</w:t>
            </w:r>
          </w:p>
        </w:tc>
      </w:tr>
      <w:tr w:rsidR="009A2EAD" w:rsidRPr="00284E30" w14:paraId="0DF5D390" w14:textId="77777777">
        <w:trPr>
          <w:gridAfter w:val="1"/>
          <w:wAfter w:w="7" w:type="dxa"/>
          <w:trHeight w:val="80"/>
        </w:trPr>
        <w:tc>
          <w:tcPr>
            <w:tcW w:w="794" w:type="dxa"/>
          </w:tcPr>
          <w:p w14:paraId="67458B03" w14:textId="77777777" w:rsidR="009A2EAD" w:rsidRPr="00B72FBD" w:rsidRDefault="009A2EAD">
            <w:pPr>
              <w:pStyle w:val="Absatz09pt"/>
              <w:rPr>
                <w:lang w:val="fr-CH"/>
              </w:rPr>
            </w:pPr>
          </w:p>
        </w:tc>
        <w:tc>
          <w:tcPr>
            <w:tcW w:w="5302" w:type="dxa"/>
          </w:tcPr>
          <w:p w14:paraId="71F2E2DB" w14:textId="77777777" w:rsidR="009A2EAD" w:rsidRPr="00B72FBD" w:rsidRDefault="009A2EAD">
            <w:pPr>
              <w:pStyle w:val="Absatz09pt"/>
              <w:rPr>
                <w:lang w:val="fr-CH"/>
              </w:rPr>
            </w:pPr>
          </w:p>
        </w:tc>
      </w:tr>
    </w:tbl>
    <w:p w14:paraId="2AC1F349" w14:textId="77777777" w:rsidR="009A2EAD" w:rsidRPr="00B72FBD" w:rsidRDefault="009A2EAD">
      <w:pPr>
        <w:pStyle w:val="Abstand4pt"/>
        <w:rPr>
          <w:lang w:val="fr-CH"/>
        </w:rPr>
      </w:pPr>
      <w:r w:rsidRPr="00B72FBD">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1"/>
      </w:tblGrid>
      <w:tr w:rsidR="009A2EAD" w:rsidRPr="00284E30" w14:paraId="3CE581C9" w14:textId="77777777">
        <w:trPr>
          <w:gridAfter w:val="1"/>
          <w:wAfter w:w="21" w:type="dxa"/>
        </w:trPr>
        <w:tc>
          <w:tcPr>
            <w:tcW w:w="794" w:type="dxa"/>
          </w:tcPr>
          <w:p w14:paraId="6D9F054B" w14:textId="77777777" w:rsidR="009A2EAD" w:rsidRPr="00B72FBD" w:rsidRDefault="009A2EAD">
            <w:pPr>
              <w:pStyle w:val="TitelAnh1"/>
              <w:rPr>
                <w:lang w:val="fr-CH"/>
              </w:rPr>
            </w:pPr>
            <w:r w:rsidRPr="00B72FBD">
              <w:rPr>
                <w:lang w:val="fr-CH"/>
              </w:rPr>
              <w:lastRenderedPageBreak/>
              <w:t>12.3.4</w:t>
            </w:r>
          </w:p>
        </w:tc>
        <w:tc>
          <w:tcPr>
            <w:tcW w:w="5302" w:type="dxa"/>
          </w:tcPr>
          <w:p w14:paraId="089AFCEB" w14:textId="77777777" w:rsidR="009A2EAD" w:rsidRPr="00B72FBD" w:rsidRDefault="009A2EAD">
            <w:pPr>
              <w:pStyle w:val="TitelAnh1"/>
              <w:rPr>
                <w:lang w:val="fr-CH"/>
              </w:rPr>
            </w:pPr>
            <w:r w:rsidRPr="00B72FBD">
              <w:rPr>
                <w:lang w:val="fr-CH"/>
              </w:rPr>
              <w:t>Poursuite de la marche avec un véhicule non freiné en queue du train</w:t>
            </w:r>
          </w:p>
        </w:tc>
      </w:tr>
      <w:tr w:rsidR="009A2EAD" w:rsidRPr="00284E30" w14:paraId="4DE2D371" w14:textId="77777777">
        <w:trPr>
          <w:gridAfter w:val="1"/>
          <w:wAfter w:w="21" w:type="dxa"/>
        </w:trPr>
        <w:tc>
          <w:tcPr>
            <w:tcW w:w="794" w:type="dxa"/>
          </w:tcPr>
          <w:p w14:paraId="4BB0E19F" w14:textId="77777777" w:rsidR="009A2EAD" w:rsidRPr="00B72FBD" w:rsidRDefault="009A2EAD">
            <w:pPr>
              <w:pStyle w:val="Tababstandnach"/>
              <w:rPr>
                <w:lang w:val="fr-CH"/>
              </w:rPr>
            </w:pPr>
          </w:p>
        </w:tc>
        <w:tc>
          <w:tcPr>
            <w:tcW w:w="5302" w:type="dxa"/>
          </w:tcPr>
          <w:p w14:paraId="5BCC764A" w14:textId="77777777" w:rsidR="009A2EAD" w:rsidRPr="00B72FBD" w:rsidRDefault="009A2EAD">
            <w:pPr>
              <w:pStyle w:val="Tababstandnach"/>
              <w:rPr>
                <w:lang w:val="fr-CH"/>
              </w:rPr>
            </w:pPr>
          </w:p>
        </w:tc>
      </w:tr>
      <w:tr w:rsidR="009A2EAD" w:rsidRPr="00B72FBD" w14:paraId="7ED99A29" w14:textId="77777777">
        <w:trPr>
          <w:gridAfter w:val="1"/>
          <w:wAfter w:w="21" w:type="dxa"/>
          <w:trHeight w:val="80"/>
        </w:trPr>
        <w:tc>
          <w:tcPr>
            <w:tcW w:w="794" w:type="dxa"/>
          </w:tcPr>
          <w:p w14:paraId="11D678BC" w14:textId="77777777" w:rsidR="009A2EAD" w:rsidRPr="00B72FBD" w:rsidRDefault="009A2EAD">
            <w:pPr>
              <w:pStyle w:val="Absatz"/>
              <w:rPr>
                <w:lang w:val="fr-CH"/>
              </w:rPr>
            </w:pPr>
          </w:p>
        </w:tc>
        <w:tc>
          <w:tcPr>
            <w:tcW w:w="5302" w:type="dxa"/>
          </w:tcPr>
          <w:p w14:paraId="6BE2803D" w14:textId="77777777" w:rsidR="009A2EAD" w:rsidRPr="00B72FBD" w:rsidRDefault="009A2EAD">
            <w:pPr>
              <w:pStyle w:val="Absatz"/>
              <w:rPr>
                <w:lang w:val="fr-CH"/>
              </w:rPr>
            </w:pPr>
            <w:r w:rsidRPr="00B72FBD">
              <w:rPr>
                <w:lang w:val="fr-CH"/>
              </w:rPr>
              <w:t>La procédure suivante s’applique au maximum à un véhicule non freiné en queue du train lorsque le frein a dû être paralysé en cours de route, après le départ de la gare initiale, et au plus tard à la prochaine modification de la composition ou au changement de direction.</w:t>
            </w:r>
          </w:p>
          <w:p w14:paraId="6B5E89FC" w14:textId="77777777" w:rsidR="009A2EAD" w:rsidRPr="00BA711E" w:rsidRDefault="009A2EAD" w:rsidP="005A7C4E">
            <w:pPr>
              <w:pStyle w:val="Struktur1"/>
              <w:rPr>
                <w:lang w:val="fr-CH"/>
              </w:rPr>
            </w:pPr>
            <w:r w:rsidRPr="00BA711E">
              <w:rPr>
                <w:lang w:val="fr-CH"/>
              </w:rPr>
              <w:t xml:space="preserve">La marche peut être poursuivie aux conditions suivantes : </w:t>
            </w:r>
          </w:p>
          <w:p w14:paraId="24E0830E" w14:textId="77777777" w:rsidR="009A2EAD" w:rsidRPr="00BA711E" w:rsidRDefault="009A2EAD" w:rsidP="005A7C4E">
            <w:pPr>
              <w:pStyle w:val="Struktur1"/>
              <w:rPr>
                <w:lang w:val="fr-CH"/>
              </w:rPr>
            </w:pPr>
            <w:r w:rsidRPr="00BA711E">
              <w:rPr>
                <w:lang w:val="fr-CH"/>
              </w:rPr>
              <w:t>–</w:t>
            </w:r>
            <w:r w:rsidRPr="00BA711E">
              <w:rPr>
                <w:lang w:val="fr-CH"/>
              </w:rPr>
              <w:tab/>
              <w:t xml:space="preserve">le rapport de freinage et le rapport de freinage partiel doivent être calculés sur la base des freins restant en service ; ils doivent suffire au moins pour la vitesse la plus basse et la déclivité déterminante. Le rapport de freinage partiel pour le véhicule non freiné en queue du train doit être atteint en tenant compte au plus des deux véhicules précédents </w:t>
            </w:r>
          </w:p>
          <w:p w14:paraId="54108953" w14:textId="77777777" w:rsidR="009A2EAD" w:rsidRPr="00BA711E" w:rsidRDefault="009A2EAD" w:rsidP="005A7C4E">
            <w:pPr>
              <w:pStyle w:val="Struktur1"/>
              <w:rPr>
                <w:lang w:val="fr-CH"/>
              </w:rPr>
            </w:pPr>
            <w:r w:rsidRPr="00BA711E">
              <w:rPr>
                <w:lang w:val="fr-CH"/>
              </w:rPr>
              <w:t>–</w:t>
            </w:r>
            <w:r w:rsidRPr="00BA711E">
              <w:rPr>
                <w:lang w:val="fr-CH"/>
              </w:rPr>
              <w:tab/>
              <w:t xml:space="preserve">si une voiture non freinée circulant en queue d’un train est occupée par des voyageurs, le frein d’immobilisation manœuvrable depuis le véhicule doit être occupé </w:t>
            </w:r>
          </w:p>
          <w:p w14:paraId="19711BCF" w14:textId="77777777" w:rsidR="009A2EAD" w:rsidRPr="00BA711E" w:rsidRDefault="009A2EAD" w:rsidP="005A7C4E">
            <w:pPr>
              <w:pStyle w:val="Struktur1"/>
              <w:rPr>
                <w:lang w:val="fr-CH"/>
              </w:rPr>
            </w:pPr>
            <w:r w:rsidRPr="00BA711E">
              <w:rPr>
                <w:lang w:val="fr-CH"/>
              </w:rPr>
              <w:t>–</w:t>
            </w:r>
            <w:r w:rsidRPr="00BA711E">
              <w:rPr>
                <w:lang w:val="fr-CH"/>
              </w:rPr>
              <w:tab/>
              <w:t>l’attelage entre le véhicule non freiné et le véhicule précédent doit être fortement tendu. La conduite générale doit, si possible, être reliée jusqu’en queue du train.</w:t>
            </w:r>
          </w:p>
          <w:p w14:paraId="234481D5" w14:textId="77777777" w:rsidR="009A2EAD" w:rsidRPr="00BA711E" w:rsidRDefault="009A2EAD" w:rsidP="005A7C4E">
            <w:pPr>
              <w:pStyle w:val="Struktur1"/>
              <w:rPr>
                <w:lang w:val="fr-CH"/>
              </w:rPr>
            </w:pPr>
            <w:r w:rsidRPr="00BA711E">
              <w:rPr>
                <w:lang w:val="fr-CH"/>
              </w:rPr>
              <w:t>Si ces conditions ne peuvent pas être remplies et</w:t>
            </w:r>
          </w:p>
          <w:p w14:paraId="1635939C" w14:textId="77777777" w:rsidR="009A2EAD" w:rsidRPr="00B72FBD" w:rsidRDefault="009A2EAD">
            <w:pPr>
              <w:pStyle w:val="Struktur1"/>
              <w:rPr>
                <w:lang w:val="fr-CH"/>
              </w:rPr>
            </w:pPr>
            <w:r w:rsidRPr="00B72FBD">
              <w:rPr>
                <w:lang w:val="fr-CH"/>
              </w:rPr>
              <w:t>–</w:t>
            </w:r>
            <w:r w:rsidRPr="00B72FBD">
              <w:rPr>
                <w:lang w:val="fr-CH"/>
              </w:rPr>
              <w:tab/>
              <w:t>si le véhicule moteur se trouve du côté de la pente ou le train se trouve sur un palier et si le rapport de freinage restant suffit pour la vitesse la plus basse et la déclivité déterminante, il est permis de continuer la marche selon le rapport de freinage jusqu’à la prochaine gare à la vitesse maximale de 40 km/h</w:t>
            </w:r>
          </w:p>
          <w:p w14:paraId="206C893D" w14:textId="77777777" w:rsidR="009A2EAD" w:rsidRPr="00B72FBD" w:rsidRDefault="009A2EAD">
            <w:pPr>
              <w:pStyle w:val="Struktur1"/>
              <w:rPr>
                <w:lang w:val="fr-CH"/>
              </w:rPr>
            </w:pPr>
            <w:r w:rsidRPr="00B72FBD">
              <w:rPr>
                <w:lang w:val="fr-CH"/>
              </w:rPr>
              <w:t>–</w:t>
            </w:r>
            <w:r w:rsidRPr="00B72FBD">
              <w:rPr>
                <w:lang w:val="fr-CH"/>
              </w:rPr>
              <w:tab/>
              <w:t xml:space="preserve">si le véhicule moteur se trouve du côté de la rampe, il est interdit de continuer la marche. Le train doit être assuré contre la dérive. </w:t>
            </w:r>
          </w:p>
        </w:tc>
      </w:tr>
      <w:tr w:rsidR="009A2EAD" w:rsidRPr="00B72FBD" w14:paraId="24522C0A" w14:textId="77777777">
        <w:trPr>
          <w:gridAfter w:val="1"/>
          <w:wAfter w:w="21" w:type="dxa"/>
        </w:trPr>
        <w:tc>
          <w:tcPr>
            <w:tcW w:w="794" w:type="dxa"/>
          </w:tcPr>
          <w:p w14:paraId="7CFC0F27" w14:textId="77777777" w:rsidR="009A2EAD" w:rsidRPr="00B72FBD" w:rsidRDefault="009A2EAD">
            <w:pPr>
              <w:pStyle w:val="Absatz09pt"/>
              <w:rPr>
                <w:lang w:val="fr-CH"/>
              </w:rPr>
            </w:pPr>
          </w:p>
        </w:tc>
        <w:tc>
          <w:tcPr>
            <w:tcW w:w="5302" w:type="dxa"/>
          </w:tcPr>
          <w:p w14:paraId="6CDE3989" w14:textId="77777777" w:rsidR="009A2EAD" w:rsidRPr="00B72FBD" w:rsidRDefault="009A2EAD">
            <w:pPr>
              <w:pStyle w:val="Absatz09pt"/>
              <w:rPr>
                <w:lang w:val="fr-CH"/>
              </w:rPr>
            </w:pPr>
          </w:p>
        </w:tc>
      </w:tr>
      <w:tr w:rsidR="009A2EAD" w:rsidRPr="00284E30" w14:paraId="3D8D9088" w14:textId="77777777">
        <w:trPr>
          <w:gridAfter w:val="1"/>
          <w:wAfter w:w="21" w:type="dxa"/>
        </w:trPr>
        <w:tc>
          <w:tcPr>
            <w:tcW w:w="794" w:type="dxa"/>
          </w:tcPr>
          <w:p w14:paraId="7F704B6E" w14:textId="77777777" w:rsidR="009A2EAD" w:rsidRPr="00B72FBD" w:rsidRDefault="009A2EAD">
            <w:pPr>
              <w:pStyle w:val="TitelAnh1"/>
              <w:rPr>
                <w:lang w:val="fr-CH"/>
              </w:rPr>
            </w:pPr>
            <w:r w:rsidRPr="00B72FBD">
              <w:rPr>
                <w:lang w:val="fr-CH"/>
              </w:rPr>
              <w:t>12.3.5</w:t>
            </w:r>
          </w:p>
        </w:tc>
        <w:tc>
          <w:tcPr>
            <w:tcW w:w="5302" w:type="dxa"/>
          </w:tcPr>
          <w:p w14:paraId="120AA5F6" w14:textId="77777777" w:rsidR="009A2EAD" w:rsidRPr="00B72FBD" w:rsidRDefault="009A2EAD">
            <w:pPr>
              <w:pStyle w:val="TitelAnh1"/>
              <w:rPr>
                <w:lang w:val="fr-CH"/>
              </w:rPr>
            </w:pPr>
            <w:r w:rsidRPr="00B72FBD">
              <w:rPr>
                <w:lang w:val="fr-CH"/>
              </w:rPr>
              <w:t>Essai du frein sur les véhicules équipés des dispositifs d’indication dans la cabine de conduite</w:t>
            </w:r>
          </w:p>
        </w:tc>
      </w:tr>
      <w:tr w:rsidR="009A2EAD" w:rsidRPr="00284E30" w14:paraId="42D6ECA3" w14:textId="77777777">
        <w:trPr>
          <w:gridAfter w:val="1"/>
          <w:wAfter w:w="21" w:type="dxa"/>
        </w:trPr>
        <w:tc>
          <w:tcPr>
            <w:tcW w:w="794" w:type="dxa"/>
          </w:tcPr>
          <w:p w14:paraId="7AEE73CA" w14:textId="77777777" w:rsidR="009A2EAD" w:rsidRPr="00B72FBD" w:rsidRDefault="009A2EAD">
            <w:pPr>
              <w:pStyle w:val="Tababstandnach"/>
              <w:rPr>
                <w:lang w:val="fr-CH"/>
              </w:rPr>
            </w:pPr>
          </w:p>
        </w:tc>
        <w:tc>
          <w:tcPr>
            <w:tcW w:w="5302" w:type="dxa"/>
          </w:tcPr>
          <w:p w14:paraId="28DD0A0A" w14:textId="77777777" w:rsidR="009A2EAD" w:rsidRPr="00B72FBD" w:rsidRDefault="009A2EAD">
            <w:pPr>
              <w:pStyle w:val="Tababstandnach"/>
              <w:rPr>
                <w:lang w:val="fr-CH"/>
              </w:rPr>
            </w:pPr>
          </w:p>
        </w:tc>
      </w:tr>
      <w:tr w:rsidR="009A2EAD" w:rsidRPr="00284E30" w14:paraId="143EB86D" w14:textId="77777777">
        <w:trPr>
          <w:gridAfter w:val="1"/>
          <w:wAfter w:w="21" w:type="dxa"/>
          <w:trHeight w:val="80"/>
        </w:trPr>
        <w:tc>
          <w:tcPr>
            <w:tcW w:w="794" w:type="dxa"/>
          </w:tcPr>
          <w:p w14:paraId="4A40FC3C" w14:textId="77777777" w:rsidR="009A2EAD" w:rsidRPr="00B72FBD" w:rsidRDefault="009A2EAD">
            <w:pPr>
              <w:pStyle w:val="Absatz"/>
              <w:rPr>
                <w:lang w:val="fr-CH"/>
              </w:rPr>
            </w:pPr>
          </w:p>
        </w:tc>
        <w:tc>
          <w:tcPr>
            <w:tcW w:w="5302" w:type="dxa"/>
          </w:tcPr>
          <w:p w14:paraId="3A196D87" w14:textId="77777777" w:rsidR="009A2EAD" w:rsidRDefault="009A2EAD">
            <w:pPr>
              <w:pStyle w:val="Absatz"/>
              <w:rPr>
                <w:lang w:val="fr-CH"/>
              </w:rPr>
            </w:pPr>
            <w:r w:rsidRPr="00B72FBD">
              <w:rPr>
                <w:lang w:val="fr-CH"/>
              </w:rPr>
              <w:t>Aux véhicules sur lesquels un essai du frein est possible avec des dispositifs d’indication, l’essai du frein doit être exécuté depuis le sol en cas de dérangement.</w:t>
            </w:r>
          </w:p>
          <w:p w14:paraId="7C8BA4D0" w14:textId="77777777" w:rsidR="005A7C4E" w:rsidRPr="00B72FBD" w:rsidRDefault="005A7C4E" w:rsidP="005A7C4E">
            <w:pPr>
              <w:pStyle w:val="Absatz09pt"/>
              <w:rPr>
                <w:lang w:val="fr-CH"/>
              </w:rPr>
            </w:pPr>
          </w:p>
        </w:tc>
      </w:tr>
      <w:tr w:rsidR="005A7C4E" w:rsidRPr="007E1346" w14:paraId="2AD3D073" w14:textId="77777777" w:rsidTr="00A45516">
        <w:tc>
          <w:tcPr>
            <w:tcW w:w="794" w:type="dxa"/>
          </w:tcPr>
          <w:p w14:paraId="4535E0A0" w14:textId="77777777" w:rsidR="005A7C4E" w:rsidRPr="005A7C4E" w:rsidRDefault="005A7C4E" w:rsidP="005A7C4E">
            <w:pPr>
              <w:pStyle w:val="TitelAnh1"/>
              <w:rPr>
                <w:lang w:val="fr-CH"/>
              </w:rPr>
            </w:pPr>
            <w:r w:rsidRPr="005A7C4E">
              <w:rPr>
                <w:lang w:val="fr-CH"/>
              </w:rPr>
              <w:t>12.3.6</w:t>
            </w:r>
          </w:p>
        </w:tc>
        <w:tc>
          <w:tcPr>
            <w:tcW w:w="5323" w:type="dxa"/>
            <w:gridSpan w:val="2"/>
          </w:tcPr>
          <w:p w14:paraId="3EF7285A" w14:textId="77777777" w:rsidR="005A7C4E" w:rsidRPr="005A7C4E" w:rsidRDefault="005A7C4E" w:rsidP="005A7C4E">
            <w:pPr>
              <w:pStyle w:val="TitelAnh1"/>
              <w:rPr>
                <w:lang w:val="fr-CH"/>
              </w:rPr>
            </w:pPr>
            <w:r>
              <w:rPr>
                <w:lang w:val="fr-CH"/>
              </w:rPr>
              <w:t>Véhicules à crémaillère</w:t>
            </w:r>
          </w:p>
        </w:tc>
      </w:tr>
      <w:tr w:rsidR="005A7C4E" w:rsidRPr="00284E30" w14:paraId="1D0BB629" w14:textId="77777777" w:rsidTr="00A45516">
        <w:tc>
          <w:tcPr>
            <w:tcW w:w="794" w:type="dxa"/>
          </w:tcPr>
          <w:p w14:paraId="1AF097C2" w14:textId="77777777" w:rsidR="005A7C4E" w:rsidRPr="005A7C4E" w:rsidRDefault="005A7C4E" w:rsidP="00A45516">
            <w:pPr>
              <w:pStyle w:val="Absatz"/>
              <w:rPr>
                <w:lang w:val="fr-CH"/>
              </w:rPr>
            </w:pPr>
          </w:p>
        </w:tc>
        <w:tc>
          <w:tcPr>
            <w:tcW w:w="5323" w:type="dxa"/>
            <w:gridSpan w:val="2"/>
          </w:tcPr>
          <w:p w14:paraId="1AFAA800" w14:textId="77777777" w:rsidR="005A7C4E" w:rsidRPr="005A7C4E" w:rsidRDefault="005A7C4E" w:rsidP="00A45516">
            <w:pPr>
              <w:pStyle w:val="Absatz"/>
              <w:rPr>
                <w:lang w:val="fr-CH"/>
              </w:rPr>
            </w:pPr>
            <w:r>
              <w:rPr>
                <w:lang w:val="fr-CH"/>
              </w:rPr>
              <w:t>Pour la poursuite de la marche à la suite d’un dérangement, les prescriptions de l’ETF s’appliquent aux véhicules à crémaillère.</w:t>
            </w:r>
            <w:r w:rsidRPr="005A7C4E">
              <w:rPr>
                <w:lang w:val="fr-CH"/>
              </w:rPr>
              <w:t xml:space="preserve"> </w:t>
            </w:r>
          </w:p>
        </w:tc>
      </w:tr>
      <w:tr w:rsidR="005A7C4E" w:rsidRPr="00284E30" w14:paraId="6542F696" w14:textId="77777777" w:rsidTr="00A45516">
        <w:tc>
          <w:tcPr>
            <w:tcW w:w="794" w:type="dxa"/>
          </w:tcPr>
          <w:p w14:paraId="6557F22C" w14:textId="77777777" w:rsidR="005A7C4E" w:rsidRPr="005A7C4E" w:rsidRDefault="005A7C4E" w:rsidP="00A45516">
            <w:pPr>
              <w:pStyle w:val="Absatz"/>
              <w:rPr>
                <w:lang w:val="fr-CH"/>
              </w:rPr>
            </w:pPr>
          </w:p>
        </w:tc>
        <w:tc>
          <w:tcPr>
            <w:tcW w:w="5323" w:type="dxa"/>
            <w:gridSpan w:val="2"/>
          </w:tcPr>
          <w:p w14:paraId="79F2736C" w14:textId="77777777" w:rsidR="005A7C4E" w:rsidRPr="005A7C4E" w:rsidRDefault="005A7C4E" w:rsidP="00A45516">
            <w:pPr>
              <w:pStyle w:val="Absatz"/>
              <w:rPr>
                <w:lang w:val="fr-CH"/>
              </w:rPr>
            </w:pPr>
          </w:p>
        </w:tc>
      </w:tr>
    </w:tbl>
    <w:p w14:paraId="54FAB82D" w14:textId="77777777" w:rsidR="009A2EAD" w:rsidRPr="005A7C4E" w:rsidRDefault="009A2EAD">
      <w:pPr>
        <w:rPr>
          <w:lang w:val="fr-CH"/>
        </w:rPr>
      </w:pPr>
      <w:r w:rsidRPr="005A7C4E">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9A2EAD" w:rsidRPr="00284E30" w14:paraId="53B48F13" w14:textId="77777777">
        <w:trPr>
          <w:trHeight w:val="80"/>
        </w:trPr>
        <w:tc>
          <w:tcPr>
            <w:tcW w:w="794" w:type="dxa"/>
          </w:tcPr>
          <w:p w14:paraId="31786E77" w14:textId="77777777" w:rsidR="009A2EAD" w:rsidRPr="005A7C4E" w:rsidRDefault="009A2EAD">
            <w:pPr>
              <w:pStyle w:val="Absatz"/>
              <w:rPr>
                <w:lang w:val="fr-CH"/>
              </w:rPr>
            </w:pPr>
          </w:p>
        </w:tc>
        <w:tc>
          <w:tcPr>
            <w:tcW w:w="5302" w:type="dxa"/>
          </w:tcPr>
          <w:p w14:paraId="74329615" w14:textId="77777777" w:rsidR="009A2EAD" w:rsidRPr="005A7C4E" w:rsidRDefault="009A2EAD">
            <w:pPr>
              <w:pStyle w:val="Absatz"/>
              <w:rPr>
                <w:lang w:val="fr-CH"/>
              </w:rPr>
            </w:pPr>
          </w:p>
        </w:tc>
      </w:tr>
    </w:tbl>
    <w:p w14:paraId="50E1B806" w14:textId="77777777" w:rsidR="009A2EAD" w:rsidRPr="005A7C4E" w:rsidRDefault="009A2EAD">
      <w:pPr>
        <w:pStyle w:val="Abstand4pt"/>
        <w:rPr>
          <w:lang w:val="fr-CH"/>
        </w:rPr>
      </w:pPr>
      <w:r w:rsidRPr="005A7C4E">
        <w:rPr>
          <w:color w:val="FF00FF"/>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7"/>
      </w:tblGrid>
      <w:tr w:rsidR="009A2EAD" w:rsidRPr="00B72FBD" w14:paraId="5C6859DC" w14:textId="77777777">
        <w:trPr>
          <w:gridAfter w:val="1"/>
          <w:wAfter w:w="7" w:type="dxa"/>
        </w:trPr>
        <w:tc>
          <w:tcPr>
            <w:tcW w:w="794" w:type="dxa"/>
          </w:tcPr>
          <w:p w14:paraId="7E5D9C23" w14:textId="77777777" w:rsidR="009A2EAD" w:rsidRPr="00B72FBD" w:rsidRDefault="009A2EAD">
            <w:pPr>
              <w:pStyle w:val="TitelAnh1"/>
              <w:rPr>
                <w:lang w:val="fr-CH"/>
              </w:rPr>
            </w:pPr>
            <w:bookmarkStart w:id="18" w:name="_Toc499370965"/>
            <w:r w:rsidRPr="00B72FBD">
              <w:rPr>
                <w:lang w:val="fr-CH"/>
              </w:rPr>
              <w:lastRenderedPageBreak/>
              <w:t>13</w:t>
            </w:r>
          </w:p>
        </w:tc>
        <w:tc>
          <w:tcPr>
            <w:tcW w:w="5302" w:type="dxa"/>
          </w:tcPr>
          <w:p w14:paraId="683BE260" w14:textId="77777777" w:rsidR="009A2EAD" w:rsidRPr="00B72FBD" w:rsidRDefault="009A2EAD">
            <w:pPr>
              <w:pStyle w:val="TitelAnh1"/>
              <w:rPr>
                <w:lang w:val="fr-CH"/>
              </w:rPr>
            </w:pPr>
            <w:r w:rsidRPr="00B72FBD">
              <w:rPr>
                <w:lang w:val="fr-CH"/>
              </w:rPr>
              <w:t>Danger et accidents</w:t>
            </w:r>
          </w:p>
        </w:tc>
      </w:tr>
      <w:tr w:rsidR="009A2EAD" w:rsidRPr="00B72FBD" w14:paraId="3F500DB1" w14:textId="77777777">
        <w:trPr>
          <w:gridAfter w:val="1"/>
          <w:wAfter w:w="7" w:type="dxa"/>
        </w:trPr>
        <w:tc>
          <w:tcPr>
            <w:tcW w:w="794" w:type="dxa"/>
          </w:tcPr>
          <w:p w14:paraId="2A4C36B9" w14:textId="77777777" w:rsidR="009A2EAD" w:rsidRPr="00B72FBD" w:rsidRDefault="009A2EAD">
            <w:pPr>
              <w:pStyle w:val="TitelAnh1"/>
              <w:rPr>
                <w:lang w:val="fr-CH"/>
              </w:rPr>
            </w:pPr>
            <w:r w:rsidRPr="00B72FBD">
              <w:rPr>
                <w:lang w:val="fr-CH"/>
              </w:rPr>
              <w:t>13.1</w:t>
            </w:r>
          </w:p>
        </w:tc>
        <w:tc>
          <w:tcPr>
            <w:tcW w:w="5302" w:type="dxa"/>
          </w:tcPr>
          <w:p w14:paraId="48DC1CF7" w14:textId="77777777" w:rsidR="009A2EAD" w:rsidRPr="00B72FBD" w:rsidRDefault="009A2EAD">
            <w:pPr>
              <w:pStyle w:val="TitelAnh1"/>
              <w:rPr>
                <w:lang w:val="fr-CH"/>
              </w:rPr>
            </w:pPr>
            <w:r w:rsidRPr="00B72FBD">
              <w:rPr>
                <w:lang w:val="fr-CH"/>
              </w:rPr>
              <w:t>Comportement de manière générale</w:t>
            </w:r>
          </w:p>
        </w:tc>
      </w:tr>
      <w:tr w:rsidR="009A2EAD" w:rsidRPr="00B72FBD" w14:paraId="0AF2B69B" w14:textId="77777777">
        <w:tc>
          <w:tcPr>
            <w:tcW w:w="794" w:type="dxa"/>
          </w:tcPr>
          <w:p w14:paraId="7D2A1098" w14:textId="77777777" w:rsidR="009A2EAD" w:rsidRPr="00B72FBD" w:rsidRDefault="009A2EAD">
            <w:pPr>
              <w:pStyle w:val="Tababstandnach"/>
              <w:rPr>
                <w:lang w:val="fr-CH"/>
              </w:rPr>
            </w:pPr>
          </w:p>
        </w:tc>
        <w:tc>
          <w:tcPr>
            <w:tcW w:w="5309" w:type="dxa"/>
            <w:gridSpan w:val="2"/>
          </w:tcPr>
          <w:p w14:paraId="51CB9A7E" w14:textId="77777777" w:rsidR="009A2EAD" w:rsidRPr="00B72FBD" w:rsidRDefault="009A2EAD">
            <w:pPr>
              <w:pStyle w:val="Tababstandnach"/>
              <w:rPr>
                <w:lang w:val="fr-CH"/>
              </w:rPr>
            </w:pPr>
          </w:p>
        </w:tc>
      </w:tr>
      <w:tr w:rsidR="009A2EAD" w:rsidRPr="00B72FBD" w14:paraId="0D392B63" w14:textId="77777777">
        <w:trPr>
          <w:gridAfter w:val="1"/>
          <w:wAfter w:w="7" w:type="dxa"/>
          <w:trHeight w:val="80"/>
        </w:trPr>
        <w:tc>
          <w:tcPr>
            <w:tcW w:w="794" w:type="dxa"/>
          </w:tcPr>
          <w:p w14:paraId="1C542231" w14:textId="77777777" w:rsidR="009A2EAD" w:rsidRPr="00B72FBD" w:rsidRDefault="009A2EAD">
            <w:pPr>
              <w:pStyle w:val="Absatz"/>
              <w:rPr>
                <w:lang w:val="fr-CH"/>
              </w:rPr>
            </w:pPr>
          </w:p>
        </w:tc>
        <w:tc>
          <w:tcPr>
            <w:tcW w:w="5302" w:type="dxa"/>
          </w:tcPr>
          <w:p w14:paraId="62B06905" w14:textId="77777777" w:rsidR="009A2EAD" w:rsidRPr="00B72FBD" w:rsidRDefault="009A2EAD">
            <w:pPr>
              <w:pStyle w:val="Absatz"/>
              <w:rPr>
                <w:lang w:val="fr-CH"/>
              </w:rPr>
            </w:pPr>
            <w:r w:rsidRPr="00B72FBD">
              <w:rPr>
                <w:lang w:val="fr-CH"/>
              </w:rPr>
              <w:t>Lorsqu’un danger est constaté ou qu’un accident survient, le personnel doit procéder dans l’ordre indiqué :</w:t>
            </w:r>
          </w:p>
          <w:p w14:paraId="24B9E000" w14:textId="77777777" w:rsidR="009A2EAD" w:rsidRPr="00B72FBD" w:rsidRDefault="009A2EAD">
            <w:pPr>
              <w:pStyle w:val="Struktur1"/>
              <w:rPr>
                <w:lang w:val="fr-CH"/>
              </w:rPr>
            </w:pPr>
            <w:r w:rsidRPr="00B72FBD">
              <w:rPr>
                <w:lang w:val="fr-CH"/>
              </w:rPr>
              <w:t>–</w:t>
            </w:r>
            <w:r w:rsidRPr="00B72FBD">
              <w:rPr>
                <w:lang w:val="fr-CH"/>
              </w:rPr>
              <w:tab/>
              <w:t>reconnaître le danger</w:t>
            </w:r>
          </w:p>
          <w:p w14:paraId="09D32B28" w14:textId="77777777" w:rsidR="009A2EAD" w:rsidRPr="00B72FBD" w:rsidRDefault="009A2EAD">
            <w:pPr>
              <w:pStyle w:val="Struktur1"/>
              <w:rPr>
                <w:lang w:val="fr-CH"/>
              </w:rPr>
            </w:pPr>
            <w:r w:rsidRPr="00B72FBD">
              <w:rPr>
                <w:lang w:val="fr-CH"/>
              </w:rPr>
              <w:t>–</w:t>
            </w:r>
            <w:r w:rsidRPr="00B72FBD">
              <w:rPr>
                <w:lang w:val="fr-CH"/>
              </w:rPr>
              <w:tab/>
              <w:t>évaluer les conséquences</w:t>
            </w:r>
          </w:p>
          <w:p w14:paraId="052B5821" w14:textId="77777777" w:rsidR="009A2EAD" w:rsidRPr="00B72FBD" w:rsidRDefault="009A2EAD">
            <w:pPr>
              <w:pStyle w:val="Struktur1"/>
              <w:rPr>
                <w:lang w:val="fr-CH"/>
              </w:rPr>
            </w:pPr>
            <w:r w:rsidRPr="00B72FBD">
              <w:rPr>
                <w:lang w:val="fr-CH"/>
              </w:rPr>
              <w:t>–</w:t>
            </w:r>
            <w:r w:rsidRPr="00B72FBD">
              <w:rPr>
                <w:lang w:val="fr-CH"/>
              </w:rPr>
              <w:tab/>
              <w:t>diminuer le danger</w:t>
            </w:r>
          </w:p>
          <w:p w14:paraId="6AE09F1C" w14:textId="77777777" w:rsidR="009A2EAD" w:rsidRPr="00B72FBD" w:rsidRDefault="009A2EAD">
            <w:pPr>
              <w:pStyle w:val="Struktur1"/>
              <w:rPr>
                <w:lang w:val="fr-CH"/>
              </w:rPr>
            </w:pPr>
            <w:r w:rsidRPr="00B72FBD">
              <w:rPr>
                <w:lang w:val="fr-CH"/>
              </w:rPr>
              <w:t>–</w:t>
            </w:r>
            <w:r w:rsidRPr="00B72FBD">
              <w:rPr>
                <w:lang w:val="fr-CH"/>
              </w:rPr>
              <w:tab/>
              <w:t>déclencher l’alarme</w:t>
            </w:r>
          </w:p>
          <w:p w14:paraId="4644ED0F" w14:textId="77777777" w:rsidR="009A2EAD" w:rsidRPr="00B72FBD" w:rsidRDefault="009A2EAD">
            <w:pPr>
              <w:pStyle w:val="Struktur1"/>
              <w:rPr>
                <w:lang w:val="fr-CH"/>
              </w:rPr>
            </w:pPr>
            <w:r w:rsidRPr="00B72FBD">
              <w:rPr>
                <w:lang w:val="fr-CH"/>
              </w:rPr>
              <w:t>–</w:t>
            </w:r>
            <w:r w:rsidRPr="00B72FBD">
              <w:rPr>
                <w:lang w:val="fr-CH"/>
              </w:rPr>
              <w:tab/>
              <w:t>procéder au sauvetage des personnes</w:t>
            </w:r>
          </w:p>
          <w:p w14:paraId="5D4723E7" w14:textId="77777777" w:rsidR="009A2EAD" w:rsidRPr="00B72FBD" w:rsidRDefault="009A2EAD">
            <w:pPr>
              <w:pStyle w:val="Struktur1"/>
              <w:rPr>
                <w:lang w:val="fr-CH"/>
              </w:rPr>
            </w:pPr>
            <w:r w:rsidRPr="00B72FBD">
              <w:rPr>
                <w:lang w:val="fr-CH"/>
              </w:rPr>
              <w:t>–</w:t>
            </w:r>
            <w:r w:rsidRPr="00B72FBD">
              <w:rPr>
                <w:lang w:val="fr-CH"/>
              </w:rPr>
              <w:tab/>
              <w:t>poursuivre l’exploitation.</w:t>
            </w:r>
          </w:p>
        </w:tc>
      </w:tr>
      <w:tr w:rsidR="009A2EAD" w:rsidRPr="00B72FBD" w14:paraId="524E9C44" w14:textId="77777777">
        <w:trPr>
          <w:gridAfter w:val="1"/>
          <w:wAfter w:w="7" w:type="dxa"/>
        </w:trPr>
        <w:tc>
          <w:tcPr>
            <w:tcW w:w="794" w:type="dxa"/>
          </w:tcPr>
          <w:p w14:paraId="65423FF7" w14:textId="77777777" w:rsidR="009A2EAD" w:rsidRPr="00B72FBD" w:rsidRDefault="009A2EAD">
            <w:pPr>
              <w:pStyle w:val="Absatz09pt"/>
              <w:rPr>
                <w:lang w:val="fr-CH"/>
              </w:rPr>
            </w:pPr>
          </w:p>
        </w:tc>
        <w:tc>
          <w:tcPr>
            <w:tcW w:w="5302" w:type="dxa"/>
          </w:tcPr>
          <w:p w14:paraId="399CE01D" w14:textId="77777777" w:rsidR="009A2EAD" w:rsidRPr="00B72FBD" w:rsidRDefault="009A2EAD">
            <w:pPr>
              <w:pStyle w:val="Absatz09pt"/>
              <w:rPr>
                <w:lang w:val="fr-CH"/>
              </w:rPr>
            </w:pPr>
          </w:p>
        </w:tc>
      </w:tr>
      <w:tr w:rsidR="009A2EAD" w:rsidRPr="00B72FBD" w14:paraId="2C8A723E" w14:textId="77777777">
        <w:trPr>
          <w:gridAfter w:val="1"/>
          <w:wAfter w:w="7" w:type="dxa"/>
        </w:trPr>
        <w:tc>
          <w:tcPr>
            <w:tcW w:w="794" w:type="dxa"/>
          </w:tcPr>
          <w:p w14:paraId="2CCDAD7A" w14:textId="77777777" w:rsidR="009A2EAD" w:rsidRPr="00B72FBD" w:rsidRDefault="009A2EAD">
            <w:pPr>
              <w:pStyle w:val="TitelAnh1"/>
              <w:rPr>
                <w:lang w:val="fr-CH"/>
              </w:rPr>
            </w:pPr>
            <w:r w:rsidRPr="00B72FBD">
              <w:rPr>
                <w:lang w:val="fr-CH"/>
              </w:rPr>
              <w:t>13.2</w:t>
            </w:r>
          </w:p>
        </w:tc>
        <w:tc>
          <w:tcPr>
            <w:tcW w:w="5302" w:type="dxa"/>
          </w:tcPr>
          <w:p w14:paraId="6984F3D0" w14:textId="77777777" w:rsidR="009A2EAD" w:rsidRPr="00B72FBD" w:rsidRDefault="009A2EAD">
            <w:pPr>
              <w:pStyle w:val="TitelAnh1"/>
              <w:rPr>
                <w:lang w:val="fr-CH"/>
              </w:rPr>
            </w:pPr>
            <w:r w:rsidRPr="00B72FBD">
              <w:rPr>
                <w:lang w:val="fr-CH"/>
              </w:rPr>
              <w:t>Type de dangers</w:t>
            </w:r>
          </w:p>
        </w:tc>
      </w:tr>
      <w:tr w:rsidR="009A2EAD" w:rsidRPr="00B72FBD" w14:paraId="0F006803" w14:textId="77777777">
        <w:trPr>
          <w:gridAfter w:val="1"/>
          <w:wAfter w:w="7" w:type="dxa"/>
        </w:trPr>
        <w:tc>
          <w:tcPr>
            <w:tcW w:w="794" w:type="dxa"/>
          </w:tcPr>
          <w:p w14:paraId="564D7BC7" w14:textId="77777777" w:rsidR="009A2EAD" w:rsidRPr="00B72FBD" w:rsidRDefault="009A2EAD">
            <w:pPr>
              <w:pStyle w:val="Tababstandnach"/>
              <w:rPr>
                <w:lang w:val="fr-CH"/>
              </w:rPr>
            </w:pPr>
          </w:p>
        </w:tc>
        <w:tc>
          <w:tcPr>
            <w:tcW w:w="5302" w:type="dxa"/>
          </w:tcPr>
          <w:p w14:paraId="75927787" w14:textId="77777777" w:rsidR="009A2EAD" w:rsidRPr="00B72FBD" w:rsidRDefault="009A2EAD">
            <w:pPr>
              <w:pStyle w:val="Tababstandnach"/>
              <w:rPr>
                <w:lang w:val="fr-CH"/>
              </w:rPr>
            </w:pPr>
          </w:p>
        </w:tc>
      </w:tr>
      <w:tr w:rsidR="009A2EAD" w:rsidRPr="00284E30" w14:paraId="4F3242F4" w14:textId="77777777">
        <w:trPr>
          <w:gridAfter w:val="1"/>
          <w:wAfter w:w="7" w:type="dxa"/>
        </w:trPr>
        <w:tc>
          <w:tcPr>
            <w:tcW w:w="794" w:type="dxa"/>
          </w:tcPr>
          <w:p w14:paraId="1DA2F935" w14:textId="77777777" w:rsidR="009A2EAD" w:rsidRPr="00B72FBD" w:rsidRDefault="009A2EAD">
            <w:pPr>
              <w:pStyle w:val="Absatz"/>
              <w:rPr>
                <w:lang w:val="fr-CH"/>
              </w:rPr>
            </w:pPr>
          </w:p>
        </w:tc>
        <w:tc>
          <w:tcPr>
            <w:tcW w:w="5302" w:type="dxa"/>
          </w:tcPr>
          <w:p w14:paraId="103F2FFD" w14:textId="77777777" w:rsidR="009A2EAD" w:rsidRPr="00B72FBD" w:rsidRDefault="009A2EAD">
            <w:pPr>
              <w:pStyle w:val="Absatz"/>
              <w:rPr>
                <w:lang w:val="fr-CH"/>
              </w:rPr>
            </w:pPr>
            <w:r w:rsidRPr="00B72FBD">
              <w:rPr>
                <w:lang w:val="fr-CH"/>
              </w:rPr>
              <w:t>Sont considérés comme dangers de l’exploitation ferroviaire tous les événements provoquant ou susceptibles de provoquer un accident.</w:t>
            </w:r>
          </w:p>
          <w:p w14:paraId="6320A632" w14:textId="77777777" w:rsidR="009A2EAD" w:rsidRPr="00B72FBD" w:rsidRDefault="009A2EAD">
            <w:pPr>
              <w:pStyle w:val="Absatz"/>
              <w:rPr>
                <w:lang w:val="fr-CH"/>
              </w:rPr>
            </w:pPr>
            <w:r w:rsidRPr="00B72FBD">
              <w:rPr>
                <w:lang w:val="fr-CH"/>
              </w:rPr>
              <w:t>Il s’agit en particulier de :</w:t>
            </w:r>
          </w:p>
          <w:p w14:paraId="7694A939" w14:textId="77777777" w:rsidR="009A2EAD" w:rsidRPr="00B72FBD" w:rsidRDefault="009A2EAD">
            <w:pPr>
              <w:pStyle w:val="Struktur1"/>
              <w:rPr>
                <w:lang w:val="fr-CH"/>
              </w:rPr>
            </w:pPr>
            <w:r w:rsidRPr="00B72FBD">
              <w:rPr>
                <w:lang w:val="fr-CH"/>
              </w:rPr>
              <w:t>–</w:t>
            </w:r>
            <w:r w:rsidRPr="00B72FBD">
              <w:rPr>
                <w:lang w:val="fr-CH"/>
              </w:rPr>
              <w:tab/>
              <w:t>dépression dans la conduite générale</w:t>
            </w:r>
          </w:p>
          <w:p w14:paraId="402CE079" w14:textId="77777777" w:rsidR="009A2EAD" w:rsidRPr="00B72FBD" w:rsidRDefault="009A2EAD">
            <w:pPr>
              <w:pStyle w:val="Struktur1"/>
              <w:rPr>
                <w:lang w:val="fr-CH"/>
              </w:rPr>
            </w:pPr>
            <w:r w:rsidRPr="00B72FBD">
              <w:rPr>
                <w:lang w:val="fr-CH"/>
              </w:rPr>
              <w:t>–</w:t>
            </w:r>
            <w:r w:rsidRPr="00B72FBD">
              <w:rPr>
                <w:lang w:val="fr-CH"/>
              </w:rPr>
              <w:tab/>
              <w:t>déraillement</w:t>
            </w:r>
          </w:p>
          <w:p w14:paraId="14AC6A09" w14:textId="77777777" w:rsidR="009A2EAD" w:rsidRPr="00B72FBD" w:rsidRDefault="009A2EAD">
            <w:pPr>
              <w:pStyle w:val="Struktur1"/>
              <w:rPr>
                <w:lang w:val="fr-CH"/>
              </w:rPr>
            </w:pPr>
            <w:r w:rsidRPr="00B72FBD">
              <w:rPr>
                <w:lang w:val="fr-CH"/>
              </w:rPr>
              <w:t>–</w:t>
            </w:r>
            <w:r w:rsidRPr="00B72FBD">
              <w:rPr>
                <w:lang w:val="fr-CH"/>
              </w:rPr>
              <w:tab/>
              <w:t>tamponnement/accostage</w:t>
            </w:r>
          </w:p>
          <w:p w14:paraId="356C9A36" w14:textId="77777777" w:rsidR="009A2EAD" w:rsidRPr="00B72FBD" w:rsidRDefault="009A2EAD">
            <w:pPr>
              <w:pStyle w:val="Struktur1"/>
              <w:rPr>
                <w:lang w:val="fr-CH"/>
              </w:rPr>
            </w:pPr>
            <w:r w:rsidRPr="00B72FBD">
              <w:rPr>
                <w:lang w:val="fr-CH"/>
              </w:rPr>
              <w:t>–</w:t>
            </w:r>
            <w:r w:rsidRPr="00B72FBD">
              <w:rPr>
                <w:lang w:val="fr-CH"/>
              </w:rPr>
              <w:tab/>
              <w:t>rupture d’attelage</w:t>
            </w:r>
          </w:p>
          <w:p w14:paraId="2264D346" w14:textId="77777777" w:rsidR="009A2EAD" w:rsidRPr="00B72FBD" w:rsidRDefault="009A2EAD">
            <w:pPr>
              <w:pStyle w:val="Struktur1"/>
              <w:rPr>
                <w:lang w:val="fr-CH"/>
              </w:rPr>
            </w:pPr>
            <w:r w:rsidRPr="00B72FBD">
              <w:rPr>
                <w:lang w:val="fr-CH"/>
              </w:rPr>
              <w:t>–</w:t>
            </w:r>
            <w:r w:rsidRPr="00B72FBD">
              <w:rPr>
                <w:lang w:val="fr-CH"/>
              </w:rPr>
              <w:tab/>
              <w:t>véhicules à la dérive</w:t>
            </w:r>
          </w:p>
          <w:p w14:paraId="1109ED1D" w14:textId="77777777" w:rsidR="009A2EAD" w:rsidRPr="00B72FBD" w:rsidRDefault="009A2EAD">
            <w:pPr>
              <w:pStyle w:val="Struktur1"/>
              <w:rPr>
                <w:lang w:val="fr-CH"/>
              </w:rPr>
            </w:pPr>
            <w:r w:rsidRPr="00B72FBD">
              <w:rPr>
                <w:lang w:val="fr-CH"/>
              </w:rPr>
              <w:t>–</w:t>
            </w:r>
            <w:r w:rsidRPr="00B72FBD">
              <w:rPr>
                <w:lang w:val="fr-CH"/>
              </w:rPr>
              <w:tab/>
              <w:t>déplacement de chargement</w:t>
            </w:r>
          </w:p>
          <w:p w14:paraId="44DA2C5B" w14:textId="77777777" w:rsidR="009A2EAD" w:rsidRPr="00B72FBD" w:rsidRDefault="009A2EAD">
            <w:pPr>
              <w:pStyle w:val="Struktur1"/>
              <w:rPr>
                <w:lang w:val="fr-CH"/>
              </w:rPr>
            </w:pPr>
            <w:r w:rsidRPr="00B72FBD">
              <w:rPr>
                <w:lang w:val="fr-CH"/>
              </w:rPr>
              <w:t>–</w:t>
            </w:r>
            <w:r w:rsidRPr="00B72FBD">
              <w:rPr>
                <w:lang w:val="fr-CH"/>
              </w:rPr>
              <w:tab/>
              <w:t>irrégularité inexpliquée pendant la marche du train</w:t>
            </w:r>
          </w:p>
          <w:p w14:paraId="00E46918" w14:textId="77777777" w:rsidR="009A2EAD" w:rsidRPr="00B72FBD" w:rsidRDefault="009A2EAD">
            <w:pPr>
              <w:pStyle w:val="Struktur1"/>
              <w:rPr>
                <w:lang w:val="fr-CH"/>
              </w:rPr>
            </w:pPr>
            <w:r w:rsidRPr="00B72FBD">
              <w:rPr>
                <w:lang w:val="fr-CH"/>
              </w:rPr>
              <w:t>–</w:t>
            </w:r>
            <w:r w:rsidRPr="00B72FBD">
              <w:rPr>
                <w:lang w:val="fr-CH"/>
              </w:rPr>
              <w:tab/>
              <w:t>train demeurant immobile sans raison apparente</w:t>
            </w:r>
          </w:p>
          <w:p w14:paraId="55A05C83" w14:textId="77777777" w:rsidR="009A2EAD" w:rsidRPr="00B72FBD" w:rsidRDefault="009A2EAD">
            <w:pPr>
              <w:pStyle w:val="Struktur1"/>
              <w:rPr>
                <w:lang w:val="fr-CH"/>
              </w:rPr>
            </w:pPr>
            <w:r w:rsidRPr="00B72FBD">
              <w:rPr>
                <w:lang w:val="fr-CH"/>
              </w:rPr>
              <w:t>–</w:t>
            </w:r>
            <w:r w:rsidRPr="00B72FBD">
              <w:rPr>
                <w:lang w:val="fr-CH"/>
              </w:rPr>
              <w:tab/>
              <w:t>obstacle imprévu sur et aux abords des voies</w:t>
            </w:r>
          </w:p>
          <w:p w14:paraId="040A0089" w14:textId="77777777" w:rsidR="009A2EAD" w:rsidRPr="00B72FBD" w:rsidRDefault="009A2EAD">
            <w:pPr>
              <w:pStyle w:val="Struktur1"/>
              <w:rPr>
                <w:lang w:val="fr-CH"/>
              </w:rPr>
            </w:pPr>
            <w:r w:rsidRPr="00B72FBD">
              <w:rPr>
                <w:lang w:val="fr-CH"/>
              </w:rPr>
              <w:t>–</w:t>
            </w:r>
            <w:r w:rsidRPr="00B72FBD">
              <w:rPr>
                <w:lang w:val="fr-CH"/>
              </w:rPr>
              <w:tab/>
              <w:t>voie/aiguille/ligne de contact endommagée</w:t>
            </w:r>
          </w:p>
          <w:p w14:paraId="0EC338C7" w14:textId="77777777" w:rsidR="009A2EAD" w:rsidRPr="00B72FBD" w:rsidRDefault="009A2EAD">
            <w:pPr>
              <w:pStyle w:val="Struktur1"/>
              <w:rPr>
                <w:lang w:val="fr-CH"/>
              </w:rPr>
            </w:pPr>
            <w:r w:rsidRPr="00B72FBD">
              <w:rPr>
                <w:lang w:val="fr-CH"/>
              </w:rPr>
              <w:t>–</w:t>
            </w:r>
            <w:r w:rsidRPr="00B72FBD">
              <w:rPr>
                <w:lang w:val="fr-CH"/>
              </w:rPr>
              <w:tab/>
            </w:r>
            <w:r w:rsidR="00AB7E4E">
              <w:rPr>
                <w:lang w:val="fr-CH"/>
              </w:rPr>
              <w:t>dépassement</w:t>
            </w:r>
            <w:r w:rsidRPr="00B72FBD">
              <w:rPr>
                <w:lang w:val="fr-CH"/>
              </w:rPr>
              <w:t xml:space="preserve"> d’un signal présentant l’image </w:t>
            </w:r>
            <w:r w:rsidRPr="00B72FBD">
              <w:rPr>
                <w:i/>
                <w:lang w:val="fr-CH"/>
              </w:rPr>
              <w:t>arrêt</w:t>
            </w:r>
          </w:p>
          <w:p w14:paraId="7265D5D3" w14:textId="77777777" w:rsidR="009A2EAD" w:rsidRPr="00B72FBD" w:rsidRDefault="009A2EAD">
            <w:pPr>
              <w:pStyle w:val="Struktur1"/>
              <w:rPr>
                <w:lang w:val="fr-CH"/>
              </w:rPr>
            </w:pPr>
            <w:r w:rsidRPr="00B72FBD">
              <w:rPr>
                <w:lang w:val="fr-CH"/>
              </w:rPr>
              <w:t>–</w:t>
            </w:r>
            <w:r w:rsidRPr="00B72FBD">
              <w:rPr>
                <w:lang w:val="fr-CH"/>
              </w:rPr>
              <w:tab/>
              <w:t>réception d’un appel d’urgence ou d’une alerte</w:t>
            </w:r>
          </w:p>
          <w:p w14:paraId="47C8EDF2" w14:textId="77777777" w:rsidR="009A2EAD" w:rsidRPr="00B72FBD" w:rsidRDefault="009A2EAD">
            <w:pPr>
              <w:pStyle w:val="Struktur1"/>
              <w:rPr>
                <w:lang w:val="fr-CH"/>
              </w:rPr>
            </w:pPr>
            <w:r w:rsidRPr="00B72FBD">
              <w:rPr>
                <w:lang w:val="fr-CH"/>
              </w:rPr>
              <w:t>–</w:t>
            </w:r>
            <w:r w:rsidRPr="00B72FBD">
              <w:rPr>
                <w:lang w:val="fr-CH"/>
              </w:rPr>
              <w:tab/>
              <w:t>fuite de matières dangereuses / marchandises dangereuses</w:t>
            </w:r>
          </w:p>
          <w:p w14:paraId="025D4525" w14:textId="77777777" w:rsidR="009A2EAD" w:rsidRPr="00B72FBD" w:rsidRDefault="009A2EAD">
            <w:pPr>
              <w:pStyle w:val="Struktur1"/>
              <w:rPr>
                <w:lang w:val="fr-CH"/>
              </w:rPr>
            </w:pPr>
            <w:r w:rsidRPr="00B72FBD">
              <w:rPr>
                <w:lang w:val="fr-CH"/>
              </w:rPr>
              <w:t>–</w:t>
            </w:r>
            <w:r w:rsidRPr="00B72FBD">
              <w:rPr>
                <w:lang w:val="fr-CH"/>
              </w:rPr>
              <w:tab/>
              <w:t>dangers naturels (par ex. menace de glissement de terrain, danger d’avalanche).</w:t>
            </w:r>
          </w:p>
        </w:tc>
      </w:tr>
      <w:tr w:rsidR="009A2EAD" w:rsidRPr="00284E30" w14:paraId="5C29A868" w14:textId="77777777">
        <w:trPr>
          <w:gridAfter w:val="1"/>
          <w:wAfter w:w="7" w:type="dxa"/>
        </w:trPr>
        <w:tc>
          <w:tcPr>
            <w:tcW w:w="794" w:type="dxa"/>
          </w:tcPr>
          <w:p w14:paraId="563F726B" w14:textId="77777777" w:rsidR="009A2EAD" w:rsidRPr="00B72FBD" w:rsidRDefault="009A2EAD">
            <w:pPr>
              <w:pStyle w:val="Absatz09pt"/>
              <w:rPr>
                <w:lang w:val="fr-CH"/>
              </w:rPr>
            </w:pPr>
          </w:p>
        </w:tc>
        <w:tc>
          <w:tcPr>
            <w:tcW w:w="5302" w:type="dxa"/>
          </w:tcPr>
          <w:p w14:paraId="5B15534D" w14:textId="77777777" w:rsidR="009A2EAD" w:rsidRPr="00B72FBD" w:rsidRDefault="009A2EAD">
            <w:pPr>
              <w:pStyle w:val="Absatz09pt"/>
              <w:rPr>
                <w:lang w:val="fr-CH"/>
              </w:rPr>
            </w:pPr>
          </w:p>
        </w:tc>
      </w:tr>
    </w:tbl>
    <w:p w14:paraId="452E8C27" w14:textId="77777777" w:rsidR="009A2EAD" w:rsidRPr="00B72FBD" w:rsidRDefault="009A2EAD">
      <w:pPr>
        <w:pStyle w:val="Abstand4pt"/>
        <w:rPr>
          <w:lang w:val="fr-CH"/>
        </w:rPr>
      </w:pPr>
      <w:r w:rsidRPr="00B72FBD">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9A2EAD" w:rsidRPr="00B72FBD" w14:paraId="1144A144" w14:textId="77777777">
        <w:tc>
          <w:tcPr>
            <w:tcW w:w="794" w:type="dxa"/>
          </w:tcPr>
          <w:p w14:paraId="25C37D00" w14:textId="77777777" w:rsidR="009A2EAD" w:rsidRPr="00B72FBD" w:rsidRDefault="009A2EAD">
            <w:pPr>
              <w:pStyle w:val="TitelAnh1"/>
              <w:rPr>
                <w:lang w:val="fr-CH"/>
              </w:rPr>
            </w:pPr>
            <w:r w:rsidRPr="00B72FBD">
              <w:rPr>
                <w:lang w:val="fr-CH"/>
              </w:rPr>
              <w:lastRenderedPageBreak/>
              <w:t>13.3</w:t>
            </w:r>
          </w:p>
        </w:tc>
        <w:tc>
          <w:tcPr>
            <w:tcW w:w="5302" w:type="dxa"/>
          </w:tcPr>
          <w:p w14:paraId="579F31C1" w14:textId="77777777" w:rsidR="009A2EAD" w:rsidRPr="00B72FBD" w:rsidRDefault="009A2EAD">
            <w:pPr>
              <w:pStyle w:val="TitelAnh1"/>
              <w:rPr>
                <w:lang w:val="fr-CH"/>
              </w:rPr>
            </w:pPr>
            <w:r w:rsidRPr="00B72FBD">
              <w:rPr>
                <w:lang w:val="fr-CH"/>
              </w:rPr>
              <w:t>Genre d’accidents</w:t>
            </w:r>
          </w:p>
        </w:tc>
      </w:tr>
      <w:tr w:rsidR="009A2EAD" w:rsidRPr="00B72FBD" w14:paraId="445E9118" w14:textId="77777777">
        <w:tc>
          <w:tcPr>
            <w:tcW w:w="794" w:type="dxa"/>
          </w:tcPr>
          <w:p w14:paraId="10EB739D" w14:textId="77777777" w:rsidR="009A2EAD" w:rsidRPr="00B72FBD" w:rsidRDefault="009A2EAD">
            <w:pPr>
              <w:pStyle w:val="Tababstandnach"/>
              <w:rPr>
                <w:lang w:val="fr-CH"/>
              </w:rPr>
            </w:pPr>
          </w:p>
        </w:tc>
        <w:tc>
          <w:tcPr>
            <w:tcW w:w="5302" w:type="dxa"/>
          </w:tcPr>
          <w:p w14:paraId="33BF1392" w14:textId="77777777" w:rsidR="009A2EAD" w:rsidRPr="00B72FBD" w:rsidRDefault="009A2EAD">
            <w:pPr>
              <w:pStyle w:val="Tababstandnach"/>
              <w:rPr>
                <w:lang w:val="fr-CH"/>
              </w:rPr>
            </w:pPr>
          </w:p>
        </w:tc>
      </w:tr>
      <w:tr w:rsidR="009A2EAD" w:rsidRPr="00284E30" w14:paraId="4542E7CD" w14:textId="77777777">
        <w:trPr>
          <w:trHeight w:val="80"/>
        </w:trPr>
        <w:tc>
          <w:tcPr>
            <w:tcW w:w="794" w:type="dxa"/>
          </w:tcPr>
          <w:p w14:paraId="7AF12360" w14:textId="77777777" w:rsidR="009A2EAD" w:rsidRPr="00B72FBD" w:rsidRDefault="009A2EAD">
            <w:pPr>
              <w:pStyle w:val="Absatz"/>
              <w:rPr>
                <w:lang w:val="fr-CH"/>
              </w:rPr>
            </w:pPr>
          </w:p>
        </w:tc>
        <w:tc>
          <w:tcPr>
            <w:tcW w:w="5302" w:type="dxa"/>
          </w:tcPr>
          <w:p w14:paraId="0FE71C07" w14:textId="77777777" w:rsidR="009A2EAD" w:rsidRPr="00B72FBD" w:rsidRDefault="009A2EAD">
            <w:pPr>
              <w:pStyle w:val="Absatz"/>
              <w:rPr>
                <w:lang w:val="fr-CH"/>
              </w:rPr>
            </w:pPr>
            <w:r w:rsidRPr="00B72FBD">
              <w:rPr>
                <w:lang w:val="fr-CH"/>
              </w:rPr>
              <w:t xml:space="preserve">Sont considérés comme accidents d’exploitation ferroviaire, les événements </w:t>
            </w:r>
            <w:proofErr w:type="gramStart"/>
            <w:r w:rsidRPr="00B72FBD">
              <w:rPr>
                <w:lang w:val="fr-CH"/>
              </w:rPr>
              <w:t>ayant</w:t>
            </w:r>
            <w:proofErr w:type="gramEnd"/>
            <w:r w:rsidRPr="00B72FBD">
              <w:rPr>
                <w:lang w:val="fr-CH"/>
              </w:rPr>
              <w:t xml:space="preserve"> en particulier les conséquences suivantes :</w:t>
            </w:r>
          </w:p>
          <w:p w14:paraId="302AFFA7" w14:textId="77777777" w:rsidR="009A2EAD" w:rsidRPr="00B72FBD" w:rsidRDefault="009A2EAD">
            <w:pPr>
              <w:pStyle w:val="Struktur1"/>
              <w:rPr>
                <w:lang w:val="fr-CH"/>
              </w:rPr>
            </w:pPr>
            <w:r w:rsidRPr="00B72FBD">
              <w:rPr>
                <w:lang w:val="fr-CH"/>
              </w:rPr>
              <w:t>–</w:t>
            </w:r>
            <w:r w:rsidRPr="00B72FBD">
              <w:rPr>
                <w:lang w:val="fr-CH"/>
              </w:rPr>
              <w:tab/>
              <w:t>personnes blessées ou tuées</w:t>
            </w:r>
          </w:p>
          <w:p w14:paraId="7C9E6B9A" w14:textId="77777777" w:rsidR="009A2EAD" w:rsidRPr="00B72FBD" w:rsidRDefault="009A2EAD">
            <w:pPr>
              <w:pStyle w:val="Struktur1"/>
              <w:rPr>
                <w:lang w:val="fr-CH"/>
              </w:rPr>
            </w:pPr>
            <w:r w:rsidRPr="00B72FBD">
              <w:rPr>
                <w:lang w:val="fr-CH"/>
              </w:rPr>
              <w:t>–</w:t>
            </w:r>
            <w:r w:rsidRPr="00B72FBD">
              <w:rPr>
                <w:lang w:val="fr-CH"/>
              </w:rPr>
              <w:tab/>
              <w:t>gros animaux blessés ou tués</w:t>
            </w:r>
          </w:p>
          <w:p w14:paraId="6492ED27" w14:textId="77777777" w:rsidR="009A2EAD" w:rsidRPr="00B72FBD" w:rsidRDefault="009A2EAD">
            <w:pPr>
              <w:pStyle w:val="Struktur1"/>
              <w:rPr>
                <w:lang w:val="fr-CH"/>
              </w:rPr>
            </w:pPr>
            <w:r w:rsidRPr="00B72FBD">
              <w:rPr>
                <w:lang w:val="fr-CH"/>
              </w:rPr>
              <w:t>–</w:t>
            </w:r>
            <w:r w:rsidRPr="00B72FBD">
              <w:rPr>
                <w:lang w:val="fr-CH"/>
              </w:rPr>
              <w:tab/>
              <w:t>infrastructures ferroviaires endommagées</w:t>
            </w:r>
          </w:p>
          <w:p w14:paraId="73A0D4E5" w14:textId="77777777" w:rsidR="009A2EAD" w:rsidRPr="00B72FBD" w:rsidRDefault="009A2EAD">
            <w:pPr>
              <w:pStyle w:val="Struktur1"/>
              <w:rPr>
                <w:lang w:val="fr-CH"/>
              </w:rPr>
            </w:pPr>
            <w:r w:rsidRPr="00B72FBD">
              <w:rPr>
                <w:lang w:val="fr-CH"/>
              </w:rPr>
              <w:t>–</w:t>
            </w:r>
            <w:r w:rsidRPr="00B72FBD">
              <w:rPr>
                <w:lang w:val="fr-CH"/>
              </w:rPr>
              <w:tab/>
              <w:t>déraillement de véhicules ferroviaires ou dégâts causés à ceux-ci</w:t>
            </w:r>
          </w:p>
          <w:p w14:paraId="7C144C53" w14:textId="77777777" w:rsidR="009A2EAD" w:rsidRPr="00B72FBD" w:rsidRDefault="009A2EAD">
            <w:pPr>
              <w:pStyle w:val="Struktur1"/>
              <w:rPr>
                <w:lang w:val="fr-CH"/>
              </w:rPr>
            </w:pPr>
            <w:r w:rsidRPr="00B72FBD">
              <w:rPr>
                <w:lang w:val="fr-CH"/>
              </w:rPr>
              <w:t>–</w:t>
            </w:r>
            <w:r w:rsidRPr="00B72FBD">
              <w:rPr>
                <w:lang w:val="fr-CH"/>
              </w:rPr>
              <w:tab/>
              <w:t>véhicules routiers endommagés</w:t>
            </w:r>
          </w:p>
          <w:p w14:paraId="31C1052A" w14:textId="77777777" w:rsidR="009A2EAD" w:rsidRPr="00B72FBD" w:rsidRDefault="009A2EAD">
            <w:pPr>
              <w:pStyle w:val="Struktur1"/>
              <w:rPr>
                <w:lang w:val="fr-CH"/>
              </w:rPr>
            </w:pPr>
            <w:r w:rsidRPr="00B72FBD">
              <w:rPr>
                <w:lang w:val="fr-CH"/>
              </w:rPr>
              <w:t>–</w:t>
            </w:r>
            <w:r w:rsidRPr="00B72FBD">
              <w:rPr>
                <w:lang w:val="fr-CH"/>
              </w:rPr>
              <w:tab/>
              <w:t>collisions avec des objets sur et aux abords des voies et qui, en raison de leur taille ou structure, peuvent mettre en danger l’exploitation ferroviaire</w:t>
            </w:r>
          </w:p>
          <w:p w14:paraId="54EFDD38" w14:textId="77777777" w:rsidR="009A2EAD" w:rsidRPr="00B72FBD" w:rsidRDefault="009A2EAD">
            <w:pPr>
              <w:pStyle w:val="Struktur1"/>
              <w:rPr>
                <w:lang w:val="fr-CH"/>
              </w:rPr>
            </w:pPr>
            <w:r w:rsidRPr="00B72FBD">
              <w:rPr>
                <w:lang w:val="fr-CH"/>
              </w:rPr>
              <w:t>–</w:t>
            </w:r>
            <w:r w:rsidRPr="00B72FBD">
              <w:rPr>
                <w:lang w:val="fr-CH"/>
              </w:rPr>
              <w:tab/>
              <w:t>incendies</w:t>
            </w:r>
          </w:p>
          <w:p w14:paraId="110699B1" w14:textId="77777777" w:rsidR="009A2EAD" w:rsidRPr="00B72FBD" w:rsidRDefault="009A2EAD">
            <w:pPr>
              <w:pStyle w:val="Struktur1"/>
              <w:rPr>
                <w:lang w:val="fr-CH"/>
              </w:rPr>
            </w:pPr>
            <w:r w:rsidRPr="00B72FBD">
              <w:rPr>
                <w:lang w:val="fr-CH"/>
              </w:rPr>
              <w:t>–</w:t>
            </w:r>
            <w:r w:rsidRPr="00B72FBD">
              <w:rPr>
                <w:lang w:val="fr-CH"/>
              </w:rPr>
              <w:tab/>
              <w:t>lésions corporelles pouvant être graves ou dommages environnementaux (par ex. irrégularités avec des marchandises dangereuses / matières dangereuses).</w:t>
            </w:r>
          </w:p>
        </w:tc>
      </w:tr>
      <w:tr w:rsidR="009A2EAD" w:rsidRPr="00284E30" w14:paraId="719C6135" w14:textId="77777777">
        <w:tc>
          <w:tcPr>
            <w:tcW w:w="794" w:type="dxa"/>
          </w:tcPr>
          <w:p w14:paraId="32C38EC5" w14:textId="77777777" w:rsidR="009A2EAD" w:rsidRPr="00B72FBD" w:rsidRDefault="009A2EAD">
            <w:pPr>
              <w:pStyle w:val="Absatz09pt"/>
              <w:rPr>
                <w:lang w:val="fr-CH"/>
              </w:rPr>
            </w:pPr>
            <w:bookmarkStart w:id="19" w:name="_Toc499370969"/>
            <w:bookmarkEnd w:id="18"/>
          </w:p>
        </w:tc>
        <w:tc>
          <w:tcPr>
            <w:tcW w:w="5302" w:type="dxa"/>
          </w:tcPr>
          <w:p w14:paraId="1348F99B" w14:textId="77777777" w:rsidR="009A2EAD" w:rsidRPr="00B72FBD" w:rsidRDefault="009A2EAD">
            <w:pPr>
              <w:pStyle w:val="Absatz09pt"/>
              <w:rPr>
                <w:lang w:val="fr-CH"/>
              </w:rPr>
            </w:pPr>
          </w:p>
        </w:tc>
      </w:tr>
      <w:tr w:rsidR="009A2EAD" w:rsidRPr="00B72FBD" w14:paraId="4DD37D23" w14:textId="77777777">
        <w:trPr>
          <w:trHeight w:val="80"/>
        </w:trPr>
        <w:tc>
          <w:tcPr>
            <w:tcW w:w="794" w:type="dxa"/>
          </w:tcPr>
          <w:p w14:paraId="174A2D69" w14:textId="77777777" w:rsidR="009A2EAD" w:rsidRPr="00B72FBD" w:rsidRDefault="009A2EAD">
            <w:pPr>
              <w:pStyle w:val="TitelAnh1"/>
              <w:rPr>
                <w:lang w:val="fr-CH"/>
              </w:rPr>
            </w:pPr>
            <w:r w:rsidRPr="00B72FBD">
              <w:rPr>
                <w:lang w:val="fr-CH"/>
              </w:rPr>
              <w:t>13.4</w:t>
            </w:r>
          </w:p>
        </w:tc>
        <w:tc>
          <w:tcPr>
            <w:tcW w:w="5302" w:type="dxa"/>
          </w:tcPr>
          <w:p w14:paraId="13BCD210" w14:textId="77777777" w:rsidR="009A2EAD" w:rsidRPr="00B72FBD" w:rsidRDefault="009A2EAD">
            <w:pPr>
              <w:pStyle w:val="TitelAnh1"/>
              <w:rPr>
                <w:lang w:val="fr-CH"/>
              </w:rPr>
            </w:pPr>
            <w:r w:rsidRPr="00B72FBD">
              <w:rPr>
                <w:lang w:val="fr-CH"/>
              </w:rPr>
              <w:t>Diminuer le danger</w:t>
            </w:r>
          </w:p>
        </w:tc>
      </w:tr>
      <w:tr w:rsidR="009A2EAD" w:rsidRPr="00B72FBD" w14:paraId="40B61200" w14:textId="77777777">
        <w:tc>
          <w:tcPr>
            <w:tcW w:w="794" w:type="dxa"/>
          </w:tcPr>
          <w:p w14:paraId="457492F0" w14:textId="77777777" w:rsidR="009A2EAD" w:rsidRPr="00B72FBD" w:rsidRDefault="009A2EAD">
            <w:pPr>
              <w:pStyle w:val="Tababstandnach"/>
              <w:rPr>
                <w:lang w:val="fr-CH"/>
              </w:rPr>
            </w:pPr>
          </w:p>
        </w:tc>
        <w:tc>
          <w:tcPr>
            <w:tcW w:w="5302" w:type="dxa"/>
          </w:tcPr>
          <w:p w14:paraId="2435D842" w14:textId="77777777" w:rsidR="009A2EAD" w:rsidRPr="00B72FBD" w:rsidRDefault="009A2EAD">
            <w:pPr>
              <w:pStyle w:val="Tababstandnach"/>
              <w:rPr>
                <w:lang w:val="fr-CH"/>
              </w:rPr>
            </w:pPr>
          </w:p>
        </w:tc>
      </w:tr>
      <w:bookmarkEnd w:id="19"/>
      <w:tr w:rsidR="009A2EAD" w:rsidRPr="00B72FBD" w14:paraId="3D757387" w14:textId="77777777">
        <w:tc>
          <w:tcPr>
            <w:tcW w:w="794" w:type="dxa"/>
          </w:tcPr>
          <w:p w14:paraId="23DD626B" w14:textId="77777777" w:rsidR="009A2EAD" w:rsidRPr="00B72FBD" w:rsidRDefault="009A2EAD">
            <w:pPr>
              <w:pStyle w:val="Absatz"/>
              <w:rPr>
                <w:lang w:val="fr-CH"/>
              </w:rPr>
            </w:pPr>
          </w:p>
        </w:tc>
        <w:tc>
          <w:tcPr>
            <w:tcW w:w="5302" w:type="dxa"/>
          </w:tcPr>
          <w:p w14:paraId="7F15633B" w14:textId="77777777" w:rsidR="009A2EAD" w:rsidRPr="00B72FBD" w:rsidRDefault="009A2EAD">
            <w:pPr>
              <w:pStyle w:val="Absatz"/>
              <w:rPr>
                <w:lang w:val="fr-CH"/>
              </w:rPr>
            </w:pPr>
            <w:r w:rsidRPr="00B72FBD">
              <w:rPr>
                <w:lang w:val="fr-CH"/>
              </w:rPr>
              <w:t>Le personnel qui constate un danger ou un accident doit immédiatement, en prenant garde à sa propre sécurité, faire en sorte de réduire les conséquences, par exemple :</w:t>
            </w:r>
          </w:p>
          <w:p w14:paraId="728CCFC2" w14:textId="77777777" w:rsidR="009A2EAD" w:rsidRPr="00B72FBD" w:rsidRDefault="009A2EAD">
            <w:pPr>
              <w:pStyle w:val="Struktur1"/>
              <w:rPr>
                <w:lang w:val="fr-CH"/>
              </w:rPr>
            </w:pPr>
            <w:r w:rsidRPr="00B72FBD">
              <w:rPr>
                <w:lang w:val="fr-CH"/>
              </w:rPr>
              <w:t>–</w:t>
            </w:r>
            <w:r w:rsidRPr="00B72FBD">
              <w:rPr>
                <w:lang w:val="fr-CH"/>
              </w:rPr>
              <w:tab/>
              <w:t>envoyer un appel d’urgence</w:t>
            </w:r>
          </w:p>
          <w:p w14:paraId="1F0B3319" w14:textId="77777777" w:rsidR="009A2EAD" w:rsidRPr="00B72FBD" w:rsidRDefault="009A2EAD">
            <w:pPr>
              <w:pStyle w:val="Struktur1"/>
              <w:rPr>
                <w:lang w:val="fr-CH"/>
              </w:rPr>
            </w:pPr>
            <w:r w:rsidRPr="00B72FBD">
              <w:rPr>
                <w:lang w:val="fr-CH"/>
              </w:rPr>
              <w:t>–</w:t>
            </w:r>
            <w:r w:rsidRPr="00B72FBD">
              <w:rPr>
                <w:lang w:val="fr-CH"/>
              </w:rPr>
              <w:tab/>
              <w:t>arrêter les véhicules à la dérive</w:t>
            </w:r>
          </w:p>
          <w:p w14:paraId="0BB41609" w14:textId="77777777" w:rsidR="009A2EAD" w:rsidRPr="00B72FBD" w:rsidRDefault="009A2EAD">
            <w:pPr>
              <w:pStyle w:val="Struktur1"/>
              <w:rPr>
                <w:lang w:val="fr-CH"/>
              </w:rPr>
            </w:pPr>
            <w:r w:rsidRPr="00B72FBD">
              <w:rPr>
                <w:lang w:val="fr-CH"/>
              </w:rPr>
              <w:t>–</w:t>
            </w:r>
            <w:r w:rsidRPr="00B72FBD">
              <w:rPr>
                <w:lang w:val="fr-CH"/>
              </w:rPr>
              <w:tab/>
            </w:r>
            <w:r w:rsidR="00AB7E4E">
              <w:rPr>
                <w:lang w:val="fr-CH"/>
              </w:rPr>
              <w:t>l’EMAN</w:t>
            </w:r>
            <w:r w:rsidRPr="00B72FBD">
              <w:rPr>
                <w:lang w:val="fr-CH"/>
              </w:rPr>
              <w:t xml:space="preserve"> donne un ordre d’arrêt</w:t>
            </w:r>
          </w:p>
          <w:p w14:paraId="16BE037B" w14:textId="77777777" w:rsidR="009A2EAD" w:rsidRPr="00B72FBD" w:rsidRDefault="009A2EAD">
            <w:pPr>
              <w:pStyle w:val="Struktur1"/>
              <w:rPr>
                <w:lang w:val="fr-CH"/>
              </w:rPr>
            </w:pPr>
            <w:r w:rsidRPr="00B72FBD">
              <w:rPr>
                <w:lang w:val="fr-CH"/>
              </w:rPr>
              <w:t>–</w:t>
            </w:r>
            <w:r w:rsidRPr="00B72FBD">
              <w:rPr>
                <w:lang w:val="fr-CH"/>
              </w:rPr>
              <w:tab/>
              <w:t xml:space="preserve">le </w:t>
            </w:r>
            <w:r w:rsidR="00AB7E4E">
              <w:rPr>
                <w:lang w:val="fr-CH"/>
              </w:rPr>
              <w:t>PROT</w:t>
            </w:r>
            <w:r w:rsidRPr="00B72FBD">
              <w:rPr>
                <w:lang w:val="fr-CH"/>
              </w:rPr>
              <w:t xml:space="preserve"> fait évacuer la voie</w:t>
            </w:r>
          </w:p>
          <w:p w14:paraId="12983F9B" w14:textId="77777777" w:rsidR="009A2EAD" w:rsidRPr="00B72FBD" w:rsidRDefault="009A2EAD">
            <w:pPr>
              <w:pStyle w:val="Struktur1"/>
              <w:rPr>
                <w:lang w:val="fr-CH"/>
              </w:rPr>
            </w:pPr>
            <w:r w:rsidRPr="00B72FBD">
              <w:rPr>
                <w:lang w:val="fr-CH"/>
              </w:rPr>
              <w:t>–</w:t>
            </w:r>
            <w:r w:rsidRPr="00B72FBD">
              <w:rPr>
                <w:lang w:val="fr-CH"/>
              </w:rPr>
              <w:tab/>
              <w:t xml:space="preserve">enclencher le signal </w:t>
            </w:r>
            <w:r w:rsidRPr="00B72FBD">
              <w:rPr>
                <w:i/>
                <w:lang w:val="fr-CH"/>
              </w:rPr>
              <w:t>arrêt de secours sur les chantiers</w:t>
            </w:r>
          </w:p>
          <w:p w14:paraId="75CCE071" w14:textId="77777777" w:rsidR="009A2EAD" w:rsidRPr="00B72FBD" w:rsidRDefault="009A2EAD">
            <w:pPr>
              <w:pStyle w:val="Struktur1"/>
              <w:rPr>
                <w:lang w:val="fr-CH"/>
              </w:rPr>
            </w:pPr>
            <w:r w:rsidRPr="00B72FBD">
              <w:rPr>
                <w:lang w:val="fr-CH"/>
              </w:rPr>
              <w:t>–</w:t>
            </w:r>
            <w:r w:rsidRPr="00B72FBD">
              <w:rPr>
                <w:lang w:val="fr-CH"/>
              </w:rPr>
              <w:tab/>
              <w:t xml:space="preserve">le </w:t>
            </w:r>
            <w:r w:rsidR="00AB7E4E">
              <w:rPr>
                <w:lang w:val="fr-CH"/>
              </w:rPr>
              <w:t>CC</w:t>
            </w:r>
            <w:r w:rsidRPr="00B72FBD">
              <w:rPr>
                <w:lang w:val="fr-CH"/>
              </w:rPr>
              <w:t xml:space="preserve"> met les signaux à l’</w:t>
            </w:r>
            <w:r w:rsidRPr="00B72FBD">
              <w:rPr>
                <w:i/>
                <w:lang w:val="fr-CH"/>
              </w:rPr>
              <w:t>arrêt</w:t>
            </w:r>
            <w:r w:rsidRPr="00B72FBD">
              <w:rPr>
                <w:lang w:val="fr-CH"/>
              </w:rPr>
              <w:t>, déclenche les lignes de contact, enclenche les installations de passage à niveau, protège les voies, ordonne une réduction de vitesse, permet au convoi de sortir du tunnel, n’autorise aucune autre circulation dans le tunnel</w:t>
            </w:r>
          </w:p>
          <w:p w14:paraId="4FCB45A9" w14:textId="77777777" w:rsidR="009A2EAD" w:rsidRPr="00B72FBD" w:rsidRDefault="009A2EAD">
            <w:pPr>
              <w:pStyle w:val="Struktur1"/>
              <w:rPr>
                <w:lang w:val="fr-CH"/>
              </w:rPr>
            </w:pPr>
            <w:r w:rsidRPr="00B72FBD">
              <w:rPr>
                <w:lang w:val="fr-CH"/>
              </w:rPr>
              <w:t>–</w:t>
            </w:r>
            <w:r w:rsidRPr="00B72FBD">
              <w:rPr>
                <w:lang w:val="fr-CH"/>
              </w:rPr>
              <w:tab/>
              <w:t xml:space="preserve">le </w:t>
            </w:r>
            <w:r w:rsidR="00AB7E4E">
              <w:rPr>
                <w:lang w:val="fr-CH"/>
              </w:rPr>
              <w:t>MEC</w:t>
            </w:r>
            <w:r w:rsidRPr="00B72FBD">
              <w:rPr>
                <w:lang w:val="fr-CH"/>
              </w:rPr>
              <w:t xml:space="preserve"> conduit le train en feu hors du tunnel, au besoin avec le dispositif d’inhibition du frein d’urgence</w:t>
            </w:r>
          </w:p>
          <w:p w14:paraId="443C52EA" w14:textId="77777777" w:rsidR="009A2EAD" w:rsidRPr="00B72FBD" w:rsidRDefault="009A2EAD">
            <w:pPr>
              <w:pStyle w:val="Struktur1"/>
              <w:rPr>
                <w:lang w:val="fr-CH"/>
              </w:rPr>
            </w:pPr>
            <w:r w:rsidRPr="00B72FBD">
              <w:rPr>
                <w:lang w:val="fr-CH"/>
              </w:rPr>
              <w:t>–</w:t>
            </w:r>
            <w:r w:rsidRPr="00B72FBD">
              <w:rPr>
                <w:lang w:val="fr-CH"/>
              </w:rPr>
              <w:tab/>
              <w:t xml:space="preserve">le </w:t>
            </w:r>
            <w:r w:rsidR="00AB7E4E">
              <w:rPr>
                <w:lang w:val="fr-CH"/>
              </w:rPr>
              <w:t>MEC</w:t>
            </w:r>
            <w:r w:rsidRPr="00B72FBD">
              <w:rPr>
                <w:lang w:val="fr-CH"/>
              </w:rPr>
              <w:t xml:space="preserve"> arrête le train à un endroit adéquat, au besoin en utilisant le dispositif d’inhibition du frein d’urgence (par ex. pas dans des tunnels, dans des galeries ou sur des ponts), enclenche le signal d’alerte, envoie un appel d’urgence et déclenche la ligne de train</w:t>
            </w:r>
          </w:p>
          <w:p w14:paraId="5945B1C6" w14:textId="77777777" w:rsidR="009A2EAD" w:rsidRPr="00B72FBD" w:rsidRDefault="009A2EAD">
            <w:pPr>
              <w:pStyle w:val="Struktur1"/>
              <w:rPr>
                <w:lang w:val="fr-CH"/>
              </w:rPr>
            </w:pPr>
            <w:r w:rsidRPr="00B72FBD">
              <w:rPr>
                <w:lang w:val="fr-CH"/>
              </w:rPr>
              <w:t>–</w:t>
            </w:r>
            <w:r w:rsidRPr="00B72FBD">
              <w:rPr>
                <w:lang w:val="fr-CH"/>
              </w:rPr>
              <w:tab/>
              <w:t>avertir les personnes en danger.</w:t>
            </w:r>
          </w:p>
          <w:p w14:paraId="61C1DFCE" w14:textId="77777777" w:rsidR="00AB7E4E" w:rsidRDefault="00AB7E4E">
            <w:pPr>
              <w:pStyle w:val="Absatz"/>
              <w:rPr>
                <w:lang w:val="fr-CH"/>
              </w:rPr>
            </w:pPr>
          </w:p>
          <w:p w14:paraId="65B3CABC" w14:textId="77777777" w:rsidR="009A2EAD" w:rsidRPr="00B72FBD" w:rsidRDefault="009A2EAD">
            <w:pPr>
              <w:pStyle w:val="Absatz"/>
              <w:rPr>
                <w:lang w:val="fr-CH"/>
              </w:rPr>
            </w:pPr>
            <w:r w:rsidRPr="00B72FBD">
              <w:rPr>
                <w:lang w:val="fr-CH"/>
              </w:rPr>
              <w:lastRenderedPageBreak/>
              <w:t xml:space="preserve">Pour certains ouvrages, des règles spécifiques sont définies par le </w:t>
            </w:r>
            <w:r w:rsidR="00AB7E4E">
              <w:rPr>
                <w:lang w:val="fr-CH"/>
              </w:rPr>
              <w:t>GI</w:t>
            </w:r>
            <w:r w:rsidRPr="00B72FBD">
              <w:rPr>
                <w:lang w:val="fr-CH"/>
              </w:rPr>
              <w:t xml:space="preserve"> sur la base du concept d’alerte et de sauvetage. Ces règles spécifiques ont priorité sur les instructions générales.</w:t>
            </w:r>
          </w:p>
        </w:tc>
      </w:tr>
      <w:tr w:rsidR="009A2EAD" w:rsidRPr="00B72FBD" w14:paraId="30FC3B1B" w14:textId="77777777">
        <w:tc>
          <w:tcPr>
            <w:tcW w:w="794" w:type="dxa"/>
          </w:tcPr>
          <w:p w14:paraId="5DDDC4BA" w14:textId="77777777" w:rsidR="009A2EAD" w:rsidRPr="00B72FBD" w:rsidRDefault="009A2EAD">
            <w:pPr>
              <w:pStyle w:val="Absatz09pt"/>
              <w:rPr>
                <w:lang w:val="fr-CH"/>
              </w:rPr>
            </w:pPr>
          </w:p>
        </w:tc>
        <w:tc>
          <w:tcPr>
            <w:tcW w:w="5302" w:type="dxa"/>
          </w:tcPr>
          <w:p w14:paraId="1FD106BD" w14:textId="77777777" w:rsidR="009A2EAD" w:rsidRPr="00B72FBD" w:rsidRDefault="009A2EAD">
            <w:pPr>
              <w:pStyle w:val="Absatz09pt"/>
              <w:rPr>
                <w:lang w:val="fr-CH"/>
              </w:rPr>
            </w:pPr>
          </w:p>
        </w:tc>
      </w:tr>
      <w:tr w:rsidR="009A2EAD" w:rsidRPr="00B72FBD" w14:paraId="2367BB25" w14:textId="77777777">
        <w:tc>
          <w:tcPr>
            <w:tcW w:w="794" w:type="dxa"/>
          </w:tcPr>
          <w:p w14:paraId="5774485C" w14:textId="77777777" w:rsidR="009A2EAD" w:rsidRPr="00B72FBD" w:rsidRDefault="009A2EAD">
            <w:pPr>
              <w:pStyle w:val="TitelAnh1"/>
              <w:rPr>
                <w:lang w:val="fr-CH"/>
              </w:rPr>
            </w:pPr>
            <w:r w:rsidRPr="00B72FBD">
              <w:rPr>
                <w:lang w:val="fr-CH"/>
              </w:rPr>
              <w:t>13.5</w:t>
            </w:r>
          </w:p>
        </w:tc>
        <w:tc>
          <w:tcPr>
            <w:tcW w:w="5302" w:type="dxa"/>
          </w:tcPr>
          <w:p w14:paraId="2308CB30" w14:textId="77777777" w:rsidR="009A2EAD" w:rsidRPr="00B72FBD" w:rsidRDefault="009A2EAD">
            <w:pPr>
              <w:pStyle w:val="TitelAnh1"/>
              <w:rPr>
                <w:lang w:val="fr-CH"/>
              </w:rPr>
            </w:pPr>
            <w:r w:rsidRPr="00B72FBD">
              <w:rPr>
                <w:lang w:val="fr-CH"/>
              </w:rPr>
              <w:t>Alarmer</w:t>
            </w:r>
          </w:p>
        </w:tc>
      </w:tr>
      <w:tr w:rsidR="009A2EAD" w:rsidRPr="00B72FBD" w14:paraId="0F895E08" w14:textId="77777777">
        <w:tc>
          <w:tcPr>
            <w:tcW w:w="794" w:type="dxa"/>
          </w:tcPr>
          <w:p w14:paraId="5D833196" w14:textId="77777777" w:rsidR="009A2EAD" w:rsidRPr="00B72FBD" w:rsidRDefault="009A2EAD">
            <w:pPr>
              <w:pStyle w:val="Tababstandnach"/>
              <w:rPr>
                <w:lang w:val="fr-CH"/>
              </w:rPr>
            </w:pPr>
          </w:p>
        </w:tc>
        <w:tc>
          <w:tcPr>
            <w:tcW w:w="5302" w:type="dxa"/>
          </w:tcPr>
          <w:p w14:paraId="0D123BB6" w14:textId="77777777" w:rsidR="009A2EAD" w:rsidRPr="00B72FBD" w:rsidRDefault="009A2EAD">
            <w:pPr>
              <w:pStyle w:val="Tababstandnach"/>
              <w:rPr>
                <w:lang w:val="fr-CH"/>
              </w:rPr>
            </w:pPr>
          </w:p>
        </w:tc>
      </w:tr>
      <w:tr w:rsidR="009A2EAD" w:rsidRPr="00284E30" w14:paraId="3BD716D5" w14:textId="77777777">
        <w:tc>
          <w:tcPr>
            <w:tcW w:w="794" w:type="dxa"/>
          </w:tcPr>
          <w:p w14:paraId="23E91321" w14:textId="77777777" w:rsidR="009A2EAD" w:rsidRPr="00B72FBD" w:rsidRDefault="009A2EAD">
            <w:pPr>
              <w:pStyle w:val="TitelAnh1"/>
              <w:rPr>
                <w:lang w:val="fr-CH"/>
              </w:rPr>
            </w:pPr>
          </w:p>
        </w:tc>
        <w:tc>
          <w:tcPr>
            <w:tcW w:w="5302" w:type="dxa"/>
          </w:tcPr>
          <w:p w14:paraId="3F8F91A2" w14:textId="77777777" w:rsidR="009A2EAD" w:rsidRPr="00B72FBD" w:rsidRDefault="009A2EAD">
            <w:pPr>
              <w:pStyle w:val="Absatz"/>
              <w:rPr>
                <w:lang w:val="fr-CH"/>
              </w:rPr>
            </w:pPr>
            <w:r w:rsidRPr="00B72FBD">
              <w:rPr>
                <w:lang w:val="fr-CH"/>
              </w:rPr>
              <w:t xml:space="preserve">Le personnel qui constate un danger ou un accident doit immédiatement aviser le </w:t>
            </w:r>
            <w:r w:rsidR="00AB7E4E">
              <w:rPr>
                <w:lang w:val="fr-CH"/>
              </w:rPr>
              <w:t>CC</w:t>
            </w:r>
            <w:r w:rsidRPr="00B72FBD">
              <w:rPr>
                <w:lang w:val="fr-CH"/>
              </w:rPr>
              <w:t xml:space="preserve"> et ce, selon le principe :</w:t>
            </w:r>
          </w:p>
          <w:p w14:paraId="01D2D9FC" w14:textId="77777777" w:rsidR="009A2EAD" w:rsidRPr="00B72FBD" w:rsidRDefault="009A2EAD">
            <w:pPr>
              <w:pStyle w:val="Struktur1"/>
              <w:rPr>
                <w:lang w:val="fr-CH"/>
              </w:rPr>
            </w:pPr>
            <w:r w:rsidRPr="00B72FBD">
              <w:rPr>
                <w:lang w:val="fr-CH"/>
              </w:rPr>
              <w:t>–</w:t>
            </w:r>
            <w:r w:rsidRPr="00B72FBD">
              <w:rPr>
                <w:lang w:val="fr-CH"/>
              </w:rPr>
              <w:tab/>
            </w:r>
            <w:r w:rsidRPr="00B72FBD">
              <w:rPr>
                <w:b/>
                <w:lang w:val="fr-CH"/>
              </w:rPr>
              <w:t>qui</w:t>
            </w:r>
            <w:r w:rsidRPr="00B72FBD">
              <w:rPr>
                <w:lang w:val="fr-CH"/>
              </w:rPr>
              <w:t xml:space="preserve"> effectue l’annonce ?</w:t>
            </w:r>
          </w:p>
          <w:p w14:paraId="11013BC4" w14:textId="77777777" w:rsidR="009A2EAD" w:rsidRPr="00B72FBD" w:rsidRDefault="009A2EAD">
            <w:pPr>
              <w:pStyle w:val="Struktur1"/>
              <w:rPr>
                <w:lang w:val="fr-CH"/>
              </w:rPr>
            </w:pPr>
            <w:r w:rsidRPr="00B72FBD">
              <w:rPr>
                <w:lang w:val="fr-CH"/>
              </w:rPr>
              <w:t>–</w:t>
            </w:r>
            <w:r w:rsidRPr="00B72FBD">
              <w:rPr>
                <w:lang w:val="fr-CH"/>
              </w:rPr>
              <w:tab/>
            </w:r>
            <w:r w:rsidRPr="00B72FBD">
              <w:rPr>
                <w:b/>
                <w:lang w:val="fr-CH"/>
              </w:rPr>
              <w:t>qu’</w:t>
            </w:r>
            <w:r w:rsidRPr="00B72FBD">
              <w:rPr>
                <w:lang w:val="fr-CH"/>
              </w:rPr>
              <w:t>est-il arrivé ?</w:t>
            </w:r>
          </w:p>
          <w:p w14:paraId="775E8FEA" w14:textId="77777777" w:rsidR="009A2EAD" w:rsidRPr="00B72FBD" w:rsidRDefault="009A2EAD">
            <w:pPr>
              <w:pStyle w:val="Struktur1"/>
              <w:rPr>
                <w:lang w:val="fr-CH"/>
              </w:rPr>
            </w:pPr>
            <w:r w:rsidRPr="00B72FBD">
              <w:rPr>
                <w:lang w:val="fr-CH"/>
              </w:rPr>
              <w:t>–</w:t>
            </w:r>
            <w:r w:rsidRPr="00B72FBD">
              <w:rPr>
                <w:lang w:val="fr-CH"/>
              </w:rPr>
              <w:tab/>
            </w:r>
            <w:r w:rsidRPr="00B72FBD">
              <w:rPr>
                <w:b/>
                <w:lang w:val="fr-CH"/>
              </w:rPr>
              <w:t>où</w:t>
            </w:r>
            <w:r w:rsidRPr="00B72FBD">
              <w:rPr>
                <w:lang w:val="fr-CH"/>
              </w:rPr>
              <w:t xml:space="preserve"> est-ce arrivé ?</w:t>
            </w:r>
          </w:p>
          <w:p w14:paraId="01C40051" w14:textId="77777777" w:rsidR="009A2EAD" w:rsidRPr="00B72FBD" w:rsidRDefault="009A2EAD">
            <w:pPr>
              <w:pStyle w:val="Struktur1"/>
              <w:rPr>
                <w:lang w:val="fr-CH"/>
              </w:rPr>
            </w:pPr>
            <w:r w:rsidRPr="00B72FBD">
              <w:rPr>
                <w:lang w:val="fr-CH"/>
              </w:rPr>
              <w:t>–</w:t>
            </w:r>
            <w:r w:rsidRPr="00B72FBD">
              <w:rPr>
                <w:lang w:val="fr-CH"/>
              </w:rPr>
              <w:tab/>
            </w:r>
            <w:r w:rsidRPr="00B72FBD">
              <w:rPr>
                <w:b/>
                <w:lang w:val="fr-CH"/>
              </w:rPr>
              <w:t>quand</w:t>
            </w:r>
            <w:r w:rsidRPr="00B72FBD">
              <w:rPr>
                <w:lang w:val="fr-CH"/>
              </w:rPr>
              <w:t xml:space="preserve"> est-ce arrivé ?</w:t>
            </w:r>
          </w:p>
          <w:p w14:paraId="574CE416" w14:textId="77777777" w:rsidR="009A2EAD" w:rsidRPr="00B72FBD" w:rsidRDefault="009A2EAD">
            <w:pPr>
              <w:pStyle w:val="Absatz"/>
              <w:rPr>
                <w:lang w:val="fr-CH"/>
              </w:rPr>
            </w:pPr>
            <w:r w:rsidRPr="00B72FBD">
              <w:rPr>
                <w:lang w:val="fr-CH"/>
              </w:rPr>
              <w:t xml:space="preserve">Le </w:t>
            </w:r>
            <w:r w:rsidR="00AB7E4E">
              <w:rPr>
                <w:lang w:val="fr-CH"/>
              </w:rPr>
              <w:t>GI</w:t>
            </w:r>
            <w:r w:rsidRPr="00B72FBD">
              <w:rPr>
                <w:lang w:val="fr-CH"/>
              </w:rPr>
              <w:t xml:space="preserve"> édicte les dispositions d’exécution en fonction desquelles le </w:t>
            </w:r>
            <w:r w:rsidR="00AB7E4E">
              <w:rPr>
                <w:lang w:val="fr-CH"/>
              </w:rPr>
              <w:t xml:space="preserve">CC  </w:t>
            </w:r>
            <w:r w:rsidRPr="00B72FBD">
              <w:rPr>
                <w:lang w:val="fr-CH"/>
              </w:rPr>
              <w:t xml:space="preserve"> prend les mesures qui s’imposent.</w:t>
            </w:r>
          </w:p>
        </w:tc>
      </w:tr>
      <w:tr w:rsidR="009A2EAD" w:rsidRPr="00284E30" w14:paraId="15EBBFAB" w14:textId="77777777">
        <w:tc>
          <w:tcPr>
            <w:tcW w:w="794" w:type="dxa"/>
          </w:tcPr>
          <w:p w14:paraId="4593B701" w14:textId="77777777" w:rsidR="009A2EAD" w:rsidRPr="00B72FBD" w:rsidRDefault="009A2EAD">
            <w:pPr>
              <w:pStyle w:val="Absatz09pt"/>
              <w:rPr>
                <w:lang w:val="fr-CH"/>
              </w:rPr>
            </w:pPr>
          </w:p>
        </w:tc>
        <w:tc>
          <w:tcPr>
            <w:tcW w:w="5302" w:type="dxa"/>
          </w:tcPr>
          <w:p w14:paraId="4EE08218" w14:textId="77777777" w:rsidR="009A2EAD" w:rsidRPr="00B72FBD" w:rsidRDefault="009A2EAD">
            <w:pPr>
              <w:pStyle w:val="Absatz09pt"/>
              <w:rPr>
                <w:lang w:val="fr-CH"/>
              </w:rPr>
            </w:pPr>
          </w:p>
        </w:tc>
      </w:tr>
      <w:tr w:rsidR="009A2EAD" w:rsidRPr="00284E30" w14:paraId="1978361A" w14:textId="77777777">
        <w:trPr>
          <w:trHeight w:val="80"/>
        </w:trPr>
        <w:tc>
          <w:tcPr>
            <w:tcW w:w="794" w:type="dxa"/>
          </w:tcPr>
          <w:p w14:paraId="1024BAA5" w14:textId="77777777" w:rsidR="009A2EAD" w:rsidRPr="00B72FBD" w:rsidRDefault="009A2EAD">
            <w:pPr>
              <w:pStyle w:val="TitelAnh1"/>
              <w:rPr>
                <w:lang w:val="fr-CH"/>
              </w:rPr>
            </w:pPr>
            <w:r w:rsidRPr="00B72FBD">
              <w:rPr>
                <w:lang w:val="fr-CH"/>
              </w:rPr>
              <w:t>13.6</w:t>
            </w:r>
          </w:p>
        </w:tc>
        <w:tc>
          <w:tcPr>
            <w:tcW w:w="5302" w:type="dxa"/>
          </w:tcPr>
          <w:p w14:paraId="6C191645" w14:textId="77777777" w:rsidR="009A2EAD" w:rsidRPr="00B72FBD" w:rsidRDefault="009A2EAD">
            <w:pPr>
              <w:pStyle w:val="TitelAnh1"/>
              <w:rPr>
                <w:lang w:val="fr-CH"/>
              </w:rPr>
            </w:pPr>
            <w:r w:rsidRPr="00B72FBD">
              <w:rPr>
                <w:lang w:val="fr-CH"/>
              </w:rPr>
              <w:t>Sauvetage et mesures de protection à l’endroit de l’accident</w:t>
            </w:r>
          </w:p>
        </w:tc>
      </w:tr>
      <w:tr w:rsidR="009A2EAD" w:rsidRPr="00284E30" w14:paraId="6E47E37C" w14:textId="77777777">
        <w:tc>
          <w:tcPr>
            <w:tcW w:w="794" w:type="dxa"/>
          </w:tcPr>
          <w:p w14:paraId="33C03F9D" w14:textId="77777777" w:rsidR="009A2EAD" w:rsidRPr="00B72FBD" w:rsidRDefault="009A2EAD">
            <w:pPr>
              <w:pStyle w:val="Tababstandnach"/>
              <w:rPr>
                <w:lang w:val="fr-CH"/>
              </w:rPr>
            </w:pPr>
          </w:p>
        </w:tc>
        <w:tc>
          <w:tcPr>
            <w:tcW w:w="5302" w:type="dxa"/>
          </w:tcPr>
          <w:p w14:paraId="71553E67" w14:textId="77777777" w:rsidR="009A2EAD" w:rsidRPr="00B72FBD" w:rsidRDefault="009A2EAD">
            <w:pPr>
              <w:pStyle w:val="Tababstandnach"/>
              <w:rPr>
                <w:lang w:val="fr-CH"/>
              </w:rPr>
            </w:pPr>
          </w:p>
        </w:tc>
      </w:tr>
      <w:tr w:rsidR="009A2EAD" w:rsidRPr="00284E30" w14:paraId="1E135A03" w14:textId="77777777">
        <w:tc>
          <w:tcPr>
            <w:tcW w:w="794" w:type="dxa"/>
          </w:tcPr>
          <w:p w14:paraId="56EF05CE" w14:textId="77777777" w:rsidR="009A2EAD" w:rsidRPr="00B72FBD" w:rsidRDefault="009A2EAD">
            <w:pPr>
              <w:pStyle w:val="TitelAnh1"/>
              <w:rPr>
                <w:lang w:val="fr-CH"/>
              </w:rPr>
            </w:pPr>
          </w:p>
        </w:tc>
        <w:tc>
          <w:tcPr>
            <w:tcW w:w="5302" w:type="dxa"/>
          </w:tcPr>
          <w:p w14:paraId="2ABE901F" w14:textId="77777777" w:rsidR="009A2EAD" w:rsidRPr="00B72FBD" w:rsidRDefault="009A2EAD">
            <w:pPr>
              <w:pStyle w:val="Absatz"/>
              <w:rPr>
                <w:lang w:val="fr-CH"/>
              </w:rPr>
            </w:pPr>
            <w:r w:rsidRPr="00B72FBD">
              <w:rPr>
                <w:lang w:val="fr-CH"/>
              </w:rPr>
              <w:t>En dégageant ou en sauvant des personnes, des animaux ou des objets, il doit être voué une attention toute particulière à la protection des personnes concernées. On prendra garde par exemple à :</w:t>
            </w:r>
          </w:p>
          <w:p w14:paraId="6BABB865" w14:textId="77777777" w:rsidR="009A2EAD" w:rsidRPr="00B72FBD" w:rsidRDefault="009A2EAD">
            <w:pPr>
              <w:pStyle w:val="Struktur1"/>
              <w:rPr>
                <w:lang w:val="fr-CH"/>
              </w:rPr>
            </w:pPr>
            <w:r w:rsidRPr="00B72FBD">
              <w:rPr>
                <w:lang w:val="fr-CH"/>
              </w:rPr>
              <w:t>–</w:t>
            </w:r>
            <w:r w:rsidRPr="00B72FBD">
              <w:rPr>
                <w:lang w:val="fr-CH"/>
              </w:rPr>
              <w:tab/>
              <w:t>protéger la voie contre tout franchissement</w:t>
            </w:r>
          </w:p>
          <w:p w14:paraId="35CDF14E" w14:textId="77777777" w:rsidR="009A2EAD" w:rsidRPr="00B72FBD" w:rsidRDefault="009A2EAD">
            <w:pPr>
              <w:pStyle w:val="Struktur1"/>
              <w:rPr>
                <w:lang w:val="fr-CH"/>
              </w:rPr>
            </w:pPr>
            <w:r w:rsidRPr="00B72FBD">
              <w:rPr>
                <w:lang w:val="fr-CH"/>
              </w:rPr>
              <w:t>–</w:t>
            </w:r>
            <w:r w:rsidRPr="00B72FBD">
              <w:rPr>
                <w:lang w:val="fr-CH"/>
              </w:rPr>
              <w:tab/>
              <w:t>ordonner une</w:t>
            </w:r>
            <w:r w:rsidRPr="00B72FBD">
              <w:rPr>
                <w:i/>
                <w:lang w:val="fr-CH"/>
              </w:rPr>
              <w:t xml:space="preserve"> </w:t>
            </w:r>
            <w:r w:rsidRPr="00B72FBD">
              <w:rPr>
                <w:lang w:val="fr-CH"/>
              </w:rPr>
              <w:t>réduction de vitesse</w:t>
            </w:r>
          </w:p>
          <w:p w14:paraId="38AF057E" w14:textId="77777777" w:rsidR="009A2EAD" w:rsidRPr="00B72FBD" w:rsidRDefault="009A2EAD">
            <w:pPr>
              <w:pStyle w:val="Struktur1"/>
              <w:rPr>
                <w:lang w:val="fr-CH"/>
              </w:rPr>
            </w:pPr>
            <w:r w:rsidRPr="00B72FBD">
              <w:rPr>
                <w:lang w:val="fr-CH"/>
              </w:rPr>
              <w:t>–</w:t>
            </w:r>
            <w:r w:rsidRPr="00B72FBD">
              <w:rPr>
                <w:lang w:val="fr-CH"/>
              </w:rPr>
              <w:tab/>
              <w:t>déclencher les lignes de contact et les mettre à la terre</w:t>
            </w:r>
          </w:p>
          <w:p w14:paraId="2D72898B" w14:textId="77777777" w:rsidR="009A2EAD" w:rsidRPr="00B72FBD" w:rsidRDefault="009A2EAD">
            <w:pPr>
              <w:pStyle w:val="Struktur1"/>
              <w:rPr>
                <w:lang w:val="fr-CH"/>
              </w:rPr>
            </w:pPr>
            <w:r w:rsidRPr="00B72FBD">
              <w:rPr>
                <w:lang w:val="fr-CH"/>
              </w:rPr>
              <w:t>–</w:t>
            </w:r>
            <w:r w:rsidRPr="00B72FBD">
              <w:rPr>
                <w:lang w:val="fr-CH"/>
              </w:rPr>
              <w:tab/>
              <w:t xml:space="preserve">faire appel à des </w:t>
            </w:r>
            <w:r w:rsidR="00AB7E4E">
              <w:rPr>
                <w:lang w:val="fr-CH"/>
              </w:rPr>
              <w:t>PROT.</w:t>
            </w:r>
          </w:p>
        </w:tc>
      </w:tr>
      <w:tr w:rsidR="009A2EAD" w:rsidRPr="00284E30" w14:paraId="5BC9C7BE" w14:textId="77777777">
        <w:tc>
          <w:tcPr>
            <w:tcW w:w="794" w:type="dxa"/>
          </w:tcPr>
          <w:p w14:paraId="6770E7A0" w14:textId="77777777" w:rsidR="009A2EAD" w:rsidRPr="00B72FBD" w:rsidRDefault="009A2EAD">
            <w:pPr>
              <w:pStyle w:val="Absatz09pt"/>
              <w:rPr>
                <w:lang w:val="fr-CH"/>
              </w:rPr>
            </w:pPr>
          </w:p>
        </w:tc>
        <w:tc>
          <w:tcPr>
            <w:tcW w:w="5302" w:type="dxa"/>
          </w:tcPr>
          <w:p w14:paraId="7172CA5A" w14:textId="77777777" w:rsidR="009A2EAD" w:rsidRPr="00B72FBD" w:rsidRDefault="009A2EAD">
            <w:pPr>
              <w:pStyle w:val="Absatz09pt"/>
              <w:rPr>
                <w:lang w:val="fr-CH"/>
              </w:rPr>
            </w:pPr>
          </w:p>
        </w:tc>
      </w:tr>
      <w:tr w:rsidR="009A2EAD" w:rsidRPr="00B72FBD" w14:paraId="38444B38" w14:textId="77777777">
        <w:trPr>
          <w:trHeight w:val="80"/>
        </w:trPr>
        <w:tc>
          <w:tcPr>
            <w:tcW w:w="794" w:type="dxa"/>
          </w:tcPr>
          <w:p w14:paraId="6700B756" w14:textId="77777777" w:rsidR="009A2EAD" w:rsidRPr="00B72FBD" w:rsidRDefault="009A2EAD">
            <w:pPr>
              <w:pStyle w:val="TitelAnh1"/>
              <w:rPr>
                <w:lang w:val="fr-CH"/>
              </w:rPr>
            </w:pPr>
            <w:r w:rsidRPr="00B72FBD">
              <w:rPr>
                <w:lang w:val="fr-CH"/>
              </w:rPr>
              <w:t>13.7</w:t>
            </w:r>
          </w:p>
        </w:tc>
        <w:tc>
          <w:tcPr>
            <w:tcW w:w="5302" w:type="dxa"/>
          </w:tcPr>
          <w:p w14:paraId="21864CFD" w14:textId="77777777" w:rsidR="009A2EAD" w:rsidRPr="00B72FBD" w:rsidRDefault="009A2EAD">
            <w:pPr>
              <w:pStyle w:val="TitelAnh1"/>
              <w:rPr>
                <w:lang w:val="fr-CH"/>
              </w:rPr>
            </w:pPr>
            <w:r w:rsidRPr="00B72FBD">
              <w:rPr>
                <w:lang w:val="fr-CH"/>
              </w:rPr>
              <w:t>Poursuite de l’exploitation</w:t>
            </w:r>
          </w:p>
        </w:tc>
      </w:tr>
      <w:tr w:rsidR="009A2EAD" w:rsidRPr="00B72FBD" w14:paraId="3DE342CB" w14:textId="77777777">
        <w:tc>
          <w:tcPr>
            <w:tcW w:w="794" w:type="dxa"/>
          </w:tcPr>
          <w:p w14:paraId="2F067DDC" w14:textId="77777777" w:rsidR="009A2EAD" w:rsidRPr="00B72FBD" w:rsidRDefault="009A2EAD">
            <w:pPr>
              <w:pStyle w:val="Tababstandnach"/>
              <w:rPr>
                <w:lang w:val="fr-CH"/>
              </w:rPr>
            </w:pPr>
          </w:p>
        </w:tc>
        <w:tc>
          <w:tcPr>
            <w:tcW w:w="5302" w:type="dxa"/>
          </w:tcPr>
          <w:p w14:paraId="27172495" w14:textId="77777777" w:rsidR="009A2EAD" w:rsidRPr="00B72FBD" w:rsidRDefault="009A2EAD">
            <w:pPr>
              <w:pStyle w:val="Tababstandnach"/>
              <w:rPr>
                <w:lang w:val="fr-CH"/>
              </w:rPr>
            </w:pPr>
          </w:p>
        </w:tc>
      </w:tr>
      <w:tr w:rsidR="009A2EAD" w:rsidRPr="00284E30" w14:paraId="3AD6B7AD" w14:textId="77777777">
        <w:tc>
          <w:tcPr>
            <w:tcW w:w="794" w:type="dxa"/>
          </w:tcPr>
          <w:p w14:paraId="52863758" w14:textId="77777777" w:rsidR="009A2EAD" w:rsidRPr="00B72FBD" w:rsidRDefault="009A2EAD">
            <w:pPr>
              <w:pStyle w:val="TitelAnh1"/>
              <w:rPr>
                <w:lang w:val="fr-CH"/>
              </w:rPr>
            </w:pPr>
          </w:p>
        </w:tc>
        <w:tc>
          <w:tcPr>
            <w:tcW w:w="5302" w:type="dxa"/>
          </w:tcPr>
          <w:p w14:paraId="0205FD65" w14:textId="77777777" w:rsidR="009A2EAD" w:rsidRPr="00B72FBD" w:rsidRDefault="009A2EAD">
            <w:pPr>
              <w:pStyle w:val="Absatz"/>
              <w:rPr>
                <w:lang w:val="fr-CH"/>
              </w:rPr>
            </w:pPr>
            <w:r w:rsidRPr="00B72FBD">
              <w:rPr>
                <w:lang w:val="fr-CH"/>
              </w:rPr>
              <w:t>Lorsque tout danger est exclu, pour autant qu’aucune instruction contraire ne soit prévue par les services concernés et dès que les équipes d’enquête ont libéré les lieux de l’accident, les mesures pour limiter le danger peuvent être levées et l’exploitation peut être poursuivie.</w:t>
            </w:r>
          </w:p>
        </w:tc>
      </w:tr>
    </w:tbl>
    <w:p w14:paraId="5A51333A" w14:textId="77777777" w:rsidR="009A2EAD" w:rsidRPr="00B72FBD" w:rsidRDefault="009A2EAD">
      <w:pPr>
        <w:pStyle w:val="Abstand4pt"/>
        <w:rPr>
          <w:lang w:val="fr-CH"/>
        </w:rPr>
      </w:pPr>
      <w:r w:rsidRPr="00B72FBD">
        <w:rPr>
          <w:color w:val="000000"/>
          <w:sz w:val="18"/>
          <w:lang w:val="fr-CH"/>
        </w:rPr>
        <w:br w:type="page"/>
      </w:r>
      <w:r w:rsidRPr="00B72FBD">
        <w:rPr>
          <w:lang w:val="fr-CH"/>
        </w:rPr>
        <w:lastRenderedPageBreak/>
        <w:br w:type="page"/>
      </w:r>
    </w:p>
    <w:tbl>
      <w:tblPr>
        <w:tblW w:w="6131" w:type="dxa"/>
        <w:tblLayout w:type="fixed"/>
        <w:tblCellMar>
          <w:left w:w="0" w:type="dxa"/>
          <w:right w:w="0" w:type="dxa"/>
        </w:tblCellMar>
        <w:tblLook w:val="0000" w:firstRow="0" w:lastRow="0" w:firstColumn="0" w:lastColumn="0" w:noHBand="0" w:noVBand="0"/>
      </w:tblPr>
      <w:tblGrid>
        <w:gridCol w:w="796"/>
        <w:gridCol w:w="5300"/>
        <w:gridCol w:w="28"/>
        <w:gridCol w:w="7"/>
      </w:tblGrid>
      <w:tr w:rsidR="009A2EAD" w:rsidRPr="00284E30" w14:paraId="3B0D896A" w14:textId="77777777" w:rsidTr="00B445DD">
        <w:trPr>
          <w:gridAfter w:val="2"/>
          <w:wAfter w:w="35" w:type="dxa"/>
        </w:trPr>
        <w:tc>
          <w:tcPr>
            <w:tcW w:w="794" w:type="dxa"/>
          </w:tcPr>
          <w:p w14:paraId="78271E92" w14:textId="77777777" w:rsidR="009A2EAD" w:rsidRPr="00B72FBD" w:rsidRDefault="009A2EAD">
            <w:pPr>
              <w:pStyle w:val="TitelAnh1"/>
              <w:rPr>
                <w:lang w:val="fr-CH"/>
              </w:rPr>
            </w:pPr>
            <w:r w:rsidRPr="00B72FBD">
              <w:rPr>
                <w:lang w:val="fr-CH"/>
              </w:rPr>
              <w:lastRenderedPageBreak/>
              <w:t>14</w:t>
            </w:r>
          </w:p>
        </w:tc>
        <w:tc>
          <w:tcPr>
            <w:tcW w:w="5302" w:type="dxa"/>
          </w:tcPr>
          <w:p w14:paraId="0FCCB377" w14:textId="77777777" w:rsidR="009A2EAD" w:rsidRPr="00B72FBD" w:rsidRDefault="009A2EAD">
            <w:pPr>
              <w:pStyle w:val="TitelAnh1"/>
              <w:rPr>
                <w:lang w:val="fr-CH"/>
              </w:rPr>
            </w:pPr>
            <w:r w:rsidRPr="00B72FBD">
              <w:rPr>
                <w:lang w:val="fr-CH"/>
              </w:rPr>
              <w:t>Dispositions complémentaires en cas de danger et d’accidents</w:t>
            </w:r>
          </w:p>
        </w:tc>
      </w:tr>
      <w:tr w:rsidR="009A2EAD" w:rsidRPr="00284E30" w14:paraId="6EDB211A" w14:textId="77777777" w:rsidTr="00B445DD">
        <w:trPr>
          <w:gridAfter w:val="2"/>
          <w:wAfter w:w="35" w:type="dxa"/>
        </w:trPr>
        <w:tc>
          <w:tcPr>
            <w:tcW w:w="794" w:type="dxa"/>
          </w:tcPr>
          <w:p w14:paraId="115D6F4B" w14:textId="77777777" w:rsidR="009A2EAD" w:rsidRPr="00B72FBD" w:rsidRDefault="009A2EAD">
            <w:pPr>
              <w:pStyle w:val="TitelAnh1"/>
              <w:rPr>
                <w:lang w:val="fr-CH"/>
              </w:rPr>
            </w:pPr>
            <w:r w:rsidRPr="00B72FBD">
              <w:rPr>
                <w:lang w:val="fr-CH"/>
              </w:rPr>
              <w:t>14.1</w:t>
            </w:r>
          </w:p>
        </w:tc>
        <w:tc>
          <w:tcPr>
            <w:tcW w:w="5302" w:type="dxa"/>
          </w:tcPr>
          <w:p w14:paraId="4883442C" w14:textId="77777777" w:rsidR="009A2EAD" w:rsidRPr="00B72FBD" w:rsidRDefault="009A2EAD">
            <w:pPr>
              <w:pStyle w:val="TitelAnh1"/>
              <w:rPr>
                <w:lang w:val="fr-CH"/>
              </w:rPr>
            </w:pPr>
            <w:r w:rsidRPr="00B72FBD">
              <w:rPr>
                <w:lang w:val="fr-CH"/>
              </w:rPr>
              <w:t xml:space="preserve">Comportement du </w:t>
            </w:r>
            <w:r w:rsidR="00AB7E4E">
              <w:rPr>
                <w:lang w:val="fr-CH"/>
              </w:rPr>
              <w:t>MEC</w:t>
            </w:r>
            <w:r w:rsidRPr="00B72FBD">
              <w:rPr>
                <w:lang w:val="fr-CH"/>
              </w:rPr>
              <w:t xml:space="preserve"> qui aperçoit le signal d’alerte ou en cas d’appel d’urgence confus</w:t>
            </w:r>
          </w:p>
        </w:tc>
      </w:tr>
      <w:tr w:rsidR="009A2EAD" w:rsidRPr="00284E30" w14:paraId="7725F3D1" w14:textId="77777777" w:rsidTr="00B445DD">
        <w:trPr>
          <w:gridAfter w:val="2"/>
          <w:wAfter w:w="35" w:type="dxa"/>
        </w:trPr>
        <w:tc>
          <w:tcPr>
            <w:tcW w:w="794" w:type="dxa"/>
          </w:tcPr>
          <w:p w14:paraId="6791C978" w14:textId="77777777" w:rsidR="009A2EAD" w:rsidRPr="00B72FBD" w:rsidRDefault="009A2EAD">
            <w:pPr>
              <w:pStyle w:val="Tababstandnach"/>
              <w:rPr>
                <w:lang w:val="fr-CH"/>
              </w:rPr>
            </w:pPr>
          </w:p>
        </w:tc>
        <w:tc>
          <w:tcPr>
            <w:tcW w:w="5302" w:type="dxa"/>
          </w:tcPr>
          <w:p w14:paraId="5EEAF781" w14:textId="77777777" w:rsidR="009A2EAD" w:rsidRPr="00B72FBD" w:rsidRDefault="009A2EAD">
            <w:pPr>
              <w:pStyle w:val="Tababstandnach"/>
              <w:rPr>
                <w:lang w:val="fr-CH"/>
              </w:rPr>
            </w:pPr>
          </w:p>
        </w:tc>
      </w:tr>
      <w:tr w:rsidR="009A2EAD" w:rsidRPr="00284E30" w14:paraId="04E7835C" w14:textId="77777777" w:rsidTr="00B445DD">
        <w:trPr>
          <w:gridAfter w:val="2"/>
          <w:wAfter w:w="35" w:type="dxa"/>
        </w:trPr>
        <w:tc>
          <w:tcPr>
            <w:tcW w:w="794" w:type="dxa"/>
          </w:tcPr>
          <w:p w14:paraId="06077E9B" w14:textId="77777777" w:rsidR="009A2EAD" w:rsidRPr="00B72FBD" w:rsidRDefault="009A2EAD">
            <w:pPr>
              <w:pStyle w:val="Absatz"/>
              <w:rPr>
                <w:lang w:val="fr-CH"/>
              </w:rPr>
            </w:pPr>
          </w:p>
        </w:tc>
        <w:tc>
          <w:tcPr>
            <w:tcW w:w="5302" w:type="dxa"/>
          </w:tcPr>
          <w:p w14:paraId="6890C684" w14:textId="77777777" w:rsidR="009A2EAD" w:rsidRPr="00B72FBD" w:rsidRDefault="009A2EAD">
            <w:pPr>
              <w:pStyle w:val="Absatz"/>
              <w:rPr>
                <w:lang w:val="fr-CH"/>
              </w:rPr>
            </w:pPr>
            <w:r w:rsidRPr="00B72FBD">
              <w:rPr>
                <w:lang w:val="fr-CH"/>
              </w:rPr>
              <w:t xml:space="preserve">Lorsqu’il aperçoit le signal d’alerte, le </w:t>
            </w:r>
            <w:r w:rsidR="00AB7E4E">
              <w:rPr>
                <w:lang w:val="fr-CH"/>
              </w:rPr>
              <w:t>MEC</w:t>
            </w:r>
            <w:r w:rsidRPr="00B72FBD">
              <w:rPr>
                <w:lang w:val="fr-CH"/>
              </w:rPr>
              <w:t xml:space="preserve"> doit arrêter immédiatement le convoi et éclaircir les faits. Si aucune aide n’est nécessaire sur place, il peut poursuivre sa marche pour autant qu’aucun danger n’en résulte.</w:t>
            </w:r>
          </w:p>
          <w:p w14:paraId="151C975D" w14:textId="77777777" w:rsidR="009A2EAD" w:rsidRPr="00B72FBD" w:rsidRDefault="009A2EAD">
            <w:pPr>
              <w:pStyle w:val="Absatz"/>
              <w:rPr>
                <w:lang w:val="fr-CH"/>
              </w:rPr>
            </w:pPr>
            <w:r w:rsidRPr="00B72FBD">
              <w:rPr>
                <w:lang w:val="fr-CH"/>
              </w:rPr>
              <w:t xml:space="preserve">En cas d’appel d’urgence confus, le </w:t>
            </w:r>
            <w:r w:rsidR="00AB7E4E">
              <w:rPr>
                <w:lang w:val="fr-CH"/>
              </w:rPr>
              <w:t>MEC</w:t>
            </w:r>
            <w:r w:rsidRPr="00B72FBD">
              <w:rPr>
                <w:lang w:val="fr-CH"/>
              </w:rPr>
              <w:t xml:space="preserve"> doit immédiatement circuler en </w:t>
            </w:r>
            <w:r w:rsidRPr="00B72FBD">
              <w:rPr>
                <w:i/>
                <w:lang w:val="fr-CH"/>
              </w:rPr>
              <w:t>marche à vue</w:t>
            </w:r>
            <w:r w:rsidRPr="00B72FBD">
              <w:rPr>
                <w:lang w:val="fr-CH"/>
              </w:rPr>
              <w:t xml:space="preserve">. Il faut éviter d’entrer dans les tunnels. Le </w:t>
            </w:r>
            <w:r w:rsidR="00AB7E4E">
              <w:rPr>
                <w:lang w:val="fr-CH"/>
              </w:rPr>
              <w:t>MEC</w:t>
            </w:r>
            <w:r w:rsidRPr="00B72FBD">
              <w:rPr>
                <w:lang w:val="fr-CH"/>
              </w:rPr>
              <w:t xml:space="preserve"> doit prendre contact avec le </w:t>
            </w:r>
            <w:r w:rsidR="00AB7E4E">
              <w:rPr>
                <w:lang w:val="fr-CH"/>
              </w:rPr>
              <w:t>CC</w:t>
            </w:r>
            <w:r w:rsidRPr="00B72FBD">
              <w:rPr>
                <w:lang w:val="fr-CH"/>
              </w:rPr>
              <w:t xml:space="preserve">. Si cela n’est pas possible et si le </w:t>
            </w:r>
            <w:r w:rsidR="00AB7E4E">
              <w:rPr>
                <w:lang w:val="fr-CH"/>
              </w:rPr>
              <w:t>MEC</w:t>
            </w:r>
            <w:r w:rsidRPr="00B72FBD">
              <w:rPr>
                <w:lang w:val="fr-CH"/>
              </w:rPr>
              <w:t xml:space="preserve"> ne reçoit aucune autre instruction, il peut continuer sa route sans restriction après 10 minutes</w:t>
            </w:r>
          </w:p>
        </w:tc>
      </w:tr>
      <w:tr w:rsidR="009A2EAD" w:rsidRPr="00284E30" w14:paraId="5ED558B2" w14:textId="77777777" w:rsidTr="00B445DD">
        <w:trPr>
          <w:gridAfter w:val="2"/>
          <w:wAfter w:w="35" w:type="dxa"/>
        </w:trPr>
        <w:tc>
          <w:tcPr>
            <w:tcW w:w="794" w:type="dxa"/>
          </w:tcPr>
          <w:p w14:paraId="40A71938" w14:textId="77777777" w:rsidR="009A2EAD" w:rsidRPr="00B72FBD" w:rsidRDefault="009A2EAD">
            <w:pPr>
              <w:pStyle w:val="Absatz09pt"/>
              <w:rPr>
                <w:lang w:val="fr-CH"/>
              </w:rPr>
            </w:pPr>
          </w:p>
        </w:tc>
        <w:tc>
          <w:tcPr>
            <w:tcW w:w="5302" w:type="dxa"/>
          </w:tcPr>
          <w:p w14:paraId="657F470B" w14:textId="77777777" w:rsidR="009A2EAD" w:rsidRPr="00B72FBD" w:rsidRDefault="009A2EAD">
            <w:pPr>
              <w:pStyle w:val="Absatz09pt"/>
              <w:rPr>
                <w:lang w:val="fr-CH"/>
              </w:rPr>
            </w:pPr>
          </w:p>
        </w:tc>
      </w:tr>
      <w:tr w:rsidR="009A2EAD" w:rsidRPr="00B72FBD" w14:paraId="6B56D74A" w14:textId="77777777" w:rsidTr="00B445DD">
        <w:trPr>
          <w:gridAfter w:val="2"/>
          <w:wAfter w:w="35" w:type="dxa"/>
        </w:trPr>
        <w:tc>
          <w:tcPr>
            <w:tcW w:w="794" w:type="dxa"/>
          </w:tcPr>
          <w:p w14:paraId="39B88D7D" w14:textId="77777777" w:rsidR="009A2EAD" w:rsidRPr="00B72FBD" w:rsidRDefault="009A2EAD">
            <w:pPr>
              <w:pStyle w:val="TitelAnh1"/>
              <w:rPr>
                <w:lang w:val="fr-CH"/>
              </w:rPr>
            </w:pPr>
            <w:r w:rsidRPr="00B72FBD">
              <w:rPr>
                <w:lang w:val="fr-CH"/>
              </w:rPr>
              <w:br w:type="page"/>
              <w:t>14.2</w:t>
            </w:r>
          </w:p>
        </w:tc>
        <w:tc>
          <w:tcPr>
            <w:tcW w:w="5302" w:type="dxa"/>
          </w:tcPr>
          <w:p w14:paraId="7818D2AB" w14:textId="77777777" w:rsidR="009A2EAD" w:rsidRPr="00B72FBD" w:rsidRDefault="009A2EAD">
            <w:pPr>
              <w:pStyle w:val="TitelAnh1"/>
              <w:rPr>
                <w:lang w:val="fr-CH"/>
              </w:rPr>
            </w:pPr>
            <w:r w:rsidRPr="00B72FBD">
              <w:rPr>
                <w:lang w:val="fr-CH"/>
              </w:rPr>
              <w:t>Frein d’urgence activé</w:t>
            </w:r>
          </w:p>
        </w:tc>
      </w:tr>
      <w:tr w:rsidR="009A2EAD" w:rsidRPr="00B72FBD" w14:paraId="04EB5D8F" w14:textId="77777777" w:rsidTr="00B445DD">
        <w:trPr>
          <w:gridAfter w:val="2"/>
          <w:wAfter w:w="35" w:type="dxa"/>
        </w:trPr>
        <w:tc>
          <w:tcPr>
            <w:tcW w:w="794" w:type="dxa"/>
          </w:tcPr>
          <w:p w14:paraId="7D8E24BF" w14:textId="77777777" w:rsidR="009A2EAD" w:rsidRPr="00B72FBD" w:rsidRDefault="009A2EAD">
            <w:pPr>
              <w:pStyle w:val="Tababstandnach"/>
              <w:rPr>
                <w:lang w:val="fr-CH"/>
              </w:rPr>
            </w:pPr>
          </w:p>
        </w:tc>
        <w:tc>
          <w:tcPr>
            <w:tcW w:w="5302" w:type="dxa"/>
          </w:tcPr>
          <w:p w14:paraId="51249EC2" w14:textId="77777777" w:rsidR="009A2EAD" w:rsidRPr="00B72FBD" w:rsidRDefault="009A2EAD">
            <w:pPr>
              <w:pStyle w:val="Tababstandnach"/>
              <w:rPr>
                <w:lang w:val="fr-CH"/>
              </w:rPr>
            </w:pPr>
          </w:p>
        </w:tc>
      </w:tr>
      <w:tr w:rsidR="009A2EAD" w:rsidRPr="00284E30" w14:paraId="3F6F4B2D" w14:textId="77777777" w:rsidTr="00B445DD">
        <w:trPr>
          <w:gridAfter w:val="2"/>
          <w:wAfter w:w="35" w:type="dxa"/>
        </w:trPr>
        <w:tc>
          <w:tcPr>
            <w:tcW w:w="794" w:type="dxa"/>
          </w:tcPr>
          <w:p w14:paraId="5470EBB3" w14:textId="77777777" w:rsidR="009A2EAD" w:rsidRPr="00B72FBD" w:rsidRDefault="009A2EAD">
            <w:pPr>
              <w:pStyle w:val="Absatz"/>
              <w:rPr>
                <w:lang w:val="fr-CH"/>
              </w:rPr>
            </w:pPr>
          </w:p>
        </w:tc>
        <w:tc>
          <w:tcPr>
            <w:tcW w:w="5302" w:type="dxa"/>
          </w:tcPr>
          <w:p w14:paraId="0B0F0713" w14:textId="77777777" w:rsidR="009A2EAD" w:rsidRPr="00B72FBD" w:rsidRDefault="009A2EAD">
            <w:pPr>
              <w:pStyle w:val="Absatz"/>
              <w:rPr>
                <w:lang w:val="fr-CH"/>
              </w:rPr>
            </w:pPr>
            <w:r w:rsidRPr="00B72FBD">
              <w:rPr>
                <w:lang w:val="fr-CH"/>
              </w:rPr>
              <w:t xml:space="preserve">Le </w:t>
            </w:r>
            <w:r w:rsidR="00AB7E4E">
              <w:rPr>
                <w:lang w:val="fr-CH"/>
              </w:rPr>
              <w:t>MEC</w:t>
            </w:r>
            <w:r w:rsidRPr="00B72FBD">
              <w:rPr>
                <w:lang w:val="fr-CH"/>
              </w:rPr>
              <w:t xml:space="preserve"> doit aviser les </w:t>
            </w:r>
            <w:r w:rsidR="008D3FB6">
              <w:rPr>
                <w:lang w:val="fr-CH"/>
              </w:rPr>
              <w:t>AT</w:t>
            </w:r>
            <w:r w:rsidRPr="00B72FBD">
              <w:rPr>
                <w:lang w:val="fr-CH"/>
              </w:rPr>
              <w:t xml:space="preserve"> et les voyageurs lorsqu’il ponte l’action du frein d’urgence.</w:t>
            </w:r>
          </w:p>
          <w:p w14:paraId="5A8F1D99" w14:textId="77777777" w:rsidR="009A2EAD" w:rsidRPr="00B72FBD" w:rsidRDefault="009A2EAD">
            <w:pPr>
              <w:pStyle w:val="Absatz"/>
              <w:rPr>
                <w:highlight w:val="yellow"/>
                <w:lang w:val="fr-CH"/>
              </w:rPr>
            </w:pPr>
            <w:r w:rsidRPr="00B72FBD">
              <w:rPr>
                <w:lang w:val="fr-CH"/>
              </w:rPr>
              <w:t xml:space="preserve">Le frein d’urgence ne peut être remis en position neutre qu’après entente avec le </w:t>
            </w:r>
            <w:r w:rsidR="00AB7E4E">
              <w:rPr>
                <w:lang w:val="fr-CH"/>
              </w:rPr>
              <w:t>MEC</w:t>
            </w:r>
            <w:r w:rsidRPr="00B72FBD">
              <w:rPr>
                <w:lang w:val="fr-CH"/>
              </w:rPr>
              <w:t>.</w:t>
            </w:r>
          </w:p>
        </w:tc>
      </w:tr>
      <w:tr w:rsidR="009A2EAD" w:rsidRPr="00284E30" w14:paraId="7C543F83" w14:textId="77777777" w:rsidTr="00B445DD">
        <w:trPr>
          <w:gridAfter w:val="2"/>
          <w:wAfter w:w="35" w:type="dxa"/>
        </w:trPr>
        <w:tc>
          <w:tcPr>
            <w:tcW w:w="794" w:type="dxa"/>
          </w:tcPr>
          <w:p w14:paraId="2BA3D9F6" w14:textId="77777777" w:rsidR="009A2EAD" w:rsidRPr="00B72FBD" w:rsidRDefault="009A2EAD">
            <w:pPr>
              <w:pStyle w:val="Absatz09pt"/>
              <w:rPr>
                <w:lang w:val="fr-CH"/>
              </w:rPr>
            </w:pPr>
          </w:p>
        </w:tc>
        <w:tc>
          <w:tcPr>
            <w:tcW w:w="5302" w:type="dxa"/>
          </w:tcPr>
          <w:p w14:paraId="47ED7953" w14:textId="77777777" w:rsidR="009A2EAD" w:rsidRPr="00B72FBD" w:rsidRDefault="009A2EAD">
            <w:pPr>
              <w:pStyle w:val="Absatz09pt"/>
              <w:rPr>
                <w:lang w:val="fr-CH"/>
              </w:rPr>
            </w:pPr>
          </w:p>
        </w:tc>
      </w:tr>
      <w:tr w:rsidR="009A2EAD" w:rsidRPr="00284E30" w14:paraId="7F7BF7D9" w14:textId="77777777" w:rsidTr="00B445DD">
        <w:trPr>
          <w:gridAfter w:val="2"/>
          <w:wAfter w:w="35" w:type="dxa"/>
        </w:trPr>
        <w:tc>
          <w:tcPr>
            <w:tcW w:w="794" w:type="dxa"/>
          </w:tcPr>
          <w:p w14:paraId="4715870A" w14:textId="77777777" w:rsidR="009A2EAD" w:rsidRPr="00B72FBD" w:rsidRDefault="009A2EAD">
            <w:pPr>
              <w:pStyle w:val="TitelAnh1"/>
              <w:rPr>
                <w:lang w:val="fr-CH"/>
              </w:rPr>
            </w:pPr>
            <w:r w:rsidRPr="00B72FBD">
              <w:rPr>
                <w:lang w:val="fr-CH"/>
              </w:rPr>
              <w:t>14.3</w:t>
            </w:r>
          </w:p>
        </w:tc>
        <w:tc>
          <w:tcPr>
            <w:tcW w:w="5302" w:type="dxa"/>
          </w:tcPr>
          <w:p w14:paraId="1FEA6D9E" w14:textId="77777777" w:rsidR="009A2EAD" w:rsidRPr="00B72FBD" w:rsidRDefault="009A2EAD">
            <w:pPr>
              <w:pStyle w:val="TitelAnh1"/>
              <w:rPr>
                <w:lang w:val="fr-CH"/>
              </w:rPr>
            </w:pPr>
            <w:r w:rsidRPr="00B72FBD">
              <w:rPr>
                <w:lang w:val="fr-CH"/>
              </w:rPr>
              <w:t>Poursuite de la marche avant l’arrivée de l’aide</w:t>
            </w:r>
          </w:p>
        </w:tc>
      </w:tr>
      <w:tr w:rsidR="009A2EAD" w:rsidRPr="00284E30" w14:paraId="4966875F" w14:textId="77777777" w:rsidTr="00B445DD">
        <w:trPr>
          <w:gridAfter w:val="2"/>
          <w:wAfter w:w="35" w:type="dxa"/>
        </w:trPr>
        <w:tc>
          <w:tcPr>
            <w:tcW w:w="794" w:type="dxa"/>
          </w:tcPr>
          <w:p w14:paraId="51E03B8A" w14:textId="77777777" w:rsidR="009A2EAD" w:rsidRPr="00B72FBD" w:rsidRDefault="009A2EAD">
            <w:pPr>
              <w:pStyle w:val="Tababstandnach"/>
              <w:rPr>
                <w:lang w:val="fr-CH"/>
              </w:rPr>
            </w:pPr>
          </w:p>
        </w:tc>
        <w:tc>
          <w:tcPr>
            <w:tcW w:w="5302" w:type="dxa"/>
          </w:tcPr>
          <w:p w14:paraId="2258F2C7" w14:textId="77777777" w:rsidR="009A2EAD" w:rsidRPr="00B72FBD" w:rsidRDefault="009A2EAD">
            <w:pPr>
              <w:pStyle w:val="Tababstandnach"/>
              <w:rPr>
                <w:lang w:val="fr-CH"/>
              </w:rPr>
            </w:pPr>
          </w:p>
        </w:tc>
      </w:tr>
      <w:tr w:rsidR="009A2EAD" w:rsidRPr="00284E30" w14:paraId="36C50252" w14:textId="77777777" w:rsidTr="00B445DD">
        <w:trPr>
          <w:gridAfter w:val="2"/>
          <w:wAfter w:w="35" w:type="dxa"/>
        </w:trPr>
        <w:tc>
          <w:tcPr>
            <w:tcW w:w="794" w:type="dxa"/>
          </w:tcPr>
          <w:p w14:paraId="7D64217F" w14:textId="77777777" w:rsidR="009A2EAD" w:rsidRPr="00B72FBD" w:rsidRDefault="009A2EAD">
            <w:pPr>
              <w:pStyle w:val="Absatz"/>
              <w:rPr>
                <w:lang w:val="fr-CH"/>
              </w:rPr>
            </w:pPr>
          </w:p>
        </w:tc>
        <w:tc>
          <w:tcPr>
            <w:tcW w:w="5302" w:type="dxa"/>
          </w:tcPr>
          <w:p w14:paraId="05660B1D" w14:textId="77777777" w:rsidR="009A2EAD" w:rsidRPr="00B72FBD" w:rsidRDefault="009A2EAD">
            <w:pPr>
              <w:pStyle w:val="Absatz"/>
              <w:rPr>
                <w:lang w:val="fr-CH"/>
              </w:rPr>
            </w:pPr>
            <w:r w:rsidRPr="00B72FBD">
              <w:rPr>
                <w:lang w:val="fr-CH"/>
              </w:rPr>
              <w:t xml:space="preserve">Lorsque de l’aide a été demandée et qu’elle n’est pas encore arrivée, le </w:t>
            </w:r>
            <w:r w:rsidR="00AB7E4E">
              <w:rPr>
                <w:lang w:val="fr-CH"/>
              </w:rPr>
              <w:t>MEC</w:t>
            </w:r>
            <w:r w:rsidRPr="00B72FBD">
              <w:rPr>
                <w:lang w:val="fr-CH"/>
              </w:rPr>
              <w:t xml:space="preserve"> ne peut déplacer son train ou mouvement de manœuvre qu’avec l’assentiment du </w:t>
            </w:r>
            <w:r w:rsidR="00AB7E4E">
              <w:rPr>
                <w:lang w:val="fr-CH"/>
              </w:rPr>
              <w:t>CC</w:t>
            </w:r>
            <w:r w:rsidRPr="00B72FBD">
              <w:rPr>
                <w:lang w:val="fr-CH"/>
              </w:rPr>
              <w:t>.</w:t>
            </w:r>
          </w:p>
        </w:tc>
      </w:tr>
      <w:tr w:rsidR="009A2EAD" w:rsidRPr="00284E30" w14:paraId="11857324" w14:textId="77777777" w:rsidTr="00B445DD">
        <w:trPr>
          <w:gridAfter w:val="2"/>
          <w:wAfter w:w="35" w:type="dxa"/>
        </w:trPr>
        <w:tc>
          <w:tcPr>
            <w:tcW w:w="794" w:type="dxa"/>
          </w:tcPr>
          <w:p w14:paraId="3EF6D2C4" w14:textId="77777777" w:rsidR="009A2EAD" w:rsidRPr="00B72FBD" w:rsidRDefault="009A2EAD">
            <w:pPr>
              <w:pStyle w:val="Absatz09pt"/>
              <w:rPr>
                <w:lang w:val="fr-CH"/>
              </w:rPr>
            </w:pPr>
          </w:p>
        </w:tc>
        <w:tc>
          <w:tcPr>
            <w:tcW w:w="5302" w:type="dxa"/>
          </w:tcPr>
          <w:p w14:paraId="1E006DEA" w14:textId="77777777" w:rsidR="009A2EAD" w:rsidRPr="00B72FBD" w:rsidRDefault="009A2EAD">
            <w:pPr>
              <w:pStyle w:val="Absatz09pt"/>
              <w:rPr>
                <w:lang w:val="fr-CH"/>
              </w:rPr>
            </w:pPr>
          </w:p>
        </w:tc>
      </w:tr>
      <w:tr w:rsidR="009A2EAD" w:rsidRPr="00284E30" w14:paraId="752B799E" w14:textId="77777777" w:rsidTr="00B445DD">
        <w:trPr>
          <w:gridAfter w:val="2"/>
          <w:wAfter w:w="35" w:type="dxa"/>
        </w:trPr>
        <w:tc>
          <w:tcPr>
            <w:tcW w:w="794" w:type="dxa"/>
          </w:tcPr>
          <w:p w14:paraId="479EEA58" w14:textId="77777777" w:rsidR="009A2EAD" w:rsidRPr="00B72FBD" w:rsidRDefault="009A2EAD">
            <w:pPr>
              <w:pStyle w:val="TitelAnh1"/>
              <w:rPr>
                <w:lang w:val="fr-CH"/>
              </w:rPr>
            </w:pPr>
            <w:r w:rsidRPr="00B72FBD">
              <w:rPr>
                <w:lang w:val="fr-CH"/>
              </w:rPr>
              <w:t>14.4</w:t>
            </w:r>
          </w:p>
        </w:tc>
        <w:tc>
          <w:tcPr>
            <w:tcW w:w="5302" w:type="dxa"/>
          </w:tcPr>
          <w:p w14:paraId="369109A3" w14:textId="77777777" w:rsidR="009A2EAD" w:rsidRPr="00B72FBD" w:rsidRDefault="009A2EAD">
            <w:pPr>
              <w:pStyle w:val="TitelAnh1"/>
              <w:rPr>
                <w:lang w:val="fr-CH"/>
              </w:rPr>
            </w:pPr>
            <w:r w:rsidRPr="00B72FBD">
              <w:rPr>
                <w:lang w:val="fr-CH"/>
              </w:rPr>
              <w:t xml:space="preserve">Signal </w:t>
            </w:r>
            <w:r w:rsidRPr="00B72FBD">
              <w:rPr>
                <w:i/>
                <w:lang w:val="fr-CH"/>
              </w:rPr>
              <w:t>arrêt de secours sur les chantiers</w:t>
            </w:r>
          </w:p>
        </w:tc>
      </w:tr>
      <w:tr w:rsidR="009A2EAD" w:rsidRPr="00284E30" w14:paraId="11A6D5FF" w14:textId="77777777" w:rsidTr="00B445DD">
        <w:trPr>
          <w:gridAfter w:val="1"/>
          <w:wAfter w:w="7" w:type="dxa"/>
        </w:trPr>
        <w:tc>
          <w:tcPr>
            <w:tcW w:w="794" w:type="dxa"/>
          </w:tcPr>
          <w:p w14:paraId="1FE5A693" w14:textId="77777777" w:rsidR="009A2EAD" w:rsidRPr="00B72FBD" w:rsidRDefault="009A2EAD">
            <w:pPr>
              <w:pStyle w:val="Tababstandnach"/>
              <w:rPr>
                <w:lang w:val="fr-CH"/>
              </w:rPr>
            </w:pPr>
          </w:p>
        </w:tc>
        <w:tc>
          <w:tcPr>
            <w:tcW w:w="5330" w:type="dxa"/>
            <w:gridSpan w:val="2"/>
          </w:tcPr>
          <w:p w14:paraId="483418C3" w14:textId="77777777" w:rsidR="009A2EAD" w:rsidRPr="00B72FBD" w:rsidRDefault="009A2EAD">
            <w:pPr>
              <w:pStyle w:val="Tababstandnach"/>
              <w:rPr>
                <w:lang w:val="fr-CH"/>
              </w:rPr>
            </w:pPr>
          </w:p>
        </w:tc>
      </w:tr>
      <w:tr w:rsidR="009A2EAD" w:rsidRPr="00284E30" w14:paraId="65B3F473" w14:textId="77777777" w:rsidTr="00B445DD">
        <w:trPr>
          <w:gridAfter w:val="2"/>
          <w:wAfter w:w="35" w:type="dxa"/>
          <w:trHeight w:val="80"/>
        </w:trPr>
        <w:tc>
          <w:tcPr>
            <w:tcW w:w="794" w:type="dxa"/>
          </w:tcPr>
          <w:p w14:paraId="486C535B" w14:textId="77777777" w:rsidR="009A2EAD" w:rsidRPr="00B72FBD" w:rsidRDefault="009A2EAD">
            <w:pPr>
              <w:pStyle w:val="Absatz"/>
              <w:rPr>
                <w:lang w:val="fr-CH"/>
              </w:rPr>
            </w:pPr>
          </w:p>
        </w:tc>
        <w:tc>
          <w:tcPr>
            <w:tcW w:w="5302" w:type="dxa"/>
          </w:tcPr>
          <w:p w14:paraId="7EC69AFA" w14:textId="77777777" w:rsidR="009A2EAD" w:rsidRPr="00B72FBD" w:rsidRDefault="009A2EAD">
            <w:pPr>
              <w:pStyle w:val="Absatz"/>
              <w:rPr>
                <w:lang w:val="fr-CH"/>
              </w:rPr>
            </w:pPr>
            <w:r w:rsidRPr="00B72FBD">
              <w:rPr>
                <w:lang w:val="fr-CH"/>
              </w:rPr>
              <w:t xml:space="preserve">Lorsqu’il aperçoit le signal </w:t>
            </w:r>
            <w:r w:rsidRPr="00B72FBD">
              <w:rPr>
                <w:i/>
                <w:lang w:val="fr-CH"/>
              </w:rPr>
              <w:t>arrêt de secours sur les chantiers</w:t>
            </w:r>
            <w:r w:rsidRPr="00B72FBD">
              <w:rPr>
                <w:lang w:val="fr-CH"/>
              </w:rPr>
              <w:t xml:space="preserve">, le </w:t>
            </w:r>
            <w:r w:rsidR="00AB7E4E">
              <w:rPr>
                <w:lang w:val="fr-CH"/>
              </w:rPr>
              <w:t>MEC</w:t>
            </w:r>
            <w:r w:rsidRPr="00B72FBD">
              <w:rPr>
                <w:lang w:val="fr-CH"/>
              </w:rPr>
              <w:t xml:space="preserve"> doit arrêter immédiatement le convoi et prendre contact avec le </w:t>
            </w:r>
            <w:r w:rsidR="00AB7E4E">
              <w:rPr>
                <w:lang w:val="fr-CH"/>
              </w:rPr>
              <w:t>CC.</w:t>
            </w:r>
          </w:p>
          <w:p w14:paraId="24346F9E" w14:textId="77777777" w:rsidR="009A2EAD" w:rsidRPr="00B72FBD" w:rsidRDefault="009A2EAD">
            <w:pPr>
              <w:pStyle w:val="Absatz"/>
              <w:rPr>
                <w:lang w:val="fr-CH"/>
              </w:rPr>
            </w:pPr>
            <w:r w:rsidRPr="00B72FBD">
              <w:rPr>
                <w:lang w:val="fr-CH"/>
              </w:rPr>
              <w:t xml:space="preserve">Le </w:t>
            </w:r>
            <w:r w:rsidR="00AB7E4E">
              <w:rPr>
                <w:lang w:val="fr-CH"/>
              </w:rPr>
              <w:t>CC</w:t>
            </w:r>
            <w:r w:rsidRPr="00B72FBD">
              <w:rPr>
                <w:lang w:val="fr-CH"/>
              </w:rPr>
              <w:t xml:space="preserve"> détermine les raisons avec le </w:t>
            </w:r>
            <w:r w:rsidR="00AB7E4E">
              <w:rPr>
                <w:lang w:val="fr-CH"/>
              </w:rPr>
              <w:t>CS</w:t>
            </w:r>
            <w:r w:rsidRPr="00B72FBD">
              <w:rPr>
                <w:lang w:val="fr-CH"/>
              </w:rPr>
              <w:t xml:space="preserve">. Si le </w:t>
            </w:r>
            <w:r w:rsidR="00AB7E4E">
              <w:rPr>
                <w:lang w:val="fr-CH"/>
              </w:rPr>
              <w:t>CC</w:t>
            </w:r>
            <w:r w:rsidRPr="00B72FBD">
              <w:rPr>
                <w:lang w:val="fr-CH"/>
              </w:rPr>
              <w:t xml:space="preserve"> reçoit l’assentiment pour poursuivre la marche de la part du </w:t>
            </w:r>
            <w:r w:rsidR="00AB7E4E">
              <w:rPr>
                <w:lang w:val="fr-CH"/>
              </w:rPr>
              <w:t>CS</w:t>
            </w:r>
            <w:r w:rsidRPr="00B72FBD">
              <w:rPr>
                <w:lang w:val="fr-CH"/>
              </w:rPr>
              <w:t xml:space="preserve">, </w:t>
            </w:r>
            <w:r w:rsidR="00AB7E4E">
              <w:rPr>
                <w:lang w:val="fr-CH"/>
              </w:rPr>
              <w:t>le CC</w:t>
            </w:r>
            <w:r w:rsidRPr="00B72FBD">
              <w:rPr>
                <w:lang w:val="fr-CH"/>
              </w:rPr>
              <w:t xml:space="preserve"> doit aviser contre quittance le </w:t>
            </w:r>
            <w:r w:rsidR="00AB7E4E">
              <w:rPr>
                <w:lang w:val="fr-CH"/>
              </w:rPr>
              <w:t>MEC</w:t>
            </w:r>
            <w:r w:rsidRPr="00B72FBD">
              <w:rPr>
                <w:lang w:val="fr-CH"/>
              </w:rPr>
              <w:t>, après avoir éteint le signal.</w:t>
            </w:r>
          </w:p>
          <w:p w14:paraId="0AAAD18D" w14:textId="77777777" w:rsidR="009A2EAD" w:rsidRPr="00B72FBD" w:rsidRDefault="009A2EAD">
            <w:pPr>
              <w:pStyle w:val="Absatz"/>
              <w:rPr>
                <w:lang w:val="fr-CH"/>
              </w:rPr>
            </w:pPr>
            <w:r w:rsidRPr="00B72FBD">
              <w:rPr>
                <w:lang w:val="fr-CH"/>
              </w:rPr>
              <w:t xml:space="preserve">Si le chantier est non occupé ou si le </w:t>
            </w:r>
            <w:r w:rsidR="00AB7E4E">
              <w:rPr>
                <w:lang w:val="fr-CH"/>
              </w:rPr>
              <w:t>CC</w:t>
            </w:r>
            <w:r w:rsidRPr="00B72FBD">
              <w:rPr>
                <w:lang w:val="fr-CH"/>
              </w:rPr>
              <w:t xml:space="preserve"> ne peut pas prendre contact avec le </w:t>
            </w:r>
            <w:r w:rsidR="00AB7E4E">
              <w:rPr>
                <w:lang w:val="fr-CH"/>
              </w:rPr>
              <w:t>CS</w:t>
            </w:r>
            <w:r w:rsidRPr="00B72FBD">
              <w:rPr>
                <w:lang w:val="fr-CH"/>
              </w:rPr>
              <w:t xml:space="preserve">, le </w:t>
            </w:r>
            <w:r w:rsidR="00AB7E4E">
              <w:rPr>
                <w:lang w:val="fr-CH"/>
              </w:rPr>
              <w:t>CC</w:t>
            </w:r>
            <w:r w:rsidRPr="00B72FBD">
              <w:rPr>
                <w:lang w:val="fr-CH"/>
              </w:rPr>
              <w:t xml:space="preserve"> doit prescrire au </w:t>
            </w:r>
            <w:r w:rsidR="00AB7E4E">
              <w:rPr>
                <w:lang w:val="fr-CH"/>
              </w:rPr>
              <w:t>MEC</w:t>
            </w:r>
            <w:r w:rsidRPr="00B72FBD">
              <w:rPr>
                <w:lang w:val="fr-CH"/>
              </w:rPr>
              <w:t xml:space="preserve"> du premier convoi, par un ordre à protocoler, le franchissement du signal </w:t>
            </w:r>
            <w:r w:rsidRPr="00B72FBD">
              <w:rPr>
                <w:i/>
                <w:lang w:val="fr-CH"/>
              </w:rPr>
              <w:t xml:space="preserve">arrêt de secours sur les chantiers </w:t>
            </w:r>
            <w:r w:rsidRPr="00B72FBD">
              <w:rPr>
                <w:lang w:val="fr-CH"/>
              </w:rPr>
              <w:t xml:space="preserve">à l’arrêt et la </w:t>
            </w:r>
            <w:r w:rsidRPr="00B72FBD">
              <w:rPr>
                <w:i/>
                <w:lang w:val="fr-CH"/>
              </w:rPr>
              <w:t>marche à vue</w:t>
            </w:r>
            <w:r w:rsidRPr="00B72FBD">
              <w:rPr>
                <w:lang w:val="fr-CH"/>
              </w:rPr>
              <w:t xml:space="preserve"> jusqu’à l’extrémité du chantier.</w:t>
            </w:r>
          </w:p>
          <w:p w14:paraId="5635B6D5" w14:textId="77777777" w:rsidR="009A2EAD" w:rsidRPr="00B72FBD" w:rsidRDefault="009A2EAD">
            <w:pPr>
              <w:pStyle w:val="Absatz"/>
              <w:rPr>
                <w:i/>
                <w:lang w:val="fr-CH"/>
              </w:rPr>
            </w:pPr>
            <w:r w:rsidRPr="00B72FBD">
              <w:rPr>
                <w:lang w:val="fr-CH"/>
              </w:rPr>
              <w:t xml:space="preserve">Si aucune irrégularité n’est constatée, le signal peut être éteint. Si le signal ne peut pas être éteint, le </w:t>
            </w:r>
            <w:r w:rsidR="00AB7E4E">
              <w:rPr>
                <w:lang w:val="fr-CH"/>
              </w:rPr>
              <w:t>CC</w:t>
            </w:r>
            <w:r w:rsidRPr="00B72FBD">
              <w:rPr>
                <w:lang w:val="fr-CH"/>
              </w:rPr>
              <w:t xml:space="preserve"> doit aviser les </w:t>
            </w:r>
            <w:r w:rsidR="00AB7E4E">
              <w:rPr>
                <w:lang w:val="fr-CH"/>
              </w:rPr>
              <w:t>MEC</w:t>
            </w:r>
            <w:r w:rsidRPr="00B72FBD">
              <w:rPr>
                <w:lang w:val="fr-CH"/>
              </w:rPr>
              <w:t xml:space="preserve">, par un ordre à protocoler, pour franchir le signal </w:t>
            </w:r>
            <w:r w:rsidRPr="00B72FBD">
              <w:rPr>
                <w:i/>
                <w:lang w:val="fr-CH"/>
              </w:rPr>
              <w:t>arrêt de secours sur les chantiers.</w:t>
            </w:r>
          </w:p>
        </w:tc>
      </w:tr>
      <w:tr w:rsidR="009A2EAD" w:rsidRPr="00284E30" w14:paraId="39EC7A55" w14:textId="77777777" w:rsidTr="00B445DD">
        <w:trPr>
          <w:gridAfter w:val="2"/>
          <w:wAfter w:w="35" w:type="dxa"/>
        </w:trPr>
        <w:tc>
          <w:tcPr>
            <w:tcW w:w="794" w:type="dxa"/>
          </w:tcPr>
          <w:p w14:paraId="43B5CF45" w14:textId="77777777" w:rsidR="009A2EAD" w:rsidRPr="00B72FBD" w:rsidRDefault="009A2EAD">
            <w:pPr>
              <w:pStyle w:val="Absatz09pt"/>
              <w:rPr>
                <w:lang w:val="fr-CH"/>
              </w:rPr>
            </w:pPr>
          </w:p>
        </w:tc>
        <w:tc>
          <w:tcPr>
            <w:tcW w:w="5302" w:type="dxa"/>
          </w:tcPr>
          <w:p w14:paraId="30DD6EB2" w14:textId="77777777" w:rsidR="009A2EAD" w:rsidRPr="00B72FBD" w:rsidRDefault="009A2EAD">
            <w:pPr>
              <w:pStyle w:val="Absatz09pt"/>
              <w:rPr>
                <w:lang w:val="fr-CH"/>
              </w:rPr>
            </w:pPr>
          </w:p>
        </w:tc>
      </w:tr>
      <w:tr w:rsidR="00AB7E4E" w:rsidRPr="00284E30" w14:paraId="03BE5C3E" w14:textId="77777777" w:rsidTr="00B445DD">
        <w:trPr>
          <w:gridAfter w:val="2"/>
          <w:wAfter w:w="35" w:type="dxa"/>
        </w:trPr>
        <w:tc>
          <w:tcPr>
            <w:tcW w:w="794" w:type="dxa"/>
          </w:tcPr>
          <w:p w14:paraId="401DD649" w14:textId="77777777" w:rsidR="00AB7E4E" w:rsidRPr="00B72FBD" w:rsidRDefault="00AB7E4E">
            <w:pPr>
              <w:pStyle w:val="Absatz09pt"/>
              <w:rPr>
                <w:lang w:val="fr-CH"/>
              </w:rPr>
            </w:pPr>
          </w:p>
        </w:tc>
        <w:tc>
          <w:tcPr>
            <w:tcW w:w="5302" w:type="dxa"/>
          </w:tcPr>
          <w:p w14:paraId="53B28C54" w14:textId="77777777" w:rsidR="00AB7E4E" w:rsidRPr="00B72FBD" w:rsidRDefault="00AB7E4E">
            <w:pPr>
              <w:pStyle w:val="Absatz09pt"/>
              <w:rPr>
                <w:lang w:val="fr-CH"/>
              </w:rPr>
            </w:pPr>
          </w:p>
        </w:tc>
      </w:tr>
      <w:tr w:rsidR="00AB7E4E" w:rsidRPr="00284E30" w14:paraId="02BF3C5E" w14:textId="77777777" w:rsidTr="00B445DD">
        <w:trPr>
          <w:gridAfter w:val="2"/>
          <w:wAfter w:w="35" w:type="dxa"/>
        </w:trPr>
        <w:tc>
          <w:tcPr>
            <w:tcW w:w="794" w:type="dxa"/>
          </w:tcPr>
          <w:p w14:paraId="38E57550" w14:textId="77777777" w:rsidR="00AB7E4E" w:rsidRPr="00B72FBD" w:rsidRDefault="00AB7E4E">
            <w:pPr>
              <w:pStyle w:val="Absatz09pt"/>
              <w:rPr>
                <w:lang w:val="fr-CH"/>
              </w:rPr>
            </w:pPr>
          </w:p>
        </w:tc>
        <w:tc>
          <w:tcPr>
            <w:tcW w:w="5302" w:type="dxa"/>
          </w:tcPr>
          <w:p w14:paraId="55D26025" w14:textId="77777777" w:rsidR="00AB7E4E" w:rsidRPr="00B72FBD" w:rsidRDefault="00AB7E4E">
            <w:pPr>
              <w:pStyle w:val="Absatz09pt"/>
              <w:rPr>
                <w:lang w:val="fr-CH"/>
              </w:rPr>
            </w:pPr>
          </w:p>
        </w:tc>
      </w:tr>
      <w:tr w:rsidR="009A2EAD" w:rsidRPr="00284E30" w14:paraId="43E8A4F5" w14:textId="77777777" w:rsidTr="00B445DD">
        <w:trPr>
          <w:gridAfter w:val="2"/>
          <w:wAfter w:w="35" w:type="dxa"/>
        </w:trPr>
        <w:tc>
          <w:tcPr>
            <w:tcW w:w="794" w:type="dxa"/>
          </w:tcPr>
          <w:p w14:paraId="7D7B9C37" w14:textId="77777777" w:rsidR="009A2EAD" w:rsidRPr="00B72FBD" w:rsidRDefault="009A2EAD">
            <w:pPr>
              <w:pStyle w:val="TitelAnh1"/>
              <w:rPr>
                <w:lang w:val="fr-CH"/>
              </w:rPr>
            </w:pPr>
            <w:r w:rsidRPr="00B72FBD">
              <w:rPr>
                <w:lang w:val="fr-CH"/>
              </w:rPr>
              <w:lastRenderedPageBreak/>
              <w:t>14.5</w:t>
            </w:r>
          </w:p>
        </w:tc>
        <w:tc>
          <w:tcPr>
            <w:tcW w:w="5302" w:type="dxa"/>
          </w:tcPr>
          <w:p w14:paraId="0A24E16C" w14:textId="77777777" w:rsidR="009A2EAD" w:rsidRPr="00B72FBD" w:rsidRDefault="009A2EAD">
            <w:pPr>
              <w:pStyle w:val="TitelAnh1"/>
              <w:rPr>
                <w:lang w:val="fr-CH"/>
              </w:rPr>
            </w:pPr>
            <w:r w:rsidRPr="00B72FBD">
              <w:rPr>
                <w:lang w:val="fr-CH"/>
              </w:rPr>
              <w:t>Accidents avec des matières dangereuses</w:t>
            </w:r>
          </w:p>
        </w:tc>
      </w:tr>
      <w:tr w:rsidR="009A2EAD" w:rsidRPr="00284E30" w14:paraId="785E7858" w14:textId="77777777" w:rsidTr="00B445DD">
        <w:trPr>
          <w:gridAfter w:val="2"/>
          <w:wAfter w:w="35" w:type="dxa"/>
        </w:trPr>
        <w:tc>
          <w:tcPr>
            <w:tcW w:w="794" w:type="dxa"/>
          </w:tcPr>
          <w:p w14:paraId="4F0D11BC" w14:textId="77777777" w:rsidR="009A2EAD" w:rsidRPr="00B72FBD" w:rsidRDefault="009A2EAD">
            <w:pPr>
              <w:pStyle w:val="Tababstandnach"/>
              <w:rPr>
                <w:lang w:val="fr-CH"/>
              </w:rPr>
            </w:pPr>
          </w:p>
        </w:tc>
        <w:tc>
          <w:tcPr>
            <w:tcW w:w="5302" w:type="dxa"/>
          </w:tcPr>
          <w:p w14:paraId="436E451E" w14:textId="77777777" w:rsidR="009A2EAD" w:rsidRPr="00B72FBD" w:rsidRDefault="009A2EAD">
            <w:pPr>
              <w:pStyle w:val="Tababstandnach"/>
              <w:rPr>
                <w:lang w:val="fr-CH"/>
              </w:rPr>
            </w:pPr>
          </w:p>
        </w:tc>
      </w:tr>
      <w:tr w:rsidR="009A2EAD" w:rsidRPr="00B72FBD" w14:paraId="7D7BD74B" w14:textId="77777777" w:rsidTr="00B445DD">
        <w:trPr>
          <w:gridAfter w:val="2"/>
          <w:wAfter w:w="35" w:type="dxa"/>
        </w:trPr>
        <w:tc>
          <w:tcPr>
            <w:tcW w:w="794" w:type="dxa"/>
          </w:tcPr>
          <w:p w14:paraId="5B3BD01D" w14:textId="77777777" w:rsidR="009A2EAD" w:rsidRPr="00B72FBD" w:rsidRDefault="009A2EAD">
            <w:pPr>
              <w:pStyle w:val="Absatz"/>
              <w:rPr>
                <w:lang w:val="fr-CH"/>
              </w:rPr>
            </w:pPr>
          </w:p>
        </w:tc>
        <w:tc>
          <w:tcPr>
            <w:tcW w:w="5302" w:type="dxa"/>
          </w:tcPr>
          <w:p w14:paraId="20ABC406" w14:textId="77777777" w:rsidR="009A2EAD" w:rsidRPr="00B72FBD" w:rsidRDefault="009A2EAD">
            <w:pPr>
              <w:pStyle w:val="Absatz"/>
              <w:rPr>
                <w:lang w:val="fr-CH"/>
              </w:rPr>
            </w:pPr>
            <w:r w:rsidRPr="00B72FBD">
              <w:rPr>
                <w:lang w:val="fr-CH"/>
              </w:rPr>
              <w:t xml:space="preserve">Les </w:t>
            </w:r>
            <w:r w:rsidR="00AB7E4E">
              <w:rPr>
                <w:lang w:val="fr-CH"/>
              </w:rPr>
              <w:t>ECF</w:t>
            </w:r>
            <w:r w:rsidRPr="00B72FBD">
              <w:rPr>
                <w:lang w:val="fr-CH"/>
              </w:rPr>
              <w:t xml:space="preserve"> doivent régler les mesures immédiates à prendre lors d’accidents avec des marchandises dangereuses dans un aide-mémoire à caractère obligatoire pour le personnel. Cet aide-mémoire doit être harmonisé en tenant compte des principes du plan d’intervention auprès des chemins de fer selon l’ordonnance sur les accidents majeurs (OPAM, RS </w:t>
            </w:r>
            <w:r w:rsidRPr="00B72FBD">
              <w:rPr>
                <w:i/>
                <w:lang w:val="fr-CH"/>
              </w:rPr>
              <w:t>814.012</w:t>
            </w:r>
            <w:r w:rsidRPr="00B72FBD">
              <w:rPr>
                <w:lang w:val="fr-CH"/>
              </w:rPr>
              <w:t>). Il doit régir en particulier :</w:t>
            </w:r>
          </w:p>
          <w:p w14:paraId="788BEBB3" w14:textId="77777777" w:rsidR="009A2EAD" w:rsidRPr="00B72FBD" w:rsidRDefault="009A2EAD">
            <w:pPr>
              <w:pStyle w:val="Struktur1"/>
              <w:rPr>
                <w:lang w:val="fr-CH"/>
              </w:rPr>
            </w:pPr>
            <w:r w:rsidRPr="00B72FBD">
              <w:rPr>
                <w:lang w:val="fr-CH"/>
              </w:rPr>
              <w:t>–</w:t>
            </w:r>
            <w:r w:rsidRPr="00B72FBD">
              <w:rPr>
                <w:lang w:val="fr-CH"/>
              </w:rPr>
              <w:tab/>
              <w:t>l’autoprotection du personnel ferroviaire</w:t>
            </w:r>
          </w:p>
          <w:p w14:paraId="2ADE23D8" w14:textId="77777777" w:rsidR="009A2EAD" w:rsidRPr="00B72FBD" w:rsidRDefault="009A2EAD">
            <w:pPr>
              <w:pStyle w:val="Struktur1"/>
              <w:rPr>
                <w:lang w:val="fr-CH"/>
              </w:rPr>
            </w:pPr>
            <w:r w:rsidRPr="00B72FBD">
              <w:rPr>
                <w:lang w:val="fr-CH"/>
              </w:rPr>
              <w:t>–</w:t>
            </w:r>
            <w:r w:rsidRPr="00B72FBD">
              <w:rPr>
                <w:lang w:val="fr-CH"/>
              </w:rPr>
              <w:tab/>
              <w:t>l’identification du danger (danger pour le chemin de fer et matières spécifiques)</w:t>
            </w:r>
          </w:p>
          <w:p w14:paraId="2711EC03" w14:textId="77777777" w:rsidR="009A2EAD" w:rsidRPr="00B72FBD" w:rsidRDefault="009A2EAD">
            <w:pPr>
              <w:pStyle w:val="Struktur1"/>
              <w:rPr>
                <w:lang w:val="fr-CH"/>
              </w:rPr>
            </w:pPr>
            <w:r w:rsidRPr="00B72FBD">
              <w:rPr>
                <w:lang w:val="fr-CH"/>
              </w:rPr>
              <w:t>–</w:t>
            </w:r>
            <w:r w:rsidRPr="00B72FBD">
              <w:rPr>
                <w:lang w:val="fr-CH"/>
              </w:rPr>
              <w:tab/>
              <w:t>l’annonce de l’événement (service qui annonce, contenu de l’annonce, exemple d’annonce)</w:t>
            </w:r>
          </w:p>
          <w:p w14:paraId="7598010F" w14:textId="77777777" w:rsidR="009A2EAD" w:rsidRPr="00B72FBD" w:rsidRDefault="009A2EAD">
            <w:pPr>
              <w:pStyle w:val="Struktur1"/>
              <w:rPr>
                <w:lang w:val="fr-CH"/>
              </w:rPr>
            </w:pPr>
            <w:r w:rsidRPr="00B72FBD">
              <w:rPr>
                <w:lang w:val="fr-CH"/>
              </w:rPr>
              <w:t>–</w:t>
            </w:r>
            <w:r w:rsidRPr="00B72FBD">
              <w:rPr>
                <w:lang w:val="fr-CH"/>
              </w:rPr>
              <w:tab/>
              <w:t>les autres mesures (assurer le lieu de l’accident, mettre en sûreté les blessés, guider les forces d’intervention).</w:t>
            </w:r>
          </w:p>
          <w:p w14:paraId="636D91B6" w14:textId="77777777" w:rsidR="009A2EAD" w:rsidRPr="00B72FBD" w:rsidRDefault="009A2EAD">
            <w:pPr>
              <w:pStyle w:val="Absatz"/>
              <w:rPr>
                <w:spacing w:val="-2"/>
                <w:lang w:val="fr-CH"/>
              </w:rPr>
            </w:pPr>
            <w:r w:rsidRPr="00B72FBD">
              <w:rPr>
                <w:lang w:val="fr-CH"/>
              </w:rPr>
              <w:t xml:space="preserve">Les </w:t>
            </w:r>
            <w:r w:rsidR="00AB7E4E">
              <w:rPr>
                <w:lang w:val="fr-CH"/>
              </w:rPr>
              <w:t>ECF</w:t>
            </w:r>
            <w:r w:rsidRPr="00B72FBD">
              <w:rPr>
                <w:lang w:val="fr-CH"/>
              </w:rPr>
              <w:t xml:space="preserve"> doivent fixer la liste de distribution de cet aide-mémoire. Le personnel concerné doit le porter sur lui.</w:t>
            </w:r>
          </w:p>
        </w:tc>
      </w:tr>
      <w:tr w:rsidR="009A2EAD" w:rsidRPr="00B72FBD" w14:paraId="32C9E05E" w14:textId="77777777" w:rsidTr="00B445DD">
        <w:trPr>
          <w:gridAfter w:val="2"/>
          <w:wAfter w:w="35" w:type="dxa"/>
        </w:trPr>
        <w:tc>
          <w:tcPr>
            <w:tcW w:w="794" w:type="dxa"/>
          </w:tcPr>
          <w:p w14:paraId="12FF52D5" w14:textId="77777777" w:rsidR="009A2EAD" w:rsidRPr="00B72FBD" w:rsidRDefault="009A2EAD">
            <w:pPr>
              <w:pStyle w:val="Absatz09pt"/>
              <w:rPr>
                <w:lang w:val="fr-CH"/>
              </w:rPr>
            </w:pPr>
          </w:p>
        </w:tc>
        <w:tc>
          <w:tcPr>
            <w:tcW w:w="5302" w:type="dxa"/>
          </w:tcPr>
          <w:p w14:paraId="68196F26" w14:textId="77777777" w:rsidR="009A2EAD" w:rsidRPr="00B72FBD" w:rsidRDefault="009A2EAD">
            <w:pPr>
              <w:pStyle w:val="Absatz09pt"/>
              <w:rPr>
                <w:lang w:val="fr-CH"/>
              </w:rPr>
            </w:pPr>
          </w:p>
        </w:tc>
      </w:tr>
      <w:tr w:rsidR="009A2EAD" w:rsidRPr="00284E30" w14:paraId="13E9B17D" w14:textId="77777777" w:rsidTr="00B445DD">
        <w:trPr>
          <w:gridAfter w:val="2"/>
          <w:wAfter w:w="35" w:type="dxa"/>
        </w:trPr>
        <w:tc>
          <w:tcPr>
            <w:tcW w:w="794" w:type="dxa"/>
          </w:tcPr>
          <w:p w14:paraId="05B14EA5" w14:textId="77777777" w:rsidR="009A2EAD" w:rsidRPr="00B72FBD" w:rsidRDefault="009A2EAD">
            <w:pPr>
              <w:pStyle w:val="TitelAnh1"/>
              <w:rPr>
                <w:lang w:val="fr-CH"/>
              </w:rPr>
            </w:pPr>
            <w:r w:rsidRPr="00B72FBD">
              <w:rPr>
                <w:lang w:val="fr-CH"/>
              </w:rPr>
              <w:t>14.6</w:t>
            </w:r>
          </w:p>
        </w:tc>
        <w:tc>
          <w:tcPr>
            <w:tcW w:w="5302" w:type="dxa"/>
          </w:tcPr>
          <w:p w14:paraId="7E22B0E8" w14:textId="77777777" w:rsidR="009A2EAD" w:rsidRPr="00B72FBD" w:rsidRDefault="009A2EAD">
            <w:pPr>
              <w:pStyle w:val="TitelAnh1"/>
              <w:rPr>
                <w:lang w:val="fr-CH"/>
              </w:rPr>
            </w:pPr>
            <w:r w:rsidRPr="00B72FBD">
              <w:rPr>
                <w:lang w:val="fr-CH"/>
              </w:rPr>
              <w:t>Comportement à adopter avec les personnes concernées</w:t>
            </w:r>
          </w:p>
        </w:tc>
      </w:tr>
      <w:tr w:rsidR="009A2EAD" w:rsidRPr="00284E30" w14:paraId="4B4C83CD" w14:textId="77777777" w:rsidTr="00B445DD">
        <w:trPr>
          <w:gridAfter w:val="2"/>
          <w:wAfter w:w="35" w:type="dxa"/>
        </w:trPr>
        <w:tc>
          <w:tcPr>
            <w:tcW w:w="794" w:type="dxa"/>
          </w:tcPr>
          <w:p w14:paraId="074ACFF8" w14:textId="77777777" w:rsidR="009A2EAD" w:rsidRPr="00B72FBD" w:rsidRDefault="009A2EAD">
            <w:pPr>
              <w:pStyle w:val="Tababstandnach"/>
              <w:rPr>
                <w:lang w:val="fr-CH"/>
              </w:rPr>
            </w:pPr>
          </w:p>
        </w:tc>
        <w:tc>
          <w:tcPr>
            <w:tcW w:w="5302" w:type="dxa"/>
          </w:tcPr>
          <w:p w14:paraId="5C19227A" w14:textId="77777777" w:rsidR="009A2EAD" w:rsidRPr="00B72FBD" w:rsidRDefault="009A2EAD">
            <w:pPr>
              <w:pStyle w:val="Tababstandnach"/>
              <w:rPr>
                <w:lang w:val="fr-CH"/>
              </w:rPr>
            </w:pPr>
          </w:p>
        </w:tc>
      </w:tr>
      <w:tr w:rsidR="009A2EAD" w:rsidRPr="00284E30" w14:paraId="756FFACE" w14:textId="77777777" w:rsidTr="00B445DD">
        <w:trPr>
          <w:gridAfter w:val="2"/>
          <w:wAfter w:w="35" w:type="dxa"/>
        </w:trPr>
        <w:tc>
          <w:tcPr>
            <w:tcW w:w="794" w:type="dxa"/>
          </w:tcPr>
          <w:p w14:paraId="51693560" w14:textId="77777777" w:rsidR="009A2EAD" w:rsidRPr="00B72FBD" w:rsidRDefault="009A2EAD">
            <w:pPr>
              <w:pStyle w:val="Absatz"/>
              <w:rPr>
                <w:lang w:val="fr-CH"/>
              </w:rPr>
            </w:pPr>
          </w:p>
        </w:tc>
        <w:tc>
          <w:tcPr>
            <w:tcW w:w="5302" w:type="dxa"/>
          </w:tcPr>
          <w:p w14:paraId="4C317EEA" w14:textId="77777777" w:rsidR="009A2EAD" w:rsidRPr="00B72FBD" w:rsidRDefault="009A2EAD">
            <w:pPr>
              <w:pStyle w:val="Absatz"/>
              <w:rPr>
                <w:lang w:val="fr-CH"/>
              </w:rPr>
            </w:pPr>
            <w:r w:rsidRPr="00B72FBD">
              <w:rPr>
                <w:lang w:val="fr-CH"/>
              </w:rPr>
              <w:t>Les personnes blessées ne doivent pas être laissées sans assistance. Les personnes ayant subi un choc doivent, dans la mesure du possible, être prises en charge.</w:t>
            </w:r>
          </w:p>
          <w:p w14:paraId="21DEA516" w14:textId="77777777" w:rsidR="009A2EAD" w:rsidRPr="00B72FBD" w:rsidRDefault="009A2EAD">
            <w:pPr>
              <w:pStyle w:val="Absatz"/>
              <w:rPr>
                <w:lang w:val="fr-CH"/>
              </w:rPr>
            </w:pPr>
            <w:r w:rsidRPr="00B72FBD">
              <w:rPr>
                <w:lang w:val="fr-CH"/>
              </w:rPr>
              <w:t>Il est interdit de circuler sur les victimes de l’accident. Elles doivent être recouvertes et surveillées.</w:t>
            </w:r>
          </w:p>
        </w:tc>
      </w:tr>
      <w:tr w:rsidR="009A2EAD" w:rsidRPr="00284E30" w14:paraId="2F45E9ED" w14:textId="77777777" w:rsidTr="00B445DD">
        <w:trPr>
          <w:gridAfter w:val="2"/>
          <w:wAfter w:w="35" w:type="dxa"/>
        </w:trPr>
        <w:tc>
          <w:tcPr>
            <w:tcW w:w="794" w:type="dxa"/>
          </w:tcPr>
          <w:p w14:paraId="63F5AB6B" w14:textId="77777777" w:rsidR="009A2EAD" w:rsidRPr="00B72FBD" w:rsidRDefault="009A2EAD">
            <w:pPr>
              <w:pStyle w:val="Absatz09pt"/>
              <w:rPr>
                <w:lang w:val="fr-CH"/>
              </w:rPr>
            </w:pPr>
          </w:p>
        </w:tc>
        <w:tc>
          <w:tcPr>
            <w:tcW w:w="5302" w:type="dxa"/>
          </w:tcPr>
          <w:p w14:paraId="62BE0801" w14:textId="77777777" w:rsidR="009A2EAD" w:rsidRPr="00B72FBD" w:rsidRDefault="009A2EAD">
            <w:pPr>
              <w:pStyle w:val="Absatz09pt"/>
              <w:rPr>
                <w:lang w:val="fr-CH"/>
              </w:rPr>
            </w:pPr>
          </w:p>
        </w:tc>
      </w:tr>
      <w:tr w:rsidR="009A2EAD" w:rsidRPr="00284E30" w14:paraId="7EAA9947" w14:textId="77777777" w:rsidTr="00B445DD">
        <w:trPr>
          <w:gridAfter w:val="2"/>
          <w:wAfter w:w="35" w:type="dxa"/>
        </w:trPr>
        <w:tc>
          <w:tcPr>
            <w:tcW w:w="794" w:type="dxa"/>
          </w:tcPr>
          <w:p w14:paraId="282C0197" w14:textId="77777777" w:rsidR="009A2EAD" w:rsidRPr="00B72FBD" w:rsidRDefault="009A2EAD">
            <w:pPr>
              <w:pStyle w:val="TitelAnh1"/>
              <w:rPr>
                <w:lang w:val="fr-CH"/>
              </w:rPr>
            </w:pPr>
            <w:r w:rsidRPr="00B72FBD">
              <w:rPr>
                <w:lang w:val="fr-CH"/>
              </w:rPr>
              <w:t>14.7</w:t>
            </w:r>
          </w:p>
        </w:tc>
        <w:tc>
          <w:tcPr>
            <w:tcW w:w="5302" w:type="dxa"/>
          </w:tcPr>
          <w:p w14:paraId="3B45C530" w14:textId="77777777" w:rsidR="009A2EAD" w:rsidRPr="00B72FBD" w:rsidRDefault="009A2EAD">
            <w:pPr>
              <w:pStyle w:val="TitelAnh1"/>
              <w:rPr>
                <w:lang w:val="fr-CH"/>
              </w:rPr>
            </w:pPr>
            <w:bookmarkStart w:id="20" w:name="_Toc499370988"/>
            <w:r w:rsidRPr="00B72FBD">
              <w:rPr>
                <w:lang w:val="fr-CH"/>
              </w:rPr>
              <w:t>Mesures pour préserver la situation de l’accident</w:t>
            </w:r>
            <w:bookmarkEnd w:id="20"/>
          </w:p>
        </w:tc>
      </w:tr>
      <w:tr w:rsidR="009A2EAD" w:rsidRPr="00284E30" w14:paraId="3837F8B1" w14:textId="77777777" w:rsidTr="00B445DD">
        <w:trPr>
          <w:gridAfter w:val="2"/>
          <w:wAfter w:w="35" w:type="dxa"/>
        </w:trPr>
        <w:tc>
          <w:tcPr>
            <w:tcW w:w="794" w:type="dxa"/>
          </w:tcPr>
          <w:p w14:paraId="71C726A3" w14:textId="77777777" w:rsidR="009A2EAD" w:rsidRPr="00B72FBD" w:rsidRDefault="009A2EAD">
            <w:pPr>
              <w:pStyle w:val="Tababstandnach"/>
              <w:rPr>
                <w:lang w:val="fr-CH"/>
              </w:rPr>
            </w:pPr>
          </w:p>
        </w:tc>
        <w:tc>
          <w:tcPr>
            <w:tcW w:w="5302" w:type="dxa"/>
          </w:tcPr>
          <w:p w14:paraId="00222026" w14:textId="77777777" w:rsidR="009A2EAD" w:rsidRPr="00B72FBD" w:rsidRDefault="009A2EAD">
            <w:pPr>
              <w:pStyle w:val="Tababstandnach"/>
              <w:rPr>
                <w:lang w:val="fr-CH"/>
              </w:rPr>
            </w:pPr>
          </w:p>
        </w:tc>
      </w:tr>
      <w:tr w:rsidR="009A2EAD" w:rsidRPr="00284E30" w14:paraId="4AE8FA42" w14:textId="77777777" w:rsidTr="00B445DD">
        <w:trPr>
          <w:gridAfter w:val="2"/>
          <w:wAfter w:w="35" w:type="dxa"/>
        </w:trPr>
        <w:tc>
          <w:tcPr>
            <w:tcW w:w="794" w:type="dxa"/>
          </w:tcPr>
          <w:p w14:paraId="564C828E" w14:textId="77777777" w:rsidR="009A2EAD" w:rsidRPr="00B72FBD" w:rsidRDefault="009A2EAD">
            <w:pPr>
              <w:pStyle w:val="Absatz"/>
              <w:rPr>
                <w:lang w:val="fr-CH"/>
              </w:rPr>
            </w:pPr>
          </w:p>
        </w:tc>
        <w:tc>
          <w:tcPr>
            <w:tcW w:w="5302" w:type="dxa"/>
          </w:tcPr>
          <w:p w14:paraId="50396B29" w14:textId="77777777" w:rsidR="009A2EAD" w:rsidRPr="00B72FBD" w:rsidRDefault="009A2EAD">
            <w:pPr>
              <w:pStyle w:val="Absatz"/>
              <w:rPr>
                <w:lang w:val="fr-CH"/>
              </w:rPr>
            </w:pPr>
            <w:r w:rsidRPr="00B72FBD">
              <w:rPr>
                <w:lang w:val="fr-CH"/>
              </w:rPr>
              <w:t>Les mesures de sécurité et de sauvetage nécessaires doivent être prises immédiatement. Pour le reste, le lieu du sinistre ne doit pas être modifié. Le cas échéant, toute modification doit être signalée. La situation initiale des victimes, des véhicules et des objets doit être marquée avec soin.</w:t>
            </w:r>
          </w:p>
          <w:p w14:paraId="45D0DB1C" w14:textId="77777777" w:rsidR="009A2EAD" w:rsidRPr="00B72FBD" w:rsidRDefault="009A2EAD">
            <w:pPr>
              <w:pStyle w:val="Absatz"/>
              <w:rPr>
                <w:lang w:val="fr-CH"/>
              </w:rPr>
            </w:pPr>
            <w:r w:rsidRPr="00B72FBD">
              <w:rPr>
                <w:lang w:val="fr-CH"/>
              </w:rPr>
              <w:t>Les corps ne peuvent être déplacés qu’avec l’autorisation de l’autorité de poursuite pénale compétente.</w:t>
            </w:r>
          </w:p>
          <w:p w14:paraId="7872AB7E" w14:textId="77777777" w:rsidR="009A2EAD" w:rsidRPr="00B72FBD" w:rsidRDefault="009A2EAD">
            <w:pPr>
              <w:pStyle w:val="Absatz"/>
              <w:rPr>
                <w:lang w:val="fr-CH"/>
              </w:rPr>
            </w:pPr>
            <w:r w:rsidRPr="00B72FBD">
              <w:rPr>
                <w:lang w:val="fr-CH"/>
              </w:rPr>
              <w:t xml:space="preserve">Les responsables des entreprises concernées doivent immédiatement mettre en sûreté et conserver pendant au moins six mois les données (par ex. bande tachygraphique, </w:t>
            </w:r>
            <w:r w:rsidR="00AB7E4E">
              <w:rPr>
                <w:lang w:val="fr-CH"/>
              </w:rPr>
              <w:t xml:space="preserve">enregistrements de conversations, </w:t>
            </w:r>
            <w:r w:rsidRPr="00B72FBD">
              <w:rPr>
                <w:lang w:val="fr-CH"/>
              </w:rPr>
              <w:t>ordres à protocoler)</w:t>
            </w:r>
            <w:r w:rsidR="00AB7E4E">
              <w:rPr>
                <w:lang w:val="fr-CH"/>
              </w:rPr>
              <w:t xml:space="preserve"> </w:t>
            </w:r>
            <w:r w:rsidRPr="00B72FBD">
              <w:rPr>
                <w:lang w:val="fr-CH"/>
              </w:rPr>
              <w:t>et l’état des dispositifs de protection à l’intention des organes chargés de l’enquête, lorsque cela pourrait permettre d’éclaircir les causes et les circonstances de l’événement.</w:t>
            </w:r>
          </w:p>
          <w:p w14:paraId="6229F74F" w14:textId="77777777" w:rsidR="009A2EAD" w:rsidRDefault="009A2EAD">
            <w:pPr>
              <w:pStyle w:val="Absatz"/>
              <w:rPr>
                <w:lang w:val="fr-CH"/>
              </w:rPr>
            </w:pPr>
            <w:r w:rsidRPr="00B72FBD">
              <w:rPr>
                <w:lang w:val="fr-CH"/>
              </w:rPr>
              <w:t>Les noms et adresses des personnes, qui pourraient fournir des indices sur le déroulement de l’événement, doivent être conservés.</w:t>
            </w:r>
          </w:p>
          <w:p w14:paraId="7F017952" w14:textId="77777777" w:rsidR="00AB7E4E" w:rsidRPr="00B72FBD" w:rsidRDefault="00AB7E4E">
            <w:pPr>
              <w:pStyle w:val="Absatz"/>
              <w:rPr>
                <w:lang w:val="fr-CH"/>
              </w:rPr>
            </w:pPr>
          </w:p>
          <w:p w14:paraId="76984701" w14:textId="77777777" w:rsidR="009A2EAD" w:rsidRPr="00B72FBD" w:rsidRDefault="009A2EAD">
            <w:pPr>
              <w:pStyle w:val="Absatz"/>
              <w:rPr>
                <w:lang w:val="fr-CH"/>
              </w:rPr>
            </w:pPr>
            <w:r w:rsidRPr="00B72FBD">
              <w:rPr>
                <w:lang w:val="fr-CH"/>
              </w:rPr>
              <w:lastRenderedPageBreak/>
              <w:t>Dès que les autorités chargées de l’enquête arrivent sur le lieu de l’événement, elles décident de la façon et de l’ampleur des mesures de sécurité et de la surveillance du lieu.</w:t>
            </w:r>
          </w:p>
        </w:tc>
      </w:tr>
      <w:tr w:rsidR="00B445DD" w:rsidRPr="00284E30" w14:paraId="1CD0FCD9" w14:textId="77777777" w:rsidTr="00B445DD">
        <w:tc>
          <w:tcPr>
            <w:tcW w:w="796" w:type="dxa"/>
          </w:tcPr>
          <w:p w14:paraId="66D58A6B" w14:textId="77777777" w:rsidR="00B445DD" w:rsidRPr="00BA711E" w:rsidRDefault="00B445DD" w:rsidP="00B445DD">
            <w:pPr>
              <w:pStyle w:val="Absatz09pt"/>
              <w:rPr>
                <w:lang w:val="fr-CH"/>
              </w:rPr>
            </w:pPr>
          </w:p>
        </w:tc>
        <w:tc>
          <w:tcPr>
            <w:tcW w:w="5335" w:type="dxa"/>
            <w:gridSpan w:val="3"/>
          </w:tcPr>
          <w:p w14:paraId="292C1FE9" w14:textId="77777777" w:rsidR="00B445DD" w:rsidRPr="00BA711E" w:rsidRDefault="00B445DD" w:rsidP="00B445DD">
            <w:pPr>
              <w:pStyle w:val="Absatz09pt"/>
              <w:rPr>
                <w:lang w:val="fr-CH"/>
              </w:rPr>
            </w:pPr>
          </w:p>
        </w:tc>
      </w:tr>
      <w:tr w:rsidR="008C6C66" w:rsidRPr="00284E30" w14:paraId="5AFAC43A" w14:textId="77777777" w:rsidTr="00B445DD">
        <w:tc>
          <w:tcPr>
            <w:tcW w:w="796" w:type="dxa"/>
          </w:tcPr>
          <w:p w14:paraId="1880C416" w14:textId="4186D71A" w:rsidR="008C6C66" w:rsidRPr="00B72FBD" w:rsidRDefault="008C6C66" w:rsidP="00865213">
            <w:pPr>
              <w:pStyle w:val="TitelAnh1"/>
              <w:rPr>
                <w:lang w:val="fr-CH"/>
              </w:rPr>
            </w:pPr>
            <w:bookmarkStart w:id="21" w:name="_Toc499370976"/>
            <w:bookmarkEnd w:id="21"/>
          </w:p>
        </w:tc>
        <w:tc>
          <w:tcPr>
            <w:tcW w:w="5335" w:type="dxa"/>
            <w:gridSpan w:val="3"/>
          </w:tcPr>
          <w:p w14:paraId="1EEF3CC3" w14:textId="352AAEF6" w:rsidR="008C6C66" w:rsidRPr="00B72FBD" w:rsidRDefault="008C6C66" w:rsidP="00865213">
            <w:pPr>
              <w:pStyle w:val="TitelAnh1"/>
              <w:rPr>
                <w:lang w:val="fr-CH"/>
              </w:rPr>
            </w:pPr>
          </w:p>
        </w:tc>
      </w:tr>
      <w:tr w:rsidR="008C6C66" w:rsidRPr="00284E30" w14:paraId="403AED6C" w14:textId="77777777" w:rsidTr="00B445DD">
        <w:tc>
          <w:tcPr>
            <w:tcW w:w="796" w:type="dxa"/>
          </w:tcPr>
          <w:p w14:paraId="6146D888" w14:textId="564BE6BE" w:rsidR="008C6C66" w:rsidRPr="00B72FBD" w:rsidRDefault="008C6C66" w:rsidP="00865213">
            <w:pPr>
              <w:pStyle w:val="TitelAnh1"/>
              <w:rPr>
                <w:lang w:val="fr-CH"/>
              </w:rPr>
            </w:pPr>
          </w:p>
        </w:tc>
        <w:tc>
          <w:tcPr>
            <w:tcW w:w="5335" w:type="dxa"/>
            <w:gridSpan w:val="3"/>
          </w:tcPr>
          <w:p w14:paraId="75EDD615" w14:textId="6CF6E213" w:rsidR="008C6C66" w:rsidRPr="00B72FBD" w:rsidRDefault="008C6C66" w:rsidP="00865213">
            <w:pPr>
              <w:pStyle w:val="TitelAnh1"/>
              <w:rPr>
                <w:lang w:val="fr-CH"/>
              </w:rPr>
            </w:pPr>
          </w:p>
        </w:tc>
      </w:tr>
      <w:tr w:rsidR="008C6C66" w:rsidRPr="00284E30" w14:paraId="724F9A9A" w14:textId="77777777" w:rsidTr="00B445DD">
        <w:tc>
          <w:tcPr>
            <w:tcW w:w="796" w:type="dxa"/>
          </w:tcPr>
          <w:p w14:paraId="2FB32393" w14:textId="77777777" w:rsidR="008C6C66" w:rsidRPr="00B72FBD" w:rsidRDefault="008C6C66" w:rsidP="00865213">
            <w:pPr>
              <w:pStyle w:val="Tababstandnach"/>
              <w:rPr>
                <w:lang w:val="fr-CH"/>
              </w:rPr>
            </w:pPr>
          </w:p>
        </w:tc>
        <w:tc>
          <w:tcPr>
            <w:tcW w:w="5335" w:type="dxa"/>
            <w:gridSpan w:val="3"/>
          </w:tcPr>
          <w:p w14:paraId="066881FE" w14:textId="77777777" w:rsidR="008C6C66" w:rsidRPr="00B72FBD" w:rsidRDefault="008C6C66" w:rsidP="00865213">
            <w:pPr>
              <w:pStyle w:val="Tababstandnach"/>
              <w:rPr>
                <w:lang w:val="fr-CH"/>
              </w:rPr>
            </w:pPr>
          </w:p>
        </w:tc>
      </w:tr>
      <w:tr w:rsidR="008C6C66" w:rsidRPr="00284E30" w14:paraId="371FAECD" w14:textId="77777777" w:rsidTr="00B445DD">
        <w:tc>
          <w:tcPr>
            <w:tcW w:w="796" w:type="dxa"/>
          </w:tcPr>
          <w:p w14:paraId="72EB0206" w14:textId="77777777" w:rsidR="008C6C66" w:rsidRPr="00B72FBD" w:rsidRDefault="008C6C66" w:rsidP="00865213">
            <w:pPr>
              <w:pStyle w:val="Absatz"/>
              <w:rPr>
                <w:lang w:val="fr-CH"/>
              </w:rPr>
            </w:pPr>
          </w:p>
        </w:tc>
        <w:tc>
          <w:tcPr>
            <w:tcW w:w="5335" w:type="dxa"/>
            <w:gridSpan w:val="3"/>
          </w:tcPr>
          <w:p w14:paraId="3CB99897" w14:textId="38DFD9F8" w:rsidR="008C6C66" w:rsidRPr="00B72FBD" w:rsidRDefault="008C6C66" w:rsidP="00865213">
            <w:pPr>
              <w:pStyle w:val="Absatz"/>
              <w:rPr>
                <w:lang w:val="fr-CH"/>
              </w:rPr>
            </w:pPr>
          </w:p>
        </w:tc>
      </w:tr>
      <w:tr w:rsidR="008C6C66" w:rsidRPr="00284E30" w14:paraId="229C7E89" w14:textId="77777777" w:rsidTr="00B445DD">
        <w:tc>
          <w:tcPr>
            <w:tcW w:w="796" w:type="dxa"/>
          </w:tcPr>
          <w:p w14:paraId="5581AF0F" w14:textId="77777777" w:rsidR="008C6C66" w:rsidRPr="00B72FBD" w:rsidRDefault="008C6C66" w:rsidP="00865213">
            <w:pPr>
              <w:pStyle w:val="Absatz09pt"/>
              <w:rPr>
                <w:lang w:val="fr-CH"/>
              </w:rPr>
            </w:pPr>
          </w:p>
        </w:tc>
        <w:tc>
          <w:tcPr>
            <w:tcW w:w="5335" w:type="dxa"/>
            <w:gridSpan w:val="3"/>
          </w:tcPr>
          <w:p w14:paraId="6B25C251" w14:textId="77777777" w:rsidR="008C6C66" w:rsidRPr="00B72FBD" w:rsidRDefault="008C6C66" w:rsidP="00865213">
            <w:pPr>
              <w:pStyle w:val="Absatz09pt"/>
              <w:rPr>
                <w:lang w:val="fr-CH"/>
              </w:rPr>
            </w:pPr>
          </w:p>
        </w:tc>
      </w:tr>
      <w:tr w:rsidR="008C6C66" w:rsidRPr="00284E30" w14:paraId="7D5F1398" w14:textId="77777777" w:rsidTr="00B445DD">
        <w:tc>
          <w:tcPr>
            <w:tcW w:w="796" w:type="dxa"/>
          </w:tcPr>
          <w:p w14:paraId="68AF10D4" w14:textId="3B343574" w:rsidR="008C6C66" w:rsidRPr="00B72FBD" w:rsidRDefault="008C6C66" w:rsidP="00865213">
            <w:pPr>
              <w:pStyle w:val="TitelAnh1"/>
              <w:rPr>
                <w:lang w:val="fr-CH"/>
              </w:rPr>
            </w:pPr>
          </w:p>
        </w:tc>
        <w:tc>
          <w:tcPr>
            <w:tcW w:w="5335" w:type="dxa"/>
            <w:gridSpan w:val="3"/>
          </w:tcPr>
          <w:p w14:paraId="1F2584A9" w14:textId="7EB9DBDA" w:rsidR="008C6C66" w:rsidRPr="00B72FBD" w:rsidRDefault="008C6C66" w:rsidP="00865213">
            <w:pPr>
              <w:pStyle w:val="TitelAnh1"/>
              <w:rPr>
                <w:lang w:val="fr-CH"/>
              </w:rPr>
            </w:pPr>
          </w:p>
        </w:tc>
      </w:tr>
      <w:tr w:rsidR="008C6C66" w:rsidRPr="00284E30" w14:paraId="7732BCDE" w14:textId="77777777" w:rsidTr="00B445DD">
        <w:tc>
          <w:tcPr>
            <w:tcW w:w="796" w:type="dxa"/>
          </w:tcPr>
          <w:p w14:paraId="437FA402" w14:textId="77777777" w:rsidR="008C6C66" w:rsidRPr="00B72FBD" w:rsidRDefault="008C6C66" w:rsidP="00865213">
            <w:pPr>
              <w:pStyle w:val="Tababstandnach"/>
              <w:rPr>
                <w:lang w:val="fr-CH"/>
              </w:rPr>
            </w:pPr>
          </w:p>
        </w:tc>
        <w:tc>
          <w:tcPr>
            <w:tcW w:w="5335" w:type="dxa"/>
            <w:gridSpan w:val="3"/>
          </w:tcPr>
          <w:p w14:paraId="12C3A8E3" w14:textId="77777777" w:rsidR="008C6C66" w:rsidRPr="00B72FBD" w:rsidRDefault="008C6C66" w:rsidP="00865213">
            <w:pPr>
              <w:pStyle w:val="Tababstandnach"/>
              <w:rPr>
                <w:lang w:val="fr-CH"/>
              </w:rPr>
            </w:pPr>
          </w:p>
        </w:tc>
      </w:tr>
      <w:tr w:rsidR="008C6C66" w:rsidRPr="00284E30" w14:paraId="488C4AF0" w14:textId="77777777" w:rsidTr="00B445DD">
        <w:tc>
          <w:tcPr>
            <w:tcW w:w="796" w:type="dxa"/>
          </w:tcPr>
          <w:p w14:paraId="70847786" w14:textId="77777777" w:rsidR="008C6C66" w:rsidRPr="00B72FBD" w:rsidRDefault="008C6C66" w:rsidP="00865213">
            <w:pPr>
              <w:pStyle w:val="Absatz"/>
              <w:rPr>
                <w:lang w:val="fr-CH"/>
              </w:rPr>
            </w:pPr>
          </w:p>
        </w:tc>
        <w:tc>
          <w:tcPr>
            <w:tcW w:w="5335" w:type="dxa"/>
            <w:gridSpan w:val="3"/>
          </w:tcPr>
          <w:p w14:paraId="24EA38A8" w14:textId="5CF37556" w:rsidR="008C6C66" w:rsidRPr="00B72FBD" w:rsidRDefault="008C6C66" w:rsidP="00865213">
            <w:pPr>
              <w:pStyle w:val="Absatz"/>
              <w:rPr>
                <w:lang w:val="fr-CH"/>
              </w:rPr>
            </w:pPr>
          </w:p>
        </w:tc>
      </w:tr>
      <w:tr w:rsidR="008C6C66" w:rsidRPr="00284E30" w14:paraId="238AF806" w14:textId="77777777" w:rsidTr="00B445DD">
        <w:tc>
          <w:tcPr>
            <w:tcW w:w="796" w:type="dxa"/>
          </w:tcPr>
          <w:p w14:paraId="4923C516" w14:textId="4A7DCC1A" w:rsidR="008C6C66" w:rsidRPr="00B72FBD" w:rsidRDefault="008C6C66" w:rsidP="00865213">
            <w:pPr>
              <w:pStyle w:val="TitelAnh1"/>
              <w:rPr>
                <w:lang w:val="fr-CH"/>
              </w:rPr>
            </w:pPr>
          </w:p>
        </w:tc>
        <w:tc>
          <w:tcPr>
            <w:tcW w:w="5335" w:type="dxa"/>
            <w:gridSpan w:val="3"/>
          </w:tcPr>
          <w:p w14:paraId="7C4CA60B" w14:textId="02E9480D" w:rsidR="008C6C66" w:rsidRPr="00B72FBD" w:rsidRDefault="008C6C66" w:rsidP="00865213">
            <w:pPr>
              <w:pStyle w:val="TitelAnh1"/>
              <w:rPr>
                <w:lang w:val="fr-CH"/>
              </w:rPr>
            </w:pPr>
          </w:p>
        </w:tc>
      </w:tr>
      <w:tr w:rsidR="008C6C66" w:rsidRPr="00284E30" w14:paraId="4575A6B8" w14:textId="77777777" w:rsidTr="00B445DD">
        <w:tc>
          <w:tcPr>
            <w:tcW w:w="796" w:type="dxa"/>
          </w:tcPr>
          <w:p w14:paraId="2559B3C1" w14:textId="77777777" w:rsidR="008C6C66" w:rsidRPr="00B72FBD" w:rsidRDefault="008C6C66" w:rsidP="00865213">
            <w:pPr>
              <w:pStyle w:val="Tababstandnach"/>
              <w:rPr>
                <w:lang w:val="fr-CH"/>
              </w:rPr>
            </w:pPr>
          </w:p>
        </w:tc>
        <w:tc>
          <w:tcPr>
            <w:tcW w:w="5335" w:type="dxa"/>
            <w:gridSpan w:val="3"/>
          </w:tcPr>
          <w:p w14:paraId="7D51C814" w14:textId="77777777" w:rsidR="008C6C66" w:rsidRPr="00B72FBD" w:rsidRDefault="008C6C66" w:rsidP="00865213">
            <w:pPr>
              <w:pStyle w:val="Tababstandnach"/>
              <w:rPr>
                <w:lang w:val="fr-CH"/>
              </w:rPr>
            </w:pPr>
          </w:p>
        </w:tc>
      </w:tr>
      <w:tr w:rsidR="008C6C66" w:rsidRPr="00284E30" w14:paraId="118288CF" w14:textId="77777777" w:rsidTr="00B445DD">
        <w:tc>
          <w:tcPr>
            <w:tcW w:w="796" w:type="dxa"/>
          </w:tcPr>
          <w:p w14:paraId="4D89B9A2" w14:textId="77777777" w:rsidR="008C6C66" w:rsidRPr="00B72FBD" w:rsidRDefault="008C6C66" w:rsidP="00865213">
            <w:pPr>
              <w:pStyle w:val="Absatz"/>
              <w:rPr>
                <w:lang w:val="fr-CH"/>
              </w:rPr>
            </w:pPr>
          </w:p>
        </w:tc>
        <w:tc>
          <w:tcPr>
            <w:tcW w:w="5335" w:type="dxa"/>
            <w:gridSpan w:val="3"/>
          </w:tcPr>
          <w:p w14:paraId="37A35F0F" w14:textId="570BCFD2" w:rsidR="008C6C66" w:rsidRPr="00B72FBD" w:rsidRDefault="008C6C66" w:rsidP="00865213">
            <w:pPr>
              <w:pStyle w:val="Absatz"/>
              <w:rPr>
                <w:lang w:val="fr-CH"/>
              </w:rPr>
            </w:pPr>
          </w:p>
        </w:tc>
      </w:tr>
      <w:tr w:rsidR="008C6C66" w:rsidRPr="00284E30" w14:paraId="2750A454" w14:textId="77777777" w:rsidTr="00B445DD">
        <w:tc>
          <w:tcPr>
            <w:tcW w:w="796" w:type="dxa"/>
          </w:tcPr>
          <w:p w14:paraId="57C7362E" w14:textId="77777777" w:rsidR="008C6C66" w:rsidRPr="00B72FBD" w:rsidRDefault="008C6C66" w:rsidP="00865213">
            <w:pPr>
              <w:pStyle w:val="Absatz"/>
              <w:rPr>
                <w:lang w:val="fr-CH"/>
              </w:rPr>
            </w:pPr>
          </w:p>
        </w:tc>
        <w:tc>
          <w:tcPr>
            <w:tcW w:w="5335" w:type="dxa"/>
            <w:gridSpan w:val="3"/>
          </w:tcPr>
          <w:p w14:paraId="10765968" w14:textId="77777777" w:rsidR="008C6C66" w:rsidRPr="00B72FBD" w:rsidRDefault="008C6C66" w:rsidP="00865213">
            <w:pPr>
              <w:pStyle w:val="Absatz"/>
              <w:rPr>
                <w:lang w:val="fr-CH"/>
              </w:rPr>
            </w:pPr>
          </w:p>
        </w:tc>
      </w:tr>
    </w:tbl>
    <w:p w14:paraId="5BBCF12C" w14:textId="77777777" w:rsidR="008C6C66" w:rsidRPr="00BA711E" w:rsidRDefault="008C6C66">
      <w:pPr>
        <w:rPr>
          <w:lang w:val="fr-CH"/>
        </w:rPr>
      </w:pPr>
    </w:p>
    <w:p w14:paraId="7A7D09D6" w14:textId="77777777" w:rsidR="008C6C66" w:rsidRPr="00BA711E" w:rsidRDefault="008C6C66" w:rsidP="008C6C66">
      <w:pPr>
        <w:pStyle w:val="Abstand4pt"/>
        <w:rPr>
          <w:lang w:val="fr-CH"/>
        </w:rPr>
      </w:pPr>
      <w:r w:rsidRPr="00BA711E">
        <w:rPr>
          <w:lang w:val="fr-CH"/>
        </w:rPr>
        <w:br w:type="page"/>
      </w:r>
      <w:r w:rsidRPr="00BA711E">
        <w:rPr>
          <w:rFonts w:ascii="Arial" w:eastAsia="Calibri" w:hAnsi="Arial" w:cs="Arial"/>
          <w:lang w:val="fr-CH" w:eastAsia="en-US"/>
        </w:rPr>
        <w:lastRenderedPageBreak/>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8C6C66" w:rsidRPr="00284E30" w14:paraId="3270FB66" w14:textId="77777777" w:rsidTr="00B12D3E">
        <w:tc>
          <w:tcPr>
            <w:tcW w:w="796" w:type="dxa"/>
          </w:tcPr>
          <w:p w14:paraId="29EF4351" w14:textId="77777777" w:rsidR="008C6C66" w:rsidRPr="00971D9A" w:rsidRDefault="008C6C66" w:rsidP="00865213">
            <w:pPr>
              <w:pStyle w:val="TitelAnh1"/>
              <w:rPr>
                <w:lang w:val="fr-CH"/>
              </w:rPr>
            </w:pPr>
            <w:bookmarkStart w:id="22" w:name="_Hlk186393915"/>
            <w:r w:rsidRPr="00971D9A">
              <w:rPr>
                <w:lang w:val="fr-CH"/>
              </w:rPr>
              <w:lastRenderedPageBreak/>
              <w:t>15</w:t>
            </w:r>
          </w:p>
        </w:tc>
        <w:tc>
          <w:tcPr>
            <w:tcW w:w="5321" w:type="dxa"/>
          </w:tcPr>
          <w:p w14:paraId="5AF6358B" w14:textId="77777777" w:rsidR="008C6C66" w:rsidRPr="00971D9A" w:rsidRDefault="008C6C66" w:rsidP="00865213">
            <w:pPr>
              <w:pStyle w:val="TitelAnh1"/>
              <w:rPr>
                <w:lang w:val="fr-CH"/>
              </w:rPr>
            </w:pPr>
            <w:r w:rsidRPr="00971D9A">
              <w:rPr>
                <w:lang w:val="fr-CH"/>
              </w:rPr>
              <w:t>Dérangements en exploitation des tramways</w:t>
            </w:r>
          </w:p>
        </w:tc>
      </w:tr>
      <w:tr w:rsidR="008C6C66" w:rsidRPr="00B72FBD" w14:paraId="6C3D88EC" w14:textId="77777777" w:rsidTr="00B12D3E">
        <w:tc>
          <w:tcPr>
            <w:tcW w:w="796" w:type="dxa"/>
          </w:tcPr>
          <w:p w14:paraId="33695318" w14:textId="77777777" w:rsidR="008C6C66" w:rsidRPr="00B72FBD" w:rsidRDefault="008C6C66" w:rsidP="00865213">
            <w:pPr>
              <w:pStyle w:val="TitelAnh1"/>
              <w:rPr>
                <w:lang w:val="fr-CH"/>
              </w:rPr>
            </w:pPr>
            <w:r>
              <w:rPr>
                <w:lang w:val="fr-CH"/>
              </w:rPr>
              <w:t>15.</w:t>
            </w:r>
            <w:r w:rsidRPr="00B72FBD">
              <w:rPr>
                <w:lang w:val="fr-CH"/>
              </w:rPr>
              <w:t>1</w:t>
            </w:r>
          </w:p>
        </w:tc>
        <w:tc>
          <w:tcPr>
            <w:tcW w:w="5321" w:type="dxa"/>
          </w:tcPr>
          <w:p w14:paraId="6AA58DCB" w14:textId="77777777" w:rsidR="008C6C66" w:rsidRPr="00B72FBD" w:rsidRDefault="008C6C66" w:rsidP="00865213">
            <w:pPr>
              <w:pStyle w:val="TitelAnh1"/>
              <w:rPr>
                <w:lang w:val="fr-CH"/>
              </w:rPr>
            </w:pPr>
            <w:r>
              <w:rPr>
                <w:lang w:val="fr-CH"/>
              </w:rPr>
              <w:t>Principe</w:t>
            </w:r>
          </w:p>
        </w:tc>
      </w:tr>
      <w:tr w:rsidR="008C6C66" w:rsidRPr="00B72FBD" w14:paraId="230B2084" w14:textId="77777777" w:rsidTr="00B12D3E">
        <w:tc>
          <w:tcPr>
            <w:tcW w:w="796" w:type="dxa"/>
          </w:tcPr>
          <w:p w14:paraId="0FBAC052" w14:textId="77777777" w:rsidR="008C6C66" w:rsidRPr="00B72FBD" w:rsidRDefault="008C6C66" w:rsidP="00865213">
            <w:pPr>
              <w:pStyle w:val="Tababstandnach"/>
              <w:rPr>
                <w:lang w:val="fr-CH"/>
              </w:rPr>
            </w:pPr>
          </w:p>
        </w:tc>
        <w:tc>
          <w:tcPr>
            <w:tcW w:w="5321" w:type="dxa"/>
          </w:tcPr>
          <w:p w14:paraId="0A70C390" w14:textId="77777777" w:rsidR="008C6C66" w:rsidRPr="00B72FBD" w:rsidRDefault="008C6C66" w:rsidP="00865213">
            <w:pPr>
              <w:pStyle w:val="Tababstandnach"/>
              <w:rPr>
                <w:lang w:val="fr-CH"/>
              </w:rPr>
            </w:pPr>
          </w:p>
        </w:tc>
      </w:tr>
      <w:tr w:rsidR="008C6C66" w:rsidRPr="00284E30" w14:paraId="7C7F1118" w14:textId="77777777" w:rsidTr="00B12D3E">
        <w:tc>
          <w:tcPr>
            <w:tcW w:w="796" w:type="dxa"/>
          </w:tcPr>
          <w:p w14:paraId="7CEB1A14" w14:textId="77777777" w:rsidR="008C6C66" w:rsidRPr="00B72FBD" w:rsidRDefault="008C6C66" w:rsidP="00865213">
            <w:pPr>
              <w:pStyle w:val="Absatz"/>
              <w:rPr>
                <w:lang w:val="fr-CH"/>
              </w:rPr>
            </w:pPr>
          </w:p>
        </w:tc>
        <w:tc>
          <w:tcPr>
            <w:tcW w:w="5321" w:type="dxa"/>
          </w:tcPr>
          <w:p w14:paraId="62545EF5" w14:textId="6B408CE8" w:rsidR="008C6C66" w:rsidRDefault="008C6C66" w:rsidP="00865213">
            <w:pPr>
              <w:pStyle w:val="Absatz"/>
              <w:rPr>
                <w:lang w:val="fr-CH"/>
              </w:rPr>
            </w:pPr>
            <w:r w:rsidRPr="008C6C66">
              <w:rPr>
                <w:lang w:val="fr-CH"/>
              </w:rPr>
              <w:t xml:space="preserve">Le GI définit les dérangements et les irrégularités pour lesquels il faut obtenir une information et une </w:t>
            </w:r>
            <w:r w:rsidR="002B13BA">
              <w:rPr>
                <w:lang w:val="fr-CH"/>
              </w:rPr>
              <w:t>permission</w:t>
            </w:r>
            <w:r w:rsidRPr="008C6C66">
              <w:rPr>
                <w:lang w:val="fr-CH"/>
              </w:rPr>
              <w:t xml:space="preserve"> du centre de gestion avant la circulation d’un convoi ou une manipulation. Durant le temps de présence du personnel, le centre de gestion prend la direction de la régulation et de l’information, ordonne des mesures et les supprime. Le GI règle dans ses prescriptions d’exploitation la procédure à suivre en cas d’absence du personnel du centre de gestion. </w:t>
            </w:r>
          </w:p>
          <w:p w14:paraId="59CBDA35" w14:textId="77777777" w:rsidR="008C6C66" w:rsidRPr="008C6C66" w:rsidRDefault="008C6C66" w:rsidP="00865213">
            <w:pPr>
              <w:pStyle w:val="Absatz"/>
              <w:rPr>
                <w:lang w:val="fr-CH"/>
              </w:rPr>
            </w:pPr>
            <w:r w:rsidRPr="008C6C66">
              <w:rPr>
                <w:lang w:val="fr-CH"/>
              </w:rPr>
              <w:t>Le GI règle l’engagement, l’habilitation à donner des instructions, les commandes autorisées sur les installations et l’équipement du personnel du service d’intervention de l’exploitation sur place ou du personnel qui vient en renfort.</w:t>
            </w:r>
          </w:p>
        </w:tc>
      </w:tr>
      <w:tr w:rsidR="008C6C66" w:rsidRPr="00284E30" w14:paraId="25C57315" w14:textId="77777777" w:rsidTr="00B12D3E">
        <w:tc>
          <w:tcPr>
            <w:tcW w:w="796" w:type="dxa"/>
          </w:tcPr>
          <w:p w14:paraId="31BFD0DD" w14:textId="77777777" w:rsidR="008C6C66" w:rsidRPr="00B72FBD" w:rsidRDefault="008C6C66" w:rsidP="00865213">
            <w:pPr>
              <w:pStyle w:val="Absatz09pt"/>
              <w:rPr>
                <w:lang w:val="fr-CH"/>
              </w:rPr>
            </w:pPr>
          </w:p>
        </w:tc>
        <w:tc>
          <w:tcPr>
            <w:tcW w:w="5321" w:type="dxa"/>
          </w:tcPr>
          <w:p w14:paraId="26BC6D9A" w14:textId="77777777" w:rsidR="008C6C66" w:rsidRPr="00B72FBD" w:rsidRDefault="008C6C66" w:rsidP="00865213">
            <w:pPr>
              <w:pStyle w:val="Absatz09pt"/>
              <w:rPr>
                <w:lang w:val="fr-CH"/>
              </w:rPr>
            </w:pPr>
          </w:p>
        </w:tc>
      </w:tr>
      <w:tr w:rsidR="008C6C66" w:rsidRPr="00B72FBD" w14:paraId="049A8034" w14:textId="77777777" w:rsidTr="00B12D3E">
        <w:tc>
          <w:tcPr>
            <w:tcW w:w="796" w:type="dxa"/>
          </w:tcPr>
          <w:p w14:paraId="22DCA0B5" w14:textId="77777777" w:rsidR="008C6C66" w:rsidRPr="00B72FBD" w:rsidRDefault="008C6C66" w:rsidP="00865213">
            <w:pPr>
              <w:pStyle w:val="TitelAnh1"/>
              <w:rPr>
                <w:lang w:val="fr-CH"/>
              </w:rPr>
            </w:pPr>
            <w:r>
              <w:rPr>
                <w:lang w:val="fr-CH"/>
              </w:rPr>
              <w:t>15.1.1</w:t>
            </w:r>
          </w:p>
        </w:tc>
        <w:tc>
          <w:tcPr>
            <w:tcW w:w="5321" w:type="dxa"/>
          </w:tcPr>
          <w:p w14:paraId="050DFC73" w14:textId="77777777" w:rsidR="008C6C66" w:rsidRPr="00B72FBD" w:rsidRDefault="008C6C66" w:rsidP="00865213">
            <w:pPr>
              <w:pStyle w:val="TitelAnh1"/>
              <w:rPr>
                <w:lang w:val="fr-CH"/>
              </w:rPr>
            </w:pPr>
            <w:r>
              <w:rPr>
                <w:lang w:val="fr-CH"/>
              </w:rPr>
              <w:t>Avis</w:t>
            </w:r>
          </w:p>
        </w:tc>
      </w:tr>
      <w:tr w:rsidR="008C6C66" w:rsidRPr="00B72FBD" w14:paraId="19BC1941" w14:textId="77777777" w:rsidTr="00B12D3E">
        <w:tc>
          <w:tcPr>
            <w:tcW w:w="796" w:type="dxa"/>
          </w:tcPr>
          <w:p w14:paraId="3634F5C0" w14:textId="77777777" w:rsidR="008C6C66" w:rsidRPr="00B72FBD" w:rsidRDefault="008C6C66" w:rsidP="00865213">
            <w:pPr>
              <w:pStyle w:val="Tababstandnach"/>
              <w:rPr>
                <w:lang w:val="fr-CH"/>
              </w:rPr>
            </w:pPr>
          </w:p>
        </w:tc>
        <w:tc>
          <w:tcPr>
            <w:tcW w:w="5321" w:type="dxa"/>
          </w:tcPr>
          <w:p w14:paraId="28C49CB2" w14:textId="77777777" w:rsidR="008C6C66" w:rsidRPr="00B72FBD" w:rsidRDefault="008C6C66" w:rsidP="00865213">
            <w:pPr>
              <w:pStyle w:val="Tababstandnach"/>
              <w:rPr>
                <w:lang w:val="fr-CH"/>
              </w:rPr>
            </w:pPr>
          </w:p>
        </w:tc>
      </w:tr>
      <w:tr w:rsidR="008C6C66" w:rsidRPr="00284E30" w14:paraId="1AF0D2CB" w14:textId="77777777" w:rsidTr="00B12D3E">
        <w:tc>
          <w:tcPr>
            <w:tcW w:w="796" w:type="dxa"/>
          </w:tcPr>
          <w:p w14:paraId="60219C1E" w14:textId="77777777" w:rsidR="008C6C66" w:rsidRPr="00B72FBD" w:rsidRDefault="008C6C66" w:rsidP="00865213">
            <w:pPr>
              <w:pStyle w:val="Absatz"/>
              <w:rPr>
                <w:lang w:val="fr-CH"/>
              </w:rPr>
            </w:pPr>
          </w:p>
        </w:tc>
        <w:tc>
          <w:tcPr>
            <w:tcW w:w="5321" w:type="dxa"/>
          </w:tcPr>
          <w:p w14:paraId="046F0C02" w14:textId="77777777" w:rsidR="008C6C66" w:rsidRDefault="008C6C66" w:rsidP="00865213">
            <w:pPr>
              <w:pStyle w:val="Absatz"/>
              <w:rPr>
                <w:lang w:val="fr-CH"/>
              </w:rPr>
            </w:pPr>
            <w:r w:rsidRPr="008C6C66">
              <w:rPr>
                <w:lang w:val="fr-CH"/>
              </w:rPr>
              <w:t xml:space="preserve">Au besoin, le personnel concerné se concerte de manière réciproque sur les irrégularités, les retards ainsi que sur les effets et les mesures. </w:t>
            </w:r>
          </w:p>
          <w:p w14:paraId="332C6BCA" w14:textId="70B4AF97" w:rsidR="008C6C66" w:rsidRDefault="008C6C66" w:rsidP="00865213">
            <w:pPr>
              <w:pStyle w:val="Absatz"/>
              <w:rPr>
                <w:lang w:val="fr-CH"/>
              </w:rPr>
            </w:pPr>
            <w:r w:rsidRPr="008C6C66">
              <w:rPr>
                <w:lang w:val="fr-CH"/>
              </w:rPr>
              <w:t>En cas de dérangement engendrant un retard, les voyageurs doivent être informés sur le motif et, lorsqu’elle est connue, sur la durée probable du dérangement</w:t>
            </w:r>
            <w:r w:rsidR="00934E39">
              <w:rPr>
                <w:lang w:val="fr-CH"/>
              </w:rPr>
              <w:t xml:space="preserve"> jusqu’à la poursuite de la marche.</w:t>
            </w:r>
          </w:p>
          <w:p w14:paraId="4A2FEDAA" w14:textId="77777777" w:rsidR="008C6C66" w:rsidRDefault="008C6C66" w:rsidP="008C6C66">
            <w:pPr>
              <w:pStyle w:val="Absatz"/>
              <w:rPr>
                <w:lang w:val="fr-CH"/>
              </w:rPr>
            </w:pPr>
            <w:r w:rsidRPr="008C6C66">
              <w:rPr>
                <w:lang w:val="fr-CH"/>
              </w:rPr>
              <w:t xml:space="preserve">La sécurité des personnes concernées doit être garantie. Ces personnes doivent être rendues attentives aux dangers éventuels. </w:t>
            </w:r>
          </w:p>
          <w:p w14:paraId="2BBD5EF6" w14:textId="77777777" w:rsidR="008C6C66" w:rsidRPr="008C6C66" w:rsidRDefault="008C6C66" w:rsidP="008C6C66">
            <w:pPr>
              <w:pStyle w:val="Absatz"/>
              <w:rPr>
                <w:lang w:val="fr-CH"/>
              </w:rPr>
            </w:pPr>
            <w:r w:rsidRPr="008C6C66">
              <w:rPr>
                <w:lang w:val="fr-CH"/>
              </w:rPr>
              <w:t>Le GI règle les conditions d’appel au service d’intervention de l’exploitation et aux services technique</w:t>
            </w:r>
            <w:r w:rsidR="005B13DA">
              <w:rPr>
                <w:lang w:val="fr-CH"/>
              </w:rPr>
              <w:t>.</w:t>
            </w:r>
          </w:p>
        </w:tc>
      </w:tr>
      <w:tr w:rsidR="008C6C66" w:rsidRPr="00284E30" w14:paraId="0DF26974" w14:textId="77777777" w:rsidTr="00B12D3E">
        <w:tc>
          <w:tcPr>
            <w:tcW w:w="796" w:type="dxa"/>
          </w:tcPr>
          <w:p w14:paraId="23D37DE7" w14:textId="77777777" w:rsidR="008C6C66" w:rsidRPr="005B13DA" w:rsidRDefault="008C6C66" w:rsidP="008C6C66">
            <w:pPr>
              <w:pStyle w:val="Absatz09pt"/>
              <w:rPr>
                <w:lang w:val="fr-CH"/>
              </w:rPr>
            </w:pPr>
          </w:p>
        </w:tc>
        <w:tc>
          <w:tcPr>
            <w:tcW w:w="5321" w:type="dxa"/>
          </w:tcPr>
          <w:p w14:paraId="0391DDB0" w14:textId="77777777" w:rsidR="008C6C66" w:rsidRPr="005B13DA" w:rsidRDefault="008C6C66" w:rsidP="008C6C66">
            <w:pPr>
              <w:pStyle w:val="Absatz09pt"/>
              <w:rPr>
                <w:lang w:val="fr-CH"/>
              </w:rPr>
            </w:pPr>
          </w:p>
        </w:tc>
      </w:tr>
      <w:tr w:rsidR="008C6C66" w:rsidRPr="00B72FBD" w14:paraId="55585CF3" w14:textId="77777777" w:rsidTr="00B12D3E">
        <w:tc>
          <w:tcPr>
            <w:tcW w:w="796" w:type="dxa"/>
          </w:tcPr>
          <w:p w14:paraId="27C449AE" w14:textId="77777777" w:rsidR="008C6C66" w:rsidRPr="00B72FBD" w:rsidRDefault="008C6C66" w:rsidP="00865213">
            <w:pPr>
              <w:pStyle w:val="TitelAnh1"/>
              <w:rPr>
                <w:lang w:val="fr-CH"/>
              </w:rPr>
            </w:pPr>
            <w:r>
              <w:rPr>
                <w:lang w:val="fr-CH"/>
              </w:rPr>
              <w:t>15.1.2</w:t>
            </w:r>
          </w:p>
        </w:tc>
        <w:tc>
          <w:tcPr>
            <w:tcW w:w="5321" w:type="dxa"/>
          </w:tcPr>
          <w:p w14:paraId="304B5714" w14:textId="77777777" w:rsidR="008C6C66" w:rsidRPr="00B72FBD" w:rsidRDefault="008C6C66" w:rsidP="00865213">
            <w:pPr>
              <w:pStyle w:val="TitelAnh1"/>
              <w:rPr>
                <w:lang w:val="fr-CH"/>
              </w:rPr>
            </w:pPr>
            <w:r>
              <w:rPr>
                <w:lang w:val="fr-CH"/>
              </w:rPr>
              <w:t>Première vérifications</w:t>
            </w:r>
          </w:p>
        </w:tc>
      </w:tr>
      <w:tr w:rsidR="008C6C66" w:rsidRPr="00B72FBD" w14:paraId="16C0C97A" w14:textId="77777777" w:rsidTr="00B12D3E">
        <w:tc>
          <w:tcPr>
            <w:tcW w:w="796" w:type="dxa"/>
          </w:tcPr>
          <w:p w14:paraId="39F2C971" w14:textId="77777777" w:rsidR="008C6C66" w:rsidRPr="00B72FBD" w:rsidRDefault="008C6C66" w:rsidP="00865213">
            <w:pPr>
              <w:pStyle w:val="Tababstandnach"/>
              <w:rPr>
                <w:lang w:val="fr-CH"/>
              </w:rPr>
            </w:pPr>
          </w:p>
        </w:tc>
        <w:tc>
          <w:tcPr>
            <w:tcW w:w="5321" w:type="dxa"/>
          </w:tcPr>
          <w:p w14:paraId="3226D4DC" w14:textId="77777777" w:rsidR="008C6C66" w:rsidRPr="00B72FBD" w:rsidRDefault="008C6C66" w:rsidP="00865213">
            <w:pPr>
              <w:pStyle w:val="Tababstandnach"/>
              <w:rPr>
                <w:lang w:val="fr-CH"/>
              </w:rPr>
            </w:pPr>
          </w:p>
        </w:tc>
      </w:tr>
      <w:tr w:rsidR="008C6C66" w:rsidRPr="00B72FBD" w14:paraId="46D1D341" w14:textId="77777777" w:rsidTr="00B12D3E">
        <w:tc>
          <w:tcPr>
            <w:tcW w:w="796" w:type="dxa"/>
          </w:tcPr>
          <w:p w14:paraId="7CFE00B8" w14:textId="77777777" w:rsidR="008C6C66" w:rsidRPr="00B72FBD" w:rsidRDefault="008C6C66" w:rsidP="00865213">
            <w:pPr>
              <w:pStyle w:val="Absatz"/>
              <w:rPr>
                <w:lang w:val="fr-CH"/>
              </w:rPr>
            </w:pPr>
          </w:p>
        </w:tc>
        <w:tc>
          <w:tcPr>
            <w:tcW w:w="5321" w:type="dxa"/>
          </w:tcPr>
          <w:p w14:paraId="376E83E9" w14:textId="77777777" w:rsidR="008C6C66" w:rsidRDefault="008C6C66" w:rsidP="00865213">
            <w:pPr>
              <w:pStyle w:val="Absatz"/>
              <w:rPr>
                <w:lang w:val="fr-CH"/>
              </w:rPr>
            </w:pPr>
            <w:r w:rsidRPr="008C6C66">
              <w:rPr>
                <w:lang w:val="fr-CH"/>
              </w:rPr>
              <w:t xml:space="preserve">Lorsqu’un signal ne se met pas à voie libre ou lorsqu’une aiguille ou un autre élément n’atteint pas l’état voulu, il faut partir du principe qu’une manipulation a été omise ou que des raisons d’exploitation l’empêchent. Si ce n’est pas le cas, il faut partir du principe qu’il s’agit d’un dérangement. </w:t>
            </w:r>
          </w:p>
          <w:p w14:paraId="25C75F3B" w14:textId="77777777" w:rsidR="008C6C66" w:rsidRDefault="008C6C66" w:rsidP="00865213">
            <w:pPr>
              <w:pStyle w:val="Absatz"/>
              <w:rPr>
                <w:lang w:val="fr-CH"/>
              </w:rPr>
            </w:pPr>
            <w:r w:rsidRPr="008C6C66">
              <w:rPr>
                <w:lang w:val="fr-CH"/>
              </w:rPr>
              <w:t xml:space="preserve">Font notamment partie des éléments : </w:t>
            </w:r>
          </w:p>
          <w:p w14:paraId="6C9D2F40" w14:textId="77777777" w:rsidR="008C6C66" w:rsidRDefault="008C6C66" w:rsidP="008C6C66">
            <w:pPr>
              <w:pStyle w:val="Struktur1"/>
              <w:rPr>
                <w:lang w:val="fr-CH"/>
              </w:rPr>
            </w:pPr>
            <w:r w:rsidRPr="00B72FBD">
              <w:rPr>
                <w:lang w:val="fr-CH"/>
              </w:rPr>
              <w:t>–</w:t>
            </w:r>
            <w:r w:rsidRPr="00B72FBD">
              <w:rPr>
                <w:lang w:val="fr-CH"/>
              </w:rPr>
              <w:tab/>
            </w:r>
            <w:r w:rsidRPr="008C6C66">
              <w:rPr>
                <w:lang w:val="fr-CH"/>
              </w:rPr>
              <w:t>les aiguilles, le cas échéant avec l’</w:t>
            </w:r>
            <w:proofErr w:type="spellStart"/>
            <w:r w:rsidRPr="008C6C66">
              <w:rPr>
                <w:lang w:val="fr-CH"/>
              </w:rPr>
              <w:t>ELV</w:t>
            </w:r>
            <w:proofErr w:type="spellEnd"/>
            <w:r w:rsidRPr="008C6C66">
              <w:rPr>
                <w:lang w:val="fr-CH"/>
              </w:rPr>
              <w:t xml:space="preserve"> correspondant et les signaux d’aiguilles </w:t>
            </w:r>
          </w:p>
          <w:p w14:paraId="652A9BC4" w14:textId="77777777" w:rsidR="008C6C66" w:rsidRDefault="008C6C66" w:rsidP="008C6C66">
            <w:pPr>
              <w:pStyle w:val="Struktur1"/>
              <w:rPr>
                <w:lang w:val="fr-CH"/>
              </w:rPr>
            </w:pPr>
            <w:r w:rsidRPr="00B72FBD">
              <w:rPr>
                <w:lang w:val="fr-CH"/>
              </w:rPr>
              <w:t>–</w:t>
            </w:r>
            <w:r w:rsidRPr="00B72FBD">
              <w:rPr>
                <w:lang w:val="fr-CH"/>
              </w:rPr>
              <w:tab/>
            </w:r>
            <w:r w:rsidRPr="008C6C66">
              <w:rPr>
                <w:lang w:val="fr-CH"/>
              </w:rPr>
              <w:t>les installations de régulation du trafic, le cas échéant avec l’</w:t>
            </w:r>
            <w:proofErr w:type="spellStart"/>
            <w:r w:rsidRPr="008C6C66">
              <w:rPr>
                <w:lang w:val="fr-CH"/>
              </w:rPr>
              <w:t>ELV</w:t>
            </w:r>
            <w:proofErr w:type="spellEnd"/>
            <w:r w:rsidRPr="008C6C66">
              <w:rPr>
                <w:lang w:val="fr-CH"/>
              </w:rPr>
              <w:t xml:space="preserve"> correspondant </w:t>
            </w:r>
          </w:p>
          <w:p w14:paraId="2EA68F3D" w14:textId="77777777" w:rsidR="008C6C66" w:rsidRPr="008C6C66" w:rsidRDefault="008C6C66" w:rsidP="008C6C66">
            <w:pPr>
              <w:pStyle w:val="Struktur1"/>
              <w:rPr>
                <w:lang w:val="fr-CH"/>
              </w:rPr>
            </w:pPr>
            <w:r w:rsidRPr="00B72FBD">
              <w:rPr>
                <w:lang w:val="fr-CH"/>
              </w:rPr>
              <w:t>–</w:t>
            </w:r>
            <w:r w:rsidRPr="00B72FBD">
              <w:rPr>
                <w:lang w:val="fr-CH"/>
              </w:rPr>
              <w:tab/>
            </w:r>
            <w:r w:rsidRPr="008C6C66">
              <w:rPr>
                <w:lang w:val="fr-CH"/>
              </w:rPr>
              <w:t>les signaux fixes.</w:t>
            </w:r>
          </w:p>
        </w:tc>
      </w:tr>
      <w:tr w:rsidR="008C6C66" w:rsidRPr="00B72FBD" w14:paraId="4236901A" w14:textId="77777777" w:rsidTr="00B12D3E">
        <w:tc>
          <w:tcPr>
            <w:tcW w:w="796" w:type="dxa"/>
          </w:tcPr>
          <w:p w14:paraId="7AA23203" w14:textId="77777777" w:rsidR="008C6C66" w:rsidRPr="00B72FBD" w:rsidRDefault="008C6C66" w:rsidP="00865213">
            <w:pPr>
              <w:pStyle w:val="Absatz09pt"/>
              <w:rPr>
                <w:lang w:val="fr-CH"/>
              </w:rPr>
            </w:pPr>
          </w:p>
        </w:tc>
        <w:tc>
          <w:tcPr>
            <w:tcW w:w="5321" w:type="dxa"/>
          </w:tcPr>
          <w:p w14:paraId="3B658F48" w14:textId="77777777" w:rsidR="008C6C66" w:rsidRPr="00B72FBD" w:rsidRDefault="008C6C66" w:rsidP="00865213">
            <w:pPr>
              <w:pStyle w:val="Absatz09pt"/>
              <w:rPr>
                <w:lang w:val="fr-CH"/>
              </w:rPr>
            </w:pPr>
          </w:p>
        </w:tc>
      </w:tr>
      <w:tr w:rsidR="008C6C66" w:rsidRPr="00284E30" w14:paraId="7FF593EC" w14:textId="77777777" w:rsidTr="00B12D3E">
        <w:tc>
          <w:tcPr>
            <w:tcW w:w="796" w:type="dxa"/>
          </w:tcPr>
          <w:p w14:paraId="42431235" w14:textId="77777777" w:rsidR="008C6C66" w:rsidRPr="00B72FBD" w:rsidRDefault="008C6C66" w:rsidP="00865213">
            <w:pPr>
              <w:pStyle w:val="TitelAnh1"/>
              <w:rPr>
                <w:lang w:val="fr-CH"/>
              </w:rPr>
            </w:pPr>
            <w:r>
              <w:rPr>
                <w:lang w:val="fr-CH"/>
              </w:rPr>
              <w:lastRenderedPageBreak/>
              <w:t>15.2</w:t>
            </w:r>
          </w:p>
        </w:tc>
        <w:tc>
          <w:tcPr>
            <w:tcW w:w="5321" w:type="dxa"/>
          </w:tcPr>
          <w:p w14:paraId="221E5026" w14:textId="77777777" w:rsidR="008C6C66" w:rsidRPr="00B72FBD" w:rsidRDefault="00B12D3E" w:rsidP="00865213">
            <w:pPr>
              <w:pStyle w:val="TitelAnh1"/>
              <w:rPr>
                <w:lang w:val="fr-CH"/>
              </w:rPr>
            </w:pPr>
            <w:r>
              <w:rPr>
                <w:lang w:val="fr-CH"/>
              </w:rPr>
              <w:t>Dispositions en cas de dérangement aux aiguilles</w:t>
            </w:r>
          </w:p>
        </w:tc>
      </w:tr>
      <w:tr w:rsidR="008C6C66" w:rsidRPr="00B72FBD" w14:paraId="68DFC8CE" w14:textId="77777777" w:rsidTr="00B12D3E">
        <w:tc>
          <w:tcPr>
            <w:tcW w:w="796" w:type="dxa"/>
          </w:tcPr>
          <w:p w14:paraId="0B38C7F0" w14:textId="77777777" w:rsidR="008C6C66" w:rsidRPr="00B72FBD" w:rsidRDefault="008C6C66" w:rsidP="00865213">
            <w:pPr>
              <w:pStyle w:val="TitelAnh1"/>
              <w:rPr>
                <w:lang w:val="fr-CH"/>
              </w:rPr>
            </w:pPr>
            <w:r>
              <w:rPr>
                <w:lang w:val="fr-CH"/>
              </w:rPr>
              <w:t>15.2.1</w:t>
            </w:r>
          </w:p>
        </w:tc>
        <w:tc>
          <w:tcPr>
            <w:tcW w:w="5321" w:type="dxa"/>
          </w:tcPr>
          <w:p w14:paraId="1C5AF7C4" w14:textId="77777777" w:rsidR="008C6C66" w:rsidRPr="00B72FBD" w:rsidRDefault="00B12D3E" w:rsidP="00865213">
            <w:pPr>
              <w:pStyle w:val="TitelAnh1"/>
              <w:rPr>
                <w:lang w:val="fr-CH"/>
              </w:rPr>
            </w:pPr>
            <w:r>
              <w:rPr>
                <w:lang w:val="fr-CH"/>
              </w:rPr>
              <w:t>Principe</w:t>
            </w:r>
          </w:p>
        </w:tc>
      </w:tr>
      <w:tr w:rsidR="008C6C66" w:rsidRPr="00B72FBD" w14:paraId="1345D2D2" w14:textId="77777777" w:rsidTr="00B12D3E">
        <w:tc>
          <w:tcPr>
            <w:tcW w:w="796" w:type="dxa"/>
          </w:tcPr>
          <w:p w14:paraId="6C278649" w14:textId="77777777" w:rsidR="008C6C66" w:rsidRPr="00B72FBD" w:rsidRDefault="008C6C66" w:rsidP="00865213">
            <w:pPr>
              <w:pStyle w:val="Tababstandnach"/>
              <w:rPr>
                <w:lang w:val="fr-CH"/>
              </w:rPr>
            </w:pPr>
          </w:p>
        </w:tc>
        <w:tc>
          <w:tcPr>
            <w:tcW w:w="5321" w:type="dxa"/>
          </w:tcPr>
          <w:p w14:paraId="43579D99" w14:textId="77777777" w:rsidR="008C6C66" w:rsidRPr="00B72FBD" w:rsidRDefault="008C6C66" w:rsidP="00865213">
            <w:pPr>
              <w:pStyle w:val="Tababstandnach"/>
              <w:rPr>
                <w:lang w:val="fr-CH"/>
              </w:rPr>
            </w:pPr>
          </w:p>
        </w:tc>
      </w:tr>
      <w:tr w:rsidR="008C6C66" w:rsidRPr="00284E30" w14:paraId="03ECB447" w14:textId="77777777" w:rsidTr="00B12D3E">
        <w:tc>
          <w:tcPr>
            <w:tcW w:w="796" w:type="dxa"/>
          </w:tcPr>
          <w:p w14:paraId="78B58CC4" w14:textId="77777777" w:rsidR="008C6C66" w:rsidRPr="00B72FBD" w:rsidRDefault="008C6C66" w:rsidP="00865213">
            <w:pPr>
              <w:pStyle w:val="Absatz"/>
              <w:rPr>
                <w:lang w:val="fr-CH"/>
              </w:rPr>
            </w:pPr>
          </w:p>
        </w:tc>
        <w:tc>
          <w:tcPr>
            <w:tcW w:w="5321" w:type="dxa"/>
          </w:tcPr>
          <w:p w14:paraId="67E62A2B" w14:textId="77777777" w:rsidR="008C6C66" w:rsidRPr="00B12D3E" w:rsidRDefault="00B12D3E" w:rsidP="00865213">
            <w:pPr>
              <w:pStyle w:val="Absatz"/>
              <w:rPr>
                <w:lang w:val="fr-CH"/>
              </w:rPr>
            </w:pPr>
            <w:r w:rsidRPr="00B12D3E">
              <w:rPr>
                <w:lang w:val="fr-CH"/>
              </w:rPr>
              <w:t>Les aiguilles dont l’indication de la position est douteuse ou qui n’ont pas atteint leur position de fin de course ne doivent pas être franchies.</w:t>
            </w:r>
          </w:p>
        </w:tc>
      </w:tr>
      <w:tr w:rsidR="008C6C66" w:rsidRPr="00284E30" w14:paraId="04FC77F1" w14:textId="77777777" w:rsidTr="00B12D3E">
        <w:tc>
          <w:tcPr>
            <w:tcW w:w="796" w:type="dxa"/>
          </w:tcPr>
          <w:p w14:paraId="2ACCB68D" w14:textId="77777777" w:rsidR="008C6C66" w:rsidRPr="00B72FBD" w:rsidRDefault="008C6C66" w:rsidP="00865213">
            <w:pPr>
              <w:pStyle w:val="Absatz09pt"/>
              <w:rPr>
                <w:lang w:val="fr-CH"/>
              </w:rPr>
            </w:pPr>
          </w:p>
        </w:tc>
        <w:tc>
          <w:tcPr>
            <w:tcW w:w="5321" w:type="dxa"/>
          </w:tcPr>
          <w:p w14:paraId="0A83FFE4" w14:textId="77777777" w:rsidR="008C6C66" w:rsidRPr="00B72FBD" w:rsidRDefault="008C6C66" w:rsidP="00865213">
            <w:pPr>
              <w:pStyle w:val="Absatz09pt"/>
              <w:rPr>
                <w:lang w:val="fr-CH"/>
              </w:rPr>
            </w:pPr>
          </w:p>
        </w:tc>
      </w:tr>
      <w:tr w:rsidR="008C6C66" w:rsidRPr="00284E30" w14:paraId="532788C7" w14:textId="77777777" w:rsidTr="00B12D3E">
        <w:tc>
          <w:tcPr>
            <w:tcW w:w="796" w:type="dxa"/>
          </w:tcPr>
          <w:p w14:paraId="64920F2C" w14:textId="77777777" w:rsidR="008C6C66" w:rsidRPr="00B72FBD" w:rsidRDefault="008C6C66" w:rsidP="00865213">
            <w:pPr>
              <w:pStyle w:val="TitelAnh1"/>
              <w:rPr>
                <w:lang w:val="fr-CH"/>
              </w:rPr>
            </w:pPr>
            <w:r>
              <w:rPr>
                <w:lang w:val="fr-CH"/>
              </w:rPr>
              <w:t>15.2.2</w:t>
            </w:r>
          </w:p>
        </w:tc>
        <w:tc>
          <w:tcPr>
            <w:tcW w:w="5321" w:type="dxa"/>
          </w:tcPr>
          <w:p w14:paraId="525CF4C8" w14:textId="77777777" w:rsidR="008C6C66" w:rsidRPr="00B72FBD" w:rsidRDefault="00B12D3E" w:rsidP="00865213">
            <w:pPr>
              <w:pStyle w:val="TitelAnh1"/>
              <w:rPr>
                <w:lang w:val="fr-CH"/>
              </w:rPr>
            </w:pPr>
            <w:r>
              <w:rPr>
                <w:lang w:val="fr-CH"/>
              </w:rPr>
              <w:t xml:space="preserve">L’aiguille ne peut pas être manœuvrée </w:t>
            </w:r>
          </w:p>
        </w:tc>
      </w:tr>
      <w:tr w:rsidR="008C6C66" w:rsidRPr="00284E30" w14:paraId="0DEF358F" w14:textId="77777777" w:rsidTr="00B12D3E">
        <w:tc>
          <w:tcPr>
            <w:tcW w:w="796" w:type="dxa"/>
          </w:tcPr>
          <w:p w14:paraId="2EB71841" w14:textId="77777777" w:rsidR="008C6C66" w:rsidRPr="00B72FBD" w:rsidRDefault="008C6C66" w:rsidP="00865213">
            <w:pPr>
              <w:pStyle w:val="Tababstandnach"/>
              <w:rPr>
                <w:lang w:val="fr-CH"/>
              </w:rPr>
            </w:pPr>
          </w:p>
        </w:tc>
        <w:tc>
          <w:tcPr>
            <w:tcW w:w="5321" w:type="dxa"/>
          </w:tcPr>
          <w:p w14:paraId="412A46E9" w14:textId="77777777" w:rsidR="008C6C66" w:rsidRPr="00B72FBD" w:rsidRDefault="008C6C66" w:rsidP="00865213">
            <w:pPr>
              <w:pStyle w:val="Tababstandnach"/>
              <w:rPr>
                <w:lang w:val="fr-CH"/>
              </w:rPr>
            </w:pPr>
          </w:p>
        </w:tc>
      </w:tr>
      <w:tr w:rsidR="008C6C66" w:rsidRPr="00284E30" w14:paraId="69058613" w14:textId="77777777" w:rsidTr="00B12D3E">
        <w:tc>
          <w:tcPr>
            <w:tcW w:w="796" w:type="dxa"/>
          </w:tcPr>
          <w:p w14:paraId="2CE66B6B" w14:textId="77777777" w:rsidR="008C6C66" w:rsidRPr="00B72FBD" w:rsidRDefault="008C6C66" w:rsidP="00865213">
            <w:pPr>
              <w:pStyle w:val="Absatz"/>
              <w:rPr>
                <w:lang w:val="fr-CH"/>
              </w:rPr>
            </w:pPr>
          </w:p>
        </w:tc>
        <w:tc>
          <w:tcPr>
            <w:tcW w:w="5321" w:type="dxa"/>
          </w:tcPr>
          <w:p w14:paraId="1EB3B1C1" w14:textId="77777777" w:rsidR="00B12D3E" w:rsidRDefault="00B12D3E" w:rsidP="00865213">
            <w:pPr>
              <w:pStyle w:val="Absatz"/>
              <w:rPr>
                <w:lang w:val="fr-CH"/>
              </w:rPr>
            </w:pPr>
            <w:r w:rsidRPr="00B12D3E">
              <w:rPr>
                <w:lang w:val="fr-CH"/>
              </w:rPr>
              <w:t xml:space="preserve">Les raisons suivantes peuvent empêcher en particulier une aiguille d’être manœuvrée : </w:t>
            </w:r>
          </w:p>
          <w:p w14:paraId="6EB6F055" w14:textId="77777777" w:rsidR="00B12D3E" w:rsidRDefault="00B12D3E" w:rsidP="00B12D3E">
            <w:pPr>
              <w:pStyle w:val="Struktur1"/>
              <w:rPr>
                <w:lang w:val="fr-CH"/>
              </w:rPr>
            </w:pPr>
            <w:r w:rsidRPr="00B72FBD">
              <w:rPr>
                <w:lang w:val="fr-CH"/>
              </w:rPr>
              <w:t>–</w:t>
            </w:r>
            <w:r w:rsidRPr="00B72FBD">
              <w:rPr>
                <w:lang w:val="fr-CH"/>
              </w:rPr>
              <w:tab/>
            </w:r>
            <w:r w:rsidRPr="00B12D3E">
              <w:rPr>
                <w:lang w:val="fr-CH"/>
              </w:rPr>
              <w:t xml:space="preserve">corps étranger / saleté </w:t>
            </w:r>
          </w:p>
          <w:p w14:paraId="7B2EE80F" w14:textId="77777777" w:rsidR="00B12D3E" w:rsidRDefault="00B12D3E" w:rsidP="00B12D3E">
            <w:pPr>
              <w:pStyle w:val="Struktur1"/>
              <w:rPr>
                <w:lang w:val="fr-CH"/>
              </w:rPr>
            </w:pPr>
            <w:r w:rsidRPr="00B72FBD">
              <w:rPr>
                <w:lang w:val="fr-CH"/>
              </w:rPr>
              <w:t>–</w:t>
            </w:r>
            <w:r w:rsidRPr="00B72FBD">
              <w:rPr>
                <w:lang w:val="fr-CH"/>
              </w:rPr>
              <w:tab/>
            </w:r>
            <w:r w:rsidRPr="00B12D3E">
              <w:rPr>
                <w:lang w:val="fr-CH"/>
              </w:rPr>
              <w:t xml:space="preserve">l’aiguille est verrouillée </w:t>
            </w:r>
          </w:p>
          <w:p w14:paraId="518978F7" w14:textId="77777777" w:rsidR="00B12D3E" w:rsidRDefault="00B12D3E" w:rsidP="00B12D3E">
            <w:pPr>
              <w:pStyle w:val="Struktur1"/>
              <w:rPr>
                <w:lang w:val="fr-CH"/>
              </w:rPr>
            </w:pPr>
            <w:r w:rsidRPr="00B72FBD">
              <w:rPr>
                <w:lang w:val="fr-CH"/>
              </w:rPr>
              <w:t>–</w:t>
            </w:r>
            <w:r w:rsidRPr="00B72FBD">
              <w:rPr>
                <w:lang w:val="fr-CH"/>
              </w:rPr>
              <w:tab/>
            </w:r>
            <w:r w:rsidRPr="00B12D3E">
              <w:rPr>
                <w:lang w:val="fr-CH"/>
              </w:rPr>
              <w:t>l’</w:t>
            </w:r>
            <w:proofErr w:type="spellStart"/>
            <w:r w:rsidRPr="00B12D3E">
              <w:rPr>
                <w:lang w:val="fr-CH"/>
              </w:rPr>
              <w:t>ELV</w:t>
            </w:r>
            <w:proofErr w:type="spellEnd"/>
            <w:r w:rsidRPr="00B12D3E">
              <w:rPr>
                <w:lang w:val="fr-CH"/>
              </w:rPr>
              <w:t xml:space="preserve"> indique une occupation malgré un état libre </w:t>
            </w:r>
          </w:p>
          <w:p w14:paraId="21F27CC4" w14:textId="77777777" w:rsidR="00B12D3E" w:rsidRDefault="00B12D3E" w:rsidP="00B12D3E">
            <w:pPr>
              <w:pStyle w:val="Struktur1"/>
              <w:rPr>
                <w:lang w:val="fr-CH"/>
              </w:rPr>
            </w:pPr>
            <w:r w:rsidRPr="00B72FBD">
              <w:rPr>
                <w:lang w:val="fr-CH"/>
              </w:rPr>
              <w:t>–</w:t>
            </w:r>
            <w:r w:rsidRPr="00B72FBD">
              <w:rPr>
                <w:lang w:val="fr-CH"/>
              </w:rPr>
              <w:tab/>
            </w:r>
            <w:r w:rsidRPr="00B12D3E">
              <w:rPr>
                <w:lang w:val="fr-CH"/>
              </w:rPr>
              <w:t xml:space="preserve">l’alimentation électrique est interrompue </w:t>
            </w:r>
          </w:p>
          <w:p w14:paraId="6EA9274B" w14:textId="77777777" w:rsidR="00B12D3E" w:rsidRDefault="00B12D3E" w:rsidP="00B12D3E">
            <w:pPr>
              <w:pStyle w:val="Struktur1"/>
              <w:rPr>
                <w:lang w:val="fr-CH"/>
              </w:rPr>
            </w:pPr>
            <w:r w:rsidRPr="00B72FBD">
              <w:rPr>
                <w:lang w:val="fr-CH"/>
              </w:rPr>
              <w:t>–</w:t>
            </w:r>
            <w:r w:rsidRPr="00B72FBD">
              <w:rPr>
                <w:lang w:val="fr-CH"/>
              </w:rPr>
              <w:tab/>
            </w:r>
            <w:r w:rsidRPr="00B12D3E">
              <w:rPr>
                <w:lang w:val="fr-CH"/>
              </w:rPr>
              <w:t xml:space="preserve">l’annonce de la position de l’aiguille n’a pas été reçue </w:t>
            </w:r>
          </w:p>
          <w:p w14:paraId="6A555C02" w14:textId="77777777" w:rsidR="00B12D3E" w:rsidRDefault="00B12D3E" w:rsidP="00B12D3E">
            <w:pPr>
              <w:pStyle w:val="Struktur1"/>
              <w:rPr>
                <w:lang w:val="fr-CH"/>
              </w:rPr>
            </w:pPr>
            <w:r w:rsidRPr="00B72FBD">
              <w:rPr>
                <w:lang w:val="fr-CH"/>
              </w:rPr>
              <w:t>–</w:t>
            </w:r>
            <w:r w:rsidRPr="00B72FBD">
              <w:rPr>
                <w:lang w:val="fr-CH"/>
              </w:rPr>
              <w:tab/>
            </w:r>
            <w:r w:rsidRPr="00B12D3E">
              <w:rPr>
                <w:lang w:val="fr-CH"/>
              </w:rPr>
              <w:t>autres défauts</w:t>
            </w:r>
            <w:r>
              <w:rPr>
                <w:lang w:val="fr-CH"/>
              </w:rPr>
              <w:t xml:space="preserve"> à l’aiguille.</w:t>
            </w:r>
          </w:p>
          <w:p w14:paraId="67B7AAFD" w14:textId="77777777" w:rsidR="00B12D3E" w:rsidRDefault="00B12D3E" w:rsidP="00B12D3E">
            <w:pPr>
              <w:pStyle w:val="Absatz"/>
              <w:rPr>
                <w:lang w:val="fr-CH"/>
              </w:rPr>
            </w:pPr>
            <w:r w:rsidRPr="00B12D3E">
              <w:rPr>
                <w:lang w:val="fr-CH"/>
              </w:rPr>
              <w:t xml:space="preserve">Si une aiguille ne peut pas être manœuvrée ou qu’avec peine, il faut la remettre immédiatement dans sa position. </w:t>
            </w:r>
          </w:p>
          <w:p w14:paraId="0C27AC31" w14:textId="77777777" w:rsidR="008C6C66" w:rsidRPr="00B12D3E" w:rsidRDefault="00B12D3E" w:rsidP="00B12D3E">
            <w:pPr>
              <w:pStyle w:val="Absatz"/>
              <w:rPr>
                <w:lang w:val="fr-CH"/>
              </w:rPr>
            </w:pPr>
            <w:r w:rsidRPr="00B12D3E">
              <w:rPr>
                <w:lang w:val="fr-CH"/>
              </w:rPr>
              <w:t>S’il est impossible de manœuvrer l’aiguille même par desserte locale ou au moyen de la tringle de commande d’aiguille, il faut en aviser le centre de gestion</w:t>
            </w:r>
            <w:r w:rsidR="005B13DA">
              <w:rPr>
                <w:lang w:val="fr-CH"/>
              </w:rPr>
              <w:t>.</w:t>
            </w:r>
          </w:p>
        </w:tc>
      </w:tr>
      <w:tr w:rsidR="00B12D3E" w:rsidRPr="00284E30" w14:paraId="53B854BE" w14:textId="77777777" w:rsidTr="00B12D3E">
        <w:tc>
          <w:tcPr>
            <w:tcW w:w="796" w:type="dxa"/>
          </w:tcPr>
          <w:p w14:paraId="13F58289" w14:textId="77777777" w:rsidR="00B12D3E" w:rsidRPr="00B12D3E" w:rsidRDefault="00B12D3E" w:rsidP="00B12D3E">
            <w:pPr>
              <w:pStyle w:val="Absatz09pt"/>
              <w:rPr>
                <w:lang w:val="fr-CH"/>
              </w:rPr>
            </w:pPr>
          </w:p>
        </w:tc>
        <w:tc>
          <w:tcPr>
            <w:tcW w:w="5321" w:type="dxa"/>
          </w:tcPr>
          <w:p w14:paraId="4C9D905E" w14:textId="77777777" w:rsidR="00B12D3E" w:rsidRPr="00B12D3E" w:rsidRDefault="00B12D3E" w:rsidP="00B12D3E">
            <w:pPr>
              <w:pStyle w:val="Absatz09pt"/>
              <w:rPr>
                <w:lang w:val="fr-CH"/>
              </w:rPr>
            </w:pPr>
          </w:p>
        </w:tc>
      </w:tr>
      <w:tr w:rsidR="008C6C66" w:rsidRPr="00284E30" w14:paraId="15DDEBB6" w14:textId="77777777" w:rsidTr="00B12D3E">
        <w:tc>
          <w:tcPr>
            <w:tcW w:w="796" w:type="dxa"/>
          </w:tcPr>
          <w:p w14:paraId="6197DAC2" w14:textId="77777777" w:rsidR="008C6C66" w:rsidRPr="00B72FBD" w:rsidRDefault="008C6C66" w:rsidP="00865213">
            <w:pPr>
              <w:pStyle w:val="TitelAnh1"/>
              <w:rPr>
                <w:lang w:val="fr-CH"/>
              </w:rPr>
            </w:pPr>
            <w:r>
              <w:rPr>
                <w:lang w:val="fr-CH"/>
              </w:rPr>
              <w:t>15.2.3</w:t>
            </w:r>
          </w:p>
        </w:tc>
        <w:tc>
          <w:tcPr>
            <w:tcW w:w="5321" w:type="dxa"/>
          </w:tcPr>
          <w:p w14:paraId="19B0273C" w14:textId="77777777" w:rsidR="008C6C66" w:rsidRPr="00B12D3E" w:rsidRDefault="00B12D3E" w:rsidP="00865213">
            <w:pPr>
              <w:pStyle w:val="TitelAnh1"/>
              <w:rPr>
                <w:lang w:val="fr-CH"/>
              </w:rPr>
            </w:pPr>
            <w:r w:rsidRPr="00B12D3E">
              <w:rPr>
                <w:lang w:val="fr-CH"/>
              </w:rPr>
              <w:t>Le verrouillage de l’aiguille ou l’indication de la position de fin de course manque</w:t>
            </w:r>
          </w:p>
        </w:tc>
      </w:tr>
      <w:tr w:rsidR="008C6C66" w:rsidRPr="00284E30" w14:paraId="14B3C2D1" w14:textId="77777777" w:rsidTr="00B12D3E">
        <w:tc>
          <w:tcPr>
            <w:tcW w:w="796" w:type="dxa"/>
          </w:tcPr>
          <w:p w14:paraId="7DA86075" w14:textId="77777777" w:rsidR="008C6C66" w:rsidRPr="00B72FBD" w:rsidRDefault="008C6C66" w:rsidP="00865213">
            <w:pPr>
              <w:pStyle w:val="Tababstandnach"/>
              <w:rPr>
                <w:lang w:val="fr-CH"/>
              </w:rPr>
            </w:pPr>
          </w:p>
        </w:tc>
        <w:tc>
          <w:tcPr>
            <w:tcW w:w="5321" w:type="dxa"/>
          </w:tcPr>
          <w:p w14:paraId="3F896350" w14:textId="77777777" w:rsidR="008C6C66" w:rsidRPr="00B72FBD" w:rsidRDefault="008C6C66" w:rsidP="00865213">
            <w:pPr>
              <w:pStyle w:val="Tababstandnach"/>
              <w:rPr>
                <w:lang w:val="fr-CH"/>
              </w:rPr>
            </w:pPr>
          </w:p>
        </w:tc>
      </w:tr>
      <w:tr w:rsidR="008C6C66" w:rsidRPr="00284E30" w14:paraId="625AD6AD" w14:textId="77777777" w:rsidTr="00B12D3E">
        <w:tc>
          <w:tcPr>
            <w:tcW w:w="796" w:type="dxa"/>
          </w:tcPr>
          <w:p w14:paraId="4F457BBB" w14:textId="77777777" w:rsidR="008C6C66" w:rsidRPr="00B72FBD" w:rsidRDefault="008C6C66" w:rsidP="00865213">
            <w:pPr>
              <w:pStyle w:val="Absatz"/>
              <w:rPr>
                <w:lang w:val="fr-CH"/>
              </w:rPr>
            </w:pPr>
          </w:p>
        </w:tc>
        <w:tc>
          <w:tcPr>
            <w:tcW w:w="5321" w:type="dxa"/>
          </w:tcPr>
          <w:p w14:paraId="37A88A6D" w14:textId="3A95783A" w:rsidR="00B12D3E" w:rsidRDefault="00B12D3E" w:rsidP="00865213">
            <w:pPr>
              <w:pStyle w:val="Absatz"/>
              <w:rPr>
                <w:lang w:val="fr-CH"/>
              </w:rPr>
            </w:pPr>
            <w:r>
              <w:rPr>
                <w:lang w:val="fr-CH"/>
              </w:rPr>
              <w:t>S</w:t>
            </w:r>
            <w:r w:rsidRPr="00B12D3E">
              <w:rPr>
                <w:lang w:val="fr-CH"/>
              </w:rPr>
              <w:t>i une aiguille dotée d’une indication de verrouillage n’est pas verrouillée par la commande d’aiguille, le verrouillage de l’aiguille n’est pas indiqué. Il faut s’arrêter avant la lame</w:t>
            </w:r>
            <w:r w:rsidR="00934E39">
              <w:rPr>
                <w:lang w:val="fr-CH"/>
              </w:rPr>
              <w:t xml:space="preserve"> d’aiguille</w:t>
            </w:r>
            <w:r w:rsidRPr="00B12D3E">
              <w:rPr>
                <w:lang w:val="fr-CH"/>
              </w:rPr>
              <w:t xml:space="preserve">. Dans ce cas, il faut si possible manœuvrer une nouvelle fois l’aiguille ou la mettre dans la bonne position au moyen de la tringle de commande d’aiguille. </w:t>
            </w:r>
          </w:p>
          <w:p w14:paraId="57D35B1A" w14:textId="77777777" w:rsidR="008C6C66" w:rsidRPr="00B72FBD" w:rsidRDefault="00B12D3E" w:rsidP="00865213">
            <w:pPr>
              <w:pStyle w:val="Absatz"/>
              <w:rPr>
                <w:lang w:val="fr-CH"/>
              </w:rPr>
            </w:pPr>
            <w:r w:rsidRPr="00B12D3E">
              <w:rPr>
                <w:lang w:val="fr-CH"/>
              </w:rPr>
              <w:t>Le GI règle les conditions de franchissement d’aiguilles lorsque l’indication de verrouillage manque ou lorsque l’aiguille n’a pas atteint sa position de fin de course. Il définit en particulier si le franchissement est autorisé, les modalités de contrôle de la position de fin de course et la vitesse maximale de franchissement le cas échéant.</w:t>
            </w:r>
          </w:p>
        </w:tc>
      </w:tr>
      <w:tr w:rsidR="008C6C66" w:rsidRPr="00284E30" w14:paraId="16AA61BD" w14:textId="77777777" w:rsidTr="00B12D3E">
        <w:tc>
          <w:tcPr>
            <w:tcW w:w="796" w:type="dxa"/>
          </w:tcPr>
          <w:p w14:paraId="51EA89B5" w14:textId="77777777" w:rsidR="008C6C66" w:rsidRPr="00B72FBD" w:rsidRDefault="008C6C66" w:rsidP="00865213">
            <w:pPr>
              <w:pStyle w:val="Absatz09pt"/>
              <w:rPr>
                <w:lang w:val="fr-CH"/>
              </w:rPr>
            </w:pPr>
          </w:p>
        </w:tc>
        <w:tc>
          <w:tcPr>
            <w:tcW w:w="5321" w:type="dxa"/>
          </w:tcPr>
          <w:p w14:paraId="2DB1BCF2" w14:textId="77777777" w:rsidR="008C6C66" w:rsidRPr="00B72FBD" w:rsidRDefault="008C6C66" w:rsidP="00865213">
            <w:pPr>
              <w:pStyle w:val="Absatz09pt"/>
              <w:rPr>
                <w:lang w:val="fr-CH"/>
              </w:rPr>
            </w:pPr>
          </w:p>
        </w:tc>
      </w:tr>
    </w:tbl>
    <w:p w14:paraId="217450A0" w14:textId="77777777" w:rsidR="00B12D3E" w:rsidRPr="00BA711E" w:rsidRDefault="00B12D3E" w:rsidP="00B12D3E">
      <w:pPr>
        <w:pStyle w:val="Abstand4pt"/>
        <w:rPr>
          <w:lang w:val="fr-CH"/>
        </w:rPr>
      </w:pPr>
      <w:r w:rsidRPr="00BA711E">
        <w:rPr>
          <w:rFonts w:eastAsia="Calibri"/>
          <w:lang w:val="fr-CH"/>
        </w:rPr>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B12D3E" w:rsidRPr="00B72FBD" w14:paraId="1D6747C9" w14:textId="77777777" w:rsidTr="00F855D6">
        <w:tc>
          <w:tcPr>
            <w:tcW w:w="796" w:type="dxa"/>
          </w:tcPr>
          <w:p w14:paraId="0645D01D" w14:textId="77777777" w:rsidR="00B12D3E" w:rsidRPr="00B72FBD" w:rsidRDefault="00B12D3E" w:rsidP="00865213">
            <w:pPr>
              <w:pStyle w:val="TitelAnh1"/>
              <w:rPr>
                <w:lang w:val="fr-CH"/>
              </w:rPr>
            </w:pPr>
            <w:r>
              <w:rPr>
                <w:lang w:val="fr-CH"/>
              </w:rPr>
              <w:lastRenderedPageBreak/>
              <w:t>15.2.4</w:t>
            </w:r>
          </w:p>
        </w:tc>
        <w:tc>
          <w:tcPr>
            <w:tcW w:w="5321" w:type="dxa"/>
          </w:tcPr>
          <w:p w14:paraId="3F4D8EAD" w14:textId="77777777" w:rsidR="00B12D3E" w:rsidRPr="00B12D3E" w:rsidRDefault="00B12D3E" w:rsidP="00865213">
            <w:pPr>
              <w:pStyle w:val="TitelAnh1"/>
              <w:rPr>
                <w:lang w:val="fr-CH"/>
              </w:rPr>
            </w:pPr>
            <w:r w:rsidRPr="00B12D3E">
              <w:rPr>
                <w:lang w:val="fr-CH"/>
              </w:rPr>
              <w:t>Talonnage d’aiguille</w:t>
            </w:r>
          </w:p>
        </w:tc>
      </w:tr>
      <w:tr w:rsidR="00B12D3E" w:rsidRPr="00B72FBD" w14:paraId="36802277" w14:textId="77777777" w:rsidTr="00F855D6">
        <w:tc>
          <w:tcPr>
            <w:tcW w:w="796" w:type="dxa"/>
          </w:tcPr>
          <w:p w14:paraId="1E39A1B2" w14:textId="77777777" w:rsidR="00B12D3E" w:rsidRPr="00B72FBD" w:rsidRDefault="00B12D3E" w:rsidP="00865213">
            <w:pPr>
              <w:pStyle w:val="Tababstandnach"/>
              <w:rPr>
                <w:lang w:val="fr-CH"/>
              </w:rPr>
            </w:pPr>
          </w:p>
        </w:tc>
        <w:tc>
          <w:tcPr>
            <w:tcW w:w="5321" w:type="dxa"/>
          </w:tcPr>
          <w:p w14:paraId="23FCDB91" w14:textId="77777777" w:rsidR="00B12D3E" w:rsidRPr="00B72FBD" w:rsidRDefault="00B12D3E" w:rsidP="00865213">
            <w:pPr>
              <w:pStyle w:val="Tababstandnach"/>
              <w:rPr>
                <w:lang w:val="fr-CH"/>
              </w:rPr>
            </w:pPr>
          </w:p>
        </w:tc>
      </w:tr>
      <w:tr w:rsidR="00B12D3E" w:rsidRPr="00284E30" w14:paraId="2F2E35AE" w14:textId="77777777" w:rsidTr="00F855D6">
        <w:tc>
          <w:tcPr>
            <w:tcW w:w="796" w:type="dxa"/>
          </w:tcPr>
          <w:p w14:paraId="6CB7126F" w14:textId="77777777" w:rsidR="00B12D3E" w:rsidRPr="00B72FBD" w:rsidRDefault="00B12D3E" w:rsidP="00865213">
            <w:pPr>
              <w:pStyle w:val="Absatz"/>
              <w:rPr>
                <w:lang w:val="fr-CH"/>
              </w:rPr>
            </w:pPr>
          </w:p>
        </w:tc>
        <w:tc>
          <w:tcPr>
            <w:tcW w:w="5321" w:type="dxa"/>
          </w:tcPr>
          <w:p w14:paraId="464B190C" w14:textId="77777777" w:rsidR="00B12D3E" w:rsidRDefault="00B12D3E" w:rsidP="00865213">
            <w:pPr>
              <w:pStyle w:val="Absatz"/>
              <w:rPr>
                <w:lang w:val="fr-CH"/>
              </w:rPr>
            </w:pPr>
            <w:r w:rsidRPr="00B12D3E">
              <w:rPr>
                <w:lang w:val="fr-CH"/>
              </w:rPr>
              <w:t xml:space="preserve">Le talonnage des aiguilles est interdit car il entraîne des dégâts pouvant mettre l’exploitation en danger. </w:t>
            </w:r>
          </w:p>
          <w:p w14:paraId="4A0CAA6A" w14:textId="77777777" w:rsidR="00B12D3E" w:rsidRDefault="00B12D3E" w:rsidP="00865213">
            <w:pPr>
              <w:pStyle w:val="Absatz"/>
              <w:rPr>
                <w:lang w:val="fr-CH"/>
              </w:rPr>
            </w:pPr>
            <w:r w:rsidRPr="00B12D3E">
              <w:rPr>
                <w:lang w:val="fr-CH"/>
              </w:rPr>
              <w:t xml:space="preserve">Lorsqu’une aiguille a été talonnée, il faut arrêter immédiatement tous les mouvements qui courent un danger et aviser </w:t>
            </w:r>
            <w:proofErr w:type="gramStart"/>
            <w:r w:rsidRPr="00B12D3E">
              <w:rPr>
                <w:lang w:val="fr-CH"/>
              </w:rPr>
              <w:t>de suite</w:t>
            </w:r>
            <w:proofErr w:type="gramEnd"/>
            <w:r w:rsidRPr="00B12D3E">
              <w:rPr>
                <w:lang w:val="fr-CH"/>
              </w:rPr>
              <w:t xml:space="preserve"> tous les intéressés. Il y a lieu ensuite de protéger l’aiguille talonnée, de la libérer du talon en direction de la pointe puis de la contrôler mécaniquement. </w:t>
            </w:r>
          </w:p>
          <w:p w14:paraId="62F2822B" w14:textId="0EAB717C" w:rsidR="00B12D3E" w:rsidRDefault="00B12D3E" w:rsidP="00865213">
            <w:pPr>
              <w:pStyle w:val="Absatz"/>
              <w:rPr>
                <w:lang w:val="fr-CH"/>
              </w:rPr>
            </w:pPr>
            <w:r w:rsidRPr="00B12D3E">
              <w:rPr>
                <w:lang w:val="fr-CH"/>
              </w:rPr>
              <w:t>Le contrôle mécanique sur place d’une aiguille talonnée doit</w:t>
            </w:r>
            <w:r w:rsidR="005F4CB2">
              <w:rPr>
                <w:lang w:val="fr-CH"/>
              </w:rPr>
              <w:t xml:space="preserve"> en principe</w:t>
            </w:r>
            <w:r w:rsidRPr="00B12D3E">
              <w:rPr>
                <w:lang w:val="fr-CH"/>
              </w:rPr>
              <w:t xml:space="preserve"> être effectué par les services techniques compétents. Le GI définit si le personnel d’exploitation peut contrôler les aiguilles talonnées et de quelle manière.</w:t>
            </w:r>
          </w:p>
          <w:p w14:paraId="0C788769" w14:textId="77777777" w:rsidR="00B12D3E" w:rsidRDefault="00B12D3E" w:rsidP="00865213">
            <w:pPr>
              <w:pStyle w:val="Absatz"/>
              <w:rPr>
                <w:lang w:val="fr-CH"/>
              </w:rPr>
            </w:pPr>
            <w:r w:rsidRPr="00B12D3E">
              <w:rPr>
                <w:lang w:val="fr-CH"/>
              </w:rPr>
              <w:t xml:space="preserve">Si l’aiguille est endommagée mécaniquement ou si les résultats du contrôle sur place ne sont pas clairs, l’aiguille ne peut plus être franchie. </w:t>
            </w:r>
          </w:p>
          <w:p w14:paraId="06EF8E2E" w14:textId="77777777" w:rsidR="00B12D3E" w:rsidRPr="00B12D3E" w:rsidRDefault="00B12D3E" w:rsidP="00865213">
            <w:pPr>
              <w:pStyle w:val="Absatz"/>
              <w:rPr>
                <w:lang w:val="fr-CH"/>
              </w:rPr>
            </w:pPr>
            <w:r w:rsidRPr="00B12D3E">
              <w:rPr>
                <w:lang w:val="fr-CH"/>
              </w:rPr>
              <w:t>On procédera ensuite selon les indications du service technique compétent.</w:t>
            </w:r>
          </w:p>
        </w:tc>
      </w:tr>
      <w:tr w:rsidR="00B12D3E" w:rsidRPr="00284E30" w14:paraId="7188F6D0" w14:textId="77777777" w:rsidTr="00F855D6">
        <w:tc>
          <w:tcPr>
            <w:tcW w:w="796" w:type="dxa"/>
          </w:tcPr>
          <w:p w14:paraId="1ACE2C2E" w14:textId="77777777" w:rsidR="00B12D3E" w:rsidRPr="00B72FBD" w:rsidRDefault="00B12D3E" w:rsidP="00865213">
            <w:pPr>
              <w:pStyle w:val="Absatz09pt"/>
              <w:rPr>
                <w:lang w:val="fr-CH"/>
              </w:rPr>
            </w:pPr>
          </w:p>
        </w:tc>
        <w:tc>
          <w:tcPr>
            <w:tcW w:w="5321" w:type="dxa"/>
          </w:tcPr>
          <w:p w14:paraId="72819DA0" w14:textId="77777777" w:rsidR="00B12D3E" w:rsidRPr="00B72FBD" w:rsidRDefault="00B12D3E" w:rsidP="00865213">
            <w:pPr>
              <w:pStyle w:val="Absatz09pt"/>
              <w:rPr>
                <w:lang w:val="fr-CH"/>
              </w:rPr>
            </w:pPr>
          </w:p>
        </w:tc>
      </w:tr>
      <w:tr w:rsidR="00B12D3E" w:rsidRPr="00284E30" w14:paraId="1FEA7A40" w14:textId="77777777" w:rsidTr="00F855D6">
        <w:tc>
          <w:tcPr>
            <w:tcW w:w="796" w:type="dxa"/>
          </w:tcPr>
          <w:p w14:paraId="2E7174C9" w14:textId="77777777" w:rsidR="00B12D3E" w:rsidRPr="00B72FBD" w:rsidRDefault="00B12D3E" w:rsidP="00865213">
            <w:pPr>
              <w:pStyle w:val="TitelAnh1"/>
              <w:rPr>
                <w:lang w:val="fr-CH"/>
              </w:rPr>
            </w:pPr>
            <w:r>
              <w:rPr>
                <w:lang w:val="fr-CH"/>
              </w:rPr>
              <w:t>15.2.5</w:t>
            </w:r>
          </w:p>
        </w:tc>
        <w:tc>
          <w:tcPr>
            <w:tcW w:w="5321" w:type="dxa"/>
          </w:tcPr>
          <w:p w14:paraId="519A1A29" w14:textId="77777777" w:rsidR="00B12D3E" w:rsidRPr="00B12D3E" w:rsidRDefault="00B12D3E" w:rsidP="00865213">
            <w:pPr>
              <w:pStyle w:val="TitelAnh1"/>
              <w:rPr>
                <w:lang w:val="fr-CH"/>
              </w:rPr>
            </w:pPr>
            <w:r w:rsidRPr="00B12D3E">
              <w:rPr>
                <w:lang w:val="fr-CH"/>
              </w:rPr>
              <w:t>Calage ou mise hors service d’une aiguille</w:t>
            </w:r>
          </w:p>
        </w:tc>
      </w:tr>
      <w:tr w:rsidR="00B12D3E" w:rsidRPr="00284E30" w14:paraId="7BA41905" w14:textId="77777777" w:rsidTr="00F855D6">
        <w:tc>
          <w:tcPr>
            <w:tcW w:w="796" w:type="dxa"/>
          </w:tcPr>
          <w:p w14:paraId="0160BD8C" w14:textId="77777777" w:rsidR="00B12D3E" w:rsidRPr="00B72FBD" w:rsidRDefault="00B12D3E" w:rsidP="00865213">
            <w:pPr>
              <w:pStyle w:val="Tababstandnach"/>
              <w:rPr>
                <w:lang w:val="fr-CH"/>
              </w:rPr>
            </w:pPr>
          </w:p>
        </w:tc>
        <w:tc>
          <w:tcPr>
            <w:tcW w:w="5321" w:type="dxa"/>
          </w:tcPr>
          <w:p w14:paraId="77546498" w14:textId="77777777" w:rsidR="00B12D3E" w:rsidRPr="00B72FBD" w:rsidRDefault="00B12D3E" w:rsidP="00865213">
            <w:pPr>
              <w:pStyle w:val="Tababstandnach"/>
              <w:rPr>
                <w:lang w:val="fr-CH"/>
              </w:rPr>
            </w:pPr>
          </w:p>
        </w:tc>
      </w:tr>
      <w:tr w:rsidR="00B12D3E" w:rsidRPr="00284E30" w14:paraId="7AED1B24" w14:textId="77777777" w:rsidTr="00F855D6">
        <w:tc>
          <w:tcPr>
            <w:tcW w:w="796" w:type="dxa"/>
          </w:tcPr>
          <w:p w14:paraId="6160DFA8" w14:textId="77777777" w:rsidR="00B12D3E" w:rsidRPr="00B72FBD" w:rsidRDefault="00B12D3E" w:rsidP="00865213">
            <w:pPr>
              <w:pStyle w:val="Absatz"/>
              <w:rPr>
                <w:lang w:val="fr-CH"/>
              </w:rPr>
            </w:pPr>
          </w:p>
        </w:tc>
        <w:tc>
          <w:tcPr>
            <w:tcW w:w="5321" w:type="dxa"/>
          </w:tcPr>
          <w:p w14:paraId="5C712033" w14:textId="77777777" w:rsidR="00B12D3E" w:rsidRPr="00B12D3E" w:rsidRDefault="00B12D3E" w:rsidP="00865213">
            <w:pPr>
              <w:pStyle w:val="Absatz"/>
              <w:rPr>
                <w:lang w:val="fr-CH"/>
              </w:rPr>
            </w:pPr>
            <w:r w:rsidRPr="00B12D3E">
              <w:rPr>
                <w:lang w:val="fr-CH"/>
              </w:rPr>
              <w:t>Le GI définit les mesures à prendre pour caler une aiguille et la mettre hors service.</w:t>
            </w:r>
          </w:p>
        </w:tc>
      </w:tr>
      <w:tr w:rsidR="00B12D3E" w:rsidRPr="00284E30" w14:paraId="5E33AAA9" w14:textId="77777777" w:rsidTr="00F855D6">
        <w:tc>
          <w:tcPr>
            <w:tcW w:w="796" w:type="dxa"/>
          </w:tcPr>
          <w:p w14:paraId="75373361" w14:textId="77777777" w:rsidR="00B12D3E" w:rsidRPr="00BA711E" w:rsidRDefault="00B12D3E" w:rsidP="00B12D3E">
            <w:pPr>
              <w:pStyle w:val="Absatz09pt"/>
              <w:rPr>
                <w:lang w:val="fr-CH"/>
              </w:rPr>
            </w:pPr>
          </w:p>
        </w:tc>
        <w:tc>
          <w:tcPr>
            <w:tcW w:w="5321" w:type="dxa"/>
          </w:tcPr>
          <w:p w14:paraId="61BB0174" w14:textId="77777777" w:rsidR="00B12D3E" w:rsidRPr="00BA711E" w:rsidRDefault="00B12D3E" w:rsidP="00B12D3E">
            <w:pPr>
              <w:pStyle w:val="Absatz09pt"/>
              <w:rPr>
                <w:lang w:val="fr-CH"/>
              </w:rPr>
            </w:pPr>
          </w:p>
        </w:tc>
      </w:tr>
      <w:tr w:rsidR="00B12D3E" w:rsidRPr="00284E30" w14:paraId="61EE406E" w14:textId="77777777" w:rsidTr="00F855D6">
        <w:tc>
          <w:tcPr>
            <w:tcW w:w="796" w:type="dxa"/>
          </w:tcPr>
          <w:p w14:paraId="7F270855" w14:textId="77777777" w:rsidR="00B12D3E" w:rsidRPr="00B72FBD" w:rsidRDefault="00B12D3E" w:rsidP="00865213">
            <w:pPr>
              <w:pStyle w:val="TitelAnh1"/>
              <w:rPr>
                <w:lang w:val="fr-CH"/>
              </w:rPr>
            </w:pPr>
            <w:r>
              <w:rPr>
                <w:lang w:val="fr-CH"/>
              </w:rPr>
              <w:t>15.3</w:t>
            </w:r>
          </w:p>
        </w:tc>
        <w:tc>
          <w:tcPr>
            <w:tcW w:w="5321" w:type="dxa"/>
          </w:tcPr>
          <w:p w14:paraId="17779726" w14:textId="77777777" w:rsidR="00B12D3E" w:rsidRPr="00B12D3E" w:rsidRDefault="00B12D3E" w:rsidP="00865213">
            <w:pPr>
              <w:pStyle w:val="TitelAnh1"/>
              <w:rPr>
                <w:lang w:val="fr-CH"/>
              </w:rPr>
            </w:pPr>
            <w:r w:rsidRPr="00B12D3E">
              <w:rPr>
                <w:lang w:val="fr-CH"/>
              </w:rPr>
              <w:t>Dispositions en cas de dérangement aux installations de régulation du trafic</w:t>
            </w:r>
          </w:p>
        </w:tc>
      </w:tr>
      <w:tr w:rsidR="00B12D3E" w:rsidRPr="00284E30" w14:paraId="43FD5D69" w14:textId="77777777" w:rsidTr="00F855D6">
        <w:tc>
          <w:tcPr>
            <w:tcW w:w="796" w:type="dxa"/>
          </w:tcPr>
          <w:p w14:paraId="0C2A9B93" w14:textId="77777777" w:rsidR="00B12D3E" w:rsidRPr="00B72FBD" w:rsidRDefault="00B12D3E" w:rsidP="00865213">
            <w:pPr>
              <w:pStyle w:val="Tababstandnach"/>
              <w:rPr>
                <w:lang w:val="fr-CH"/>
              </w:rPr>
            </w:pPr>
          </w:p>
        </w:tc>
        <w:tc>
          <w:tcPr>
            <w:tcW w:w="5321" w:type="dxa"/>
          </w:tcPr>
          <w:p w14:paraId="599F012F" w14:textId="77777777" w:rsidR="00B12D3E" w:rsidRPr="00B72FBD" w:rsidRDefault="00B12D3E" w:rsidP="00865213">
            <w:pPr>
              <w:pStyle w:val="Tababstandnach"/>
              <w:rPr>
                <w:lang w:val="fr-CH"/>
              </w:rPr>
            </w:pPr>
          </w:p>
        </w:tc>
      </w:tr>
      <w:tr w:rsidR="00B12D3E" w:rsidRPr="00284E30" w14:paraId="4CDFBD4D" w14:textId="77777777" w:rsidTr="00F855D6">
        <w:tc>
          <w:tcPr>
            <w:tcW w:w="796" w:type="dxa"/>
          </w:tcPr>
          <w:p w14:paraId="69F57037" w14:textId="77777777" w:rsidR="00B12D3E" w:rsidRPr="00B72FBD" w:rsidRDefault="00B12D3E" w:rsidP="00865213">
            <w:pPr>
              <w:pStyle w:val="Absatz"/>
              <w:rPr>
                <w:lang w:val="fr-CH"/>
              </w:rPr>
            </w:pPr>
          </w:p>
        </w:tc>
        <w:tc>
          <w:tcPr>
            <w:tcW w:w="5321" w:type="dxa"/>
          </w:tcPr>
          <w:p w14:paraId="07DEDD7A" w14:textId="77777777" w:rsidR="00B12D3E" w:rsidRDefault="00B12D3E" w:rsidP="00865213">
            <w:pPr>
              <w:pStyle w:val="Absatz"/>
              <w:rPr>
                <w:lang w:val="fr-CH"/>
              </w:rPr>
            </w:pPr>
            <w:r w:rsidRPr="00B12D3E">
              <w:rPr>
                <w:lang w:val="fr-CH"/>
              </w:rPr>
              <w:t xml:space="preserve">En cas de dérangement à une installation de régulation du trafic, le signal </w:t>
            </w:r>
            <w:r w:rsidR="00F855D6">
              <w:rPr>
                <w:lang w:val="fr-CH"/>
              </w:rPr>
              <w:t>de chemin de fer routier</w:t>
            </w:r>
            <w:r w:rsidRPr="00B12D3E">
              <w:rPr>
                <w:lang w:val="fr-CH"/>
              </w:rPr>
              <w:t xml:space="preserve"> indique l’image </w:t>
            </w:r>
            <w:r w:rsidRPr="00F855D6">
              <w:rPr>
                <w:i/>
                <w:iCs/>
                <w:lang w:val="fr-CH"/>
              </w:rPr>
              <w:t>hors service</w:t>
            </w:r>
            <w:r w:rsidRPr="00B12D3E">
              <w:rPr>
                <w:lang w:val="fr-CH"/>
              </w:rPr>
              <w:t xml:space="preserve"> ou reste à l’</w:t>
            </w:r>
            <w:r w:rsidRPr="00F855D6">
              <w:rPr>
                <w:i/>
                <w:iCs/>
                <w:lang w:val="fr-CH"/>
              </w:rPr>
              <w:t>arrêt</w:t>
            </w:r>
            <w:r w:rsidRPr="00B12D3E">
              <w:rPr>
                <w:lang w:val="fr-CH"/>
              </w:rPr>
              <w:t xml:space="preserve">. </w:t>
            </w:r>
          </w:p>
          <w:p w14:paraId="0BE34F97" w14:textId="77777777" w:rsidR="00F855D6" w:rsidRDefault="00B12D3E" w:rsidP="00865213">
            <w:pPr>
              <w:pStyle w:val="Absatz"/>
              <w:rPr>
                <w:lang w:val="fr-CH"/>
              </w:rPr>
            </w:pPr>
            <w:r w:rsidRPr="00B12D3E">
              <w:rPr>
                <w:lang w:val="fr-CH"/>
              </w:rPr>
              <w:t xml:space="preserve">Si, dans le cas d’une installation en dérangement, le signal </w:t>
            </w:r>
            <w:r w:rsidR="00F855D6">
              <w:rPr>
                <w:lang w:val="fr-CH"/>
              </w:rPr>
              <w:t>de chemin de fer routier</w:t>
            </w:r>
            <w:r w:rsidRPr="00B12D3E">
              <w:rPr>
                <w:lang w:val="fr-CH"/>
              </w:rPr>
              <w:t xml:space="preserve"> reste à l’</w:t>
            </w:r>
            <w:r w:rsidRPr="00F855D6">
              <w:rPr>
                <w:i/>
                <w:iCs/>
                <w:lang w:val="fr-CH"/>
              </w:rPr>
              <w:t>arrêt</w:t>
            </w:r>
            <w:r w:rsidRPr="00B12D3E">
              <w:rPr>
                <w:lang w:val="fr-CH"/>
              </w:rPr>
              <w:t>, la mise à voie libre, dans la mesure du possible, est à demander manuellement ou l’installation doit être mise hors service.</w:t>
            </w:r>
          </w:p>
          <w:p w14:paraId="2A710529" w14:textId="5826DB42" w:rsidR="00B12D3E" w:rsidRPr="00B12D3E" w:rsidRDefault="00B12D3E" w:rsidP="00865213">
            <w:pPr>
              <w:pStyle w:val="Absatz"/>
              <w:rPr>
                <w:lang w:val="fr-CH"/>
              </w:rPr>
            </w:pPr>
            <w:r w:rsidRPr="00B12D3E">
              <w:rPr>
                <w:lang w:val="fr-CH"/>
              </w:rPr>
              <w:t xml:space="preserve">Pour les convois pour lesquels le signal </w:t>
            </w:r>
            <w:r w:rsidR="00F855D6">
              <w:rPr>
                <w:lang w:val="fr-CH"/>
              </w:rPr>
              <w:t>de chemin de fer routier</w:t>
            </w:r>
            <w:r w:rsidRPr="00B12D3E">
              <w:rPr>
                <w:lang w:val="fr-CH"/>
              </w:rPr>
              <w:t xml:space="preserve"> présente l’image </w:t>
            </w:r>
            <w:r w:rsidRPr="00F855D6">
              <w:rPr>
                <w:i/>
                <w:iCs/>
                <w:lang w:val="fr-CH"/>
              </w:rPr>
              <w:t>arrêt</w:t>
            </w:r>
            <w:r w:rsidRPr="00B12D3E">
              <w:rPr>
                <w:lang w:val="fr-CH"/>
              </w:rPr>
              <w:t xml:space="preserve">, le GI règle les conditions de franchissement et les compétences du personnel des ECF par rapport au trafic individuel. À cet effet, le GI se concerte avec les autorités cantonales </w:t>
            </w:r>
            <w:r w:rsidR="00F855D6">
              <w:rPr>
                <w:lang w:val="fr-CH"/>
              </w:rPr>
              <w:t>et</w:t>
            </w:r>
            <w:r w:rsidRPr="00B12D3E">
              <w:rPr>
                <w:lang w:val="fr-CH"/>
              </w:rPr>
              <w:t xml:space="preserve"> communales compétentes.</w:t>
            </w:r>
          </w:p>
        </w:tc>
      </w:tr>
      <w:tr w:rsidR="00B12D3E" w:rsidRPr="00284E30" w14:paraId="0D761865" w14:textId="77777777" w:rsidTr="00F855D6">
        <w:tc>
          <w:tcPr>
            <w:tcW w:w="796" w:type="dxa"/>
          </w:tcPr>
          <w:p w14:paraId="3E6E10C9" w14:textId="77777777" w:rsidR="00B12D3E" w:rsidRPr="00B72FBD" w:rsidRDefault="00B12D3E" w:rsidP="00865213">
            <w:pPr>
              <w:pStyle w:val="Absatz09pt"/>
              <w:rPr>
                <w:lang w:val="fr-CH"/>
              </w:rPr>
            </w:pPr>
          </w:p>
        </w:tc>
        <w:tc>
          <w:tcPr>
            <w:tcW w:w="5321" w:type="dxa"/>
          </w:tcPr>
          <w:p w14:paraId="1F86B262" w14:textId="77777777" w:rsidR="00B12D3E" w:rsidRPr="00B72FBD" w:rsidRDefault="00B12D3E" w:rsidP="00865213">
            <w:pPr>
              <w:pStyle w:val="Absatz09pt"/>
              <w:rPr>
                <w:lang w:val="fr-CH"/>
              </w:rPr>
            </w:pPr>
          </w:p>
        </w:tc>
      </w:tr>
      <w:tr w:rsidR="00B12D3E" w:rsidRPr="00284E30" w14:paraId="7D326B9B" w14:textId="77777777" w:rsidTr="00F855D6">
        <w:tc>
          <w:tcPr>
            <w:tcW w:w="796" w:type="dxa"/>
          </w:tcPr>
          <w:p w14:paraId="0692966A" w14:textId="77777777" w:rsidR="00B12D3E" w:rsidRPr="00B72FBD" w:rsidRDefault="00B12D3E" w:rsidP="00865213">
            <w:pPr>
              <w:pStyle w:val="TitelAnh1"/>
              <w:rPr>
                <w:lang w:val="fr-CH"/>
              </w:rPr>
            </w:pPr>
            <w:r>
              <w:rPr>
                <w:lang w:val="fr-CH"/>
              </w:rPr>
              <w:t>15.3.1</w:t>
            </w:r>
          </w:p>
        </w:tc>
        <w:tc>
          <w:tcPr>
            <w:tcW w:w="5321" w:type="dxa"/>
          </w:tcPr>
          <w:p w14:paraId="40A10B11" w14:textId="77777777" w:rsidR="00B12D3E" w:rsidRPr="00F855D6" w:rsidRDefault="00F855D6" w:rsidP="00865213">
            <w:pPr>
              <w:pStyle w:val="TitelAnh1"/>
              <w:rPr>
                <w:lang w:val="fr-CH"/>
              </w:rPr>
            </w:pPr>
            <w:r w:rsidRPr="00F855D6">
              <w:rPr>
                <w:lang w:val="fr-CH"/>
              </w:rPr>
              <w:t>Franchir l’installation de régulation du trafic en dérangement ou hors service</w:t>
            </w:r>
          </w:p>
        </w:tc>
      </w:tr>
      <w:tr w:rsidR="00B12D3E" w:rsidRPr="00284E30" w14:paraId="3BA1A643" w14:textId="77777777" w:rsidTr="00F855D6">
        <w:tc>
          <w:tcPr>
            <w:tcW w:w="796" w:type="dxa"/>
          </w:tcPr>
          <w:p w14:paraId="125710BF" w14:textId="77777777" w:rsidR="00B12D3E" w:rsidRPr="00B72FBD" w:rsidRDefault="00B12D3E" w:rsidP="00865213">
            <w:pPr>
              <w:pStyle w:val="Tababstandnach"/>
              <w:rPr>
                <w:lang w:val="fr-CH"/>
              </w:rPr>
            </w:pPr>
          </w:p>
        </w:tc>
        <w:tc>
          <w:tcPr>
            <w:tcW w:w="5321" w:type="dxa"/>
          </w:tcPr>
          <w:p w14:paraId="312A378B" w14:textId="77777777" w:rsidR="00B12D3E" w:rsidRPr="00B72FBD" w:rsidRDefault="00B12D3E" w:rsidP="00865213">
            <w:pPr>
              <w:pStyle w:val="Tababstandnach"/>
              <w:rPr>
                <w:lang w:val="fr-CH"/>
              </w:rPr>
            </w:pPr>
          </w:p>
        </w:tc>
      </w:tr>
      <w:tr w:rsidR="00B12D3E" w:rsidRPr="00284E30" w14:paraId="306EA9C8" w14:textId="77777777" w:rsidTr="00F855D6">
        <w:tc>
          <w:tcPr>
            <w:tcW w:w="796" w:type="dxa"/>
          </w:tcPr>
          <w:p w14:paraId="43743F37" w14:textId="77777777" w:rsidR="00B12D3E" w:rsidRPr="00B72FBD" w:rsidRDefault="00B12D3E" w:rsidP="00865213">
            <w:pPr>
              <w:pStyle w:val="Absatz"/>
              <w:rPr>
                <w:lang w:val="fr-CH"/>
              </w:rPr>
            </w:pPr>
          </w:p>
        </w:tc>
        <w:tc>
          <w:tcPr>
            <w:tcW w:w="5321" w:type="dxa"/>
          </w:tcPr>
          <w:p w14:paraId="5DAA09E1" w14:textId="77777777" w:rsidR="00F855D6" w:rsidRDefault="00F855D6" w:rsidP="00865213">
            <w:pPr>
              <w:pStyle w:val="Absatz"/>
              <w:rPr>
                <w:lang w:val="fr-CH"/>
              </w:rPr>
            </w:pPr>
            <w:r w:rsidRPr="00F855D6">
              <w:rPr>
                <w:lang w:val="fr-CH"/>
              </w:rPr>
              <w:t xml:space="preserve">Si le signal </w:t>
            </w:r>
            <w:r>
              <w:rPr>
                <w:lang w:val="fr-CH"/>
              </w:rPr>
              <w:t>de chemin de fer routier</w:t>
            </w:r>
            <w:r w:rsidRPr="00F855D6">
              <w:rPr>
                <w:lang w:val="fr-CH"/>
              </w:rPr>
              <w:t xml:space="preserve"> indique l’image </w:t>
            </w:r>
            <w:r w:rsidRPr="00F855D6">
              <w:rPr>
                <w:i/>
                <w:iCs/>
                <w:lang w:val="fr-CH"/>
              </w:rPr>
              <w:t>hors service</w:t>
            </w:r>
            <w:r w:rsidRPr="00F855D6">
              <w:rPr>
                <w:lang w:val="fr-CH"/>
              </w:rPr>
              <w:t xml:space="preserve">, le MEC franchit la zone en redoublant de prudence. </w:t>
            </w:r>
          </w:p>
          <w:p w14:paraId="5F49E1F7" w14:textId="77777777" w:rsidR="00B12D3E" w:rsidRPr="00F855D6" w:rsidRDefault="00B12D3E" w:rsidP="00865213">
            <w:pPr>
              <w:pStyle w:val="Absatz"/>
              <w:rPr>
                <w:lang w:val="fr-CH"/>
              </w:rPr>
            </w:pPr>
          </w:p>
        </w:tc>
      </w:tr>
    </w:tbl>
    <w:p w14:paraId="20742A76" w14:textId="77777777" w:rsidR="00F855D6" w:rsidRPr="00F855D6" w:rsidRDefault="00F855D6" w:rsidP="00F855D6">
      <w:pPr>
        <w:pStyle w:val="Abstand4pt"/>
        <w:rPr>
          <w:lang w:val="fr-CH"/>
        </w:rPr>
      </w:pPr>
      <w:r w:rsidRPr="00F855D6">
        <w:rPr>
          <w:rFonts w:eastAsia="Calibri"/>
          <w:lang w:val="fr-CH"/>
        </w:rPr>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F855D6" w:rsidRPr="00284E30" w14:paraId="379C05CD" w14:textId="77777777" w:rsidTr="000045D1">
        <w:tc>
          <w:tcPr>
            <w:tcW w:w="796" w:type="dxa"/>
          </w:tcPr>
          <w:p w14:paraId="238DAB50" w14:textId="77777777" w:rsidR="00F855D6" w:rsidRPr="00F855D6" w:rsidRDefault="00F855D6" w:rsidP="00F855D6">
            <w:pPr>
              <w:pStyle w:val="Absatz"/>
              <w:rPr>
                <w:lang w:val="fr-CH"/>
              </w:rPr>
            </w:pPr>
          </w:p>
        </w:tc>
        <w:tc>
          <w:tcPr>
            <w:tcW w:w="5321" w:type="dxa"/>
          </w:tcPr>
          <w:p w14:paraId="0CF1E99E" w14:textId="77777777" w:rsidR="00F855D6" w:rsidRPr="00F855D6" w:rsidRDefault="00F855D6" w:rsidP="00F855D6">
            <w:pPr>
              <w:pStyle w:val="Absatz"/>
              <w:rPr>
                <w:lang w:val="fr-CH"/>
              </w:rPr>
            </w:pPr>
            <w:r w:rsidRPr="00F855D6">
              <w:rPr>
                <w:lang w:val="fr-CH"/>
              </w:rPr>
              <w:t xml:space="preserve">Si le signal </w:t>
            </w:r>
            <w:r>
              <w:rPr>
                <w:lang w:val="fr-CH"/>
              </w:rPr>
              <w:t>de chemin de fer routier</w:t>
            </w:r>
            <w:r w:rsidRPr="00F855D6">
              <w:rPr>
                <w:lang w:val="fr-CH"/>
              </w:rPr>
              <w:t xml:space="preserve"> présente l’image </w:t>
            </w:r>
            <w:r w:rsidRPr="00F855D6">
              <w:rPr>
                <w:i/>
                <w:iCs/>
                <w:lang w:val="fr-CH"/>
              </w:rPr>
              <w:t>arrêt</w:t>
            </w:r>
            <w:r w:rsidRPr="00F855D6">
              <w:rPr>
                <w:lang w:val="fr-CH"/>
              </w:rPr>
              <w:t xml:space="preserve"> et si une personne en charge de la régulation du trafic se trouve sur place, le MEC franchit la zone selon les principes édictés dans la législation sur la circulation routière. Si le signal </w:t>
            </w:r>
            <w:r>
              <w:rPr>
                <w:lang w:val="fr-CH"/>
              </w:rPr>
              <w:t>de chemin de fer routier</w:t>
            </w:r>
            <w:r w:rsidRPr="00F855D6">
              <w:rPr>
                <w:lang w:val="fr-CH"/>
              </w:rPr>
              <w:t xml:space="preserve"> présente l’image </w:t>
            </w:r>
            <w:r w:rsidRPr="00F855D6">
              <w:rPr>
                <w:i/>
                <w:iCs/>
                <w:lang w:val="fr-CH"/>
              </w:rPr>
              <w:t>arrêt</w:t>
            </w:r>
            <w:r w:rsidRPr="00F855D6">
              <w:rPr>
                <w:lang w:val="fr-CH"/>
              </w:rPr>
              <w:t xml:space="preserve"> et si aucune personne en charge de la régulation du trafic ne se trouve sur place, le MEC franchit la zone selon les consignes du GI</w:t>
            </w:r>
            <w:r w:rsidR="001B28A5">
              <w:rPr>
                <w:lang w:val="fr-CH"/>
              </w:rPr>
              <w:t>.</w:t>
            </w:r>
          </w:p>
        </w:tc>
      </w:tr>
      <w:tr w:rsidR="00F855D6" w:rsidRPr="00284E30" w14:paraId="252408C6" w14:textId="77777777" w:rsidTr="000045D1">
        <w:tc>
          <w:tcPr>
            <w:tcW w:w="796" w:type="dxa"/>
          </w:tcPr>
          <w:p w14:paraId="7797542C" w14:textId="77777777" w:rsidR="00F855D6" w:rsidRPr="00F855D6" w:rsidRDefault="00F855D6" w:rsidP="00F855D6">
            <w:pPr>
              <w:pStyle w:val="Absatz09pt"/>
              <w:rPr>
                <w:lang w:val="fr-CH"/>
              </w:rPr>
            </w:pPr>
          </w:p>
        </w:tc>
        <w:tc>
          <w:tcPr>
            <w:tcW w:w="5321" w:type="dxa"/>
          </w:tcPr>
          <w:p w14:paraId="03851FDD" w14:textId="77777777" w:rsidR="00F855D6" w:rsidRPr="00F855D6" w:rsidRDefault="00F855D6" w:rsidP="00F855D6">
            <w:pPr>
              <w:pStyle w:val="Absatz09pt"/>
              <w:rPr>
                <w:lang w:val="fr-CH"/>
              </w:rPr>
            </w:pPr>
          </w:p>
        </w:tc>
      </w:tr>
      <w:tr w:rsidR="00B12D3E" w:rsidRPr="00284E30" w14:paraId="7120DB0A" w14:textId="77777777" w:rsidTr="000045D1">
        <w:tc>
          <w:tcPr>
            <w:tcW w:w="796" w:type="dxa"/>
          </w:tcPr>
          <w:p w14:paraId="72716333" w14:textId="77777777" w:rsidR="00B12D3E" w:rsidRPr="00B72FBD" w:rsidRDefault="00B12D3E" w:rsidP="00865213">
            <w:pPr>
              <w:pStyle w:val="TitelAnh1"/>
              <w:rPr>
                <w:lang w:val="fr-CH"/>
              </w:rPr>
            </w:pPr>
            <w:r>
              <w:rPr>
                <w:lang w:val="fr-CH"/>
              </w:rPr>
              <w:t>15.4</w:t>
            </w:r>
          </w:p>
        </w:tc>
        <w:tc>
          <w:tcPr>
            <w:tcW w:w="5321" w:type="dxa"/>
          </w:tcPr>
          <w:p w14:paraId="02F7A27A" w14:textId="77777777" w:rsidR="00B12D3E" w:rsidRPr="00F855D6" w:rsidRDefault="00F855D6" w:rsidP="00865213">
            <w:pPr>
              <w:pStyle w:val="TitelAnh1"/>
              <w:rPr>
                <w:lang w:val="fr-CH"/>
              </w:rPr>
            </w:pPr>
            <w:r w:rsidRPr="00F855D6">
              <w:rPr>
                <w:lang w:val="fr-CH"/>
              </w:rPr>
              <w:t>Irrégularités aux voies et aux aiguilles</w:t>
            </w:r>
          </w:p>
        </w:tc>
      </w:tr>
      <w:tr w:rsidR="00B12D3E" w:rsidRPr="00B72FBD" w14:paraId="64500EF2" w14:textId="77777777" w:rsidTr="000045D1">
        <w:tc>
          <w:tcPr>
            <w:tcW w:w="796" w:type="dxa"/>
          </w:tcPr>
          <w:p w14:paraId="147FFBBC" w14:textId="77777777" w:rsidR="00B12D3E" w:rsidRPr="00F855D6" w:rsidRDefault="00B12D3E" w:rsidP="00865213">
            <w:pPr>
              <w:pStyle w:val="TitelAnh1"/>
              <w:rPr>
                <w:lang w:val="fr-CH"/>
              </w:rPr>
            </w:pPr>
            <w:r w:rsidRPr="00F855D6">
              <w:rPr>
                <w:lang w:val="fr-CH"/>
              </w:rPr>
              <w:t>15.4.1</w:t>
            </w:r>
          </w:p>
        </w:tc>
        <w:tc>
          <w:tcPr>
            <w:tcW w:w="5321" w:type="dxa"/>
          </w:tcPr>
          <w:p w14:paraId="0CE91179" w14:textId="77777777" w:rsidR="00B12D3E" w:rsidRPr="00F855D6" w:rsidRDefault="00F855D6" w:rsidP="00865213">
            <w:pPr>
              <w:pStyle w:val="TitelAnh1"/>
              <w:rPr>
                <w:lang w:val="fr-CH"/>
              </w:rPr>
            </w:pPr>
            <w:r w:rsidRPr="00F855D6">
              <w:rPr>
                <w:lang w:val="fr-CH"/>
              </w:rPr>
              <w:t>Premières constatations</w:t>
            </w:r>
          </w:p>
        </w:tc>
      </w:tr>
      <w:tr w:rsidR="00B12D3E" w:rsidRPr="00B72FBD" w14:paraId="29E951A2" w14:textId="77777777" w:rsidTr="000045D1">
        <w:tc>
          <w:tcPr>
            <w:tcW w:w="796" w:type="dxa"/>
          </w:tcPr>
          <w:p w14:paraId="6E5A3865" w14:textId="77777777" w:rsidR="00B12D3E" w:rsidRPr="00F855D6" w:rsidRDefault="00B12D3E" w:rsidP="00865213">
            <w:pPr>
              <w:pStyle w:val="Tababstandnach"/>
              <w:rPr>
                <w:lang w:val="fr-CH"/>
              </w:rPr>
            </w:pPr>
          </w:p>
        </w:tc>
        <w:tc>
          <w:tcPr>
            <w:tcW w:w="5321" w:type="dxa"/>
          </w:tcPr>
          <w:p w14:paraId="16327CC5" w14:textId="77777777" w:rsidR="00B12D3E" w:rsidRPr="00F855D6" w:rsidRDefault="00B12D3E" w:rsidP="00865213">
            <w:pPr>
              <w:pStyle w:val="Tababstandnach"/>
              <w:rPr>
                <w:lang w:val="fr-CH"/>
              </w:rPr>
            </w:pPr>
          </w:p>
        </w:tc>
      </w:tr>
      <w:tr w:rsidR="00B12D3E" w:rsidRPr="00284E30" w14:paraId="7BD1CEF4" w14:textId="77777777" w:rsidTr="000045D1">
        <w:tc>
          <w:tcPr>
            <w:tcW w:w="796" w:type="dxa"/>
          </w:tcPr>
          <w:p w14:paraId="76ED72F0" w14:textId="77777777" w:rsidR="00B12D3E" w:rsidRPr="00F855D6" w:rsidRDefault="00B12D3E" w:rsidP="00865213">
            <w:pPr>
              <w:pStyle w:val="Absatz"/>
              <w:rPr>
                <w:lang w:val="fr-CH"/>
              </w:rPr>
            </w:pPr>
          </w:p>
        </w:tc>
        <w:tc>
          <w:tcPr>
            <w:tcW w:w="5321" w:type="dxa"/>
          </w:tcPr>
          <w:p w14:paraId="0E5F5F25" w14:textId="27161674" w:rsidR="00B12D3E" w:rsidRPr="00F855D6" w:rsidRDefault="00F855D6" w:rsidP="00865213">
            <w:pPr>
              <w:pStyle w:val="Absatz"/>
              <w:rPr>
                <w:lang w:val="fr-CH"/>
              </w:rPr>
            </w:pPr>
            <w:r w:rsidRPr="00F855D6">
              <w:rPr>
                <w:lang w:val="fr-CH"/>
              </w:rPr>
              <w:t xml:space="preserve">Si le MEC ou le CMAN constate une irrégularité aux voies ou aux aiguilles, </w:t>
            </w:r>
            <w:r w:rsidR="00837B96" w:rsidRPr="00F855D6">
              <w:rPr>
                <w:lang w:val="fr-CH"/>
              </w:rPr>
              <w:t xml:space="preserve">le MEC ou le CMAN </w:t>
            </w:r>
            <w:r w:rsidRPr="00F855D6">
              <w:rPr>
                <w:lang w:val="fr-CH"/>
              </w:rPr>
              <w:t>doit dans la mesure du possible arrêter le convoi avant l’endroit du dommage. Il faut en aviser immédiatement le centre de gestion en lui indiquant l’endroit où se trouve le dommage et sa nature.</w:t>
            </w:r>
          </w:p>
        </w:tc>
      </w:tr>
      <w:tr w:rsidR="00B12D3E" w:rsidRPr="00284E30" w14:paraId="37552079" w14:textId="77777777" w:rsidTr="000045D1">
        <w:tc>
          <w:tcPr>
            <w:tcW w:w="796" w:type="dxa"/>
          </w:tcPr>
          <w:p w14:paraId="3AFD4F8A" w14:textId="77777777" w:rsidR="00B12D3E" w:rsidRPr="00F855D6" w:rsidRDefault="00B12D3E" w:rsidP="00865213">
            <w:pPr>
              <w:pStyle w:val="Absatz09pt"/>
              <w:rPr>
                <w:lang w:val="fr-CH"/>
              </w:rPr>
            </w:pPr>
          </w:p>
        </w:tc>
        <w:tc>
          <w:tcPr>
            <w:tcW w:w="5321" w:type="dxa"/>
          </w:tcPr>
          <w:p w14:paraId="22E1465D" w14:textId="77777777" w:rsidR="00B12D3E" w:rsidRPr="00F855D6" w:rsidRDefault="00B12D3E" w:rsidP="00865213">
            <w:pPr>
              <w:pStyle w:val="Absatz09pt"/>
              <w:rPr>
                <w:lang w:val="fr-CH"/>
              </w:rPr>
            </w:pPr>
          </w:p>
        </w:tc>
      </w:tr>
      <w:tr w:rsidR="00B12D3E" w:rsidRPr="00B72FBD" w14:paraId="5C0F8312" w14:textId="77777777" w:rsidTr="000045D1">
        <w:tc>
          <w:tcPr>
            <w:tcW w:w="796" w:type="dxa"/>
          </w:tcPr>
          <w:p w14:paraId="57CB8EC2" w14:textId="77777777" w:rsidR="00B12D3E" w:rsidRPr="00F855D6" w:rsidRDefault="00B12D3E" w:rsidP="00865213">
            <w:pPr>
              <w:pStyle w:val="TitelAnh1"/>
              <w:rPr>
                <w:lang w:val="fr-CH"/>
              </w:rPr>
            </w:pPr>
            <w:r w:rsidRPr="00F855D6">
              <w:rPr>
                <w:lang w:val="fr-CH"/>
              </w:rPr>
              <w:t>15.4.2</w:t>
            </w:r>
          </w:p>
        </w:tc>
        <w:tc>
          <w:tcPr>
            <w:tcW w:w="5321" w:type="dxa"/>
          </w:tcPr>
          <w:p w14:paraId="37308949" w14:textId="77777777" w:rsidR="00B12D3E" w:rsidRPr="00F855D6" w:rsidRDefault="00F855D6" w:rsidP="00865213">
            <w:pPr>
              <w:pStyle w:val="TitelAnh1"/>
              <w:rPr>
                <w:lang w:val="fr-CH"/>
              </w:rPr>
            </w:pPr>
            <w:r w:rsidRPr="00F855D6">
              <w:rPr>
                <w:lang w:val="fr-CH"/>
              </w:rPr>
              <w:t>Mesures</w:t>
            </w:r>
          </w:p>
        </w:tc>
      </w:tr>
      <w:tr w:rsidR="00B12D3E" w:rsidRPr="00B72FBD" w14:paraId="266B8725" w14:textId="77777777" w:rsidTr="000045D1">
        <w:tc>
          <w:tcPr>
            <w:tcW w:w="796" w:type="dxa"/>
          </w:tcPr>
          <w:p w14:paraId="5A24234D" w14:textId="77777777" w:rsidR="00B12D3E" w:rsidRPr="00B72FBD" w:rsidRDefault="00B12D3E" w:rsidP="00865213">
            <w:pPr>
              <w:pStyle w:val="Tababstandnach"/>
              <w:rPr>
                <w:lang w:val="fr-CH"/>
              </w:rPr>
            </w:pPr>
          </w:p>
        </w:tc>
        <w:tc>
          <w:tcPr>
            <w:tcW w:w="5321" w:type="dxa"/>
          </w:tcPr>
          <w:p w14:paraId="376B320A" w14:textId="77777777" w:rsidR="00B12D3E" w:rsidRPr="00B72FBD" w:rsidRDefault="00B12D3E" w:rsidP="00865213">
            <w:pPr>
              <w:pStyle w:val="Tababstandnach"/>
              <w:rPr>
                <w:lang w:val="fr-CH"/>
              </w:rPr>
            </w:pPr>
          </w:p>
        </w:tc>
      </w:tr>
      <w:tr w:rsidR="00B12D3E" w:rsidRPr="00284E30" w14:paraId="5B105F22" w14:textId="77777777" w:rsidTr="000045D1">
        <w:tc>
          <w:tcPr>
            <w:tcW w:w="796" w:type="dxa"/>
          </w:tcPr>
          <w:p w14:paraId="062C644C" w14:textId="77777777" w:rsidR="00B12D3E" w:rsidRPr="00B72FBD" w:rsidRDefault="00B12D3E" w:rsidP="00865213">
            <w:pPr>
              <w:pStyle w:val="Absatz"/>
              <w:rPr>
                <w:lang w:val="fr-CH"/>
              </w:rPr>
            </w:pPr>
          </w:p>
        </w:tc>
        <w:tc>
          <w:tcPr>
            <w:tcW w:w="5321" w:type="dxa"/>
          </w:tcPr>
          <w:p w14:paraId="70106085" w14:textId="77777777" w:rsidR="00F855D6" w:rsidRDefault="00F855D6" w:rsidP="00865213">
            <w:pPr>
              <w:pStyle w:val="Absatz"/>
              <w:rPr>
                <w:lang w:val="fr-CH"/>
              </w:rPr>
            </w:pPr>
            <w:r w:rsidRPr="00F855D6">
              <w:rPr>
                <w:lang w:val="fr-CH"/>
              </w:rPr>
              <w:t xml:space="preserve">Le centre de gestion doit : </w:t>
            </w:r>
          </w:p>
          <w:p w14:paraId="3F53AEE6" w14:textId="77777777" w:rsidR="00F855D6" w:rsidRDefault="00F855D6" w:rsidP="00F855D6">
            <w:pPr>
              <w:pStyle w:val="Struktur1"/>
              <w:rPr>
                <w:lang w:val="fr-CH"/>
              </w:rPr>
            </w:pPr>
            <w:r w:rsidRPr="00B72FBD">
              <w:rPr>
                <w:lang w:val="fr-CH"/>
              </w:rPr>
              <w:t>–</w:t>
            </w:r>
            <w:r w:rsidRPr="00B72FBD">
              <w:rPr>
                <w:lang w:val="fr-CH"/>
              </w:rPr>
              <w:tab/>
            </w:r>
            <w:r w:rsidRPr="00F855D6">
              <w:rPr>
                <w:lang w:val="fr-CH"/>
              </w:rPr>
              <w:t>arrêter le convoi suivant le cas échéant</w:t>
            </w:r>
          </w:p>
          <w:p w14:paraId="08698CA4" w14:textId="77777777" w:rsidR="00E3701E" w:rsidRDefault="00F855D6" w:rsidP="00F855D6">
            <w:pPr>
              <w:pStyle w:val="Struktur1"/>
              <w:rPr>
                <w:lang w:val="fr-CH"/>
              </w:rPr>
            </w:pPr>
            <w:r w:rsidRPr="00B72FBD">
              <w:rPr>
                <w:lang w:val="fr-CH"/>
              </w:rPr>
              <w:t>–</w:t>
            </w:r>
            <w:r w:rsidRPr="00B72FBD">
              <w:rPr>
                <w:lang w:val="fr-CH"/>
              </w:rPr>
              <w:tab/>
            </w:r>
            <w:r w:rsidRPr="00F855D6">
              <w:rPr>
                <w:lang w:val="fr-CH"/>
              </w:rPr>
              <w:t>si possible vérifier si l’endroit peut être franchi après entente avec le MEC ou le CMAN</w:t>
            </w:r>
          </w:p>
          <w:p w14:paraId="5445364F" w14:textId="3EC29187" w:rsidR="00E3701E" w:rsidRDefault="00E3701E" w:rsidP="00F855D6">
            <w:pPr>
              <w:pStyle w:val="Struktur1"/>
              <w:rPr>
                <w:lang w:val="fr-CH"/>
              </w:rPr>
            </w:pPr>
            <w:r w:rsidRPr="00B72FBD">
              <w:rPr>
                <w:lang w:val="fr-CH"/>
              </w:rPr>
              <w:t>–</w:t>
            </w:r>
            <w:r w:rsidRPr="00B72FBD">
              <w:rPr>
                <w:lang w:val="fr-CH"/>
              </w:rPr>
              <w:tab/>
            </w:r>
            <w:r w:rsidR="00F128E7">
              <w:rPr>
                <w:lang w:val="fr-CH"/>
              </w:rPr>
              <w:t>aviser</w:t>
            </w:r>
            <w:r w:rsidR="00F855D6" w:rsidRPr="00F855D6">
              <w:rPr>
                <w:lang w:val="fr-CH"/>
              </w:rPr>
              <w:t xml:space="preserve"> les convois suivants conformément aux consignes du GI</w:t>
            </w:r>
          </w:p>
          <w:p w14:paraId="7E416084" w14:textId="5B3F96ED" w:rsidR="00E3701E" w:rsidRDefault="00E3701E" w:rsidP="00F855D6">
            <w:pPr>
              <w:pStyle w:val="Struktur1"/>
              <w:rPr>
                <w:lang w:val="fr-CH"/>
              </w:rPr>
            </w:pPr>
            <w:r w:rsidRPr="00B72FBD">
              <w:rPr>
                <w:lang w:val="fr-CH"/>
              </w:rPr>
              <w:t>–</w:t>
            </w:r>
            <w:r w:rsidRPr="00B72FBD">
              <w:rPr>
                <w:lang w:val="fr-CH"/>
              </w:rPr>
              <w:tab/>
            </w:r>
            <w:r w:rsidR="00F855D6" w:rsidRPr="00F855D6">
              <w:rPr>
                <w:lang w:val="fr-CH"/>
              </w:rPr>
              <w:t xml:space="preserve">faire appel ou </w:t>
            </w:r>
            <w:r w:rsidR="002677F3">
              <w:rPr>
                <w:lang w:val="fr-CH"/>
              </w:rPr>
              <w:t>aviser</w:t>
            </w:r>
            <w:r w:rsidR="00F855D6" w:rsidRPr="00F855D6">
              <w:rPr>
                <w:lang w:val="fr-CH"/>
              </w:rPr>
              <w:t xml:space="preserve"> le service d’intervention de l’exploitation et les services techniques. </w:t>
            </w:r>
          </w:p>
          <w:p w14:paraId="2D20B6C5" w14:textId="77777777" w:rsidR="00B12D3E" w:rsidRPr="00E3701E" w:rsidRDefault="00F855D6" w:rsidP="00E3701E">
            <w:pPr>
              <w:pStyle w:val="Absatz"/>
              <w:rPr>
                <w:lang w:val="fr-CH"/>
              </w:rPr>
            </w:pPr>
            <w:r w:rsidRPr="00E3701E">
              <w:rPr>
                <w:lang w:val="fr-CH"/>
              </w:rPr>
              <w:t>Si l’endroit en question ne peut plus être franchi, le centre de gestion doit faire interdire la voie ou l’aiguille.</w:t>
            </w:r>
          </w:p>
        </w:tc>
      </w:tr>
      <w:tr w:rsidR="00E3701E" w:rsidRPr="00284E30" w14:paraId="07C25CB8" w14:textId="77777777" w:rsidTr="000045D1">
        <w:tc>
          <w:tcPr>
            <w:tcW w:w="796" w:type="dxa"/>
          </w:tcPr>
          <w:p w14:paraId="1E1E84B4" w14:textId="77777777" w:rsidR="00E3701E" w:rsidRPr="00BA711E" w:rsidRDefault="00E3701E" w:rsidP="00E3701E">
            <w:pPr>
              <w:pStyle w:val="Absatz09pt"/>
              <w:rPr>
                <w:lang w:val="fr-CH"/>
              </w:rPr>
            </w:pPr>
          </w:p>
        </w:tc>
        <w:tc>
          <w:tcPr>
            <w:tcW w:w="5321" w:type="dxa"/>
          </w:tcPr>
          <w:p w14:paraId="13D5AFB5" w14:textId="77777777" w:rsidR="00E3701E" w:rsidRPr="00BA711E" w:rsidRDefault="00E3701E" w:rsidP="00E3701E">
            <w:pPr>
              <w:pStyle w:val="Absatz09pt"/>
              <w:rPr>
                <w:lang w:val="fr-CH"/>
              </w:rPr>
            </w:pPr>
          </w:p>
        </w:tc>
      </w:tr>
      <w:tr w:rsidR="00E3701E" w:rsidRPr="00284E30" w14:paraId="409C8900" w14:textId="77777777" w:rsidTr="000045D1">
        <w:tc>
          <w:tcPr>
            <w:tcW w:w="796" w:type="dxa"/>
          </w:tcPr>
          <w:p w14:paraId="466BA788" w14:textId="77777777" w:rsidR="00E3701E" w:rsidRPr="00B72FBD" w:rsidRDefault="00E3701E" w:rsidP="00865213">
            <w:pPr>
              <w:pStyle w:val="TitelAnh1"/>
              <w:rPr>
                <w:lang w:val="fr-CH"/>
              </w:rPr>
            </w:pPr>
            <w:bookmarkStart w:id="23" w:name="_Hlk185870431"/>
            <w:r>
              <w:rPr>
                <w:lang w:val="fr-CH"/>
              </w:rPr>
              <w:t>15.5</w:t>
            </w:r>
          </w:p>
        </w:tc>
        <w:tc>
          <w:tcPr>
            <w:tcW w:w="5321" w:type="dxa"/>
          </w:tcPr>
          <w:p w14:paraId="2B06D816" w14:textId="77777777" w:rsidR="00E3701E" w:rsidRPr="00F855D6" w:rsidRDefault="00E3701E" w:rsidP="00865213">
            <w:pPr>
              <w:pStyle w:val="TitelAnh1"/>
              <w:rPr>
                <w:lang w:val="fr-CH"/>
              </w:rPr>
            </w:pPr>
            <w:r w:rsidRPr="00F855D6">
              <w:rPr>
                <w:lang w:val="fr-CH"/>
              </w:rPr>
              <w:t xml:space="preserve">Irrégularités </w:t>
            </w:r>
            <w:r w:rsidR="000045D1">
              <w:rPr>
                <w:lang w:val="fr-CH"/>
              </w:rPr>
              <w:t>à la ligne de contact</w:t>
            </w:r>
          </w:p>
        </w:tc>
      </w:tr>
      <w:tr w:rsidR="00E3701E" w:rsidRPr="00B72FBD" w14:paraId="723AA063" w14:textId="77777777" w:rsidTr="000045D1">
        <w:tc>
          <w:tcPr>
            <w:tcW w:w="796" w:type="dxa"/>
          </w:tcPr>
          <w:p w14:paraId="5040AA01" w14:textId="77777777" w:rsidR="00E3701E" w:rsidRPr="00F855D6" w:rsidRDefault="00E3701E" w:rsidP="00865213">
            <w:pPr>
              <w:pStyle w:val="TitelAnh1"/>
              <w:rPr>
                <w:lang w:val="fr-CH"/>
              </w:rPr>
            </w:pPr>
            <w:r w:rsidRPr="00F855D6">
              <w:rPr>
                <w:lang w:val="fr-CH"/>
              </w:rPr>
              <w:t>15.</w:t>
            </w:r>
            <w:r>
              <w:rPr>
                <w:lang w:val="fr-CH"/>
              </w:rPr>
              <w:t>5</w:t>
            </w:r>
            <w:r w:rsidRPr="00F855D6">
              <w:rPr>
                <w:lang w:val="fr-CH"/>
              </w:rPr>
              <w:t>.1</w:t>
            </w:r>
          </w:p>
        </w:tc>
        <w:tc>
          <w:tcPr>
            <w:tcW w:w="5321" w:type="dxa"/>
          </w:tcPr>
          <w:p w14:paraId="5BC6BC82" w14:textId="77777777" w:rsidR="00E3701E" w:rsidRPr="00F855D6" w:rsidRDefault="00E3701E" w:rsidP="00865213">
            <w:pPr>
              <w:pStyle w:val="TitelAnh1"/>
              <w:rPr>
                <w:lang w:val="fr-CH"/>
              </w:rPr>
            </w:pPr>
            <w:r w:rsidRPr="00F855D6">
              <w:rPr>
                <w:lang w:val="fr-CH"/>
              </w:rPr>
              <w:t>Premières constatations</w:t>
            </w:r>
          </w:p>
        </w:tc>
      </w:tr>
      <w:tr w:rsidR="00E3701E" w:rsidRPr="00B72FBD" w14:paraId="4E7EB6FA" w14:textId="77777777" w:rsidTr="000045D1">
        <w:tc>
          <w:tcPr>
            <w:tcW w:w="796" w:type="dxa"/>
          </w:tcPr>
          <w:p w14:paraId="4E27FC03" w14:textId="77777777" w:rsidR="00E3701E" w:rsidRPr="00F855D6" w:rsidRDefault="00E3701E" w:rsidP="00865213">
            <w:pPr>
              <w:pStyle w:val="Tababstandnach"/>
              <w:rPr>
                <w:lang w:val="fr-CH"/>
              </w:rPr>
            </w:pPr>
          </w:p>
        </w:tc>
        <w:tc>
          <w:tcPr>
            <w:tcW w:w="5321" w:type="dxa"/>
          </w:tcPr>
          <w:p w14:paraId="6EFBD747" w14:textId="77777777" w:rsidR="00E3701E" w:rsidRPr="00F855D6" w:rsidRDefault="00E3701E" w:rsidP="00865213">
            <w:pPr>
              <w:pStyle w:val="Tababstandnach"/>
              <w:rPr>
                <w:lang w:val="fr-CH"/>
              </w:rPr>
            </w:pPr>
          </w:p>
        </w:tc>
      </w:tr>
      <w:tr w:rsidR="00E3701E" w:rsidRPr="00284E30" w14:paraId="6325A908" w14:textId="77777777" w:rsidTr="000045D1">
        <w:tc>
          <w:tcPr>
            <w:tcW w:w="796" w:type="dxa"/>
          </w:tcPr>
          <w:p w14:paraId="6E3E7C25" w14:textId="77777777" w:rsidR="00E3701E" w:rsidRPr="00F855D6" w:rsidRDefault="00E3701E" w:rsidP="00865213">
            <w:pPr>
              <w:pStyle w:val="Absatz"/>
              <w:rPr>
                <w:lang w:val="fr-CH"/>
              </w:rPr>
            </w:pPr>
          </w:p>
        </w:tc>
        <w:tc>
          <w:tcPr>
            <w:tcW w:w="5321" w:type="dxa"/>
          </w:tcPr>
          <w:p w14:paraId="6E2D83C9" w14:textId="2160BBFA" w:rsidR="00E3701E" w:rsidRPr="000045D1" w:rsidRDefault="000045D1" w:rsidP="00865213">
            <w:pPr>
              <w:pStyle w:val="Absatz"/>
              <w:rPr>
                <w:lang w:val="fr-CH"/>
              </w:rPr>
            </w:pPr>
            <w:r w:rsidRPr="000045D1">
              <w:rPr>
                <w:lang w:val="fr-CH"/>
              </w:rPr>
              <w:t>Si le MEC ou le CMAN constate une irrégularité à la ligne de contact, il doit dans la mesure du possible arrêter le convoi avant l’endroit du dommage ou</w:t>
            </w:r>
            <w:r w:rsidR="00837B96">
              <w:rPr>
                <w:lang w:val="fr-CH"/>
              </w:rPr>
              <w:t xml:space="preserve"> </w:t>
            </w:r>
            <w:r w:rsidRPr="000045D1">
              <w:rPr>
                <w:lang w:val="fr-CH"/>
              </w:rPr>
              <w:t>abaisser les pantographes. Il faut en aviser immédiatement le centre de gestion en lui indiquant l’endroit où se trouve le dommage et sa nature.</w:t>
            </w:r>
          </w:p>
        </w:tc>
      </w:tr>
      <w:bookmarkEnd w:id="23"/>
      <w:tr w:rsidR="00E3701E" w:rsidRPr="00284E30" w14:paraId="431098EB" w14:textId="77777777" w:rsidTr="000045D1">
        <w:tc>
          <w:tcPr>
            <w:tcW w:w="796" w:type="dxa"/>
          </w:tcPr>
          <w:p w14:paraId="36D29137" w14:textId="77777777" w:rsidR="00E3701E" w:rsidRPr="00F855D6" w:rsidRDefault="00E3701E" w:rsidP="00865213">
            <w:pPr>
              <w:pStyle w:val="Absatz09pt"/>
              <w:rPr>
                <w:lang w:val="fr-CH"/>
              </w:rPr>
            </w:pPr>
          </w:p>
        </w:tc>
        <w:tc>
          <w:tcPr>
            <w:tcW w:w="5321" w:type="dxa"/>
          </w:tcPr>
          <w:p w14:paraId="4719C7BE" w14:textId="77777777" w:rsidR="00E3701E" w:rsidRPr="00F855D6" w:rsidRDefault="00E3701E" w:rsidP="00865213">
            <w:pPr>
              <w:pStyle w:val="Absatz09pt"/>
              <w:rPr>
                <w:lang w:val="fr-CH"/>
              </w:rPr>
            </w:pPr>
          </w:p>
        </w:tc>
      </w:tr>
    </w:tbl>
    <w:p w14:paraId="6EC7417D" w14:textId="77777777" w:rsidR="000045D1" w:rsidRPr="00BA711E" w:rsidRDefault="000045D1" w:rsidP="000045D1">
      <w:pPr>
        <w:pStyle w:val="Abstand4pt"/>
        <w:rPr>
          <w:lang w:val="fr-CH"/>
        </w:rPr>
      </w:pPr>
      <w:r w:rsidRPr="00BA711E">
        <w:rPr>
          <w:rFonts w:eastAsia="Calibri"/>
          <w:lang w:val="fr-CH"/>
        </w:rPr>
        <w:br w:type="page"/>
      </w:r>
    </w:p>
    <w:tbl>
      <w:tblPr>
        <w:tblW w:w="6131" w:type="dxa"/>
        <w:tblLayout w:type="fixed"/>
        <w:tblCellMar>
          <w:left w:w="0" w:type="dxa"/>
          <w:right w:w="0" w:type="dxa"/>
        </w:tblCellMar>
        <w:tblLook w:val="0000" w:firstRow="0" w:lastRow="0" w:firstColumn="0" w:lastColumn="0" w:noHBand="0" w:noVBand="0"/>
      </w:tblPr>
      <w:tblGrid>
        <w:gridCol w:w="796"/>
        <w:gridCol w:w="5321"/>
        <w:gridCol w:w="14"/>
      </w:tblGrid>
      <w:tr w:rsidR="00E3701E" w:rsidRPr="00B72FBD" w14:paraId="3D1474B7" w14:textId="77777777" w:rsidTr="000045D1">
        <w:trPr>
          <w:gridAfter w:val="1"/>
          <w:wAfter w:w="14" w:type="dxa"/>
        </w:trPr>
        <w:tc>
          <w:tcPr>
            <w:tcW w:w="796" w:type="dxa"/>
          </w:tcPr>
          <w:p w14:paraId="6D285B9B" w14:textId="77777777" w:rsidR="00E3701E" w:rsidRPr="00F855D6" w:rsidRDefault="00E3701E" w:rsidP="00865213">
            <w:pPr>
              <w:pStyle w:val="TitelAnh1"/>
              <w:rPr>
                <w:lang w:val="fr-CH"/>
              </w:rPr>
            </w:pPr>
            <w:r w:rsidRPr="00F855D6">
              <w:rPr>
                <w:lang w:val="fr-CH"/>
              </w:rPr>
              <w:lastRenderedPageBreak/>
              <w:t>15.</w:t>
            </w:r>
            <w:r>
              <w:rPr>
                <w:lang w:val="fr-CH"/>
              </w:rPr>
              <w:t>5</w:t>
            </w:r>
            <w:r w:rsidRPr="00F855D6">
              <w:rPr>
                <w:lang w:val="fr-CH"/>
              </w:rPr>
              <w:t>.2</w:t>
            </w:r>
          </w:p>
        </w:tc>
        <w:tc>
          <w:tcPr>
            <w:tcW w:w="5321" w:type="dxa"/>
          </w:tcPr>
          <w:p w14:paraId="404F4B9C" w14:textId="77777777" w:rsidR="00E3701E" w:rsidRPr="00F855D6" w:rsidRDefault="00E3701E" w:rsidP="00865213">
            <w:pPr>
              <w:pStyle w:val="TitelAnh1"/>
              <w:rPr>
                <w:lang w:val="fr-CH"/>
              </w:rPr>
            </w:pPr>
            <w:r w:rsidRPr="00F855D6">
              <w:rPr>
                <w:lang w:val="fr-CH"/>
              </w:rPr>
              <w:t>Mesures</w:t>
            </w:r>
          </w:p>
        </w:tc>
      </w:tr>
      <w:tr w:rsidR="00E3701E" w:rsidRPr="00B72FBD" w14:paraId="7E66E62E" w14:textId="77777777" w:rsidTr="000045D1">
        <w:trPr>
          <w:gridAfter w:val="1"/>
          <w:wAfter w:w="14" w:type="dxa"/>
        </w:trPr>
        <w:tc>
          <w:tcPr>
            <w:tcW w:w="796" w:type="dxa"/>
          </w:tcPr>
          <w:p w14:paraId="54CE708A" w14:textId="77777777" w:rsidR="00E3701E" w:rsidRPr="00B72FBD" w:rsidRDefault="00E3701E" w:rsidP="00865213">
            <w:pPr>
              <w:pStyle w:val="Tababstandnach"/>
              <w:rPr>
                <w:lang w:val="fr-CH"/>
              </w:rPr>
            </w:pPr>
          </w:p>
        </w:tc>
        <w:tc>
          <w:tcPr>
            <w:tcW w:w="5321" w:type="dxa"/>
          </w:tcPr>
          <w:p w14:paraId="0EC032BB" w14:textId="77777777" w:rsidR="00E3701E" w:rsidRPr="00B72FBD" w:rsidRDefault="00E3701E" w:rsidP="00865213">
            <w:pPr>
              <w:pStyle w:val="Tababstandnach"/>
              <w:rPr>
                <w:lang w:val="fr-CH"/>
              </w:rPr>
            </w:pPr>
          </w:p>
        </w:tc>
      </w:tr>
      <w:tr w:rsidR="00E3701E" w:rsidRPr="00284E30" w14:paraId="2C78F176" w14:textId="77777777" w:rsidTr="000045D1">
        <w:trPr>
          <w:gridAfter w:val="1"/>
          <w:wAfter w:w="14" w:type="dxa"/>
        </w:trPr>
        <w:tc>
          <w:tcPr>
            <w:tcW w:w="796" w:type="dxa"/>
          </w:tcPr>
          <w:p w14:paraId="4C996008" w14:textId="77777777" w:rsidR="00E3701E" w:rsidRPr="00B72FBD" w:rsidRDefault="00E3701E" w:rsidP="00865213">
            <w:pPr>
              <w:pStyle w:val="Absatz"/>
              <w:rPr>
                <w:lang w:val="fr-CH"/>
              </w:rPr>
            </w:pPr>
          </w:p>
        </w:tc>
        <w:tc>
          <w:tcPr>
            <w:tcW w:w="5321" w:type="dxa"/>
          </w:tcPr>
          <w:p w14:paraId="3305ED59" w14:textId="77777777" w:rsidR="000045D1" w:rsidRPr="000045D1" w:rsidRDefault="000045D1" w:rsidP="00865213">
            <w:pPr>
              <w:pStyle w:val="Absatz"/>
              <w:rPr>
                <w:lang w:val="fr-CH"/>
              </w:rPr>
            </w:pPr>
            <w:r w:rsidRPr="000045D1">
              <w:rPr>
                <w:lang w:val="fr-CH"/>
              </w:rPr>
              <w:t xml:space="preserve">Le centre de gestion doit : </w:t>
            </w:r>
          </w:p>
          <w:p w14:paraId="056F2C07" w14:textId="77777777" w:rsidR="000045D1" w:rsidRDefault="000045D1" w:rsidP="000045D1">
            <w:pPr>
              <w:pStyle w:val="Struktur1"/>
              <w:rPr>
                <w:lang w:val="fr-CH"/>
              </w:rPr>
            </w:pPr>
            <w:r w:rsidRPr="00B72FBD">
              <w:rPr>
                <w:lang w:val="fr-CH"/>
              </w:rPr>
              <w:t>–</w:t>
            </w:r>
            <w:r w:rsidRPr="00B72FBD">
              <w:rPr>
                <w:lang w:val="fr-CH"/>
              </w:rPr>
              <w:tab/>
            </w:r>
            <w:r w:rsidRPr="000045D1">
              <w:rPr>
                <w:lang w:val="fr-CH"/>
              </w:rPr>
              <w:t>arrêter le convoi suivant le cas échéant</w:t>
            </w:r>
          </w:p>
          <w:p w14:paraId="14F8C0F8" w14:textId="77777777" w:rsidR="000045D1" w:rsidRDefault="000045D1" w:rsidP="000045D1">
            <w:pPr>
              <w:pStyle w:val="Struktur1"/>
              <w:rPr>
                <w:lang w:val="fr-CH"/>
              </w:rPr>
            </w:pPr>
            <w:r w:rsidRPr="00B72FBD">
              <w:rPr>
                <w:lang w:val="fr-CH"/>
              </w:rPr>
              <w:t>–</w:t>
            </w:r>
            <w:r w:rsidRPr="00B72FBD">
              <w:rPr>
                <w:lang w:val="fr-CH"/>
              </w:rPr>
              <w:tab/>
            </w:r>
            <w:r w:rsidRPr="000045D1">
              <w:rPr>
                <w:lang w:val="fr-CH"/>
              </w:rPr>
              <w:t>si possible vérifier si l’endroit peut être franchi après entente avec le MEC ou le CMAN</w:t>
            </w:r>
          </w:p>
          <w:p w14:paraId="260F94F4" w14:textId="119C963F" w:rsidR="000045D1" w:rsidRDefault="000045D1" w:rsidP="000045D1">
            <w:pPr>
              <w:pStyle w:val="Struktur1"/>
              <w:rPr>
                <w:lang w:val="fr-CH"/>
              </w:rPr>
            </w:pPr>
            <w:r w:rsidRPr="00B72FBD">
              <w:rPr>
                <w:lang w:val="fr-CH"/>
              </w:rPr>
              <w:t>–</w:t>
            </w:r>
            <w:r w:rsidRPr="00B72FBD">
              <w:rPr>
                <w:lang w:val="fr-CH"/>
              </w:rPr>
              <w:tab/>
            </w:r>
            <w:r w:rsidR="00617250">
              <w:rPr>
                <w:lang w:val="fr-CH"/>
              </w:rPr>
              <w:t>aviser</w:t>
            </w:r>
            <w:r w:rsidRPr="000045D1">
              <w:rPr>
                <w:lang w:val="fr-CH"/>
              </w:rPr>
              <w:t xml:space="preserve"> les convois suivants conformément aux consignes du GI</w:t>
            </w:r>
          </w:p>
          <w:p w14:paraId="3ED22A95" w14:textId="3ADF062C" w:rsidR="000045D1" w:rsidRDefault="000045D1" w:rsidP="000045D1">
            <w:pPr>
              <w:pStyle w:val="Struktur1"/>
              <w:rPr>
                <w:lang w:val="fr-CH"/>
              </w:rPr>
            </w:pPr>
            <w:r w:rsidRPr="00B72FBD">
              <w:rPr>
                <w:lang w:val="fr-CH"/>
              </w:rPr>
              <w:t>–</w:t>
            </w:r>
            <w:r w:rsidRPr="00B72FBD">
              <w:rPr>
                <w:lang w:val="fr-CH"/>
              </w:rPr>
              <w:tab/>
            </w:r>
            <w:r w:rsidRPr="000045D1">
              <w:rPr>
                <w:lang w:val="fr-CH"/>
              </w:rPr>
              <w:t xml:space="preserve">faire appel ou </w:t>
            </w:r>
            <w:r w:rsidR="00617250">
              <w:rPr>
                <w:lang w:val="fr-CH"/>
              </w:rPr>
              <w:t>aviser</w:t>
            </w:r>
            <w:r w:rsidRPr="000045D1">
              <w:rPr>
                <w:lang w:val="fr-CH"/>
              </w:rPr>
              <w:t xml:space="preserve"> le service d’intervention de l’exploitation et les services techniques. </w:t>
            </w:r>
          </w:p>
          <w:p w14:paraId="1FB87D15" w14:textId="77777777" w:rsidR="000045D1" w:rsidRDefault="000045D1" w:rsidP="000045D1">
            <w:pPr>
              <w:pStyle w:val="Absatz"/>
              <w:rPr>
                <w:rStyle w:val="AbsatzChar"/>
                <w:lang w:val="fr-CH"/>
              </w:rPr>
            </w:pPr>
            <w:r w:rsidRPr="000045D1">
              <w:rPr>
                <w:lang w:val="fr-CH"/>
              </w:rPr>
              <w:t xml:space="preserve">Si l’endroit en question ne peut plus être franchi, le centre de gestion </w:t>
            </w:r>
            <w:r w:rsidRPr="000045D1">
              <w:rPr>
                <w:rStyle w:val="AbsatzChar"/>
                <w:lang w:val="fr-CH"/>
              </w:rPr>
              <w:t xml:space="preserve">doit faire interdire le tronçon. </w:t>
            </w:r>
          </w:p>
          <w:p w14:paraId="03A35823" w14:textId="77777777" w:rsidR="00E3701E" w:rsidRPr="000045D1" w:rsidRDefault="000045D1" w:rsidP="000045D1">
            <w:pPr>
              <w:pStyle w:val="Absatz"/>
              <w:rPr>
                <w:lang w:val="fr-CH"/>
              </w:rPr>
            </w:pPr>
            <w:r w:rsidRPr="000045D1">
              <w:rPr>
                <w:rStyle w:val="AbsatzChar"/>
                <w:lang w:val="fr-CH"/>
              </w:rPr>
              <w:t>Si le convoi ne peut plus poursuivre sa marche, le MEC ou le CMAN doit juger s’il y a un danger immédiat avec la ligne de contact arrachée ou lorsqu’une partie de celle-ci pend. En cas de danger, le MEC ou le CMAN prend les mesures nécessaires afin que les voyageurs ne quittent pas le train et ce, jusqu’à ce que les collaborateurs compétents aient pris les mesures de sécurité correspondante. On peut procéder à l’évacuation du train seulement lorsqu’il ne subsiste plus aucun danger.</w:t>
            </w:r>
          </w:p>
        </w:tc>
      </w:tr>
      <w:tr w:rsidR="00E3701E" w:rsidRPr="00284E30" w14:paraId="3DCD7A3A" w14:textId="77777777" w:rsidTr="000045D1">
        <w:tc>
          <w:tcPr>
            <w:tcW w:w="796" w:type="dxa"/>
          </w:tcPr>
          <w:p w14:paraId="36D3FEEE" w14:textId="77777777" w:rsidR="00E3701E" w:rsidRPr="00B72FBD" w:rsidRDefault="00E3701E" w:rsidP="00865213">
            <w:pPr>
              <w:pStyle w:val="Absatz"/>
              <w:rPr>
                <w:lang w:val="fr-CH"/>
              </w:rPr>
            </w:pPr>
          </w:p>
        </w:tc>
        <w:tc>
          <w:tcPr>
            <w:tcW w:w="5335" w:type="dxa"/>
            <w:gridSpan w:val="2"/>
          </w:tcPr>
          <w:p w14:paraId="7DE7B9BD" w14:textId="77777777" w:rsidR="00E3701E" w:rsidRPr="00B72FBD" w:rsidRDefault="00E3701E" w:rsidP="00865213">
            <w:pPr>
              <w:pStyle w:val="Absatz"/>
              <w:rPr>
                <w:lang w:val="fr-CH"/>
              </w:rPr>
            </w:pPr>
          </w:p>
        </w:tc>
      </w:tr>
      <w:tr w:rsidR="000045D1" w:rsidRPr="00B72FBD" w14:paraId="0A81EFE8" w14:textId="77777777" w:rsidTr="000045D1">
        <w:trPr>
          <w:gridAfter w:val="1"/>
          <w:wAfter w:w="14" w:type="dxa"/>
        </w:trPr>
        <w:tc>
          <w:tcPr>
            <w:tcW w:w="796" w:type="dxa"/>
          </w:tcPr>
          <w:p w14:paraId="0ED6D293" w14:textId="77777777" w:rsidR="000045D1" w:rsidRPr="00B72FBD" w:rsidRDefault="000045D1" w:rsidP="00865213">
            <w:pPr>
              <w:pStyle w:val="TitelAnh1"/>
              <w:rPr>
                <w:lang w:val="fr-CH"/>
              </w:rPr>
            </w:pPr>
            <w:r>
              <w:rPr>
                <w:lang w:val="fr-CH"/>
              </w:rPr>
              <w:t>15.5.3</w:t>
            </w:r>
          </w:p>
        </w:tc>
        <w:tc>
          <w:tcPr>
            <w:tcW w:w="5321" w:type="dxa"/>
          </w:tcPr>
          <w:p w14:paraId="6258FA29" w14:textId="77777777" w:rsidR="000045D1" w:rsidRPr="00B12D3E" w:rsidRDefault="000045D1" w:rsidP="00865213">
            <w:pPr>
              <w:pStyle w:val="TitelAnh1"/>
              <w:rPr>
                <w:lang w:val="fr-CH"/>
              </w:rPr>
            </w:pPr>
            <w:r>
              <w:rPr>
                <w:lang w:val="fr-CH"/>
              </w:rPr>
              <w:t>Marche à suivre</w:t>
            </w:r>
          </w:p>
        </w:tc>
      </w:tr>
      <w:tr w:rsidR="000045D1" w:rsidRPr="00B72FBD" w14:paraId="2CBF83A0" w14:textId="77777777" w:rsidTr="000045D1">
        <w:trPr>
          <w:gridAfter w:val="1"/>
          <w:wAfter w:w="14" w:type="dxa"/>
        </w:trPr>
        <w:tc>
          <w:tcPr>
            <w:tcW w:w="796" w:type="dxa"/>
          </w:tcPr>
          <w:p w14:paraId="35DD582C" w14:textId="77777777" w:rsidR="000045D1" w:rsidRPr="00B72FBD" w:rsidRDefault="000045D1" w:rsidP="00865213">
            <w:pPr>
              <w:pStyle w:val="Tababstandnach"/>
              <w:rPr>
                <w:lang w:val="fr-CH"/>
              </w:rPr>
            </w:pPr>
          </w:p>
        </w:tc>
        <w:tc>
          <w:tcPr>
            <w:tcW w:w="5321" w:type="dxa"/>
          </w:tcPr>
          <w:p w14:paraId="078C4F01" w14:textId="77777777" w:rsidR="000045D1" w:rsidRPr="00B72FBD" w:rsidRDefault="000045D1" w:rsidP="00865213">
            <w:pPr>
              <w:pStyle w:val="Tababstandnach"/>
              <w:rPr>
                <w:lang w:val="fr-CH"/>
              </w:rPr>
            </w:pPr>
          </w:p>
        </w:tc>
      </w:tr>
      <w:tr w:rsidR="000045D1" w:rsidRPr="00284E30" w14:paraId="6F7D6ADB" w14:textId="77777777" w:rsidTr="000045D1">
        <w:trPr>
          <w:gridAfter w:val="1"/>
          <w:wAfter w:w="14" w:type="dxa"/>
        </w:trPr>
        <w:tc>
          <w:tcPr>
            <w:tcW w:w="796" w:type="dxa"/>
          </w:tcPr>
          <w:p w14:paraId="4A2955AF" w14:textId="77777777" w:rsidR="000045D1" w:rsidRPr="00B72FBD" w:rsidRDefault="000045D1" w:rsidP="00865213">
            <w:pPr>
              <w:pStyle w:val="Absatz"/>
              <w:rPr>
                <w:lang w:val="fr-CH"/>
              </w:rPr>
            </w:pPr>
          </w:p>
        </w:tc>
        <w:tc>
          <w:tcPr>
            <w:tcW w:w="5321" w:type="dxa"/>
          </w:tcPr>
          <w:p w14:paraId="2EC8FC22" w14:textId="77777777" w:rsidR="000045D1" w:rsidRPr="000045D1" w:rsidRDefault="000045D1" w:rsidP="00865213">
            <w:pPr>
              <w:pStyle w:val="Absatz"/>
              <w:rPr>
                <w:lang w:val="fr-CH"/>
              </w:rPr>
            </w:pPr>
            <w:r w:rsidRPr="000045D1">
              <w:rPr>
                <w:lang w:val="fr-CH"/>
              </w:rPr>
              <w:t>Les consignes du GI s’appliquent en ce qui concerne la possibilité pour les convois suivants de franchir l’endroit en question, par exemple avec les pantographes abaissés</w:t>
            </w:r>
            <w:r>
              <w:rPr>
                <w:lang w:val="fr-CH"/>
              </w:rPr>
              <w:t>.</w:t>
            </w:r>
          </w:p>
        </w:tc>
      </w:tr>
      <w:tr w:rsidR="000045D1" w:rsidRPr="00284E30" w14:paraId="09B1263F" w14:textId="77777777" w:rsidTr="000045D1">
        <w:trPr>
          <w:gridAfter w:val="1"/>
          <w:wAfter w:w="14" w:type="dxa"/>
        </w:trPr>
        <w:tc>
          <w:tcPr>
            <w:tcW w:w="796" w:type="dxa"/>
          </w:tcPr>
          <w:p w14:paraId="397950D7" w14:textId="77777777" w:rsidR="000045D1" w:rsidRPr="000045D1" w:rsidRDefault="000045D1" w:rsidP="00865213">
            <w:pPr>
              <w:pStyle w:val="Absatz09pt"/>
              <w:rPr>
                <w:lang w:val="fr-CH"/>
              </w:rPr>
            </w:pPr>
          </w:p>
        </w:tc>
        <w:tc>
          <w:tcPr>
            <w:tcW w:w="5321" w:type="dxa"/>
          </w:tcPr>
          <w:p w14:paraId="7E1F168D" w14:textId="77777777" w:rsidR="000045D1" w:rsidRPr="000045D1" w:rsidRDefault="000045D1" w:rsidP="00865213">
            <w:pPr>
              <w:pStyle w:val="Absatz09pt"/>
              <w:rPr>
                <w:lang w:val="fr-CH"/>
              </w:rPr>
            </w:pPr>
          </w:p>
        </w:tc>
      </w:tr>
      <w:tr w:rsidR="000045D1" w:rsidRPr="00284E30" w14:paraId="72B4571C" w14:textId="77777777" w:rsidTr="000045D1">
        <w:trPr>
          <w:gridAfter w:val="1"/>
          <w:wAfter w:w="14" w:type="dxa"/>
        </w:trPr>
        <w:tc>
          <w:tcPr>
            <w:tcW w:w="796" w:type="dxa"/>
          </w:tcPr>
          <w:p w14:paraId="6C14FEA6" w14:textId="77777777" w:rsidR="000045D1" w:rsidRPr="00B72FBD" w:rsidRDefault="000045D1" w:rsidP="00865213">
            <w:pPr>
              <w:pStyle w:val="TitelAnh1"/>
              <w:rPr>
                <w:lang w:val="fr-CH"/>
              </w:rPr>
            </w:pPr>
            <w:r>
              <w:rPr>
                <w:lang w:val="fr-CH"/>
              </w:rPr>
              <w:t>15.5.4</w:t>
            </w:r>
          </w:p>
        </w:tc>
        <w:tc>
          <w:tcPr>
            <w:tcW w:w="5321" w:type="dxa"/>
          </w:tcPr>
          <w:p w14:paraId="7C7A163F" w14:textId="77777777" w:rsidR="000045D1" w:rsidRPr="00B12D3E" w:rsidRDefault="000045D1" w:rsidP="00865213">
            <w:pPr>
              <w:pStyle w:val="TitelAnh1"/>
              <w:rPr>
                <w:lang w:val="fr-CH"/>
              </w:rPr>
            </w:pPr>
            <w:r>
              <w:rPr>
                <w:lang w:val="fr-CH"/>
              </w:rPr>
              <w:t>Ligne de contact sans tension</w:t>
            </w:r>
          </w:p>
        </w:tc>
      </w:tr>
      <w:tr w:rsidR="000045D1" w:rsidRPr="00284E30" w14:paraId="7D5767EC" w14:textId="77777777" w:rsidTr="000045D1">
        <w:trPr>
          <w:gridAfter w:val="1"/>
          <w:wAfter w:w="14" w:type="dxa"/>
        </w:trPr>
        <w:tc>
          <w:tcPr>
            <w:tcW w:w="796" w:type="dxa"/>
          </w:tcPr>
          <w:p w14:paraId="0B7EC07D" w14:textId="77777777" w:rsidR="000045D1" w:rsidRPr="00B72FBD" w:rsidRDefault="000045D1" w:rsidP="00865213">
            <w:pPr>
              <w:pStyle w:val="Tababstandnach"/>
              <w:rPr>
                <w:lang w:val="fr-CH"/>
              </w:rPr>
            </w:pPr>
          </w:p>
        </w:tc>
        <w:tc>
          <w:tcPr>
            <w:tcW w:w="5321" w:type="dxa"/>
          </w:tcPr>
          <w:p w14:paraId="18AB43DE" w14:textId="77777777" w:rsidR="000045D1" w:rsidRPr="00B72FBD" w:rsidRDefault="000045D1" w:rsidP="00865213">
            <w:pPr>
              <w:pStyle w:val="Tababstandnach"/>
              <w:rPr>
                <w:lang w:val="fr-CH"/>
              </w:rPr>
            </w:pPr>
          </w:p>
        </w:tc>
      </w:tr>
      <w:tr w:rsidR="000045D1" w:rsidRPr="00284E30" w14:paraId="0C9087F1" w14:textId="77777777" w:rsidTr="000045D1">
        <w:trPr>
          <w:gridAfter w:val="1"/>
          <w:wAfter w:w="14" w:type="dxa"/>
        </w:trPr>
        <w:tc>
          <w:tcPr>
            <w:tcW w:w="796" w:type="dxa"/>
          </w:tcPr>
          <w:p w14:paraId="1D3AC57E" w14:textId="77777777" w:rsidR="000045D1" w:rsidRPr="00B72FBD" w:rsidRDefault="000045D1" w:rsidP="00865213">
            <w:pPr>
              <w:pStyle w:val="Absatz"/>
              <w:rPr>
                <w:lang w:val="fr-CH"/>
              </w:rPr>
            </w:pPr>
          </w:p>
        </w:tc>
        <w:tc>
          <w:tcPr>
            <w:tcW w:w="5321" w:type="dxa"/>
          </w:tcPr>
          <w:p w14:paraId="72B736E1" w14:textId="77777777" w:rsidR="000045D1" w:rsidRDefault="000045D1" w:rsidP="00865213">
            <w:pPr>
              <w:pStyle w:val="Absatz"/>
              <w:rPr>
                <w:lang w:val="fr-CH"/>
              </w:rPr>
            </w:pPr>
            <w:r w:rsidRPr="000045D1">
              <w:rPr>
                <w:lang w:val="fr-CH"/>
              </w:rPr>
              <w:t xml:space="preserve">Si, après une absence de tension, le MEC constate que la ligne de contact ne peut pas immédiatement être remise sous tension, le MEC doit procéder comme suit : </w:t>
            </w:r>
          </w:p>
          <w:p w14:paraId="79C15A35" w14:textId="77777777" w:rsidR="000045D1" w:rsidRDefault="000045D1" w:rsidP="000045D1">
            <w:pPr>
              <w:pStyle w:val="Struktur1"/>
              <w:rPr>
                <w:lang w:val="fr-CH"/>
              </w:rPr>
            </w:pPr>
            <w:r w:rsidRPr="00B72FBD">
              <w:rPr>
                <w:lang w:val="fr-CH"/>
              </w:rPr>
              <w:t>–</w:t>
            </w:r>
            <w:r w:rsidRPr="00B72FBD">
              <w:rPr>
                <w:lang w:val="fr-CH"/>
              </w:rPr>
              <w:tab/>
            </w:r>
            <w:r w:rsidRPr="000045D1">
              <w:rPr>
                <w:lang w:val="fr-CH"/>
              </w:rPr>
              <w:t xml:space="preserve">poursuivre la marche en redoublant de prudence </w:t>
            </w:r>
          </w:p>
          <w:p w14:paraId="09AEA8DB" w14:textId="77777777" w:rsidR="000045D1" w:rsidRPr="000045D1" w:rsidRDefault="000045D1" w:rsidP="000045D1">
            <w:pPr>
              <w:pStyle w:val="Struktur1"/>
              <w:rPr>
                <w:lang w:val="fr-CH"/>
              </w:rPr>
            </w:pPr>
            <w:r w:rsidRPr="00B72FBD">
              <w:rPr>
                <w:lang w:val="fr-CH"/>
              </w:rPr>
              <w:t>–</w:t>
            </w:r>
            <w:r w:rsidRPr="00B72FBD">
              <w:rPr>
                <w:lang w:val="fr-CH"/>
              </w:rPr>
              <w:tab/>
            </w:r>
            <w:r w:rsidRPr="000045D1">
              <w:rPr>
                <w:lang w:val="fr-CH"/>
              </w:rPr>
              <w:t>s’arrêter à un endroit approprié, au plus tard à la prochaine halte, dans la mesure du possible sans gêner la circulation.</w:t>
            </w:r>
          </w:p>
        </w:tc>
      </w:tr>
      <w:tr w:rsidR="000045D1" w:rsidRPr="00284E30" w14:paraId="4D54B6FD" w14:textId="77777777" w:rsidTr="000045D1">
        <w:trPr>
          <w:gridAfter w:val="1"/>
          <w:wAfter w:w="14" w:type="dxa"/>
        </w:trPr>
        <w:tc>
          <w:tcPr>
            <w:tcW w:w="796" w:type="dxa"/>
          </w:tcPr>
          <w:p w14:paraId="1FBBECBD" w14:textId="77777777" w:rsidR="000045D1" w:rsidRPr="00B72FBD" w:rsidRDefault="000045D1" w:rsidP="00865213">
            <w:pPr>
              <w:pStyle w:val="Absatz09pt"/>
              <w:rPr>
                <w:lang w:val="fr-CH"/>
              </w:rPr>
            </w:pPr>
          </w:p>
        </w:tc>
        <w:tc>
          <w:tcPr>
            <w:tcW w:w="5321" w:type="dxa"/>
          </w:tcPr>
          <w:p w14:paraId="0775CD61" w14:textId="77777777" w:rsidR="000045D1" w:rsidRPr="00B72FBD" w:rsidRDefault="000045D1" w:rsidP="00865213">
            <w:pPr>
              <w:pStyle w:val="Absatz09pt"/>
              <w:rPr>
                <w:lang w:val="fr-CH"/>
              </w:rPr>
            </w:pPr>
          </w:p>
        </w:tc>
      </w:tr>
      <w:tr w:rsidR="000045D1" w:rsidRPr="00284E30" w14:paraId="18B213A0" w14:textId="77777777" w:rsidTr="000045D1">
        <w:trPr>
          <w:gridAfter w:val="1"/>
          <w:wAfter w:w="14" w:type="dxa"/>
        </w:trPr>
        <w:tc>
          <w:tcPr>
            <w:tcW w:w="796" w:type="dxa"/>
          </w:tcPr>
          <w:p w14:paraId="45FCDCF4" w14:textId="77777777" w:rsidR="000045D1" w:rsidRPr="00B72FBD" w:rsidRDefault="000045D1" w:rsidP="00865213">
            <w:pPr>
              <w:pStyle w:val="TitelAnh1"/>
              <w:rPr>
                <w:lang w:val="fr-CH"/>
              </w:rPr>
            </w:pPr>
            <w:bookmarkStart w:id="24" w:name="_Hlk185870613"/>
            <w:r>
              <w:rPr>
                <w:lang w:val="fr-CH"/>
              </w:rPr>
              <w:t>15.6</w:t>
            </w:r>
          </w:p>
        </w:tc>
        <w:tc>
          <w:tcPr>
            <w:tcW w:w="5321" w:type="dxa"/>
          </w:tcPr>
          <w:p w14:paraId="10B55CB4" w14:textId="77777777" w:rsidR="000045D1" w:rsidRPr="00904625" w:rsidRDefault="00904625" w:rsidP="00865213">
            <w:pPr>
              <w:pStyle w:val="TitelAnh1"/>
              <w:rPr>
                <w:lang w:val="fr-CH"/>
              </w:rPr>
            </w:pPr>
            <w:r w:rsidRPr="00904625">
              <w:rPr>
                <w:lang w:val="fr-CH"/>
              </w:rPr>
              <w:t>Dérangement aux équipements de sécurité des trains</w:t>
            </w:r>
          </w:p>
        </w:tc>
      </w:tr>
      <w:tr w:rsidR="000045D1" w:rsidRPr="00284E30" w14:paraId="753139BE" w14:textId="77777777" w:rsidTr="000045D1">
        <w:trPr>
          <w:gridAfter w:val="1"/>
          <w:wAfter w:w="14" w:type="dxa"/>
        </w:trPr>
        <w:tc>
          <w:tcPr>
            <w:tcW w:w="796" w:type="dxa"/>
          </w:tcPr>
          <w:p w14:paraId="02A79761" w14:textId="77777777" w:rsidR="000045D1" w:rsidRPr="00F855D6" w:rsidRDefault="000045D1" w:rsidP="00865213">
            <w:pPr>
              <w:pStyle w:val="TitelAnh1"/>
              <w:rPr>
                <w:lang w:val="fr-CH"/>
              </w:rPr>
            </w:pPr>
            <w:r w:rsidRPr="00F855D6">
              <w:rPr>
                <w:lang w:val="fr-CH"/>
              </w:rPr>
              <w:t>15.</w:t>
            </w:r>
            <w:r>
              <w:rPr>
                <w:lang w:val="fr-CH"/>
              </w:rPr>
              <w:t>6</w:t>
            </w:r>
            <w:r w:rsidRPr="00F855D6">
              <w:rPr>
                <w:lang w:val="fr-CH"/>
              </w:rPr>
              <w:t>.1</w:t>
            </w:r>
          </w:p>
        </w:tc>
        <w:tc>
          <w:tcPr>
            <w:tcW w:w="5321" w:type="dxa"/>
          </w:tcPr>
          <w:p w14:paraId="726704D4" w14:textId="77777777" w:rsidR="000045D1" w:rsidRPr="00904625" w:rsidRDefault="00904625" w:rsidP="00865213">
            <w:pPr>
              <w:pStyle w:val="TitelAnh1"/>
              <w:rPr>
                <w:lang w:val="fr-CH"/>
              </w:rPr>
            </w:pPr>
            <w:r w:rsidRPr="00904625">
              <w:rPr>
                <w:lang w:val="fr-CH"/>
              </w:rPr>
              <w:t>Panne du dispositif de sécurité du véhicule de tête</w:t>
            </w:r>
          </w:p>
        </w:tc>
      </w:tr>
      <w:tr w:rsidR="000045D1" w:rsidRPr="00284E30" w14:paraId="21CF9163" w14:textId="77777777" w:rsidTr="000045D1">
        <w:trPr>
          <w:gridAfter w:val="1"/>
          <w:wAfter w:w="14" w:type="dxa"/>
        </w:trPr>
        <w:tc>
          <w:tcPr>
            <w:tcW w:w="796" w:type="dxa"/>
          </w:tcPr>
          <w:p w14:paraId="7C81212F" w14:textId="77777777" w:rsidR="000045D1" w:rsidRPr="00F855D6" w:rsidRDefault="000045D1" w:rsidP="00865213">
            <w:pPr>
              <w:pStyle w:val="Tababstandnach"/>
              <w:rPr>
                <w:lang w:val="fr-CH"/>
              </w:rPr>
            </w:pPr>
          </w:p>
        </w:tc>
        <w:tc>
          <w:tcPr>
            <w:tcW w:w="5321" w:type="dxa"/>
          </w:tcPr>
          <w:p w14:paraId="00E30F53" w14:textId="77777777" w:rsidR="000045D1" w:rsidRPr="00F855D6" w:rsidRDefault="000045D1" w:rsidP="00865213">
            <w:pPr>
              <w:pStyle w:val="Tababstandnach"/>
              <w:rPr>
                <w:lang w:val="fr-CH"/>
              </w:rPr>
            </w:pPr>
          </w:p>
        </w:tc>
      </w:tr>
      <w:tr w:rsidR="000045D1" w:rsidRPr="00284E30" w14:paraId="4C46A987" w14:textId="77777777" w:rsidTr="000045D1">
        <w:trPr>
          <w:gridAfter w:val="1"/>
          <w:wAfter w:w="14" w:type="dxa"/>
        </w:trPr>
        <w:tc>
          <w:tcPr>
            <w:tcW w:w="796" w:type="dxa"/>
          </w:tcPr>
          <w:p w14:paraId="33093937" w14:textId="77777777" w:rsidR="000045D1" w:rsidRPr="00F855D6" w:rsidRDefault="000045D1" w:rsidP="00865213">
            <w:pPr>
              <w:pStyle w:val="Absatz"/>
              <w:rPr>
                <w:lang w:val="fr-CH"/>
              </w:rPr>
            </w:pPr>
          </w:p>
        </w:tc>
        <w:tc>
          <w:tcPr>
            <w:tcW w:w="5321" w:type="dxa"/>
          </w:tcPr>
          <w:p w14:paraId="03E4C571" w14:textId="77777777" w:rsidR="00904625" w:rsidRDefault="00904625" w:rsidP="00865213">
            <w:pPr>
              <w:pStyle w:val="Absatz"/>
              <w:rPr>
                <w:lang w:val="fr-CH"/>
              </w:rPr>
            </w:pPr>
            <w:r w:rsidRPr="00904625">
              <w:rPr>
                <w:lang w:val="fr-CH"/>
              </w:rPr>
              <w:t xml:space="preserve">Dans la mesure où cela ne s’avère pas nécessaire, les véhicules présentant des dérangements au dispositif de sécurité ne doivent pas circuler comme véhicules de tête. Aucun véhicule sortant de l’installation de maintenance avec des dérangements au dispositif de sécurité ne peut être utilisé. </w:t>
            </w:r>
          </w:p>
          <w:p w14:paraId="7A7742B2" w14:textId="77777777" w:rsidR="000045D1" w:rsidRPr="00904625" w:rsidRDefault="000045D1" w:rsidP="00865213">
            <w:pPr>
              <w:pStyle w:val="Absatz"/>
              <w:rPr>
                <w:lang w:val="fr-CH"/>
              </w:rPr>
            </w:pPr>
          </w:p>
        </w:tc>
      </w:tr>
      <w:tr w:rsidR="00904625" w:rsidRPr="00284E30" w14:paraId="1E2631D9" w14:textId="77777777" w:rsidTr="000045D1">
        <w:tc>
          <w:tcPr>
            <w:tcW w:w="796" w:type="dxa"/>
          </w:tcPr>
          <w:p w14:paraId="4DE26FD7" w14:textId="77777777" w:rsidR="00904625" w:rsidRPr="00BA711E" w:rsidRDefault="00904625" w:rsidP="00904625">
            <w:pPr>
              <w:pStyle w:val="Absatz"/>
              <w:rPr>
                <w:lang w:val="fr-CH"/>
              </w:rPr>
            </w:pPr>
          </w:p>
        </w:tc>
        <w:tc>
          <w:tcPr>
            <w:tcW w:w="5335" w:type="dxa"/>
            <w:gridSpan w:val="2"/>
          </w:tcPr>
          <w:p w14:paraId="02E9761B" w14:textId="77777777" w:rsidR="00904625" w:rsidRDefault="00904625" w:rsidP="00904625">
            <w:pPr>
              <w:pStyle w:val="Absatz"/>
              <w:rPr>
                <w:lang w:val="fr-CH"/>
              </w:rPr>
            </w:pPr>
            <w:r w:rsidRPr="00904625">
              <w:rPr>
                <w:lang w:val="fr-CH"/>
              </w:rPr>
              <w:t xml:space="preserve">Si le dispositif de sécurité du véhicule de tête tombe en panne, le MEC doit exiger, à la première occasion, la présence d’une personne supplémentaire d’une ECF dans la cabine de conduite. Le MEC instruit cette personne sur la manière d’arrêter le train en cas d’urgence. </w:t>
            </w:r>
          </w:p>
          <w:p w14:paraId="5164ABF8" w14:textId="194379FB" w:rsidR="00904625" w:rsidRPr="00904625" w:rsidRDefault="00904625" w:rsidP="00904625">
            <w:pPr>
              <w:pStyle w:val="Absatz"/>
              <w:rPr>
                <w:lang w:val="fr-CH"/>
              </w:rPr>
            </w:pPr>
            <w:r w:rsidRPr="00904625">
              <w:rPr>
                <w:lang w:val="fr-CH"/>
              </w:rPr>
              <w:t>Le véhicule peut circuler au maximum 6 heures à partir du moment où le dérangement survient comme véhicule de tête avec un dispositif de sécurité défectueux. Les courses directes vers l’installation de maintenance sont également autorisées après 6 heures, à condition qu’une personne instruite d’une ECF soit présente en plus dans la cabine de conduite pouvant arrêter le train en cas d’urgence</w:t>
            </w:r>
            <w:r w:rsidR="001B28A5">
              <w:rPr>
                <w:lang w:val="fr-CH"/>
              </w:rPr>
              <w:t>.</w:t>
            </w:r>
          </w:p>
        </w:tc>
      </w:tr>
      <w:bookmarkEnd w:id="24"/>
      <w:tr w:rsidR="008C6C66" w:rsidRPr="00284E30" w14:paraId="05F6F70E" w14:textId="77777777" w:rsidTr="000045D1">
        <w:tc>
          <w:tcPr>
            <w:tcW w:w="796" w:type="dxa"/>
          </w:tcPr>
          <w:p w14:paraId="3A5319C4" w14:textId="77777777" w:rsidR="008C6C66" w:rsidRPr="001B28A5" w:rsidRDefault="008C6C66" w:rsidP="00904625">
            <w:pPr>
              <w:pStyle w:val="Absatz09pt"/>
              <w:rPr>
                <w:lang w:val="fr-CH"/>
              </w:rPr>
            </w:pPr>
          </w:p>
        </w:tc>
        <w:tc>
          <w:tcPr>
            <w:tcW w:w="5335" w:type="dxa"/>
            <w:gridSpan w:val="2"/>
          </w:tcPr>
          <w:p w14:paraId="21103611" w14:textId="77777777" w:rsidR="008C6C66" w:rsidRPr="001B28A5" w:rsidRDefault="008C6C66" w:rsidP="00904625">
            <w:pPr>
              <w:pStyle w:val="Absatz09pt"/>
              <w:rPr>
                <w:lang w:val="fr-CH"/>
              </w:rPr>
            </w:pPr>
          </w:p>
        </w:tc>
      </w:tr>
      <w:tr w:rsidR="00904625" w:rsidRPr="00B72FBD" w14:paraId="33DD3C9A" w14:textId="77777777" w:rsidTr="00865213">
        <w:trPr>
          <w:gridAfter w:val="1"/>
          <w:wAfter w:w="14" w:type="dxa"/>
        </w:trPr>
        <w:tc>
          <w:tcPr>
            <w:tcW w:w="796" w:type="dxa"/>
          </w:tcPr>
          <w:p w14:paraId="6E70957F" w14:textId="77777777" w:rsidR="00904625" w:rsidRPr="00B72FBD" w:rsidRDefault="00904625" w:rsidP="00865213">
            <w:pPr>
              <w:pStyle w:val="TitelAnh1"/>
              <w:rPr>
                <w:lang w:val="fr-CH"/>
              </w:rPr>
            </w:pPr>
            <w:bookmarkStart w:id="25" w:name="_Hlk185871409"/>
            <w:r>
              <w:rPr>
                <w:lang w:val="fr-CH"/>
              </w:rPr>
              <w:t>15.7</w:t>
            </w:r>
          </w:p>
        </w:tc>
        <w:tc>
          <w:tcPr>
            <w:tcW w:w="5321" w:type="dxa"/>
          </w:tcPr>
          <w:p w14:paraId="702418ED" w14:textId="77777777" w:rsidR="00904625" w:rsidRPr="00904625" w:rsidRDefault="00904625" w:rsidP="00865213">
            <w:pPr>
              <w:pStyle w:val="TitelAnh1"/>
              <w:rPr>
                <w:lang w:val="fr-CH"/>
              </w:rPr>
            </w:pPr>
            <w:r w:rsidRPr="00904625">
              <w:rPr>
                <w:lang w:val="fr-CH"/>
              </w:rPr>
              <w:t>Irrégularités aux véhicules</w:t>
            </w:r>
          </w:p>
        </w:tc>
      </w:tr>
      <w:tr w:rsidR="00904625" w:rsidRPr="00B72FBD" w14:paraId="7B8A3BCD" w14:textId="77777777" w:rsidTr="00865213">
        <w:trPr>
          <w:gridAfter w:val="1"/>
          <w:wAfter w:w="14" w:type="dxa"/>
        </w:trPr>
        <w:tc>
          <w:tcPr>
            <w:tcW w:w="796" w:type="dxa"/>
          </w:tcPr>
          <w:p w14:paraId="496AA734" w14:textId="77777777" w:rsidR="00904625" w:rsidRPr="00F855D6" w:rsidRDefault="00904625" w:rsidP="00865213">
            <w:pPr>
              <w:pStyle w:val="TitelAnh1"/>
              <w:rPr>
                <w:lang w:val="fr-CH"/>
              </w:rPr>
            </w:pPr>
            <w:r w:rsidRPr="00F855D6">
              <w:rPr>
                <w:lang w:val="fr-CH"/>
              </w:rPr>
              <w:t>15.</w:t>
            </w:r>
            <w:r>
              <w:rPr>
                <w:lang w:val="fr-CH"/>
              </w:rPr>
              <w:t>7</w:t>
            </w:r>
            <w:r w:rsidRPr="00F855D6">
              <w:rPr>
                <w:lang w:val="fr-CH"/>
              </w:rPr>
              <w:t>.1</w:t>
            </w:r>
          </w:p>
        </w:tc>
        <w:tc>
          <w:tcPr>
            <w:tcW w:w="5321" w:type="dxa"/>
          </w:tcPr>
          <w:p w14:paraId="1B9D45C4" w14:textId="77777777" w:rsidR="00904625" w:rsidRPr="00904625" w:rsidRDefault="00904625" w:rsidP="00865213">
            <w:pPr>
              <w:pStyle w:val="TitelAnh1"/>
              <w:rPr>
                <w:lang w:val="fr-CH"/>
              </w:rPr>
            </w:pPr>
            <w:r>
              <w:rPr>
                <w:lang w:val="fr-CH"/>
              </w:rPr>
              <w:t>Principe</w:t>
            </w:r>
          </w:p>
        </w:tc>
      </w:tr>
      <w:tr w:rsidR="00904625" w:rsidRPr="00B72FBD" w14:paraId="6226BF4A" w14:textId="77777777" w:rsidTr="00865213">
        <w:trPr>
          <w:gridAfter w:val="1"/>
          <w:wAfter w:w="14" w:type="dxa"/>
        </w:trPr>
        <w:tc>
          <w:tcPr>
            <w:tcW w:w="796" w:type="dxa"/>
          </w:tcPr>
          <w:p w14:paraId="0125323E" w14:textId="77777777" w:rsidR="00904625" w:rsidRPr="00F855D6" w:rsidRDefault="00904625" w:rsidP="00865213">
            <w:pPr>
              <w:pStyle w:val="Tababstandnach"/>
              <w:rPr>
                <w:lang w:val="fr-CH"/>
              </w:rPr>
            </w:pPr>
          </w:p>
        </w:tc>
        <w:tc>
          <w:tcPr>
            <w:tcW w:w="5321" w:type="dxa"/>
          </w:tcPr>
          <w:p w14:paraId="0B05374A" w14:textId="77777777" w:rsidR="00904625" w:rsidRPr="00F855D6" w:rsidRDefault="00904625" w:rsidP="00865213">
            <w:pPr>
              <w:pStyle w:val="Tababstandnach"/>
              <w:rPr>
                <w:lang w:val="fr-CH"/>
              </w:rPr>
            </w:pPr>
          </w:p>
        </w:tc>
      </w:tr>
      <w:tr w:rsidR="00904625" w:rsidRPr="00284E30" w14:paraId="07745B00" w14:textId="77777777" w:rsidTr="00865213">
        <w:trPr>
          <w:gridAfter w:val="1"/>
          <w:wAfter w:w="14" w:type="dxa"/>
        </w:trPr>
        <w:tc>
          <w:tcPr>
            <w:tcW w:w="796" w:type="dxa"/>
          </w:tcPr>
          <w:p w14:paraId="03856213" w14:textId="77777777" w:rsidR="00904625" w:rsidRPr="00F855D6" w:rsidRDefault="00904625" w:rsidP="00865213">
            <w:pPr>
              <w:pStyle w:val="Absatz"/>
              <w:rPr>
                <w:lang w:val="fr-CH"/>
              </w:rPr>
            </w:pPr>
          </w:p>
        </w:tc>
        <w:tc>
          <w:tcPr>
            <w:tcW w:w="5321" w:type="dxa"/>
          </w:tcPr>
          <w:p w14:paraId="2F102927" w14:textId="77777777" w:rsidR="00904625" w:rsidRPr="00225CA4" w:rsidRDefault="00904625" w:rsidP="00865213">
            <w:pPr>
              <w:pStyle w:val="Absatz"/>
              <w:rPr>
                <w:lang w:val="fr-CH"/>
              </w:rPr>
            </w:pPr>
            <w:r w:rsidRPr="00225CA4">
              <w:rPr>
                <w:lang w:val="fr-CH"/>
              </w:rPr>
              <w:t xml:space="preserve">En cas d’irrégularités aux véhicules pouvant mettre en danger des personnes ou endommager des installations ou des véhicules, le convoi ne doit ni démarrer ni poursuivre sa marche. </w:t>
            </w:r>
          </w:p>
          <w:p w14:paraId="1A078421" w14:textId="77777777" w:rsidR="00904625" w:rsidRPr="00225CA4" w:rsidRDefault="00904625" w:rsidP="00865213">
            <w:pPr>
              <w:pStyle w:val="Absatz"/>
              <w:rPr>
                <w:lang w:val="fr-CH"/>
              </w:rPr>
            </w:pPr>
            <w:r w:rsidRPr="00225CA4">
              <w:rPr>
                <w:lang w:val="fr-CH"/>
              </w:rPr>
              <w:t xml:space="preserve">Lorsque des installations de contrôle des trains destinées à la surveillance du bon fonctionnement technique d’un convoi en marche sont utilisées, le GI concerné doit édicter les dispositions d’exécution nécessaires. </w:t>
            </w:r>
          </w:p>
          <w:p w14:paraId="2D6499FD" w14:textId="04980B2B" w:rsidR="00904625" w:rsidRPr="00225CA4" w:rsidRDefault="00904625" w:rsidP="00865213">
            <w:pPr>
              <w:pStyle w:val="Absatz"/>
              <w:rPr>
                <w:lang w:val="fr-CH"/>
              </w:rPr>
            </w:pPr>
            <w:r w:rsidRPr="00225CA4">
              <w:rPr>
                <w:lang w:val="fr-CH"/>
              </w:rPr>
              <w:t>En cas de dérangement</w:t>
            </w:r>
            <w:r w:rsidR="00ED1D2C">
              <w:rPr>
                <w:lang w:val="fr-CH"/>
              </w:rPr>
              <w:t>s</w:t>
            </w:r>
            <w:r w:rsidRPr="00225CA4">
              <w:rPr>
                <w:lang w:val="fr-CH"/>
              </w:rPr>
              <w:t xml:space="preserve"> et de </w:t>
            </w:r>
            <w:r w:rsidR="00ED1D2C">
              <w:rPr>
                <w:lang w:val="fr-CH"/>
              </w:rPr>
              <w:t>d</w:t>
            </w:r>
            <w:r w:rsidR="00ED1D2C" w:rsidRPr="00904625">
              <w:rPr>
                <w:lang w:val="fr-CH"/>
              </w:rPr>
              <w:t>éfaillance</w:t>
            </w:r>
            <w:r w:rsidR="00ED1D2C">
              <w:rPr>
                <w:lang w:val="fr-CH"/>
              </w:rPr>
              <w:t>s</w:t>
            </w:r>
            <w:r w:rsidRPr="00225CA4">
              <w:rPr>
                <w:lang w:val="fr-CH"/>
              </w:rPr>
              <w:t>, le centre de gestion décide de remplacer le véhicule concerné après entente avec les services techniques.</w:t>
            </w:r>
          </w:p>
        </w:tc>
      </w:tr>
      <w:tr w:rsidR="00904625" w:rsidRPr="00284E30" w14:paraId="69FA5D6E" w14:textId="77777777" w:rsidTr="00865213">
        <w:trPr>
          <w:gridAfter w:val="1"/>
          <w:wAfter w:w="14" w:type="dxa"/>
        </w:trPr>
        <w:tc>
          <w:tcPr>
            <w:tcW w:w="796" w:type="dxa"/>
          </w:tcPr>
          <w:p w14:paraId="15D3CB8C" w14:textId="77777777" w:rsidR="00904625" w:rsidRPr="00BA711E" w:rsidRDefault="00904625" w:rsidP="00904625">
            <w:pPr>
              <w:pStyle w:val="Absatz09pt"/>
              <w:rPr>
                <w:lang w:val="fr-CH"/>
              </w:rPr>
            </w:pPr>
          </w:p>
        </w:tc>
        <w:tc>
          <w:tcPr>
            <w:tcW w:w="5321" w:type="dxa"/>
          </w:tcPr>
          <w:p w14:paraId="79346457" w14:textId="77777777" w:rsidR="00904625" w:rsidRPr="00BA711E" w:rsidRDefault="00904625" w:rsidP="00904625">
            <w:pPr>
              <w:pStyle w:val="Absatz09pt"/>
              <w:rPr>
                <w:lang w:val="fr-CH"/>
              </w:rPr>
            </w:pPr>
          </w:p>
        </w:tc>
      </w:tr>
      <w:tr w:rsidR="00904625" w:rsidRPr="00B72FBD" w14:paraId="53070B69" w14:textId="77777777" w:rsidTr="00865213">
        <w:trPr>
          <w:gridAfter w:val="1"/>
          <w:wAfter w:w="14" w:type="dxa"/>
        </w:trPr>
        <w:tc>
          <w:tcPr>
            <w:tcW w:w="796" w:type="dxa"/>
          </w:tcPr>
          <w:p w14:paraId="44DF40AB" w14:textId="77777777" w:rsidR="00904625" w:rsidRPr="00F855D6" w:rsidRDefault="00904625" w:rsidP="00865213">
            <w:pPr>
              <w:pStyle w:val="TitelAnh1"/>
              <w:rPr>
                <w:lang w:val="fr-CH"/>
              </w:rPr>
            </w:pPr>
            <w:r w:rsidRPr="00F855D6">
              <w:rPr>
                <w:lang w:val="fr-CH"/>
              </w:rPr>
              <w:t>15.</w:t>
            </w:r>
            <w:r>
              <w:rPr>
                <w:lang w:val="fr-CH"/>
              </w:rPr>
              <w:t>7</w:t>
            </w:r>
            <w:r w:rsidRPr="00F855D6">
              <w:rPr>
                <w:lang w:val="fr-CH"/>
              </w:rPr>
              <w:t>.</w:t>
            </w:r>
            <w:r>
              <w:rPr>
                <w:lang w:val="fr-CH"/>
              </w:rPr>
              <w:t>2</w:t>
            </w:r>
          </w:p>
        </w:tc>
        <w:tc>
          <w:tcPr>
            <w:tcW w:w="5321" w:type="dxa"/>
          </w:tcPr>
          <w:p w14:paraId="43C0B5B0" w14:textId="77777777" w:rsidR="00904625" w:rsidRPr="00904625" w:rsidRDefault="00904625" w:rsidP="00865213">
            <w:pPr>
              <w:pStyle w:val="TitelAnh1"/>
              <w:rPr>
                <w:lang w:val="fr-CH"/>
              </w:rPr>
            </w:pPr>
            <w:r>
              <w:rPr>
                <w:lang w:val="fr-CH"/>
              </w:rPr>
              <w:t>Premières constatations</w:t>
            </w:r>
          </w:p>
        </w:tc>
      </w:tr>
      <w:tr w:rsidR="00904625" w:rsidRPr="00B72FBD" w14:paraId="4B6E2680" w14:textId="77777777" w:rsidTr="00865213">
        <w:trPr>
          <w:gridAfter w:val="1"/>
          <w:wAfter w:w="14" w:type="dxa"/>
        </w:trPr>
        <w:tc>
          <w:tcPr>
            <w:tcW w:w="796" w:type="dxa"/>
          </w:tcPr>
          <w:p w14:paraId="504D9941" w14:textId="77777777" w:rsidR="00904625" w:rsidRPr="00F855D6" w:rsidRDefault="00904625" w:rsidP="00865213">
            <w:pPr>
              <w:pStyle w:val="Tababstandnach"/>
              <w:rPr>
                <w:lang w:val="fr-CH"/>
              </w:rPr>
            </w:pPr>
          </w:p>
        </w:tc>
        <w:tc>
          <w:tcPr>
            <w:tcW w:w="5321" w:type="dxa"/>
          </w:tcPr>
          <w:p w14:paraId="4BFD31D9" w14:textId="77777777" w:rsidR="00904625" w:rsidRPr="00F855D6" w:rsidRDefault="00904625" w:rsidP="00865213">
            <w:pPr>
              <w:pStyle w:val="Tababstandnach"/>
              <w:rPr>
                <w:lang w:val="fr-CH"/>
              </w:rPr>
            </w:pPr>
          </w:p>
        </w:tc>
      </w:tr>
      <w:tr w:rsidR="00904625" w:rsidRPr="00284E30" w14:paraId="2AFE1DA9" w14:textId="77777777" w:rsidTr="00865213">
        <w:trPr>
          <w:gridAfter w:val="1"/>
          <w:wAfter w:w="14" w:type="dxa"/>
        </w:trPr>
        <w:tc>
          <w:tcPr>
            <w:tcW w:w="796" w:type="dxa"/>
          </w:tcPr>
          <w:p w14:paraId="5BC7E014" w14:textId="77777777" w:rsidR="00904625" w:rsidRPr="00F855D6" w:rsidRDefault="00904625" w:rsidP="00865213">
            <w:pPr>
              <w:pStyle w:val="Absatz"/>
              <w:rPr>
                <w:lang w:val="fr-CH"/>
              </w:rPr>
            </w:pPr>
          </w:p>
        </w:tc>
        <w:tc>
          <w:tcPr>
            <w:tcW w:w="5321" w:type="dxa"/>
          </w:tcPr>
          <w:p w14:paraId="1DEC4878" w14:textId="77777777" w:rsidR="00904625" w:rsidRDefault="00904625" w:rsidP="00865213">
            <w:pPr>
              <w:pStyle w:val="Absatz"/>
              <w:rPr>
                <w:lang w:val="fr-CH"/>
              </w:rPr>
            </w:pPr>
            <w:r w:rsidRPr="00904625">
              <w:rPr>
                <w:lang w:val="fr-CH"/>
              </w:rPr>
              <w:t xml:space="preserve">Lorsqu’une irrégularité à un véhicule est constatée, le personnel responsable doit, compte tenu des prescriptions d’exploitation en vigueur, décider si le convoi peut démarrer ou poursuivre sa marche. Lorsque le personnel responsable ne peut pas décider de lui-même sur place, il doit appeler en renfort le centre de gestion pour déterminer la marche à suivre. </w:t>
            </w:r>
          </w:p>
          <w:p w14:paraId="0CA4D7F9" w14:textId="77777777" w:rsidR="00904625" w:rsidRPr="00904625" w:rsidRDefault="00904625" w:rsidP="00865213">
            <w:pPr>
              <w:pStyle w:val="Absatz"/>
              <w:rPr>
                <w:lang w:val="fr-CH"/>
              </w:rPr>
            </w:pPr>
            <w:r w:rsidRPr="00904625">
              <w:rPr>
                <w:lang w:val="fr-CH"/>
              </w:rPr>
              <w:t xml:space="preserve">La vérification </w:t>
            </w:r>
            <w:r>
              <w:rPr>
                <w:lang w:val="fr-CH"/>
              </w:rPr>
              <w:t>et</w:t>
            </w:r>
            <w:r w:rsidRPr="00904625">
              <w:rPr>
                <w:lang w:val="fr-CH"/>
              </w:rPr>
              <w:t xml:space="preserve"> la levée d’un dérangement aux véhicules doivent, si possible, être effectuées depuis le côté opposé à la voie. Il convient à cet égard de respecter les dispositions relatives à la sécurité au travail</w:t>
            </w:r>
            <w:r w:rsidR="001B28A5">
              <w:rPr>
                <w:lang w:val="fr-CH"/>
              </w:rPr>
              <w:t>.</w:t>
            </w:r>
          </w:p>
        </w:tc>
      </w:tr>
      <w:bookmarkEnd w:id="25"/>
      <w:tr w:rsidR="00904625" w:rsidRPr="00284E30" w14:paraId="303A3AD3" w14:textId="77777777" w:rsidTr="00865213">
        <w:trPr>
          <w:gridAfter w:val="1"/>
          <w:wAfter w:w="14" w:type="dxa"/>
        </w:trPr>
        <w:tc>
          <w:tcPr>
            <w:tcW w:w="796" w:type="dxa"/>
          </w:tcPr>
          <w:p w14:paraId="71C4AAB1" w14:textId="77777777" w:rsidR="00904625" w:rsidRPr="001B28A5" w:rsidRDefault="00904625" w:rsidP="00904625">
            <w:pPr>
              <w:pStyle w:val="Absatz09pt"/>
              <w:rPr>
                <w:lang w:val="fr-CH"/>
              </w:rPr>
            </w:pPr>
          </w:p>
        </w:tc>
        <w:tc>
          <w:tcPr>
            <w:tcW w:w="5321" w:type="dxa"/>
          </w:tcPr>
          <w:p w14:paraId="20D54163" w14:textId="77777777" w:rsidR="00904625" w:rsidRPr="001B28A5" w:rsidRDefault="00904625" w:rsidP="00904625">
            <w:pPr>
              <w:pStyle w:val="Absatz09pt"/>
              <w:rPr>
                <w:lang w:val="fr-CH"/>
              </w:rPr>
            </w:pPr>
          </w:p>
        </w:tc>
      </w:tr>
    </w:tbl>
    <w:p w14:paraId="44EF6B8C" w14:textId="77777777" w:rsidR="004A6B19" w:rsidRPr="001B28A5" w:rsidRDefault="004A6B19" w:rsidP="004A6B19">
      <w:pPr>
        <w:pStyle w:val="Abstand4pt"/>
        <w:rPr>
          <w:lang w:val="fr-CH"/>
        </w:rPr>
      </w:pPr>
      <w:r w:rsidRPr="001B28A5">
        <w:rPr>
          <w:rFonts w:eastAsia="Calibri"/>
          <w:lang w:val="fr-CH"/>
        </w:rPr>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904625" w:rsidRPr="00284E30" w14:paraId="0EC9FC52" w14:textId="77777777" w:rsidTr="0015638E">
        <w:tc>
          <w:tcPr>
            <w:tcW w:w="796" w:type="dxa"/>
          </w:tcPr>
          <w:p w14:paraId="2FFDAADC" w14:textId="77777777" w:rsidR="00904625" w:rsidRPr="00F855D6" w:rsidRDefault="00904625" w:rsidP="00865213">
            <w:pPr>
              <w:pStyle w:val="TitelAnh1"/>
              <w:rPr>
                <w:lang w:val="fr-CH"/>
              </w:rPr>
            </w:pPr>
            <w:r w:rsidRPr="00F855D6">
              <w:rPr>
                <w:lang w:val="fr-CH"/>
              </w:rPr>
              <w:lastRenderedPageBreak/>
              <w:t>15.</w:t>
            </w:r>
            <w:r>
              <w:rPr>
                <w:lang w:val="fr-CH"/>
              </w:rPr>
              <w:t>7</w:t>
            </w:r>
            <w:r w:rsidRPr="00F855D6">
              <w:rPr>
                <w:lang w:val="fr-CH"/>
              </w:rPr>
              <w:t>.</w:t>
            </w:r>
            <w:r>
              <w:rPr>
                <w:lang w:val="fr-CH"/>
              </w:rPr>
              <w:t>3</w:t>
            </w:r>
          </w:p>
        </w:tc>
        <w:tc>
          <w:tcPr>
            <w:tcW w:w="5321" w:type="dxa"/>
          </w:tcPr>
          <w:p w14:paraId="31907AF6" w14:textId="77777777" w:rsidR="00904625" w:rsidRPr="00904625" w:rsidRDefault="00904625" w:rsidP="00865213">
            <w:pPr>
              <w:pStyle w:val="TitelAnh1"/>
              <w:rPr>
                <w:lang w:val="fr-CH"/>
              </w:rPr>
            </w:pPr>
            <w:r w:rsidRPr="00904625">
              <w:rPr>
                <w:lang w:val="fr-CH"/>
              </w:rPr>
              <w:t>Mesures à prendre pour certaines irrégularités</w:t>
            </w:r>
          </w:p>
        </w:tc>
      </w:tr>
      <w:tr w:rsidR="00904625" w:rsidRPr="00284E30" w14:paraId="52B9EED5" w14:textId="77777777" w:rsidTr="0015638E">
        <w:tc>
          <w:tcPr>
            <w:tcW w:w="796" w:type="dxa"/>
          </w:tcPr>
          <w:p w14:paraId="75E19E2B" w14:textId="77777777" w:rsidR="00904625" w:rsidRPr="00F855D6" w:rsidRDefault="00904625" w:rsidP="00865213">
            <w:pPr>
              <w:pStyle w:val="Tababstandnach"/>
              <w:rPr>
                <w:lang w:val="fr-CH"/>
              </w:rPr>
            </w:pPr>
          </w:p>
        </w:tc>
        <w:tc>
          <w:tcPr>
            <w:tcW w:w="5321" w:type="dxa"/>
          </w:tcPr>
          <w:p w14:paraId="6B7DC34A" w14:textId="77777777" w:rsidR="00904625" w:rsidRPr="00F855D6" w:rsidRDefault="00904625" w:rsidP="00865213">
            <w:pPr>
              <w:pStyle w:val="Tababstandnach"/>
              <w:rPr>
                <w:lang w:val="fr-CH"/>
              </w:rPr>
            </w:pPr>
          </w:p>
        </w:tc>
      </w:tr>
      <w:tr w:rsidR="00904625" w:rsidRPr="00284E30" w14:paraId="6432D37B" w14:textId="77777777" w:rsidTr="0015638E">
        <w:tc>
          <w:tcPr>
            <w:tcW w:w="796" w:type="dxa"/>
          </w:tcPr>
          <w:p w14:paraId="420C5272" w14:textId="77777777" w:rsidR="00904625" w:rsidRPr="00F855D6" w:rsidRDefault="00904625" w:rsidP="00865213">
            <w:pPr>
              <w:pStyle w:val="Absatz"/>
              <w:rPr>
                <w:lang w:val="fr-CH"/>
              </w:rPr>
            </w:pPr>
          </w:p>
        </w:tc>
        <w:tc>
          <w:tcPr>
            <w:tcW w:w="5321" w:type="dxa"/>
          </w:tcPr>
          <w:p w14:paraId="6DC3BCEC" w14:textId="67C367B5" w:rsidR="00904625" w:rsidRDefault="00904625" w:rsidP="00865213">
            <w:pPr>
              <w:pStyle w:val="Absatz"/>
              <w:rPr>
                <w:lang w:val="fr-CH"/>
              </w:rPr>
            </w:pPr>
            <w:r w:rsidRPr="00904625">
              <w:rPr>
                <w:lang w:val="fr-CH"/>
              </w:rPr>
              <w:t>S’agissant des irrégularités reprises ci-après, les mesures y relatives sont applicables</w:t>
            </w:r>
            <w:r w:rsidR="00DC70F4">
              <w:rPr>
                <w:lang w:val="fr-CH"/>
              </w:rPr>
              <w:t> :</w:t>
            </w:r>
          </w:p>
          <w:p w14:paraId="09339DF4" w14:textId="77777777" w:rsidR="00904625" w:rsidRDefault="00904625" w:rsidP="00904625">
            <w:pPr>
              <w:pStyle w:val="Struktur1"/>
              <w:rPr>
                <w:lang w:val="fr-CH"/>
              </w:rPr>
            </w:pPr>
            <w:r w:rsidRPr="00B72FBD">
              <w:rPr>
                <w:lang w:val="fr-CH"/>
              </w:rPr>
              <w:t>–</w:t>
            </w:r>
            <w:r w:rsidRPr="00B72FBD">
              <w:rPr>
                <w:lang w:val="fr-CH"/>
              </w:rPr>
              <w:tab/>
            </w:r>
            <w:r w:rsidRPr="00904625">
              <w:rPr>
                <w:lang w:val="fr-CH"/>
              </w:rPr>
              <w:t xml:space="preserve">Portes extérieures ouvertes </w:t>
            </w:r>
          </w:p>
          <w:p w14:paraId="1C3F42A1" w14:textId="77777777" w:rsidR="00904625" w:rsidRDefault="00904625" w:rsidP="00904625">
            <w:pPr>
              <w:pStyle w:val="Struktur1"/>
              <w:rPr>
                <w:lang w:val="fr-CH"/>
              </w:rPr>
            </w:pPr>
            <w:r>
              <w:rPr>
                <w:lang w:val="fr-CH"/>
              </w:rPr>
              <w:tab/>
            </w:r>
            <w:r w:rsidRPr="00904625">
              <w:rPr>
                <w:lang w:val="fr-CH"/>
              </w:rPr>
              <w:t xml:space="preserve">Les portes extérieures ouvertes doivent être immédiatement fermées. </w:t>
            </w:r>
          </w:p>
          <w:p w14:paraId="41EBDBAD" w14:textId="008DF96C" w:rsidR="00904625" w:rsidRDefault="00904625" w:rsidP="00904625">
            <w:pPr>
              <w:pStyle w:val="Struktur1"/>
              <w:rPr>
                <w:lang w:val="fr-CH"/>
              </w:rPr>
            </w:pPr>
            <w:r w:rsidRPr="00B72FBD">
              <w:rPr>
                <w:lang w:val="fr-CH"/>
              </w:rPr>
              <w:t>–</w:t>
            </w:r>
            <w:r w:rsidRPr="00B72FBD">
              <w:rPr>
                <w:lang w:val="fr-CH"/>
              </w:rPr>
              <w:tab/>
            </w:r>
            <w:r w:rsidRPr="00904625">
              <w:rPr>
                <w:lang w:val="fr-CH"/>
              </w:rPr>
              <w:t>Véhicules déraillé</w:t>
            </w:r>
            <w:r w:rsidR="00DC70F4">
              <w:rPr>
                <w:lang w:val="fr-CH"/>
              </w:rPr>
              <w:t>s</w:t>
            </w:r>
            <w:r w:rsidRPr="00904625">
              <w:rPr>
                <w:lang w:val="fr-CH"/>
              </w:rPr>
              <w:t xml:space="preserve"> </w:t>
            </w:r>
          </w:p>
          <w:p w14:paraId="105756BD" w14:textId="77777777" w:rsidR="00904625" w:rsidRDefault="00904625" w:rsidP="00904625">
            <w:pPr>
              <w:pStyle w:val="Struktur1"/>
              <w:rPr>
                <w:lang w:val="fr-CH"/>
              </w:rPr>
            </w:pPr>
            <w:r>
              <w:rPr>
                <w:lang w:val="fr-CH"/>
              </w:rPr>
              <w:tab/>
            </w:r>
            <w:r w:rsidRPr="00904625">
              <w:rPr>
                <w:lang w:val="fr-CH"/>
              </w:rPr>
              <w:t xml:space="preserve">Après un réenraillement, les véhicules déraillés ne peuvent être déplacés qu’avec l’assentiment du service technique et conformément à ses directives. </w:t>
            </w:r>
          </w:p>
          <w:p w14:paraId="01A750CE" w14:textId="77777777" w:rsidR="00904625" w:rsidRDefault="00904625" w:rsidP="00904625">
            <w:pPr>
              <w:pStyle w:val="Struktur1"/>
              <w:rPr>
                <w:lang w:val="fr-CH"/>
              </w:rPr>
            </w:pPr>
            <w:r w:rsidRPr="00B72FBD">
              <w:rPr>
                <w:lang w:val="fr-CH"/>
              </w:rPr>
              <w:t>–</w:t>
            </w:r>
            <w:r w:rsidRPr="00B72FBD">
              <w:rPr>
                <w:lang w:val="fr-CH"/>
              </w:rPr>
              <w:tab/>
            </w:r>
            <w:r w:rsidRPr="00904625">
              <w:rPr>
                <w:lang w:val="fr-CH"/>
              </w:rPr>
              <w:t xml:space="preserve">Défaillance totale ou partielle des feux avant </w:t>
            </w:r>
          </w:p>
          <w:p w14:paraId="0AD38E89" w14:textId="77777777" w:rsidR="00904625" w:rsidRDefault="00904625" w:rsidP="00904625">
            <w:pPr>
              <w:pStyle w:val="Struktur1"/>
              <w:rPr>
                <w:lang w:val="fr-CH"/>
              </w:rPr>
            </w:pPr>
            <w:r>
              <w:rPr>
                <w:lang w:val="fr-CH"/>
              </w:rPr>
              <w:tab/>
            </w:r>
            <w:r w:rsidRPr="00904625">
              <w:rPr>
                <w:lang w:val="fr-CH"/>
              </w:rPr>
              <w:t xml:space="preserve">Les ETF définissent la procédure à suivre en cas de défaillance des feux avant en tenant compte de la visibilité des convois pour les autres usagers. </w:t>
            </w:r>
          </w:p>
          <w:p w14:paraId="710FCAE0" w14:textId="77777777" w:rsidR="00904625" w:rsidRDefault="00904625" w:rsidP="00904625">
            <w:pPr>
              <w:pStyle w:val="Struktur1"/>
              <w:rPr>
                <w:lang w:val="fr-CH"/>
              </w:rPr>
            </w:pPr>
            <w:r w:rsidRPr="00B72FBD">
              <w:rPr>
                <w:lang w:val="fr-CH"/>
              </w:rPr>
              <w:t>–</w:t>
            </w:r>
            <w:r w:rsidRPr="00B72FBD">
              <w:rPr>
                <w:lang w:val="fr-CH"/>
              </w:rPr>
              <w:tab/>
            </w:r>
            <w:r w:rsidRPr="00904625">
              <w:rPr>
                <w:lang w:val="fr-CH"/>
              </w:rPr>
              <w:t xml:space="preserve">Défaillance du sifflet de locomotive </w:t>
            </w:r>
          </w:p>
          <w:p w14:paraId="05E6E60E" w14:textId="77777777" w:rsidR="00904625" w:rsidRPr="00BA711E" w:rsidRDefault="00904625" w:rsidP="00904625">
            <w:pPr>
              <w:pStyle w:val="Struktur1"/>
              <w:rPr>
                <w:lang w:val="fr-CH"/>
              </w:rPr>
            </w:pPr>
            <w:r>
              <w:rPr>
                <w:lang w:val="fr-CH"/>
              </w:rPr>
              <w:tab/>
            </w:r>
            <w:r w:rsidRPr="00904625">
              <w:rPr>
                <w:lang w:val="fr-CH"/>
              </w:rPr>
              <w:t xml:space="preserve">Si le sifflet de locomotive est inutilisable, le MEC ou le CMAN doit redoubler de prudence lors de la circulation. </w:t>
            </w:r>
            <w:r w:rsidRPr="00D462C3">
              <w:rPr>
                <w:lang w:val="fr-CH"/>
              </w:rPr>
              <w:t>Le centre de gestion doit être avisé de la défaillance. Le train ou le mouvement de manœuvre s’achemine jusqu’à l’endroit le plus proche où le sifflet de locomotive peut être réparé ou le véhicule concerné</w:t>
            </w:r>
            <w:r w:rsidRPr="00BA711E">
              <w:rPr>
                <w:lang w:val="fr-CH"/>
              </w:rPr>
              <w:t xml:space="preserve"> remplacé. </w:t>
            </w:r>
          </w:p>
          <w:p w14:paraId="06146DE6" w14:textId="77777777" w:rsidR="00904625" w:rsidRDefault="00904625" w:rsidP="00904625">
            <w:pPr>
              <w:pStyle w:val="Struktur1"/>
              <w:rPr>
                <w:lang w:val="fr-CH"/>
              </w:rPr>
            </w:pPr>
            <w:r w:rsidRPr="00B72FBD">
              <w:rPr>
                <w:lang w:val="fr-CH"/>
              </w:rPr>
              <w:t>–</w:t>
            </w:r>
            <w:r w:rsidRPr="00B72FBD">
              <w:rPr>
                <w:lang w:val="fr-CH"/>
              </w:rPr>
              <w:tab/>
            </w:r>
            <w:r w:rsidRPr="00904625">
              <w:rPr>
                <w:lang w:val="fr-CH"/>
              </w:rPr>
              <w:t xml:space="preserve">Défaillance totale du signal de queue du train </w:t>
            </w:r>
          </w:p>
          <w:p w14:paraId="58C8B69E" w14:textId="77777777" w:rsidR="00D462C3" w:rsidRDefault="00904625" w:rsidP="00904625">
            <w:pPr>
              <w:pStyle w:val="Struktur1"/>
              <w:rPr>
                <w:lang w:val="fr-CH"/>
              </w:rPr>
            </w:pPr>
            <w:r>
              <w:rPr>
                <w:lang w:val="fr-CH"/>
              </w:rPr>
              <w:tab/>
            </w:r>
            <w:r w:rsidRPr="00904625">
              <w:rPr>
                <w:lang w:val="fr-CH"/>
              </w:rPr>
              <w:t xml:space="preserve">Les ETF définissent la procédure à suivre en cas de défaillance du signal de queue du train en tenant compte de la visibilité des convois pour les autres usagers. </w:t>
            </w:r>
          </w:p>
          <w:p w14:paraId="2712AFBB" w14:textId="77777777" w:rsidR="00D462C3" w:rsidRDefault="00D462C3" w:rsidP="00904625">
            <w:pPr>
              <w:pStyle w:val="Struktur1"/>
              <w:rPr>
                <w:lang w:val="fr-CH"/>
              </w:rPr>
            </w:pPr>
            <w:r w:rsidRPr="00B72FBD">
              <w:rPr>
                <w:lang w:val="fr-CH"/>
              </w:rPr>
              <w:t>–</w:t>
            </w:r>
            <w:r w:rsidRPr="00B72FBD">
              <w:rPr>
                <w:lang w:val="fr-CH"/>
              </w:rPr>
              <w:tab/>
            </w:r>
            <w:r w:rsidR="00904625" w:rsidRPr="00904625">
              <w:rPr>
                <w:lang w:val="fr-CH"/>
              </w:rPr>
              <w:t xml:space="preserve">Panne de l’indicateur de vitesse </w:t>
            </w:r>
          </w:p>
          <w:p w14:paraId="12EC54BB" w14:textId="77777777" w:rsidR="00D462C3" w:rsidRPr="00BA711E" w:rsidRDefault="00D462C3" w:rsidP="00904625">
            <w:pPr>
              <w:pStyle w:val="Struktur1"/>
              <w:rPr>
                <w:lang w:val="fr-CH"/>
              </w:rPr>
            </w:pPr>
            <w:r>
              <w:rPr>
                <w:lang w:val="fr-CH"/>
              </w:rPr>
              <w:tab/>
            </w:r>
            <w:r w:rsidR="00904625" w:rsidRPr="00904625">
              <w:rPr>
                <w:lang w:val="fr-CH"/>
              </w:rPr>
              <w:t xml:space="preserve">Si l’indicateur de vitesse tombe en panne, le MEC doit réduire fortement la vitesse du convoi, de manière que la vitesse maximale autorisée ne soit pas dépassée. </w:t>
            </w:r>
            <w:r w:rsidR="00904625" w:rsidRPr="00BA711E">
              <w:rPr>
                <w:lang w:val="fr-CH"/>
              </w:rPr>
              <w:t xml:space="preserve">Les ETF règlent la suite de la procédure. </w:t>
            </w:r>
          </w:p>
          <w:p w14:paraId="0F7B3B77" w14:textId="30DEBF6F" w:rsidR="00D462C3" w:rsidRDefault="00D462C3" w:rsidP="00904625">
            <w:pPr>
              <w:pStyle w:val="Struktur1"/>
              <w:rPr>
                <w:lang w:val="fr-CH"/>
              </w:rPr>
            </w:pPr>
            <w:r w:rsidRPr="00B72FBD">
              <w:rPr>
                <w:lang w:val="fr-CH"/>
              </w:rPr>
              <w:t>–</w:t>
            </w:r>
            <w:r w:rsidRPr="00B72FBD">
              <w:rPr>
                <w:lang w:val="fr-CH"/>
              </w:rPr>
              <w:tab/>
            </w:r>
            <w:r w:rsidR="00904625" w:rsidRPr="00D462C3">
              <w:rPr>
                <w:lang w:val="fr-CH"/>
              </w:rPr>
              <w:t xml:space="preserve">Panne du dispositif d’inhibition du frein d’urgence / du dispositif de demande de freinage d’urgence </w:t>
            </w:r>
          </w:p>
          <w:p w14:paraId="05A4FA2F" w14:textId="77777777" w:rsidR="00D462C3" w:rsidRDefault="00D462C3" w:rsidP="00904625">
            <w:pPr>
              <w:pStyle w:val="Struktur1"/>
              <w:rPr>
                <w:lang w:val="fr-CH"/>
              </w:rPr>
            </w:pPr>
            <w:r>
              <w:rPr>
                <w:lang w:val="fr-CH"/>
              </w:rPr>
              <w:tab/>
            </w:r>
            <w:r w:rsidR="00904625" w:rsidRPr="00D462C3">
              <w:rPr>
                <w:lang w:val="fr-CH"/>
              </w:rPr>
              <w:t xml:space="preserve">Seuls les trains équipés du dispositif d’inhibition du frein d’urgence ou du dispositif de demande de freinage d’urgence en état de marche peuvent circuler sur les tronçons sur lesquels ces dispositifs sont prescrits. </w:t>
            </w:r>
          </w:p>
          <w:p w14:paraId="251E8829" w14:textId="77777777" w:rsidR="00D462C3" w:rsidRDefault="00D462C3" w:rsidP="00904625">
            <w:pPr>
              <w:pStyle w:val="Struktur1"/>
              <w:rPr>
                <w:lang w:val="fr-CH"/>
              </w:rPr>
            </w:pPr>
            <w:r w:rsidRPr="00B72FBD">
              <w:rPr>
                <w:lang w:val="fr-CH"/>
              </w:rPr>
              <w:t>–</w:t>
            </w:r>
            <w:r w:rsidRPr="00B72FBD">
              <w:rPr>
                <w:lang w:val="fr-CH"/>
              </w:rPr>
              <w:tab/>
            </w:r>
            <w:r w:rsidR="00904625" w:rsidRPr="00D462C3">
              <w:rPr>
                <w:lang w:val="fr-CH"/>
              </w:rPr>
              <w:t xml:space="preserve">Panne du système de communication en cas de transmission en phonie pour trains </w:t>
            </w:r>
          </w:p>
          <w:p w14:paraId="1F5A5162" w14:textId="77777777" w:rsidR="00904625" w:rsidRDefault="00D462C3" w:rsidP="00904625">
            <w:pPr>
              <w:pStyle w:val="Struktur1"/>
              <w:rPr>
                <w:lang w:val="fr-CH"/>
              </w:rPr>
            </w:pPr>
            <w:r>
              <w:rPr>
                <w:lang w:val="fr-CH"/>
              </w:rPr>
              <w:tab/>
            </w:r>
            <w:r w:rsidR="00904625" w:rsidRPr="00D462C3">
              <w:rPr>
                <w:lang w:val="fr-CH"/>
              </w:rPr>
              <w:t>Les ECF règlent la procédure à suivre en cas de défaillance de systèmes de communication</w:t>
            </w:r>
            <w:r>
              <w:rPr>
                <w:lang w:val="fr-CH"/>
              </w:rPr>
              <w:t>.</w:t>
            </w:r>
          </w:p>
          <w:p w14:paraId="66F0D0D3" w14:textId="77777777" w:rsidR="00D462C3" w:rsidRPr="00D462C3" w:rsidRDefault="00D462C3" w:rsidP="00D462C3">
            <w:pPr>
              <w:pStyle w:val="Struktur1"/>
              <w:rPr>
                <w:lang w:val="fr-CH"/>
              </w:rPr>
            </w:pPr>
            <w:r w:rsidRPr="00B72FBD">
              <w:rPr>
                <w:lang w:val="fr-CH"/>
              </w:rPr>
              <w:lastRenderedPageBreak/>
              <w:t>–</w:t>
            </w:r>
            <w:r w:rsidRPr="00B72FBD">
              <w:rPr>
                <w:lang w:val="fr-CH"/>
              </w:rPr>
              <w:tab/>
            </w:r>
            <w:r w:rsidRPr="00D462C3">
              <w:rPr>
                <w:lang w:val="fr-CH"/>
              </w:rPr>
              <w:t xml:space="preserve">Panne du clignotant de direction </w:t>
            </w:r>
          </w:p>
          <w:p w14:paraId="3F881FA5" w14:textId="2789ADBC" w:rsidR="00D462C3" w:rsidRPr="00D462C3" w:rsidRDefault="00D462C3" w:rsidP="00D462C3">
            <w:pPr>
              <w:pStyle w:val="Struktur1"/>
              <w:rPr>
                <w:lang w:val="fr-CH"/>
              </w:rPr>
            </w:pPr>
            <w:r>
              <w:rPr>
                <w:lang w:val="fr-CH"/>
              </w:rPr>
              <w:tab/>
            </w:r>
            <w:r w:rsidRPr="00D462C3">
              <w:rPr>
                <w:lang w:val="fr-CH"/>
              </w:rPr>
              <w:t xml:space="preserve">En cas de panne des clignotants de direction, le </w:t>
            </w:r>
            <w:r w:rsidR="000122B7">
              <w:rPr>
                <w:lang w:val="fr-CH"/>
              </w:rPr>
              <w:t>MEC</w:t>
            </w:r>
            <w:r w:rsidRPr="00D462C3">
              <w:rPr>
                <w:lang w:val="fr-CH"/>
              </w:rPr>
              <w:t xml:space="preserve"> ou le </w:t>
            </w:r>
            <w:r w:rsidR="000122B7">
              <w:rPr>
                <w:lang w:val="fr-CH"/>
              </w:rPr>
              <w:t>CMAN</w:t>
            </w:r>
            <w:r w:rsidRPr="00D462C3">
              <w:rPr>
                <w:lang w:val="fr-CH"/>
              </w:rPr>
              <w:t xml:space="preserve"> doit conduire avec une prudence particulière. Le centre de </w:t>
            </w:r>
            <w:r w:rsidR="000122B7">
              <w:rPr>
                <w:lang w:val="fr-CH"/>
              </w:rPr>
              <w:t>gestion</w:t>
            </w:r>
            <w:r w:rsidRPr="00D462C3">
              <w:rPr>
                <w:lang w:val="fr-CH"/>
              </w:rPr>
              <w:t xml:space="preserve"> doit être </w:t>
            </w:r>
            <w:r w:rsidR="00FB1372">
              <w:rPr>
                <w:lang w:val="fr-CH"/>
              </w:rPr>
              <w:t>avisé</w:t>
            </w:r>
            <w:r w:rsidRPr="00D462C3">
              <w:rPr>
                <w:lang w:val="fr-CH"/>
              </w:rPr>
              <w:t xml:space="preserve"> de la panne. Le train doit se rendre à l'endroit le plus proche où le clignotant de direction peut être remis en état ou le véhicule concerné remplacé.</w:t>
            </w:r>
          </w:p>
        </w:tc>
      </w:tr>
      <w:tr w:rsidR="004A6B19" w:rsidRPr="00284E30" w14:paraId="58B1E495" w14:textId="77777777" w:rsidTr="0015638E">
        <w:tc>
          <w:tcPr>
            <w:tcW w:w="796" w:type="dxa"/>
          </w:tcPr>
          <w:p w14:paraId="0CE80E06" w14:textId="77777777" w:rsidR="004A6B19" w:rsidRPr="00BA711E" w:rsidRDefault="004A6B19" w:rsidP="004A6B19">
            <w:pPr>
              <w:pStyle w:val="Absatz09pt"/>
              <w:rPr>
                <w:lang w:val="fr-CH"/>
              </w:rPr>
            </w:pPr>
          </w:p>
        </w:tc>
        <w:tc>
          <w:tcPr>
            <w:tcW w:w="5321" w:type="dxa"/>
          </w:tcPr>
          <w:p w14:paraId="3D6EA4B7" w14:textId="77777777" w:rsidR="004A6B19" w:rsidRPr="00BA711E" w:rsidRDefault="004A6B19" w:rsidP="004A6B19">
            <w:pPr>
              <w:pStyle w:val="Absatz09pt"/>
              <w:rPr>
                <w:lang w:val="fr-CH"/>
              </w:rPr>
            </w:pPr>
          </w:p>
        </w:tc>
      </w:tr>
      <w:tr w:rsidR="004A6B19" w:rsidRPr="00904625" w14:paraId="11A37AFC" w14:textId="77777777" w:rsidTr="0015638E">
        <w:tc>
          <w:tcPr>
            <w:tcW w:w="796" w:type="dxa"/>
          </w:tcPr>
          <w:p w14:paraId="3B9B1BBE" w14:textId="77777777" w:rsidR="004A6B19" w:rsidRPr="00B72FBD" w:rsidRDefault="004A6B19" w:rsidP="00865213">
            <w:pPr>
              <w:pStyle w:val="TitelAnh1"/>
              <w:rPr>
                <w:lang w:val="fr-CH"/>
              </w:rPr>
            </w:pPr>
            <w:r>
              <w:rPr>
                <w:lang w:val="fr-CH"/>
              </w:rPr>
              <w:t>15.8</w:t>
            </w:r>
          </w:p>
        </w:tc>
        <w:tc>
          <w:tcPr>
            <w:tcW w:w="5321" w:type="dxa"/>
          </w:tcPr>
          <w:p w14:paraId="48842C47" w14:textId="77777777" w:rsidR="004A6B19" w:rsidRPr="00904625" w:rsidRDefault="004A6B19" w:rsidP="00865213">
            <w:pPr>
              <w:pStyle w:val="TitelAnh1"/>
              <w:rPr>
                <w:lang w:val="fr-CH"/>
              </w:rPr>
            </w:pPr>
            <w:r>
              <w:rPr>
                <w:lang w:val="fr-CH"/>
              </w:rPr>
              <w:t>Dérangement aux freins</w:t>
            </w:r>
          </w:p>
        </w:tc>
      </w:tr>
      <w:tr w:rsidR="004A6B19" w:rsidRPr="00904625" w14:paraId="7948CF69" w14:textId="77777777" w:rsidTr="0015638E">
        <w:tc>
          <w:tcPr>
            <w:tcW w:w="796" w:type="dxa"/>
          </w:tcPr>
          <w:p w14:paraId="47B1CB32" w14:textId="77777777" w:rsidR="004A6B19" w:rsidRPr="00F855D6" w:rsidRDefault="004A6B19" w:rsidP="00865213">
            <w:pPr>
              <w:pStyle w:val="TitelAnh1"/>
              <w:rPr>
                <w:lang w:val="fr-CH"/>
              </w:rPr>
            </w:pPr>
            <w:r w:rsidRPr="00F855D6">
              <w:rPr>
                <w:lang w:val="fr-CH"/>
              </w:rPr>
              <w:t>15.</w:t>
            </w:r>
            <w:r>
              <w:rPr>
                <w:lang w:val="fr-CH"/>
              </w:rPr>
              <w:t>8</w:t>
            </w:r>
            <w:r w:rsidRPr="00F855D6">
              <w:rPr>
                <w:lang w:val="fr-CH"/>
              </w:rPr>
              <w:t>.1</w:t>
            </w:r>
          </w:p>
        </w:tc>
        <w:tc>
          <w:tcPr>
            <w:tcW w:w="5321" w:type="dxa"/>
          </w:tcPr>
          <w:p w14:paraId="0ACD191B" w14:textId="77777777" w:rsidR="004A6B19" w:rsidRPr="00904625" w:rsidRDefault="004A6B19" w:rsidP="00865213">
            <w:pPr>
              <w:pStyle w:val="TitelAnh1"/>
              <w:rPr>
                <w:lang w:val="fr-CH"/>
              </w:rPr>
            </w:pPr>
            <w:r>
              <w:rPr>
                <w:lang w:val="fr-CH"/>
              </w:rPr>
              <w:t>Mesures immédiates</w:t>
            </w:r>
          </w:p>
        </w:tc>
      </w:tr>
      <w:tr w:rsidR="004A6B19" w:rsidRPr="00F855D6" w14:paraId="283FEBCB" w14:textId="77777777" w:rsidTr="0015638E">
        <w:tc>
          <w:tcPr>
            <w:tcW w:w="796" w:type="dxa"/>
          </w:tcPr>
          <w:p w14:paraId="7949EE98" w14:textId="77777777" w:rsidR="004A6B19" w:rsidRPr="00F855D6" w:rsidRDefault="004A6B19" w:rsidP="00865213">
            <w:pPr>
              <w:pStyle w:val="Tababstandnach"/>
              <w:rPr>
                <w:lang w:val="fr-CH"/>
              </w:rPr>
            </w:pPr>
          </w:p>
        </w:tc>
        <w:tc>
          <w:tcPr>
            <w:tcW w:w="5321" w:type="dxa"/>
          </w:tcPr>
          <w:p w14:paraId="24533C60" w14:textId="77777777" w:rsidR="004A6B19" w:rsidRPr="00F855D6" w:rsidRDefault="004A6B19" w:rsidP="00865213">
            <w:pPr>
              <w:pStyle w:val="Tababstandnach"/>
              <w:rPr>
                <w:lang w:val="fr-CH"/>
              </w:rPr>
            </w:pPr>
          </w:p>
        </w:tc>
      </w:tr>
      <w:tr w:rsidR="004A6B19" w:rsidRPr="00284E30" w14:paraId="700070E7" w14:textId="77777777" w:rsidTr="0015638E">
        <w:tc>
          <w:tcPr>
            <w:tcW w:w="796" w:type="dxa"/>
          </w:tcPr>
          <w:p w14:paraId="37459813" w14:textId="77777777" w:rsidR="004A6B19" w:rsidRPr="00F855D6" w:rsidRDefault="004A6B19" w:rsidP="00865213">
            <w:pPr>
              <w:pStyle w:val="Absatz"/>
              <w:rPr>
                <w:lang w:val="fr-CH"/>
              </w:rPr>
            </w:pPr>
          </w:p>
        </w:tc>
        <w:tc>
          <w:tcPr>
            <w:tcW w:w="5321" w:type="dxa"/>
          </w:tcPr>
          <w:p w14:paraId="03E7D5C4" w14:textId="77777777" w:rsidR="004A6B19" w:rsidRPr="004A6B19" w:rsidRDefault="004A6B19" w:rsidP="00865213">
            <w:pPr>
              <w:pStyle w:val="Absatz"/>
              <w:rPr>
                <w:lang w:val="fr-CH"/>
              </w:rPr>
            </w:pPr>
            <w:r w:rsidRPr="004A6B19">
              <w:rPr>
                <w:lang w:val="fr-CH"/>
              </w:rPr>
              <w:t>Si le frein devient inutilisable en cours de route ou si le MEC constate pendant la marche une efficacité insuffisante des freins, le train doit être arrêté au plus vite et la cause recherchée. Il faut procéder selon les prescriptions d’exploitation édictées pour le véhicule correspondant.</w:t>
            </w:r>
          </w:p>
        </w:tc>
      </w:tr>
      <w:tr w:rsidR="004A6B19" w:rsidRPr="00284E30" w14:paraId="66F4B65D" w14:textId="77777777" w:rsidTr="0015638E">
        <w:tc>
          <w:tcPr>
            <w:tcW w:w="796" w:type="dxa"/>
          </w:tcPr>
          <w:p w14:paraId="5BF850AB" w14:textId="77777777" w:rsidR="004A6B19" w:rsidRPr="004A6B19" w:rsidRDefault="004A6B19" w:rsidP="004A6B19">
            <w:pPr>
              <w:pStyle w:val="Absatz09pt"/>
              <w:rPr>
                <w:lang w:val="fr-CH"/>
              </w:rPr>
            </w:pPr>
          </w:p>
        </w:tc>
        <w:tc>
          <w:tcPr>
            <w:tcW w:w="5321" w:type="dxa"/>
          </w:tcPr>
          <w:p w14:paraId="603B889C" w14:textId="77777777" w:rsidR="004A6B19" w:rsidRPr="004A6B19" w:rsidRDefault="004A6B19" w:rsidP="004A6B19">
            <w:pPr>
              <w:pStyle w:val="Absatz09pt"/>
              <w:rPr>
                <w:lang w:val="fr-CH"/>
              </w:rPr>
            </w:pPr>
          </w:p>
        </w:tc>
      </w:tr>
      <w:tr w:rsidR="004A6B19" w:rsidRPr="00904625" w14:paraId="77E2C5E4" w14:textId="77777777" w:rsidTr="0015638E">
        <w:tc>
          <w:tcPr>
            <w:tcW w:w="796" w:type="dxa"/>
          </w:tcPr>
          <w:p w14:paraId="55050AFD" w14:textId="77777777" w:rsidR="004A6B19" w:rsidRPr="00F855D6" w:rsidRDefault="004A6B19" w:rsidP="00865213">
            <w:pPr>
              <w:pStyle w:val="TitelAnh1"/>
              <w:rPr>
                <w:lang w:val="fr-CH"/>
              </w:rPr>
            </w:pPr>
            <w:r w:rsidRPr="00F855D6">
              <w:rPr>
                <w:lang w:val="fr-CH"/>
              </w:rPr>
              <w:t>15.</w:t>
            </w:r>
            <w:r>
              <w:rPr>
                <w:lang w:val="fr-CH"/>
              </w:rPr>
              <w:t>8.2</w:t>
            </w:r>
          </w:p>
        </w:tc>
        <w:tc>
          <w:tcPr>
            <w:tcW w:w="5321" w:type="dxa"/>
          </w:tcPr>
          <w:p w14:paraId="3D8379C1" w14:textId="77777777" w:rsidR="004A6B19" w:rsidRPr="00904625" w:rsidRDefault="004A6B19" w:rsidP="00865213">
            <w:pPr>
              <w:pStyle w:val="TitelAnh1"/>
              <w:rPr>
                <w:lang w:val="fr-CH"/>
              </w:rPr>
            </w:pPr>
            <w:r>
              <w:rPr>
                <w:lang w:val="fr-CH"/>
              </w:rPr>
              <w:t>Poursuite de la marche</w:t>
            </w:r>
          </w:p>
        </w:tc>
      </w:tr>
      <w:tr w:rsidR="004A6B19" w:rsidRPr="00F855D6" w14:paraId="384B3FF8" w14:textId="77777777" w:rsidTr="0015638E">
        <w:tc>
          <w:tcPr>
            <w:tcW w:w="796" w:type="dxa"/>
          </w:tcPr>
          <w:p w14:paraId="51CEA16E" w14:textId="77777777" w:rsidR="004A6B19" w:rsidRPr="00F855D6" w:rsidRDefault="004A6B19" w:rsidP="00865213">
            <w:pPr>
              <w:pStyle w:val="Tababstandnach"/>
              <w:rPr>
                <w:lang w:val="fr-CH"/>
              </w:rPr>
            </w:pPr>
          </w:p>
        </w:tc>
        <w:tc>
          <w:tcPr>
            <w:tcW w:w="5321" w:type="dxa"/>
          </w:tcPr>
          <w:p w14:paraId="7F13DE7C" w14:textId="77777777" w:rsidR="004A6B19" w:rsidRPr="00F855D6" w:rsidRDefault="004A6B19" w:rsidP="00865213">
            <w:pPr>
              <w:pStyle w:val="Tababstandnach"/>
              <w:rPr>
                <w:lang w:val="fr-CH"/>
              </w:rPr>
            </w:pPr>
          </w:p>
        </w:tc>
      </w:tr>
      <w:tr w:rsidR="004A6B19" w:rsidRPr="00284E30" w14:paraId="3803F468" w14:textId="77777777" w:rsidTr="0015638E">
        <w:tc>
          <w:tcPr>
            <w:tcW w:w="796" w:type="dxa"/>
          </w:tcPr>
          <w:p w14:paraId="39E1EFED" w14:textId="77777777" w:rsidR="004A6B19" w:rsidRPr="00F855D6" w:rsidRDefault="004A6B19" w:rsidP="00865213">
            <w:pPr>
              <w:pStyle w:val="Absatz"/>
              <w:rPr>
                <w:lang w:val="fr-CH"/>
              </w:rPr>
            </w:pPr>
          </w:p>
        </w:tc>
        <w:tc>
          <w:tcPr>
            <w:tcW w:w="5321" w:type="dxa"/>
          </w:tcPr>
          <w:p w14:paraId="2BBE20FB" w14:textId="77777777" w:rsidR="004A6B19" w:rsidRPr="004A6B19" w:rsidRDefault="004A6B19" w:rsidP="00865213">
            <w:pPr>
              <w:pStyle w:val="Absatz"/>
              <w:rPr>
                <w:lang w:val="fr-CH"/>
              </w:rPr>
            </w:pPr>
            <w:r w:rsidRPr="004A6B19">
              <w:rPr>
                <w:lang w:val="fr-CH"/>
              </w:rPr>
              <w:t xml:space="preserve">Si, </w:t>
            </w:r>
            <w:proofErr w:type="gramStart"/>
            <w:r w:rsidRPr="004A6B19">
              <w:rPr>
                <w:lang w:val="fr-CH"/>
              </w:rPr>
              <w:t>suite à un</w:t>
            </w:r>
            <w:proofErr w:type="gramEnd"/>
            <w:r w:rsidRPr="004A6B19">
              <w:rPr>
                <w:lang w:val="fr-CH"/>
              </w:rPr>
              <w:t xml:space="preserve"> dérangement aux freins, la cause ne peut pas être détectée de manière irréfutable, il faut procéder à un essai du frein.</w:t>
            </w:r>
          </w:p>
        </w:tc>
      </w:tr>
      <w:tr w:rsidR="004A6B19" w:rsidRPr="00284E30" w14:paraId="6E77A109" w14:textId="77777777" w:rsidTr="0015638E">
        <w:tc>
          <w:tcPr>
            <w:tcW w:w="796" w:type="dxa"/>
          </w:tcPr>
          <w:p w14:paraId="0AC40E9B" w14:textId="77777777" w:rsidR="004A6B19" w:rsidRPr="004A6B19" w:rsidRDefault="004A6B19" w:rsidP="00865213">
            <w:pPr>
              <w:pStyle w:val="Absatz09pt"/>
              <w:rPr>
                <w:lang w:val="fr-CH"/>
              </w:rPr>
            </w:pPr>
          </w:p>
        </w:tc>
        <w:tc>
          <w:tcPr>
            <w:tcW w:w="5321" w:type="dxa"/>
          </w:tcPr>
          <w:p w14:paraId="1E70F51A" w14:textId="77777777" w:rsidR="004A6B19" w:rsidRPr="004A6B19" w:rsidRDefault="004A6B19" w:rsidP="00865213">
            <w:pPr>
              <w:pStyle w:val="Absatz09pt"/>
              <w:rPr>
                <w:lang w:val="fr-CH"/>
              </w:rPr>
            </w:pPr>
          </w:p>
        </w:tc>
      </w:tr>
      <w:tr w:rsidR="004A6B19" w:rsidRPr="00284E30" w14:paraId="159C406C" w14:textId="77777777" w:rsidTr="0015638E">
        <w:tc>
          <w:tcPr>
            <w:tcW w:w="796" w:type="dxa"/>
          </w:tcPr>
          <w:p w14:paraId="7E69D81E" w14:textId="77777777" w:rsidR="004A6B19" w:rsidRPr="00F855D6" w:rsidRDefault="004A6B19" w:rsidP="00865213">
            <w:pPr>
              <w:pStyle w:val="TitelAnh1"/>
              <w:rPr>
                <w:lang w:val="fr-CH"/>
              </w:rPr>
            </w:pPr>
            <w:r w:rsidRPr="00F855D6">
              <w:rPr>
                <w:lang w:val="fr-CH"/>
              </w:rPr>
              <w:t>15.</w:t>
            </w:r>
            <w:r>
              <w:rPr>
                <w:lang w:val="fr-CH"/>
              </w:rPr>
              <w:t>8.3</w:t>
            </w:r>
          </w:p>
        </w:tc>
        <w:tc>
          <w:tcPr>
            <w:tcW w:w="5321" w:type="dxa"/>
          </w:tcPr>
          <w:p w14:paraId="3D94EEDC" w14:textId="77777777" w:rsidR="004A6B19" w:rsidRPr="004A6B19" w:rsidRDefault="004A6B19" w:rsidP="00865213">
            <w:pPr>
              <w:pStyle w:val="TitelAnh1"/>
              <w:rPr>
                <w:lang w:val="fr-CH"/>
              </w:rPr>
            </w:pPr>
            <w:r w:rsidRPr="004A6B19">
              <w:rPr>
                <w:lang w:val="fr-CH"/>
              </w:rPr>
              <w:t>Poursuite de la marche avec un véhicule non freiné</w:t>
            </w:r>
          </w:p>
        </w:tc>
      </w:tr>
      <w:tr w:rsidR="004A6B19" w:rsidRPr="00284E30" w14:paraId="60CD4689" w14:textId="77777777" w:rsidTr="0015638E">
        <w:tc>
          <w:tcPr>
            <w:tcW w:w="796" w:type="dxa"/>
          </w:tcPr>
          <w:p w14:paraId="26602230" w14:textId="77777777" w:rsidR="004A6B19" w:rsidRPr="00F855D6" w:rsidRDefault="004A6B19" w:rsidP="00865213">
            <w:pPr>
              <w:pStyle w:val="Tababstandnach"/>
              <w:rPr>
                <w:lang w:val="fr-CH"/>
              </w:rPr>
            </w:pPr>
          </w:p>
        </w:tc>
        <w:tc>
          <w:tcPr>
            <w:tcW w:w="5321" w:type="dxa"/>
          </w:tcPr>
          <w:p w14:paraId="510C52B2" w14:textId="77777777" w:rsidR="004A6B19" w:rsidRPr="00F855D6" w:rsidRDefault="004A6B19" w:rsidP="00865213">
            <w:pPr>
              <w:pStyle w:val="Tababstandnach"/>
              <w:rPr>
                <w:lang w:val="fr-CH"/>
              </w:rPr>
            </w:pPr>
          </w:p>
        </w:tc>
      </w:tr>
      <w:tr w:rsidR="004A6B19" w:rsidRPr="00284E30" w14:paraId="50C1EB27" w14:textId="77777777" w:rsidTr="0015638E">
        <w:tc>
          <w:tcPr>
            <w:tcW w:w="796" w:type="dxa"/>
          </w:tcPr>
          <w:p w14:paraId="3E17E7BC" w14:textId="77777777" w:rsidR="004A6B19" w:rsidRPr="00F855D6" w:rsidRDefault="004A6B19" w:rsidP="00865213">
            <w:pPr>
              <w:pStyle w:val="Absatz"/>
              <w:rPr>
                <w:lang w:val="fr-CH"/>
              </w:rPr>
            </w:pPr>
          </w:p>
        </w:tc>
        <w:tc>
          <w:tcPr>
            <w:tcW w:w="5321" w:type="dxa"/>
          </w:tcPr>
          <w:p w14:paraId="3621FBB4" w14:textId="77777777" w:rsidR="004A6B19" w:rsidRPr="004A6B19" w:rsidRDefault="004A6B19" w:rsidP="00865213">
            <w:pPr>
              <w:pStyle w:val="Absatz"/>
              <w:rPr>
                <w:lang w:val="fr-CH"/>
              </w:rPr>
            </w:pPr>
            <w:r w:rsidRPr="004A6B19">
              <w:rPr>
                <w:lang w:val="fr-CH"/>
              </w:rPr>
              <w:t>L’ETF règle la procédure à suivre pour la poursuite de la marche avec un véhicule non freiné à la suite d’un dérangement aux freins</w:t>
            </w:r>
            <w:r>
              <w:rPr>
                <w:lang w:val="fr-CH"/>
              </w:rPr>
              <w:t>.</w:t>
            </w:r>
          </w:p>
        </w:tc>
      </w:tr>
      <w:tr w:rsidR="0015638E" w:rsidRPr="00284E30" w14:paraId="1E85E04E" w14:textId="77777777" w:rsidTr="0015638E">
        <w:tc>
          <w:tcPr>
            <w:tcW w:w="796" w:type="dxa"/>
          </w:tcPr>
          <w:p w14:paraId="3A670AF0" w14:textId="77777777" w:rsidR="0015638E" w:rsidRPr="00BA711E" w:rsidRDefault="0015638E" w:rsidP="0015638E">
            <w:pPr>
              <w:pStyle w:val="Absatz09pt"/>
              <w:rPr>
                <w:lang w:val="fr-CH"/>
              </w:rPr>
            </w:pPr>
          </w:p>
        </w:tc>
        <w:tc>
          <w:tcPr>
            <w:tcW w:w="5321" w:type="dxa"/>
          </w:tcPr>
          <w:p w14:paraId="1E1B75E0" w14:textId="77777777" w:rsidR="0015638E" w:rsidRPr="00BA711E" w:rsidRDefault="0015638E" w:rsidP="0015638E">
            <w:pPr>
              <w:pStyle w:val="Absatz09pt"/>
              <w:rPr>
                <w:lang w:val="fr-CH"/>
              </w:rPr>
            </w:pPr>
          </w:p>
        </w:tc>
      </w:tr>
      <w:tr w:rsidR="004A6B19" w:rsidRPr="00904625" w14:paraId="4845006F" w14:textId="77777777" w:rsidTr="0015638E">
        <w:tc>
          <w:tcPr>
            <w:tcW w:w="796" w:type="dxa"/>
          </w:tcPr>
          <w:p w14:paraId="10FAC038" w14:textId="77777777" w:rsidR="004A6B19" w:rsidRPr="00B72FBD" w:rsidRDefault="004A6B19" w:rsidP="00865213">
            <w:pPr>
              <w:pStyle w:val="TitelAnh1"/>
              <w:rPr>
                <w:lang w:val="fr-CH"/>
              </w:rPr>
            </w:pPr>
            <w:r>
              <w:rPr>
                <w:lang w:val="fr-CH"/>
              </w:rPr>
              <w:t>15.9</w:t>
            </w:r>
          </w:p>
        </w:tc>
        <w:tc>
          <w:tcPr>
            <w:tcW w:w="5321" w:type="dxa"/>
          </w:tcPr>
          <w:p w14:paraId="7EACDA70" w14:textId="77777777" w:rsidR="004A6B19" w:rsidRPr="00904625" w:rsidRDefault="0015638E" w:rsidP="00865213">
            <w:pPr>
              <w:pStyle w:val="TitelAnh1"/>
              <w:rPr>
                <w:lang w:val="fr-CH"/>
              </w:rPr>
            </w:pPr>
            <w:r>
              <w:rPr>
                <w:lang w:val="fr-CH"/>
              </w:rPr>
              <w:t>Danger et accidents</w:t>
            </w:r>
          </w:p>
        </w:tc>
      </w:tr>
      <w:tr w:rsidR="004A6B19" w:rsidRPr="00904625" w14:paraId="7FC9DAF2" w14:textId="77777777" w:rsidTr="0015638E">
        <w:tc>
          <w:tcPr>
            <w:tcW w:w="796" w:type="dxa"/>
          </w:tcPr>
          <w:p w14:paraId="1A2E8502" w14:textId="77777777" w:rsidR="004A6B19" w:rsidRPr="00F855D6" w:rsidRDefault="004A6B19" w:rsidP="00865213">
            <w:pPr>
              <w:pStyle w:val="TitelAnh1"/>
              <w:rPr>
                <w:lang w:val="fr-CH"/>
              </w:rPr>
            </w:pPr>
            <w:r w:rsidRPr="00F855D6">
              <w:rPr>
                <w:lang w:val="fr-CH"/>
              </w:rPr>
              <w:t>15.</w:t>
            </w:r>
            <w:r>
              <w:rPr>
                <w:lang w:val="fr-CH"/>
              </w:rPr>
              <w:t>9</w:t>
            </w:r>
            <w:r w:rsidRPr="00F855D6">
              <w:rPr>
                <w:lang w:val="fr-CH"/>
              </w:rPr>
              <w:t>.1</w:t>
            </w:r>
          </w:p>
        </w:tc>
        <w:tc>
          <w:tcPr>
            <w:tcW w:w="5321" w:type="dxa"/>
          </w:tcPr>
          <w:p w14:paraId="05B159AC" w14:textId="77777777" w:rsidR="004A6B19" w:rsidRPr="00904625" w:rsidRDefault="0015638E" w:rsidP="00865213">
            <w:pPr>
              <w:pStyle w:val="TitelAnh1"/>
              <w:rPr>
                <w:lang w:val="fr-CH"/>
              </w:rPr>
            </w:pPr>
            <w:r>
              <w:rPr>
                <w:lang w:val="fr-CH"/>
              </w:rPr>
              <w:t>Comportement de manière générale</w:t>
            </w:r>
          </w:p>
        </w:tc>
      </w:tr>
      <w:tr w:rsidR="004A6B19" w:rsidRPr="00F855D6" w14:paraId="2B4856AA" w14:textId="77777777" w:rsidTr="0015638E">
        <w:tc>
          <w:tcPr>
            <w:tcW w:w="796" w:type="dxa"/>
          </w:tcPr>
          <w:p w14:paraId="7DE17058" w14:textId="77777777" w:rsidR="004A6B19" w:rsidRPr="00F855D6" w:rsidRDefault="004A6B19" w:rsidP="00865213">
            <w:pPr>
              <w:pStyle w:val="Tababstandnach"/>
              <w:rPr>
                <w:lang w:val="fr-CH"/>
              </w:rPr>
            </w:pPr>
          </w:p>
        </w:tc>
        <w:tc>
          <w:tcPr>
            <w:tcW w:w="5321" w:type="dxa"/>
          </w:tcPr>
          <w:p w14:paraId="4C9FD8AE" w14:textId="77777777" w:rsidR="004A6B19" w:rsidRPr="00F855D6" w:rsidRDefault="004A6B19" w:rsidP="00865213">
            <w:pPr>
              <w:pStyle w:val="Tababstandnach"/>
              <w:rPr>
                <w:lang w:val="fr-CH"/>
              </w:rPr>
            </w:pPr>
          </w:p>
        </w:tc>
      </w:tr>
      <w:tr w:rsidR="004A6B19" w:rsidRPr="00904625" w14:paraId="7485A926" w14:textId="77777777" w:rsidTr="0015638E">
        <w:tc>
          <w:tcPr>
            <w:tcW w:w="796" w:type="dxa"/>
          </w:tcPr>
          <w:p w14:paraId="11318E3A" w14:textId="77777777" w:rsidR="004A6B19" w:rsidRPr="00F855D6" w:rsidRDefault="004A6B19" w:rsidP="00865213">
            <w:pPr>
              <w:pStyle w:val="Absatz"/>
              <w:rPr>
                <w:lang w:val="fr-CH"/>
              </w:rPr>
            </w:pPr>
          </w:p>
        </w:tc>
        <w:tc>
          <w:tcPr>
            <w:tcW w:w="5321" w:type="dxa"/>
          </w:tcPr>
          <w:p w14:paraId="352A1213" w14:textId="77777777" w:rsidR="0015638E" w:rsidRDefault="0015638E" w:rsidP="00865213">
            <w:pPr>
              <w:pStyle w:val="Absatz"/>
              <w:rPr>
                <w:lang w:val="fr-CH"/>
              </w:rPr>
            </w:pPr>
            <w:r w:rsidRPr="0015638E">
              <w:rPr>
                <w:lang w:val="fr-CH"/>
              </w:rPr>
              <w:t xml:space="preserve">Lorsqu’un danger est constaté ou qu’un accident survient, le personnel doit procéder dans l’ordre indiqué : </w:t>
            </w:r>
          </w:p>
          <w:p w14:paraId="2A0435ED"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reconnaître le danger </w:t>
            </w:r>
          </w:p>
          <w:p w14:paraId="7E958276"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évaluer les conséquences </w:t>
            </w:r>
          </w:p>
          <w:p w14:paraId="48BAE001"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diminuer le danger </w:t>
            </w:r>
          </w:p>
          <w:p w14:paraId="44305902"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déclencher l’alarme </w:t>
            </w:r>
          </w:p>
          <w:p w14:paraId="0DD388FB"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procéder au sauvetage des personnes </w:t>
            </w:r>
          </w:p>
          <w:p w14:paraId="073AC434" w14:textId="77777777" w:rsidR="004A6B19" w:rsidRPr="0015638E" w:rsidRDefault="0015638E" w:rsidP="0015638E">
            <w:pPr>
              <w:pStyle w:val="Struktur1"/>
              <w:rPr>
                <w:lang w:val="fr-CH"/>
              </w:rPr>
            </w:pPr>
            <w:r w:rsidRPr="00B72FBD">
              <w:rPr>
                <w:lang w:val="fr-CH"/>
              </w:rPr>
              <w:t>–</w:t>
            </w:r>
            <w:r w:rsidRPr="00B72FBD">
              <w:rPr>
                <w:lang w:val="fr-CH"/>
              </w:rPr>
              <w:tab/>
            </w:r>
            <w:r w:rsidRPr="0015638E">
              <w:rPr>
                <w:lang w:val="fr-CH"/>
              </w:rPr>
              <w:t>poursuivre l’exploitation</w:t>
            </w:r>
            <w:r>
              <w:rPr>
                <w:lang w:val="fr-CH"/>
              </w:rPr>
              <w:t>.</w:t>
            </w:r>
          </w:p>
        </w:tc>
      </w:tr>
      <w:tr w:rsidR="004A6B19" w:rsidRPr="004A6B19" w14:paraId="65F57E5D" w14:textId="77777777" w:rsidTr="0015638E">
        <w:tc>
          <w:tcPr>
            <w:tcW w:w="796" w:type="dxa"/>
          </w:tcPr>
          <w:p w14:paraId="46B701BA" w14:textId="77777777" w:rsidR="004A6B19" w:rsidRPr="004A6B19" w:rsidRDefault="004A6B19" w:rsidP="00865213">
            <w:pPr>
              <w:pStyle w:val="Absatz09pt"/>
              <w:rPr>
                <w:lang w:val="fr-CH"/>
              </w:rPr>
            </w:pPr>
          </w:p>
        </w:tc>
        <w:tc>
          <w:tcPr>
            <w:tcW w:w="5321" w:type="dxa"/>
          </w:tcPr>
          <w:p w14:paraId="75CA1E33" w14:textId="77777777" w:rsidR="004A6B19" w:rsidRPr="004A6B19" w:rsidRDefault="004A6B19" w:rsidP="00865213">
            <w:pPr>
              <w:pStyle w:val="Absatz09pt"/>
              <w:rPr>
                <w:lang w:val="fr-CH"/>
              </w:rPr>
            </w:pPr>
          </w:p>
        </w:tc>
      </w:tr>
    </w:tbl>
    <w:p w14:paraId="15FDAF19" w14:textId="77777777" w:rsidR="0015638E" w:rsidRDefault="0015638E" w:rsidP="0015638E">
      <w:pPr>
        <w:pStyle w:val="Abstand4pt"/>
      </w:pPr>
      <w:r>
        <w:rPr>
          <w:rFonts w:eastAsia="Calibri"/>
        </w:rPr>
        <w:br w:type="page"/>
      </w:r>
    </w:p>
    <w:tbl>
      <w:tblPr>
        <w:tblW w:w="6117" w:type="dxa"/>
        <w:tblLayout w:type="fixed"/>
        <w:tblCellMar>
          <w:left w:w="0" w:type="dxa"/>
          <w:right w:w="0" w:type="dxa"/>
        </w:tblCellMar>
        <w:tblLook w:val="0000" w:firstRow="0" w:lastRow="0" w:firstColumn="0" w:lastColumn="0" w:noHBand="0" w:noVBand="0"/>
      </w:tblPr>
      <w:tblGrid>
        <w:gridCol w:w="796"/>
        <w:gridCol w:w="5321"/>
      </w:tblGrid>
      <w:tr w:rsidR="004A6B19" w:rsidRPr="00904625" w14:paraId="26699EE4" w14:textId="77777777" w:rsidTr="00EE756B">
        <w:tc>
          <w:tcPr>
            <w:tcW w:w="796" w:type="dxa"/>
          </w:tcPr>
          <w:p w14:paraId="4033087B" w14:textId="77777777" w:rsidR="004A6B19" w:rsidRPr="0015638E" w:rsidRDefault="004A6B19" w:rsidP="00865213">
            <w:pPr>
              <w:pStyle w:val="TitelAnh1"/>
              <w:rPr>
                <w:lang w:val="fr-CH"/>
              </w:rPr>
            </w:pPr>
            <w:bookmarkStart w:id="26" w:name="_Hlk185872329"/>
            <w:r w:rsidRPr="0015638E">
              <w:rPr>
                <w:lang w:val="fr-CH"/>
              </w:rPr>
              <w:lastRenderedPageBreak/>
              <w:t>15.9.2</w:t>
            </w:r>
          </w:p>
        </w:tc>
        <w:tc>
          <w:tcPr>
            <w:tcW w:w="5321" w:type="dxa"/>
          </w:tcPr>
          <w:p w14:paraId="00D92B95" w14:textId="77777777" w:rsidR="004A6B19" w:rsidRPr="0015638E" w:rsidRDefault="0015638E" w:rsidP="00865213">
            <w:pPr>
              <w:pStyle w:val="TitelAnh1"/>
              <w:rPr>
                <w:lang w:val="fr-CH"/>
              </w:rPr>
            </w:pPr>
            <w:r w:rsidRPr="0015638E">
              <w:rPr>
                <w:lang w:val="fr-CH"/>
              </w:rPr>
              <w:t>Type de dangers</w:t>
            </w:r>
          </w:p>
        </w:tc>
      </w:tr>
      <w:tr w:rsidR="004A6B19" w:rsidRPr="00F855D6" w14:paraId="642C8BDA" w14:textId="77777777" w:rsidTr="00EE756B">
        <w:tc>
          <w:tcPr>
            <w:tcW w:w="796" w:type="dxa"/>
          </w:tcPr>
          <w:p w14:paraId="3D01474D" w14:textId="77777777" w:rsidR="004A6B19" w:rsidRPr="00F855D6" w:rsidRDefault="004A6B19" w:rsidP="00865213">
            <w:pPr>
              <w:pStyle w:val="Tababstandnach"/>
              <w:rPr>
                <w:lang w:val="fr-CH"/>
              </w:rPr>
            </w:pPr>
          </w:p>
        </w:tc>
        <w:tc>
          <w:tcPr>
            <w:tcW w:w="5321" w:type="dxa"/>
          </w:tcPr>
          <w:p w14:paraId="75193C55" w14:textId="77777777" w:rsidR="004A6B19" w:rsidRPr="00F855D6" w:rsidRDefault="004A6B19" w:rsidP="00865213">
            <w:pPr>
              <w:pStyle w:val="Tababstandnach"/>
              <w:rPr>
                <w:lang w:val="fr-CH"/>
              </w:rPr>
            </w:pPr>
          </w:p>
        </w:tc>
      </w:tr>
      <w:tr w:rsidR="004A6B19" w:rsidRPr="00284E30" w14:paraId="666347B3" w14:textId="77777777" w:rsidTr="00EE756B">
        <w:tc>
          <w:tcPr>
            <w:tcW w:w="796" w:type="dxa"/>
          </w:tcPr>
          <w:p w14:paraId="1BFE1785" w14:textId="77777777" w:rsidR="004A6B19" w:rsidRPr="00F855D6" w:rsidRDefault="004A6B19" w:rsidP="00865213">
            <w:pPr>
              <w:pStyle w:val="Absatz"/>
              <w:rPr>
                <w:lang w:val="fr-CH"/>
              </w:rPr>
            </w:pPr>
          </w:p>
        </w:tc>
        <w:tc>
          <w:tcPr>
            <w:tcW w:w="5321" w:type="dxa"/>
          </w:tcPr>
          <w:p w14:paraId="7DD8FD50" w14:textId="77777777" w:rsidR="0015638E" w:rsidRDefault="0015638E" w:rsidP="00865213">
            <w:pPr>
              <w:pStyle w:val="Absatz"/>
              <w:rPr>
                <w:lang w:val="fr-CH"/>
              </w:rPr>
            </w:pPr>
            <w:r w:rsidRPr="0015638E">
              <w:rPr>
                <w:lang w:val="fr-CH"/>
              </w:rPr>
              <w:t xml:space="preserve">Sont considérés comme dangers de l’exploitation des tramways tous les événements provoquant ou susceptibles de provoquer un accident. </w:t>
            </w:r>
          </w:p>
          <w:p w14:paraId="087AE884" w14:textId="77777777" w:rsidR="0015638E" w:rsidRDefault="0015638E" w:rsidP="00865213">
            <w:pPr>
              <w:pStyle w:val="Absatz"/>
              <w:rPr>
                <w:lang w:val="fr-CH"/>
              </w:rPr>
            </w:pPr>
            <w:r w:rsidRPr="0015638E">
              <w:rPr>
                <w:lang w:val="fr-CH"/>
              </w:rPr>
              <w:t xml:space="preserve">Il s’agit en particulier de : </w:t>
            </w:r>
          </w:p>
          <w:p w14:paraId="6E36CC91"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véhicules qui ne sont pas en état de marche ou qui sont </w:t>
            </w:r>
            <w:r>
              <w:rPr>
                <w:lang w:val="fr-CH"/>
              </w:rPr>
              <w:br/>
            </w:r>
            <w:r w:rsidRPr="0015638E">
              <w:rPr>
                <w:lang w:val="fr-CH"/>
              </w:rPr>
              <w:t>endommagés</w:t>
            </w:r>
          </w:p>
          <w:p w14:paraId="4752D4DB"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déraillement </w:t>
            </w:r>
          </w:p>
          <w:p w14:paraId="4FBCAAE7"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tamponnement/accostage</w:t>
            </w:r>
          </w:p>
          <w:p w14:paraId="13F5357D"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véhicules à la dérive </w:t>
            </w:r>
          </w:p>
          <w:p w14:paraId="4111C085"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irrégularité inexpliquée pendant la marche du train </w:t>
            </w:r>
          </w:p>
          <w:p w14:paraId="61138C6D"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train demeurant immobile sans raison apparente </w:t>
            </w:r>
          </w:p>
          <w:p w14:paraId="45FF10D5" w14:textId="74EC2578" w:rsidR="0015638E" w:rsidRDefault="0015638E" w:rsidP="0015638E">
            <w:pPr>
              <w:pStyle w:val="Struktur1"/>
              <w:rPr>
                <w:lang w:val="fr-CH"/>
              </w:rPr>
            </w:pPr>
            <w:r w:rsidRPr="00B72FBD">
              <w:rPr>
                <w:lang w:val="fr-CH"/>
              </w:rPr>
              <w:t>–</w:t>
            </w:r>
            <w:r w:rsidRPr="00B72FBD">
              <w:rPr>
                <w:lang w:val="fr-CH"/>
              </w:rPr>
              <w:tab/>
            </w:r>
            <w:r w:rsidRPr="0015638E">
              <w:rPr>
                <w:lang w:val="fr-CH"/>
              </w:rPr>
              <w:t>voie</w:t>
            </w:r>
            <w:r w:rsidR="00252ACE">
              <w:rPr>
                <w:lang w:val="fr-CH"/>
              </w:rPr>
              <w:t xml:space="preserve"> </w:t>
            </w:r>
            <w:r w:rsidRPr="0015638E">
              <w:rPr>
                <w:lang w:val="fr-CH"/>
              </w:rPr>
              <w:t>/</w:t>
            </w:r>
            <w:r w:rsidR="00252ACE">
              <w:rPr>
                <w:lang w:val="fr-CH"/>
              </w:rPr>
              <w:t xml:space="preserve"> </w:t>
            </w:r>
            <w:r w:rsidRPr="0015638E">
              <w:rPr>
                <w:lang w:val="fr-CH"/>
              </w:rPr>
              <w:t>aiguille</w:t>
            </w:r>
            <w:r w:rsidR="00252ACE">
              <w:rPr>
                <w:lang w:val="fr-CH"/>
              </w:rPr>
              <w:t xml:space="preserve"> </w:t>
            </w:r>
            <w:r w:rsidRPr="0015638E">
              <w:rPr>
                <w:lang w:val="fr-CH"/>
              </w:rPr>
              <w:t>/</w:t>
            </w:r>
            <w:r w:rsidR="00252ACE">
              <w:rPr>
                <w:lang w:val="fr-CH"/>
              </w:rPr>
              <w:t xml:space="preserve"> </w:t>
            </w:r>
            <w:r w:rsidRPr="0015638E">
              <w:rPr>
                <w:lang w:val="fr-CH"/>
              </w:rPr>
              <w:t xml:space="preserve">ligne de contact endommagée </w:t>
            </w:r>
          </w:p>
          <w:p w14:paraId="6535900C"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dépassement d’un signal présentant l’image </w:t>
            </w:r>
            <w:r w:rsidRPr="0018020A">
              <w:rPr>
                <w:i/>
                <w:iCs/>
                <w:lang w:val="fr-CH"/>
              </w:rPr>
              <w:t>arrêt</w:t>
            </w:r>
            <w:r w:rsidRPr="0015638E">
              <w:rPr>
                <w:lang w:val="fr-CH"/>
              </w:rPr>
              <w:t xml:space="preserve"> </w:t>
            </w:r>
          </w:p>
          <w:p w14:paraId="52E3FFF0"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réception d’un appel d’urgence ou d’une alerte </w:t>
            </w:r>
          </w:p>
          <w:p w14:paraId="0FDE8364" w14:textId="77777777" w:rsidR="004A6B19" w:rsidRPr="0015638E" w:rsidRDefault="0015638E" w:rsidP="0015638E">
            <w:pPr>
              <w:pStyle w:val="Struktur1"/>
              <w:rPr>
                <w:lang w:val="fr-CH"/>
              </w:rPr>
            </w:pPr>
            <w:r w:rsidRPr="00B72FBD">
              <w:rPr>
                <w:lang w:val="fr-CH"/>
              </w:rPr>
              <w:t>–</w:t>
            </w:r>
            <w:r w:rsidRPr="00B72FBD">
              <w:rPr>
                <w:lang w:val="fr-CH"/>
              </w:rPr>
              <w:tab/>
            </w:r>
            <w:r w:rsidRPr="0015638E">
              <w:rPr>
                <w:lang w:val="fr-CH"/>
              </w:rPr>
              <w:t>dangers et événements naturels (par ex. crue, tempête, incendie).</w:t>
            </w:r>
          </w:p>
        </w:tc>
      </w:tr>
      <w:tr w:rsidR="004A6B19" w:rsidRPr="00284E30" w14:paraId="10CC500F" w14:textId="77777777" w:rsidTr="00EE756B">
        <w:tc>
          <w:tcPr>
            <w:tcW w:w="796" w:type="dxa"/>
          </w:tcPr>
          <w:p w14:paraId="09C29CF6" w14:textId="77777777" w:rsidR="004A6B19" w:rsidRPr="004A6B19" w:rsidRDefault="004A6B19" w:rsidP="00865213">
            <w:pPr>
              <w:pStyle w:val="Absatz09pt"/>
              <w:rPr>
                <w:lang w:val="fr-CH"/>
              </w:rPr>
            </w:pPr>
          </w:p>
        </w:tc>
        <w:tc>
          <w:tcPr>
            <w:tcW w:w="5321" w:type="dxa"/>
          </w:tcPr>
          <w:p w14:paraId="0A0C314F" w14:textId="77777777" w:rsidR="004A6B19" w:rsidRPr="004A6B19" w:rsidRDefault="004A6B19" w:rsidP="00865213">
            <w:pPr>
              <w:pStyle w:val="Absatz09pt"/>
              <w:rPr>
                <w:lang w:val="fr-CH"/>
              </w:rPr>
            </w:pPr>
          </w:p>
        </w:tc>
      </w:tr>
      <w:tr w:rsidR="004A6B19" w:rsidRPr="00904625" w14:paraId="0B0B5438" w14:textId="77777777" w:rsidTr="00EE756B">
        <w:tc>
          <w:tcPr>
            <w:tcW w:w="796" w:type="dxa"/>
          </w:tcPr>
          <w:p w14:paraId="0928174F" w14:textId="77777777" w:rsidR="004A6B19" w:rsidRPr="00F855D6" w:rsidRDefault="004A6B19" w:rsidP="00865213">
            <w:pPr>
              <w:pStyle w:val="TitelAnh1"/>
              <w:rPr>
                <w:lang w:val="fr-CH"/>
              </w:rPr>
            </w:pPr>
            <w:r w:rsidRPr="00F855D6">
              <w:rPr>
                <w:lang w:val="fr-CH"/>
              </w:rPr>
              <w:t>15.</w:t>
            </w:r>
            <w:r>
              <w:rPr>
                <w:lang w:val="fr-CH"/>
              </w:rPr>
              <w:t>9.3</w:t>
            </w:r>
          </w:p>
        </w:tc>
        <w:tc>
          <w:tcPr>
            <w:tcW w:w="5321" w:type="dxa"/>
          </w:tcPr>
          <w:p w14:paraId="6212EC97" w14:textId="77777777" w:rsidR="004A6B19" w:rsidRPr="004A6B19" w:rsidRDefault="0015638E" w:rsidP="00865213">
            <w:pPr>
              <w:pStyle w:val="TitelAnh1"/>
              <w:rPr>
                <w:lang w:val="fr-CH"/>
              </w:rPr>
            </w:pPr>
            <w:r>
              <w:rPr>
                <w:lang w:val="fr-CH"/>
              </w:rPr>
              <w:t>Genre d’accidents</w:t>
            </w:r>
          </w:p>
        </w:tc>
      </w:tr>
      <w:tr w:rsidR="004A6B19" w:rsidRPr="00F855D6" w14:paraId="5049CCF7" w14:textId="77777777" w:rsidTr="00EE756B">
        <w:tc>
          <w:tcPr>
            <w:tcW w:w="796" w:type="dxa"/>
          </w:tcPr>
          <w:p w14:paraId="4CAAA962" w14:textId="77777777" w:rsidR="004A6B19" w:rsidRPr="00F855D6" w:rsidRDefault="004A6B19" w:rsidP="00865213">
            <w:pPr>
              <w:pStyle w:val="Tababstandnach"/>
              <w:rPr>
                <w:lang w:val="fr-CH"/>
              </w:rPr>
            </w:pPr>
          </w:p>
        </w:tc>
        <w:tc>
          <w:tcPr>
            <w:tcW w:w="5321" w:type="dxa"/>
          </w:tcPr>
          <w:p w14:paraId="4A30E18D" w14:textId="77777777" w:rsidR="004A6B19" w:rsidRPr="00F855D6" w:rsidRDefault="004A6B19" w:rsidP="00865213">
            <w:pPr>
              <w:pStyle w:val="Tababstandnach"/>
              <w:rPr>
                <w:lang w:val="fr-CH"/>
              </w:rPr>
            </w:pPr>
          </w:p>
        </w:tc>
      </w:tr>
      <w:tr w:rsidR="004A6B19" w:rsidRPr="00284E30" w14:paraId="0B304D63" w14:textId="77777777" w:rsidTr="00EE756B">
        <w:tc>
          <w:tcPr>
            <w:tcW w:w="796" w:type="dxa"/>
          </w:tcPr>
          <w:p w14:paraId="3A490B67" w14:textId="77777777" w:rsidR="004A6B19" w:rsidRPr="00F855D6" w:rsidRDefault="004A6B19" w:rsidP="00865213">
            <w:pPr>
              <w:pStyle w:val="Absatz"/>
              <w:rPr>
                <w:lang w:val="fr-CH"/>
              </w:rPr>
            </w:pPr>
          </w:p>
        </w:tc>
        <w:tc>
          <w:tcPr>
            <w:tcW w:w="5321" w:type="dxa"/>
          </w:tcPr>
          <w:p w14:paraId="1F4748EF" w14:textId="5C232200" w:rsidR="0015638E" w:rsidRDefault="0015638E" w:rsidP="00865213">
            <w:pPr>
              <w:pStyle w:val="Absatz"/>
              <w:rPr>
                <w:lang w:val="fr-CH"/>
              </w:rPr>
            </w:pPr>
            <w:r w:rsidRPr="0015638E">
              <w:rPr>
                <w:lang w:val="fr-CH"/>
              </w:rPr>
              <w:t xml:space="preserve">Sont considérés comme accidents </w:t>
            </w:r>
            <w:r w:rsidR="00286949">
              <w:rPr>
                <w:lang w:val="fr-CH"/>
              </w:rPr>
              <w:t xml:space="preserve">en </w:t>
            </w:r>
            <w:r w:rsidRPr="0015638E">
              <w:rPr>
                <w:lang w:val="fr-CH"/>
              </w:rPr>
              <w:t xml:space="preserve">exploitation des tramways les événements </w:t>
            </w:r>
            <w:proofErr w:type="gramStart"/>
            <w:r w:rsidRPr="0015638E">
              <w:rPr>
                <w:lang w:val="fr-CH"/>
              </w:rPr>
              <w:t>ayant</w:t>
            </w:r>
            <w:proofErr w:type="gramEnd"/>
            <w:r w:rsidRPr="0015638E">
              <w:rPr>
                <w:lang w:val="fr-CH"/>
              </w:rPr>
              <w:t xml:space="preserve"> en particulier les conséquences suivantes : </w:t>
            </w:r>
          </w:p>
          <w:p w14:paraId="0CC5BC7D"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personnes blessées ou tuées</w:t>
            </w:r>
          </w:p>
          <w:p w14:paraId="18DCBBB6"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gros animaux blessés ou tués</w:t>
            </w:r>
          </w:p>
          <w:p w14:paraId="671A06B6"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infrastructures endommagées</w:t>
            </w:r>
          </w:p>
          <w:p w14:paraId="6C806CE6"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déraillement de véhicules ou dégâts causés à ceux-ci</w:t>
            </w:r>
          </w:p>
          <w:p w14:paraId="15DEAC44"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véhicules routiers endommagés</w:t>
            </w:r>
          </w:p>
          <w:p w14:paraId="1A837829"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collisions avec des objets sur et aux abords des voies et qui, en raison de leur taille ou structure, peuvent mettre en danger l’exploitation des tramways</w:t>
            </w:r>
          </w:p>
          <w:p w14:paraId="40A56D00" w14:textId="77777777" w:rsidR="0015638E" w:rsidRDefault="0015638E" w:rsidP="0015638E">
            <w:pPr>
              <w:pStyle w:val="Struktur1"/>
              <w:rPr>
                <w:lang w:val="fr-CH"/>
              </w:rPr>
            </w:pPr>
            <w:r w:rsidRPr="00B72FBD">
              <w:rPr>
                <w:lang w:val="fr-CH"/>
              </w:rPr>
              <w:t>–</w:t>
            </w:r>
            <w:r w:rsidRPr="00B72FBD">
              <w:rPr>
                <w:lang w:val="fr-CH"/>
              </w:rPr>
              <w:tab/>
            </w:r>
            <w:r w:rsidRPr="0015638E">
              <w:rPr>
                <w:lang w:val="fr-CH"/>
              </w:rPr>
              <w:t xml:space="preserve">incendies </w:t>
            </w:r>
          </w:p>
          <w:p w14:paraId="25536401" w14:textId="77777777" w:rsidR="004A6B19" w:rsidRPr="0015638E" w:rsidRDefault="0015638E" w:rsidP="0015638E">
            <w:pPr>
              <w:pStyle w:val="Struktur1"/>
              <w:rPr>
                <w:lang w:val="fr-CH"/>
              </w:rPr>
            </w:pPr>
            <w:r w:rsidRPr="00B72FBD">
              <w:rPr>
                <w:lang w:val="fr-CH"/>
              </w:rPr>
              <w:t>–</w:t>
            </w:r>
            <w:r w:rsidRPr="00B72FBD">
              <w:rPr>
                <w:lang w:val="fr-CH"/>
              </w:rPr>
              <w:tab/>
            </w:r>
            <w:r w:rsidRPr="0015638E">
              <w:rPr>
                <w:lang w:val="fr-CH"/>
              </w:rPr>
              <w:t>lésions corporelles pouvant être graves ou dommages environnementaux (par ex. irrégularités avec des marchandises dangereuses / matières dangereuses)</w:t>
            </w:r>
            <w:r w:rsidR="00EE756B">
              <w:rPr>
                <w:lang w:val="fr-CH"/>
              </w:rPr>
              <w:t>.</w:t>
            </w:r>
          </w:p>
        </w:tc>
      </w:tr>
      <w:bookmarkEnd w:id="26"/>
    </w:tbl>
    <w:p w14:paraId="57158C54" w14:textId="77777777" w:rsidR="00EE756B" w:rsidRPr="00BA711E" w:rsidRDefault="00EE756B" w:rsidP="00EE756B">
      <w:pPr>
        <w:pStyle w:val="Abstand4pt"/>
        <w:rPr>
          <w:lang w:val="fr-CH"/>
        </w:rPr>
      </w:pPr>
      <w:r w:rsidRPr="00BA711E">
        <w:rPr>
          <w:rFonts w:eastAsia="Calibri"/>
          <w:lang w:val="fr-CH"/>
        </w:rPr>
        <w:br w:type="page"/>
      </w:r>
    </w:p>
    <w:tbl>
      <w:tblPr>
        <w:tblW w:w="6131" w:type="dxa"/>
        <w:tblLayout w:type="fixed"/>
        <w:tblCellMar>
          <w:left w:w="0" w:type="dxa"/>
          <w:right w:w="0" w:type="dxa"/>
        </w:tblCellMar>
        <w:tblLook w:val="0000" w:firstRow="0" w:lastRow="0" w:firstColumn="0" w:lastColumn="0" w:noHBand="0" w:noVBand="0"/>
      </w:tblPr>
      <w:tblGrid>
        <w:gridCol w:w="796"/>
        <w:gridCol w:w="5321"/>
        <w:gridCol w:w="14"/>
      </w:tblGrid>
      <w:tr w:rsidR="00EE756B" w:rsidRPr="00904625" w14:paraId="59FD6AA5" w14:textId="77777777" w:rsidTr="00865213">
        <w:trPr>
          <w:gridAfter w:val="1"/>
          <w:wAfter w:w="14" w:type="dxa"/>
        </w:trPr>
        <w:tc>
          <w:tcPr>
            <w:tcW w:w="796" w:type="dxa"/>
          </w:tcPr>
          <w:p w14:paraId="70B569A6" w14:textId="77777777" w:rsidR="00EE756B" w:rsidRPr="0015638E" w:rsidRDefault="00EE756B" w:rsidP="00865213">
            <w:pPr>
              <w:pStyle w:val="TitelAnh1"/>
              <w:rPr>
                <w:lang w:val="fr-CH"/>
              </w:rPr>
            </w:pPr>
            <w:r w:rsidRPr="0015638E">
              <w:rPr>
                <w:lang w:val="fr-CH"/>
              </w:rPr>
              <w:lastRenderedPageBreak/>
              <w:t>15.9.</w:t>
            </w:r>
            <w:r>
              <w:rPr>
                <w:lang w:val="fr-CH"/>
              </w:rPr>
              <w:t>4</w:t>
            </w:r>
          </w:p>
        </w:tc>
        <w:tc>
          <w:tcPr>
            <w:tcW w:w="5321" w:type="dxa"/>
          </w:tcPr>
          <w:p w14:paraId="7AA2FE29" w14:textId="77777777" w:rsidR="00EE756B" w:rsidRPr="0015638E" w:rsidRDefault="00EE756B" w:rsidP="00865213">
            <w:pPr>
              <w:pStyle w:val="TitelAnh1"/>
              <w:rPr>
                <w:lang w:val="fr-CH"/>
              </w:rPr>
            </w:pPr>
            <w:r>
              <w:rPr>
                <w:lang w:val="fr-CH"/>
              </w:rPr>
              <w:t>Diminuer le danger</w:t>
            </w:r>
          </w:p>
        </w:tc>
      </w:tr>
      <w:tr w:rsidR="00EE756B" w:rsidRPr="00F855D6" w14:paraId="5FE363C3" w14:textId="77777777" w:rsidTr="00865213">
        <w:trPr>
          <w:gridAfter w:val="1"/>
          <w:wAfter w:w="14" w:type="dxa"/>
        </w:trPr>
        <w:tc>
          <w:tcPr>
            <w:tcW w:w="796" w:type="dxa"/>
          </w:tcPr>
          <w:p w14:paraId="69F1309A" w14:textId="77777777" w:rsidR="00EE756B" w:rsidRPr="00F855D6" w:rsidRDefault="00EE756B" w:rsidP="00865213">
            <w:pPr>
              <w:pStyle w:val="Tababstandnach"/>
              <w:rPr>
                <w:lang w:val="fr-CH"/>
              </w:rPr>
            </w:pPr>
          </w:p>
        </w:tc>
        <w:tc>
          <w:tcPr>
            <w:tcW w:w="5321" w:type="dxa"/>
          </w:tcPr>
          <w:p w14:paraId="64E27D07" w14:textId="77777777" w:rsidR="00EE756B" w:rsidRPr="00F855D6" w:rsidRDefault="00EE756B" w:rsidP="00865213">
            <w:pPr>
              <w:pStyle w:val="Tababstandnach"/>
              <w:rPr>
                <w:lang w:val="fr-CH"/>
              </w:rPr>
            </w:pPr>
          </w:p>
        </w:tc>
      </w:tr>
      <w:tr w:rsidR="00EE756B" w:rsidRPr="00904625" w14:paraId="6B8CBF2E" w14:textId="77777777" w:rsidTr="00865213">
        <w:trPr>
          <w:gridAfter w:val="1"/>
          <w:wAfter w:w="14" w:type="dxa"/>
        </w:trPr>
        <w:tc>
          <w:tcPr>
            <w:tcW w:w="796" w:type="dxa"/>
          </w:tcPr>
          <w:p w14:paraId="31771119" w14:textId="77777777" w:rsidR="00EE756B" w:rsidRPr="00F855D6" w:rsidRDefault="00EE756B" w:rsidP="00865213">
            <w:pPr>
              <w:pStyle w:val="Absatz"/>
              <w:rPr>
                <w:lang w:val="fr-CH"/>
              </w:rPr>
            </w:pPr>
          </w:p>
        </w:tc>
        <w:tc>
          <w:tcPr>
            <w:tcW w:w="5321" w:type="dxa"/>
          </w:tcPr>
          <w:p w14:paraId="3FD7BD14" w14:textId="60DD43B9" w:rsidR="00EE756B" w:rsidRDefault="00EE756B" w:rsidP="00865213">
            <w:pPr>
              <w:pStyle w:val="Absatz"/>
              <w:rPr>
                <w:lang w:val="fr-CH"/>
              </w:rPr>
            </w:pPr>
            <w:r w:rsidRPr="00EE756B">
              <w:rPr>
                <w:lang w:val="fr-CH"/>
              </w:rPr>
              <w:t>Le personnel qui constate un danger ou un accident doit immédiatement, en prenant garde à sa propre sécurité, faire en sorte de réduire les conséquences, par exemple</w:t>
            </w:r>
            <w:r w:rsidR="00252ACE">
              <w:rPr>
                <w:lang w:val="fr-CH"/>
              </w:rPr>
              <w:t> :</w:t>
            </w:r>
          </w:p>
          <w:p w14:paraId="527D8FAA" w14:textId="77777777" w:rsidR="00EE756B" w:rsidRDefault="00EE756B" w:rsidP="00EE756B">
            <w:pPr>
              <w:pStyle w:val="Struktur1"/>
              <w:rPr>
                <w:lang w:val="fr-CH"/>
              </w:rPr>
            </w:pPr>
            <w:r w:rsidRPr="00B72FBD">
              <w:rPr>
                <w:lang w:val="fr-CH"/>
              </w:rPr>
              <w:t>–</w:t>
            </w:r>
            <w:r w:rsidRPr="00B72FBD">
              <w:rPr>
                <w:lang w:val="fr-CH"/>
              </w:rPr>
              <w:tab/>
            </w:r>
            <w:r w:rsidRPr="00EE756B">
              <w:rPr>
                <w:lang w:val="fr-CH"/>
              </w:rPr>
              <w:t xml:space="preserve">envoyer un appel d’urgence </w:t>
            </w:r>
          </w:p>
          <w:p w14:paraId="35FD6013" w14:textId="77777777" w:rsidR="00EE756B" w:rsidRDefault="00EE756B" w:rsidP="00EE756B">
            <w:pPr>
              <w:pStyle w:val="Struktur1"/>
              <w:rPr>
                <w:lang w:val="fr-CH"/>
              </w:rPr>
            </w:pPr>
            <w:r w:rsidRPr="00B72FBD">
              <w:rPr>
                <w:lang w:val="fr-CH"/>
              </w:rPr>
              <w:t>–</w:t>
            </w:r>
            <w:r w:rsidRPr="00B72FBD">
              <w:rPr>
                <w:lang w:val="fr-CH"/>
              </w:rPr>
              <w:tab/>
            </w:r>
            <w:r w:rsidRPr="00EE756B">
              <w:rPr>
                <w:lang w:val="fr-CH"/>
              </w:rPr>
              <w:t xml:space="preserve">arrêter les véhicules à la dérive </w:t>
            </w:r>
          </w:p>
          <w:p w14:paraId="545B8148" w14:textId="77777777" w:rsidR="00EE756B" w:rsidRDefault="00EE756B" w:rsidP="00EE756B">
            <w:pPr>
              <w:pStyle w:val="Struktur1"/>
              <w:rPr>
                <w:lang w:val="fr-CH"/>
              </w:rPr>
            </w:pPr>
            <w:r w:rsidRPr="00B72FBD">
              <w:rPr>
                <w:lang w:val="fr-CH"/>
              </w:rPr>
              <w:t>–</w:t>
            </w:r>
            <w:r w:rsidRPr="00B72FBD">
              <w:rPr>
                <w:lang w:val="fr-CH"/>
              </w:rPr>
              <w:tab/>
            </w:r>
            <w:r w:rsidRPr="00EE756B">
              <w:rPr>
                <w:lang w:val="fr-CH"/>
              </w:rPr>
              <w:t xml:space="preserve">le CMAN donne un ordre d’arrêt </w:t>
            </w:r>
          </w:p>
          <w:p w14:paraId="557B92D4" w14:textId="77777777" w:rsidR="00EE756B" w:rsidRDefault="00EE756B" w:rsidP="00EE756B">
            <w:pPr>
              <w:pStyle w:val="Struktur1"/>
              <w:rPr>
                <w:lang w:val="fr-CH"/>
              </w:rPr>
            </w:pPr>
            <w:r w:rsidRPr="00B72FBD">
              <w:rPr>
                <w:lang w:val="fr-CH"/>
              </w:rPr>
              <w:t>–</w:t>
            </w:r>
            <w:r w:rsidRPr="00B72FBD">
              <w:rPr>
                <w:lang w:val="fr-CH"/>
              </w:rPr>
              <w:tab/>
            </w:r>
            <w:r w:rsidRPr="00EE756B">
              <w:rPr>
                <w:lang w:val="fr-CH"/>
              </w:rPr>
              <w:t xml:space="preserve">le </w:t>
            </w:r>
            <w:proofErr w:type="spellStart"/>
            <w:r>
              <w:rPr>
                <w:lang w:val="fr-CH"/>
              </w:rPr>
              <w:t>RESCT</w:t>
            </w:r>
            <w:proofErr w:type="spellEnd"/>
            <w:r w:rsidRPr="00EE756B">
              <w:rPr>
                <w:lang w:val="fr-CH"/>
              </w:rPr>
              <w:t xml:space="preserve"> fait évacuer la voie </w:t>
            </w:r>
          </w:p>
          <w:p w14:paraId="00BCA988" w14:textId="77777777" w:rsidR="00EE756B" w:rsidRDefault="00EE756B" w:rsidP="00EE756B">
            <w:pPr>
              <w:pStyle w:val="Struktur1"/>
              <w:rPr>
                <w:lang w:val="fr-CH"/>
              </w:rPr>
            </w:pPr>
            <w:r w:rsidRPr="00B72FBD">
              <w:rPr>
                <w:lang w:val="fr-CH"/>
              </w:rPr>
              <w:t>–</w:t>
            </w:r>
            <w:r w:rsidRPr="00B72FBD">
              <w:rPr>
                <w:lang w:val="fr-CH"/>
              </w:rPr>
              <w:tab/>
            </w:r>
            <w:r w:rsidRPr="00EE756B">
              <w:rPr>
                <w:lang w:val="fr-CH"/>
              </w:rPr>
              <w:t xml:space="preserve">le centre de gestion arrête l’exploitation </w:t>
            </w:r>
          </w:p>
          <w:p w14:paraId="60C08A11" w14:textId="77777777" w:rsidR="00EE756B" w:rsidRDefault="00EE756B" w:rsidP="00EE756B">
            <w:pPr>
              <w:pStyle w:val="Struktur1"/>
              <w:rPr>
                <w:lang w:val="fr-CH"/>
              </w:rPr>
            </w:pPr>
            <w:r w:rsidRPr="00B72FBD">
              <w:rPr>
                <w:lang w:val="fr-CH"/>
              </w:rPr>
              <w:t>–</w:t>
            </w:r>
            <w:r w:rsidRPr="00B72FBD">
              <w:rPr>
                <w:lang w:val="fr-CH"/>
              </w:rPr>
              <w:tab/>
            </w:r>
            <w:r w:rsidRPr="00EE756B">
              <w:rPr>
                <w:lang w:val="fr-CH"/>
              </w:rPr>
              <w:t xml:space="preserve">le MEC conduit le train en feu hors du tunnel, au besoin avec le dispositif d’inhibition du frein d’urgence </w:t>
            </w:r>
          </w:p>
          <w:p w14:paraId="557D88D7" w14:textId="77777777" w:rsidR="00EE756B" w:rsidRDefault="00EE756B" w:rsidP="00EE756B">
            <w:pPr>
              <w:pStyle w:val="Struktur1"/>
              <w:rPr>
                <w:lang w:val="fr-CH"/>
              </w:rPr>
            </w:pPr>
            <w:r w:rsidRPr="00B72FBD">
              <w:rPr>
                <w:lang w:val="fr-CH"/>
              </w:rPr>
              <w:t>–</w:t>
            </w:r>
            <w:r w:rsidRPr="00B72FBD">
              <w:rPr>
                <w:lang w:val="fr-CH"/>
              </w:rPr>
              <w:tab/>
            </w:r>
            <w:r w:rsidRPr="00EE756B">
              <w:rPr>
                <w:lang w:val="fr-CH"/>
              </w:rPr>
              <w:t xml:space="preserve">le MEC arrête le train à un endroit adéquat, au besoin en utilisant le dispositif d’inhibition du frein d’urgence (par ex. pas dans des tunnels, dans des galeries ou sur des ponts) ou enclenche le clignotant d’avertissement et envoie un appel d’urgence </w:t>
            </w:r>
          </w:p>
          <w:p w14:paraId="4BF77D2A" w14:textId="77777777" w:rsidR="00EE756B" w:rsidRDefault="00EE756B" w:rsidP="00EE756B">
            <w:pPr>
              <w:pStyle w:val="Struktur1"/>
              <w:rPr>
                <w:lang w:val="fr-CH"/>
              </w:rPr>
            </w:pPr>
            <w:r w:rsidRPr="00B72FBD">
              <w:rPr>
                <w:lang w:val="fr-CH"/>
              </w:rPr>
              <w:t>–</w:t>
            </w:r>
            <w:r w:rsidRPr="00B72FBD">
              <w:rPr>
                <w:lang w:val="fr-CH"/>
              </w:rPr>
              <w:tab/>
            </w:r>
            <w:r w:rsidRPr="00EE756B">
              <w:rPr>
                <w:lang w:val="fr-CH"/>
              </w:rPr>
              <w:t xml:space="preserve">avertir les personnes en danger. </w:t>
            </w:r>
          </w:p>
          <w:p w14:paraId="7089A506" w14:textId="77777777" w:rsidR="00EE756B" w:rsidRPr="0019070D" w:rsidRDefault="00EE756B" w:rsidP="00EE756B">
            <w:pPr>
              <w:pStyle w:val="Absatz"/>
              <w:rPr>
                <w:lang w:val="fr-CH"/>
              </w:rPr>
            </w:pPr>
            <w:r w:rsidRPr="0019070D">
              <w:rPr>
                <w:lang w:val="fr-CH"/>
              </w:rPr>
              <w:t>Pour certains ouvrages, des règles spécifiques sont définies par le GI sur la base du concept d’alerte et de sauvetage. Ces règles spécifiques ont priorité sur les instructions générales.</w:t>
            </w:r>
          </w:p>
        </w:tc>
      </w:tr>
      <w:tr w:rsidR="00EE756B" w:rsidRPr="004A6B19" w14:paraId="6CB1AEE4" w14:textId="77777777" w:rsidTr="00865213">
        <w:trPr>
          <w:gridAfter w:val="1"/>
          <w:wAfter w:w="14" w:type="dxa"/>
        </w:trPr>
        <w:tc>
          <w:tcPr>
            <w:tcW w:w="796" w:type="dxa"/>
          </w:tcPr>
          <w:p w14:paraId="118F260C" w14:textId="77777777" w:rsidR="00EE756B" w:rsidRPr="004A6B19" w:rsidRDefault="00EE756B" w:rsidP="00865213">
            <w:pPr>
              <w:pStyle w:val="Absatz09pt"/>
              <w:rPr>
                <w:lang w:val="fr-CH"/>
              </w:rPr>
            </w:pPr>
          </w:p>
        </w:tc>
        <w:tc>
          <w:tcPr>
            <w:tcW w:w="5321" w:type="dxa"/>
          </w:tcPr>
          <w:p w14:paraId="3BB36836" w14:textId="77777777" w:rsidR="00EE756B" w:rsidRPr="004A6B19" w:rsidRDefault="00EE756B" w:rsidP="00865213">
            <w:pPr>
              <w:pStyle w:val="Absatz09pt"/>
              <w:rPr>
                <w:lang w:val="fr-CH"/>
              </w:rPr>
            </w:pPr>
          </w:p>
        </w:tc>
      </w:tr>
      <w:tr w:rsidR="00EE756B" w:rsidRPr="00904625" w14:paraId="54F2F63D" w14:textId="77777777" w:rsidTr="00865213">
        <w:trPr>
          <w:gridAfter w:val="1"/>
          <w:wAfter w:w="14" w:type="dxa"/>
        </w:trPr>
        <w:tc>
          <w:tcPr>
            <w:tcW w:w="796" w:type="dxa"/>
          </w:tcPr>
          <w:p w14:paraId="778F4168" w14:textId="77777777" w:rsidR="00EE756B" w:rsidRPr="00F855D6" w:rsidRDefault="00EE756B" w:rsidP="00865213">
            <w:pPr>
              <w:pStyle w:val="TitelAnh1"/>
              <w:rPr>
                <w:lang w:val="fr-CH"/>
              </w:rPr>
            </w:pPr>
            <w:r w:rsidRPr="00F855D6">
              <w:rPr>
                <w:lang w:val="fr-CH"/>
              </w:rPr>
              <w:t>15.</w:t>
            </w:r>
            <w:r>
              <w:rPr>
                <w:lang w:val="fr-CH"/>
              </w:rPr>
              <w:t>9.5</w:t>
            </w:r>
          </w:p>
        </w:tc>
        <w:tc>
          <w:tcPr>
            <w:tcW w:w="5321" w:type="dxa"/>
          </w:tcPr>
          <w:p w14:paraId="4DCD383A" w14:textId="77777777" w:rsidR="00EE756B" w:rsidRPr="004A6B19" w:rsidRDefault="00EE756B" w:rsidP="00865213">
            <w:pPr>
              <w:pStyle w:val="TitelAnh1"/>
              <w:rPr>
                <w:lang w:val="fr-CH"/>
              </w:rPr>
            </w:pPr>
            <w:r>
              <w:rPr>
                <w:lang w:val="fr-CH"/>
              </w:rPr>
              <w:t>Alarmer</w:t>
            </w:r>
          </w:p>
        </w:tc>
      </w:tr>
      <w:tr w:rsidR="00EE756B" w:rsidRPr="00F855D6" w14:paraId="05258678" w14:textId="77777777" w:rsidTr="00865213">
        <w:trPr>
          <w:gridAfter w:val="1"/>
          <w:wAfter w:w="14" w:type="dxa"/>
        </w:trPr>
        <w:tc>
          <w:tcPr>
            <w:tcW w:w="796" w:type="dxa"/>
          </w:tcPr>
          <w:p w14:paraId="07DD74F4" w14:textId="77777777" w:rsidR="00EE756B" w:rsidRPr="00F855D6" w:rsidRDefault="00EE756B" w:rsidP="00865213">
            <w:pPr>
              <w:pStyle w:val="Tababstandnach"/>
              <w:rPr>
                <w:lang w:val="fr-CH"/>
              </w:rPr>
            </w:pPr>
          </w:p>
        </w:tc>
        <w:tc>
          <w:tcPr>
            <w:tcW w:w="5321" w:type="dxa"/>
          </w:tcPr>
          <w:p w14:paraId="55DC729B" w14:textId="77777777" w:rsidR="00EE756B" w:rsidRPr="00F855D6" w:rsidRDefault="00EE756B" w:rsidP="00865213">
            <w:pPr>
              <w:pStyle w:val="Tababstandnach"/>
              <w:rPr>
                <w:lang w:val="fr-CH"/>
              </w:rPr>
            </w:pPr>
          </w:p>
        </w:tc>
      </w:tr>
      <w:tr w:rsidR="00EE756B" w:rsidRPr="00284E30" w14:paraId="528CCDE2" w14:textId="77777777" w:rsidTr="00865213">
        <w:trPr>
          <w:gridAfter w:val="1"/>
          <w:wAfter w:w="14" w:type="dxa"/>
        </w:trPr>
        <w:tc>
          <w:tcPr>
            <w:tcW w:w="796" w:type="dxa"/>
          </w:tcPr>
          <w:p w14:paraId="0BA45B20" w14:textId="77777777" w:rsidR="00EE756B" w:rsidRPr="00F855D6" w:rsidRDefault="00EE756B" w:rsidP="00865213">
            <w:pPr>
              <w:pStyle w:val="Absatz"/>
              <w:rPr>
                <w:lang w:val="fr-CH"/>
              </w:rPr>
            </w:pPr>
          </w:p>
        </w:tc>
        <w:tc>
          <w:tcPr>
            <w:tcW w:w="5321" w:type="dxa"/>
          </w:tcPr>
          <w:p w14:paraId="3B489093" w14:textId="77777777" w:rsidR="0019070D" w:rsidRPr="00BA711E" w:rsidRDefault="0019070D" w:rsidP="0019070D">
            <w:pPr>
              <w:pStyle w:val="Absatz"/>
              <w:rPr>
                <w:lang w:val="fr-CH"/>
              </w:rPr>
            </w:pPr>
            <w:r w:rsidRPr="00BA711E">
              <w:rPr>
                <w:lang w:val="fr-CH"/>
              </w:rPr>
              <w:t xml:space="preserve">Le personnel qui constate un danger ou un accident doit immédiatement aviser le centre de gestion et ce, selon le principe : </w:t>
            </w:r>
          </w:p>
          <w:p w14:paraId="69DF28D9" w14:textId="77777777" w:rsidR="0019070D" w:rsidRDefault="0019070D" w:rsidP="00865213">
            <w:pPr>
              <w:pStyle w:val="Struktur1"/>
              <w:rPr>
                <w:lang w:val="fr-CH"/>
              </w:rPr>
            </w:pPr>
            <w:r w:rsidRPr="00B72FBD">
              <w:rPr>
                <w:lang w:val="fr-CH"/>
              </w:rPr>
              <w:t>–</w:t>
            </w:r>
            <w:r w:rsidRPr="00B72FBD">
              <w:rPr>
                <w:lang w:val="fr-CH"/>
              </w:rPr>
              <w:tab/>
            </w:r>
            <w:r w:rsidRPr="0019070D">
              <w:rPr>
                <w:b/>
                <w:bCs/>
                <w:lang w:val="fr-CH"/>
              </w:rPr>
              <w:t>qui</w:t>
            </w:r>
            <w:r w:rsidRPr="0019070D">
              <w:rPr>
                <w:lang w:val="fr-CH"/>
              </w:rPr>
              <w:t xml:space="preserve"> effectue l’annonce ? </w:t>
            </w:r>
          </w:p>
          <w:p w14:paraId="312EF7AE" w14:textId="4C532602" w:rsidR="0019070D" w:rsidRDefault="0019070D" w:rsidP="00865213">
            <w:pPr>
              <w:pStyle w:val="Struktur1"/>
              <w:rPr>
                <w:lang w:val="fr-CH"/>
              </w:rPr>
            </w:pPr>
            <w:r w:rsidRPr="00B72FBD">
              <w:rPr>
                <w:lang w:val="fr-CH"/>
              </w:rPr>
              <w:t>–</w:t>
            </w:r>
            <w:r w:rsidRPr="00B72FBD">
              <w:rPr>
                <w:lang w:val="fr-CH"/>
              </w:rPr>
              <w:tab/>
            </w:r>
            <w:r w:rsidRPr="0019070D">
              <w:rPr>
                <w:b/>
                <w:bCs/>
                <w:lang w:val="fr-CH"/>
              </w:rPr>
              <w:t>qu</w:t>
            </w:r>
            <w:r w:rsidRPr="0019070D">
              <w:rPr>
                <w:lang w:val="fr-CH"/>
              </w:rPr>
              <w:t>’est-il arrivé</w:t>
            </w:r>
            <w:r w:rsidR="00284E30">
              <w:rPr>
                <w:lang w:val="fr-CH"/>
              </w:rPr>
              <w:t xml:space="preserve"> </w:t>
            </w:r>
            <w:r w:rsidRPr="0019070D">
              <w:rPr>
                <w:lang w:val="fr-CH"/>
              </w:rPr>
              <w:t xml:space="preserve">? </w:t>
            </w:r>
          </w:p>
          <w:p w14:paraId="71E0A8CC" w14:textId="77777777" w:rsidR="0019070D" w:rsidRDefault="0019070D" w:rsidP="00865213">
            <w:pPr>
              <w:pStyle w:val="Struktur1"/>
              <w:rPr>
                <w:lang w:val="fr-CH"/>
              </w:rPr>
            </w:pPr>
            <w:r w:rsidRPr="00B72FBD">
              <w:rPr>
                <w:lang w:val="fr-CH"/>
              </w:rPr>
              <w:t>–</w:t>
            </w:r>
            <w:r w:rsidRPr="00B72FBD">
              <w:rPr>
                <w:lang w:val="fr-CH"/>
              </w:rPr>
              <w:tab/>
            </w:r>
            <w:r w:rsidRPr="0019070D">
              <w:rPr>
                <w:b/>
                <w:bCs/>
                <w:lang w:val="fr-CH"/>
              </w:rPr>
              <w:t>où</w:t>
            </w:r>
            <w:r w:rsidRPr="0019070D">
              <w:rPr>
                <w:lang w:val="fr-CH"/>
              </w:rPr>
              <w:t xml:space="preserve"> est-ce arrivé ? </w:t>
            </w:r>
          </w:p>
          <w:p w14:paraId="52B88B1A" w14:textId="1284E15D" w:rsidR="0019070D" w:rsidRDefault="0019070D" w:rsidP="00865213">
            <w:pPr>
              <w:pStyle w:val="Struktur1"/>
              <w:rPr>
                <w:lang w:val="fr-CH"/>
              </w:rPr>
            </w:pPr>
            <w:r w:rsidRPr="00B72FBD">
              <w:rPr>
                <w:lang w:val="fr-CH"/>
              </w:rPr>
              <w:t>–</w:t>
            </w:r>
            <w:r w:rsidRPr="00B72FBD">
              <w:rPr>
                <w:lang w:val="fr-CH"/>
              </w:rPr>
              <w:tab/>
            </w:r>
            <w:r w:rsidRPr="0019070D">
              <w:rPr>
                <w:b/>
                <w:bCs/>
                <w:lang w:val="fr-CH"/>
              </w:rPr>
              <w:t>quand</w:t>
            </w:r>
            <w:r w:rsidRPr="0019070D">
              <w:rPr>
                <w:lang w:val="fr-CH"/>
              </w:rPr>
              <w:t xml:space="preserve"> est-ce arrivé</w:t>
            </w:r>
            <w:r w:rsidR="006E174D">
              <w:rPr>
                <w:lang w:val="fr-CH"/>
              </w:rPr>
              <w:t xml:space="preserve"> </w:t>
            </w:r>
            <w:r w:rsidRPr="0019070D">
              <w:rPr>
                <w:lang w:val="fr-CH"/>
              </w:rPr>
              <w:t xml:space="preserve">? </w:t>
            </w:r>
          </w:p>
          <w:p w14:paraId="0CBD3AFE" w14:textId="77777777" w:rsidR="00EE756B" w:rsidRPr="00BA711E" w:rsidRDefault="0019070D" w:rsidP="0019070D">
            <w:pPr>
              <w:pStyle w:val="Absatz"/>
              <w:rPr>
                <w:lang w:val="fr-CH"/>
              </w:rPr>
            </w:pPr>
            <w:r w:rsidRPr="00BA711E">
              <w:rPr>
                <w:lang w:val="fr-CH"/>
              </w:rPr>
              <w:t>Le GI édicte les dispositions d’exécution en fonction desquelles le centre de gestion prend les mesures qui s’imposent, par ex. l’information des autres convois, l’utilisation d’appels collectifs ou d’annonces effectuées sur tout le réseau.</w:t>
            </w:r>
          </w:p>
        </w:tc>
      </w:tr>
      <w:tr w:rsidR="00904625" w:rsidRPr="00284E30" w14:paraId="4CDE830F" w14:textId="77777777" w:rsidTr="00865213">
        <w:tc>
          <w:tcPr>
            <w:tcW w:w="796" w:type="dxa"/>
          </w:tcPr>
          <w:p w14:paraId="7EC325FF" w14:textId="77777777" w:rsidR="00904625" w:rsidRPr="004A6B19" w:rsidRDefault="00904625" w:rsidP="004A6B19">
            <w:pPr>
              <w:pStyle w:val="Absatz09pt"/>
              <w:rPr>
                <w:lang w:val="fr-CH"/>
              </w:rPr>
            </w:pPr>
          </w:p>
        </w:tc>
        <w:tc>
          <w:tcPr>
            <w:tcW w:w="5335" w:type="dxa"/>
            <w:gridSpan w:val="2"/>
          </w:tcPr>
          <w:p w14:paraId="1F95B21B" w14:textId="77777777" w:rsidR="00904625" w:rsidRPr="004A6B19" w:rsidRDefault="00904625" w:rsidP="004A6B19">
            <w:pPr>
              <w:pStyle w:val="Absatz09pt"/>
              <w:rPr>
                <w:lang w:val="fr-CH"/>
              </w:rPr>
            </w:pPr>
          </w:p>
        </w:tc>
      </w:tr>
    </w:tbl>
    <w:p w14:paraId="0F56BAB5" w14:textId="77777777" w:rsidR="00192F23" w:rsidRPr="00BA711E" w:rsidRDefault="00192F23" w:rsidP="00192F23">
      <w:pPr>
        <w:pStyle w:val="Abstand4pt"/>
        <w:rPr>
          <w:lang w:val="fr-CH"/>
        </w:rPr>
      </w:pPr>
      <w:r w:rsidRPr="00BA711E">
        <w:rPr>
          <w:rFonts w:eastAsia="Calibri"/>
          <w:lang w:val="fr-CH"/>
        </w:rPr>
        <w:br w:type="page"/>
      </w:r>
    </w:p>
    <w:tbl>
      <w:tblPr>
        <w:tblW w:w="6131" w:type="dxa"/>
        <w:tblLayout w:type="fixed"/>
        <w:tblCellMar>
          <w:left w:w="0" w:type="dxa"/>
          <w:right w:w="0" w:type="dxa"/>
        </w:tblCellMar>
        <w:tblLook w:val="0000" w:firstRow="0" w:lastRow="0" w:firstColumn="0" w:lastColumn="0" w:noHBand="0" w:noVBand="0"/>
      </w:tblPr>
      <w:tblGrid>
        <w:gridCol w:w="796"/>
        <w:gridCol w:w="5321"/>
        <w:gridCol w:w="14"/>
      </w:tblGrid>
      <w:tr w:rsidR="00192F23" w:rsidRPr="00284E30" w14:paraId="6C06093A" w14:textId="77777777" w:rsidTr="00BB03CF">
        <w:trPr>
          <w:gridAfter w:val="1"/>
          <w:wAfter w:w="14" w:type="dxa"/>
        </w:trPr>
        <w:tc>
          <w:tcPr>
            <w:tcW w:w="796" w:type="dxa"/>
          </w:tcPr>
          <w:p w14:paraId="0D456695" w14:textId="77777777" w:rsidR="00192F23" w:rsidRPr="00F855D6" w:rsidRDefault="00192F23" w:rsidP="00865213">
            <w:pPr>
              <w:pStyle w:val="TitelAnh1"/>
              <w:rPr>
                <w:lang w:val="fr-CH"/>
              </w:rPr>
            </w:pPr>
            <w:r w:rsidRPr="00F855D6">
              <w:rPr>
                <w:lang w:val="fr-CH"/>
              </w:rPr>
              <w:lastRenderedPageBreak/>
              <w:t>15.</w:t>
            </w:r>
            <w:r>
              <w:rPr>
                <w:lang w:val="fr-CH"/>
              </w:rPr>
              <w:t>9.6</w:t>
            </w:r>
          </w:p>
        </w:tc>
        <w:tc>
          <w:tcPr>
            <w:tcW w:w="5321" w:type="dxa"/>
          </w:tcPr>
          <w:p w14:paraId="3A7D17C7" w14:textId="77777777" w:rsidR="00192F23" w:rsidRPr="00192F23" w:rsidRDefault="00192F23" w:rsidP="00865213">
            <w:pPr>
              <w:pStyle w:val="TitelAnh1"/>
              <w:rPr>
                <w:lang w:val="fr-CH"/>
              </w:rPr>
            </w:pPr>
            <w:r w:rsidRPr="00192F23">
              <w:rPr>
                <w:lang w:val="fr-CH"/>
              </w:rPr>
              <w:t>Sauvetage et mesures de protection à l’endroit de l’accident</w:t>
            </w:r>
          </w:p>
        </w:tc>
      </w:tr>
      <w:tr w:rsidR="00192F23" w:rsidRPr="00284E30" w14:paraId="7D4274AE" w14:textId="77777777" w:rsidTr="00BB03CF">
        <w:trPr>
          <w:gridAfter w:val="1"/>
          <w:wAfter w:w="14" w:type="dxa"/>
        </w:trPr>
        <w:tc>
          <w:tcPr>
            <w:tcW w:w="796" w:type="dxa"/>
          </w:tcPr>
          <w:p w14:paraId="3E9CF167" w14:textId="77777777" w:rsidR="00192F23" w:rsidRPr="00F855D6" w:rsidRDefault="00192F23" w:rsidP="00865213">
            <w:pPr>
              <w:pStyle w:val="Tababstandnach"/>
              <w:rPr>
                <w:lang w:val="fr-CH"/>
              </w:rPr>
            </w:pPr>
          </w:p>
        </w:tc>
        <w:tc>
          <w:tcPr>
            <w:tcW w:w="5321" w:type="dxa"/>
          </w:tcPr>
          <w:p w14:paraId="25E5D5A9" w14:textId="77777777" w:rsidR="00192F23" w:rsidRPr="00F855D6" w:rsidRDefault="00192F23" w:rsidP="00865213">
            <w:pPr>
              <w:pStyle w:val="Tababstandnach"/>
              <w:rPr>
                <w:lang w:val="fr-CH"/>
              </w:rPr>
            </w:pPr>
          </w:p>
        </w:tc>
      </w:tr>
      <w:tr w:rsidR="00192F23" w:rsidRPr="00284E30" w14:paraId="37701FD3" w14:textId="77777777" w:rsidTr="00BB03CF">
        <w:trPr>
          <w:gridAfter w:val="1"/>
          <w:wAfter w:w="14" w:type="dxa"/>
        </w:trPr>
        <w:tc>
          <w:tcPr>
            <w:tcW w:w="796" w:type="dxa"/>
          </w:tcPr>
          <w:p w14:paraId="79833191" w14:textId="77777777" w:rsidR="00192F23" w:rsidRPr="00F855D6" w:rsidRDefault="00192F23" w:rsidP="00865213">
            <w:pPr>
              <w:pStyle w:val="Absatz"/>
              <w:rPr>
                <w:lang w:val="fr-CH"/>
              </w:rPr>
            </w:pPr>
          </w:p>
        </w:tc>
        <w:tc>
          <w:tcPr>
            <w:tcW w:w="5321" w:type="dxa"/>
          </w:tcPr>
          <w:p w14:paraId="39117958" w14:textId="3D6C540B" w:rsidR="00192F23" w:rsidRDefault="00192F23" w:rsidP="00865213">
            <w:pPr>
              <w:pStyle w:val="Absatz"/>
              <w:rPr>
                <w:lang w:val="fr-CH"/>
              </w:rPr>
            </w:pPr>
            <w:r w:rsidRPr="00192F23">
              <w:rPr>
                <w:lang w:val="fr-CH"/>
              </w:rPr>
              <w:t xml:space="preserve">En dégageant ou en sauvant des personnes, des animaux ou des objets, il doit être voué une attention toute particulière à la protection des personnes concernées. On prendra garde par exemple à  </w:t>
            </w:r>
          </w:p>
          <w:p w14:paraId="6E68ED92" w14:textId="77777777" w:rsidR="00192F23" w:rsidRPr="00BA711E" w:rsidRDefault="00192F23" w:rsidP="00192F23">
            <w:pPr>
              <w:pStyle w:val="Struktur1"/>
              <w:rPr>
                <w:lang w:val="fr-CH"/>
              </w:rPr>
            </w:pPr>
            <w:r w:rsidRPr="00BA711E">
              <w:rPr>
                <w:lang w:val="fr-CH"/>
              </w:rPr>
              <w:t>–</w:t>
            </w:r>
            <w:r w:rsidRPr="00BA711E">
              <w:rPr>
                <w:lang w:val="fr-CH"/>
              </w:rPr>
              <w:tab/>
              <w:t xml:space="preserve">protéger la voie contre tout franchissement </w:t>
            </w:r>
          </w:p>
          <w:p w14:paraId="4A6EFA9E" w14:textId="77777777" w:rsidR="00192F23" w:rsidRDefault="00192F23" w:rsidP="00192F23">
            <w:pPr>
              <w:pStyle w:val="Struktur1"/>
              <w:rPr>
                <w:lang w:val="fr-CH"/>
              </w:rPr>
            </w:pPr>
            <w:r w:rsidRPr="00B72FBD">
              <w:rPr>
                <w:lang w:val="fr-CH"/>
              </w:rPr>
              <w:t>–</w:t>
            </w:r>
            <w:r w:rsidRPr="00B72FBD">
              <w:rPr>
                <w:lang w:val="fr-CH"/>
              </w:rPr>
              <w:tab/>
            </w:r>
            <w:r w:rsidRPr="00192F23">
              <w:rPr>
                <w:lang w:val="fr-CH"/>
              </w:rPr>
              <w:t xml:space="preserve">ordonner une réduction de vitesse </w:t>
            </w:r>
          </w:p>
          <w:p w14:paraId="1E914D8D" w14:textId="77777777" w:rsidR="00192F23" w:rsidRDefault="00192F23" w:rsidP="00192F23">
            <w:pPr>
              <w:pStyle w:val="Struktur1"/>
              <w:rPr>
                <w:lang w:val="fr-CH"/>
              </w:rPr>
            </w:pPr>
            <w:r w:rsidRPr="00B72FBD">
              <w:rPr>
                <w:lang w:val="fr-CH"/>
              </w:rPr>
              <w:t>–</w:t>
            </w:r>
            <w:r w:rsidRPr="00B72FBD">
              <w:rPr>
                <w:lang w:val="fr-CH"/>
              </w:rPr>
              <w:tab/>
            </w:r>
            <w:r w:rsidRPr="00192F23">
              <w:rPr>
                <w:lang w:val="fr-CH"/>
              </w:rPr>
              <w:t xml:space="preserve">déclencher les lignes de contact et les mettre à la terre </w:t>
            </w:r>
          </w:p>
          <w:p w14:paraId="4758DF02" w14:textId="77777777" w:rsidR="00192F23" w:rsidRPr="00192F23" w:rsidRDefault="00192F23" w:rsidP="00192F23">
            <w:pPr>
              <w:pStyle w:val="Struktur1"/>
              <w:rPr>
                <w:lang w:val="fr-CH"/>
              </w:rPr>
            </w:pPr>
            <w:r w:rsidRPr="00B72FBD">
              <w:rPr>
                <w:lang w:val="fr-CH"/>
              </w:rPr>
              <w:t>–</w:t>
            </w:r>
            <w:r w:rsidRPr="00B72FBD">
              <w:rPr>
                <w:lang w:val="fr-CH"/>
              </w:rPr>
              <w:tab/>
            </w:r>
            <w:r w:rsidRPr="00192F23">
              <w:rPr>
                <w:lang w:val="fr-CH"/>
              </w:rPr>
              <w:t>faire appel au service d’intervention de l’exploitation ou à du personnel auxiliaire sur place</w:t>
            </w:r>
            <w:r>
              <w:rPr>
                <w:lang w:val="fr-CH"/>
              </w:rPr>
              <w:t>.</w:t>
            </w:r>
          </w:p>
        </w:tc>
      </w:tr>
      <w:tr w:rsidR="00192F23" w:rsidRPr="00284E30" w14:paraId="6D999912" w14:textId="77777777" w:rsidTr="00BB03CF">
        <w:tc>
          <w:tcPr>
            <w:tcW w:w="796" w:type="dxa"/>
          </w:tcPr>
          <w:p w14:paraId="6381C228" w14:textId="77777777" w:rsidR="00192F23" w:rsidRPr="004A6B19" w:rsidRDefault="00192F23" w:rsidP="00865213">
            <w:pPr>
              <w:pStyle w:val="Absatz09pt"/>
              <w:rPr>
                <w:lang w:val="fr-CH"/>
              </w:rPr>
            </w:pPr>
          </w:p>
        </w:tc>
        <w:tc>
          <w:tcPr>
            <w:tcW w:w="5335" w:type="dxa"/>
            <w:gridSpan w:val="2"/>
          </w:tcPr>
          <w:p w14:paraId="040276F0" w14:textId="77777777" w:rsidR="00192F23" w:rsidRPr="004A6B19" w:rsidRDefault="00192F23" w:rsidP="00865213">
            <w:pPr>
              <w:pStyle w:val="Absatz09pt"/>
              <w:rPr>
                <w:lang w:val="fr-CH"/>
              </w:rPr>
            </w:pPr>
          </w:p>
        </w:tc>
      </w:tr>
      <w:tr w:rsidR="00192F23" w:rsidRPr="00904625" w14:paraId="5B5B3332" w14:textId="77777777" w:rsidTr="00BB03CF">
        <w:trPr>
          <w:gridAfter w:val="1"/>
          <w:wAfter w:w="14" w:type="dxa"/>
        </w:trPr>
        <w:tc>
          <w:tcPr>
            <w:tcW w:w="796" w:type="dxa"/>
          </w:tcPr>
          <w:p w14:paraId="3892371C" w14:textId="77777777" w:rsidR="00192F23" w:rsidRPr="00F855D6" w:rsidRDefault="00192F23" w:rsidP="00865213">
            <w:pPr>
              <w:pStyle w:val="TitelAnh1"/>
              <w:rPr>
                <w:lang w:val="fr-CH"/>
              </w:rPr>
            </w:pPr>
            <w:r w:rsidRPr="00F855D6">
              <w:rPr>
                <w:lang w:val="fr-CH"/>
              </w:rPr>
              <w:t>15.</w:t>
            </w:r>
            <w:r>
              <w:rPr>
                <w:lang w:val="fr-CH"/>
              </w:rPr>
              <w:t>9.7</w:t>
            </w:r>
          </w:p>
        </w:tc>
        <w:tc>
          <w:tcPr>
            <w:tcW w:w="5321" w:type="dxa"/>
          </w:tcPr>
          <w:p w14:paraId="5C58F27B" w14:textId="77777777" w:rsidR="00192F23" w:rsidRPr="00904625" w:rsidRDefault="00192F23" w:rsidP="00865213">
            <w:pPr>
              <w:pStyle w:val="TitelAnh1"/>
              <w:rPr>
                <w:lang w:val="fr-CH"/>
              </w:rPr>
            </w:pPr>
            <w:r>
              <w:rPr>
                <w:lang w:val="fr-CH"/>
              </w:rPr>
              <w:t>Poursuite de l’exploitation</w:t>
            </w:r>
          </w:p>
        </w:tc>
      </w:tr>
      <w:tr w:rsidR="00192F23" w:rsidRPr="00F855D6" w14:paraId="688EBA0A" w14:textId="77777777" w:rsidTr="00BB03CF">
        <w:trPr>
          <w:gridAfter w:val="1"/>
          <w:wAfter w:w="14" w:type="dxa"/>
        </w:trPr>
        <w:tc>
          <w:tcPr>
            <w:tcW w:w="796" w:type="dxa"/>
          </w:tcPr>
          <w:p w14:paraId="54C7EF30" w14:textId="77777777" w:rsidR="00192F23" w:rsidRPr="00F855D6" w:rsidRDefault="00192F23" w:rsidP="00865213">
            <w:pPr>
              <w:pStyle w:val="Tababstandnach"/>
              <w:rPr>
                <w:lang w:val="fr-CH"/>
              </w:rPr>
            </w:pPr>
          </w:p>
        </w:tc>
        <w:tc>
          <w:tcPr>
            <w:tcW w:w="5321" w:type="dxa"/>
          </w:tcPr>
          <w:p w14:paraId="152FDF1B" w14:textId="77777777" w:rsidR="00192F23" w:rsidRPr="00F855D6" w:rsidRDefault="00192F23" w:rsidP="00865213">
            <w:pPr>
              <w:pStyle w:val="Tababstandnach"/>
              <w:rPr>
                <w:lang w:val="fr-CH"/>
              </w:rPr>
            </w:pPr>
          </w:p>
        </w:tc>
      </w:tr>
      <w:tr w:rsidR="00192F23" w:rsidRPr="00284E30" w14:paraId="0C2098BA" w14:textId="77777777" w:rsidTr="00BB03CF">
        <w:trPr>
          <w:gridAfter w:val="1"/>
          <w:wAfter w:w="14" w:type="dxa"/>
        </w:trPr>
        <w:tc>
          <w:tcPr>
            <w:tcW w:w="796" w:type="dxa"/>
          </w:tcPr>
          <w:p w14:paraId="46840A6B" w14:textId="77777777" w:rsidR="00192F23" w:rsidRPr="00F855D6" w:rsidRDefault="00192F23" w:rsidP="00865213">
            <w:pPr>
              <w:pStyle w:val="Absatz"/>
              <w:rPr>
                <w:lang w:val="fr-CH"/>
              </w:rPr>
            </w:pPr>
          </w:p>
        </w:tc>
        <w:tc>
          <w:tcPr>
            <w:tcW w:w="5321" w:type="dxa"/>
          </w:tcPr>
          <w:p w14:paraId="52907D37" w14:textId="77777777" w:rsidR="00192F23" w:rsidRPr="00192F23" w:rsidRDefault="00192F23" w:rsidP="00865213">
            <w:pPr>
              <w:pStyle w:val="Absatz"/>
              <w:rPr>
                <w:lang w:val="fr-CH"/>
              </w:rPr>
            </w:pPr>
            <w:r w:rsidRPr="00192F23">
              <w:rPr>
                <w:lang w:val="fr-CH"/>
              </w:rPr>
              <w:t>Lorsque tout danger est exclu, pour autant qu’aucune instruction contraire ne soit prévue par les services concernés et dès que les équipes d’enquête ont libéré les lieux de l’accident, les mesures pour limiter le danger peuvent être levées et l’exploitation peut être poursuivie.</w:t>
            </w:r>
          </w:p>
        </w:tc>
      </w:tr>
      <w:tr w:rsidR="00192F23" w:rsidRPr="00284E30" w14:paraId="18A1C063" w14:textId="77777777" w:rsidTr="00BB03CF">
        <w:trPr>
          <w:gridAfter w:val="1"/>
          <w:wAfter w:w="14" w:type="dxa"/>
        </w:trPr>
        <w:tc>
          <w:tcPr>
            <w:tcW w:w="796" w:type="dxa"/>
          </w:tcPr>
          <w:p w14:paraId="598FC0B4" w14:textId="77777777" w:rsidR="00192F23" w:rsidRPr="004A6B19" w:rsidRDefault="00192F23" w:rsidP="00865213">
            <w:pPr>
              <w:pStyle w:val="Absatz09pt"/>
              <w:rPr>
                <w:lang w:val="fr-CH"/>
              </w:rPr>
            </w:pPr>
          </w:p>
        </w:tc>
        <w:tc>
          <w:tcPr>
            <w:tcW w:w="5321" w:type="dxa"/>
          </w:tcPr>
          <w:p w14:paraId="7AE0AEE0" w14:textId="77777777" w:rsidR="00192F23" w:rsidRPr="004A6B19" w:rsidRDefault="00192F23" w:rsidP="00865213">
            <w:pPr>
              <w:pStyle w:val="Absatz09pt"/>
              <w:rPr>
                <w:lang w:val="fr-CH"/>
              </w:rPr>
            </w:pPr>
          </w:p>
        </w:tc>
      </w:tr>
      <w:tr w:rsidR="00BB03CF" w:rsidRPr="00284E30" w14:paraId="55E617EA" w14:textId="77777777" w:rsidTr="00BB03CF">
        <w:trPr>
          <w:gridAfter w:val="1"/>
          <w:wAfter w:w="14" w:type="dxa"/>
        </w:trPr>
        <w:tc>
          <w:tcPr>
            <w:tcW w:w="796" w:type="dxa"/>
          </w:tcPr>
          <w:p w14:paraId="105E56EE" w14:textId="77777777" w:rsidR="00BB03CF" w:rsidRPr="00B72FBD" w:rsidRDefault="00BB03CF" w:rsidP="00865213">
            <w:pPr>
              <w:pStyle w:val="TitelAnh1"/>
              <w:rPr>
                <w:lang w:val="fr-CH"/>
              </w:rPr>
            </w:pPr>
            <w:r>
              <w:rPr>
                <w:lang w:val="fr-CH"/>
              </w:rPr>
              <w:t>15.10</w:t>
            </w:r>
          </w:p>
        </w:tc>
        <w:tc>
          <w:tcPr>
            <w:tcW w:w="5321" w:type="dxa"/>
          </w:tcPr>
          <w:p w14:paraId="0E39AE73" w14:textId="77777777" w:rsidR="00BB03CF" w:rsidRPr="00BB03CF" w:rsidRDefault="00BB03CF" w:rsidP="00865213">
            <w:pPr>
              <w:pStyle w:val="TitelAnh1"/>
              <w:rPr>
                <w:lang w:val="fr-CH"/>
              </w:rPr>
            </w:pPr>
            <w:r w:rsidRPr="00BB03CF">
              <w:rPr>
                <w:lang w:val="fr-CH"/>
              </w:rPr>
              <w:t>Dispositions complémentaires en cas de danger et d’accidents</w:t>
            </w:r>
          </w:p>
        </w:tc>
      </w:tr>
      <w:tr w:rsidR="00BB03CF" w:rsidRPr="00284E30" w14:paraId="4649F9DA" w14:textId="77777777" w:rsidTr="00BB03CF">
        <w:trPr>
          <w:gridAfter w:val="1"/>
          <w:wAfter w:w="14" w:type="dxa"/>
        </w:trPr>
        <w:tc>
          <w:tcPr>
            <w:tcW w:w="796" w:type="dxa"/>
          </w:tcPr>
          <w:p w14:paraId="7730574D" w14:textId="77777777" w:rsidR="00BB03CF" w:rsidRPr="00F855D6" w:rsidRDefault="00BB03CF" w:rsidP="00865213">
            <w:pPr>
              <w:pStyle w:val="TitelAnh1"/>
              <w:rPr>
                <w:lang w:val="fr-CH"/>
              </w:rPr>
            </w:pPr>
            <w:r w:rsidRPr="00F855D6">
              <w:rPr>
                <w:lang w:val="fr-CH"/>
              </w:rPr>
              <w:t>15.</w:t>
            </w:r>
            <w:r>
              <w:rPr>
                <w:lang w:val="fr-CH"/>
              </w:rPr>
              <w:t>10</w:t>
            </w:r>
            <w:r w:rsidRPr="00F855D6">
              <w:rPr>
                <w:lang w:val="fr-CH"/>
              </w:rPr>
              <w:t>.1</w:t>
            </w:r>
          </w:p>
        </w:tc>
        <w:tc>
          <w:tcPr>
            <w:tcW w:w="5321" w:type="dxa"/>
          </w:tcPr>
          <w:p w14:paraId="14922960" w14:textId="77777777" w:rsidR="00BB03CF" w:rsidRPr="00BB03CF" w:rsidRDefault="00BB03CF" w:rsidP="00865213">
            <w:pPr>
              <w:pStyle w:val="TitelAnh1"/>
              <w:rPr>
                <w:lang w:val="fr-CH"/>
              </w:rPr>
            </w:pPr>
            <w:r w:rsidRPr="00BB03CF">
              <w:rPr>
                <w:lang w:val="fr-CH"/>
              </w:rPr>
              <w:t>Comportement du MEC qui aperçoit des clignotants d’avertissement ou en cas d’appel d’urgence confus</w:t>
            </w:r>
          </w:p>
        </w:tc>
      </w:tr>
      <w:tr w:rsidR="00BB03CF" w:rsidRPr="00284E30" w14:paraId="2335304E" w14:textId="77777777" w:rsidTr="00BB03CF">
        <w:trPr>
          <w:gridAfter w:val="1"/>
          <w:wAfter w:w="14" w:type="dxa"/>
        </w:trPr>
        <w:tc>
          <w:tcPr>
            <w:tcW w:w="796" w:type="dxa"/>
          </w:tcPr>
          <w:p w14:paraId="1F02FFF5" w14:textId="77777777" w:rsidR="00BB03CF" w:rsidRPr="00F855D6" w:rsidRDefault="00BB03CF" w:rsidP="00865213">
            <w:pPr>
              <w:pStyle w:val="Tababstandnach"/>
              <w:rPr>
                <w:lang w:val="fr-CH"/>
              </w:rPr>
            </w:pPr>
          </w:p>
        </w:tc>
        <w:tc>
          <w:tcPr>
            <w:tcW w:w="5321" w:type="dxa"/>
          </w:tcPr>
          <w:p w14:paraId="512212B9" w14:textId="77777777" w:rsidR="00BB03CF" w:rsidRPr="00F855D6" w:rsidRDefault="00BB03CF" w:rsidP="00865213">
            <w:pPr>
              <w:pStyle w:val="Tababstandnach"/>
              <w:rPr>
                <w:lang w:val="fr-CH"/>
              </w:rPr>
            </w:pPr>
          </w:p>
        </w:tc>
      </w:tr>
      <w:tr w:rsidR="00BB03CF" w:rsidRPr="00284E30" w14:paraId="2C590F54" w14:textId="77777777" w:rsidTr="00BB03CF">
        <w:trPr>
          <w:gridAfter w:val="1"/>
          <w:wAfter w:w="14" w:type="dxa"/>
        </w:trPr>
        <w:tc>
          <w:tcPr>
            <w:tcW w:w="796" w:type="dxa"/>
          </w:tcPr>
          <w:p w14:paraId="4A8AE5CB" w14:textId="77777777" w:rsidR="00BB03CF" w:rsidRPr="00F855D6" w:rsidRDefault="00BB03CF" w:rsidP="00865213">
            <w:pPr>
              <w:pStyle w:val="Absatz"/>
              <w:rPr>
                <w:lang w:val="fr-CH"/>
              </w:rPr>
            </w:pPr>
          </w:p>
        </w:tc>
        <w:tc>
          <w:tcPr>
            <w:tcW w:w="5321" w:type="dxa"/>
          </w:tcPr>
          <w:p w14:paraId="4D9E8532" w14:textId="77777777" w:rsidR="00BB03CF" w:rsidRDefault="00BB03CF" w:rsidP="00865213">
            <w:pPr>
              <w:pStyle w:val="Absatz"/>
              <w:rPr>
                <w:lang w:val="fr-CH"/>
              </w:rPr>
            </w:pPr>
            <w:r w:rsidRPr="00BB03CF">
              <w:rPr>
                <w:lang w:val="fr-CH"/>
              </w:rPr>
              <w:t xml:space="preserve">Lorsqu’il aperçoit des clignotants d’avertissement, le MEC ou le CMAN doit </w:t>
            </w:r>
            <w:r>
              <w:rPr>
                <w:lang w:val="fr-CH"/>
              </w:rPr>
              <w:t xml:space="preserve">immédiatement circuler en redoublant de prudence et, si nécessaire, </w:t>
            </w:r>
            <w:r w:rsidR="008718DD">
              <w:rPr>
                <w:lang w:val="fr-CH"/>
              </w:rPr>
              <w:t>s’</w:t>
            </w:r>
            <w:r>
              <w:rPr>
                <w:lang w:val="fr-CH"/>
              </w:rPr>
              <w:t>a</w:t>
            </w:r>
            <w:r w:rsidRPr="00BB03CF">
              <w:rPr>
                <w:lang w:val="fr-CH"/>
              </w:rPr>
              <w:t xml:space="preserve">rrêter immédiatement </w:t>
            </w:r>
            <w:r w:rsidR="008718DD">
              <w:rPr>
                <w:lang w:val="fr-CH"/>
              </w:rPr>
              <w:t>ainsi qu’</w:t>
            </w:r>
            <w:r w:rsidRPr="00BB03CF">
              <w:rPr>
                <w:lang w:val="fr-CH"/>
              </w:rPr>
              <w:t>éclaircir les faits</w:t>
            </w:r>
            <w:r w:rsidR="008718DD">
              <w:rPr>
                <w:lang w:val="fr-CH"/>
              </w:rPr>
              <w:t xml:space="preserve"> en cas de doute</w:t>
            </w:r>
            <w:r w:rsidRPr="00BB03CF">
              <w:rPr>
                <w:lang w:val="fr-CH"/>
              </w:rPr>
              <w:t>. Si aucune aide n’est nécessaire sur place</w:t>
            </w:r>
            <w:r w:rsidR="008718DD">
              <w:rPr>
                <w:lang w:val="fr-CH"/>
              </w:rPr>
              <w:t xml:space="preserve"> et qu’il n’y a pas de danger</w:t>
            </w:r>
            <w:r w:rsidRPr="00BB03CF">
              <w:rPr>
                <w:lang w:val="fr-CH"/>
              </w:rPr>
              <w:t>, il peut poursuivre sa marche</w:t>
            </w:r>
            <w:r w:rsidR="008718DD">
              <w:rPr>
                <w:lang w:val="fr-CH"/>
              </w:rPr>
              <w:t>.</w:t>
            </w:r>
            <w:r w:rsidRPr="00BB03CF">
              <w:rPr>
                <w:lang w:val="fr-CH"/>
              </w:rPr>
              <w:t xml:space="preserve"> </w:t>
            </w:r>
          </w:p>
          <w:p w14:paraId="5568B0F2" w14:textId="77777777" w:rsidR="00BB03CF" w:rsidRPr="00BB03CF" w:rsidRDefault="00BB03CF" w:rsidP="00865213">
            <w:pPr>
              <w:pStyle w:val="Absatz"/>
              <w:rPr>
                <w:lang w:val="fr-CH"/>
              </w:rPr>
            </w:pPr>
            <w:r w:rsidRPr="00BB03CF">
              <w:rPr>
                <w:lang w:val="fr-CH"/>
              </w:rPr>
              <w:t>En cas d’appel d’urgence confus, le MEC doit immédiatement circuler en redoublant de prudence. Il faut éviter d’entrer dans les tunnels. Le MEC doit prendre contact avec le centre de gestion. Si cela n’est pas possible et si le MEC ne reçoit aucune autre instruction, il peut continuer sa route sans restriction après 10 minutes</w:t>
            </w:r>
            <w:r w:rsidR="001B28A5">
              <w:rPr>
                <w:lang w:val="fr-CH"/>
              </w:rPr>
              <w:t>.</w:t>
            </w:r>
          </w:p>
        </w:tc>
      </w:tr>
      <w:tr w:rsidR="00BB03CF" w:rsidRPr="00284E30" w14:paraId="6DFEDCC6" w14:textId="77777777" w:rsidTr="00BB03CF">
        <w:trPr>
          <w:gridAfter w:val="1"/>
          <w:wAfter w:w="14" w:type="dxa"/>
        </w:trPr>
        <w:tc>
          <w:tcPr>
            <w:tcW w:w="796" w:type="dxa"/>
          </w:tcPr>
          <w:p w14:paraId="6FADD411" w14:textId="77777777" w:rsidR="00BB03CF" w:rsidRPr="004A6B19" w:rsidRDefault="00BB03CF" w:rsidP="00865213">
            <w:pPr>
              <w:pStyle w:val="Absatz09pt"/>
              <w:rPr>
                <w:lang w:val="fr-CH"/>
              </w:rPr>
            </w:pPr>
          </w:p>
        </w:tc>
        <w:tc>
          <w:tcPr>
            <w:tcW w:w="5321" w:type="dxa"/>
          </w:tcPr>
          <w:p w14:paraId="7AAD861C" w14:textId="77777777" w:rsidR="00BB03CF" w:rsidRPr="004A6B19" w:rsidRDefault="00BB03CF" w:rsidP="00865213">
            <w:pPr>
              <w:pStyle w:val="Absatz09pt"/>
              <w:rPr>
                <w:lang w:val="fr-CH"/>
              </w:rPr>
            </w:pPr>
          </w:p>
        </w:tc>
      </w:tr>
      <w:tr w:rsidR="00BB03CF" w:rsidRPr="00904625" w14:paraId="5A8CDD81" w14:textId="77777777" w:rsidTr="00BB03CF">
        <w:trPr>
          <w:gridAfter w:val="1"/>
          <w:wAfter w:w="14" w:type="dxa"/>
        </w:trPr>
        <w:tc>
          <w:tcPr>
            <w:tcW w:w="796" w:type="dxa"/>
          </w:tcPr>
          <w:p w14:paraId="65689AD4" w14:textId="77777777" w:rsidR="00BB03CF" w:rsidRPr="00F855D6" w:rsidRDefault="00BB03CF" w:rsidP="00865213">
            <w:pPr>
              <w:pStyle w:val="TitelAnh1"/>
              <w:rPr>
                <w:lang w:val="fr-CH"/>
              </w:rPr>
            </w:pPr>
            <w:r w:rsidRPr="00F855D6">
              <w:rPr>
                <w:lang w:val="fr-CH"/>
              </w:rPr>
              <w:t>15.</w:t>
            </w:r>
            <w:r>
              <w:rPr>
                <w:lang w:val="fr-CH"/>
              </w:rPr>
              <w:t>10.2</w:t>
            </w:r>
          </w:p>
        </w:tc>
        <w:tc>
          <w:tcPr>
            <w:tcW w:w="5321" w:type="dxa"/>
          </w:tcPr>
          <w:p w14:paraId="79089D70" w14:textId="77777777" w:rsidR="00BB03CF" w:rsidRPr="00BB03CF" w:rsidRDefault="00BB03CF" w:rsidP="00865213">
            <w:pPr>
              <w:pStyle w:val="TitelAnh1"/>
              <w:rPr>
                <w:lang w:val="fr-CH"/>
              </w:rPr>
            </w:pPr>
            <w:r w:rsidRPr="00BB03CF">
              <w:rPr>
                <w:lang w:val="fr-CH"/>
              </w:rPr>
              <w:t>Frein d’urgence activé</w:t>
            </w:r>
          </w:p>
        </w:tc>
      </w:tr>
      <w:tr w:rsidR="00BB03CF" w:rsidRPr="00F855D6" w14:paraId="2994D844" w14:textId="77777777" w:rsidTr="00BB03CF">
        <w:trPr>
          <w:gridAfter w:val="1"/>
          <w:wAfter w:w="14" w:type="dxa"/>
        </w:trPr>
        <w:tc>
          <w:tcPr>
            <w:tcW w:w="796" w:type="dxa"/>
          </w:tcPr>
          <w:p w14:paraId="691A759A" w14:textId="77777777" w:rsidR="00BB03CF" w:rsidRPr="00F855D6" w:rsidRDefault="00BB03CF" w:rsidP="00865213">
            <w:pPr>
              <w:pStyle w:val="Tababstandnach"/>
              <w:rPr>
                <w:lang w:val="fr-CH"/>
              </w:rPr>
            </w:pPr>
          </w:p>
        </w:tc>
        <w:tc>
          <w:tcPr>
            <w:tcW w:w="5321" w:type="dxa"/>
          </w:tcPr>
          <w:p w14:paraId="371E89AF" w14:textId="77777777" w:rsidR="00BB03CF" w:rsidRPr="00F855D6" w:rsidRDefault="00BB03CF" w:rsidP="00865213">
            <w:pPr>
              <w:pStyle w:val="Tababstandnach"/>
              <w:rPr>
                <w:lang w:val="fr-CH"/>
              </w:rPr>
            </w:pPr>
          </w:p>
        </w:tc>
      </w:tr>
      <w:tr w:rsidR="00BB03CF" w:rsidRPr="00284E30" w14:paraId="1AE9F480" w14:textId="77777777" w:rsidTr="00BB03CF">
        <w:trPr>
          <w:gridAfter w:val="1"/>
          <w:wAfter w:w="14" w:type="dxa"/>
        </w:trPr>
        <w:tc>
          <w:tcPr>
            <w:tcW w:w="796" w:type="dxa"/>
          </w:tcPr>
          <w:p w14:paraId="4E396C70" w14:textId="77777777" w:rsidR="00BB03CF" w:rsidRPr="00F855D6" w:rsidRDefault="00BB03CF" w:rsidP="00865213">
            <w:pPr>
              <w:pStyle w:val="Absatz"/>
              <w:rPr>
                <w:lang w:val="fr-CH"/>
              </w:rPr>
            </w:pPr>
          </w:p>
        </w:tc>
        <w:tc>
          <w:tcPr>
            <w:tcW w:w="5321" w:type="dxa"/>
          </w:tcPr>
          <w:p w14:paraId="0C01E653" w14:textId="77777777" w:rsidR="00BB03CF" w:rsidRDefault="00BB03CF" w:rsidP="00865213">
            <w:pPr>
              <w:pStyle w:val="Absatz"/>
              <w:rPr>
                <w:lang w:val="fr-CH"/>
              </w:rPr>
            </w:pPr>
            <w:r w:rsidRPr="00BB03CF">
              <w:rPr>
                <w:lang w:val="fr-CH"/>
              </w:rPr>
              <w:t xml:space="preserve">Le MEC doit aviser les voyageurs lorsqu’il ponte l’action du frein d’urgence. </w:t>
            </w:r>
          </w:p>
          <w:p w14:paraId="3FEDA544" w14:textId="77777777" w:rsidR="00BB03CF" w:rsidRPr="00BB03CF" w:rsidRDefault="00BB03CF" w:rsidP="00865213">
            <w:pPr>
              <w:pStyle w:val="Absatz"/>
              <w:rPr>
                <w:lang w:val="fr-CH"/>
              </w:rPr>
            </w:pPr>
            <w:r w:rsidRPr="00BB03CF">
              <w:rPr>
                <w:lang w:val="fr-CH"/>
              </w:rPr>
              <w:t>Le frein d’urgence ne peut être remis en position neutre qu’après entente avec le MEC</w:t>
            </w:r>
            <w:r>
              <w:rPr>
                <w:lang w:val="fr-CH"/>
              </w:rPr>
              <w:t>.</w:t>
            </w:r>
          </w:p>
        </w:tc>
      </w:tr>
      <w:tr w:rsidR="00BB03CF" w:rsidRPr="00284E30" w14:paraId="4ACF4A41" w14:textId="77777777" w:rsidTr="00BB03CF">
        <w:trPr>
          <w:gridAfter w:val="1"/>
          <w:wAfter w:w="14" w:type="dxa"/>
        </w:trPr>
        <w:tc>
          <w:tcPr>
            <w:tcW w:w="796" w:type="dxa"/>
          </w:tcPr>
          <w:p w14:paraId="1C55A154" w14:textId="77777777" w:rsidR="00BB03CF" w:rsidRPr="004A6B19" w:rsidRDefault="00BB03CF" w:rsidP="00865213">
            <w:pPr>
              <w:pStyle w:val="Absatz09pt"/>
              <w:rPr>
                <w:lang w:val="fr-CH"/>
              </w:rPr>
            </w:pPr>
          </w:p>
        </w:tc>
        <w:tc>
          <w:tcPr>
            <w:tcW w:w="5321" w:type="dxa"/>
          </w:tcPr>
          <w:p w14:paraId="1C1ACA4A" w14:textId="77777777" w:rsidR="00BB03CF" w:rsidRPr="004A6B19" w:rsidRDefault="00BB03CF" w:rsidP="00865213">
            <w:pPr>
              <w:pStyle w:val="Absatz09pt"/>
              <w:rPr>
                <w:lang w:val="fr-CH"/>
              </w:rPr>
            </w:pPr>
          </w:p>
        </w:tc>
      </w:tr>
      <w:bookmarkEnd w:id="22"/>
      <w:tr w:rsidR="0087239B" w:rsidRPr="00284E30" w14:paraId="2AA5FA4D" w14:textId="77777777" w:rsidTr="00BB03CF">
        <w:tc>
          <w:tcPr>
            <w:tcW w:w="796" w:type="dxa"/>
          </w:tcPr>
          <w:p w14:paraId="0D60837F" w14:textId="77777777" w:rsidR="0087239B" w:rsidRPr="004A6B19" w:rsidRDefault="0087239B" w:rsidP="004A6B19">
            <w:pPr>
              <w:pStyle w:val="Absatz09pt"/>
              <w:rPr>
                <w:lang w:val="fr-CH"/>
              </w:rPr>
            </w:pPr>
          </w:p>
        </w:tc>
        <w:tc>
          <w:tcPr>
            <w:tcW w:w="5335" w:type="dxa"/>
            <w:gridSpan w:val="2"/>
          </w:tcPr>
          <w:p w14:paraId="4AA1577C" w14:textId="77777777" w:rsidR="0087239B" w:rsidRPr="004A6B19" w:rsidRDefault="0087239B" w:rsidP="004A6B19">
            <w:pPr>
              <w:pStyle w:val="Absatz09pt"/>
              <w:rPr>
                <w:lang w:val="fr-CH"/>
              </w:rPr>
            </w:pPr>
          </w:p>
        </w:tc>
      </w:tr>
    </w:tbl>
    <w:p w14:paraId="3C803609" w14:textId="77777777" w:rsidR="009A2EAD" w:rsidRPr="00B72FBD" w:rsidRDefault="009A2EAD">
      <w:pPr>
        <w:pStyle w:val="Abstand1Seite"/>
        <w:rPr>
          <w:lang w:val="fr-CH"/>
        </w:rPr>
      </w:pPr>
    </w:p>
    <w:sectPr w:rsidR="009A2EAD" w:rsidRPr="00B72FBD" w:rsidSect="00402820">
      <w:headerReference w:type="even" r:id="rId8"/>
      <w:headerReference w:type="default" r:id="rId9"/>
      <w:footerReference w:type="even" r:id="rId10"/>
      <w:footerReference w:type="default" r:id="rId11"/>
      <w:headerReference w:type="first" r:id="rId12"/>
      <w:footerReference w:type="first" r:id="rId13"/>
      <w:pgSz w:w="8392" w:h="11907" w:code="11"/>
      <w:pgMar w:top="737" w:right="680" w:bottom="850" w:left="1588" w:header="680" w:footer="567" w:gutter="0"/>
      <w:pgNumType w:start="48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85E4" w14:textId="77777777" w:rsidR="00C9147B" w:rsidRDefault="00C9147B">
      <w:pPr>
        <w:spacing w:line="240" w:lineRule="auto"/>
      </w:pPr>
      <w:r>
        <w:separator/>
      </w:r>
    </w:p>
  </w:endnote>
  <w:endnote w:type="continuationSeparator" w:id="0">
    <w:p w14:paraId="376E4A84" w14:textId="77777777" w:rsidR="00C9147B" w:rsidRDefault="00C91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85AC" w14:textId="77777777" w:rsidR="009A2EAD" w:rsidRDefault="009A2EAD">
    <w:pPr>
      <w:pStyle w:val="Pieddepage"/>
      <w:tabs>
        <w:tab w:val="right" w:pos="6096"/>
      </w:tabs>
    </w:pPr>
    <w:r>
      <w:fldChar w:fldCharType="begin"/>
    </w:r>
    <w:r>
      <w:instrText>PAGE</w:instrText>
    </w:r>
    <w:r>
      <w:fldChar w:fldCharType="separate"/>
    </w:r>
    <w:r w:rsidR="00B72FBD">
      <w:rPr>
        <w:noProof/>
      </w:rPr>
      <w:t>540</w:t>
    </w:r>
    <w:r>
      <w:fldChar w:fldCharType="end"/>
    </w:r>
    <w:r>
      <w:tab/>
    </w:r>
    <w:r w:rsidR="00705E6E">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C89E" w14:textId="77777777" w:rsidR="009A2EAD" w:rsidRDefault="00705E6E">
    <w:pPr>
      <w:pStyle w:val="Pieddepage"/>
      <w:tabs>
        <w:tab w:val="right" w:pos="6096"/>
      </w:tabs>
    </w:pPr>
    <w:r>
      <w:t>14.12.2025</w:t>
    </w:r>
    <w:r w:rsidR="009A2EAD">
      <w:tab/>
    </w:r>
    <w:r w:rsidR="009A2EAD">
      <w:fldChar w:fldCharType="begin"/>
    </w:r>
    <w:r w:rsidR="009A2EAD">
      <w:instrText>PAGE</w:instrText>
    </w:r>
    <w:r w:rsidR="009A2EAD">
      <w:fldChar w:fldCharType="separate"/>
    </w:r>
    <w:r w:rsidR="00B72FBD">
      <w:rPr>
        <w:noProof/>
      </w:rPr>
      <w:t>539</w:t>
    </w:r>
    <w:r w:rsidR="009A2E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F55B" w14:textId="77777777" w:rsidR="009A2EAD" w:rsidRDefault="00705E6E">
    <w:pPr>
      <w:pStyle w:val="Pieddepage"/>
      <w:tabs>
        <w:tab w:val="right" w:pos="6123"/>
      </w:tabs>
    </w:pPr>
    <w:r>
      <w:t>14.12.2025</w:t>
    </w:r>
    <w:r w:rsidR="009A2EAD">
      <w:tab/>
    </w:r>
    <w:r w:rsidR="009A2EAD">
      <w:fldChar w:fldCharType="begin"/>
    </w:r>
    <w:r w:rsidR="009A2EAD">
      <w:instrText>PAGE</w:instrText>
    </w:r>
    <w:r w:rsidR="009A2EAD">
      <w:fldChar w:fldCharType="separate"/>
    </w:r>
    <w:r w:rsidR="00B72FBD">
      <w:rPr>
        <w:noProof/>
      </w:rPr>
      <w:t>491</w:t>
    </w:r>
    <w:r w:rsidR="009A2E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ACB4" w14:textId="77777777" w:rsidR="00C9147B" w:rsidRDefault="00C9147B">
      <w:pPr>
        <w:rPr>
          <w:sz w:val="4"/>
        </w:rPr>
      </w:pPr>
      <w:r>
        <w:rPr>
          <w:sz w:val="4"/>
        </w:rPr>
        <w:t> </w:t>
      </w:r>
    </w:p>
  </w:footnote>
  <w:footnote w:type="continuationSeparator" w:id="0">
    <w:p w14:paraId="4EB0D993" w14:textId="77777777" w:rsidR="00C9147B" w:rsidRDefault="00C9147B">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C3A6" w14:textId="77777777" w:rsidR="009A2EAD" w:rsidRDefault="009A2EAD">
    <w:pPr>
      <w:pStyle w:val="En-tte"/>
    </w:pPr>
    <w:r w:rsidRPr="006A6686">
      <w:rPr>
        <w:lang w:val="fr-CH"/>
      </w:rPr>
      <w:t>Dérangements</w:t>
    </w:r>
    <w:r>
      <w:tab/>
      <w:t>R 300.9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D52D" w14:textId="77777777" w:rsidR="009A2EAD" w:rsidRDefault="009A2EAD">
    <w:pPr>
      <w:pStyle w:val="En-tte"/>
    </w:pPr>
    <w:r w:rsidRPr="006A6686">
      <w:rPr>
        <w:lang w:val="fr-CH"/>
      </w:rPr>
      <w:t xml:space="preserve">Dérangements </w:t>
    </w:r>
    <w:r>
      <w:tab/>
      <w:t>R 300.9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D3F4" w14:textId="77777777" w:rsidR="009A2EAD" w:rsidRDefault="009A2EAD">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BC1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7E32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8E3D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C85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1AB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7EC0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7439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C013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E814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6DA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64C57"/>
    <w:multiLevelType w:val="hybridMultilevel"/>
    <w:tmpl w:val="D262A428"/>
    <w:lvl w:ilvl="0" w:tplc="E92E4026">
      <w:numFmt w:val="bullet"/>
      <w:lvlText w:val="–"/>
      <w:lvlJc w:val="left"/>
      <w:pPr>
        <w:ind w:left="360" w:hanging="360"/>
      </w:pPr>
      <w:rPr>
        <w:rFonts w:ascii="Times New Roman" w:eastAsia="Calibri" w:hAnsi="Times New Roman" w:cs="Times New Roman" w:hint="default"/>
      </w:rPr>
    </w:lvl>
    <w:lvl w:ilvl="1" w:tplc="08070003" w:tentative="1">
      <w:start w:val="1"/>
      <w:numFmt w:val="bullet"/>
      <w:lvlText w:val="o"/>
      <w:lvlJc w:val="left"/>
      <w:pPr>
        <w:ind w:left="1233" w:hanging="360"/>
      </w:pPr>
      <w:rPr>
        <w:rFonts w:ascii="Courier New" w:hAnsi="Courier New" w:cs="Courier New" w:hint="default"/>
      </w:rPr>
    </w:lvl>
    <w:lvl w:ilvl="2" w:tplc="08070005" w:tentative="1">
      <w:start w:val="1"/>
      <w:numFmt w:val="bullet"/>
      <w:lvlText w:val=""/>
      <w:lvlJc w:val="left"/>
      <w:pPr>
        <w:ind w:left="1953" w:hanging="360"/>
      </w:pPr>
      <w:rPr>
        <w:rFonts w:ascii="Wingdings" w:hAnsi="Wingdings" w:hint="default"/>
      </w:rPr>
    </w:lvl>
    <w:lvl w:ilvl="3" w:tplc="08070001" w:tentative="1">
      <w:start w:val="1"/>
      <w:numFmt w:val="bullet"/>
      <w:lvlText w:val=""/>
      <w:lvlJc w:val="left"/>
      <w:pPr>
        <w:ind w:left="2673" w:hanging="360"/>
      </w:pPr>
      <w:rPr>
        <w:rFonts w:ascii="Symbol" w:hAnsi="Symbol" w:hint="default"/>
      </w:rPr>
    </w:lvl>
    <w:lvl w:ilvl="4" w:tplc="08070003" w:tentative="1">
      <w:start w:val="1"/>
      <w:numFmt w:val="bullet"/>
      <w:lvlText w:val="o"/>
      <w:lvlJc w:val="left"/>
      <w:pPr>
        <w:ind w:left="3393" w:hanging="360"/>
      </w:pPr>
      <w:rPr>
        <w:rFonts w:ascii="Courier New" w:hAnsi="Courier New" w:cs="Courier New" w:hint="default"/>
      </w:rPr>
    </w:lvl>
    <w:lvl w:ilvl="5" w:tplc="08070005" w:tentative="1">
      <w:start w:val="1"/>
      <w:numFmt w:val="bullet"/>
      <w:lvlText w:val=""/>
      <w:lvlJc w:val="left"/>
      <w:pPr>
        <w:ind w:left="4113" w:hanging="360"/>
      </w:pPr>
      <w:rPr>
        <w:rFonts w:ascii="Wingdings" w:hAnsi="Wingdings" w:hint="default"/>
      </w:rPr>
    </w:lvl>
    <w:lvl w:ilvl="6" w:tplc="08070001" w:tentative="1">
      <w:start w:val="1"/>
      <w:numFmt w:val="bullet"/>
      <w:lvlText w:val=""/>
      <w:lvlJc w:val="left"/>
      <w:pPr>
        <w:ind w:left="4833" w:hanging="360"/>
      </w:pPr>
      <w:rPr>
        <w:rFonts w:ascii="Symbol" w:hAnsi="Symbol" w:hint="default"/>
      </w:rPr>
    </w:lvl>
    <w:lvl w:ilvl="7" w:tplc="08070003" w:tentative="1">
      <w:start w:val="1"/>
      <w:numFmt w:val="bullet"/>
      <w:lvlText w:val="o"/>
      <w:lvlJc w:val="left"/>
      <w:pPr>
        <w:ind w:left="5553" w:hanging="360"/>
      </w:pPr>
      <w:rPr>
        <w:rFonts w:ascii="Courier New" w:hAnsi="Courier New" w:cs="Courier New" w:hint="default"/>
      </w:rPr>
    </w:lvl>
    <w:lvl w:ilvl="8" w:tplc="08070005" w:tentative="1">
      <w:start w:val="1"/>
      <w:numFmt w:val="bullet"/>
      <w:lvlText w:val=""/>
      <w:lvlJc w:val="left"/>
      <w:pPr>
        <w:ind w:left="6273" w:hanging="360"/>
      </w:pPr>
      <w:rPr>
        <w:rFonts w:ascii="Wingdings" w:hAnsi="Wingdings" w:hint="default"/>
      </w:rPr>
    </w:lvl>
  </w:abstractNum>
  <w:abstractNum w:abstractNumId="11" w15:restartNumberingAfterBreak="0">
    <w:nsid w:val="140126B6"/>
    <w:multiLevelType w:val="hybridMultilevel"/>
    <w:tmpl w:val="90023CA4"/>
    <w:lvl w:ilvl="0" w:tplc="6A70E6CA">
      <w:start w:val="1"/>
      <w:numFmt w:val="bullet"/>
      <w:lvlText w:val="-"/>
      <w:lvlJc w:val="left"/>
      <w:pPr>
        <w:ind w:left="360" w:hanging="360"/>
      </w:pPr>
      <w:rPr>
        <w:rFonts w:ascii="Arial" w:hAnsi="Arial" w:cs="Times New Roman" w:hint="default"/>
      </w:rPr>
    </w:lvl>
    <w:lvl w:ilvl="1" w:tplc="DC44AA98">
      <w:numFmt w:val="bullet"/>
      <w:lvlText w:val="–"/>
      <w:lvlJc w:val="left"/>
      <w:pPr>
        <w:ind w:left="1080" w:hanging="360"/>
      </w:pPr>
      <w:rPr>
        <w:rFonts w:ascii="Arial" w:eastAsia="Calibri" w:hAnsi="Arial" w:cs="Arial"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2" w15:restartNumberingAfterBreak="0">
    <w:nsid w:val="1DFB4F7E"/>
    <w:multiLevelType w:val="singleLevel"/>
    <w:tmpl w:val="8FAADE4A"/>
    <w:lvl w:ilvl="0">
      <w:start w:val="12"/>
      <w:numFmt w:val="bullet"/>
      <w:lvlText w:val="–"/>
      <w:lvlJc w:val="left"/>
      <w:pPr>
        <w:tabs>
          <w:tab w:val="num" w:pos="570"/>
        </w:tabs>
        <w:ind w:left="570" w:hanging="360"/>
      </w:pPr>
      <w:rPr>
        <w:rFonts w:hint="default"/>
      </w:rPr>
    </w:lvl>
  </w:abstractNum>
  <w:abstractNum w:abstractNumId="13" w15:restartNumberingAfterBreak="0">
    <w:nsid w:val="260E1B0F"/>
    <w:multiLevelType w:val="hybridMultilevel"/>
    <w:tmpl w:val="A0463EE2"/>
    <w:lvl w:ilvl="0" w:tplc="0C2070EE">
      <w:start w:val="1"/>
      <w:numFmt w:val="bullet"/>
      <w:lvlText w:val="-"/>
      <w:lvlJc w:val="left"/>
      <w:pPr>
        <w:ind w:left="983" w:hanging="360"/>
      </w:pPr>
      <w:rPr>
        <w:rFonts w:ascii="Symbol" w:hAnsi="Symbol" w:hint="default"/>
      </w:rPr>
    </w:lvl>
    <w:lvl w:ilvl="1" w:tplc="08070003" w:tentative="1">
      <w:start w:val="1"/>
      <w:numFmt w:val="bullet"/>
      <w:lvlText w:val="o"/>
      <w:lvlJc w:val="left"/>
      <w:pPr>
        <w:ind w:left="1703" w:hanging="360"/>
      </w:pPr>
      <w:rPr>
        <w:rFonts w:ascii="Courier New" w:hAnsi="Courier New" w:cs="Courier New" w:hint="default"/>
      </w:rPr>
    </w:lvl>
    <w:lvl w:ilvl="2" w:tplc="08070005" w:tentative="1">
      <w:start w:val="1"/>
      <w:numFmt w:val="bullet"/>
      <w:lvlText w:val=""/>
      <w:lvlJc w:val="left"/>
      <w:pPr>
        <w:ind w:left="2423" w:hanging="360"/>
      </w:pPr>
      <w:rPr>
        <w:rFonts w:ascii="Wingdings" w:hAnsi="Wingdings" w:hint="default"/>
      </w:rPr>
    </w:lvl>
    <w:lvl w:ilvl="3" w:tplc="08070001" w:tentative="1">
      <w:start w:val="1"/>
      <w:numFmt w:val="bullet"/>
      <w:lvlText w:val=""/>
      <w:lvlJc w:val="left"/>
      <w:pPr>
        <w:ind w:left="3143" w:hanging="360"/>
      </w:pPr>
      <w:rPr>
        <w:rFonts w:ascii="Symbol" w:hAnsi="Symbol" w:hint="default"/>
      </w:rPr>
    </w:lvl>
    <w:lvl w:ilvl="4" w:tplc="08070003" w:tentative="1">
      <w:start w:val="1"/>
      <w:numFmt w:val="bullet"/>
      <w:lvlText w:val="o"/>
      <w:lvlJc w:val="left"/>
      <w:pPr>
        <w:ind w:left="3863" w:hanging="360"/>
      </w:pPr>
      <w:rPr>
        <w:rFonts w:ascii="Courier New" w:hAnsi="Courier New" w:cs="Courier New" w:hint="default"/>
      </w:rPr>
    </w:lvl>
    <w:lvl w:ilvl="5" w:tplc="08070005" w:tentative="1">
      <w:start w:val="1"/>
      <w:numFmt w:val="bullet"/>
      <w:lvlText w:val=""/>
      <w:lvlJc w:val="left"/>
      <w:pPr>
        <w:ind w:left="4583" w:hanging="360"/>
      </w:pPr>
      <w:rPr>
        <w:rFonts w:ascii="Wingdings" w:hAnsi="Wingdings" w:hint="default"/>
      </w:rPr>
    </w:lvl>
    <w:lvl w:ilvl="6" w:tplc="08070001" w:tentative="1">
      <w:start w:val="1"/>
      <w:numFmt w:val="bullet"/>
      <w:lvlText w:val=""/>
      <w:lvlJc w:val="left"/>
      <w:pPr>
        <w:ind w:left="5303" w:hanging="360"/>
      </w:pPr>
      <w:rPr>
        <w:rFonts w:ascii="Symbol" w:hAnsi="Symbol" w:hint="default"/>
      </w:rPr>
    </w:lvl>
    <w:lvl w:ilvl="7" w:tplc="08070003" w:tentative="1">
      <w:start w:val="1"/>
      <w:numFmt w:val="bullet"/>
      <w:lvlText w:val="o"/>
      <w:lvlJc w:val="left"/>
      <w:pPr>
        <w:ind w:left="6023" w:hanging="360"/>
      </w:pPr>
      <w:rPr>
        <w:rFonts w:ascii="Courier New" w:hAnsi="Courier New" w:cs="Courier New" w:hint="default"/>
      </w:rPr>
    </w:lvl>
    <w:lvl w:ilvl="8" w:tplc="08070005" w:tentative="1">
      <w:start w:val="1"/>
      <w:numFmt w:val="bullet"/>
      <w:lvlText w:val=""/>
      <w:lvlJc w:val="left"/>
      <w:pPr>
        <w:ind w:left="6743" w:hanging="360"/>
      </w:pPr>
      <w:rPr>
        <w:rFonts w:ascii="Wingdings" w:hAnsi="Wingdings" w:hint="default"/>
      </w:rPr>
    </w:lvl>
  </w:abstractNum>
  <w:abstractNum w:abstractNumId="14" w15:restartNumberingAfterBreak="0">
    <w:nsid w:val="28BA127D"/>
    <w:multiLevelType w:val="multilevel"/>
    <w:tmpl w:val="6FD6023E"/>
    <w:lvl w:ilvl="0">
      <w:start w:val="1"/>
      <w:numFmt w:val="decimal"/>
      <w:lvlText w:val="%1."/>
      <w:lvlJc w:val="left"/>
      <w:pPr>
        <w:tabs>
          <w:tab w:val="num" w:pos="495"/>
        </w:tabs>
        <w:ind w:left="495" w:hanging="360"/>
      </w:pPr>
      <w:rPr>
        <w:rFonts w:hint="default"/>
        <w:b w:val="0"/>
        <w:sz w:val="18"/>
        <w:szCs w:val="18"/>
      </w:rPr>
    </w:lvl>
    <w:lvl w:ilvl="1">
      <w:start w:val="1"/>
      <w:numFmt w:val="decimal"/>
      <w:isLgl/>
      <w:lvlText w:val="%1.%2"/>
      <w:lvlJc w:val="left"/>
      <w:pPr>
        <w:tabs>
          <w:tab w:val="num" w:pos="915"/>
        </w:tabs>
        <w:ind w:left="915" w:hanging="780"/>
      </w:pPr>
      <w:rPr>
        <w:rFonts w:hint="default"/>
      </w:rPr>
    </w:lvl>
    <w:lvl w:ilvl="2">
      <w:start w:val="1"/>
      <w:numFmt w:val="decimal"/>
      <w:isLgl/>
      <w:lvlText w:val="%1.%2.%3"/>
      <w:lvlJc w:val="left"/>
      <w:pPr>
        <w:tabs>
          <w:tab w:val="num" w:pos="915"/>
        </w:tabs>
        <w:ind w:left="915" w:hanging="780"/>
      </w:pPr>
      <w:rPr>
        <w:rFonts w:hint="default"/>
      </w:rPr>
    </w:lvl>
    <w:lvl w:ilvl="3">
      <w:start w:val="1"/>
      <w:numFmt w:val="decimal"/>
      <w:isLgl/>
      <w:lvlText w:val="%1.%2.%3.%4"/>
      <w:lvlJc w:val="left"/>
      <w:pPr>
        <w:tabs>
          <w:tab w:val="num" w:pos="915"/>
        </w:tabs>
        <w:ind w:left="915" w:hanging="780"/>
      </w:pPr>
      <w:rPr>
        <w:rFonts w:hint="default"/>
      </w:rPr>
    </w:lvl>
    <w:lvl w:ilvl="4">
      <w:start w:val="1"/>
      <w:numFmt w:val="decimal"/>
      <w:isLgl/>
      <w:lvlText w:val="%1.%2.%3.%4.%5"/>
      <w:lvlJc w:val="left"/>
      <w:pPr>
        <w:tabs>
          <w:tab w:val="num" w:pos="915"/>
        </w:tabs>
        <w:ind w:left="915" w:hanging="780"/>
      </w:pPr>
      <w:rPr>
        <w:rFonts w:hint="default"/>
      </w:rPr>
    </w:lvl>
    <w:lvl w:ilvl="5">
      <w:start w:val="1"/>
      <w:numFmt w:val="decimal"/>
      <w:isLgl/>
      <w:lvlText w:val="%1.%2.%3.%4.%5.%6"/>
      <w:lvlJc w:val="left"/>
      <w:pPr>
        <w:tabs>
          <w:tab w:val="num" w:pos="1215"/>
        </w:tabs>
        <w:ind w:left="1215" w:hanging="1080"/>
      </w:pPr>
      <w:rPr>
        <w:rFonts w:hint="default"/>
      </w:rPr>
    </w:lvl>
    <w:lvl w:ilvl="6">
      <w:start w:val="1"/>
      <w:numFmt w:val="decimal"/>
      <w:isLgl/>
      <w:lvlText w:val="%1.%2.%3.%4.%5.%6.%7"/>
      <w:lvlJc w:val="left"/>
      <w:pPr>
        <w:tabs>
          <w:tab w:val="num" w:pos="1215"/>
        </w:tabs>
        <w:ind w:left="1215" w:hanging="1080"/>
      </w:pPr>
      <w:rPr>
        <w:rFonts w:hint="default"/>
      </w:rPr>
    </w:lvl>
    <w:lvl w:ilvl="7">
      <w:start w:val="1"/>
      <w:numFmt w:val="decimal"/>
      <w:isLgl/>
      <w:lvlText w:val="%1.%2.%3.%4.%5.%6.%7.%8"/>
      <w:lvlJc w:val="left"/>
      <w:pPr>
        <w:tabs>
          <w:tab w:val="num" w:pos="1575"/>
        </w:tabs>
        <w:ind w:left="1575" w:hanging="1440"/>
      </w:pPr>
      <w:rPr>
        <w:rFonts w:hint="default"/>
      </w:rPr>
    </w:lvl>
    <w:lvl w:ilvl="8">
      <w:start w:val="1"/>
      <w:numFmt w:val="decimal"/>
      <w:isLgl/>
      <w:lvlText w:val="%1.%2.%3.%4.%5.%6.%7.%8.%9"/>
      <w:lvlJc w:val="left"/>
      <w:pPr>
        <w:tabs>
          <w:tab w:val="num" w:pos="1575"/>
        </w:tabs>
        <w:ind w:left="1575" w:hanging="1440"/>
      </w:pPr>
      <w:rPr>
        <w:rFonts w:hint="default"/>
      </w:rPr>
    </w:lvl>
  </w:abstractNum>
  <w:abstractNum w:abstractNumId="15" w15:restartNumberingAfterBreak="0">
    <w:nsid w:val="2F4236D5"/>
    <w:multiLevelType w:val="hybridMultilevel"/>
    <w:tmpl w:val="742C6038"/>
    <w:lvl w:ilvl="0" w:tplc="ED7C57F2">
      <w:start w:val="1"/>
      <w:numFmt w:val="bullet"/>
      <w:lvlText w:val=""/>
      <w:lvlJc w:val="left"/>
      <w:pPr>
        <w:ind w:left="927" w:hanging="360"/>
      </w:pPr>
      <w:rPr>
        <w:rFonts w:ascii="Symbol" w:hAnsi="Symbol" w:hint="default"/>
      </w:rPr>
    </w:lvl>
    <w:lvl w:ilvl="1" w:tplc="08070003">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6" w15:restartNumberingAfterBreak="0">
    <w:nsid w:val="356F2936"/>
    <w:multiLevelType w:val="hybridMultilevel"/>
    <w:tmpl w:val="8596710E"/>
    <w:lvl w:ilvl="0" w:tplc="4FD4CDCA">
      <w:start w:val="12"/>
      <w:numFmt w:val="bullet"/>
      <w:lvlText w:val="–"/>
      <w:lvlJc w:val="left"/>
      <w:pPr>
        <w:tabs>
          <w:tab w:val="num" w:pos="570"/>
        </w:tabs>
        <w:ind w:left="570" w:hanging="360"/>
      </w:pPr>
      <w:rPr>
        <w:rFonts w:ascii="Times New Roman" w:eastAsia="Times New Roman" w:hAnsi="Times New Roman" w:cs="Times New Roman" w:hint="default"/>
      </w:rPr>
    </w:lvl>
    <w:lvl w:ilvl="1" w:tplc="B1DCFA64">
      <w:start w:val="12"/>
      <w:numFmt w:val="bullet"/>
      <w:lvlText w:val="-"/>
      <w:lvlJc w:val="left"/>
      <w:pPr>
        <w:tabs>
          <w:tab w:val="num" w:pos="1290"/>
        </w:tabs>
        <w:ind w:left="1290" w:hanging="360"/>
      </w:pPr>
      <w:rPr>
        <w:rFonts w:ascii="Times New Roman" w:eastAsia="Times New Roman" w:hAnsi="Times New Roman" w:cs="Times New Roman"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17" w15:restartNumberingAfterBreak="0">
    <w:nsid w:val="40757D0C"/>
    <w:multiLevelType w:val="hybridMultilevel"/>
    <w:tmpl w:val="E8C8D9BA"/>
    <w:lvl w:ilvl="0" w:tplc="27D43AE6">
      <w:start w:val="11"/>
      <w:numFmt w:val="bullet"/>
      <w:lvlText w:val="–"/>
      <w:lvlJc w:val="left"/>
      <w:pPr>
        <w:ind w:left="570" w:hanging="360"/>
      </w:pPr>
      <w:rPr>
        <w:rFonts w:ascii="Times New Roman" w:eastAsia="Times New Roman" w:hAnsi="Times New Roman" w:cs="Times New Roman" w:hint="default"/>
      </w:rPr>
    </w:lvl>
    <w:lvl w:ilvl="1" w:tplc="100C0003" w:tentative="1">
      <w:start w:val="1"/>
      <w:numFmt w:val="bullet"/>
      <w:lvlText w:val="o"/>
      <w:lvlJc w:val="left"/>
      <w:pPr>
        <w:ind w:left="1290" w:hanging="360"/>
      </w:pPr>
      <w:rPr>
        <w:rFonts w:ascii="Courier New" w:hAnsi="Courier New" w:cs="Courier New" w:hint="default"/>
      </w:rPr>
    </w:lvl>
    <w:lvl w:ilvl="2" w:tplc="100C0005" w:tentative="1">
      <w:start w:val="1"/>
      <w:numFmt w:val="bullet"/>
      <w:lvlText w:val=""/>
      <w:lvlJc w:val="left"/>
      <w:pPr>
        <w:ind w:left="2010" w:hanging="360"/>
      </w:pPr>
      <w:rPr>
        <w:rFonts w:ascii="Wingdings" w:hAnsi="Wingdings" w:hint="default"/>
      </w:rPr>
    </w:lvl>
    <w:lvl w:ilvl="3" w:tplc="100C0001" w:tentative="1">
      <w:start w:val="1"/>
      <w:numFmt w:val="bullet"/>
      <w:lvlText w:val=""/>
      <w:lvlJc w:val="left"/>
      <w:pPr>
        <w:ind w:left="2730" w:hanging="360"/>
      </w:pPr>
      <w:rPr>
        <w:rFonts w:ascii="Symbol" w:hAnsi="Symbol" w:hint="default"/>
      </w:rPr>
    </w:lvl>
    <w:lvl w:ilvl="4" w:tplc="100C0003" w:tentative="1">
      <w:start w:val="1"/>
      <w:numFmt w:val="bullet"/>
      <w:lvlText w:val="o"/>
      <w:lvlJc w:val="left"/>
      <w:pPr>
        <w:ind w:left="3450" w:hanging="360"/>
      </w:pPr>
      <w:rPr>
        <w:rFonts w:ascii="Courier New" w:hAnsi="Courier New" w:cs="Courier New" w:hint="default"/>
      </w:rPr>
    </w:lvl>
    <w:lvl w:ilvl="5" w:tplc="100C0005" w:tentative="1">
      <w:start w:val="1"/>
      <w:numFmt w:val="bullet"/>
      <w:lvlText w:val=""/>
      <w:lvlJc w:val="left"/>
      <w:pPr>
        <w:ind w:left="4170" w:hanging="360"/>
      </w:pPr>
      <w:rPr>
        <w:rFonts w:ascii="Wingdings" w:hAnsi="Wingdings" w:hint="default"/>
      </w:rPr>
    </w:lvl>
    <w:lvl w:ilvl="6" w:tplc="100C0001" w:tentative="1">
      <w:start w:val="1"/>
      <w:numFmt w:val="bullet"/>
      <w:lvlText w:val=""/>
      <w:lvlJc w:val="left"/>
      <w:pPr>
        <w:ind w:left="4890" w:hanging="360"/>
      </w:pPr>
      <w:rPr>
        <w:rFonts w:ascii="Symbol" w:hAnsi="Symbol" w:hint="default"/>
      </w:rPr>
    </w:lvl>
    <w:lvl w:ilvl="7" w:tplc="100C0003" w:tentative="1">
      <w:start w:val="1"/>
      <w:numFmt w:val="bullet"/>
      <w:lvlText w:val="o"/>
      <w:lvlJc w:val="left"/>
      <w:pPr>
        <w:ind w:left="5610" w:hanging="360"/>
      </w:pPr>
      <w:rPr>
        <w:rFonts w:ascii="Courier New" w:hAnsi="Courier New" w:cs="Courier New" w:hint="default"/>
      </w:rPr>
    </w:lvl>
    <w:lvl w:ilvl="8" w:tplc="100C0005" w:tentative="1">
      <w:start w:val="1"/>
      <w:numFmt w:val="bullet"/>
      <w:lvlText w:val=""/>
      <w:lvlJc w:val="left"/>
      <w:pPr>
        <w:ind w:left="6330" w:hanging="360"/>
      </w:pPr>
      <w:rPr>
        <w:rFonts w:ascii="Wingdings" w:hAnsi="Wingdings" w:hint="default"/>
      </w:rPr>
    </w:lvl>
  </w:abstractNum>
  <w:abstractNum w:abstractNumId="18" w15:restartNumberingAfterBreak="0">
    <w:nsid w:val="51B42AF4"/>
    <w:multiLevelType w:val="hybridMultilevel"/>
    <w:tmpl w:val="8BDAC920"/>
    <w:lvl w:ilvl="0" w:tplc="750E1B0C">
      <w:numFmt w:val="bullet"/>
      <w:lvlText w:val="-"/>
      <w:lvlJc w:val="left"/>
      <w:pPr>
        <w:tabs>
          <w:tab w:val="num" w:pos="1068"/>
        </w:tabs>
        <w:ind w:left="1068" w:hanging="360"/>
      </w:pPr>
      <w:rPr>
        <w:rFonts w:ascii="Courier New" w:eastAsia="Times New Roman" w:hAnsi="Courier New" w:cs="Courier New" w:hint="default"/>
        <w:color w:val="FF0000"/>
      </w:rPr>
    </w:lvl>
    <w:lvl w:ilvl="1" w:tplc="08070003" w:tentative="1">
      <w:start w:val="1"/>
      <w:numFmt w:val="bullet"/>
      <w:lvlText w:val="o"/>
      <w:lvlJc w:val="left"/>
      <w:pPr>
        <w:tabs>
          <w:tab w:val="num" w:pos="1428"/>
        </w:tabs>
        <w:ind w:left="1428" w:hanging="360"/>
      </w:pPr>
      <w:rPr>
        <w:rFonts w:ascii="Courier New" w:hAnsi="Courier New" w:cs="Courier New" w:hint="default"/>
      </w:rPr>
    </w:lvl>
    <w:lvl w:ilvl="2" w:tplc="08070005" w:tentative="1">
      <w:start w:val="1"/>
      <w:numFmt w:val="bullet"/>
      <w:lvlText w:val=""/>
      <w:lvlJc w:val="left"/>
      <w:pPr>
        <w:tabs>
          <w:tab w:val="num" w:pos="2148"/>
        </w:tabs>
        <w:ind w:left="2148" w:hanging="360"/>
      </w:pPr>
      <w:rPr>
        <w:rFonts w:ascii="Wingdings" w:hAnsi="Wingdings" w:hint="default"/>
      </w:rPr>
    </w:lvl>
    <w:lvl w:ilvl="3" w:tplc="08070001" w:tentative="1">
      <w:start w:val="1"/>
      <w:numFmt w:val="bullet"/>
      <w:lvlText w:val=""/>
      <w:lvlJc w:val="left"/>
      <w:pPr>
        <w:tabs>
          <w:tab w:val="num" w:pos="2868"/>
        </w:tabs>
        <w:ind w:left="2868" w:hanging="360"/>
      </w:pPr>
      <w:rPr>
        <w:rFonts w:ascii="Symbol" w:hAnsi="Symbol" w:hint="default"/>
      </w:rPr>
    </w:lvl>
    <w:lvl w:ilvl="4" w:tplc="08070003" w:tentative="1">
      <w:start w:val="1"/>
      <w:numFmt w:val="bullet"/>
      <w:lvlText w:val="o"/>
      <w:lvlJc w:val="left"/>
      <w:pPr>
        <w:tabs>
          <w:tab w:val="num" w:pos="3588"/>
        </w:tabs>
        <w:ind w:left="3588" w:hanging="360"/>
      </w:pPr>
      <w:rPr>
        <w:rFonts w:ascii="Courier New" w:hAnsi="Courier New" w:cs="Courier New" w:hint="default"/>
      </w:rPr>
    </w:lvl>
    <w:lvl w:ilvl="5" w:tplc="08070005" w:tentative="1">
      <w:start w:val="1"/>
      <w:numFmt w:val="bullet"/>
      <w:lvlText w:val=""/>
      <w:lvlJc w:val="left"/>
      <w:pPr>
        <w:tabs>
          <w:tab w:val="num" w:pos="4308"/>
        </w:tabs>
        <w:ind w:left="4308" w:hanging="360"/>
      </w:pPr>
      <w:rPr>
        <w:rFonts w:ascii="Wingdings" w:hAnsi="Wingdings" w:hint="default"/>
      </w:rPr>
    </w:lvl>
    <w:lvl w:ilvl="6" w:tplc="08070001" w:tentative="1">
      <w:start w:val="1"/>
      <w:numFmt w:val="bullet"/>
      <w:lvlText w:val=""/>
      <w:lvlJc w:val="left"/>
      <w:pPr>
        <w:tabs>
          <w:tab w:val="num" w:pos="5028"/>
        </w:tabs>
        <w:ind w:left="5028" w:hanging="360"/>
      </w:pPr>
      <w:rPr>
        <w:rFonts w:ascii="Symbol" w:hAnsi="Symbol" w:hint="default"/>
      </w:rPr>
    </w:lvl>
    <w:lvl w:ilvl="7" w:tplc="08070003" w:tentative="1">
      <w:start w:val="1"/>
      <w:numFmt w:val="bullet"/>
      <w:lvlText w:val="o"/>
      <w:lvlJc w:val="left"/>
      <w:pPr>
        <w:tabs>
          <w:tab w:val="num" w:pos="5748"/>
        </w:tabs>
        <w:ind w:left="5748" w:hanging="360"/>
      </w:pPr>
      <w:rPr>
        <w:rFonts w:ascii="Courier New" w:hAnsi="Courier New" w:cs="Courier New" w:hint="default"/>
      </w:rPr>
    </w:lvl>
    <w:lvl w:ilvl="8" w:tplc="08070005" w:tentative="1">
      <w:start w:val="1"/>
      <w:numFmt w:val="bullet"/>
      <w:lvlText w:val=""/>
      <w:lvlJc w:val="left"/>
      <w:pPr>
        <w:tabs>
          <w:tab w:val="num" w:pos="6468"/>
        </w:tabs>
        <w:ind w:left="6468" w:hanging="360"/>
      </w:pPr>
      <w:rPr>
        <w:rFonts w:ascii="Wingdings" w:hAnsi="Wingdings" w:hint="default"/>
      </w:rPr>
    </w:lvl>
  </w:abstractNum>
  <w:abstractNum w:abstractNumId="19" w15:restartNumberingAfterBreak="0">
    <w:nsid w:val="51F44634"/>
    <w:multiLevelType w:val="hybridMultilevel"/>
    <w:tmpl w:val="8F902130"/>
    <w:lvl w:ilvl="0" w:tplc="9CB68DE0">
      <w:start w:val="1"/>
      <w:numFmt w:val="bullet"/>
      <w:lvlText w:val="–"/>
      <w:lvlJc w:val="left"/>
      <w:pPr>
        <w:tabs>
          <w:tab w:val="num" w:pos="360"/>
        </w:tabs>
        <w:ind w:left="360" w:hanging="360"/>
      </w:pPr>
      <w:rPr>
        <w:rFonts w:ascii="Times New Roman" w:hAnsi="Times New Roman" w:cs="Times New Roman" w:hint="default"/>
      </w:rPr>
    </w:lvl>
    <w:lvl w:ilvl="1" w:tplc="9CB68DE0">
      <w:start w:val="1"/>
      <w:numFmt w:val="bullet"/>
      <w:lvlText w:val="–"/>
      <w:lvlJc w:val="left"/>
      <w:pPr>
        <w:tabs>
          <w:tab w:val="num" w:pos="360"/>
        </w:tabs>
        <w:ind w:left="360" w:hanging="360"/>
      </w:pPr>
      <w:rPr>
        <w:rFonts w:ascii="Times New Roman" w:hAnsi="Times New Roman" w:cs="Times New Roman" w:hint="default"/>
      </w:r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0" w15:restartNumberingAfterBreak="0">
    <w:nsid w:val="738639F9"/>
    <w:multiLevelType w:val="hybridMultilevel"/>
    <w:tmpl w:val="C43232F8"/>
    <w:lvl w:ilvl="0" w:tplc="9B9E9B1C">
      <w:start w:val="14"/>
      <w:numFmt w:val="bullet"/>
      <w:lvlText w:val="–"/>
      <w:lvlJc w:val="left"/>
      <w:pPr>
        <w:tabs>
          <w:tab w:val="num" w:pos="570"/>
        </w:tabs>
        <w:ind w:left="570" w:hanging="360"/>
      </w:pPr>
      <w:rPr>
        <w:rFonts w:ascii="Times New Roman" w:eastAsia="Times New Roman" w:hAnsi="Times New Roman" w:cs="Times New Roman" w:hint="default"/>
        <w:lang w:val="fr-FR"/>
      </w:rPr>
    </w:lvl>
    <w:lvl w:ilvl="1" w:tplc="03C28AEA" w:tentative="1">
      <w:start w:val="1"/>
      <w:numFmt w:val="bullet"/>
      <w:lvlText w:val="o"/>
      <w:lvlJc w:val="left"/>
      <w:pPr>
        <w:tabs>
          <w:tab w:val="num" w:pos="1290"/>
        </w:tabs>
        <w:ind w:left="1290" w:hanging="360"/>
      </w:pPr>
      <w:rPr>
        <w:rFonts w:ascii="Courier New" w:hAnsi="Courier New" w:cs="Courier New" w:hint="default"/>
      </w:rPr>
    </w:lvl>
    <w:lvl w:ilvl="2" w:tplc="DD9E9796" w:tentative="1">
      <w:start w:val="1"/>
      <w:numFmt w:val="bullet"/>
      <w:lvlText w:val=""/>
      <w:lvlJc w:val="left"/>
      <w:pPr>
        <w:tabs>
          <w:tab w:val="num" w:pos="2010"/>
        </w:tabs>
        <w:ind w:left="2010" w:hanging="360"/>
      </w:pPr>
      <w:rPr>
        <w:rFonts w:ascii="Wingdings" w:hAnsi="Wingdings" w:hint="default"/>
      </w:rPr>
    </w:lvl>
    <w:lvl w:ilvl="3" w:tplc="BD80659E" w:tentative="1">
      <w:start w:val="1"/>
      <w:numFmt w:val="bullet"/>
      <w:lvlText w:val=""/>
      <w:lvlJc w:val="left"/>
      <w:pPr>
        <w:tabs>
          <w:tab w:val="num" w:pos="2730"/>
        </w:tabs>
        <w:ind w:left="2730" w:hanging="360"/>
      </w:pPr>
      <w:rPr>
        <w:rFonts w:ascii="Symbol" w:hAnsi="Symbol" w:hint="default"/>
      </w:rPr>
    </w:lvl>
    <w:lvl w:ilvl="4" w:tplc="DF462908" w:tentative="1">
      <w:start w:val="1"/>
      <w:numFmt w:val="bullet"/>
      <w:lvlText w:val="o"/>
      <w:lvlJc w:val="left"/>
      <w:pPr>
        <w:tabs>
          <w:tab w:val="num" w:pos="3450"/>
        </w:tabs>
        <w:ind w:left="3450" w:hanging="360"/>
      </w:pPr>
      <w:rPr>
        <w:rFonts w:ascii="Courier New" w:hAnsi="Courier New" w:cs="Courier New" w:hint="default"/>
      </w:rPr>
    </w:lvl>
    <w:lvl w:ilvl="5" w:tplc="63F08890" w:tentative="1">
      <w:start w:val="1"/>
      <w:numFmt w:val="bullet"/>
      <w:lvlText w:val=""/>
      <w:lvlJc w:val="left"/>
      <w:pPr>
        <w:tabs>
          <w:tab w:val="num" w:pos="4170"/>
        </w:tabs>
        <w:ind w:left="4170" w:hanging="360"/>
      </w:pPr>
      <w:rPr>
        <w:rFonts w:ascii="Wingdings" w:hAnsi="Wingdings" w:hint="default"/>
      </w:rPr>
    </w:lvl>
    <w:lvl w:ilvl="6" w:tplc="7E3AF0DE" w:tentative="1">
      <w:start w:val="1"/>
      <w:numFmt w:val="bullet"/>
      <w:lvlText w:val=""/>
      <w:lvlJc w:val="left"/>
      <w:pPr>
        <w:tabs>
          <w:tab w:val="num" w:pos="4890"/>
        </w:tabs>
        <w:ind w:left="4890" w:hanging="360"/>
      </w:pPr>
      <w:rPr>
        <w:rFonts w:ascii="Symbol" w:hAnsi="Symbol" w:hint="default"/>
      </w:rPr>
    </w:lvl>
    <w:lvl w:ilvl="7" w:tplc="0D0E309E" w:tentative="1">
      <w:start w:val="1"/>
      <w:numFmt w:val="bullet"/>
      <w:lvlText w:val="o"/>
      <w:lvlJc w:val="left"/>
      <w:pPr>
        <w:tabs>
          <w:tab w:val="num" w:pos="5610"/>
        </w:tabs>
        <w:ind w:left="5610" w:hanging="360"/>
      </w:pPr>
      <w:rPr>
        <w:rFonts w:ascii="Courier New" w:hAnsi="Courier New" w:cs="Courier New" w:hint="default"/>
      </w:rPr>
    </w:lvl>
    <w:lvl w:ilvl="8" w:tplc="7A34B04E" w:tentative="1">
      <w:start w:val="1"/>
      <w:numFmt w:val="bullet"/>
      <w:lvlText w:val=""/>
      <w:lvlJc w:val="left"/>
      <w:pPr>
        <w:tabs>
          <w:tab w:val="num" w:pos="6330"/>
        </w:tabs>
        <w:ind w:left="6330" w:hanging="360"/>
      </w:pPr>
      <w:rPr>
        <w:rFonts w:ascii="Wingdings" w:hAnsi="Wingdings" w:hint="default"/>
      </w:rPr>
    </w:lvl>
  </w:abstractNum>
  <w:abstractNum w:abstractNumId="21" w15:restartNumberingAfterBreak="0">
    <w:nsid w:val="793E23CC"/>
    <w:multiLevelType w:val="singleLevel"/>
    <w:tmpl w:val="DD86075E"/>
    <w:lvl w:ilvl="0">
      <w:start w:val="1"/>
      <w:numFmt w:val="bullet"/>
      <w:lvlText w:val="–"/>
      <w:lvlJc w:val="left"/>
      <w:pPr>
        <w:tabs>
          <w:tab w:val="num" w:pos="644"/>
        </w:tabs>
        <w:ind w:left="284" w:firstLine="0"/>
      </w:pPr>
      <w:rPr>
        <w:rFonts w:ascii="Times New Roman" w:hAnsi="Times New Roman" w:hint="default"/>
        <w:sz w:val="18"/>
      </w:rPr>
    </w:lvl>
  </w:abstractNum>
  <w:num w:numId="1" w16cid:durableId="391930192">
    <w:abstractNumId w:val="12"/>
  </w:num>
  <w:num w:numId="2" w16cid:durableId="2022704290">
    <w:abstractNumId w:val="16"/>
  </w:num>
  <w:num w:numId="3" w16cid:durableId="1006832970">
    <w:abstractNumId w:val="20"/>
  </w:num>
  <w:num w:numId="4" w16cid:durableId="265161457">
    <w:abstractNumId w:val="21"/>
  </w:num>
  <w:num w:numId="5" w16cid:durableId="1649674727">
    <w:abstractNumId w:val="18"/>
  </w:num>
  <w:num w:numId="6" w16cid:durableId="757093575">
    <w:abstractNumId w:val="19"/>
  </w:num>
  <w:num w:numId="7" w16cid:durableId="1410152460">
    <w:abstractNumId w:val="9"/>
  </w:num>
  <w:num w:numId="8" w16cid:durableId="1932083123">
    <w:abstractNumId w:val="8"/>
  </w:num>
  <w:num w:numId="9" w16cid:durableId="741487864">
    <w:abstractNumId w:val="7"/>
  </w:num>
  <w:num w:numId="10" w16cid:durableId="1674800579">
    <w:abstractNumId w:val="6"/>
  </w:num>
  <w:num w:numId="11" w16cid:durableId="699235643">
    <w:abstractNumId w:val="5"/>
  </w:num>
  <w:num w:numId="12" w16cid:durableId="1375499725">
    <w:abstractNumId w:val="4"/>
  </w:num>
  <w:num w:numId="13" w16cid:durableId="1247837727">
    <w:abstractNumId w:val="3"/>
  </w:num>
  <w:num w:numId="14" w16cid:durableId="1228035328">
    <w:abstractNumId w:val="2"/>
  </w:num>
  <w:num w:numId="15" w16cid:durableId="1490516608">
    <w:abstractNumId w:val="1"/>
  </w:num>
  <w:num w:numId="16" w16cid:durableId="600726321">
    <w:abstractNumId w:val="0"/>
  </w:num>
  <w:num w:numId="17" w16cid:durableId="120660202">
    <w:abstractNumId w:val="10"/>
  </w:num>
  <w:num w:numId="18" w16cid:durableId="1664504201">
    <w:abstractNumId w:val="14"/>
  </w:num>
  <w:num w:numId="19" w16cid:durableId="631178146">
    <w:abstractNumId w:val="13"/>
  </w:num>
  <w:num w:numId="20" w16cid:durableId="913734731">
    <w:abstractNumId w:val="15"/>
  </w:num>
  <w:num w:numId="21" w16cid:durableId="652877613">
    <w:abstractNumId w:val="11"/>
  </w:num>
  <w:num w:numId="22" w16cid:durableId="159469959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fr-CH" w:vendorID="64" w:dllVersion="6" w:nlCheck="1" w:checkStyle="0"/>
  <w:activeWritingStyle w:appName="MSWord" w:lang="fr-FR" w:vendorID="64" w:dllVersion="6" w:nlCheck="1" w:checkStyle="1"/>
  <w:activeWritingStyle w:appName="MSWord" w:lang="de-CH" w:vendorID="64" w:dllVersion="6" w:nlCheck="1" w:checkStyle="0"/>
  <w:activeWritingStyle w:appName="MSWord" w:lang="de-CH" w:vendorID="64" w:dllVersion="4096" w:nlCheck="1" w:checkStyle="0"/>
  <w:activeWritingStyle w:appName="MSWord" w:lang="fr-CH" w:vendorID="64" w:dllVersion="4096" w:nlCheck="1" w:checkStyle="0"/>
  <w:activeWritingStyle w:appName="MSWord" w:lang="fr-CH" w:vendorID="64" w:dllVersion="0" w:nlCheck="1" w:checkStyle="0"/>
  <w:activeWritingStyle w:appName="MSWord" w:lang="de-CH" w:vendorID="64" w:dllVersion="0" w:nlCheck="1" w:checkStyle="0"/>
  <w:proofState w:spelling="clean" w:grammar="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11"/>
    <w:rsid w:val="000045D1"/>
    <w:rsid w:val="000122B7"/>
    <w:rsid w:val="000168C1"/>
    <w:rsid w:val="000300B0"/>
    <w:rsid w:val="00033144"/>
    <w:rsid w:val="000364E2"/>
    <w:rsid w:val="00051F1B"/>
    <w:rsid w:val="0006520E"/>
    <w:rsid w:val="00094F0E"/>
    <w:rsid w:val="000A562E"/>
    <w:rsid w:val="000B6813"/>
    <w:rsid w:val="001017BD"/>
    <w:rsid w:val="00125245"/>
    <w:rsid w:val="00125636"/>
    <w:rsid w:val="0015638E"/>
    <w:rsid w:val="00166D01"/>
    <w:rsid w:val="00172AC9"/>
    <w:rsid w:val="0018020A"/>
    <w:rsid w:val="0018693D"/>
    <w:rsid w:val="0019070D"/>
    <w:rsid w:val="00192F23"/>
    <w:rsid w:val="001B28A5"/>
    <w:rsid w:val="00201419"/>
    <w:rsid w:val="00225CA4"/>
    <w:rsid w:val="00227F9B"/>
    <w:rsid w:val="00243C4C"/>
    <w:rsid w:val="00244CD5"/>
    <w:rsid w:val="00252ACE"/>
    <w:rsid w:val="002677F3"/>
    <w:rsid w:val="00276E80"/>
    <w:rsid w:val="00280C93"/>
    <w:rsid w:val="00282146"/>
    <w:rsid w:val="00284E30"/>
    <w:rsid w:val="00286949"/>
    <w:rsid w:val="002B13BA"/>
    <w:rsid w:val="002D32EF"/>
    <w:rsid w:val="00305ABC"/>
    <w:rsid w:val="0037007D"/>
    <w:rsid w:val="003743CD"/>
    <w:rsid w:val="003B6611"/>
    <w:rsid w:val="003E7D65"/>
    <w:rsid w:val="00402820"/>
    <w:rsid w:val="00407902"/>
    <w:rsid w:val="00437911"/>
    <w:rsid w:val="00451B79"/>
    <w:rsid w:val="004522BC"/>
    <w:rsid w:val="004620D4"/>
    <w:rsid w:val="004744A7"/>
    <w:rsid w:val="004904C9"/>
    <w:rsid w:val="004A06BA"/>
    <w:rsid w:val="004A6B19"/>
    <w:rsid w:val="004C3AF7"/>
    <w:rsid w:val="00526E2D"/>
    <w:rsid w:val="00570B28"/>
    <w:rsid w:val="00572CB2"/>
    <w:rsid w:val="00585754"/>
    <w:rsid w:val="005967B0"/>
    <w:rsid w:val="005A0F68"/>
    <w:rsid w:val="005A7C4E"/>
    <w:rsid w:val="005B0317"/>
    <w:rsid w:val="005B07C7"/>
    <w:rsid w:val="005B13DA"/>
    <w:rsid w:val="005C3047"/>
    <w:rsid w:val="005D29FB"/>
    <w:rsid w:val="005E4442"/>
    <w:rsid w:val="005F4CB2"/>
    <w:rsid w:val="00605B29"/>
    <w:rsid w:val="00615E09"/>
    <w:rsid w:val="00617250"/>
    <w:rsid w:val="00620B46"/>
    <w:rsid w:val="00656E52"/>
    <w:rsid w:val="006570D3"/>
    <w:rsid w:val="00697196"/>
    <w:rsid w:val="006A6686"/>
    <w:rsid w:val="006E174D"/>
    <w:rsid w:val="00705E6E"/>
    <w:rsid w:val="00742ACD"/>
    <w:rsid w:val="00746F44"/>
    <w:rsid w:val="0076617B"/>
    <w:rsid w:val="007D3CCD"/>
    <w:rsid w:val="007D43F5"/>
    <w:rsid w:val="00837B96"/>
    <w:rsid w:val="0084122B"/>
    <w:rsid w:val="008605BA"/>
    <w:rsid w:val="00865213"/>
    <w:rsid w:val="008718DD"/>
    <w:rsid w:val="0087239B"/>
    <w:rsid w:val="00873106"/>
    <w:rsid w:val="008813CC"/>
    <w:rsid w:val="008822FE"/>
    <w:rsid w:val="008941C4"/>
    <w:rsid w:val="008C6C66"/>
    <w:rsid w:val="008D3FB6"/>
    <w:rsid w:val="008E7112"/>
    <w:rsid w:val="00904625"/>
    <w:rsid w:val="0092096C"/>
    <w:rsid w:val="00934E39"/>
    <w:rsid w:val="00946F7C"/>
    <w:rsid w:val="00971D9A"/>
    <w:rsid w:val="009756FF"/>
    <w:rsid w:val="0099385F"/>
    <w:rsid w:val="009A2EAD"/>
    <w:rsid w:val="009D6AB6"/>
    <w:rsid w:val="009E4AAC"/>
    <w:rsid w:val="00A24C48"/>
    <w:rsid w:val="00A42A92"/>
    <w:rsid w:val="00A45516"/>
    <w:rsid w:val="00A50591"/>
    <w:rsid w:val="00A55CAD"/>
    <w:rsid w:val="00A70504"/>
    <w:rsid w:val="00AB06AE"/>
    <w:rsid w:val="00AB7E4E"/>
    <w:rsid w:val="00B12D3E"/>
    <w:rsid w:val="00B40FF9"/>
    <w:rsid w:val="00B445DD"/>
    <w:rsid w:val="00B53B28"/>
    <w:rsid w:val="00B632EE"/>
    <w:rsid w:val="00B637DF"/>
    <w:rsid w:val="00B72FBD"/>
    <w:rsid w:val="00BA711E"/>
    <w:rsid w:val="00BB03CF"/>
    <w:rsid w:val="00BB3475"/>
    <w:rsid w:val="00BB3CE5"/>
    <w:rsid w:val="00BD3D9D"/>
    <w:rsid w:val="00BE3DA5"/>
    <w:rsid w:val="00BF2650"/>
    <w:rsid w:val="00BF4F1E"/>
    <w:rsid w:val="00C10CA5"/>
    <w:rsid w:val="00C33F15"/>
    <w:rsid w:val="00C34D57"/>
    <w:rsid w:val="00C378E9"/>
    <w:rsid w:val="00C82B2C"/>
    <w:rsid w:val="00C8665A"/>
    <w:rsid w:val="00C9147B"/>
    <w:rsid w:val="00C939DF"/>
    <w:rsid w:val="00D462C3"/>
    <w:rsid w:val="00D463CE"/>
    <w:rsid w:val="00D978BE"/>
    <w:rsid w:val="00DA31D4"/>
    <w:rsid w:val="00DB3139"/>
    <w:rsid w:val="00DB3652"/>
    <w:rsid w:val="00DB5324"/>
    <w:rsid w:val="00DC517A"/>
    <w:rsid w:val="00DC70F4"/>
    <w:rsid w:val="00DD49F4"/>
    <w:rsid w:val="00DE2D24"/>
    <w:rsid w:val="00DE674A"/>
    <w:rsid w:val="00E049BB"/>
    <w:rsid w:val="00E078AE"/>
    <w:rsid w:val="00E15345"/>
    <w:rsid w:val="00E21C7D"/>
    <w:rsid w:val="00E3701E"/>
    <w:rsid w:val="00E42A39"/>
    <w:rsid w:val="00E4749C"/>
    <w:rsid w:val="00E67093"/>
    <w:rsid w:val="00E7056C"/>
    <w:rsid w:val="00EA5FE6"/>
    <w:rsid w:val="00EC439E"/>
    <w:rsid w:val="00ED0138"/>
    <w:rsid w:val="00ED1D2C"/>
    <w:rsid w:val="00ED5EB7"/>
    <w:rsid w:val="00EE0001"/>
    <w:rsid w:val="00EE756B"/>
    <w:rsid w:val="00F128E7"/>
    <w:rsid w:val="00F21CDF"/>
    <w:rsid w:val="00F541D7"/>
    <w:rsid w:val="00F70809"/>
    <w:rsid w:val="00F8025B"/>
    <w:rsid w:val="00F855D6"/>
    <w:rsid w:val="00F90D4F"/>
    <w:rsid w:val="00FB1372"/>
    <w:rsid w:val="00FC4178"/>
    <w:rsid w:val="00FE1A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2EF2D"/>
  <w15:chartTrackingRefBased/>
  <w15:docId w15:val="{2F1D81E8-0C2D-440E-9DC6-D6DBDFDC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30"/>
    <w:pPr>
      <w:spacing w:line="260" w:lineRule="atLeast"/>
    </w:pPr>
    <w:rPr>
      <w:rFonts w:ascii="Arial" w:eastAsiaTheme="minorHAnsi" w:hAnsi="Arial" w:cs="Arial"/>
      <w:kern w:val="2"/>
      <w:lang w:val="en-US" w:eastAsia="en-US"/>
      <w14:ligatures w14:val="standardContextual"/>
    </w:rPr>
  </w:style>
  <w:style w:type="paragraph" w:styleId="Titre1">
    <w:name w:val="heading 1"/>
    <w:qFormat/>
    <w:pPr>
      <w:keepNext/>
      <w:tabs>
        <w:tab w:val="left" w:pos="1134"/>
      </w:tabs>
      <w:suppressAutoHyphens/>
      <w:spacing w:before="80" w:line="200" w:lineRule="exact"/>
      <w:outlineLvl w:val="0"/>
    </w:pPr>
    <w:rPr>
      <w:b/>
      <w:lang w:eastAsia="de-DE"/>
    </w:rPr>
  </w:style>
  <w:style w:type="paragraph" w:styleId="Titre2">
    <w:name w:val="heading 2"/>
    <w:basedOn w:val="Titre1"/>
    <w:qFormat/>
    <w:pPr>
      <w:outlineLvl w:val="1"/>
    </w:pPr>
  </w:style>
  <w:style w:type="paragraph" w:styleId="Titre3">
    <w:name w:val="heading 3"/>
    <w:basedOn w:val="Titre1"/>
    <w:qFormat/>
    <w:pPr>
      <w:outlineLvl w:val="2"/>
    </w:pPr>
  </w:style>
  <w:style w:type="paragraph" w:styleId="Titre4">
    <w:name w:val="heading 4"/>
    <w:basedOn w:val="Titre1"/>
    <w:qFormat/>
    <w:pPr>
      <w:outlineLvl w:val="3"/>
    </w:pPr>
  </w:style>
  <w:style w:type="paragraph" w:styleId="Titre5">
    <w:name w:val="heading 5"/>
    <w:qFormat/>
    <w:pPr>
      <w:keepNext/>
      <w:keepLines/>
      <w:framePr w:w="907" w:wrap="around" w:vAnchor="text" w:hAnchor="text" w:x="-1020" w:y="63"/>
      <w:spacing w:before="40" w:line="130" w:lineRule="exact"/>
      <w:outlineLvl w:val="4"/>
    </w:pPr>
    <w:rPr>
      <w:sz w:val="13"/>
      <w:lang w:eastAsia="de-DE"/>
    </w:rPr>
  </w:style>
  <w:style w:type="paragraph" w:styleId="Titre6">
    <w:name w:val="heading 6"/>
    <w:basedOn w:val="Titre5"/>
    <w:qFormat/>
    <w:pPr>
      <w:framePr w:wrap="around"/>
      <w:outlineLvl w:val="5"/>
    </w:pPr>
  </w:style>
  <w:style w:type="paragraph" w:styleId="Titre7">
    <w:name w:val="heading 7"/>
    <w:basedOn w:val="Titre5"/>
    <w:qFormat/>
    <w:pPr>
      <w:framePr w:wrap="around"/>
      <w:outlineLvl w:val="6"/>
    </w:pPr>
  </w:style>
  <w:style w:type="paragraph" w:styleId="Titre8">
    <w:name w:val="heading 8"/>
    <w:basedOn w:val="Titre5"/>
    <w:qFormat/>
    <w:pPr>
      <w:framePr w:wrap="around"/>
      <w:outlineLvl w:val="7"/>
    </w:pPr>
  </w:style>
  <w:style w:type="paragraph" w:styleId="Titre9">
    <w:name w:val="heading 9"/>
    <w:qFormat/>
    <w:pPr>
      <w:keepNext/>
      <w:keepLines/>
      <w:tabs>
        <w:tab w:val="left" w:pos="1134"/>
      </w:tabs>
      <w:spacing w:before="280" w:line="200" w:lineRule="exact"/>
      <w:ind w:left="1134" w:hanging="1134"/>
      <w:outlineLvl w:val="8"/>
    </w:pPr>
    <w:rPr>
      <w:sz w:val="18"/>
      <w:lang w:eastAsia="de-DE"/>
    </w:rPr>
  </w:style>
  <w:style w:type="character" w:default="1" w:styleId="Policepardfaut">
    <w:name w:val="Default Paragraph Font"/>
    <w:uiPriority w:val="1"/>
    <w:semiHidden/>
    <w:unhideWhenUsed/>
    <w:rsid w:val="00284E3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284E30"/>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Pieddepage">
    <w:name w:val="footer"/>
    <w:pPr>
      <w:spacing w:before="260" w:line="200" w:lineRule="exact"/>
    </w:pPr>
    <w:rPr>
      <w:sz w:val="18"/>
      <w:lang w:eastAsia="de-DE"/>
    </w:rPr>
  </w:style>
  <w:style w:type="paragraph" w:styleId="En-tte">
    <w:name w:val="header"/>
    <w:pPr>
      <w:pBdr>
        <w:bottom w:val="single" w:sz="6" w:space="5" w:color="auto"/>
      </w:pBdr>
      <w:tabs>
        <w:tab w:val="right" w:pos="6123"/>
      </w:tabs>
      <w:spacing w:after="320" w:line="180" w:lineRule="exact"/>
    </w:pPr>
    <w:rPr>
      <w:sz w:val="16"/>
      <w:lang w:eastAsia="de-DE"/>
    </w:rPr>
  </w:style>
  <w:style w:type="character" w:styleId="Appelnotedebasdep">
    <w:name w:val="footnote reference"/>
    <w:rPr>
      <w:rFonts w:ascii="Times New Roman" w:hAnsi="Times New Roman"/>
      <w:noProof/>
      <w:position w:val="4"/>
      <w:sz w:val="13"/>
    </w:rPr>
  </w:style>
  <w:style w:type="paragraph" w:styleId="Notedebasdepage">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Normal"/>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Notedebasdepage"/>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Textede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En-tte"/>
    <w:pPr>
      <w:tabs>
        <w:tab w:val="right" w:pos="5103"/>
      </w:tabs>
      <w:ind w:left="-1021"/>
    </w:pPr>
  </w:style>
  <w:style w:type="paragraph" w:customStyle="1" w:styleId="FuzeileMarg">
    <w:name w:val="Fußzeile Marg"/>
    <w:basedOn w:val="Pieddepag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M1">
    <w:name w:val="toc 1"/>
    <w:next w:val="Absatz"/>
    <w:pPr>
      <w:tabs>
        <w:tab w:val="right" w:pos="6124"/>
      </w:tabs>
      <w:spacing w:before="160"/>
      <w:ind w:right="879"/>
    </w:pPr>
    <w:rPr>
      <w:b/>
      <w:sz w:val="22"/>
      <w:szCs w:val="22"/>
      <w:lang w:eastAsia="de-DE"/>
    </w:rPr>
  </w:style>
  <w:style w:type="paragraph" w:styleId="TM2">
    <w:name w:val="toc 2"/>
    <w:basedOn w:val="TM1"/>
    <w:next w:val="Absatz"/>
    <w:pPr>
      <w:spacing w:before="120"/>
      <w:ind w:left="142"/>
    </w:pPr>
  </w:style>
  <w:style w:type="paragraph" w:styleId="TM3">
    <w:name w:val="toc 3"/>
    <w:basedOn w:val="TM2"/>
    <w:next w:val="Absatz"/>
    <w:pPr>
      <w:spacing w:before="100"/>
      <w:ind w:left="284"/>
    </w:pPr>
    <w:rPr>
      <w:bCs/>
      <w:sz w:val="20"/>
    </w:rPr>
  </w:style>
  <w:style w:type="paragraph" w:styleId="TM4">
    <w:name w:val="toc 4"/>
    <w:basedOn w:val="TM3"/>
    <w:next w:val="Absatz"/>
    <w:pPr>
      <w:spacing w:before="80"/>
      <w:ind w:left="425"/>
    </w:pPr>
    <w:rPr>
      <w:bCs w:val="0"/>
    </w:rPr>
  </w:style>
  <w:style w:type="paragraph" w:styleId="TM5">
    <w:name w:val="toc 5"/>
    <w:basedOn w:val="TM4"/>
    <w:next w:val="Absatz"/>
    <w:pPr>
      <w:tabs>
        <w:tab w:val="right" w:leader="dot" w:pos="6124"/>
      </w:tabs>
      <w:spacing w:before="60"/>
      <w:ind w:left="567"/>
    </w:pPr>
    <w:rPr>
      <w:b w:val="0"/>
      <w:bCs/>
      <w:szCs w:val="20"/>
    </w:rPr>
  </w:style>
  <w:style w:type="paragraph" w:styleId="TM6">
    <w:name w:val="toc 6"/>
    <w:basedOn w:val="TM5"/>
    <w:next w:val="Absatz"/>
    <w:pPr>
      <w:spacing w:before="40"/>
      <w:ind w:left="709"/>
    </w:pPr>
    <w:rPr>
      <w:bCs w:val="0"/>
      <w:sz w:val="18"/>
    </w:rPr>
  </w:style>
  <w:style w:type="paragraph" w:styleId="TM7">
    <w:name w:val="toc 7"/>
    <w:basedOn w:val="TM6"/>
    <w:next w:val="Absatz"/>
    <w:pPr>
      <w:ind w:left="851"/>
    </w:pPr>
  </w:style>
  <w:style w:type="paragraph" w:styleId="TM8">
    <w:name w:val="toc 8"/>
    <w:basedOn w:val="TM7"/>
    <w:next w:val="Absatz"/>
    <w:pPr>
      <w:ind w:left="993"/>
    </w:pPr>
  </w:style>
  <w:style w:type="paragraph" w:styleId="TM9">
    <w:name w:val="toc 9"/>
    <w:basedOn w:val="TM8"/>
    <w:next w:val="Absatz"/>
  </w:style>
  <w:style w:type="paragraph" w:customStyle="1" w:styleId="Inhaltsverzeichnis">
    <w:name w:val="Inhaltsverzeichnis"/>
    <w:basedOn w:val="Normal"/>
    <w:pPr>
      <w:pageBreakBefore/>
      <w:spacing w:before="160" w:after="120" w:line="160" w:lineRule="exact"/>
    </w:pPr>
    <w:rPr>
      <w:rFonts w:ascii="Times" w:hAnsi="Times"/>
      <w:b/>
      <w:sz w:val="22"/>
    </w:rPr>
  </w:style>
  <w:style w:type="paragraph" w:customStyle="1" w:styleId="TitelAnh1">
    <w:name w:val="Titel Anh 1"/>
    <w:basedOn w:val="Titre1"/>
    <w:pPr>
      <w:outlineLvl w:val="9"/>
    </w:pPr>
  </w:style>
  <w:style w:type="paragraph" w:customStyle="1" w:styleId="TitelAnh2">
    <w:name w:val="Titel Anh 2"/>
    <w:basedOn w:val="Titre2"/>
    <w:pPr>
      <w:outlineLvl w:val="9"/>
    </w:pPr>
  </w:style>
  <w:style w:type="paragraph" w:customStyle="1" w:styleId="TitelAnh3">
    <w:name w:val="Titel Anh 3"/>
    <w:basedOn w:val="Titre3"/>
    <w:pPr>
      <w:outlineLvl w:val="9"/>
    </w:pPr>
  </w:style>
  <w:style w:type="paragraph" w:customStyle="1" w:styleId="TitelAnh4">
    <w:name w:val="Titel Anh 4"/>
    <w:basedOn w:val="Titre4"/>
    <w:pPr>
      <w:outlineLvl w:val="9"/>
    </w:pPr>
  </w:style>
  <w:style w:type="paragraph" w:customStyle="1" w:styleId="FText">
    <w:name w:val="F Text"/>
    <w:basedOn w:val="Normal"/>
    <w:pPr>
      <w:spacing w:before="120" w:line="180" w:lineRule="exact"/>
      <w:ind w:left="709"/>
    </w:pPr>
    <w:rPr>
      <w:lang w:val="de-DE"/>
    </w:rPr>
  </w:style>
  <w:style w:type="paragraph" w:customStyle="1" w:styleId="text">
    <w:name w:val="text"/>
    <w:basedOn w:val="Normal"/>
    <w:pPr>
      <w:spacing w:line="-180" w:lineRule="auto"/>
      <w:ind w:left="709"/>
    </w:pPr>
    <w:rPr>
      <w:lang w:val="de-DE"/>
    </w:rPr>
  </w:style>
  <w:style w:type="paragraph" w:customStyle="1" w:styleId="Ueberschrift1">
    <w:name w:val="Ueberschrift 1"/>
    <w:basedOn w:val="Normal"/>
    <w:pPr>
      <w:spacing w:before="120" w:after="120" w:line="-180" w:lineRule="auto"/>
    </w:pPr>
    <w:rPr>
      <w:b/>
      <w:sz w:val="24"/>
      <w:lang w:val="de-DE"/>
    </w:rPr>
  </w:style>
  <w:style w:type="character" w:styleId="Numrodepage">
    <w:name w:val="page number"/>
    <w:rPr>
      <w:sz w:val="18"/>
    </w:rPr>
  </w:style>
  <w:style w:type="paragraph" w:styleId="Retraitcorpsdetexte">
    <w:name w:val="Body Text Indent"/>
    <w:basedOn w:val="Normal"/>
    <w:link w:val="RetraitcorpsdetexteCar"/>
    <w:pPr>
      <w:widowControl w:val="0"/>
      <w:tabs>
        <w:tab w:val="left" w:pos="709"/>
        <w:tab w:val="right" w:pos="5954"/>
      </w:tabs>
      <w:spacing w:line="-180" w:lineRule="auto"/>
      <w:ind w:left="709" w:hanging="709"/>
    </w:pPr>
    <w:rPr>
      <w:kern w:val="28"/>
      <w:lang w:val="fr-CH" w:eastAsia="de-DE"/>
    </w:rPr>
  </w:style>
  <w:style w:type="paragraph" w:customStyle="1" w:styleId="FGrafik">
    <w:name w:val="F Grafik"/>
    <w:basedOn w:val="FText"/>
    <w:pPr>
      <w:spacing w:line="240" w:lineRule="auto"/>
      <w:ind w:left="0"/>
    </w:pPr>
    <w:rPr>
      <w:lang w:eastAsia="de-DE"/>
    </w:rPr>
  </w:style>
  <w:style w:type="character" w:customStyle="1" w:styleId="AbsatzChar">
    <w:name w:val="Absatz Char"/>
    <w:link w:val="Absatz"/>
    <w:rPr>
      <w:sz w:val="18"/>
      <w:lang w:eastAsia="de-DE"/>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Verzeichnis5Artikel">
    <w:name w:val="Verzeichnis 5 Artikel"/>
    <w:basedOn w:val="TM5"/>
  </w:style>
  <w:style w:type="paragraph" w:customStyle="1" w:styleId="Verzeichnis6Artikel">
    <w:name w:val="Verzeichnis 6 Artikel"/>
    <w:basedOn w:val="TM6"/>
    <w:rPr>
      <w:szCs w:val="18"/>
    </w:rPr>
  </w:style>
  <w:style w:type="paragraph" w:customStyle="1" w:styleId="Verzeichnis7Artikel">
    <w:name w:val="Verzeichnis 7 Artikel"/>
    <w:basedOn w:val="TM7"/>
    <w:rPr>
      <w:szCs w:val="18"/>
    </w:rPr>
  </w:style>
  <w:style w:type="paragraph" w:customStyle="1" w:styleId="Verzeichnis8Artikel">
    <w:name w:val="Verzeichnis 8 Artikel"/>
    <w:basedOn w:val="TM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531"/>
      </w:tabs>
    </w:pPr>
  </w:style>
  <w:style w:type="character" w:customStyle="1" w:styleId="AbsatzCar">
    <w:name w:val="Absatz Car"/>
    <w:rPr>
      <w:sz w:val="18"/>
      <w:lang w:val="de-CH" w:eastAsia="de-DE"/>
    </w:rPr>
  </w:style>
  <w:style w:type="character" w:customStyle="1" w:styleId="Struktur1Char">
    <w:name w:val="Struktur 1 Char"/>
    <w:link w:val="Struktur1"/>
    <w:rPr>
      <w:sz w:val="18"/>
      <w:lang w:eastAsia="de-DE"/>
    </w:rPr>
  </w:style>
  <w:style w:type="paragraph" w:styleId="Titre">
    <w:name w:val="Title"/>
    <w:basedOn w:val="Normal"/>
    <w:next w:val="Normal"/>
    <w:link w:val="TitreCar"/>
    <w:qFormat/>
    <w:pPr>
      <w:spacing w:after="260" w:line="480" w:lineRule="exact"/>
      <w:outlineLvl w:val="0"/>
    </w:pPr>
    <w:rPr>
      <w:b/>
      <w:bCs/>
      <w:kern w:val="28"/>
      <w:sz w:val="42"/>
      <w:szCs w:val="32"/>
      <w:lang w:val="fr-FR" w:eastAsia="de-CH"/>
    </w:rPr>
  </w:style>
  <w:style w:type="character" w:customStyle="1" w:styleId="TitreCar">
    <w:name w:val="Titre Car"/>
    <w:link w:val="Titre"/>
    <w:rPr>
      <w:rFonts w:ascii="Arial" w:hAnsi="Arial" w:cs="Arial"/>
      <w:b/>
      <w:bCs/>
      <w:kern w:val="28"/>
      <w:sz w:val="42"/>
      <w:szCs w:val="32"/>
      <w:lang w:val="fr-FR" w:eastAsia="de-CH"/>
    </w:rPr>
  </w:style>
  <w:style w:type="character" w:customStyle="1" w:styleId="RetraitcorpsdetexteCar">
    <w:name w:val="Retrait corps de texte Car"/>
    <w:link w:val="Retraitcorpsdetexte"/>
    <w:rPr>
      <w:rFonts w:ascii="Arial" w:hAnsi="Arial"/>
      <w:kern w:val="28"/>
      <w:sz w:val="18"/>
      <w:lang w:val="fr-CH" w:eastAsia="de-DE"/>
    </w:rPr>
  </w:style>
  <w:style w:type="paragraph" w:customStyle="1" w:styleId="Text0">
    <w:name w:val="Text"/>
    <w:basedOn w:val="Corpsdetexte"/>
    <w:pPr>
      <w:spacing w:after="240" w:line="240" w:lineRule="auto"/>
    </w:pPr>
    <w:rPr>
      <w:lang w:val="fr-FR" w:eastAsia="de-CH"/>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link w:val="Corpsdetexte"/>
    <w:uiPriority w:val="99"/>
    <w:semiHidden/>
    <w:rPr>
      <w:color w:val="FF00FF"/>
      <w:sz w:val="18"/>
      <w:lang w:val="de-CH" w:eastAsia="de-DE"/>
    </w:rPr>
  </w:style>
  <w:style w:type="paragraph" w:customStyle="1" w:styleId="a">
    <w:pPr>
      <w:spacing w:line="200" w:lineRule="exact"/>
      <w:jc w:val="both"/>
    </w:pPr>
    <w:rPr>
      <w:sz w:val="18"/>
      <w:szCs w:val="18"/>
    </w:rPr>
  </w:style>
  <w:style w:type="character" w:styleId="Marquedecommentaire">
    <w:name w:val="annotation reference"/>
    <w:uiPriority w:val="99"/>
    <w:semiHidden/>
    <w:unhideWhenUsed/>
    <w:rsid w:val="00B12D3E"/>
    <w:rPr>
      <w:sz w:val="16"/>
      <w:szCs w:val="16"/>
    </w:rPr>
  </w:style>
  <w:style w:type="paragraph" w:styleId="Commentaire">
    <w:name w:val="annotation text"/>
    <w:basedOn w:val="Normal"/>
    <w:link w:val="CommentaireCar"/>
    <w:uiPriority w:val="99"/>
    <w:semiHidden/>
    <w:unhideWhenUsed/>
    <w:rsid w:val="00B12D3E"/>
  </w:style>
  <w:style w:type="character" w:customStyle="1" w:styleId="CommentaireCar">
    <w:name w:val="Commentaire Car"/>
    <w:link w:val="Commentaire"/>
    <w:uiPriority w:val="99"/>
    <w:semiHidden/>
    <w:rsid w:val="00B12D3E"/>
    <w:rPr>
      <w:rFonts w:ascii="Arial" w:eastAsia="Calibri" w:hAnsi="Arial" w:cs="Arial"/>
      <w:lang w:val="en-US" w:eastAsia="en-US"/>
    </w:rPr>
  </w:style>
  <w:style w:type="paragraph" w:styleId="Objetducommentaire">
    <w:name w:val="annotation subject"/>
    <w:basedOn w:val="Commentaire"/>
    <w:next w:val="Commentaire"/>
    <w:link w:val="ObjetducommentaireCar"/>
    <w:uiPriority w:val="99"/>
    <w:semiHidden/>
    <w:unhideWhenUsed/>
    <w:rsid w:val="00B12D3E"/>
    <w:rPr>
      <w:b/>
      <w:bCs/>
    </w:rPr>
  </w:style>
  <w:style w:type="character" w:customStyle="1" w:styleId="ObjetducommentaireCar">
    <w:name w:val="Objet du commentaire Car"/>
    <w:link w:val="Objetducommentaire"/>
    <w:uiPriority w:val="99"/>
    <w:semiHidden/>
    <w:rsid w:val="00B12D3E"/>
    <w:rPr>
      <w:rFonts w:ascii="Arial" w:eastAsia="Calibri"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4284-6862-460A-BA75-DCFB8BEB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11446</Words>
  <Characters>62957</Characters>
  <Application>Microsoft Office Word</Application>
  <DocSecurity>0</DocSecurity>
  <Lines>524</Lines>
  <Paragraphs>148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R 300.9 A2008 f</vt:lpstr>
      <vt:lpstr>R 300.9 A2008 f</vt:lpstr>
    </vt:vector>
  </TitlesOfParts>
  <Manager>Urs Geppert, lic. iur., Leiter KAV, Schweizerische Bundeskanzlei</Manager>
  <Company>BK-KAV, Feldeggweg 1, 3000 Bern</Company>
  <LinksUpToDate>false</LinksUpToDate>
  <CharactersWithSpaces>74255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300.9 A2008 f</dc:title>
  <dc:subject>Gesetzgebungsprozess / Bundesratsgeschäfte</dc:subject>
  <dc:creator>Stéphane Joye</dc:creator>
  <cp:keywords>Rechtstext Formatvorlage DfV</cp:keywords>
  <dc:description>Dokumentvorlage AS / SR - Diverse Makros</dc:description>
  <cp:lastModifiedBy>Joye Stéphane BAV</cp:lastModifiedBy>
  <cp:revision>30</cp:revision>
  <cp:lastPrinted>2019-09-03T11:13:00Z</cp:lastPrinted>
  <dcterms:created xsi:type="dcterms:W3CDTF">2025-01-06T10:39:00Z</dcterms:created>
  <dcterms:modified xsi:type="dcterms:W3CDTF">2025-04-01T14:02:00Z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42397</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461</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Admissions et règles</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Admissions et règles</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jos</vt:lpwstr>
  </property>
  <property fmtid="{D5CDD505-2E9C-101B-9397-08002B2CF9AE}" pid="56" name="FSC#UVEKCFG@15.1700:CategoryReference">
    <vt:lpwstr>BAV-511.3</vt:lpwstr>
  </property>
  <property fmtid="{D5CDD505-2E9C-101B-9397-08002B2CF9AE}" pid="57" name="FSC#UVEKCFG@15.1700:cooAddress">
    <vt:lpwstr>COO.2125.100.2.11997291</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300.9 A2020 f</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COOELAK@1.1001:Subject">
    <vt:lpwstr/>
  </property>
  <property fmtid="{D5CDD505-2E9C-101B-9397-08002B2CF9AE}" pid="75" name="FSC#COOELAK@1.1001:FileReference">
    <vt:lpwstr>BAV-511.3-00001</vt:lpwstr>
  </property>
  <property fmtid="{D5CDD505-2E9C-101B-9397-08002B2CF9AE}" pid="76" name="FSC#COOELAK@1.1001:FileRefYear">
    <vt:lpwstr>2013</vt:lpwstr>
  </property>
  <property fmtid="{D5CDD505-2E9C-101B-9397-08002B2CF9AE}" pid="77" name="FSC#COOELAK@1.1001:FileRefOrdinal">
    <vt:lpwstr>1</vt:lpwstr>
  </property>
  <property fmtid="{D5CDD505-2E9C-101B-9397-08002B2CF9AE}" pid="78" name="FSC#COOELAK@1.1001:FileRefOU">
    <vt:lpwstr>zr</vt:lpwstr>
  </property>
  <property fmtid="{D5CDD505-2E9C-101B-9397-08002B2CF9AE}" pid="79" name="FSC#COOELAK@1.1001:Organization">
    <vt:lpwstr/>
  </property>
  <property fmtid="{D5CDD505-2E9C-101B-9397-08002B2CF9AE}" pid="80" name="FSC#COOELAK@1.1001:Owner">
    <vt:lpwstr>Joye Stéphane</vt:lpwstr>
  </property>
  <property fmtid="{D5CDD505-2E9C-101B-9397-08002B2CF9AE}" pid="81" name="FSC#COOELAK@1.1001:OwnerExtension">
    <vt:lpwstr>+41 58 463 80 05</vt:lpwstr>
  </property>
  <property fmtid="{D5CDD505-2E9C-101B-9397-08002B2CF9AE}" pid="82" name="FSC#COOELAK@1.1001:OwnerFaxExtension">
    <vt:lpwstr>+41 58 462 78 26</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Exploitation ferroviaire (BAV)</vt:lpwstr>
  </property>
  <property fmtid="{D5CDD505-2E9C-101B-9397-08002B2CF9AE}" pid="88" name="FSC#COOELAK@1.1001:CreatedAt">
    <vt:lpwstr>26.02.2019</vt:lpwstr>
  </property>
  <property fmtid="{D5CDD505-2E9C-101B-9397-08002B2CF9AE}" pid="89" name="FSC#COOELAK@1.1001:OU">
    <vt:lpwstr>Admissions et règles (BAV)</vt:lpwstr>
  </property>
  <property fmtid="{D5CDD505-2E9C-101B-9397-08002B2CF9AE}" pid="90" name="FSC#COOELAK@1.1001:Priority">
    <vt:lpwstr> ()</vt:lpwstr>
  </property>
  <property fmtid="{D5CDD505-2E9C-101B-9397-08002B2CF9AE}" pid="91" name="FSC#COOELAK@1.1001:ObjBarCode">
    <vt:lpwstr>*COO.2125.100.2.11997291*</vt:lpwstr>
  </property>
  <property fmtid="{D5CDD505-2E9C-101B-9397-08002B2CF9AE}" pid="92" name="FSC#COOELAK@1.1001:RefBarCode">
    <vt:lpwstr>*COO.2125.100.2.11997292*</vt:lpwstr>
  </property>
  <property fmtid="{D5CDD505-2E9C-101B-9397-08002B2CF9AE}" pid="93" name="FSC#COOELAK@1.1001:FileRefBarCode">
    <vt:lpwstr>*BAV-511.3-00001*</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BAV-511.3</vt:lpwstr>
  </property>
  <property fmtid="{D5CDD505-2E9C-101B-9397-08002B2CF9AE}" pid="107" name="FSC#COOELAK@1.1001:CurrentUserRolePos">
    <vt:lpwstr>Collaborateur, -trice spécialisé(e)</vt:lpwstr>
  </property>
  <property fmtid="{D5CDD505-2E9C-101B-9397-08002B2CF9AE}" pid="108" name="FSC#COOELAK@1.1001:CurrentUserEmail">
    <vt:lpwstr>stephane.joye@bav.admin.ch</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R 300.9 A2016 f (Copie)</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ATSTATECFG@1.1001:DepartmentDVR">
    <vt:lpwstr/>
  </property>
  <property fmtid="{D5CDD505-2E9C-101B-9397-08002B2CF9AE}" pid="126" name="FSC#ATSTATECFG@1.1001:DepartmentUID">
    <vt:lpwstr/>
  </property>
  <property fmtid="{D5CDD505-2E9C-101B-9397-08002B2CF9AE}" pid="127" name="FSC#ATSTATECFG@1.1001:SubfileReference">
    <vt:lpwstr>BAV-511.3-00001/00003/00006/00005/00004/00001</vt:lpwstr>
  </property>
  <property fmtid="{D5CDD505-2E9C-101B-9397-08002B2CF9AE}" pid="128" name="FSC#ATSTATECFG@1.1001:Clause">
    <vt:lpwstr/>
  </property>
  <property fmtid="{D5CDD505-2E9C-101B-9397-08002B2CF9AE}" pid="129" name="FSC#ATSTATECFG@1.1001:ApprovedSignature">
    <vt:lpwstr/>
  </property>
  <property fmtid="{D5CDD505-2E9C-101B-9397-08002B2CF9AE}" pid="130" name="FSC#ATSTATECFG@1.1001:BankAccount">
    <vt:lpwstr/>
  </property>
  <property fmtid="{D5CDD505-2E9C-101B-9397-08002B2CF9AE}" pid="131" name="FSC#ATSTATECFG@1.1001:BankAccountOwner">
    <vt:lpwstr/>
  </property>
  <property fmtid="{D5CDD505-2E9C-101B-9397-08002B2CF9AE}" pid="132" name="FSC#ATSTATECFG@1.1001:BankInstitute">
    <vt:lpwstr/>
  </property>
  <property fmtid="{D5CDD505-2E9C-101B-9397-08002B2CF9AE}" pid="133" name="FSC#ATSTATECFG@1.1001:BankAccountID">
    <vt:lpwstr/>
  </property>
  <property fmtid="{D5CDD505-2E9C-101B-9397-08002B2CF9AE}" pid="134" name="FSC#ATSTATECFG@1.1001:BankAccountIBAN">
    <vt:lpwstr/>
  </property>
  <property fmtid="{D5CDD505-2E9C-101B-9397-08002B2CF9AE}" pid="135" name="FSC#ATSTATECFG@1.1001:BankAccountBIC">
    <vt:lpwstr/>
  </property>
  <property fmtid="{D5CDD505-2E9C-101B-9397-08002B2CF9AE}" pid="136" name="FSC#ATSTATECFG@1.1001:BankName">
    <vt:lpwstr/>
  </property>
  <property fmtid="{D5CDD505-2E9C-101B-9397-08002B2CF9AE}" pid="137" name="FSC#COOSYSTEM@1.1:Container">
    <vt:lpwstr>COO.2125.100.2.11997291</vt:lpwstr>
  </property>
  <property fmtid="{D5CDD505-2E9C-101B-9397-08002B2CF9AE}" pid="138" name="FSC#FSCFOLIO@1.1001:docpropproject">
    <vt:lpwstr/>
  </property>
  <property fmtid="{D5CDD505-2E9C-101B-9397-08002B2CF9AE}" pid="139" name="FSC#UVEKCFG@15.1700:DocumentNumber">
    <vt:lpwstr>2019-02-26-0461</vt:lpwstr>
  </property>
  <property fmtid="{D5CDD505-2E9C-101B-9397-08002B2CF9AE}" pid="140" name="FSC#UVEKCFG@15.1700:AssignmentNumber">
    <vt:lpwstr/>
  </property>
  <property fmtid="{D5CDD505-2E9C-101B-9397-08002B2CF9AE}" pid="141" name="FSC#UVEKCFG@15.1700:EM_Personal">
    <vt:lpwstr/>
  </property>
  <property fmtid="{D5CDD505-2E9C-101B-9397-08002B2CF9AE}" pid="142" name="FSC#UVEKCFG@15.1700:EM_Geschlecht">
    <vt:lpwstr/>
  </property>
  <property fmtid="{D5CDD505-2E9C-101B-9397-08002B2CF9AE}" pid="143" name="FSC#UVEKCFG@15.1700:EM_GebDatum">
    <vt:lpwstr/>
  </property>
  <property fmtid="{D5CDD505-2E9C-101B-9397-08002B2CF9AE}" pid="144" name="FSC#UVEKCFG@15.1700:EM_Funktion">
    <vt:lpwstr/>
  </property>
  <property fmtid="{D5CDD505-2E9C-101B-9397-08002B2CF9AE}" pid="145" name="FSC#UVEKCFG@15.1700:EM_Beruf">
    <vt:lpwstr/>
  </property>
  <property fmtid="{D5CDD505-2E9C-101B-9397-08002B2CF9AE}" pid="146" name="FSC#UVEKCFG@15.1700:EM_SVNR">
    <vt:lpwstr/>
  </property>
  <property fmtid="{D5CDD505-2E9C-101B-9397-08002B2CF9AE}" pid="147" name="FSC#UVEKCFG@15.1700:EM_Familienstand">
    <vt:lpwstr/>
  </property>
  <property fmtid="{D5CDD505-2E9C-101B-9397-08002B2CF9AE}" pid="148" name="FSC#UVEKCFG@15.1700:EM_Muttersprache">
    <vt:lpwstr/>
  </property>
  <property fmtid="{D5CDD505-2E9C-101B-9397-08002B2CF9AE}" pid="149" name="FSC#UVEKCFG@15.1700:EM_Geboren_in">
    <vt:lpwstr/>
  </property>
  <property fmtid="{D5CDD505-2E9C-101B-9397-08002B2CF9AE}" pid="150" name="FSC#UVEKCFG@15.1700:EM_Briefanrede">
    <vt:lpwstr/>
  </property>
  <property fmtid="{D5CDD505-2E9C-101B-9397-08002B2CF9AE}" pid="151" name="FSC#UVEKCFG@15.1700:EM_Kommunikationssprache">
    <vt:lpwstr/>
  </property>
  <property fmtid="{D5CDD505-2E9C-101B-9397-08002B2CF9AE}" pid="152" name="FSC#UVEKCFG@15.1700:EM_Webseite">
    <vt:lpwstr/>
  </property>
  <property fmtid="{D5CDD505-2E9C-101B-9397-08002B2CF9AE}" pid="153" name="FSC#UVEKCFG@15.1700:EM_TelNr_Business">
    <vt:lpwstr/>
  </property>
  <property fmtid="{D5CDD505-2E9C-101B-9397-08002B2CF9AE}" pid="154" name="FSC#UVEKCFG@15.1700:EM_TelNr_Private">
    <vt:lpwstr/>
  </property>
  <property fmtid="{D5CDD505-2E9C-101B-9397-08002B2CF9AE}" pid="155" name="FSC#UVEKCFG@15.1700:EM_TelNr_Mobile">
    <vt:lpwstr/>
  </property>
  <property fmtid="{D5CDD505-2E9C-101B-9397-08002B2CF9AE}" pid="156" name="FSC#UVEKCFG@15.1700:EM_TelNr_Other">
    <vt:lpwstr/>
  </property>
  <property fmtid="{D5CDD505-2E9C-101B-9397-08002B2CF9AE}" pid="157" name="FSC#UVEKCFG@15.1700:EM_TelNr_Fax">
    <vt:lpwstr/>
  </property>
  <property fmtid="{D5CDD505-2E9C-101B-9397-08002B2CF9AE}" pid="158" name="FSC#UVEKCFG@15.1700:EM_EMail1">
    <vt:lpwstr/>
  </property>
  <property fmtid="{D5CDD505-2E9C-101B-9397-08002B2CF9AE}" pid="159" name="FSC#UVEKCFG@15.1700:EM_EMail2">
    <vt:lpwstr/>
  </property>
  <property fmtid="{D5CDD505-2E9C-101B-9397-08002B2CF9AE}" pid="160" name="FSC#UVEKCFG@15.1700:EM_EMail3">
    <vt:lpwstr/>
  </property>
  <property fmtid="{D5CDD505-2E9C-101B-9397-08002B2CF9AE}" pid="161" name="FSC#UVEKCFG@15.1700:EM_Name">
    <vt:lpwstr/>
  </property>
  <property fmtid="{D5CDD505-2E9C-101B-9397-08002B2CF9AE}" pid="162" name="FSC#UVEKCFG@15.1700:EM_UID">
    <vt:lpwstr/>
  </property>
  <property fmtid="{D5CDD505-2E9C-101B-9397-08002B2CF9AE}" pid="163" name="FSC#UVEKCFG@15.1700:EM_Rechtsform">
    <vt:lpwstr/>
  </property>
  <property fmtid="{D5CDD505-2E9C-101B-9397-08002B2CF9AE}" pid="164" name="FSC#UVEKCFG@15.1700:EM_Klassifizierung">
    <vt:lpwstr/>
  </property>
  <property fmtid="{D5CDD505-2E9C-101B-9397-08002B2CF9AE}" pid="165" name="FSC#UVEKCFG@15.1700:EM_Gruendungsjahr">
    <vt:lpwstr/>
  </property>
  <property fmtid="{D5CDD505-2E9C-101B-9397-08002B2CF9AE}" pid="166" name="FSC#UVEKCFG@15.1700:EM_Versandart">
    <vt:lpwstr>B-Post</vt:lpwstr>
  </property>
  <property fmtid="{D5CDD505-2E9C-101B-9397-08002B2CF9AE}" pid="167" name="FSC#UVEKCFG@15.1700:EM_Versandvermek">
    <vt:lpwstr/>
  </property>
  <property fmtid="{D5CDD505-2E9C-101B-9397-08002B2CF9AE}" pid="168" name="FSC#UVEKCFG@15.1700:EM_Anrede">
    <vt:lpwstr/>
  </property>
  <property fmtid="{D5CDD505-2E9C-101B-9397-08002B2CF9AE}" pid="169" name="FSC#UVEKCFG@15.1700:EM_Titel">
    <vt:lpwstr/>
  </property>
  <property fmtid="{D5CDD505-2E9C-101B-9397-08002B2CF9AE}" pid="170" name="FSC#UVEKCFG@15.1700:EM_Nachgestellter_Titel">
    <vt:lpwstr/>
  </property>
  <property fmtid="{D5CDD505-2E9C-101B-9397-08002B2CF9AE}" pid="171" name="FSC#UVEKCFG@15.1700:EM_Vorname">
    <vt:lpwstr/>
  </property>
  <property fmtid="{D5CDD505-2E9C-101B-9397-08002B2CF9AE}" pid="172" name="FSC#UVEKCFG@15.1700:EM_Nachname">
    <vt:lpwstr/>
  </property>
  <property fmtid="{D5CDD505-2E9C-101B-9397-08002B2CF9AE}" pid="173" name="FSC#UVEKCFG@15.1700:EM_Kurzbezeichnung">
    <vt:lpwstr/>
  </property>
  <property fmtid="{D5CDD505-2E9C-101B-9397-08002B2CF9AE}" pid="174" name="FSC#UVEKCFG@15.1700:EM_Organisations_Zeile_1">
    <vt:lpwstr/>
  </property>
  <property fmtid="{D5CDD505-2E9C-101B-9397-08002B2CF9AE}" pid="175" name="FSC#UVEKCFG@15.1700:EM_Organisations_Zeile_2">
    <vt:lpwstr/>
  </property>
  <property fmtid="{D5CDD505-2E9C-101B-9397-08002B2CF9AE}" pid="176" name="FSC#UVEKCFG@15.1700:EM_Organisations_Zeile_3">
    <vt:lpwstr/>
  </property>
  <property fmtid="{D5CDD505-2E9C-101B-9397-08002B2CF9AE}" pid="177" name="FSC#UVEKCFG@15.1700:EM_Strasse">
    <vt:lpwstr/>
  </property>
  <property fmtid="{D5CDD505-2E9C-101B-9397-08002B2CF9AE}" pid="178" name="FSC#UVEKCFG@15.1700:EM_Hausnummer">
    <vt:lpwstr/>
  </property>
  <property fmtid="{D5CDD505-2E9C-101B-9397-08002B2CF9AE}" pid="179" name="FSC#UVEKCFG@15.1700:EM_Strasse2">
    <vt:lpwstr/>
  </property>
  <property fmtid="{D5CDD505-2E9C-101B-9397-08002B2CF9AE}" pid="180" name="FSC#UVEKCFG@15.1700:EM_Hausnummer_Zusatz">
    <vt:lpwstr/>
  </property>
  <property fmtid="{D5CDD505-2E9C-101B-9397-08002B2CF9AE}" pid="181" name="FSC#UVEKCFG@15.1700:EM_Postfach">
    <vt:lpwstr/>
  </property>
  <property fmtid="{D5CDD505-2E9C-101B-9397-08002B2CF9AE}" pid="182" name="FSC#UVEKCFG@15.1700:EM_PLZ">
    <vt:lpwstr/>
  </property>
  <property fmtid="{D5CDD505-2E9C-101B-9397-08002B2CF9AE}" pid="183" name="FSC#UVEKCFG@15.1700:EM_Ort">
    <vt:lpwstr/>
  </property>
  <property fmtid="{D5CDD505-2E9C-101B-9397-08002B2CF9AE}" pid="184" name="FSC#UVEKCFG@15.1700:EM_Land">
    <vt:lpwstr/>
  </property>
  <property fmtid="{D5CDD505-2E9C-101B-9397-08002B2CF9AE}" pid="185" name="FSC#UVEKCFG@15.1700:EM_E_Mail_Adresse">
    <vt:lpwstr/>
  </property>
  <property fmtid="{D5CDD505-2E9C-101B-9397-08002B2CF9AE}" pid="186" name="FSC#UVEKCFG@15.1700:EM_Funktionsbezeichnung">
    <vt:lpwstr/>
  </property>
  <property fmtid="{D5CDD505-2E9C-101B-9397-08002B2CF9AE}" pid="187" name="FSC#UVEKCFG@15.1700:EM_Serienbrieffeld_1">
    <vt:lpwstr/>
  </property>
  <property fmtid="{D5CDD505-2E9C-101B-9397-08002B2CF9AE}" pid="188" name="FSC#UVEKCFG@15.1700:EM_Serienbrieffeld_2">
    <vt:lpwstr/>
  </property>
  <property fmtid="{D5CDD505-2E9C-101B-9397-08002B2CF9AE}" pid="189" name="FSC#UVEKCFG@15.1700:EM_Serienbrieffeld_3">
    <vt:lpwstr/>
  </property>
  <property fmtid="{D5CDD505-2E9C-101B-9397-08002B2CF9AE}" pid="190" name="FSC#UVEKCFG@15.1700:EM_Serienbrieffeld_4">
    <vt:lpwstr/>
  </property>
  <property fmtid="{D5CDD505-2E9C-101B-9397-08002B2CF9AE}" pid="191" name="FSC#UVEKCFG@15.1700:EM_Serienbrieffeld_5">
    <vt:lpwstr/>
  </property>
  <property fmtid="{D5CDD505-2E9C-101B-9397-08002B2CF9AE}" pid="192" name="FSC#UVEKCFG@15.1700:EM_Address">
    <vt:lpwstr/>
  </property>
  <property fmtid="{D5CDD505-2E9C-101B-9397-08002B2CF9AE}" pid="193" name="FSC#UVEKCFG@15.1700:Abs_Nachname">
    <vt:lpwstr/>
  </property>
  <property fmtid="{D5CDD505-2E9C-101B-9397-08002B2CF9AE}" pid="194" name="FSC#UVEKCFG@15.1700:Abs_Vorname">
    <vt:lpwstr/>
  </property>
  <property fmtid="{D5CDD505-2E9C-101B-9397-08002B2CF9AE}" pid="195" name="FSC#UVEKCFG@15.1700:Abs_Zeichen">
    <vt:lpwstr/>
  </property>
  <property fmtid="{D5CDD505-2E9C-101B-9397-08002B2CF9AE}" pid="196" name="FSC#UVEKCFG@15.1700:Anrede">
    <vt:lpwstr/>
  </property>
  <property fmtid="{D5CDD505-2E9C-101B-9397-08002B2CF9AE}" pid="197" name="FSC#UVEKCFG@15.1700:EM_Versandartspez">
    <vt:lpwstr/>
  </property>
  <property fmtid="{D5CDD505-2E9C-101B-9397-08002B2CF9AE}" pid="198" name="FSC#UVEKCFG@15.1700:Briefdatum">
    <vt:lpwstr>19.09.2019</vt:lpwstr>
  </property>
  <property fmtid="{D5CDD505-2E9C-101B-9397-08002B2CF9AE}" pid="199" name="FSC#UVEKCFG@15.1700:Empf_Zeichen">
    <vt:lpwstr/>
  </property>
  <property fmtid="{D5CDD505-2E9C-101B-9397-08002B2CF9AE}" pid="200" name="FSC#UVEKCFG@15.1700:FilialePLZ">
    <vt:lpwstr/>
  </property>
  <property fmtid="{D5CDD505-2E9C-101B-9397-08002B2CF9AE}" pid="201" name="FSC#UVEKCFG@15.1700:Gegenstand">
    <vt:lpwstr>R 300.9 A2020 f</vt:lpwstr>
  </property>
  <property fmtid="{D5CDD505-2E9C-101B-9397-08002B2CF9AE}" pid="202" name="FSC#UVEKCFG@15.1700:Nummer">
    <vt:lpwstr>2019-02-26-0461</vt:lpwstr>
  </property>
  <property fmtid="{D5CDD505-2E9C-101B-9397-08002B2CF9AE}" pid="203" name="FSC#UVEKCFG@15.1700:Unterschrift_Nachname">
    <vt:lpwstr/>
  </property>
  <property fmtid="{D5CDD505-2E9C-101B-9397-08002B2CF9AE}" pid="204" name="FSC#UVEKCFG@15.1700:Unterschrift_Vorname">
    <vt:lpwstr/>
  </property>
  <property fmtid="{D5CDD505-2E9C-101B-9397-08002B2CF9AE}" pid="205" name="FSC#UVEKCFG@15.1700:FileResponsibleStreetPostal">
    <vt:lpwstr/>
  </property>
  <property fmtid="{D5CDD505-2E9C-101B-9397-08002B2CF9AE}" pid="206" name="FSC#UVEKCFG@15.1700:FileResponsiblezipcodePostal">
    <vt:lpwstr/>
  </property>
  <property fmtid="{D5CDD505-2E9C-101B-9397-08002B2CF9AE}" pid="207" name="FSC#UVEKCFG@15.1700:FileResponsiblecityPostal">
    <vt:lpwstr/>
  </property>
  <property fmtid="{D5CDD505-2E9C-101B-9397-08002B2CF9AE}" pid="208" name="FSC#UVEKCFG@15.1700:FileResponsibleStreetInvoice">
    <vt:lpwstr/>
  </property>
  <property fmtid="{D5CDD505-2E9C-101B-9397-08002B2CF9AE}" pid="209" name="FSC#UVEKCFG@15.1700:FileResponsiblezipcodeInvoice">
    <vt:lpwstr/>
  </property>
  <property fmtid="{D5CDD505-2E9C-101B-9397-08002B2CF9AE}" pid="210" name="FSC#UVEKCFG@15.1700:FileResponsiblecityInvoice">
    <vt:lpwstr/>
  </property>
  <property fmtid="{D5CDD505-2E9C-101B-9397-08002B2CF9AE}" pid="211" name="FSC#UVEKCFG@15.1700:ResponsibleDefaultRoleOrg">
    <vt:lpwstr/>
  </property>
  <property fmtid="{D5CDD505-2E9C-101B-9397-08002B2CF9AE}" pid="212" name="FSC#UVEKCFG@15.1700:SL_HStufe1">
    <vt:lpwstr/>
  </property>
  <property fmtid="{D5CDD505-2E9C-101B-9397-08002B2CF9AE}" pid="213" name="FSC#UVEKCFG@15.1700:SL_FStufe1">
    <vt:lpwstr/>
  </property>
  <property fmtid="{D5CDD505-2E9C-101B-9397-08002B2CF9AE}" pid="214" name="FSC#UVEKCFG@15.1700:SL_HStufe2">
    <vt:lpwstr/>
  </property>
  <property fmtid="{D5CDD505-2E9C-101B-9397-08002B2CF9AE}" pid="215" name="FSC#UVEKCFG@15.1700:SL_FStufe2">
    <vt:lpwstr/>
  </property>
  <property fmtid="{D5CDD505-2E9C-101B-9397-08002B2CF9AE}" pid="216" name="FSC#UVEKCFG@15.1700:SL_HStufe3">
    <vt:lpwstr/>
  </property>
  <property fmtid="{D5CDD505-2E9C-101B-9397-08002B2CF9AE}" pid="217" name="FSC#UVEKCFG@15.1700:SL_FStufe3">
    <vt:lpwstr/>
  </property>
  <property fmtid="{D5CDD505-2E9C-101B-9397-08002B2CF9AE}" pid="218" name="FSC#UVEKCFG@15.1700:SL_HStufe4">
    <vt:lpwstr/>
  </property>
  <property fmtid="{D5CDD505-2E9C-101B-9397-08002B2CF9AE}" pid="219" name="FSC#UVEKCFG@15.1700:SL_FStufe4">
    <vt:lpwstr/>
  </property>
  <property fmtid="{D5CDD505-2E9C-101B-9397-08002B2CF9AE}" pid="220" name="FSC#UVEKCFG@15.1700:SR_HStufe1">
    <vt:lpwstr/>
  </property>
  <property fmtid="{D5CDD505-2E9C-101B-9397-08002B2CF9AE}" pid="221" name="FSC#UVEKCFG@15.1700:SR_FStufe1">
    <vt:lpwstr/>
  </property>
  <property fmtid="{D5CDD505-2E9C-101B-9397-08002B2CF9AE}" pid="222" name="FSC#UVEKCFG@15.1700:SR_HStufe2">
    <vt:lpwstr/>
  </property>
  <property fmtid="{D5CDD505-2E9C-101B-9397-08002B2CF9AE}" pid="223" name="FSC#UVEKCFG@15.1700:SR_FStufe2">
    <vt:lpwstr/>
  </property>
  <property fmtid="{D5CDD505-2E9C-101B-9397-08002B2CF9AE}" pid="224" name="FSC#UVEKCFG@15.1700:SR_HStufe3">
    <vt:lpwstr/>
  </property>
  <property fmtid="{D5CDD505-2E9C-101B-9397-08002B2CF9AE}" pid="225" name="FSC#UVEKCFG@15.1700:SR_FStufe3">
    <vt:lpwstr/>
  </property>
  <property fmtid="{D5CDD505-2E9C-101B-9397-08002B2CF9AE}" pid="226" name="FSC#UVEKCFG@15.1700:SR_HStufe4">
    <vt:lpwstr/>
  </property>
  <property fmtid="{D5CDD505-2E9C-101B-9397-08002B2CF9AE}" pid="227" name="FSC#UVEKCFG@15.1700:SR_FStufe4">
    <vt:lpwstr/>
  </property>
  <property fmtid="{D5CDD505-2E9C-101B-9397-08002B2CF9AE}" pid="228" name="FSC#UVEKCFG@15.1700:FileResp_HStufe1">
    <vt:lpwstr/>
  </property>
  <property fmtid="{D5CDD505-2E9C-101B-9397-08002B2CF9AE}" pid="229" name="FSC#UVEKCFG@15.1700:FileResp_FStufe1">
    <vt:lpwstr/>
  </property>
  <property fmtid="{D5CDD505-2E9C-101B-9397-08002B2CF9AE}" pid="230" name="FSC#UVEKCFG@15.1700:FileResp_HStufe2">
    <vt:lpwstr/>
  </property>
  <property fmtid="{D5CDD505-2E9C-101B-9397-08002B2CF9AE}" pid="231" name="FSC#UVEKCFG@15.1700:FileResp_FStufe2">
    <vt:lpwstr/>
  </property>
  <property fmtid="{D5CDD505-2E9C-101B-9397-08002B2CF9AE}" pid="232" name="FSC#UVEKCFG@15.1700:FileResp_HStufe3">
    <vt:lpwstr/>
  </property>
  <property fmtid="{D5CDD505-2E9C-101B-9397-08002B2CF9AE}" pid="233" name="FSC#UVEKCFG@15.1700:FileResp_FStufe3">
    <vt:lpwstr/>
  </property>
  <property fmtid="{D5CDD505-2E9C-101B-9397-08002B2CF9AE}" pid="234" name="FSC#UVEKCFG@15.1700:FileResp_HStufe4">
    <vt:lpwstr/>
  </property>
  <property fmtid="{D5CDD505-2E9C-101B-9397-08002B2CF9AE}" pid="235" name="FSC#UVEKCFG@15.1700:FileResp_FStufe4">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2025-03-31T13:44:00Z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3d933ede-9840-48fa-ae8c-e8412ecf7332</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