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BF0B" w14:textId="77777777" w:rsidR="00FD373E" w:rsidRDefault="00B84012">
      <w:pPr>
        <w:rPr>
          <w:lang w:val="fr-CH"/>
        </w:rPr>
      </w:pPr>
      <w:r>
        <w:rPr>
          <w:sz w:val="16"/>
          <w:lang w:val="fr-CH"/>
        </w:rPr>
        <w:t>OFT_30.10.2020</w:t>
      </w:r>
    </w:p>
    <w:p w14:paraId="7BBCBD5E" w14:textId="77777777" w:rsidR="00FD373E" w:rsidRDefault="00FD373E">
      <w:pPr>
        <w:rPr>
          <w:lang w:val="fr-CH"/>
        </w:rPr>
      </w:pPr>
    </w:p>
    <w:p w14:paraId="12B9BE14" w14:textId="77777777" w:rsidR="00FD373E" w:rsidRDefault="00B84012">
      <w:pPr>
        <w:pStyle w:val="Listenabsatz"/>
        <w:numPr>
          <w:ilvl w:val="0"/>
          <w:numId w:val="10"/>
        </w:numPr>
        <w:rPr>
          <w:rFonts w:ascii="Arial" w:hAnsi="Arial" w:cs="Arial"/>
          <w:i/>
          <w:sz w:val="18"/>
          <w:szCs w:val="22"/>
          <w:highlight w:val="yellow"/>
          <w:lang w:val="fr-CH"/>
        </w:rPr>
      </w:pPr>
      <w:r>
        <w:rPr>
          <w:noProof/>
          <w:lang w:eastAsia="de-CH"/>
        </w:rPr>
        <mc:AlternateContent>
          <mc:Choice Requires="wps">
            <w:drawing>
              <wp:anchor distT="45720" distB="45720" distL="114300" distR="114300" simplePos="0" relativeHeight="251659264" behindDoc="0" locked="0" layoutInCell="1" allowOverlap="1" wp14:anchorId="2F32AB7D" wp14:editId="45E9AC75">
                <wp:simplePos x="0" y="0"/>
                <wp:positionH relativeFrom="column">
                  <wp:posOffset>4349115</wp:posOffset>
                </wp:positionH>
                <wp:positionV relativeFrom="paragraph">
                  <wp:posOffset>172085</wp:posOffset>
                </wp:positionV>
                <wp:extent cx="1581785" cy="876935"/>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876935"/>
                        </a:xfrm>
                        <a:prstGeom prst="rect">
                          <a:avLst/>
                        </a:prstGeom>
                        <a:solidFill>
                          <a:srgbClr val="FFFFFF"/>
                        </a:solidFill>
                        <a:ln w="9525">
                          <a:solidFill>
                            <a:srgbClr val="000000"/>
                          </a:solidFill>
                          <a:miter lim="800000"/>
                          <a:headEnd/>
                          <a:tailEnd/>
                        </a:ln>
                      </wps:spPr>
                      <wps:txbx>
                        <w:txbxContent>
                          <w:p w14:paraId="286AB32D" w14:textId="77777777" w:rsidR="00FD373E" w:rsidRDefault="00B84012">
                            <w:pPr>
                              <w:rPr>
                                <w:rFonts w:ascii="Arial" w:hAnsi="Arial" w:cs="Arial"/>
                                <w:sz w:val="18"/>
                                <w:szCs w:val="20"/>
                                <w:lang w:val="fr-CH"/>
                              </w:rPr>
                            </w:pPr>
                            <w:proofErr w:type="gramStart"/>
                            <w:r>
                              <w:rPr>
                                <w:rFonts w:ascii="Arial" w:hAnsi="Arial" w:cs="Arial"/>
                                <w:sz w:val="18"/>
                                <w:szCs w:val="20"/>
                                <w:lang w:val="fr-CH"/>
                              </w:rPr>
                              <w:t>Légende:</w:t>
                            </w:r>
                            <w:proofErr w:type="gramEnd"/>
                            <w:r>
                              <w:rPr>
                                <w:rFonts w:ascii="Arial" w:hAnsi="Arial" w:cs="Arial"/>
                                <w:sz w:val="18"/>
                                <w:szCs w:val="20"/>
                                <w:lang w:val="fr-CH"/>
                              </w:rPr>
                              <w:t xml:space="preserve"> </w:t>
                            </w:r>
                          </w:p>
                          <w:p w14:paraId="20688A6F" w14:textId="77777777" w:rsidR="00FD373E" w:rsidRDefault="00B84012">
                            <w:pPr>
                              <w:rPr>
                                <w:rFonts w:ascii="Arial" w:hAnsi="Arial" w:cs="Arial"/>
                                <w:i/>
                                <w:sz w:val="18"/>
                                <w:szCs w:val="20"/>
                                <w:lang w:val="fr-CH"/>
                              </w:rPr>
                            </w:pPr>
                            <w:r>
                              <w:rPr>
                                <w:rFonts w:ascii="Arial" w:hAnsi="Arial" w:cs="Arial"/>
                                <w:i/>
                                <w:sz w:val="18"/>
                                <w:szCs w:val="20"/>
                                <w:highlight w:val="yellow"/>
                                <w:lang w:val="fr-CH"/>
                              </w:rPr>
                              <w:t>Indications (à supprimer dans la version définitive)</w:t>
                            </w:r>
                          </w:p>
                          <w:p w14:paraId="659389EE" w14:textId="77777777" w:rsidR="00FD373E" w:rsidRDefault="00B84012">
                            <w:pPr>
                              <w:rPr>
                                <w:rFonts w:ascii="Arial" w:hAnsi="Arial" w:cs="Arial"/>
                                <w:sz w:val="18"/>
                                <w:szCs w:val="20"/>
                                <w:lang w:val="fr-CH"/>
                              </w:rPr>
                            </w:pPr>
                            <w:r>
                              <w:rPr>
                                <w:rFonts w:ascii="Arial" w:hAnsi="Arial" w:cs="Arial"/>
                                <w:sz w:val="18"/>
                                <w:szCs w:val="20"/>
                                <w:highlight w:val="cyan"/>
                                <w:lang w:val="fr-CH"/>
                              </w:rPr>
                              <w:t>Texte à renseigner</w:t>
                            </w:r>
                            <w:r>
                              <w:rPr>
                                <w:rFonts w:ascii="Arial" w:hAnsi="Arial" w:cs="Arial"/>
                                <w:sz w:val="18"/>
                                <w:szCs w:val="20"/>
                                <w:lang w:val="fr-CH"/>
                              </w:rPr>
                              <w:t xml:space="preserve"> par l’entreprise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F53DD" id="_x0000_t202" coordsize="21600,21600" o:spt="202" path="m,l,21600r21600,l21600,xe">
                <v:stroke joinstyle="miter"/>
                <v:path gradientshapeok="t" o:connecttype="rect"/>
              </v:shapetype>
              <v:shape id="Zone de texte 2" o:spid="_x0000_s1026" type="#_x0000_t202" style="position:absolute;left:0;text-align:left;margin-left:342.45pt;margin-top:13.55pt;width:124.55pt;height:69.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IuMQIAAFwEAAAOAAAAZHJzL2Uyb0RvYy54bWysVE2P0zAQvSPxHyzfadrSbNuo6WrpUoS0&#10;fEgLF26O4yQWjsfYbpPur2fsZEsEnBA5WJ7O+M3MezPd3fatImdhnQSd08VsTonQHEqp65x+/XJ8&#10;taHEeaZLpkCLnF6Eo7f7ly92ncnEEhpQpbAEQbTLOpPTxnuTJYnjjWiZm4ERGp0V2JZ5NG2dlJZ1&#10;iN6qZDmf3yQd2NJY4MI5/PV+cNJ9xK8qwf2nqnLCE5VTrM3H08azCGey37Gstsw0ko9lsH+oomVS&#10;Y9Ir1D3zjJys/AOqldyCg8rPOLQJVJXkIvaA3Szmv3Xz2DAjYi9IjjNXmtz/g+Ufz58tkSVqR4lm&#10;LUr0DYUipSBe9F6QZaCoMy7DyEeDsb5/A30ID+068wD8uyMaDg3TtbizFrpGsBJLXISXyeTpgOMC&#10;SNF9gBJzsZOHCNRXtg2AyAhBdJTqcpUH6yA8pEw3i/UmpYSjb7O+2b5OYwqWPb821vl3AloSLjm1&#10;KH9EZ+cH50M1LHsOidWDkuVRKhUNWxcHZcmZ4agc4zeiu2mY0qTL6TZdpgMBU5+bQszj9zeIVnqc&#10;eSVb7OIaxLJA21tdxon0TKrhjiUrPfIYqBtI9H3Rj6qN8hRQXpBYC8OI40ripQH7REmH451T9+PE&#10;rKBEvdcoznaxWoV9iMYqXS/RsFNPMfUwzREqp56S4Xrwww6djJV1g5mGcdBwh4JWMnIdlB+qGsvH&#10;EY4SjOsWdmRqx6hffwr7nwAAAP//AwBQSwMEFAAGAAgAAAAhANcHO7/gAAAACgEAAA8AAABkcnMv&#10;ZG93bnJldi54bWxMj8FOwzAQRO9I/IO1SFwQdZqGNAlxKoQEojcoCK5u7CYR9jrYbhr+nuUEx9U+&#10;zbypN7M1bNI+DA4FLBcJMI2tUwN2At5eH64LYCFKVNI41AK+dYBNc35Wy0q5E77oaRc7RiEYKimg&#10;j3GsOA9tr60MCzdqpN/BeSsjnb7jyssThVvD0yTJuZUDUkMvR33f6/Zzd7QCiuxp+gjb1fN7mx9M&#10;Ga/W0+OXF+LyYr67BRb1HP9g+NUndWjIae+OqAIzAvIiKwkVkK6XwAgoVxmN2xOZ36TAm5r/n9D8&#10;AAAA//8DAFBLAQItABQABgAIAAAAIQC2gziS/gAAAOEBAAATAAAAAAAAAAAAAAAAAAAAAABbQ29u&#10;dGVudF9UeXBlc10ueG1sUEsBAi0AFAAGAAgAAAAhADj9If/WAAAAlAEAAAsAAAAAAAAAAAAAAAAA&#10;LwEAAF9yZWxzLy5yZWxzUEsBAi0AFAAGAAgAAAAhANukki4xAgAAXAQAAA4AAAAAAAAAAAAAAAAA&#10;LgIAAGRycy9lMm9Eb2MueG1sUEsBAi0AFAAGAAgAAAAhANcHO7/gAAAACgEAAA8AAAAAAAAAAAAA&#10;AAAAiwQAAGRycy9kb3ducmV2LnhtbFBLBQYAAAAABAAEAPMAAACYBQAAAAA=&#10;">
                <v:textbox>
                  <w:txbxContent>
                    <w:p w14:paraId="49655FCC" w14:textId="77777777" w:rsidR="00EC5D10" w:rsidRDefault="00EC5D10" w:rsidP="00314861">
                      <w:pPr>
                        <w:rPr>
                          <w:rFonts w:ascii="Arial" w:hAnsi="Arial" w:cs="Arial"/>
                          <w:sz w:val="18"/>
                          <w:szCs w:val="20"/>
                          <w:lang w:val="fr-CH"/>
                        </w:rPr>
                      </w:pPr>
                      <w:r>
                        <w:rPr>
                          <w:rFonts w:ascii="Arial" w:hAnsi="Arial" w:cs="Arial"/>
                          <w:sz w:val="18"/>
                          <w:szCs w:val="20"/>
                          <w:lang w:val="fr-CH"/>
                        </w:rPr>
                        <w:t xml:space="preserve">Légende: </w:t>
                      </w:r>
                    </w:p>
                    <w:p w14:paraId="5118F671" w14:textId="1DED0710" w:rsidR="00EC5D10" w:rsidRDefault="00EC5D10" w:rsidP="00314861">
                      <w:pPr>
                        <w:rPr>
                          <w:rFonts w:ascii="Arial" w:hAnsi="Arial" w:cs="Arial"/>
                          <w:i/>
                          <w:sz w:val="18"/>
                          <w:szCs w:val="20"/>
                          <w:lang w:val="fr-CH"/>
                        </w:rPr>
                      </w:pPr>
                      <w:r>
                        <w:rPr>
                          <w:rFonts w:ascii="Arial" w:hAnsi="Arial" w:cs="Arial"/>
                          <w:i/>
                          <w:sz w:val="18"/>
                          <w:szCs w:val="20"/>
                          <w:highlight w:val="yellow"/>
                          <w:lang w:val="fr-CH"/>
                        </w:rPr>
                        <w:t xml:space="preserve">Indications (à supprimer </w:t>
                      </w:r>
                      <w:r w:rsidR="0025311C">
                        <w:rPr>
                          <w:rFonts w:ascii="Arial" w:hAnsi="Arial" w:cs="Arial"/>
                          <w:i/>
                          <w:sz w:val="18"/>
                          <w:szCs w:val="20"/>
                          <w:highlight w:val="yellow"/>
                          <w:lang w:val="fr-CH"/>
                        </w:rPr>
                        <w:t xml:space="preserve">dans </w:t>
                      </w:r>
                      <w:r>
                        <w:rPr>
                          <w:rFonts w:ascii="Arial" w:hAnsi="Arial" w:cs="Arial"/>
                          <w:i/>
                          <w:sz w:val="18"/>
                          <w:szCs w:val="20"/>
                          <w:highlight w:val="yellow"/>
                          <w:lang w:val="fr-CH"/>
                        </w:rPr>
                        <w:t>la version définitive)</w:t>
                      </w:r>
                    </w:p>
                    <w:p w14:paraId="45B32504" w14:textId="467F8E25" w:rsidR="00EC5D10" w:rsidRDefault="00EC5D10" w:rsidP="00314861">
                      <w:pPr>
                        <w:rPr>
                          <w:rFonts w:ascii="Arial" w:hAnsi="Arial" w:cs="Arial"/>
                          <w:sz w:val="18"/>
                          <w:szCs w:val="20"/>
                          <w:lang w:val="fr-CH"/>
                        </w:rPr>
                      </w:pPr>
                      <w:r>
                        <w:rPr>
                          <w:rFonts w:ascii="Arial" w:hAnsi="Arial" w:cs="Arial"/>
                          <w:sz w:val="18"/>
                          <w:szCs w:val="20"/>
                          <w:highlight w:val="cyan"/>
                          <w:lang w:val="fr-CH"/>
                        </w:rPr>
                        <w:t>Texte à renseigner</w:t>
                      </w:r>
                      <w:r>
                        <w:rPr>
                          <w:rFonts w:ascii="Arial" w:hAnsi="Arial" w:cs="Arial"/>
                          <w:sz w:val="18"/>
                          <w:szCs w:val="20"/>
                          <w:lang w:val="fr-CH"/>
                        </w:rPr>
                        <w:t xml:space="preserve"> par l’entreprise</w:t>
                      </w:r>
                    </w:p>
                  </w:txbxContent>
                </v:textbox>
                <w10:wrap type="square"/>
              </v:shape>
            </w:pict>
          </mc:Fallback>
        </mc:AlternateContent>
      </w:r>
      <w:r>
        <w:rPr>
          <w:rFonts w:ascii="Arial" w:hAnsi="Arial" w:cs="Arial"/>
          <w:i/>
          <w:sz w:val="18"/>
          <w:szCs w:val="22"/>
          <w:highlight w:val="yellow"/>
          <w:lang w:val="fr-CH"/>
        </w:rPr>
        <w:t>Cette déclaration est à remplir, à imprimer sur papier à en-tête de l’entreprise, et à faire signer par les personnes compétentes désignées ci-dessous.</w:t>
      </w:r>
    </w:p>
    <w:p w14:paraId="7ABDD3B6" w14:textId="77777777" w:rsidR="00FD373E" w:rsidRDefault="00B84012">
      <w:pPr>
        <w:pStyle w:val="Listenabsatz"/>
        <w:numPr>
          <w:ilvl w:val="0"/>
          <w:numId w:val="10"/>
        </w:numPr>
        <w:rPr>
          <w:rFonts w:ascii="Arial" w:hAnsi="Arial" w:cs="Arial"/>
          <w:i/>
          <w:sz w:val="18"/>
          <w:szCs w:val="22"/>
          <w:highlight w:val="yellow"/>
          <w:lang w:val="fr-CH"/>
        </w:rPr>
      </w:pPr>
      <w:r>
        <w:rPr>
          <w:rFonts w:ascii="Arial" w:hAnsi="Arial" w:cs="Arial"/>
          <w:i/>
          <w:sz w:val="18"/>
          <w:szCs w:val="22"/>
          <w:highlight w:val="yellow"/>
          <w:lang w:val="fr-CH"/>
        </w:rPr>
        <w:t xml:space="preserve">La déclaration doit être transmise à l’Office fédéral des transports (OFT) et aux cantons concernés chaque année, avec les pièces listées, après l’assemblée générale ordinaire.   </w:t>
      </w:r>
    </w:p>
    <w:p w14:paraId="5F6FF423" w14:textId="77777777" w:rsidR="00FD373E" w:rsidRDefault="00B84012">
      <w:pPr>
        <w:pStyle w:val="Listenabsatz"/>
        <w:numPr>
          <w:ilvl w:val="0"/>
          <w:numId w:val="10"/>
        </w:numPr>
        <w:rPr>
          <w:rFonts w:ascii="Arial" w:hAnsi="Arial" w:cs="Arial"/>
          <w:i/>
          <w:sz w:val="18"/>
          <w:szCs w:val="22"/>
          <w:lang w:val="fr-CH"/>
        </w:rPr>
      </w:pPr>
      <w:r>
        <w:rPr>
          <w:rFonts w:ascii="Arial" w:hAnsi="Arial" w:cs="Arial"/>
          <w:b/>
          <w:i/>
          <w:sz w:val="18"/>
          <w:szCs w:val="22"/>
          <w:highlight w:val="yellow"/>
          <w:lang w:val="fr-CH"/>
        </w:rPr>
        <w:t>Le texte ci-après ne doit pas être modifié</w:t>
      </w:r>
      <w:r>
        <w:rPr>
          <w:rFonts w:ascii="Arial" w:hAnsi="Arial" w:cs="Arial"/>
          <w:i/>
          <w:sz w:val="18"/>
          <w:szCs w:val="22"/>
          <w:highlight w:val="yellow"/>
          <w:lang w:val="fr-CH"/>
        </w:rPr>
        <w:t>. Si l’entreprise modifie le texte ci-après, il convient de mentionner explicitement ces différences.</w:t>
      </w:r>
    </w:p>
    <w:p w14:paraId="64F5C8D7" w14:textId="77777777" w:rsidR="00FD373E" w:rsidRDefault="00FD373E">
      <w:pPr>
        <w:rPr>
          <w:rFonts w:ascii="Arial" w:hAnsi="Arial" w:cs="Arial"/>
          <w:sz w:val="22"/>
          <w:szCs w:val="22"/>
          <w:lang w:val="fr-CH"/>
        </w:rPr>
      </w:pPr>
    </w:p>
    <w:p w14:paraId="4426D00C" w14:textId="77777777" w:rsidR="00FD373E" w:rsidRDefault="00FD373E">
      <w:pPr>
        <w:rPr>
          <w:rFonts w:ascii="Arial" w:hAnsi="Arial" w:cs="Arial"/>
          <w:sz w:val="22"/>
          <w:szCs w:val="22"/>
          <w:lang w:val="fr-CH"/>
        </w:rPr>
      </w:pPr>
    </w:p>
    <w:p w14:paraId="20084470" w14:textId="77777777" w:rsidR="00FD373E" w:rsidRDefault="00B84012">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CH"/>
        </w:rPr>
      </w:pPr>
      <w:r>
        <w:rPr>
          <w:rFonts w:ascii="Arial" w:hAnsi="Arial" w:cs="Arial"/>
          <w:b/>
          <w:sz w:val="22"/>
          <w:szCs w:val="22"/>
          <w:lang w:val="fr-CH"/>
        </w:rPr>
        <w:t xml:space="preserve">Déclaration concernant le respect des principes du droit des subventions </w:t>
      </w:r>
    </w:p>
    <w:p w14:paraId="78363BA0" w14:textId="77777777" w:rsidR="00FD373E" w:rsidRDefault="00B84012">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CH"/>
        </w:rPr>
      </w:pPr>
      <w:proofErr w:type="gramStart"/>
      <w:r>
        <w:rPr>
          <w:rFonts w:ascii="Arial" w:hAnsi="Arial" w:cs="Arial"/>
          <w:b/>
          <w:sz w:val="22"/>
          <w:szCs w:val="22"/>
          <w:lang w:val="fr-CH"/>
        </w:rPr>
        <w:t>dans</w:t>
      </w:r>
      <w:proofErr w:type="gramEnd"/>
      <w:r>
        <w:rPr>
          <w:rFonts w:ascii="Arial" w:hAnsi="Arial" w:cs="Arial"/>
          <w:b/>
          <w:sz w:val="22"/>
          <w:szCs w:val="22"/>
          <w:lang w:val="fr-CH"/>
        </w:rPr>
        <w:t xml:space="preserve"> les comptes annuels du </w:t>
      </w:r>
      <w:proofErr w:type="spellStart"/>
      <w:proofErr w:type="gramStart"/>
      <w:r>
        <w:rPr>
          <w:rFonts w:ascii="Arial" w:hAnsi="Arial" w:cs="Arial"/>
          <w:b/>
          <w:sz w:val="22"/>
          <w:szCs w:val="22"/>
          <w:highlight w:val="cyan"/>
          <w:lang w:val="fr-CH"/>
        </w:rPr>
        <w:t>jj.mm.aaaa</w:t>
      </w:r>
      <w:proofErr w:type="spellEnd"/>
      <w:proofErr w:type="gramEnd"/>
      <w:r>
        <w:rPr>
          <w:rFonts w:ascii="Arial" w:hAnsi="Arial" w:cs="Arial"/>
          <w:b/>
          <w:sz w:val="22"/>
          <w:szCs w:val="22"/>
          <w:lang w:val="fr-CH"/>
        </w:rPr>
        <w:t xml:space="preserve"> au </w:t>
      </w:r>
      <w:proofErr w:type="spellStart"/>
      <w:proofErr w:type="gramStart"/>
      <w:r>
        <w:rPr>
          <w:rFonts w:ascii="Arial" w:hAnsi="Arial" w:cs="Arial"/>
          <w:b/>
          <w:sz w:val="22"/>
          <w:szCs w:val="22"/>
          <w:highlight w:val="cyan"/>
          <w:lang w:val="fr-CH"/>
        </w:rPr>
        <w:t>jj.mm.aaaa</w:t>
      </w:r>
      <w:proofErr w:type="spellEnd"/>
      <w:proofErr w:type="gramEnd"/>
      <w:r>
        <w:rPr>
          <w:rFonts w:ascii="Arial" w:hAnsi="Arial" w:cs="Arial"/>
          <w:b/>
          <w:sz w:val="22"/>
          <w:szCs w:val="22"/>
          <w:lang w:val="fr-CH"/>
        </w:rPr>
        <w:t xml:space="preserve"> </w:t>
      </w:r>
    </w:p>
    <w:p w14:paraId="539A5924" w14:textId="77777777" w:rsidR="00FD373E" w:rsidRDefault="00B84012">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CH"/>
        </w:rPr>
      </w:pPr>
      <w:proofErr w:type="gramStart"/>
      <w:r>
        <w:rPr>
          <w:rFonts w:ascii="Arial" w:hAnsi="Arial" w:cs="Arial"/>
          <w:b/>
          <w:sz w:val="22"/>
          <w:szCs w:val="22"/>
          <w:lang w:val="fr-CH"/>
        </w:rPr>
        <w:t>de</w:t>
      </w:r>
      <w:proofErr w:type="gramEnd"/>
      <w:r>
        <w:rPr>
          <w:rFonts w:ascii="Arial" w:hAnsi="Arial" w:cs="Arial"/>
          <w:b/>
          <w:sz w:val="22"/>
          <w:szCs w:val="22"/>
          <w:lang w:val="fr-CH"/>
        </w:rPr>
        <w:t xml:space="preserve"> </w:t>
      </w:r>
      <w:r>
        <w:rPr>
          <w:rFonts w:ascii="Arial" w:hAnsi="Arial" w:cs="Arial"/>
          <w:b/>
          <w:sz w:val="22"/>
          <w:szCs w:val="22"/>
          <w:highlight w:val="cyan"/>
          <w:lang w:val="fr-CH"/>
        </w:rPr>
        <w:t>…(entreprise)….</w:t>
      </w:r>
    </w:p>
    <w:p w14:paraId="635AA932" w14:textId="77777777" w:rsidR="00FD373E" w:rsidRDefault="00FD373E">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fr-CH"/>
        </w:rPr>
      </w:pPr>
    </w:p>
    <w:p w14:paraId="2819CB51" w14:textId="77777777" w:rsidR="00FD373E" w:rsidRDefault="00FD373E">
      <w:pPr>
        <w:rPr>
          <w:rFonts w:ascii="Arial" w:hAnsi="Arial" w:cs="Arial"/>
          <w:sz w:val="22"/>
          <w:szCs w:val="22"/>
          <w:lang w:val="fr-CH"/>
        </w:rPr>
      </w:pPr>
    </w:p>
    <w:p w14:paraId="0099A857" w14:textId="77777777" w:rsidR="00FD373E" w:rsidRDefault="00FD373E">
      <w:pPr>
        <w:rPr>
          <w:rFonts w:ascii="Arial" w:hAnsi="Arial" w:cs="Arial"/>
          <w:sz w:val="22"/>
          <w:szCs w:val="22"/>
          <w:lang w:val="fr-CH"/>
        </w:rPr>
      </w:pPr>
    </w:p>
    <w:p w14:paraId="21DBB0C7" w14:textId="77777777" w:rsidR="00FD373E" w:rsidRDefault="00FD373E">
      <w:pPr>
        <w:rPr>
          <w:rFonts w:ascii="Arial" w:hAnsi="Arial" w:cs="Arial"/>
          <w:sz w:val="22"/>
          <w:szCs w:val="22"/>
          <w:lang w:val="fr-CH"/>
        </w:rPr>
      </w:pPr>
    </w:p>
    <w:p w14:paraId="04198B5A" w14:textId="77777777" w:rsidR="00FD373E" w:rsidRDefault="00B84012">
      <w:pPr>
        <w:rPr>
          <w:rFonts w:ascii="Arial" w:hAnsi="Arial" w:cs="Arial"/>
          <w:sz w:val="22"/>
          <w:szCs w:val="22"/>
          <w:lang w:val="fr-CH"/>
        </w:rPr>
      </w:pPr>
      <w:r>
        <w:rPr>
          <w:rFonts w:ascii="Arial" w:hAnsi="Arial" w:cs="Arial"/>
          <w:sz w:val="22"/>
          <w:szCs w:val="22"/>
          <w:lang w:val="fr-CH"/>
        </w:rPr>
        <w:t xml:space="preserve">La présente déclaration s’inscrit dans le cadre des comptes annuels, clos le </w:t>
      </w:r>
      <w:proofErr w:type="spellStart"/>
      <w:r>
        <w:rPr>
          <w:rFonts w:ascii="Arial" w:hAnsi="Arial" w:cs="Arial"/>
          <w:sz w:val="22"/>
          <w:szCs w:val="22"/>
          <w:highlight w:val="cyan"/>
          <w:lang w:val="fr-CH"/>
        </w:rPr>
        <w:t>xxxxx</w:t>
      </w:r>
      <w:proofErr w:type="spellEnd"/>
      <w:r>
        <w:rPr>
          <w:rFonts w:ascii="Arial" w:hAnsi="Arial" w:cs="Arial"/>
          <w:sz w:val="22"/>
          <w:szCs w:val="22"/>
          <w:lang w:val="fr-CH"/>
        </w:rPr>
        <w:t xml:space="preserve">, ainsi que dans celui des conventions relatives à l’octroi d’indemnités et/ou d’aides financières des pouvoirs publics. Elle a pour but de confirmer le respect des principes du droit des subventions et celui des règles applicables aux entreprises recevant des indemnités et/ou des aides financières de l’Office fédéral des transport (OFT). </w:t>
      </w:r>
    </w:p>
    <w:p w14:paraId="6303BE7E" w14:textId="77777777" w:rsidR="00FD373E" w:rsidRDefault="00FD373E">
      <w:pPr>
        <w:rPr>
          <w:rFonts w:ascii="Arial" w:hAnsi="Arial" w:cs="Arial"/>
          <w:sz w:val="22"/>
          <w:szCs w:val="22"/>
          <w:lang w:val="fr-CH"/>
        </w:rPr>
      </w:pPr>
    </w:p>
    <w:p w14:paraId="21AFD236" w14:textId="77777777" w:rsidR="00FD373E" w:rsidRDefault="00B84012">
      <w:pPr>
        <w:rPr>
          <w:rFonts w:ascii="Arial" w:hAnsi="Arial" w:cs="Arial"/>
          <w:sz w:val="22"/>
          <w:szCs w:val="22"/>
          <w:lang w:val="fr-CH"/>
        </w:rPr>
      </w:pPr>
      <w:r>
        <w:rPr>
          <w:rFonts w:ascii="Arial" w:hAnsi="Arial" w:cs="Arial"/>
          <w:sz w:val="22"/>
          <w:szCs w:val="22"/>
          <w:lang w:val="fr-CH"/>
        </w:rPr>
        <w:t xml:space="preserve">Il s’agit notamment des dispositions des lois et ordonnances suivantes : </w:t>
      </w:r>
    </w:p>
    <w:p w14:paraId="71202919"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Code des obligations du 30 mars 1911 (CO ; RS 220)</w:t>
      </w:r>
    </w:p>
    <w:p w14:paraId="79D588DB"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Loi fédérale du 5 octobre 1990 sur les aides financières et les indemnités (</w:t>
      </w:r>
      <w:proofErr w:type="spellStart"/>
      <w:r>
        <w:rPr>
          <w:rFonts w:ascii="Arial" w:hAnsi="Arial" w:cs="Arial"/>
          <w:sz w:val="22"/>
          <w:szCs w:val="22"/>
          <w:lang w:val="fr-CH"/>
        </w:rPr>
        <w:t>LSu</w:t>
      </w:r>
      <w:proofErr w:type="spellEnd"/>
      <w:r>
        <w:rPr>
          <w:rFonts w:ascii="Arial" w:hAnsi="Arial" w:cs="Arial"/>
          <w:sz w:val="22"/>
          <w:szCs w:val="22"/>
          <w:lang w:val="fr-CH"/>
        </w:rPr>
        <w:t> ; RS 616.1)</w:t>
      </w:r>
    </w:p>
    <w:p w14:paraId="0FF0459A"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Loi fédérale du 20 décembre 1957 sur les chemins de fer (</w:t>
      </w:r>
      <w:proofErr w:type="spellStart"/>
      <w:r>
        <w:rPr>
          <w:rFonts w:ascii="Arial" w:hAnsi="Arial" w:cs="Arial"/>
          <w:sz w:val="22"/>
          <w:szCs w:val="22"/>
          <w:lang w:val="fr-CH"/>
        </w:rPr>
        <w:t>LCdF</w:t>
      </w:r>
      <w:proofErr w:type="spellEnd"/>
      <w:r>
        <w:rPr>
          <w:rFonts w:ascii="Arial" w:hAnsi="Arial" w:cs="Arial"/>
          <w:sz w:val="22"/>
          <w:szCs w:val="22"/>
          <w:lang w:val="fr-CH"/>
        </w:rPr>
        <w:t> ; RS 742.101)</w:t>
      </w:r>
    </w:p>
    <w:p w14:paraId="0FAAEB28"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Ordonnance du 14 octobre 2015 sur les concessions, la planification et le financement de l’infrastructure ferroviaire (OCPF ; RS 742.120)</w:t>
      </w:r>
    </w:p>
    <w:p w14:paraId="0A179E57"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Loi du 20 mars 2009 sur le transport de voyageurs (LTV ; RS 745.1)</w:t>
      </w:r>
    </w:p>
    <w:p w14:paraId="47222867" w14:textId="5053C74D" w:rsidR="00FD373E" w:rsidRPr="00FF5376" w:rsidRDefault="00B84012" w:rsidP="00FB66C3">
      <w:pPr>
        <w:pStyle w:val="Listenabsatz"/>
        <w:numPr>
          <w:ilvl w:val="0"/>
          <w:numId w:val="6"/>
        </w:numPr>
        <w:rPr>
          <w:rFonts w:ascii="Arial" w:hAnsi="Arial" w:cs="Arial"/>
          <w:sz w:val="22"/>
          <w:szCs w:val="22"/>
          <w:lang w:val="fr-CH"/>
        </w:rPr>
      </w:pPr>
      <w:r w:rsidRPr="00FF5376">
        <w:rPr>
          <w:rFonts w:ascii="Arial" w:hAnsi="Arial" w:cs="Arial"/>
          <w:sz w:val="22"/>
          <w:szCs w:val="22"/>
          <w:lang w:val="fr-CH"/>
        </w:rPr>
        <w:t xml:space="preserve">Ordonnance du </w:t>
      </w:r>
      <w:r w:rsidR="00FF5376" w:rsidRPr="00FF5376">
        <w:rPr>
          <w:rFonts w:ascii="Arial" w:hAnsi="Arial" w:cs="Arial"/>
          <w:sz w:val="22"/>
          <w:szCs w:val="22"/>
          <w:lang w:val="fr-CH"/>
        </w:rPr>
        <w:t>16</w:t>
      </w:r>
      <w:r w:rsidRPr="00FF5376">
        <w:rPr>
          <w:rFonts w:ascii="Arial" w:hAnsi="Arial" w:cs="Arial"/>
          <w:sz w:val="22"/>
          <w:szCs w:val="22"/>
          <w:lang w:val="fr-CH"/>
        </w:rPr>
        <w:t xml:space="preserve"> </w:t>
      </w:r>
      <w:r w:rsidR="00FF5376" w:rsidRPr="00FF5376">
        <w:rPr>
          <w:rFonts w:ascii="Arial" w:hAnsi="Arial" w:cs="Arial"/>
          <w:sz w:val="22"/>
          <w:szCs w:val="22"/>
          <w:lang w:val="fr-CH"/>
        </w:rPr>
        <w:t>octobre</w:t>
      </w:r>
      <w:r w:rsidRPr="00FF5376">
        <w:rPr>
          <w:rFonts w:ascii="Arial" w:hAnsi="Arial" w:cs="Arial"/>
          <w:sz w:val="22"/>
          <w:szCs w:val="22"/>
          <w:lang w:val="fr-CH"/>
        </w:rPr>
        <w:t xml:space="preserve"> 2</w:t>
      </w:r>
      <w:r w:rsidR="00FF5376" w:rsidRPr="00FF5376">
        <w:rPr>
          <w:rFonts w:ascii="Arial" w:hAnsi="Arial" w:cs="Arial"/>
          <w:sz w:val="22"/>
          <w:szCs w:val="22"/>
          <w:lang w:val="fr-CH"/>
        </w:rPr>
        <w:t>024</w:t>
      </w:r>
      <w:r w:rsidRPr="00FF5376">
        <w:rPr>
          <w:rFonts w:ascii="Arial" w:hAnsi="Arial" w:cs="Arial"/>
          <w:sz w:val="22"/>
          <w:szCs w:val="22"/>
          <w:lang w:val="fr-CH"/>
        </w:rPr>
        <w:t xml:space="preserve"> </w:t>
      </w:r>
      <w:r w:rsidR="00FF5376" w:rsidRPr="00FF5376">
        <w:rPr>
          <w:rFonts w:ascii="Arial" w:hAnsi="Arial" w:cs="Arial"/>
          <w:sz w:val="22"/>
          <w:szCs w:val="22"/>
          <w:lang w:val="fr-CH"/>
        </w:rPr>
        <w:t>sur l’indemnisation et la présentation des comptes du transport régional de voyageurs</w:t>
      </w:r>
      <w:r w:rsidR="00FF5376">
        <w:rPr>
          <w:rFonts w:ascii="Arial" w:hAnsi="Arial" w:cs="Arial"/>
          <w:sz w:val="22"/>
          <w:szCs w:val="22"/>
          <w:lang w:val="fr-CH"/>
        </w:rPr>
        <w:t xml:space="preserve"> </w:t>
      </w:r>
      <w:r w:rsidRPr="00FF5376">
        <w:rPr>
          <w:rFonts w:ascii="Arial" w:hAnsi="Arial" w:cs="Arial"/>
          <w:sz w:val="22"/>
          <w:szCs w:val="22"/>
          <w:lang w:val="fr-CH"/>
        </w:rPr>
        <w:t>(OITRV ; RS 745.16)</w:t>
      </w:r>
    </w:p>
    <w:p w14:paraId="0474C51F" w14:textId="77777777" w:rsidR="00FD373E" w:rsidRDefault="00B84012">
      <w:pPr>
        <w:pStyle w:val="Listenabsatz"/>
        <w:numPr>
          <w:ilvl w:val="0"/>
          <w:numId w:val="6"/>
        </w:numPr>
        <w:rPr>
          <w:rFonts w:ascii="Arial" w:hAnsi="Arial" w:cs="Arial"/>
          <w:sz w:val="22"/>
          <w:szCs w:val="22"/>
          <w:lang w:val="fr-CH"/>
        </w:rPr>
      </w:pPr>
      <w:r>
        <w:rPr>
          <w:rFonts w:ascii="Arial" w:hAnsi="Arial" w:cs="Arial"/>
          <w:sz w:val="22"/>
          <w:szCs w:val="22"/>
          <w:lang w:val="fr-CH"/>
        </w:rPr>
        <w:t>Les lois et ordonnances respectives s’appliquent aux offres commandées par les cantons et les communes au titre du transport concessionnaire.</w:t>
      </w:r>
    </w:p>
    <w:p w14:paraId="0EBAF79A" w14:textId="77777777" w:rsidR="00FD373E" w:rsidRDefault="00FD373E">
      <w:pPr>
        <w:rPr>
          <w:rFonts w:ascii="Arial" w:hAnsi="Arial" w:cs="Arial"/>
          <w:sz w:val="22"/>
          <w:szCs w:val="22"/>
          <w:lang w:val="fr-CH"/>
        </w:rPr>
      </w:pPr>
    </w:p>
    <w:p w14:paraId="35B99168" w14:textId="77777777" w:rsidR="00FD373E" w:rsidRDefault="00B84012">
      <w:pPr>
        <w:rPr>
          <w:rFonts w:ascii="Arial" w:hAnsi="Arial" w:cs="Arial"/>
          <w:sz w:val="22"/>
          <w:szCs w:val="22"/>
          <w:lang w:val="fr-CH"/>
        </w:rPr>
      </w:pPr>
      <w:r>
        <w:rPr>
          <w:rFonts w:ascii="Arial" w:hAnsi="Arial" w:cs="Arial"/>
          <w:sz w:val="22"/>
          <w:szCs w:val="22"/>
          <w:lang w:val="fr-CH"/>
        </w:rPr>
        <w:t xml:space="preserve">Les dérogations par rapport à ces dispositions légales ou aux points à confirmer ci-dessous doivent être annoncées de manière détaillée.  </w:t>
      </w:r>
    </w:p>
    <w:p w14:paraId="2B0C210B" w14:textId="77777777" w:rsidR="00FD373E" w:rsidRDefault="00FD373E">
      <w:pPr>
        <w:rPr>
          <w:rFonts w:ascii="Arial" w:hAnsi="Arial" w:cs="Arial"/>
          <w:sz w:val="22"/>
          <w:szCs w:val="22"/>
          <w:lang w:val="fr-CH"/>
        </w:rPr>
      </w:pPr>
    </w:p>
    <w:p w14:paraId="0B5C69CF" w14:textId="77777777" w:rsidR="00FD373E" w:rsidRDefault="00B84012">
      <w:pPr>
        <w:rPr>
          <w:rFonts w:ascii="Arial" w:hAnsi="Arial" w:cs="Arial"/>
          <w:sz w:val="22"/>
          <w:szCs w:val="22"/>
          <w:lang w:val="fr-CH"/>
        </w:rPr>
      </w:pPr>
      <w:r>
        <w:rPr>
          <w:rFonts w:ascii="Arial" w:hAnsi="Arial" w:cs="Arial"/>
          <w:sz w:val="22"/>
          <w:szCs w:val="22"/>
          <w:lang w:val="fr-CH"/>
        </w:rPr>
        <w:t xml:space="preserve">Nous confirmons par la présente, au mieux de notre connaissance et en toute bonne foi, que nous avons respecté les principes suivants : </w:t>
      </w:r>
    </w:p>
    <w:p w14:paraId="7353D043" w14:textId="77777777" w:rsidR="00FD373E" w:rsidRDefault="00FD373E">
      <w:pPr>
        <w:rPr>
          <w:rFonts w:ascii="Arial" w:hAnsi="Arial" w:cs="Arial"/>
          <w:sz w:val="22"/>
          <w:szCs w:val="22"/>
          <w:lang w:val="fr-CH"/>
        </w:rPr>
      </w:pPr>
    </w:p>
    <w:p w14:paraId="772D4859" w14:textId="39A20F6E" w:rsidR="00FD373E" w:rsidRPr="000F5351" w:rsidRDefault="00B84012" w:rsidP="001B072E">
      <w:pPr>
        <w:pStyle w:val="Listenabsatz"/>
        <w:numPr>
          <w:ilvl w:val="0"/>
          <w:numId w:val="5"/>
        </w:numPr>
        <w:rPr>
          <w:rFonts w:ascii="Arial" w:hAnsi="Arial" w:cs="Arial"/>
          <w:sz w:val="22"/>
          <w:szCs w:val="22"/>
          <w:lang w:val="fr-CH"/>
        </w:rPr>
      </w:pPr>
      <w:r w:rsidRPr="000F5351">
        <w:rPr>
          <w:rFonts w:ascii="Arial" w:hAnsi="Arial" w:cs="Arial"/>
          <w:sz w:val="22"/>
          <w:szCs w:val="22"/>
          <w:lang w:val="fr-CH"/>
        </w:rPr>
        <w:t xml:space="preserve">Nous tenons une comptabilité analytique sous forme de comptes par secteur. Cette comptabilité est établie spécifiquement en fonction de notre organisation et de nos prestations et respecte les principes d’imputation en fonction des prestations, de causalité et de comptabilisation aux coûts complets. Les principes d’imputation sont documentés et vérifiables. </w:t>
      </w:r>
      <w:r w:rsidR="000F5351" w:rsidRPr="000F5351">
        <w:rPr>
          <w:rFonts w:ascii="Arial" w:hAnsi="Arial" w:cs="Arial"/>
          <w:sz w:val="22"/>
          <w:szCs w:val="22"/>
          <w:lang w:val="fr-CH"/>
        </w:rPr>
        <w:t xml:space="preserve">Les directives de l'OFT (Guidance) applicables aux comptes annuels sont intégralement respectées. </w:t>
      </w:r>
    </w:p>
    <w:p w14:paraId="1F3D83A2" w14:textId="77777777" w:rsidR="00FD373E" w:rsidRDefault="00B84012">
      <w:pPr>
        <w:pStyle w:val="Listenabsatz"/>
        <w:numPr>
          <w:ilvl w:val="0"/>
          <w:numId w:val="5"/>
        </w:numPr>
        <w:rPr>
          <w:rFonts w:ascii="Arial" w:hAnsi="Arial" w:cs="Arial"/>
          <w:sz w:val="22"/>
          <w:szCs w:val="22"/>
          <w:lang w:val="fr-CH"/>
        </w:rPr>
      </w:pPr>
      <w:r>
        <w:rPr>
          <w:rFonts w:ascii="Arial" w:hAnsi="Arial" w:cs="Arial"/>
          <w:sz w:val="22"/>
          <w:szCs w:val="22"/>
          <w:lang w:val="fr-CH"/>
        </w:rPr>
        <w:t xml:space="preserve">Seules les dépenses absolument nécessaires à l’accomplissement approprié des tâches confiées à notre entreprise sont portées à charge des différents secteurs (art. 14 </w:t>
      </w:r>
      <w:proofErr w:type="spellStart"/>
      <w:r>
        <w:rPr>
          <w:rFonts w:ascii="Arial" w:hAnsi="Arial" w:cs="Arial"/>
          <w:sz w:val="22"/>
          <w:szCs w:val="22"/>
          <w:lang w:val="fr-CH"/>
        </w:rPr>
        <w:t>LSu</w:t>
      </w:r>
      <w:proofErr w:type="spellEnd"/>
      <w:r>
        <w:rPr>
          <w:rFonts w:ascii="Arial" w:hAnsi="Arial" w:cs="Arial"/>
          <w:sz w:val="22"/>
          <w:szCs w:val="22"/>
          <w:lang w:val="fr-CH"/>
        </w:rPr>
        <w:t>).</w:t>
      </w:r>
    </w:p>
    <w:p w14:paraId="15EF96BA" w14:textId="77777777" w:rsidR="00FD373E" w:rsidRDefault="00FD373E">
      <w:pPr>
        <w:pStyle w:val="Listenabsatz"/>
        <w:rPr>
          <w:rFonts w:ascii="Arial" w:hAnsi="Arial" w:cs="Arial"/>
          <w:sz w:val="22"/>
          <w:szCs w:val="22"/>
          <w:lang w:val="fr-CH"/>
        </w:rPr>
      </w:pPr>
    </w:p>
    <w:p w14:paraId="23760BE1" w14:textId="77777777" w:rsidR="00FD373E" w:rsidRDefault="00B84012">
      <w:pPr>
        <w:pStyle w:val="Listenabsatz"/>
        <w:numPr>
          <w:ilvl w:val="0"/>
          <w:numId w:val="5"/>
        </w:numPr>
        <w:rPr>
          <w:rFonts w:ascii="Arial" w:hAnsi="Arial" w:cs="Arial"/>
          <w:sz w:val="22"/>
          <w:szCs w:val="22"/>
          <w:lang w:val="fr-CH"/>
        </w:rPr>
      </w:pPr>
      <w:r>
        <w:rPr>
          <w:rFonts w:ascii="Arial" w:hAnsi="Arial" w:cs="Arial"/>
          <w:sz w:val="22"/>
          <w:szCs w:val="22"/>
          <w:lang w:val="fr-CH"/>
        </w:rPr>
        <w:t xml:space="preserve">Les indemnités et/ou aides financières versées pour les prestations du transport régional de voyageurs et/ou pour l’exploitation de l’infrastructure ferroviaire sont </w:t>
      </w:r>
      <w:proofErr w:type="gramStart"/>
      <w:r>
        <w:rPr>
          <w:rFonts w:ascii="Arial" w:hAnsi="Arial" w:cs="Arial"/>
          <w:sz w:val="22"/>
          <w:szCs w:val="22"/>
          <w:lang w:val="fr-CH"/>
        </w:rPr>
        <w:lastRenderedPageBreak/>
        <w:t>employées</w:t>
      </w:r>
      <w:proofErr w:type="gramEnd"/>
      <w:r>
        <w:rPr>
          <w:rFonts w:ascii="Arial" w:hAnsi="Arial" w:cs="Arial"/>
          <w:sz w:val="22"/>
          <w:szCs w:val="22"/>
          <w:lang w:val="fr-CH"/>
        </w:rPr>
        <w:t xml:space="preserve"> uniquement pour la réalisation de ces tâches. Il n’y a pas de subventionnement croisé.</w:t>
      </w:r>
    </w:p>
    <w:p w14:paraId="02B273F5" w14:textId="77777777" w:rsidR="00FD373E" w:rsidRDefault="00FD373E">
      <w:pPr>
        <w:rPr>
          <w:rFonts w:ascii="Arial" w:hAnsi="Arial" w:cs="Arial"/>
          <w:sz w:val="22"/>
          <w:szCs w:val="22"/>
          <w:lang w:val="fr-CH"/>
        </w:rPr>
      </w:pPr>
    </w:p>
    <w:p w14:paraId="131740D8" w14:textId="77777777" w:rsidR="00FD373E" w:rsidRDefault="00B84012">
      <w:pPr>
        <w:rPr>
          <w:rFonts w:ascii="Arial" w:hAnsi="Arial" w:cs="Arial"/>
          <w:sz w:val="22"/>
          <w:szCs w:val="22"/>
          <w:lang w:val="fr-CH"/>
        </w:rPr>
      </w:pPr>
      <w:r>
        <w:rPr>
          <w:rFonts w:ascii="Arial" w:hAnsi="Arial" w:cs="Arial"/>
          <w:sz w:val="22"/>
          <w:szCs w:val="22"/>
          <w:lang w:val="fr-CH"/>
        </w:rPr>
        <w:t xml:space="preserve">Par ailleurs, nous confirmons : </w:t>
      </w:r>
    </w:p>
    <w:p w14:paraId="7E1F52D8"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proofErr w:type="gramStart"/>
      <w:r>
        <w:rPr>
          <w:rFonts w:ascii="Arial" w:hAnsi="Arial" w:cs="Arial"/>
          <w:sz w:val="22"/>
          <w:szCs w:val="22"/>
          <w:lang w:val="fr-CH"/>
        </w:rPr>
        <w:t>qu’un</w:t>
      </w:r>
      <w:proofErr w:type="gramEnd"/>
      <w:r>
        <w:rPr>
          <w:rFonts w:ascii="Arial" w:hAnsi="Arial" w:cs="Arial"/>
          <w:sz w:val="22"/>
          <w:szCs w:val="22"/>
          <w:lang w:val="fr-CH"/>
        </w:rPr>
        <w:t xml:space="preserve"> système de contrôle interne (SCI) relatif aux subventions a été mis en place afin de garantir le respect des lois ; </w:t>
      </w:r>
    </w:p>
    <w:p w14:paraId="12BA180A"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proofErr w:type="gramStart"/>
      <w:r>
        <w:rPr>
          <w:rFonts w:ascii="Arial" w:hAnsi="Arial" w:cs="Arial"/>
          <w:sz w:val="22"/>
          <w:szCs w:val="22"/>
          <w:lang w:val="fr-CH"/>
        </w:rPr>
        <w:t>que</w:t>
      </w:r>
      <w:proofErr w:type="gramEnd"/>
      <w:r>
        <w:rPr>
          <w:rFonts w:ascii="Arial" w:hAnsi="Arial" w:cs="Arial"/>
          <w:sz w:val="22"/>
          <w:szCs w:val="22"/>
          <w:lang w:val="fr-CH"/>
        </w:rPr>
        <w:t xml:space="preserve"> nous n’avons pas connaissance d’actes délictueux impliquant des membres du Conseil d’administration, des membres de la Direction générale ou des collaborateurs ayant une fonction importante dans la comptabilité ou le contrôle interne.</w:t>
      </w:r>
    </w:p>
    <w:p w14:paraId="0838FCF2"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r>
        <w:rPr>
          <w:rFonts w:ascii="Arial" w:hAnsi="Arial" w:cs="Arial"/>
          <w:sz w:val="22"/>
          <w:szCs w:val="22"/>
          <w:lang w:val="fr-CH"/>
        </w:rPr>
        <w:t>Pour autant que notre société utilise des modèles de lissage</w:t>
      </w:r>
      <w:r>
        <w:rPr>
          <w:rStyle w:val="Funotenzeichen"/>
          <w:rFonts w:ascii="Arial" w:hAnsi="Arial" w:cs="Arial"/>
          <w:sz w:val="22"/>
          <w:szCs w:val="22"/>
          <w:lang w:val="fr-CH"/>
        </w:rPr>
        <w:footnoteReference w:id="1"/>
      </w:r>
      <w:r>
        <w:rPr>
          <w:rFonts w:ascii="Arial" w:hAnsi="Arial" w:cs="Arial"/>
          <w:sz w:val="22"/>
          <w:szCs w:val="22"/>
          <w:lang w:val="fr-CH"/>
        </w:rPr>
        <w:t>, ceux-ci ont été autorisés par les commanditaires et leurs effets sont présentés de manière transparente dans les comptes annuels et dans la comptabilité analytique.</w:t>
      </w:r>
    </w:p>
    <w:p w14:paraId="0D4C8411" w14:textId="77777777" w:rsidR="00FD373E" w:rsidRDefault="00FD373E">
      <w:pPr>
        <w:rPr>
          <w:rFonts w:ascii="Arial" w:hAnsi="Arial" w:cs="Arial"/>
          <w:sz w:val="22"/>
          <w:szCs w:val="22"/>
          <w:lang w:val="fr-CH"/>
        </w:rPr>
      </w:pPr>
    </w:p>
    <w:p w14:paraId="4B7343D6" w14:textId="77777777" w:rsidR="00FD373E" w:rsidRDefault="00B84012">
      <w:pPr>
        <w:rPr>
          <w:rFonts w:ascii="Arial" w:hAnsi="Arial" w:cs="Arial"/>
          <w:sz w:val="22"/>
          <w:szCs w:val="22"/>
          <w:lang w:val="fr-CH"/>
        </w:rPr>
      </w:pPr>
      <w:r>
        <w:rPr>
          <w:rFonts w:ascii="Arial" w:hAnsi="Arial" w:cs="Arial"/>
          <w:sz w:val="22"/>
          <w:szCs w:val="22"/>
          <w:lang w:val="fr-CH"/>
        </w:rPr>
        <w:t xml:space="preserve">Les documents suivants doivent être joint à la présente déclaration : </w:t>
      </w:r>
    </w:p>
    <w:p w14:paraId="1FFE4368"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proofErr w:type="gramStart"/>
      <w:r>
        <w:rPr>
          <w:rFonts w:ascii="Arial" w:hAnsi="Arial" w:cs="Arial"/>
          <w:sz w:val="22"/>
          <w:szCs w:val="22"/>
          <w:lang w:val="fr-CH"/>
        </w:rPr>
        <w:t>le</w:t>
      </w:r>
      <w:proofErr w:type="gramEnd"/>
      <w:r>
        <w:rPr>
          <w:rFonts w:ascii="Arial" w:hAnsi="Arial" w:cs="Arial"/>
          <w:sz w:val="22"/>
          <w:szCs w:val="22"/>
          <w:lang w:val="fr-CH"/>
        </w:rPr>
        <w:t xml:space="preserve"> rapport de l’organe de révision</w:t>
      </w:r>
    </w:p>
    <w:p w14:paraId="786CBE60"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proofErr w:type="gramStart"/>
      <w:r>
        <w:rPr>
          <w:rFonts w:ascii="Arial" w:hAnsi="Arial" w:cs="Arial"/>
          <w:sz w:val="22"/>
          <w:szCs w:val="22"/>
          <w:lang w:val="fr-CH"/>
        </w:rPr>
        <w:t>le</w:t>
      </w:r>
      <w:proofErr w:type="gramEnd"/>
      <w:r>
        <w:rPr>
          <w:rFonts w:ascii="Arial" w:hAnsi="Arial" w:cs="Arial"/>
          <w:sz w:val="22"/>
          <w:szCs w:val="22"/>
          <w:lang w:val="fr-CH"/>
        </w:rPr>
        <w:t xml:space="preserve"> rapport complet de l’organe de révision au Conseil d’administration</w:t>
      </w:r>
    </w:p>
    <w:p w14:paraId="7ED061A8" w14:textId="77777777" w:rsidR="00FD373E" w:rsidRDefault="00B84012">
      <w:pPr>
        <w:pStyle w:val="Listenabsatz"/>
        <w:numPr>
          <w:ilvl w:val="0"/>
          <w:numId w:val="5"/>
        </w:numPr>
        <w:spacing w:before="120" w:after="180"/>
        <w:ind w:left="714" w:hanging="357"/>
        <w:contextualSpacing w:val="0"/>
        <w:rPr>
          <w:rFonts w:ascii="Arial" w:hAnsi="Arial" w:cs="Arial"/>
          <w:sz w:val="22"/>
          <w:szCs w:val="22"/>
          <w:lang w:val="fr-CH"/>
        </w:rPr>
      </w:pPr>
      <w:proofErr w:type="gramStart"/>
      <w:r>
        <w:rPr>
          <w:rFonts w:ascii="Arial" w:hAnsi="Arial" w:cs="Arial"/>
          <w:sz w:val="22"/>
          <w:szCs w:val="22"/>
          <w:lang w:val="fr-CH"/>
        </w:rPr>
        <w:t>la</w:t>
      </w:r>
      <w:proofErr w:type="gramEnd"/>
      <w:r>
        <w:rPr>
          <w:rFonts w:ascii="Arial" w:hAnsi="Arial" w:cs="Arial"/>
          <w:sz w:val="22"/>
          <w:szCs w:val="22"/>
          <w:lang w:val="fr-CH"/>
        </w:rPr>
        <w:t xml:space="preserve"> liste des constatations significatives et des mesures prises </w:t>
      </w:r>
      <w:proofErr w:type="gramStart"/>
      <w:r>
        <w:rPr>
          <w:rFonts w:ascii="Arial" w:hAnsi="Arial" w:cs="Arial"/>
          <w:sz w:val="22"/>
          <w:szCs w:val="22"/>
          <w:lang w:val="fr-CH"/>
        </w:rPr>
        <w:t>suite aux</w:t>
      </w:r>
      <w:proofErr w:type="gramEnd"/>
      <w:r>
        <w:rPr>
          <w:rFonts w:ascii="Arial" w:hAnsi="Arial" w:cs="Arial"/>
          <w:sz w:val="22"/>
          <w:szCs w:val="22"/>
          <w:lang w:val="fr-CH"/>
        </w:rPr>
        <w:t xml:space="preserve"> mandats ou vérifications complémentaires dans les domaines subventionnés, effectués par des tiers ou par la révision interne</w:t>
      </w:r>
      <w:r>
        <w:rPr>
          <w:rStyle w:val="Funotenzeichen"/>
          <w:rFonts w:ascii="Arial" w:hAnsi="Arial" w:cs="Arial"/>
          <w:sz w:val="22"/>
          <w:szCs w:val="22"/>
          <w:lang w:val="fr-CH"/>
        </w:rPr>
        <w:footnoteReference w:id="2"/>
      </w:r>
      <w:r>
        <w:rPr>
          <w:rFonts w:ascii="Arial" w:hAnsi="Arial" w:cs="Arial"/>
          <w:sz w:val="22"/>
          <w:szCs w:val="22"/>
          <w:lang w:val="fr-CH"/>
        </w:rPr>
        <w:t>.</w:t>
      </w:r>
    </w:p>
    <w:p w14:paraId="1B3F62BE" w14:textId="77777777" w:rsidR="00FD373E" w:rsidRDefault="00FD373E">
      <w:pPr>
        <w:rPr>
          <w:rFonts w:ascii="Arial" w:hAnsi="Arial" w:cs="Arial"/>
          <w:sz w:val="22"/>
          <w:szCs w:val="22"/>
          <w:lang w:val="fr-CH"/>
        </w:rPr>
      </w:pPr>
    </w:p>
    <w:p w14:paraId="69BBDE79" w14:textId="77777777" w:rsidR="00FD373E" w:rsidRDefault="00B84012">
      <w:pPr>
        <w:rPr>
          <w:rFonts w:ascii="Arial" w:hAnsi="Arial" w:cs="Arial"/>
          <w:sz w:val="22"/>
          <w:szCs w:val="22"/>
          <w:lang w:val="fr-CH"/>
        </w:rPr>
      </w:pPr>
      <w:r>
        <w:rPr>
          <w:rFonts w:ascii="Arial" w:hAnsi="Arial" w:cs="Arial"/>
          <w:sz w:val="22"/>
          <w:szCs w:val="22"/>
          <w:lang w:val="fr-CH"/>
        </w:rPr>
        <w:t xml:space="preserve">Les informations ci-dessus sont confirmées par : </w:t>
      </w:r>
    </w:p>
    <w:p w14:paraId="6752C4C9" w14:textId="77777777" w:rsidR="00FD373E" w:rsidRDefault="00FD373E">
      <w:pPr>
        <w:rPr>
          <w:rFonts w:ascii="Arial" w:hAnsi="Arial" w:cs="Arial"/>
          <w:sz w:val="22"/>
          <w:szCs w:val="22"/>
          <w:lang w:val="fr-CH"/>
        </w:rPr>
      </w:pPr>
    </w:p>
    <w:tbl>
      <w:tblPr>
        <w:tblStyle w:val="Tabellenraster"/>
        <w:tblW w:w="0" w:type="auto"/>
        <w:tblInd w:w="-216" w:type="dxa"/>
        <w:tblLook w:val="04A0" w:firstRow="1" w:lastRow="0" w:firstColumn="1" w:lastColumn="0" w:noHBand="0" w:noVBand="1"/>
      </w:tblPr>
      <w:tblGrid>
        <w:gridCol w:w="2719"/>
        <w:gridCol w:w="2011"/>
        <w:gridCol w:w="4412"/>
      </w:tblGrid>
      <w:tr w:rsidR="00FD373E" w14:paraId="10CC5B92" w14:textId="77777777">
        <w:tc>
          <w:tcPr>
            <w:tcW w:w="2719" w:type="dxa"/>
          </w:tcPr>
          <w:p w14:paraId="6D544462" w14:textId="77777777" w:rsidR="00FD373E" w:rsidRDefault="00B84012">
            <w:pPr>
              <w:rPr>
                <w:rFonts w:ascii="Arial" w:hAnsi="Arial" w:cs="Arial"/>
                <w:sz w:val="22"/>
                <w:szCs w:val="22"/>
                <w:lang w:val="fr-CH"/>
              </w:rPr>
            </w:pPr>
            <w:r>
              <w:rPr>
                <w:rFonts w:ascii="Arial" w:hAnsi="Arial" w:cs="Arial"/>
                <w:sz w:val="22"/>
                <w:szCs w:val="22"/>
                <w:lang w:val="fr-CH"/>
              </w:rPr>
              <w:t>Fonction</w:t>
            </w:r>
          </w:p>
        </w:tc>
        <w:tc>
          <w:tcPr>
            <w:tcW w:w="2011" w:type="dxa"/>
          </w:tcPr>
          <w:p w14:paraId="54D05CFC" w14:textId="77777777" w:rsidR="00FD373E" w:rsidRDefault="00B84012">
            <w:pPr>
              <w:rPr>
                <w:rFonts w:ascii="Arial" w:hAnsi="Arial" w:cs="Arial"/>
                <w:sz w:val="22"/>
                <w:szCs w:val="22"/>
                <w:lang w:val="fr-CH"/>
              </w:rPr>
            </w:pPr>
            <w:r>
              <w:rPr>
                <w:rFonts w:ascii="Arial" w:hAnsi="Arial" w:cs="Arial"/>
                <w:sz w:val="22"/>
                <w:szCs w:val="22"/>
                <w:lang w:val="fr-CH"/>
              </w:rPr>
              <w:t>Date</w:t>
            </w:r>
          </w:p>
        </w:tc>
        <w:tc>
          <w:tcPr>
            <w:tcW w:w="4412" w:type="dxa"/>
          </w:tcPr>
          <w:p w14:paraId="588C1346" w14:textId="77777777" w:rsidR="00FD373E" w:rsidRDefault="00B84012">
            <w:pPr>
              <w:rPr>
                <w:rFonts w:ascii="Arial" w:hAnsi="Arial" w:cs="Arial"/>
                <w:sz w:val="22"/>
                <w:szCs w:val="22"/>
                <w:lang w:val="fr-CH"/>
              </w:rPr>
            </w:pPr>
            <w:r>
              <w:rPr>
                <w:rFonts w:ascii="Arial" w:hAnsi="Arial" w:cs="Arial"/>
                <w:sz w:val="22"/>
                <w:szCs w:val="22"/>
                <w:lang w:val="fr-CH"/>
              </w:rPr>
              <w:t xml:space="preserve">Signature </w:t>
            </w:r>
          </w:p>
        </w:tc>
      </w:tr>
      <w:tr w:rsidR="00FD373E" w14:paraId="09E820C6" w14:textId="77777777">
        <w:tc>
          <w:tcPr>
            <w:tcW w:w="2719" w:type="dxa"/>
          </w:tcPr>
          <w:p w14:paraId="0AE19C2D" w14:textId="77777777" w:rsidR="00FD373E" w:rsidRDefault="00B84012">
            <w:pPr>
              <w:rPr>
                <w:lang w:val="fr-CH"/>
              </w:rPr>
            </w:pPr>
            <w:r>
              <w:rPr>
                <w:rFonts w:ascii="Arial" w:hAnsi="Arial" w:cs="Arial"/>
                <w:sz w:val="22"/>
                <w:szCs w:val="22"/>
                <w:lang w:val="fr-CH"/>
              </w:rPr>
              <w:t xml:space="preserve">Président(e) du Conseil d’administration </w:t>
            </w:r>
            <w:r>
              <w:rPr>
                <w:rStyle w:val="Funotenzeichen"/>
                <w:rFonts w:ascii="Arial" w:hAnsi="Arial" w:cs="Arial"/>
                <w:sz w:val="22"/>
                <w:szCs w:val="22"/>
              </w:rPr>
              <w:footnoteReference w:id="3"/>
            </w:r>
            <w:r>
              <w:rPr>
                <w:lang w:val="fr-CH"/>
              </w:rPr>
              <w:t xml:space="preserve"> </w:t>
            </w:r>
          </w:p>
          <w:p w14:paraId="0C311D4D" w14:textId="77777777" w:rsidR="00FD373E" w:rsidRDefault="00FD373E">
            <w:pPr>
              <w:rPr>
                <w:rFonts w:ascii="Arial" w:hAnsi="Arial" w:cs="Arial"/>
                <w:sz w:val="22"/>
                <w:szCs w:val="22"/>
                <w:lang w:val="fr-CH"/>
              </w:rPr>
            </w:pPr>
          </w:p>
          <w:p w14:paraId="533DDA3B" w14:textId="77777777" w:rsidR="00FD373E" w:rsidRDefault="00B84012">
            <w:pPr>
              <w:rPr>
                <w:rFonts w:ascii="Arial" w:hAnsi="Arial" w:cs="Arial"/>
                <w:sz w:val="22"/>
                <w:szCs w:val="22"/>
                <w:lang w:val="fr-CH"/>
              </w:rPr>
            </w:pPr>
            <w:r>
              <w:rPr>
                <w:rFonts w:ascii="Arial" w:hAnsi="Arial" w:cs="Arial"/>
                <w:sz w:val="22"/>
                <w:szCs w:val="22"/>
                <w:lang w:val="fr-CH"/>
              </w:rPr>
              <w:t xml:space="preserve">Nom : </w:t>
            </w:r>
            <w:r>
              <w:rPr>
                <w:rFonts w:ascii="Arial" w:hAnsi="Arial" w:cs="Arial"/>
                <w:sz w:val="22"/>
                <w:szCs w:val="22"/>
                <w:highlight w:val="cyan"/>
                <w:lang w:val="fr-CH"/>
              </w:rPr>
              <w:t>XXX</w:t>
            </w:r>
          </w:p>
          <w:p w14:paraId="06E9D950" w14:textId="77777777" w:rsidR="00FD373E" w:rsidRDefault="00FD373E">
            <w:pPr>
              <w:rPr>
                <w:rFonts w:ascii="Arial" w:hAnsi="Arial" w:cs="Arial"/>
                <w:sz w:val="22"/>
                <w:szCs w:val="22"/>
                <w:lang w:val="fr-CH"/>
              </w:rPr>
            </w:pPr>
          </w:p>
          <w:p w14:paraId="5442774D" w14:textId="77777777" w:rsidR="00FD373E" w:rsidRDefault="00FD373E">
            <w:pPr>
              <w:rPr>
                <w:rFonts w:ascii="Arial" w:hAnsi="Arial" w:cs="Arial"/>
                <w:sz w:val="22"/>
                <w:szCs w:val="22"/>
                <w:lang w:val="fr-CH"/>
              </w:rPr>
            </w:pPr>
          </w:p>
        </w:tc>
        <w:tc>
          <w:tcPr>
            <w:tcW w:w="2011" w:type="dxa"/>
          </w:tcPr>
          <w:p w14:paraId="14E7A961" w14:textId="77777777" w:rsidR="00FD373E" w:rsidRDefault="00FD373E">
            <w:pPr>
              <w:rPr>
                <w:rFonts w:ascii="Arial" w:hAnsi="Arial" w:cs="Arial"/>
                <w:sz w:val="22"/>
                <w:szCs w:val="22"/>
                <w:lang w:val="fr-CH"/>
              </w:rPr>
            </w:pPr>
          </w:p>
        </w:tc>
        <w:tc>
          <w:tcPr>
            <w:tcW w:w="4412" w:type="dxa"/>
          </w:tcPr>
          <w:p w14:paraId="1659B101" w14:textId="77777777" w:rsidR="00FD373E" w:rsidRDefault="00FD373E">
            <w:pPr>
              <w:rPr>
                <w:rFonts w:ascii="Arial" w:hAnsi="Arial" w:cs="Arial"/>
                <w:sz w:val="22"/>
                <w:szCs w:val="22"/>
                <w:lang w:val="fr-CH"/>
              </w:rPr>
            </w:pPr>
          </w:p>
        </w:tc>
      </w:tr>
      <w:tr w:rsidR="00FD373E" w14:paraId="3A8F81B5" w14:textId="77777777">
        <w:tc>
          <w:tcPr>
            <w:tcW w:w="2719" w:type="dxa"/>
          </w:tcPr>
          <w:p w14:paraId="293E0241" w14:textId="77777777" w:rsidR="00FD373E" w:rsidRDefault="00B84012">
            <w:pPr>
              <w:rPr>
                <w:rFonts w:ascii="Arial" w:hAnsi="Arial" w:cs="Arial"/>
                <w:sz w:val="22"/>
                <w:szCs w:val="22"/>
                <w:lang w:val="fr-CH"/>
              </w:rPr>
            </w:pPr>
            <w:r>
              <w:rPr>
                <w:rFonts w:ascii="Arial" w:hAnsi="Arial" w:cs="Arial"/>
                <w:sz w:val="22"/>
                <w:szCs w:val="22"/>
                <w:lang w:val="fr-CH"/>
              </w:rPr>
              <w:t xml:space="preserve">Directeur/Directrice </w:t>
            </w:r>
          </w:p>
          <w:p w14:paraId="4AE9458A" w14:textId="77777777" w:rsidR="00FD373E" w:rsidRDefault="00FD373E">
            <w:pPr>
              <w:rPr>
                <w:rFonts w:ascii="Arial" w:hAnsi="Arial" w:cs="Arial"/>
                <w:sz w:val="22"/>
                <w:szCs w:val="22"/>
                <w:lang w:val="fr-CH"/>
              </w:rPr>
            </w:pPr>
          </w:p>
          <w:p w14:paraId="721D955F" w14:textId="77777777" w:rsidR="00FD373E" w:rsidRDefault="00FD373E">
            <w:pPr>
              <w:rPr>
                <w:rFonts w:ascii="Arial" w:hAnsi="Arial" w:cs="Arial"/>
                <w:sz w:val="22"/>
                <w:szCs w:val="22"/>
                <w:lang w:val="fr-CH"/>
              </w:rPr>
            </w:pPr>
          </w:p>
          <w:p w14:paraId="73F86055" w14:textId="77777777" w:rsidR="00FD373E" w:rsidRDefault="00FD373E">
            <w:pPr>
              <w:rPr>
                <w:rFonts w:ascii="Arial" w:hAnsi="Arial" w:cs="Arial"/>
                <w:sz w:val="22"/>
                <w:szCs w:val="22"/>
                <w:lang w:val="fr-CH"/>
              </w:rPr>
            </w:pPr>
          </w:p>
          <w:p w14:paraId="1A94A2C7" w14:textId="77777777" w:rsidR="00FD373E" w:rsidRDefault="00B84012">
            <w:pPr>
              <w:rPr>
                <w:rFonts w:ascii="Arial" w:hAnsi="Arial" w:cs="Arial"/>
                <w:sz w:val="22"/>
                <w:szCs w:val="22"/>
                <w:lang w:val="fr-CH"/>
              </w:rPr>
            </w:pPr>
            <w:r>
              <w:rPr>
                <w:rFonts w:ascii="Arial" w:hAnsi="Arial" w:cs="Arial"/>
                <w:sz w:val="22"/>
                <w:szCs w:val="22"/>
                <w:lang w:val="fr-CH"/>
              </w:rPr>
              <w:t xml:space="preserve">Nom : </w:t>
            </w:r>
            <w:r>
              <w:rPr>
                <w:rFonts w:ascii="Arial" w:hAnsi="Arial" w:cs="Arial"/>
                <w:sz w:val="22"/>
                <w:szCs w:val="22"/>
                <w:highlight w:val="cyan"/>
                <w:lang w:val="fr-CH"/>
              </w:rPr>
              <w:t>XXX</w:t>
            </w:r>
          </w:p>
          <w:p w14:paraId="5335768C" w14:textId="77777777" w:rsidR="00FD373E" w:rsidRDefault="00FD373E">
            <w:pPr>
              <w:rPr>
                <w:rFonts w:ascii="Arial" w:hAnsi="Arial" w:cs="Arial"/>
                <w:sz w:val="22"/>
                <w:szCs w:val="22"/>
                <w:lang w:val="fr-CH"/>
              </w:rPr>
            </w:pPr>
          </w:p>
          <w:p w14:paraId="4511B2EC" w14:textId="77777777" w:rsidR="00FD373E" w:rsidRDefault="00FD373E">
            <w:pPr>
              <w:rPr>
                <w:rFonts w:ascii="Arial" w:hAnsi="Arial" w:cs="Arial"/>
                <w:sz w:val="22"/>
                <w:szCs w:val="22"/>
                <w:lang w:val="fr-CH"/>
              </w:rPr>
            </w:pPr>
          </w:p>
        </w:tc>
        <w:tc>
          <w:tcPr>
            <w:tcW w:w="2011" w:type="dxa"/>
          </w:tcPr>
          <w:p w14:paraId="5309EE4F" w14:textId="77777777" w:rsidR="00FD373E" w:rsidRDefault="00FD373E">
            <w:pPr>
              <w:rPr>
                <w:rFonts w:ascii="Arial" w:hAnsi="Arial" w:cs="Arial"/>
                <w:sz w:val="22"/>
                <w:szCs w:val="22"/>
                <w:lang w:val="fr-CH"/>
              </w:rPr>
            </w:pPr>
          </w:p>
        </w:tc>
        <w:tc>
          <w:tcPr>
            <w:tcW w:w="4412" w:type="dxa"/>
          </w:tcPr>
          <w:p w14:paraId="3F084017" w14:textId="77777777" w:rsidR="00FD373E" w:rsidRDefault="00FD373E">
            <w:pPr>
              <w:rPr>
                <w:rFonts w:ascii="Arial" w:hAnsi="Arial" w:cs="Arial"/>
                <w:sz w:val="22"/>
                <w:szCs w:val="22"/>
                <w:lang w:val="fr-CH"/>
              </w:rPr>
            </w:pPr>
          </w:p>
        </w:tc>
      </w:tr>
      <w:tr w:rsidR="00FD373E" w14:paraId="5930742C" w14:textId="77777777">
        <w:tc>
          <w:tcPr>
            <w:tcW w:w="2719" w:type="dxa"/>
          </w:tcPr>
          <w:p w14:paraId="2E6FBDF1" w14:textId="77777777" w:rsidR="00FD373E" w:rsidRDefault="00FD373E">
            <w:pPr>
              <w:rPr>
                <w:rFonts w:ascii="Arial" w:hAnsi="Arial" w:cs="Arial"/>
                <w:sz w:val="22"/>
                <w:szCs w:val="22"/>
                <w:lang w:val="fr-CH"/>
              </w:rPr>
            </w:pPr>
          </w:p>
          <w:p w14:paraId="0FD6A171" w14:textId="77777777" w:rsidR="00FD373E" w:rsidRDefault="00B84012">
            <w:pPr>
              <w:rPr>
                <w:rFonts w:ascii="Arial" w:hAnsi="Arial" w:cs="Arial"/>
                <w:sz w:val="22"/>
                <w:szCs w:val="22"/>
                <w:lang w:val="fr-CH"/>
              </w:rPr>
            </w:pPr>
            <w:r>
              <w:rPr>
                <w:rFonts w:ascii="Arial" w:hAnsi="Arial" w:cs="Arial"/>
                <w:sz w:val="22"/>
                <w:szCs w:val="22"/>
                <w:lang w:val="fr-CH"/>
              </w:rPr>
              <w:t xml:space="preserve">Responsable des finances </w:t>
            </w:r>
          </w:p>
          <w:p w14:paraId="37FC2C31" w14:textId="77777777" w:rsidR="00FD373E" w:rsidRDefault="00FD373E">
            <w:pPr>
              <w:rPr>
                <w:rFonts w:ascii="Arial" w:hAnsi="Arial" w:cs="Arial"/>
                <w:sz w:val="22"/>
                <w:szCs w:val="22"/>
                <w:lang w:val="fr-CH"/>
              </w:rPr>
            </w:pPr>
          </w:p>
          <w:p w14:paraId="603819DB" w14:textId="77777777" w:rsidR="00FD373E" w:rsidRDefault="00B84012">
            <w:pPr>
              <w:rPr>
                <w:rFonts w:ascii="Arial" w:hAnsi="Arial" w:cs="Arial"/>
                <w:sz w:val="22"/>
                <w:szCs w:val="22"/>
                <w:lang w:val="fr-CH"/>
              </w:rPr>
            </w:pPr>
            <w:r>
              <w:rPr>
                <w:rFonts w:ascii="Arial" w:hAnsi="Arial" w:cs="Arial"/>
                <w:sz w:val="22"/>
                <w:szCs w:val="22"/>
                <w:lang w:val="fr-CH"/>
              </w:rPr>
              <w:t xml:space="preserve">Nom : </w:t>
            </w:r>
            <w:r>
              <w:rPr>
                <w:rFonts w:ascii="Arial" w:hAnsi="Arial" w:cs="Arial"/>
                <w:sz w:val="22"/>
                <w:szCs w:val="22"/>
                <w:highlight w:val="cyan"/>
                <w:lang w:val="fr-CH"/>
              </w:rPr>
              <w:t>XXX</w:t>
            </w:r>
          </w:p>
          <w:p w14:paraId="6344E064" w14:textId="77777777" w:rsidR="00FD373E" w:rsidRDefault="00FD373E">
            <w:pPr>
              <w:rPr>
                <w:rFonts w:ascii="Arial" w:hAnsi="Arial" w:cs="Arial"/>
                <w:sz w:val="22"/>
                <w:szCs w:val="22"/>
                <w:lang w:val="fr-CH"/>
              </w:rPr>
            </w:pPr>
          </w:p>
        </w:tc>
        <w:tc>
          <w:tcPr>
            <w:tcW w:w="2011" w:type="dxa"/>
          </w:tcPr>
          <w:p w14:paraId="64614381" w14:textId="77777777" w:rsidR="00FD373E" w:rsidRDefault="00FD373E">
            <w:pPr>
              <w:rPr>
                <w:rFonts w:ascii="Arial" w:hAnsi="Arial" w:cs="Arial"/>
                <w:sz w:val="22"/>
                <w:szCs w:val="22"/>
                <w:lang w:val="fr-CH"/>
              </w:rPr>
            </w:pPr>
          </w:p>
        </w:tc>
        <w:tc>
          <w:tcPr>
            <w:tcW w:w="4412" w:type="dxa"/>
          </w:tcPr>
          <w:p w14:paraId="02678A47" w14:textId="77777777" w:rsidR="00FD373E" w:rsidRDefault="00FD373E">
            <w:pPr>
              <w:rPr>
                <w:rFonts w:ascii="Arial" w:hAnsi="Arial" w:cs="Arial"/>
                <w:sz w:val="22"/>
                <w:szCs w:val="22"/>
                <w:lang w:val="fr-CH"/>
              </w:rPr>
            </w:pPr>
          </w:p>
        </w:tc>
      </w:tr>
    </w:tbl>
    <w:p w14:paraId="32E5A689" w14:textId="77777777" w:rsidR="00FD373E" w:rsidRDefault="00FD373E"/>
    <w:sectPr w:rsidR="00FD373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077"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3FFE" w14:textId="77777777" w:rsidR="00B3319C" w:rsidRDefault="00B3319C">
      <w:pPr>
        <w:rPr>
          <w:sz w:val="20"/>
          <w:szCs w:val="20"/>
        </w:rPr>
      </w:pPr>
      <w:r>
        <w:separator/>
      </w:r>
    </w:p>
  </w:endnote>
  <w:endnote w:type="continuationSeparator" w:id="0">
    <w:p w14:paraId="2FFF8E76" w14:textId="77777777" w:rsidR="00B3319C" w:rsidRDefault="00B3319C">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5B3" w14:textId="77777777" w:rsidR="00FD373E" w:rsidRDefault="00FD37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1E0" w:firstRow="1" w:lastRow="1" w:firstColumn="1" w:lastColumn="1" w:noHBand="0" w:noVBand="0"/>
    </w:tblPr>
    <w:tblGrid>
      <w:gridCol w:w="9431"/>
    </w:tblGrid>
    <w:tr w:rsidR="00FD373E" w14:paraId="1B0C68C7" w14:textId="77777777">
      <w:trPr>
        <w:cantSplit/>
        <w:trHeight w:hRule="exact" w:val="510"/>
      </w:trPr>
      <w:tc>
        <w:tcPr>
          <w:tcW w:w="9215" w:type="dxa"/>
          <w:vAlign w:val="bottom"/>
        </w:tcPr>
        <w:tbl>
          <w:tblPr>
            <w:tblW w:w="9215" w:type="dxa"/>
            <w:tblLook w:val="01E0" w:firstRow="1" w:lastRow="1" w:firstColumn="1" w:lastColumn="1" w:noHBand="0" w:noVBand="0"/>
          </w:tblPr>
          <w:tblGrid>
            <w:gridCol w:w="9215"/>
          </w:tblGrid>
          <w:tr w:rsidR="00FD373E" w14:paraId="2CEBF491" w14:textId="77777777">
            <w:trPr>
              <w:cantSplit/>
              <w:trHeight w:hRule="exact" w:val="510"/>
            </w:trPr>
            <w:tc>
              <w:tcPr>
                <w:tcW w:w="9215" w:type="dxa"/>
                <w:vAlign w:val="bottom"/>
              </w:tcPr>
              <w:p w14:paraId="629944A9" w14:textId="77777777" w:rsidR="00FD373E" w:rsidRDefault="00FD373E">
                <w:pPr>
                  <w:pStyle w:val="Pfad"/>
                  <w:spacing w:before="240" w:line="240" w:lineRule="exact"/>
                  <w:rPr>
                    <w:rFonts w:ascii="Barcode 3 of 9" w:hAnsi="Barcode 3 of 9"/>
                    <w:sz w:val="22"/>
                    <w:szCs w:val="22"/>
                    <w:lang w:val="fr-CH"/>
                  </w:rPr>
                </w:pPr>
                <w:bookmarkStart w:id="0" w:name="_Hlk112468646"/>
              </w:p>
            </w:tc>
          </w:tr>
        </w:tbl>
        <w:p w14:paraId="73122B1A" w14:textId="77777777" w:rsidR="00FD373E" w:rsidRDefault="00FD373E">
          <w:pPr>
            <w:pStyle w:val="Pfad"/>
            <w:spacing w:before="240" w:line="240" w:lineRule="exact"/>
            <w:rPr>
              <w:rFonts w:ascii="Barcode 3 of 9" w:hAnsi="Barcode 3 of 9"/>
              <w:sz w:val="22"/>
              <w:szCs w:val="22"/>
              <w:lang w:val="fr-CH"/>
            </w:rPr>
          </w:pPr>
        </w:p>
      </w:tc>
    </w:tr>
    <w:bookmarkEnd w:id="0"/>
  </w:tbl>
  <w:p w14:paraId="461C5629" w14:textId="77777777" w:rsidR="00FD373E" w:rsidRDefault="00FD373E">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48DC" w14:textId="77777777" w:rsidR="00FD373E" w:rsidRDefault="00FD37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8CE4" w14:textId="77777777" w:rsidR="00B3319C" w:rsidRDefault="00B3319C">
      <w:pPr>
        <w:rPr>
          <w:sz w:val="20"/>
          <w:szCs w:val="20"/>
        </w:rPr>
      </w:pPr>
      <w:r>
        <w:separator/>
      </w:r>
    </w:p>
  </w:footnote>
  <w:footnote w:type="continuationSeparator" w:id="0">
    <w:p w14:paraId="12EDE497" w14:textId="77777777" w:rsidR="00B3319C" w:rsidRDefault="00B3319C">
      <w:pPr>
        <w:rPr>
          <w:sz w:val="20"/>
          <w:szCs w:val="20"/>
        </w:rPr>
      </w:pPr>
      <w:r>
        <w:continuationSeparator/>
      </w:r>
    </w:p>
  </w:footnote>
  <w:footnote w:id="1">
    <w:p w14:paraId="1C9E00F5" w14:textId="77777777" w:rsidR="00FD373E" w:rsidRDefault="00B84012">
      <w:pPr>
        <w:pStyle w:val="Funotentext"/>
        <w:rPr>
          <w:rFonts w:ascii="Arial" w:hAnsi="Arial" w:cs="Arial"/>
          <w:sz w:val="16"/>
          <w:szCs w:val="16"/>
          <w:lang w:val="fr-CH"/>
        </w:rPr>
      </w:pPr>
      <w:r>
        <w:rPr>
          <w:rStyle w:val="Funotenzeichen"/>
          <w:rFonts w:ascii="Arial" w:hAnsi="Arial" w:cs="Arial"/>
          <w:sz w:val="16"/>
          <w:szCs w:val="16"/>
        </w:rPr>
        <w:footnoteRef/>
      </w:r>
      <w:r>
        <w:rPr>
          <w:rFonts w:ascii="Arial" w:hAnsi="Arial" w:cs="Arial"/>
          <w:sz w:val="16"/>
          <w:szCs w:val="16"/>
          <w:lang w:val="fr-CH"/>
        </w:rPr>
        <w:t xml:space="preserve"> Les modèles de lissage conviennent pour éviter la volatilité des coûts. Cette pratique permet d’éviter des variations importantes au niveau des indemnités. Les modèles de lissage induisent ainsi un préfinancement ou un post-financement des coûts effectivement engendrés</w:t>
      </w:r>
    </w:p>
  </w:footnote>
  <w:footnote w:id="2">
    <w:p w14:paraId="74976EAC" w14:textId="77777777" w:rsidR="00FD373E" w:rsidRDefault="00B84012">
      <w:pPr>
        <w:pStyle w:val="Funotentext"/>
        <w:rPr>
          <w:rFonts w:ascii="Arial" w:hAnsi="Arial" w:cs="Arial"/>
          <w:sz w:val="16"/>
          <w:szCs w:val="16"/>
          <w:lang w:val="fr-CH"/>
        </w:rPr>
      </w:pPr>
      <w:r>
        <w:rPr>
          <w:rStyle w:val="Funotenzeichen"/>
          <w:rFonts w:ascii="Arial" w:hAnsi="Arial" w:cs="Arial"/>
          <w:sz w:val="16"/>
          <w:szCs w:val="16"/>
        </w:rPr>
        <w:footnoteRef/>
      </w:r>
      <w:r>
        <w:rPr>
          <w:rFonts w:ascii="Arial" w:hAnsi="Arial" w:cs="Arial"/>
          <w:sz w:val="16"/>
          <w:szCs w:val="16"/>
          <w:lang w:val="fr-CH"/>
        </w:rPr>
        <w:t xml:space="preserve"> Si de telles vérifications ont été réalisées et que des constatations importantes en découlent. Font exception les rapports relatifs à « l’audit spécial des subventions », étant donné que ceux-ci sont déjà remis </w:t>
      </w:r>
      <w:proofErr w:type="spellStart"/>
      <w:r>
        <w:rPr>
          <w:rFonts w:ascii="Arial" w:hAnsi="Arial" w:cs="Arial"/>
          <w:sz w:val="16"/>
          <w:szCs w:val="16"/>
          <w:lang w:val="fr-CH"/>
        </w:rPr>
        <w:t>à</w:t>
      </w:r>
      <w:proofErr w:type="spellEnd"/>
      <w:r>
        <w:rPr>
          <w:rFonts w:ascii="Arial" w:hAnsi="Arial" w:cs="Arial"/>
          <w:sz w:val="16"/>
          <w:szCs w:val="16"/>
          <w:lang w:val="fr-CH"/>
        </w:rPr>
        <w:t xml:space="preserve"> l’OFT.</w:t>
      </w:r>
    </w:p>
  </w:footnote>
  <w:footnote w:id="3">
    <w:p w14:paraId="707DBB1C" w14:textId="77777777" w:rsidR="00FD373E" w:rsidRDefault="00B84012">
      <w:pPr>
        <w:pStyle w:val="Funotentext"/>
        <w:rPr>
          <w:rFonts w:ascii="Arial" w:hAnsi="Arial" w:cs="Arial"/>
          <w:sz w:val="16"/>
          <w:szCs w:val="16"/>
          <w:lang w:val="fr-CH"/>
        </w:rPr>
      </w:pPr>
      <w:r>
        <w:rPr>
          <w:rFonts w:ascii="Arial" w:hAnsi="Arial" w:cs="Arial"/>
          <w:sz w:val="16"/>
          <w:szCs w:val="16"/>
          <w:vertAlign w:val="superscript"/>
          <w:lang w:val="fr-CH"/>
        </w:rPr>
        <w:footnoteRef/>
      </w:r>
      <w:r>
        <w:rPr>
          <w:rFonts w:ascii="Arial" w:hAnsi="Arial" w:cs="Arial"/>
          <w:sz w:val="16"/>
          <w:szCs w:val="16"/>
          <w:vertAlign w:val="superscript"/>
          <w:lang w:val="fr-CH"/>
        </w:rPr>
        <w:t xml:space="preserve"> </w:t>
      </w:r>
      <w:r>
        <w:rPr>
          <w:rFonts w:ascii="Arial" w:hAnsi="Arial" w:cs="Arial"/>
          <w:sz w:val="16"/>
          <w:szCs w:val="16"/>
          <w:lang w:val="fr-CH"/>
        </w:rPr>
        <w:t>Dès lors qu’il existe un comité d’audit, il appartient à son président de signer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16BB" w14:textId="77777777" w:rsidR="00FD373E" w:rsidRDefault="00FD37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57AD" w14:textId="77777777" w:rsidR="00FD373E" w:rsidRDefault="00FD373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614D" w14:textId="77777777" w:rsidR="00FD373E" w:rsidRDefault="00FD37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235"/>
    <w:multiLevelType w:val="hybridMultilevel"/>
    <w:tmpl w:val="38BCD75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24C845EA"/>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26EB35E5"/>
    <w:multiLevelType w:val="hybridMultilevel"/>
    <w:tmpl w:val="8E526D0C"/>
    <w:lvl w:ilvl="0" w:tplc="3920CAD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C93DD9"/>
    <w:multiLevelType w:val="hybridMultilevel"/>
    <w:tmpl w:val="DF2A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40F03"/>
    <w:multiLevelType w:val="hybridMultilevel"/>
    <w:tmpl w:val="6960217E"/>
    <w:lvl w:ilvl="0" w:tplc="EAD44B6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A5A05"/>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45701080"/>
    <w:multiLevelType w:val="hybridMultilevel"/>
    <w:tmpl w:val="0AEA00D6"/>
    <w:lvl w:ilvl="0" w:tplc="41F02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33D7E"/>
    <w:multiLevelType w:val="multilevel"/>
    <w:tmpl w:val="75165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482636E"/>
    <w:multiLevelType w:val="multilevel"/>
    <w:tmpl w:val="DAAA24A0"/>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0B1DDC"/>
    <w:multiLevelType w:val="hybridMultilevel"/>
    <w:tmpl w:val="0B32DE00"/>
    <w:lvl w:ilvl="0" w:tplc="7C14B1B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656164">
    <w:abstractNumId w:val="5"/>
  </w:num>
  <w:num w:numId="2" w16cid:durableId="1172839945">
    <w:abstractNumId w:val="1"/>
  </w:num>
  <w:num w:numId="3" w16cid:durableId="524632751">
    <w:abstractNumId w:val="7"/>
  </w:num>
  <w:num w:numId="4" w16cid:durableId="720983602">
    <w:abstractNumId w:val="8"/>
  </w:num>
  <w:num w:numId="5" w16cid:durableId="884217823">
    <w:abstractNumId w:val="6"/>
  </w:num>
  <w:num w:numId="6" w16cid:durableId="361902707">
    <w:abstractNumId w:val="4"/>
  </w:num>
  <w:num w:numId="7" w16cid:durableId="311761696">
    <w:abstractNumId w:val="2"/>
  </w:num>
  <w:num w:numId="8" w16cid:durableId="455024006">
    <w:abstractNumId w:val="0"/>
  </w:num>
  <w:num w:numId="9" w16cid:durableId="1722753706">
    <w:abstractNumId w:val="9"/>
  </w:num>
  <w:num w:numId="10" w16cid:durableId="6561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3E"/>
    <w:rsid w:val="000F5351"/>
    <w:rsid w:val="00B3319C"/>
    <w:rsid w:val="00B84012"/>
    <w:rsid w:val="00C24399"/>
    <w:rsid w:val="00F27535"/>
    <w:rsid w:val="00FD373E"/>
    <w:rsid w:val="00FF53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82F5C"/>
  <w15:docId w15:val="{269EFE83-75F8-46C9-A03E-47D9ACA2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1">
    <w:name w:val="heading 1"/>
    <w:basedOn w:val="Standard"/>
    <w:next w:val="Standard"/>
    <w:autoRedefine/>
    <w:qFormat/>
    <w:pPr>
      <w:keepNext/>
      <w:pageBreakBefore/>
      <w:numPr>
        <w:numId w:val="4"/>
      </w:numPr>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4"/>
      </w:numPr>
      <w:spacing w:before="240" w:after="60"/>
      <w:outlineLvl w:val="1"/>
    </w:pPr>
    <w:rPr>
      <w:rFonts w:ascii="Arial" w:hAnsi="Arial"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pPr>
      <w:numPr>
        <w:numId w:val="1"/>
      </w:numPr>
    </w:pPr>
  </w:style>
  <w:style w:type="paragraph" w:customStyle="1" w:styleId="Textkrper1">
    <w:name w:val="Textkörper1"/>
    <w:basedOn w:val="Standard"/>
    <w:autoRedefine/>
    <w:pPr>
      <w:tabs>
        <w:tab w:val="left" w:pos="360"/>
        <w:tab w:val="left" w:pos="900"/>
        <w:tab w:val="left" w:pos="1980"/>
        <w:tab w:val="left" w:pos="4320"/>
        <w:tab w:val="left" w:pos="4860"/>
        <w:tab w:val="left" w:pos="5220"/>
        <w:tab w:val="left" w:pos="6840"/>
      </w:tabs>
      <w:ind w:left="794"/>
    </w:pPr>
    <w:rPr>
      <w:rFonts w:ascii="Arial" w:hAnsi="Arial" w:cs="Arial"/>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sz w:val="24"/>
      <w:szCs w:val="24"/>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szCs w:val="24"/>
      <w:lang w:eastAsia="en-US"/>
    </w:rPr>
  </w:style>
  <w:style w:type="paragraph" w:customStyle="1" w:styleId="Pfad">
    <w:name w:val="Pfad"/>
    <w:next w:val="Fuzeile"/>
    <w:pPr>
      <w:spacing w:line="160" w:lineRule="exact"/>
    </w:pPr>
    <w:rPr>
      <w:rFonts w:ascii="Arial" w:hAnsi="Arial"/>
      <w:noProof/>
      <w:sz w:val="12"/>
      <w:szCs w:val="12"/>
    </w:rPr>
  </w:style>
  <w:style w:type="paragraph" w:customStyle="1" w:styleId="Logo">
    <w:name w:val="Logo"/>
    <w:rPr>
      <w:rFonts w:ascii="Arial" w:hAnsi="Arial"/>
      <w:noProof/>
      <w:sz w:val="15"/>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Textkrper-Zeileneinzug">
    <w:name w:val="Body Text Indent"/>
    <w:basedOn w:val="Standard"/>
    <w:link w:val="Textkrper-ZeileneinzugZchn"/>
    <w:pPr>
      <w:ind w:left="5103" w:hanging="5103"/>
    </w:pPr>
    <w:rPr>
      <w:rFonts w:ascii="Arial" w:hAnsi="Arial"/>
      <w:sz w:val="22"/>
      <w:szCs w:val="20"/>
      <w:lang w:val="de-DE" w:eastAsia="de-CH"/>
    </w:rPr>
  </w:style>
  <w:style w:type="character" w:customStyle="1" w:styleId="Textkrper-ZeileneinzugZchn">
    <w:name w:val="Textkörper-Zeileneinzug Zchn"/>
    <w:basedOn w:val="Absatz-Standardschriftart"/>
    <w:link w:val="Textkrper-Zeileneinzug"/>
    <w:rPr>
      <w:rFonts w:ascii="Arial" w:hAnsi="Arial"/>
      <w:sz w:val="22"/>
      <w:lang w:val="de-DE"/>
    </w:rPr>
  </w:style>
  <w:style w:type="paragraph" w:styleId="berarbeitung">
    <w:name w:val="Revision"/>
    <w:hidden/>
    <w:uiPriority w:val="99"/>
    <w:semiHidden/>
    <w:rPr>
      <w:sz w:val="24"/>
      <w:szCs w:val="24"/>
      <w:lang w:eastAsia="en-US"/>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lang w:eastAsia="en-US"/>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155">
      <w:bodyDiv w:val="1"/>
      <w:marLeft w:val="0"/>
      <w:marRight w:val="0"/>
      <w:marTop w:val="0"/>
      <w:marBottom w:val="0"/>
      <w:divBdr>
        <w:top w:val="none" w:sz="0" w:space="0" w:color="auto"/>
        <w:left w:val="none" w:sz="0" w:space="0" w:color="auto"/>
        <w:bottom w:val="none" w:sz="0" w:space="0" w:color="auto"/>
        <w:right w:val="none" w:sz="0" w:space="0" w:color="auto"/>
      </w:divBdr>
    </w:div>
    <w:div w:id="19335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90909_Vorlage_Selbstdeklaration_Subventionsrecht_Konsultation_f"/>
    <f:field ref="objsubject" par="" edit="true" text=""/>
    <f:field ref="objcreatedby" par="" text="Lehmann, Sandra (BAV - les)"/>
    <f:field ref="objcreatedat" par="" text="28.08.2019 15:52:00"/>
    <f:field ref="objchangedby" par="" text="de Martignac, Marie (BAV - dmm)"/>
    <f:field ref="objmodifiedat" par="" text="10.09.2019 12:04:49"/>
    <f:field ref="doc_FSCFOLIO_1_1001_FieldDocumentNumber" par="" text=""/>
    <f:field ref="doc_FSCFOLIO_1_1001_FieldSubject" par="" edit="true" text=""/>
    <f:field ref="FSCFOLIO_1_1001_FieldCurrentUser" par="" text="Marie de Martignac"/>
    <f:field ref="CCAPRECONFIG_15_1001_Objektname" par="" edit="true" text="20190909_Vorlage_Selbstdeklaration_Subventionsrecht_Konsultation_f"/>
    <f:field ref="CHPRECONFIG_1_1001_Objektname" par="" edit="true" text="20190909_Vorlage_Selbstdeklaration_Subventionsrecht_Konsultation_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24026CF-5932-4CEF-B566-0AC1CDD6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3665</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UVEK</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Angélique</dc:creator>
  <cp:lastModifiedBy>Steiner Wolfgang BAV</cp:lastModifiedBy>
  <cp:revision>2</cp:revision>
  <cp:lastPrinted>2019-06-04T07:27:00Z</cp:lastPrinted>
  <dcterms:created xsi:type="dcterms:W3CDTF">2025-12-08T13:57:00Z</dcterms:created>
  <dcterms:modified xsi:type="dcterms:W3CDTF">2025-12-08T13:57:00Z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COO.2125.100.2.12666646</vt:lpwstr>
  </property>
  <property fmtid="{D5CDD505-2E9C-101B-9397-08002B2CF9AE}" pid="3" name="FSC#COOELAK@1.1001:Subject">
    <vt:lpwstr/>
  </property>
  <property fmtid="{D5CDD505-2E9C-101B-9397-08002B2CF9AE}" pid="4" name="FSC#COOELAK@1.1001:FileReference">
    <vt:lpwstr>BAV-041.4-00002</vt:lpwstr>
  </property>
  <property fmtid="{D5CDD505-2E9C-101B-9397-08002B2CF9AE}" pid="5" name="FSC#COOELAK@1.1001:FileRefYear">
    <vt:lpwstr>2014</vt:lpwstr>
  </property>
  <property fmtid="{D5CDD505-2E9C-101B-9397-08002B2CF9AE}" pid="6" name="FSC#COOELAK@1.1001:FileRefOrdinal">
    <vt:lpwstr>2</vt:lpwstr>
  </property>
  <property fmtid="{D5CDD505-2E9C-101B-9397-08002B2CF9AE}" pid="7" name="FSC#COOELAK@1.1001:FileRefOU">
    <vt:lpwstr>D</vt:lpwstr>
  </property>
  <property fmtid="{D5CDD505-2E9C-101B-9397-08002B2CF9AE}" pid="8" name="FSC#COOELAK@1.1001:Organization">
    <vt:lpwstr/>
  </property>
  <property fmtid="{D5CDD505-2E9C-101B-9397-08002B2CF9AE}" pid="9" name="FSC#COOELAK@1.1001:Owner">
    <vt:lpwstr>Lehmann Sandra</vt:lpwstr>
  </property>
  <property fmtid="{D5CDD505-2E9C-101B-9397-08002B2CF9AE}" pid="10" name="FSC#COOELAK@1.1001:OwnerExtension">
    <vt:lpwstr>+41 58 462 05 50</vt:lpwstr>
  </property>
  <property fmtid="{D5CDD505-2E9C-101B-9397-08002B2CF9AE}" pid="11" name="FSC#COOELAK@1.1001:OwnerFaxExtension">
    <vt:lpwstr>+41 58 462 59 87</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Registratur Finanzierung (BAV)</vt:lpwstr>
  </property>
  <property fmtid="{D5CDD505-2E9C-101B-9397-08002B2CF9AE}" pid="17" name="FSC#COOELAK@1.1001:CreatedAt">
    <vt:lpwstr>28.08.2019</vt:lpwstr>
  </property>
  <property fmtid="{D5CDD505-2E9C-101B-9397-08002B2CF9AE}" pid="18" name="FSC#COOELAK@1.1001:OU">
    <vt:lpwstr>Financement (BAV)</vt:lpwstr>
  </property>
  <property fmtid="{D5CDD505-2E9C-101B-9397-08002B2CF9AE}" pid="19" name="FSC#COOELAK@1.1001:Priority">
    <vt:lpwstr> ()</vt:lpwstr>
  </property>
  <property fmtid="{D5CDD505-2E9C-101B-9397-08002B2CF9AE}" pid="20" name="FSC#COOELAK@1.1001:ObjBarCode">
    <vt:lpwstr>*COO.2125.100.2.12666646*</vt:lpwstr>
  </property>
  <property fmtid="{D5CDD505-2E9C-101B-9397-08002B2CF9AE}" pid="21" name="FSC#COOELAK@1.1001:RefBarCode">
    <vt:lpwstr>*COO.2125.100.2.12666630*</vt:lpwstr>
  </property>
  <property fmtid="{D5CDD505-2E9C-101B-9397-08002B2CF9AE}" pid="22" name="FSC#COOELAK@1.1001:FileRefBarCode">
    <vt:lpwstr>*BAV-041.4-00002*</vt:lpwstr>
  </property>
  <property fmtid="{D5CDD505-2E9C-101B-9397-08002B2CF9AE}" pid="23" name="FSC#COOELAK@1.1001:ExternalRef">
    <vt:lpwstr/>
  </property>
  <property fmtid="{D5CDD505-2E9C-101B-9397-08002B2CF9AE}" pid="24" name="FSC#FSCEFDCFG@15.1400:AssignmentName">
    <vt:lpwstr/>
  </property>
  <property fmtid="{D5CDD505-2E9C-101B-9397-08002B2CF9AE}" pid="25" name="FSC#FSCEFDCFG@15.1400:FileResponsible">
    <vt:lpwstr/>
  </property>
  <property fmtid="{D5CDD505-2E9C-101B-9397-08002B2CF9AE}" pid="26" name="FSC#FSCEFDCFG@15.1400:FileRespOrg">
    <vt:lpwstr/>
  </property>
  <property fmtid="{D5CDD505-2E9C-101B-9397-08002B2CF9AE}" pid="27" name="FSC#FSCEFDCFG@15.1400:FileRespTel">
    <vt:lpwstr/>
  </property>
  <property fmtid="{D5CDD505-2E9C-101B-9397-08002B2CF9AE}" pid="28" name="FSC#FSCEFDCFG@15.1400:FileRespEmail">
    <vt:lpwstr/>
  </property>
  <property fmtid="{D5CDD505-2E9C-101B-9397-08002B2CF9AE}" pid="29" name="FSC#FSCEFDCFG@15.1400:Subject">
    <vt:lpwstr/>
  </property>
  <property fmtid="{D5CDD505-2E9C-101B-9397-08002B2CF9AE}" pid="30" name="FSC#FSCEFDCFG@15.1400:TitleDossier">
    <vt:lpwstr/>
  </property>
  <property fmtid="{D5CDD505-2E9C-101B-9397-08002B2CF9AE}" pid="31" name="FSC#FSCEFDCFG@15.1400:Dossierref">
    <vt:lpwstr/>
  </property>
  <property fmtid="{D5CDD505-2E9C-101B-9397-08002B2CF9AE}" pid="32" name="FSC#FSCEFDCFG@15.1400:OutAttachEledtr">
    <vt:lpwstr/>
  </property>
  <property fmtid="{D5CDD505-2E9C-101B-9397-08002B2CF9AE}" pid="33" name="FSC#FSCEFDCFG@15.1400:OutAttachPhysic">
    <vt:lpwstr/>
  </property>
  <property fmtid="{D5CDD505-2E9C-101B-9397-08002B2CF9AE}" pid="34" name="FSC#FSCEFDCFG@15.1400:FileRespFax">
    <vt:lpwstr/>
  </property>
  <property fmtid="{D5CDD505-2E9C-101B-9397-08002B2CF9AE}" pid="35" name="FSC#FSCEFDCFG@15.1400:FileRespHome">
    <vt:lpwstr/>
  </property>
  <property fmtid="{D5CDD505-2E9C-101B-9397-08002B2CF9AE}" pid="36" name="FSC#FSCEFDCFG@15.1400:FileRespStreet">
    <vt:lpwstr/>
  </property>
  <property fmtid="{D5CDD505-2E9C-101B-9397-08002B2CF9AE}" pid="37" name="FSC#FSCEFDCFG@15.1400:FileRespZipCode">
    <vt:lpwstr/>
  </property>
  <property fmtid="{D5CDD505-2E9C-101B-9397-08002B2CF9AE}" pid="38" name="FSC#FSCEFDCFG@15.1400:FileRespOrgHome">
    <vt:lpwstr/>
  </property>
  <property fmtid="{D5CDD505-2E9C-101B-9397-08002B2CF9AE}" pid="39" name="FSC#FSCEFDCFG@15.1400:FileRespOrgStreet">
    <vt:lpwstr/>
  </property>
  <property fmtid="{D5CDD505-2E9C-101B-9397-08002B2CF9AE}" pid="40" name="FSC#FSCEFDCFG@15.1400:FileRespOrgZipCode">
    <vt:lpwstr/>
  </property>
  <property fmtid="{D5CDD505-2E9C-101B-9397-08002B2CF9AE}" pid="41" name="FSC#FSCEFDCFG@15.1400:SignApproved1">
    <vt:lpwstr/>
  </property>
  <property fmtid="{D5CDD505-2E9C-101B-9397-08002B2CF9AE}" pid="42" name="FSC#FSCEFDCFG@15.1400:SignApproved2">
    <vt:lpwstr/>
  </property>
  <property fmtid="{D5CDD505-2E9C-101B-9397-08002B2CF9AE}" pid="43" name="FSC#FSCEFDCFG@15.1400:UserFunction">
    <vt:lpwstr/>
  </property>
  <property fmtid="{D5CDD505-2E9C-101B-9397-08002B2CF9AE}" pid="44" name="FSC#FSCEFDCFG@15.1400:DocumentID">
    <vt:lpwstr/>
  </property>
  <property fmtid="{D5CDD505-2E9C-101B-9397-08002B2CF9AE}" pid="45" name="FSC#FSCEFDCFG@15.1400:Shortsign">
    <vt:lpwstr>Nein</vt:lpwstr>
  </property>
  <property fmtid="{D5CDD505-2E9C-101B-9397-08002B2CF9AE}" pid="46" name="FSC#FSCEFDCFG@15.1400:ForeignNumber">
    <vt:lpwstr/>
  </property>
  <property fmtid="{D5CDD505-2E9C-101B-9397-08002B2CF9AE}" pid="47" name="FSC#BAVTEMPL@102.1950:BAVShortsign">
    <vt:lpwstr>les</vt:lpwstr>
  </property>
  <property fmtid="{D5CDD505-2E9C-101B-9397-08002B2CF9AE}" pid="48" name="FSC#BAVTEMPL@102.1950:Registrierdatum">
    <vt:lpwstr/>
  </property>
  <property fmtid="{D5CDD505-2E9C-101B-9397-08002B2CF9AE}" pid="49" name="FSC#BAVTEMPL@102.1950:NameFileResponsible">
    <vt:lpwstr>Lehmann</vt:lpwstr>
  </property>
  <property fmtid="{D5CDD505-2E9C-101B-9397-08002B2CF9AE}" pid="50" name="FSC#BAVTEMPL@102.1950:VornameNameFileResponsible">
    <vt:lpwstr>Sandra</vt:lpwstr>
  </property>
  <property fmtid="{D5CDD505-2E9C-101B-9397-08002B2CF9AE}" pid="51" name="FSC#BAVTEMPL@102.1950:ZusendungAm">
    <vt:lpwstr/>
  </property>
  <property fmtid="{D5CDD505-2E9C-101B-9397-08002B2CF9AE}" pid="52" name="FSC#BAVTEMPL@102.1950:EmpfStrasse">
    <vt:lpwstr/>
  </property>
  <property fmtid="{D5CDD505-2E9C-101B-9397-08002B2CF9AE}" pid="53" name="FSC#BAVTEMPL@102.1950:EmpfPLZ">
    <vt:lpwstr/>
  </property>
  <property fmtid="{D5CDD505-2E9C-101B-9397-08002B2CF9AE}" pid="54" name="FSC#BAVTEMPL@102.1950:EmpfOrt">
    <vt:lpwstr/>
  </property>
  <property fmtid="{D5CDD505-2E9C-101B-9397-08002B2CF9AE}" pid="55" name="FSC#BAVTEMPL@102.1950:Amtstitel">
    <vt:lpwstr>Division Financement</vt:lpwstr>
  </property>
  <property fmtid="{D5CDD505-2E9C-101B-9397-08002B2CF9AE}" pid="56" name="FSC#BAVTEMPL@102.1950:FileRespOU">
    <vt:lpwstr>Financement</vt:lpwstr>
  </property>
  <property fmtid="{D5CDD505-2E9C-101B-9397-08002B2CF9AE}" pid="57" name="FSC#BAVTEMPL@102.1950:RegPlanPos">
    <vt:lpwstr>BAV-041.4</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BAV-041.4</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BAVTEMPL@102.1950:AssignmentName">
    <vt:lpwstr/>
  </property>
  <property fmtid="{D5CDD505-2E9C-101B-9397-08002B2CF9AE}" pid="76" name="FSC#BAVTEMPL@102.1950:DocumentID">
    <vt:lpwstr>590</vt:lpwstr>
  </property>
  <property fmtid="{D5CDD505-2E9C-101B-9397-08002B2CF9AE}" pid="77" name="FSC#BAVTEMPL@102.1950:DocumentIDEnhanced">
    <vt:lpwstr/>
  </property>
  <property fmtid="{D5CDD505-2E9C-101B-9397-08002B2CF9AE}" pid="78" name="FSC#BAVTEMPL@102.1950:Dossierref">
    <vt:lpwstr/>
  </property>
  <property fmtid="{D5CDD505-2E9C-101B-9397-08002B2CF9AE}" pid="79" name="FSC#BAVTEMPL@102.1950:EmpfName">
    <vt:lpwstr/>
  </property>
  <property fmtid="{D5CDD505-2E9C-101B-9397-08002B2CF9AE}" pid="80" name="FSC#BAVTEMPL@102.1950:EmpfName_AP">
    <vt:lpwstr/>
  </property>
  <property fmtid="{D5CDD505-2E9C-101B-9397-08002B2CF9AE}" pid="81" name="FSC#BAVTEMPL@102.1950:EmpfOrt_AP">
    <vt:lpwstr/>
  </property>
  <property fmtid="{D5CDD505-2E9C-101B-9397-08002B2CF9AE}" pid="82" name="FSC#BAVTEMPL@102.1950:EmpfPLZ_AP">
    <vt:lpwstr/>
  </property>
  <property fmtid="{D5CDD505-2E9C-101B-9397-08002B2CF9AE}" pid="83" name="FSC#BAVTEMPL@102.1950:EmpfStrasse_AP">
    <vt:lpwstr/>
  </property>
  <property fmtid="{D5CDD505-2E9C-101B-9397-08002B2CF9AE}" pid="84" name="FSC#BAVTEMPL@102.1950:FileRespEmail">
    <vt:lpwstr>sandra.lehmann@bav.admin.ch</vt:lpwstr>
  </property>
  <property fmtid="{D5CDD505-2E9C-101B-9397-08002B2CF9AE}" pid="85" name="FSC#BAVTEMPL@102.1950:FileRespFax">
    <vt:lpwstr>+41 58 462 59 87</vt:lpwstr>
  </property>
  <property fmtid="{D5CDD505-2E9C-101B-9397-08002B2CF9AE}" pid="86" name="FSC#BAVTEMPL@102.1950:FileRespHome">
    <vt:lpwstr>Ittigen</vt:lpwstr>
  </property>
  <property fmtid="{D5CDD505-2E9C-101B-9397-08002B2CF9AE}" pid="87" name="FSC#BAVTEMPL@102.1950:FileResponsible">
    <vt:lpwstr>Sandra Lehmann</vt:lpwstr>
  </property>
  <property fmtid="{D5CDD505-2E9C-101B-9397-08002B2CF9AE}" pid="88" name="FSC#BAVTEMPL@102.1950:FileRespOrg">
    <vt:lpwstr>Financement (BAV)</vt:lpwstr>
  </property>
  <property fmtid="{D5CDD505-2E9C-101B-9397-08002B2CF9AE}" pid="89" name="FSC#BAVTEMPL@102.1950:FileRespOrgHome">
    <vt:lpwstr/>
  </property>
  <property fmtid="{D5CDD505-2E9C-101B-9397-08002B2CF9AE}" pid="90" name="FSC#BAVTEMPL@102.1950:FileRespOrgStreet">
    <vt:lpwstr/>
  </property>
  <property fmtid="{D5CDD505-2E9C-101B-9397-08002B2CF9AE}" pid="91" name="FSC#BAVTEMPL@102.1950:FileRespOrgZipCode">
    <vt:lpwstr/>
  </property>
  <property fmtid="{D5CDD505-2E9C-101B-9397-08002B2CF9AE}" pid="92" name="FSC#BAVTEMPL@102.1950:FileRespStreet">
    <vt:lpwstr>Mühlestrasse 6</vt:lpwstr>
  </property>
  <property fmtid="{D5CDD505-2E9C-101B-9397-08002B2CF9AE}" pid="93" name="FSC#BAVTEMPL@102.1950:FileRespTel">
    <vt:lpwstr>+41 58 462 05 50</vt:lpwstr>
  </property>
  <property fmtid="{D5CDD505-2E9C-101B-9397-08002B2CF9AE}" pid="94" name="FSC#BAVTEMPL@102.1950:FileRespZipCode">
    <vt:lpwstr>3063</vt:lpwstr>
  </property>
  <property fmtid="{D5CDD505-2E9C-101B-9397-08002B2CF9AE}" pid="95" name="FSC#BAVTEMPL@102.1950:ForeignNumber">
    <vt:lpwstr/>
  </property>
  <property fmtid="{D5CDD505-2E9C-101B-9397-08002B2CF9AE}" pid="96" name="FSC#BAVTEMPL@102.1950:OutAttachEledtr">
    <vt:lpwstr/>
  </property>
  <property fmtid="{D5CDD505-2E9C-101B-9397-08002B2CF9AE}" pid="97" name="FSC#BAVTEMPL@102.1950:OutAttachPhysic">
    <vt:lpwstr/>
  </property>
  <property fmtid="{D5CDD505-2E9C-101B-9397-08002B2CF9AE}" pid="98" name="FSC#BAVTEMPL@102.1950:Shortsign">
    <vt:lpwstr>Nein</vt:lpwstr>
  </property>
  <property fmtid="{D5CDD505-2E9C-101B-9397-08002B2CF9AE}" pid="99" name="FSC#BAVTEMPL@102.1950:SignApproved1">
    <vt:lpwstr/>
  </property>
  <property fmtid="{D5CDD505-2E9C-101B-9397-08002B2CF9AE}" pid="100" name="FSC#BAVTEMPL@102.1950:SignApproved2">
    <vt:lpwstr/>
  </property>
  <property fmtid="{D5CDD505-2E9C-101B-9397-08002B2CF9AE}" pid="101" name="FSC#BAVTEMPL@102.1950:Subject">
    <vt:lpwstr/>
  </property>
  <property fmtid="{D5CDD505-2E9C-101B-9397-08002B2CF9AE}" pid="102" name="FSC#BAVTEMPL@102.1950:TitleDossier">
    <vt:lpwstr/>
  </property>
  <property fmtid="{D5CDD505-2E9C-101B-9397-08002B2CF9AE}" pid="103" name="FSC#BAVTEMPL@102.1950:UserFunction">
    <vt:lpwstr/>
  </property>
  <property fmtid="{D5CDD505-2E9C-101B-9397-08002B2CF9AE}" pid="104" name="FSC#BAVTEMPL@102.1950:Versandart">
    <vt:lpwstr/>
  </property>
  <property fmtid="{D5CDD505-2E9C-101B-9397-08002B2CF9AE}" pid="105" name="FSC#BAVTEMPL@102.1950:SubFileState">
    <vt:lpwstr/>
  </property>
  <property fmtid="{D5CDD505-2E9C-101B-9397-08002B2CF9AE}" pid="106" name="FSC#COOELAK@1.1001:CurrentUserRolePos">
    <vt:lpwstr>Collaborateur, -trice spécialisé(e)</vt:lpwstr>
  </property>
  <property fmtid="{D5CDD505-2E9C-101B-9397-08002B2CF9AE}" pid="107" name="FSC#COOELAK@1.1001:CurrentUserEmail">
    <vt:lpwstr>Marie.deMartignac@bav.admin.ch</vt:lpwstr>
  </property>
  <property fmtid="{D5CDD505-2E9C-101B-9397-08002B2CF9AE}" pid="108" name="FSC#UVEKCFG@15.1700:Function">
    <vt:lpwstr/>
  </property>
  <property fmtid="{D5CDD505-2E9C-101B-9397-08002B2CF9AE}" pid="109" name="FSC#UVEKCFG@15.1700:FileRespOrg">
    <vt:lpwstr>Financement</vt:lpwstr>
  </property>
  <property fmtid="{D5CDD505-2E9C-101B-9397-08002B2CF9AE}" pid="110" name="FSC#UVEKCFG@15.1700:FileRespFunction">
    <vt:lpwstr/>
  </property>
  <property fmtid="{D5CDD505-2E9C-101B-9397-08002B2CF9AE}" pid="111" name="FSC#UVEKCFG@15.1700:AssignedClassification">
    <vt:lpwstr/>
  </property>
  <property fmtid="{D5CDD505-2E9C-101B-9397-08002B2CF9AE}" pid="112" name="FSC#UVEKCFG@15.1700:AssignedClassificationCode">
    <vt:lpwstr/>
  </property>
  <property fmtid="{D5CDD505-2E9C-101B-9397-08002B2CF9AE}" pid="113" name="FSC#UVEKCFG@15.1700:FileResponsible">
    <vt:lpwstr>Sandra Lehmann</vt:lpwstr>
  </property>
  <property fmtid="{D5CDD505-2E9C-101B-9397-08002B2CF9AE}" pid="114" name="FSC#UVEKCFG@15.1700:FileResponsibleTel">
    <vt:lpwstr>+41 58 462 05 50</vt:lpwstr>
  </property>
  <property fmtid="{D5CDD505-2E9C-101B-9397-08002B2CF9AE}" pid="115" name="FSC#UVEKCFG@15.1700:FileResponsibleEmail">
    <vt:lpwstr>sandra.lehmann@bav.admin.ch</vt:lpwstr>
  </property>
  <property fmtid="{D5CDD505-2E9C-101B-9397-08002B2CF9AE}" pid="116" name="FSC#UVEKCFG@15.1700:FileResponsibleFax">
    <vt:lpwstr>+41 58 462 59 87</vt:lpwstr>
  </property>
  <property fmtid="{D5CDD505-2E9C-101B-9397-08002B2CF9AE}" pid="117" name="FSC#UVEKCFG@15.1700:FileResponsibleAddress">
    <vt:lpwstr>Mühlestrasse 6, 3063 Ittigen</vt:lpwstr>
  </property>
  <property fmtid="{D5CDD505-2E9C-101B-9397-08002B2CF9AE}" pid="118" name="FSC#UVEKCFG@15.1700:FileResponsibleStreet">
    <vt:lpwstr>Mühlestrasse 6</vt:lpwstr>
  </property>
  <property fmtid="{D5CDD505-2E9C-101B-9397-08002B2CF9AE}" pid="119" name="FSC#UVEKCFG@15.1700:FileResponsiblezipcode">
    <vt:lpwstr>3063</vt:lpwstr>
  </property>
  <property fmtid="{D5CDD505-2E9C-101B-9397-08002B2CF9AE}" pid="120" name="FSC#UVEKCFG@15.1700:FileResponsiblecity">
    <vt:lpwstr>Ittigen</vt:lpwstr>
  </property>
  <property fmtid="{D5CDD505-2E9C-101B-9397-08002B2CF9AE}" pid="121" name="FSC#UVEKCFG@15.1700:FileResponsibleAbbreviation">
    <vt:lpwstr>les</vt:lpwstr>
  </property>
  <property fmtid="{D5CDD505-2E9C-101B-9397-08002B2CF9AE}" pid="122" name="FSC#UVEKCFG@15.1700:FileRespOrgHome">
    <vt:lpwstr/>
  </property>
  <property fmtid="{D5CDD505-2E9C-101B-9397-08002B2CF9AE}" pid="123" name="FSC#UVEKCFG@15.1700:CurrUserAbbreviation">
    <vt:lpwstr>dmm</vt:lpwstr>
  </property>
  <property fmtid="{D5CDD505-2E9C-101B-9397-08002B2CF9AE}" pid="124" name="FSC#UVEKCFG@15.1700:CategoryReference">
    <vt:lpwstr>BAV-041.4</vt:lpwstr>
  </property>
  <property fmtid="{D5CDD505-2E9C-101B-9397-08002B2CF9AE}" pid="125" name="FSC#UVEKCFG@15.1700:cooAddress">
    <vt:lpwstr>COO.2125.100.2.12666646</vt:lpwstr>
  </property>
  <property fmtid="{D5CDD505-2E9C-101B-9397-08002B2CF9AE}" pid="126" name="FSC#UVEKCFG@15.1700:sleeveFileReference">
    <vt:lpwstr/>
  </property>
  <property fmtid="{D5CDD505-2E9C-101B-9397-08002B2CF9AE}" pid="127" name="FSC#UVEKCFG@15.1700:BureauName">
    <vt:lpwstr/>
  </property>
  <property fmtid="{D5CDD505-2E9C-101B-9397-08002B2CF9AE}" pid="128" name="FSC#UVEKCFG@15.1700:BureauShortName">
    <vt:lpwstr/>
  </property>
  <property fmtid="{D5CDD505-2E9C-101B-9397-08002B2CF9AE}" pid="129" name="FSC#UVEKCFG@15.1700:BureauWebsite">
    <vt:lpwstr/>
  </property>
  <property fmtid="{D5CDD505-2E9C-101B-9397-08002B2CF9AE}" pid="130" name="FSC#UVEKCFG@15.1700:SubFileTitle">
    <vt:lpwstr>20190909_Vorlage_Selbstdeklaration_Subventionsrecht_Konsultation_f</vt:lpwstr>
  </property>
  <property fmtid="{D5CDD505-2E9C-101B-9397-08002B2CF9AE}" pid="131" name="FSC#UVEKCFG@15.1700:ForeignNumber">
    <vt:lpwstr/>
  </property>
  <property fmtid="{D5CDD505-2E9C-101B-9397-08002B2CF9AE}" pid="132" name="FSC#UVEKCFG@15.1700:Amtstitel">
    <vt:lpwstr>Division Financement</vt:lpwstr>
  </property>
  <property fmtid="{D5CDD505-2E9C-101B-9397-08002B2CF9AE}" pid="133" name="FSC#UVEKCFG@15.1700:ZusendungAm">
    <vt:lpwstr/>
  </property>
  <property fmtid="{D5CDD505-2E9C-101B-9397-08002B2CF9AE}" pid="134" name="FSC#ATSTATECFG@1.1001:Office">
    <vt:lpwstr/>
  </property>
  <property fmtid="{D5CDD505-2E9C-101B-9397-08002B2CF9AE}" pid="135" name="FSC#ATSTATECFG@1.1001:Agent">
    <vt:lpwstr>Sandra Lehmann</vt:lpwstr>
  </property>
  <property fmtid="{D5CDD505-2E9C-101B-9397-08002B2CF9AE}" pid="136" name="FSC#ATSTATECFG@1.1001:AgentPhone">
    <vt:lpwstr>+41 58 462 05 50</vt:lpwstr>
  </property>
  <property fmtid="{D5CDD505-2E9C-101B-9397-08002B2CF9AE}" pid="137" name="FSC#ATSTATECFG@1.1001:DepartmentFax">
    <vt:lpwstr/>
  </property>
  <property fmtid="{D5CDD505-2E9C-101B-9397-08002B2CF9AE}" pid="138" name="FSC#ATSTATECFG@1.1001:DepartmentEmail">
    <vt:lpwstr/>
  </property>
  <property fmtid="{D5CDD505-2E9C-101B-9397-08002B2CF9AE}" pid="139" name="FSC#ATSTATECFG@1.1001:SubfileDate">
    <vt:lpwstr/>
  </property>
  <property fmtid="{D5CDD505-2E9C-101B-9397-08002B2CF9AE}" pid="140" name="FSC#ATSTATECFG@1.1001:SubfileSubject">
    <vt:lpwstr/>
  </property>
  <property fmtid="{D5CDD505-2E9C-101B-9397-08002B2CF9AE}" pid="141" name="FSC#ATSTATECFG@1.1001:DepartmentZipCode">
    <vt:lpwstr/>
  </property>
  <property fmtid="{D5CDD505-2E9C-101B-9397-08002B2CF9AE}" pid="142" name="FSC#ATSTATECFG@1.1001:DepartmentCountry">
    <vt:lpwstr/>
  </property>
  <property fmtid="{D5CDD505-2E9C-101B-9397-08002B2CF9AE}" pid="143" name="FSC#ATSTATECFG@1.1001:DepartmentCity">
    <vt:lpwstr/>
  </property>
  <property fmtid="{D5CDD505-2E9C-101B-9397-08002B2CF9AE}" pid="144" name="FSC#ATSTATECFG@1.1001:DepartmentStreet">
    <vt:lpwstr/>
  </property>
  <property fmtid="{D5CDD505-2E9C-101B-9397-08002B2CF9AE}" pid="145" name="FSC#ATSTATECFG@1.1001:DepartmentDVR">
    <vt:lpwstr/>
  </property>
  <property fmtid="{D5CDD505-2E9C-101B-9397-08002B2CF9AE}" pid="146" name="FSC#ATSTATECFG@1.1001:DepartmentUID">
    <vt:lpwstr/>
  </property>
  <property fmtid="{D5CDD505-2E9C-101B-9397-08002B2CF9AE}" pid="147" name="FSC#ATSTATECFG@1.1001:SubfileReference">
    <vt:lpwstr>BAV-041.4-00002/00007/00003/00013/00002/00004/00001/00006/00001</vt:lpwstr>
  </property>
  <property fmtid="{D5CDD505-2E9C-101B-9397-08002B2CF9AE}" pid="148" name="FSC#ATSTATECFG@1.1001:Clause">
    <vt:lpwstr/>
  </property>
  <property fmtid="{D5CDD505-2E9C-101B-9397-08002B2CF9AE}" pid="149" name="FSC#ATSTATECFG@1.1001:ApprovedSignature">
    <vt:lpwstr/>
  </property>
  <property fmtid="{D5CDD505-2E9C-101B-9397-08002B2CF9AE}" pid="150" name="FSC#ATSTATECFG@1.1001:BankAccount">
    <vt:lpwstr/>
  </property>
  <property fmtid="{D5CDD505-2E9C-101B-9397-08002B2CF9AE}" pid="151" name="FSC#ATSTATECFG@1.1001:BankAccountOwner">
    <vt:lpwstr/>
  </property>
  <property fmtid="{D5CDD505-2E9C-101B-9397-08002B2CF9AE}" pid="152" name="FSC#ATSTATECFG@1.1001:BankInstitute">
    <vt:lpwstr/>
  </property>
  <property fmtid="{D5CDD505-2E9C-101B-9397-08002B2CF9AE}" pid="153" name="FSC#ATSTATECFG@1.1001:BankAccountID">
    <vt:lpwstr/>
  </property>
  <property fmtid="{D5CDD505-2E9C-101B-9397-08002B2CF9AE}" pid="154" name="FSC#ATSTATECFG@1.1001:BankAccountIBAN">
    <vt:lpwstr/>
  </property>
  <property fmtid="{D5CDD505-2E9C-101B-9397-08002B2CF9AE}" pid="155" name="FSC#ATSTATECFG@1.1001:BankAccountBIC">
    <vt:lpwstr/>
  </property>
  <property fmtid="{D5CDD505-2E9C-101B-9397-08002B2CF9AE}" pid="156" name="FSC#ATSTATECFG@1.1001:BankName">
    <vt:lpwstr/>
  </property>
  <property fmtid="{D5CDD505-2E9C-101B-9397-08002B2CF9AE}" pid="157" name="FSC#CCAPRECONFIG@15.1001:AddrAnrede">
    <vt:lpwstr/>
  </property>
  <property fmtid="{D5CDD505-2E9C-101B-9397-08002B2CF9AE}" pid="158" name="FSC#CCAPRECONFIG@15.1001:AddrTitel">
    <vt:lpwstr/>
  </property>
  <property fmtid="{D5CDD505-2E9C-101B-9397-08002B2CF9AE}" pid="159" name="FSC#CCAPRECONFIG@15.1001:AddrNachgestellter_Titel">
    <vt:lpwstr/>
  </property>
  <property fmtid="{D5CDD505-2E9C-101B-9397-08002B2CF9AE}" pid="160" name="FSC#CCAPRECONFIG@15.1001:AddrVorname">
    <vt:lpwstr/>
  </property>
  <property fmtid="{D5CDD505-2E9C-101B-9397-08002B2CF9AE}" pid="161" name="FSC#CCAPRECONFIG@15.1001:AddrNachname">
    <vt:lpwstr/>
  </property>
  <property fmtid="{D5CDD505-2E9C-101B-9397-08002B2CF9AE}" pid="162" name="FSC#CCAPRECONFIG@15.1001:AddrzH">
    <vt:lpwstr/>
  </property>
  <property fmtid="{D5CDD505-2E9C-101B-9397-08002B2CF9AE}" pid="163" name="FSC#CCAPRECONFIG@15.1001:AddrGeschlecht">
    <vt:lpwstr/>
  </property>
  <property fmtid="{D5CDD505-2E9C-101B-9397-08002B2CF9AE}" pid="164" name="FSC#CCAPRECONFIG@15.1001:AddrStrasse">
    <vt:lpwstr/>
  </property>
  <property fmtid="{D5CDD505-2E9C-101B-9397-08002B2CF9AE}" pid="165" name="FSC#CCAPRECONFIG@15.1001:AddrHausnummer">
    <vt:lpwstr/>
  </property>
  <property fmtid="{D5CDD505-2E9C-101B-9397-08002B2CF9AE}" pid="166" name="FSC#CCAPRECONFIG@15.1001:AddrStiege">
    <vt:lpwstr/>
  </property>
  <property fmtid="{D5CDD505-2E9C-101B-9397-08002B2CF9AE}" pid="167" name="FSC#CCAPRECONFIG@15.1001:AddrTuer">
    <vt:lpwstr/>
  </property>
  <property fmtid="{D5CDD505-2E9C-101B-9397-08002B2CF9AE}" pid="168" name="FSC#CCAPRECONFIG@15.1001:AddrPostfach">
    <vt:lpwstr/>
  </property>
  <property fmtid="{D5CDD505-2E9C-101B-9397-08002B2CF9AE}" pid="169" name="FSC#CCAPRECONFIG@15.1001:AddrPostleitzahl">
    <vt:lpwstr/>
  </property>
  <property fmtid="{D5CDD505-2E9C-101B-9397-08002B2CF9AE}" pid="170" name="FSC#CCAPRECONFIG@15.1001:AddrOrt">
    <vt:lpwstr/>
  </property>
  <property fmtid="{D5CDD505-2E9C-101B-9397-08002B2CF9AE}" pid="171" name="FSC#CCAPRECONFIG@15.1001:AddrLand">
    <vt:lpwstr/>
  </property>
  <property fmtid="{D5CDD505-2E9C-101B-9397-08002B2CF9AE}" pid="172" name="FSC#CCAPRECONFIG@15.1001:AddrEmail">
    <vt:lpwstr/>
  </property>
  <property fmtid="{D5CDD505-2E9C-101B-9397-08002B2CF9AE}" pid="173" name="FSC#CCAPRECONFIG@15.1001:AddrAdresse">
    <vt:lpwstr/>
  </property>
  <property fmtid="{D5CDD505-2E9C-101B-9397-08002B2CF9AE}" pid="174" name="FSC#CCAPRECONFIG@15.1001:AddrFax">
    <vt:lpwstr/>
  </property>
  <property fmtid="{D5CDD505-2E9C-101B-9397-08002B2CF9AE}" pid="175" name="FSC#CCAPRECONFIG@15.1001:AddrOrganisationsname">
    <vt:lpwstr/>
  </property>
  <property fmtid="{D5CDD505-2E9C-101B-9397-08002B2CF9AE}" pid="176" name="FSC#CCAPRECONFIG@15.1001:AddrOrganisationskurzname">
    <vt:lpwstr/>
  </property>
  <property fmtid="{D5CDD505-2E9C-101B-9397-08002B2CF9AE}" pid="177" name="FSC#CCAPRECONFIG@15.1001:AddrAbschriftsbemerkung">
    <vt:lpwstr/>
  </property>
  <property fmtid="{D5CDD505-2E9C-101B-9397-08002B2CF9AE}" pid="178" name="FSC#CCAPRECONFIG@15.1001:AddrName_Zeile_2">
    <vt:lpwstr/>
  </property>
  <property fmtid="{D5CDD505-2E9C-101B-9397-08002B2CF9AE}" pid="179" name="FSC#CCAPRECONFIG@15.1001:AddrName_Zeile_3">
    <vt:lpwstr/>
  </property>
  <property fmtid="{D5CDD505-2E9C-101B-9397-08002B2CF9AE}" pid="180" name="FSC#CCAPRECONFIG@15.1001:AddrPostalischeAdresse">
    <vt:lpwstr/>
  </property>
  <property fmtid="{D5CDD505-2E9C-101B-9397-08002B2CF9AE}" pid="181" name="FSC#FSCFOLIO@1.1001:docpropproject">
    <vt:lpwstr/>
  </property>
  <property fmtid="{D5CDD505-2E9C-101B-9397-08002B2CF9AE}" pid="182" name="FSC#UVEKCFG@15.1700:DefaultGroupFileResponsible">
    <vt:lpwstr>Financement</vt:lpwstr>
  </property>
  <property fmtid="{D5CDD505-2E9C-101B-9397-08002B2CF9AE}" pid="183" name="FSC#UVEKCFG@15.1700:SignerLeft">
    <vt:lpwstr/>
  </property>
  <property fmtid="{D5CDD505-2E9C-101B-9397-08002B2CF9AE}" pid="184" name="FSC#UVEKCFG@15.1700:SignerRight">
    <vt:lpwstr/>
  </property>
  <property fmtid="{D5CDD505-2E9C-101B-9397-08002B2CF9AE}" pid="185" name="FSC#UVEKCFG@15.1700:SignerLeftJobTitle">
    <vt:lpwstr/>
  </property>
  <property fmtid="{D5CDD505-2E9C-101B-9397-08002B2CF9AE}" pid="186" name="FSC#UVEKCFG@15.1700:SignerRightJobTitle">
    <vt:lpwstr/>
  </property>
  <property fmtid="{D5CDD505-2E9C-101B-9397-08002B2CF9AE}" pid="187" name="FSC#UVEKCFG@15.1700:SignerLeftFunction">
    <vt:lpwstr/>
  </property>
  <property fmtid="{D5CDD505-2E9C-101B-9397-08002B2CF9AE}" pid="188" name="FSC#UVEKCFG@15.1700:SignerRightFunction">
    <vt:lpwstr/>
  </property>
  <property fmtid="{D5CDD505-2E9C-101B-9397-08002B2CF9AE}" pid="189" name="FSC#UVEKCFG@15.1700:SignerLeftUserRoleGroup">
    <vt:lpwstr/>
  </property>
  <property fmtid="{D5CDD505-2E9C-101B-9397-08002B2CF9AE}" pid="190" name="FSC#UVEKCFG@15.1700:SignerRightUserRoleGroup">
    <vt:lpwstr/>
  </property>
  <property fmtid="{D5CDD505-2E9C-101B-9397-08002B2CF9AE}" pid="191" name="FSC#UVEKCFG@15.1700:DocumentNumber">
    <vt:lpwstr>2019-08-28-0590</vt:lpwstr>
  </property>
  <property fmtid="{D5CDD505-2E9C-101B-9397-08002B2CF9AE}" pid="192" name="FSC#UVEKCFG@15.1700:AssignmentNumber">
    <vt:lpwstr>2019-08-28-097</vt:lpwstr>
  </property>
  <property fmtid="{D5CDD505-2E9C-101B-9397-08002B2CF9AE}" pid="193" name="FSC#UVEKCFG@15.1700:EM_Personal">
    <vt:lpwstr/>
  </property>
  <property fmtid="{D5CDD505-2E9C-101B-9397-08002B2CF9AE}" pid="194" name="FSC#UVEKCFG@15.1700:EM_Geschlecht">
    <vt:lpwstr/>
  </property>
  <property fmtid="{D5CDD505-2E9C-101B-9397-08002B2CF9AE}" pid="195" name="FSC#UVEKCFG@15.1700:EM_GebDatum">
    <vt:lpwstr/>
  </property>
  <property fmtid="{D5CDD505-2E9C-101B-9397-08002B2CF9AE}" pid="196" name="FSC#UVEKCFG@15.1700:EM_Funktion">
    <vt:lpwstr/>
  </property>
  <property fmtid="{D5CDD505-2E9C-101B-9397-08002B2CF9AE}" pid="197" name="FSC#UVEKCFG@15.1700:EM_Beruf">
    <vt:lpwstr/>
  </property>
  <property fmtid="{D5CDD505-2E9C-101B-9397-08002B2CF9AE}" pid="198" name="FSC#UVEKCFG@15.1700:EM_SVNR">
    <vt:lpwstr/>
  </property>
  <property fmtid="{D5CDD505-2E9C-101B-9397-08002B2CF9AE}" pid="199" name="FSC#UVEKCFG@15.1700:EM_Familienstand">
    <vt:lpwstr/>
  </property>
  <property fmtid="{D5CDD505-2E9C-101B-9397-08002B2CF9AE}" pid="200" name="FSC#UVEKCFG@15.1700:EM_Muttersprache">
    <vt:lpwstr/>
  </property>
  <property fmtid="{D5CDD505-2E9C-101B-9397-08002B2CF9AE}" pid="201" name="FSC#UVEKCFG@15.1700:EM_Geboren_in">
    <vt:lpwstr/>
  </property>
  <property fmtid="{D5CDD505-2E9C-101B-9397-08002B2CF9AE}" pid="202" name="FSC#UVEKCFG@15.1700:EM_Briefanrede">
    <vt:lpwstr/>
  </property>
  <property fmtid="{D5CDD505-2E9C-101B-9397-08002B2CF9AE}" pid="203" name="FSC#UVEKCFG@15.1700:EM_Kommunikationssprache">
    <vt:lpwstr/>
  </property>
  <property fmtid="{D5CDD505-2E9C-101B-9397-08002B2CF9AE}" pid="204" name="FSC#UVEKCFG@15.1700:EM_Webseite">
    <vt:lpwstr/>
  </property>
  <property fmtid="{D5CDD505-2E9C-101B-9397-08002B2CF9AE}" pid="205" name="FSC#UVEKCFG@15.1700:EM_TelNr_Business">
    <vt:lpwstr/>
  </property>
  <property fmtid="{D5CDD505-2E9C-101B-9397-08002B2CF9AE}" pid="206" name="FSC#UVEKCFG@15.1700:EM_TelNr_Private">
    <vt:lpwstr/>
  </property>
  <property fmtid="{D5CDD505-2E9C-101B-9397-08002B2CF9AE}" pid="207" name="FSC#UVEKCFG@15.1700:EM_TelNr_Mobile">
    <vt:lpwstr/>
  </property>
  <property fmtid="{D5CDD505-2E9C-101B-9397-08002B2CF9AE}" pid="208" name="FSC#UVEKCFG@15.1700:EM_TelNr_Other">
    <vt:lpwstr/>
  </property>
  <property fmtid="{D5CDD505-2E9C-101B-9397-08002B2CF9AE}" pid="209" name="FSC#UVEKCFG@15.1700:EM_TelNr_Fax">
    <vt:lpwstr/>
  </property>
  <property fmtid="{D5CDD505-2E9C-101B-9397-08002B2CF9AE}" pid="210" name="FSC#UVEKCFG@15.1700:EM_EMail1">
    <vt:lpwstr/>
  </property>
  <property fmtid="{D5CDD505-2E9C-101B-9397-08002B2CF9AE}" pid="211" name="FSC#UVEKCFG@15.1700:EM_EMail2">
    <vt:lpwstr/>
  </property>
  <property fmtid="{D5CDD505-2E9C-101B-9397-08002B2CF9AE}" pid="212" name="FSC#UVEKCFG@15.1700:EM_EMail3">
    <vt:lpwstr/>
  </property>
  <property fmtid="{D5CDD505-2E9C-101B-9397-08002B2CF9AE}" pid="213" name="FSC#UVEKCFG@15.1700:EM_Name">
    <vt:lpwstr/>
  </property>
  <property fmtid="{D5CDD505-2E9C-101B-9397-08002B2CF9AE}" pid="214" name="FSC#UVEKCFG@15.1700:EM_UID">
    <vt:lpwstr/>
  </property>
  <property fmtid="{D5CDD505-2E9C-101B-9397-08002B2CF9AE}" pid="215" name="FSC#UVEKCFG@15.1700:EM_Rechtsform">
    <vt:lpwstr/>
  </property>
  <property fmtid="{D5CDD505-2E9C-101B-9397-08002B2CF9AE}" pid="216" name="FSC#UVEKCFG@15.1700:EM_Klassifizierung">
    <vt:lpwstr/>
  </property>
  <property fmtid="{D5CDD505-2E9C-101B-9397-08002B2CF9AE}" pid="217" name="FSC#UVEKCFG@15.1700:EM_Gruendungsjahr">
    <vt:lpwstr/>
  </property>
  <property fmtid="{D5CDD505-2E9C-101B-9397-08002B2CF9AE}" pid="218" name="FSC#UVEKCFG@15.1700:EM_Versandart">
    <vt:lpwstr>B-Post</vt:lpwstr>
  </property>
  <property fmtid="{D5CDD505-2E9C-101B-9397-08002B2CF9AE}" pid="219" name="FSC#UVEKCFG@15.1700:EM_Versandvermek">
    <vt:lpwstr/>
  </property>
  <property fmtid="{D5CDD505-2E9C-101B-9397-08002B2CF9AE}" pid="220" name="FSC#UVEKCFG@15.1700:EM_Anrede">
    <vt:lpwstr/>
  </property>
  <property fmtid="{D5CDD505-2E9C-101B-9397-08002B2CF9AE}" pid="221" name="FSC#UVEKCFG@15.1700:EM_Titel">
    <vt:lpwstr/>
  </property>
  <property fmtid="{D5CDD505-2E9C-101B-9397-08002B2CF9AE}" pid="222" name="FSC#UVEKCFG@15.1700:EM_Nachgestellter_Titel">
    <vt:lpwstr/>
  </property>
  <property fmtid="{D5CDD505-2E9C-101B-9397-08002B2CF9AE}" pid="223" name="FSC#UVEKCFG@15.1700:EM_Vorname">
    <vt:lpwstr/>
  </property>
  <property fmtid="{D5CDD505-2E9C-101B-9397-08002B2CF9AE}" pid="224" name="FSC#UVEKCFG@15.1700:EM_Nachname">
    <vt:lpwstr/>
  </property>
  <property fmtid="{D5CDD505-2E9C-101B-9397-08002B2CF9AE}" pid="225" name="FSC#UVEKCFG@15.1700:EM_Kurzbezeichnung">
    <vt:lpwstr/>
  </property>
  <property fmtid="{D5CDD505-2E9C-101B-9397-08002B2CF9AE}" pid="226" name="FSC#UVEKCFG@15.1700:EM_Organisations_Zeile_1">
    <vt:lpwstr/>
  </property>
  <property fmtid="{D5CDD505-2E9C-101B-9397-08002B2CF9AE}" pid="227" name="FSC#UVEKCFG@15.1700:EM_Organisations_Zeile_2">
    <vt:lpwstr/>
  </property>
  <property fmtid="{D5CDD505-2E9C-101B-9397-08002B2CF9AE}" pid="228" name="FSC#UVEKCFG@15.1700:EM_Organisations_Zeile_3">
    <vt:lpwstr/>
  </property>
  <property fmtid="{D5CDD505-2E9C-101B-9397-08002B2CF9AE}" pid="229" name="FSC#UVEKCFG@15.1700:EM_Strasse">
    <vt:lpwstr/>
  </property>
  <property fmtid="{D5CDD505-2E9C-101B-9397-08002B2CF9AE}" pid="230" name="FSC#UVEKCFG@15.1700:EM_Hausnummer">
    <vt:lpwstr/>
  </property>
  <property fmtid="{D5CDD505-2E9C-101B-9397-08002B2CF9AE}" pid="231" name="FSC#UVEKCFG@15.1700:EM_Strasse2">
    <vt:lpwstr/>
  </property>
  <property fmtid="{D5CDD505-2E9C-101B-9397-08002B2CF9AE}" pid="232" name="FSC#UVEKCFG@15.1700:EM_Hausnummer_Zusatz">
    <vt:lpwstr/>
  </property>
  <property fmtid="{D5CDD505-2E9C-101B-9397-08002B2CF9AE}" pid="233" name="FSC#UVEKCFG@15.1700:EM_Postfach">
    <vt:lpwstr/>
  </property>
  <property fmtid="{D5CDD505-2E9C-101B-9397-08002B2CF9AE}" pid="234" name="FSC#UVEKCFG@15.1700:EM_PLZ">
    <vt:lpwstr/>
  </property>
  <property fmtid="{D5CDD505-2E9C-101B-9397-08002B2CF9AE}" pid="235" name="FSC#UVEKCFG@15.1700:EM_Ort">
    <vt:lpwstr/>
  </property>
  <property fmtid="{D5CDD505-2E9C-101B-9397-08002B2CF9AE}" pid="236" name="FSC#UVEKCFG@15.1700:EM_Land">
    <vt:lpwstr/>
  </property>
  <property fmtid="{D5CDD505-2E9C-101B-9397-08002B2CF9AE}" pid="237" name="FSC#UVEKCFG@15.1700:EM_E_Mail_Adresse">
    <vt:lpwstr/>
  </property>
  <property fmtid="{D5CDD505-2E9C-101B-9397-08002B2CF9AE}" pid="238" name="FSC#UVEKCFG@15.1700:EM_Funktionsbezeichnung">
    <vt:lpwstr/>
  </property>
  <property fmtid="{D5CDD505-2E9C-101B-9397-08002B2CF9AE}" pid="239" name="FSC#UVEKCFG@15.1700:EM_Serienbrieffeld_1">
    <vt:lpwstr/>
  </property>
  <property fmtid="{D5CDD505-2E9C-101B-9397-08002B2CF9AE}" pid="240" name="FSC#UVEKCFG@15.1700:EM_Serienbrieffeld_2">
    <vt:lpwstr/>
  </property>
  <property fmtid="{D5CDD505-2E9C-101B-9397-08002B2CF9AE}" pid="241" name="FSC#UVEKCFG@15.1700:EM_Serienbrieffeld_3">
    <vt:lpwstr/>
  </property>
  <property fmtid="{D5CDD505-2E9C-101B-9397-08002B2CF9AE}" pid="242" name="FSC#UVEKCFG@15.1700:EM_Serienbrieffeld_4">
    <vt:lpwstr/>
  </property>
  <property fmtid="{D5CDD505-2E9C-101B-9397-08002B2CF9AE}" pid="243" name="FSC#UVEKCFG@15.1700:EM_Serienbrieffeld_5">
    <vt:lpwstr/>
  </property>
  <property fmtid="{D5CDD505-2E9C-101B-9397-08002B2CF9AE}" pid="244" name="FSC#UVEKCFG@15.1700:EM_Address">
    <vt:lpwstr/>
  </property>
  <property fmtid="{D5CDD505-2E9C-101B-9397-08002B2CF9AE}" pid="245" name="FSC#UVEKCFG@15.1700:Abs_Nachname">
    <vt:lpwstr>Lehmann</vt:lpwstr>
  </property>
  <property fmtid="{D5CDD505-2E9C-101B-9397-08002B2CF9AE}" pid="246" name="FSC#UVEKCFG@15.1700:Abs_Vorname">
    <vt:lpwstr>Sandra</vt:lpwstr>
  </property>
  <property fmtid="{D5CDD505-2E9C-101B-9397-08002B2CF9AE}" pid="247" name="FSC#UVEKCFG@15.1700:Abs_Zeichen">
    <vt:lpwstr>les</vt:lpwstr>
  </property>
  <property fmtid="{D5CDD505-2E9C-101B-9397-08002B2CF9AE}" pid="248" name="FSC#UVEKCFG@15.1700:Anrede">
    <vt:lpwstr/>
  </property>
  <property fmtid="{D5CDD505-2E9C-101B-9397-08002B2CF9AE}" pid="249" name="FSC#UVEKCFG@15.1700:EM_Versandartspez">
    <vt:lpwstr/>
  </property>
  <property fmtid="{D5CDD505-2E9C-101B-9397-08002B2CF9AE}" pid="250" name="FSC#UVEKCFG@15.1700:Briefdatum">
    <vt:lpwstr>10.09.2019</vt:lpwstr>
  </property>
  <property fmtid="{D5CDD505-2E9C-101B-9397-08002B2CF9AE}" pid="251" name="FSC#UVEKCFG@15.1700:Empf_Zeichen">
    <vt:lpwstr/>
  </property>
  <property fmtid="{D5CDD505-2E9C-101B-9397-08002B2CF9AE}" pid="252" name="FSC#UVEKCFG@15.1700:FilialePLZ">
    <vt:lpwstr/>
  </property>
  <property fmtid="{D5CDD505-2E9C-101B-9397-08002B2CF9AE}" pid="253" name="FSC#UVEKCFG@15.1700:Gegenstand">
    <vt:lpwstr>20190909_Vorlage_Selbstdeklaration_Subventionsrecht_Konsultation_f</vt:lpwstr>
  </property>
  <property fmtid="{D5CDD505-2E9C-101B-9397-08002B2CF9AE}" pid="254" name="FSC#UVEKCFG@15.1700:Nummer">
    <vt:lpwstr>2019-08-28-0590</vt:lpwstr>
  </property>
  <property fmtid="{D5CDD505-2E9C-101B-9397-08002B2CF9AE}" pid="255" name="FSC#UVEKCFG@15.1700:Unterschrift_Nachname">
    <vt:lpwstr/>
  </property>
  <property fmtid="{D5CDD505-2E9C-101B-9397-08002B2CF9AE}" pid="256" name="FSC#UVEKCFG@15.1700:Unterschrift_Vorname">
    <vt:lpwstr/>
  </property>
  <property fmtid="{D5CDD505-2E9C-101B-9397-08002B2CF9AE}" pid="257" name="FSC#UVEKCFG@15.1700:FileResponsibleStreetPostal">
    <vt:lpwstr/>
  </property>
  <property fmtid="{D5CDD505-2E9C-101B-9397-08002B2CF9AE}" pid="258" name="FSC#UVEKCFG@15.1700:FileResponsiblezipcodePostal">
    <vt:lpwstr>CH-3003</vt:lpwstr>
  </property>
  <property fmtid="{D5CDD505-2E9C-101B-9397-08002B2CF9AE}" pid="259" name="FSC#UVEKCFG@15.1700:FileResponsiblecityPostal">
    <vt:lpwstr>Bern</vt:lpwstr>
  </property>
  <property fmtid="{D5CDD505-2E9C-101B-9397-08002B2CF9AE}" pid="260" name="FSC#UVEKCFG@15.1700:FileResponsibleStreetInvoice">
    <vt:lpwstr>c/o DLZ FI EFD</vt:lpwstr>
  </property>
  <property fmtid="{D5CDD505-2E9C-101B-9397-08002B2CF9AE}" pid="261" name="FSC#UVEKCFG@15.1700:FileResponsiblezipcodeInvoice">
    <vt:lpwstr>3003</vt:lpwstr>
  </property>
  <property fmtid="{D5CDD505-2E9C-101B-9397-08002B2CF9AE}" pid="262" name="FSC#UVEKCFG@15.1700:FileResponsiblecityInvoice">
    <vt:lpwstr>Bern</vt:lpwstr>
  </property>
  <property fmtid="{D5CDD505-2E9C-101B-9397-08002B2CF9AE}" pid="263" name="FSC#UVEKCFG@15.1700:ResponsibleDefaultRoleOrg">
    <vt:lpwstr>FI</vt:lpwstr>
  </property>
  <property fmtid="{D5CDD505-2E9C-101B-9397-08002B2CF9AE}" pid="264" name="FSC#UVEKCFG@15.1700:SL_HStufe1">
    <vt:lpwstr/>
  </property>
  <property fmtid="{D5CDD505-2E9C-101B-9397-08002B2CF9AE}" pid="265" name="FSC#UVEKCFG@15.1700:SL_FStufe1">
    <vt:lpwstr/>
  </property>
  <property fmtid="{D5CDD505-2E9C-101B-9397-08002B2CF9AE}" pid="266" name="FSC#UVEKCFG@15.1700:SL_HStufe2">
    <vt:lpwstr/>
  </property>
  <property fmtid="{D5CDD505-2E9C-101B-9397-08002B2CF9AE}" pid="267" name="FSC#UVEKCFG@15.1700:SL_FStufe2">
    <vt:lpwstr/>
  </property>
  <property fmtid="{D5CDD505-2E9C-101B-9397-08002B2CF9AE}" pid="268" name="FSC#UVEKCFG@15.1700:SL_HStufe3">
    <vt:lpwstr/>
  </property>
  <property fmtid="{D5CDD505-2E9C-101B-9397-08002B2CF9AE}" pid="269" name="FSC#UVEKCFG@15.1700:SL_FStufe3">
    <vt:lpwstr/>
  </property>
  <property fmtid="{D5CDD505-2E9C-101B-9397-08002B2CF9AE}" pid="270" name="FSC#UVEKCFG@15.1700:SL_HStufe4">
    <vt:lpwstr/>
  </property>
  <property fmtid="{D5CDD505-2E9C-101B-9397-08002B2CF9AE}" pid="271" name="FSC#UVEKCFG@15.1700:SL_FStufe4">
    <vt:lpwstr/>
  </property>
  <property fmtid="{D5CDD505-2E9C-101B-9397-08002B2CF9AE}" pid="272" name="FSC#UVEKCFG@15.1700:SR_HStufe1">
    <vt:lpwstr/>
  </property>
  <property fmtid="{D5CDD505-2E9C-101B-9397-08002B2CF9AE}" pid="273" name="FSC#UVEKCFG@15.1700:SR_FStufe1">
    <vt:lpwstr/>
  </property>
  <property fmtid="{D5CDD505-2E9C-101B-9397-08002B2CF9AE}" pid="274" name="FSC#UVEKCFG@15.1700:SR_HStufe2">
    <vt:lpwstr/>
  </property>
  <property fmtid="{D5CDD505-2E9C-101B-9397-08002B2CF9AE}" pid="275" name="FSC#UVEKCFG@15.1700:SR_FStufe2">
    <vt:lpwstr/>
  </property>
  <property fmtid="{D5CDD505-2E9C-101B-9397-08002B2CF9AE}" pid="276" name="FSC#UVEKCFG@15.1700:SR_HStufe3">
    <vt:lpwstr/>
  </property>
  <property fmtid="{D5CDD505-2E9C-101B-9397-08002B2CF9AE}" pid="277" name="FSC#UVEKCFG@15.1700:SR_FStufe3">
    <vt:lpwstr/>
  </property>
  <property fmtid="{D5CDD505-2E9C-101B-9397-08002B2CF9AE}" pid="278" name="FSC#UVEKCFG@15.1700:SR_HStufe4">
    <vt:lpwstr/>
  </property>
  <property fmtid="{D5CDD505-2E9C-101B-9397-08002B2CF9AE}" pid="279" name="FSC#UVEKCFG@15.1700:SR_FStufe4">
    <vt:lpwstr/>
  </property>
  <property fmtid="{D5CDD505-2E9C-101B-9397-08002B2CF9AE}" pid="280" name="FSC#UVEKCFG@15.1700:FileResp_HStufe1">
    <vt:lpwstr/>
  </property>
  <property fmtid="{D5CDD505-2E9C-101B-9397-08002B2CF9AE}" pid="281" name="FSC#UVEKCFG@15.1700:FileResp_FStufe1">
    <vt:lpwstr>Division</vt:lpwstr>
  </property>
  <property fmtid="{D5CDD505-2E9C-101B-9397-08002B2CF9AE}" pid="282" name="FSC#UVEKCFG@15.1700:FileResp_HStufe2">
    <vt:lpwstr/>
  </property>
  <property fmtid="{D5CDD505-2E9C-101B-9397-08002B2CF9AE}" pid="283" name="FSC#UVEKCFG@15.1700:FileResp_FStufe2">
    <vt:lpwstr/>
  </property>
  <property fmtid="{D5CDD505-2E9C-101B-9397-08002B2CF9AE}" pid="284" name="FSC#UVEKCFG@15.1700:FileResp_HStufe3">
    <vt:lpwstr/>
  </property>
  <property fmtid="{D5CDD505-2E9C-101B-9397-08002B2CF9AE}" pid="285" name="FSC#UVEKCFG@15.1700:FileResp_FStufe3">
    <vt:lpwstr/>
  </property>
  <property fmtid="{D5CDD505-2E9C-101B-9397-08002B2CF9AE}" pid="286" name="FSC#UVEKCFG@15.1700:FileResp_HStufe4">
    <vt:lpwstr/>
  </property>
  <property fmtid="{D5CDD505-2E9C-101B-9397-08002B2CF9AE}" pid="287" name="FSC#UVEKCFG@15.1700:FileResp_FStufe4">
    <vt:lpwstr/>
  </property>
  <property fmtid="{D5CDD505-2E9C-101B-9397-08002B2CF9AE}" pid="288" name="MSIP_Label_aa112399-b73b-40c1-8af2-919b124b9d91_Enabled">
    <vt:lpwstr>true</vt:lpwstr>
  </property>
  <property fmtid="{D5CDD505-2E9C-101B-9397-08002B2CF9AE}" pid="289" name="MSIP_Label_aa112399-b73b-40c1-8af2-919b124b9d91_SetDate">
    <vt:lpwstr>2025-12-02T10:17:05Z</vt:lpwstr>
  </property>
  <property fmtid="{D5CDD505-2E9C-101B-9397-08002B2CF9AE}" pid="290" name="MSIP_Label_aa112399-b73b-40c1-8af2-919b124b9d91_Method">
    <vt:lpwstr>Privileged</vt:lpwstr>
  </property>
  <property fmtid="{D5CDD505-2E9C-101B-9397-08002B2CF9AE}" pid="291" name="MSIP_Label_aa112399-b73b-40c1-8af2-919b124b9d91_Name">
    <vt:lpwstr>L2</vt:lpwstr>
  </property>
  <property fmtid="{D5CDD505-2E9C-101B-9397-08002B2CF9AE}" pid="292" name="MSIP_Label_aa112399-b73b-40c1-8af2-919b124b9d91_SiteId">
    <vt:lpwstr>6ae27add-8276-4a38-88c1-3a9c1f973767</vt:lpwstr>
  </property>
  <property fmtid="{D5CDD505-2E9C-101B-9397-08002B2CF9AE}" pid="293" name="MSIP_Label_aa112399-b73b-40c1-8af2-919b124b9d91_ActionId">
    <vt:lpwstr>3ecb53f6-13dd-44f4-ae2c-70859ad6ef08</vt:lpwstr>
  </property>
  <property fmtid="{D5CDD505-2E9C-101B-9397-08002B2CF9AE}" pid="294" name="MSIP_Label_aa112399-b73b-40c1-8af2-919b124b9d91_ContentBits">
    <vt:lpwstr>0</vt:lpwstr>
  </property>
  <property fmtid="{D5CDD505-2E9C-101B-9397-08002B2CF9AE}" pid="295" name="MSIP_Label_aa112399-b73b-40c1-8af2-919b124b9d91_Tag">
    <vt:lpwstr>10, 0, 1, 1</vt:lpwstr>
  </property>
</Properties>
</file>