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40DD" w14:textId="6B882C5B" w:rsidR="004143D0" w:rsidRDefault="00A650FB">
      <w:pPr>
        <w:rPr>
          <w:rFonts w:ascii="Arial" w:hAnsi="Arial" w:cs="Arial"/>
        </w:rPr>
      </w:pPr>
      <w:r>
        <w:rPr>
          <w:rFonts w:ascii="Arial" w:hAnsi="Arial" w:cs="Arial"/>
          <w:sz w:val="16"/>
        </w:rPr>
        <w:t>BAV_23.09.</w:t>
      </w:r>
      <w:r w:rsidR="005F41C8">
        <w:rPr>
          <w:rFonts w:ascii="Arial" w:hAnsi="Arial" w:cs="Arial"/>
          <w:sz w:val="16"/>
        </w:rPr>
        <w:t>2025</w:t>
      </w:r>
    </w:p>
    <w:p w14:paraId="083A2E63" w14:textId="77777777" w:rsidR="004143D0" w:rsidRDefault="004143D0"/>
    <w:p w14:paraId="3B12461C" w14:textId="77777777" w:rsidR="004143D0" w:rsidRDefault="00A650FB">
      <w:pPr>
        <w:pStyle w:val="Listenabsatz"/>
        <w:numPr>
          <w:ilvl w:val="0"/>
          <w:numId w:val="7"/>
        </w:numPr>
        <w:rPr>
          <w:rFonts w:ascii="Arial" w:hAnsi="Arial" w:cs="Arial"/>
          <w:i/>
          <w:sz w:val="18"/>
          <w:szCs w:val="22"/>
          <w:highlight w:val="yellow"/>
        </w:rPr>
      </w:pPr>
      <w:r>
        <w:rPr>
          <w:noProof/>
          <w:lang w:val="en-US"/>
        </w:rPr>
        <mc:AlternateContent>
          <mc:Choice Requires="wps">
            <w:drawing>
              <wp:anchor distT="45720" distB="45720" distL="114300" distR="114300" simplePos="0" relativeHeight="251659264" behindDoc="0" locked="0" layoutInCell="1" allowOverlap="1" wp14:anchorId="5F20559C" wp14:editId="76813476">
                <wp:simplePos x="0" y="0"/>
                <wp:positionH relativeFrom="column">
                  <wp:posOffset>4349115</wp:posOffset>
                </wp:positionH>
                <wp:positionV relativeFrom="paragraph">
                  <wp:posOffset>172085</wp:posOffset>
                </wp:positionV>
                <wp:extent cx="1581785" cy="876935"/>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76935"/>
                        </a:xfrm>
                        <a:prstGeom prst="rect">
                          <a:avLst/>
                        </a:prstGeom>
                        <a:solidFill>
                          <a:srgbClr val="FFFFFF"/>
                        </a:solidFill>
                        <a:ln w="9525">
                          <a:solidFill>
                            <a:srgbClr val="000000"/>
                          </a:solidFill>
                          <a:miter lim="800000"/>
                          <a:headEnd/>
                          <a:tailEnd/>
                        </a:ln>
                      </wps:spPr>
                      <wps:txbx>
                        <w:txbxContent>
                          <w:p w14:paraId="6C4171F2" w14:textId="77777777" w:rsidR="004143D0" w:rsidRDefault="00A650FB">
                            <w:pPr>
                              <w:rPr>
                                <w:rFonts w:ascii="Arial" w:hAnsi="Arial" w:cs="Arial"/>
                                <w:sz w:val="18"/>
                                <w:szCs w:val="20"/>
                              </w:rPr>
                            </w:pPr>
                            <w:r>
                              <w:rPr>
                                <w:rFonts w:ascii="Arial" w:hAnsi="Arial" w:cs="Arial"/>
                                <w:sz w:val="18"/>
                                <w:szCs w:val="20"/>
                              </w:rPr>
                              <w:t xml:space="preserve">Legende: </w:t>
                            </w:r>
                          </w:p>
                          <w:p w14:paraId="25BD32B3" w14:textId="77777777" w:rsidR="004143D0" w:rsidRDefault="00A650FB">
                            <w:pPr>
                              <w:rPr>
                                <w:rFonts w:ascii="Arial" w:hAnsi="Arial" w:cs="Arial"/>
                                <w:i/>
                                <w:sz w:val="18"/>
                                <w:szCs w:val="20"/>
                              </w:rPr>
                            </w:pPr>
                            <w:r>
                              <w:rPr>
                                <w:rFonts w:ascii="Arial" w:hAnsi="Arial" w:cs="Arial"/>
                                <w:i/>
                                <w:sz w:val="18"/>
                                <w:szCs w:val="20"/>
                                <w:highlight w:val="yellow"/>
                              </w:rPr>
                              <w:t>Hinweise (die in der endgültigen Fassung wegzulassen sind.)</w:t>
                            </w:r>
                          </w:p>
                          <w:p w14:paraId="664EB226" w14:textId="77777777" w:rsidR="004143D0" w:rsidRDefault="00A650FB">
                            <w:pPr>
                              <w:rPr>
                                <w:rFonts w:ascii="Arial" w:hAnsi="Arial" w:cs="Arial"/>
                                <w:sz w:val="18"/>
                                <w:szCs w:val="20"/>
                              </w:rPr>
                            </w:pPr>
                            <w:r>
                              <w:rPr>
                                <w:rFonts w:ascii="Arial" w:hAnsi="Arial" w:cs="Arial"/>
                                <w:sz w:val="18"/>
                                <w:szCs w:val="20"/>
                                <w:highlight w:val="cyan"/>
                              </w:rPr>
                              <w:t>Vom Unternehmen auszufüllen.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559C" id="_x0000_t202" coordsize="21600,21600" o:spt="202" path="m,l,21600r21600,l21600,xe">
                <v:stroke joinstyle="miter"/>
                <v:path gradientshapeok="t" o:connecttype="rect"/>
              </v:shapetype>
              <v:shape id="Zone de texte 2" o:spid="_x0000_s1026" type="#_x0000_t202" style="position:absolute;left:0;text-align:left;margin-left:342.45pt;margin-top:13.55pt;width:124.55pt;height:6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jGFgIAACs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">
                <v:textbox>
                  <w:txbxContent>
                    <w:p w14:paraId="6C4171F2" w14:textId="77777777" w:rsidR="004143D0" w:rsidRDefault="00A650FB">
                      <w:pPr>
                        <w:rPr>
                          <w:rFonts w:ascii="Arial" w:hAnsi="Arial" w:cs="Arial"/>
                          <w:sz w:val="18"/>
                          <w:szCs w:val="20"/>
                        </w:rPr>
                      </w:pPr>
                      <w:r>
                        <w:rPr>
                          <w:rFonts w:ascii="Arial" w:hAnsi="Arial" w:cs="Arial"/>
                          <w:sz w:val="18"/>
                          <w:szCs w:val="20"/>
                        </w:rPr>
                        <w:t xml:space="preserve">Legende: </w:t>
                      </w:r>
                    </w:p>
                    <w:p w14:paraId="25BD32B3" w14:textId="77777777" w:rsidR="004143D0" w:rsidRDefault="00A650FB">
                      <w:pPr>
                        <w:rPr>
                          <w:rFonts w:ascii="Arial" w:hAnsi="Arial" w:cs="Arial"/>
                          <w:i/>
                          <w:sz w:val="18"/>
                          <w:szCs w:val="20"/>
                        </w:rPr>
                      </w:pPr>
                      <w:r>
                        <w:rPr>
                          <w:rFonts w:ascii="Arial" w:hAnsi="Arial" w:cs="Arial"/>
                          <w:i/>
                          <w:sz w:val="18"/>
                          <w:szCs w:val="20"/>
                          <w:highlight w:val="yellow"/>
                        </w:rPr>
                        <w:t>Hinweise (die in der endgültigen Fassung wegzulassen sind.)</w:t>
                      </w:r>
                    </w:p>
                    <w:p w14:paraId="664EB226" w14:textId="77777777" w:rsidR="004143D0" w:rsidRDefault="00A650FB">
                      <w:pPr>
                        <w:rPr>
                          <w:rFonts w:ascii="Arial" w:hAnsi="Arial" w:cs="Arial"/>
                          <w:sz w:val="18"/>
                          <w:szCs w:val="20"/>
                        </w:rPr>
                      </w:pPr>
                      <w:r>
                        <w:rPr>
                          <w:rFonts w:ascii="Arial" w:hAnsi="Arial" w:cs="Arial"/>
                          <w:sz w:val="18"/>
                          <w:szCs w:val="20"/>
                          <w:highlight w:val="cyan"/>
                        </w:rPr>
                        <w:t>Vom Unternehmen auszufüllen.</w:t>
                      </w:r>
                    </w:p>
                  </w:txbxContent>
                </v:textbox>
                <w10:wrap type="square"/>
              </v:shape>
            </w:pict>
          </mc:Fallback>
        </mc:AlternateContent>
      </w:r>
      <w:r>
        <w:rPr>
          <w:rFonts w:ascii="Arial" w:hAnsi="Arial" w:cs="Arial"/>
          <w:i/>
          <w:sz w:val="18"/>
          <w:szCs w:val="22"/>
          <w:highlight w:val="yellow"/>
        </w:rPr>
        <w:t xml:space="preserve">Diese Erklärung ist vom Unternehmen auszufüllen, auf Briefpapier mit dem firmeneigenen Logo auszudrucken und von den unten bezeichneten zuständigen Personen zu unterschreiben. </w:t>
      </w:r>
    </w:p>
    <w:p w14:paraId="47187836" w14:textId="77777777" w:rsidR="004143D0" w:rsidRDefault="00A650FB">
      <w:pPr>
        <w:pStyle w:val="Listenabsatz"/>
        <w:numPr>
          <w:ilvl w:val="0"/>
          <w:numId w:val="7"/>
        </w:numPr>
        <w:rPr>
          <w:rFonts w:ascii="Arial" w:hAnsi="Arial" w:cs="Arial"/>
          <w:i/>
          <w:sz w:val="18"/>
          <w:szCs w:val="22"/>
          <w:highlight w:val="yellow"/>
        </w:rPr>
      </w:pPr>
      <w:r>
        <w:rPr>
          <w:rFonts w:ascii="Arial" w:hAnsi="Arial" w:cs="Arial"/>
          <w:i/>
          <w:sz w:val="18"/>
          <w:szCs w:val="22"/>
          <w:highlight w:val="yellow"/>
        </w:rPr>
        <w:t xml:space="preserve">Sie ist dem Bundesamt für Verkehr (BAV) und betreffenden Kantonen jedes Jahr nach Durchführung der ordentlichen Generalversammlung mit den geforderten Dokumenten zu übermitteln.   </w:t>
      </w:r>
    </w:p>
    <w:p w14:paraId="10C899DE" w14:textId="77777777" w:rsidR="004143D0" w:rsidRDefault="00A650FB">
      <w:pPr>
        <w:pStyle w:val="Listenabsatz"/>
        <w:numPr>
          <w:ilvl w:val="0"/>
          <w:numId w:val="7"/>
        </w:numPr>
        <w:rPr>
          <w:rFonts w:ascii="Arial" w:hAnsi="Arial" w:cs="Arial"/>
          <w:i/>
          <w:sz w:val="18"/>
          <w:szCs w:val="22"/>
        </w:rPr>
      </w:pPr>
      <w:r>
        <w:rPr>
          <w:rFonts w:ascii="Arial" w:hAnsi="Arial" w:cs="Arial"/>
          <w:b/>
          <w:i/>
          <w:sz w:val="18"/>
          <w:szCs w:val="22"/>
          <w:highlight w:val="yellow"/>
        </w:rPr>
        <w:t xml:space="preserve">Der nachstehende Text darf nicht verändert werden. </w:t>
      </w:r>
      <w:r>
        <w:rPr>
          <w:rFonts w:ascii="Arial" w:hAnsi="Arial" w:cs="Arial"/>
          <w:i/>
          <w:sz w:val="18"/>
          <w:szCs w:val="22"/>
          <w:highlight w:val="yellow"/>
        </w:rPr>
        <w:t xml:space="preserve"> Falls das Unternehmen vom nachstehenden Text abweicht, sind die Abweichungen explizit zu erwähnen. </w:t>
      </w:r>
    </w:p>
    <w:p w14:paraId="7AC3A2DA" w14:textId="77777777" w:rsidR="004143D0" w:rsidRDefault="004143D0">
      <w:pPr>
        <w:rPr>
          <w:rFonts w:ascii="Arial" w:hAnsi="Arial" w:cs="Arial"/>
          <w:sz w:val="22"/>
          <w:szCs w:val="22"/>
        </w:rPr>
      </w:pPr>
    </w:p>
    <w:p w14:paraId="3E4B70CB" w14:textId="77777777" w:rsidR="004143D0" w:rsidRDefault="004143D0">
      <w:pPr>
        <w:rPr>
          <w:rFonts w:ascii="Arial" w:hAnsi="Arial" w:cs="Arial"/>
          <w:sz w:val="22"/>
          <w:szCs w:val="22"/>
        </w:rPr>
      </w:pPr>
    </w:p>
    <w:p w14:paraId="6F32EF4A" w14:textId="77777777" w:rsidR="004143D0" w:rsidRDefault="00A650F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Erklärung der Einhaltung der subventionsrechtlichen Grundsätze</w:t>
      </w:r>
    </w:p>
    <w:p w14:paraId="1012D808" w14:textId="77777777" w:rsidR="004143D0" w:rsidRDefault="00A650F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 xml:space="preserve"> in der Jahresrechnung vom </w:t>
      </w:r>
      <w:proofErr w:type="spellStart"/>
      <w:proofErr w:type="gramStart"/>
      <w:r>
        <w:rPr>
          <w:rFonts w:ascii="Arial" w:hAnsi="Arial" w:cs="Arial"/>
          <w:b/>
          <w:sz w:val="22"/>
          <w:szCs w:val="22"/>
          <w:highlight w:val="cyan"/>
        </w:rPr>
        <w:t>tt.mm.jjjj</w:t>
      </w:r>
      <w:proofErr w:type="spellEnd"/>
      <w:proofErr w:type="gramEnd"/>
      <w:r>
        <w:rPr>
          <w:rFonts w:ascii="Arial" w:hAnsi="Arial" w:cs="Arial"/>
          <w:b/>
          <w:sz w:val="22"/>
          <w:szCs w:val="22"/>
        </w:rPr>
        <w:t xml:space="preserve">. bis </w:t>
      </w:r>
      <w:proofErr w:type="spellStart"/>
      <w:proofErr w:type="gramStart"/>
      <w:r>
        <w:rPr>
          <w:rFonts w:ascii="Arial" w:hAnsi="Arial" w:cs="Arial"/>
          <w:b/>
          <w:sz w:val="22"/>
          <w:szCs w:val="22"/>
          <w:highlight w:val="cyan"/>
        </w:rPr>
        <w:t>tt.mm.jjjj</w:t>
      </w:r>
      <w:proofErr w:type="spellEnd"/>
      <w:proofErr w:type="gramEnd"/>
    </w:p>
    <w:p w14:paraId="3DF65EFB" w14:textId="77777777" w:rsidR="004143D0" w:rsidRDefault="00A650F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 xml:space="preserve">der </w:t>
      </w:r>
      <w:proofErr w:type="gramStart"/>
      <w:r>
        <w:rPr>
          <w:rFonts w:ascii="Arial" w:hAnsi="Arial" w:cs="Arial"/>
          <w:b/>
          <w:sz w:val="22"/>
          <w:szCs w:val="22"/>
          <w:highlight w:val="cyan"/>
        </w:rPr>
        <w:t>…(</w:t>
      </w:r>
      <w:proofErr w:type="gramEnd"/>
      <w:r>
        <w:rPr>
          <w:rFonts w:ascii="Arial" w:hAnsi="Arial" w:cs="Arial"/>
          <w:b/>
          <w:sz w:val="22"/>
          <w:szCs w:val="22"/>
          <w:highlight w:val="cyan"/>
        </w:rPr>
        <w:t>Firma</w:t>
      </w:r>
      <w:proofErr w:type="gramStart"/>
      <w:r>
        <w:rPr>
          <w:rFonts w:ascii="Arial" w:hAnsi="Arial" w:cs="Arial"/>
          <w:b/>
          <w:sz w:val="22"/>
          <w:szCs w:val="22"/>
          <w:highlight w:val="cyan"/>
        </w:rPr>
        <w:t>)….</w:t>
      </w:r>
      <w:proofErr w:type="gramEnd"/>
      <w:r>
        <w:rPr>
          <w:rFonts w:ascii="Arial" w:hAnsi="Arial" w:cs="Arial"/>
          <w:b/>
          <w:sz w:val="22"/>
          <w:szCs w:val="22"/>
          <w:highlight w:val="cyan"/>
        </w:rPr>
        <w:t>.</w:t>
      </w:r>
      <w:r>
        <w:rPr>
          <w:rFonts w:ascii="Arial" w:hAnsi="Arial" w:cs="Arial"/>
          <w:b/>
          <w:sz w:val="22"/>
          <w:szCs w:val="22"/>
        </w:rPr>
        <w:t xml:space="preserve"> </w:t>
      </w:r>
    </w:p>
    <w:p w14:paraId="2FA6A63D" w14:textId="77777777" w:rsidR="004143D0" w:rsidRDefault="004143D0">
      <w:pPr>
        <w:rPr>
          <w:rFonts w:ascii="Arial" w:hAnsi="Arial" w:cs="Arial"/>
          <w:sz w:val="22"/>
          <w:szCs w:val="22"/>
        </w:rPr>
      </w:pPr>
    </w:p>
    <w:p w14:paraId="274450F2" w14:textId="77777777" w:rsidR="004143D0" w:rsidRDefault="004143D0">
      <w:pPr>
        <w:rPr>
          <w:rFonts w:ascii="Arial" w:hAnsi="Arial" w:cs="Arial"/>
          <w:sz w:val="22"/>
          <w:szCs w:val="22"/>
        </w:rPr>
      </w:pPr>
    </w:p>
    <w:p w14:paraId="02E22524" w14:textId="77777777" w:rsidR="004143D0" w:rsidRDefault="004143D0">
      <w:pPr>
        <w:rPr>
          <w:rFonts w:ascii="Arial" w:hAnsi="Arial" w:cs="Arial"/>
          <w:sz w:val="22"/>
          <w:szCs w:val="22"/>
        </w:rPr>
      </w:pPr>
    </w:p>
    <w:p w14:paraId="38B785A9" w14:textId="77777777" w:rsidR="004143D0" w:rsidRDefault="00A650FB">
      <w:pPr>
        <w:rPr>
          <w:rFonts w:ascii="Arial" w:hAnsi="Arial" w:cs="Arial"/>
          <w:sz w:val="22"/>
          <w:szCs w:val="22"/>
        </w:rPr>
      </w:pPr>
      <w:r>
        <w:rPr>
          <w:rFonts w:ascii="Arial" w:hAnsi="Arial" w:cs="Arial"/>
          <w:sz w:val="22"/>
          <w:szCs w:val="22"/>
        </w:rPr>
        <w:t xml:space="preserve">Diese Erklärung fügt sich in den Rahmen der auf den </w:t>
      </w:r>
      <w:proofErr w:type="spellStart"/>
      <w:r>
        <w:rPr>
          <w:rFonts w:ascii="Arial" w:hAnsi="Arial" w:cs="Arial"/>
          <w:sz w:val="22"/>
          <w:szCs w:val="22"/>
          <w:highlight w:val="cyan"/>
        </w:rPr>
        <w:t>xxxxx</w:t>
      </w:r>
      <w:proofErr w:type="spellEnd"/>
      <w:r>
        <w:rPr>
          <w:rFonts w:ascii="Arial" w:hAnsi="Arial" w:cs="Arial"/>
          <w:sz w:val="22"/>
          <w:szCs w:val="22"/>
        </w:rPr>
        <w:t xml:space="preserve"> abgeschlossenen Jahresrechnung und der Vereinbarungen zur Gewährung von Abgeltungen und/oder Finanzhilfen der öffentlichen Hand. Sie dient als Bestätigung für die Einhaltung der subventionsrechtlichen Grundsätze und Vorgaben für Unternehmen, an die das Bundesamt für Verkehr (BAV) Abgeltungen und/oder Finanzhilfen ausrichtet.</w:t>
      </w:r>
    </w:p>
    <w:p w14:paraId="738F64FB" w14:textId="77777777" w:rsidR="004143D0" w:rsidRDefault="004143D0">
      <w:pPr>
        <w:rPr>
          <w:rFonts w:ascii="Arial" w:hAnsi="Arial" w:cs="Arial"/>
          <w:sz w:val="22"/>
          <w:szCs w:val="22"/>
        </w:rPr>
      </w:pPr>
    </w:p>
    <w:p w14:paraId="5F21F80E" w14:textId="77777777" w:rsidR="004143D0" w:rsidRDefault="00A650FB">
      <w:pPr>
        <w:rPr>
          <w:rFonts w:ascii="Arial" w:hAnsi="Arial" w:cs="Arial"/>
          <w:sz w:val="22"/>
          <w:szCs w:val="22"/>
        </w:rPr>
      </w:pPr>
      <w:r>
        <w:rPr>
          <w:rFonts w:ascii="Arial" w:hAnsi="Arial" w:cs="Arial"/>
          <w:sz w:val="22"/>
          <w:szCs w:val="22"/>
        </w:rPr>
        <w:t xml:space="preserve">Dabei handelt es sich namentlich um folgende Erlasse: </w:t>
      </w:r>
    </w:p>
    <w:p w14:paraId="35360921" w14:textId="77777777" w:rsidR="004143D0" w:rsidRDefault="00A650FB">
      <w:pPr>
        <w:pStyle w:val="Listenabsatz"/>
        <w:numPr>
          <w:ilvl w:val="0"/>
          <w:numId w:val="6"/>
        </w:numPr>
        <w:rPr>
          <w:rFonts w:ascii="Arial" w:hAnsi="Arial" w:cs="Arial"/>
          <w:sz w:val="22"/>
          <w:szCs w:val="22"/>
        </w:rPr>
      </w:pPr>
      <w:r>
        <w:rPr>
          <w:rFonts w:ascii="Arial" w:hAnsi="Arial" w:cs="Arial"/>
          <w:sz w:val="22"/>
          <w:szCs w:val="22"/>
        </w:rPr>
        <w:t xml:space="preserve">Obligationenrecht vom 30. März 1911 (OR; SR </w:t>
      </w:r>
      <w:r>
        <w:rPr>
          <w:rFonts w:ascii="Arial" w:hAnsi="Arial" w:cs="Arial"/>
          <w:i/>
          <w:sz w:val="22"/>
          <w:szCs w:val="22"/>
        </w:rPr>
        <w:t>220</w:t>
      </w:r>
      <w:r>
        <w:rPr>
          <w:rFonts w:ascii="Arial" w:hAnsi="Arial" w:cs="Arial"/>
          <w:sz w:val="22"/>
          <w:szCs w:val="22"/>
        </w:rPr>
        <w:t>);</w:t>
      </w:r>
    </w:p>
    <w:p w14:paraId="7508FADF" w14:textId="77777777" w:rsidR="004143D0" w:rsidRDefault="00A650FB">
      <w:pPr>
        <w:pStyle w:val="Listenabsatz"/>
        <w:numPr>
          <w:ilvl w:val="0"/>
          <w:numId w:val="6"/>
        </w:numPr>
        <w:rPr>
          <w:rFonts w:ascii="Arial" w:hAnsi="Arial" w:cs="Arial"/>
          <w:sz w:val="22"/>
          <w:szCs w:val="22"/>
        </w:rPr>
      </w:pPr>
      <w:r>
        <w:rPr>
          <w:rFonts w:ascii="Arial" w:hAnsi="Arial" w:cs="Arial"/>
          <w:sz w:val="22"/>
          <w:szCs w:val="22"/>
        </w:rPr>
        <w:t xml:space="preserve">Bundesgesetz </w:t>
      </w:r>
      <w:r>
        <w:rPr>
          <w:rFonts w:ascii="Helvetica" w:hAnsi="Helvetica" w:cs="Helvetica"/>
          <w:color w:val="454545"/>
          <w:sz w:val="23"/>
          <w:szCs w:val="23"/>
        </w:rPr>
        <w:t xml:space="preserve">vom </w:t>
      </w:r>
      <w:r>
        <w:rPr>
          <w:rFonts w:ascii="Arial" w:hAnsi="Arial" w:cs="Arial"/>
          <w:sz w:val="22"/>
          <w:szCs w:val="22"/>
        </w:rPr>
        <w:t>5. Oktober 1990 über Finanzhilfen und Abgeltungen (Subventionsgesetz, SuG; SR </w:t>
      </w:r>
      <w:r>
        <w:rPr>
          <w:rFonts w:ascii="Arial" w:hAnsi="Arial" w:cs="Arial"/>
          <w:i/>
          <w:sz w:val="22"/>
          <w:szCs w:val="22"/>
        </w:rPr>
        <w:t>616.1</w:t>
      </w:r>
      <w:r>
        <w:rPr>
          <w:rFonts w:ascii="Arial" w:hAnsi="Arial" w:cs="Arial"/>
          <w:sz w:val="22"/>
          <w:szCs w:val="22"/>
        </w:rPr>
        <w:t>);</w:t>
      </w:r>
    </w:p>
    <w:p w14:paraId="748D2C94" w14:textId="77777777" w:rsidR="004143D0" w:rsidRDefault="00A650FB">
      <w:pPr>
        <w:pStyle w:val="Listenabsatz"/>
        <w:numPr>
          <w:ilvl w:val="0"/>
          <w:numId w:val="6"/>
        </w:numPr>
        <w:rPr>
          <w:rFonts w:ascii="Arial" w:hAnsi="Arial" w:cs="Arial"/>
          <w:sz w:val="22"/>
          <w:szCs w:val="22"/>
        </w:rPr>
      </w:pPr>
      <w:r>
        <w:rPr>
          <w:rFonts w:ascii="Arial" w:hAnsi="Arial" w:cs="Arial"/>
          <w:sz w:val="22"/>
          <w:szCs w:val="22"/>
        </w:rPr>
        <w:t>Eisenbahngesetz vom 20. Dezember 1957 (EBG; SR </w:t>
      </w:r>
      <w:r>
        <w:rPr>
          <w:rFonts w:ascii="Arial" w:hAnsi="Arial" w:cs="Arial"/>
          <w:i/>
          <w:sz w:val="22"/>
          <w:szCs w:val="22"/>
        </w:rPr>
        <w:t>742.101</w:t>
      </w:r>
      <w:r>
        <w:rPr>
          <w:rFonts w:ascii="Arial" w:hAnsi="Arial" w:cs="Arial"/>
          <w:sz w:val="22"/>
          <w:szCs w:val="22"/>
        </w:rPr>
        <w:t>)</w:t>
      </w:r>
    </w:p>
    <w:p w14:paraId="66F4156F" w14:textId="77777777" w:rsidR="004143D0" w:rsidRDefault="00A650FB">
      <w:pPr>
        <w:pStyle w:val="Listenabsatz"/>
        <w:numPr>
          <w:ilvl w:val="0"/>
          <w:numId w:val="6"/>
        </w:numPr>
        <w:rPr>
          <w:rFonts w:ascii="Arial" w:hAnsi="Arial" w:cs="Arial"/>
          <w:sz w:val="22"/>
          <w:szCs w:val="22"/>
        </w:rPr>
      </w:pPr>
      <w:r>
        <w:rPr>
          <w:rFonts w:ascii="Arial" w:hAnsi="Arial" w:cs="Arial"/>
          <w:sz w:val="22"/>
          <w:szCs w:val="22"/>
        </w:rPr>
        <w:t xml:space="preserve">Verordnung vom 14. Oktober 2015 über die Konzessionierung, Planung und Finanzierung der Bahninfrastruktur (KPFV; SR </w:t>
      </w:r>
      <w:r>
        <w:rPr>
          <w:rFonts w:ascii="Arial" w:hAnsi="Arial" w:cs="Arial"/>
          <w:i/>
          <w:sz w:val="22"/>
          <w:szCs w:val="22"/>
        </w:rPr>
        <w:t>742.120</w:t>
      </w:r>
      <w:r>
        <w:rPr>
          <w:rFonts w:ascii="Arial" w:hAnsi="Arial" w:cs="Arial"/>
          <w:sz w:val="22"/>
          <w:szCs w:val="22"/>
        </w:rPr>
        <w:t>).</w:t>
      </w:r>
    </w:p>
    <w:p w14:paraId="0F33226D" w14:textId="77777777" w:rsidR="004143D0" w:rsidRDefault="00A650FB">
      <w:pPr>
        <w:pStyle w:val="Listenabsatz"/>
        <w:numPr>
          <w:ilvl w:val="0"/>
          <w:numId w:val="6"/>
        </w:numPr>
        <w:rPr>
          <w:rFonts w:ascii="Arial" w:hAnsi="Arial" w:cs="Arial"/>
          <w:sz w:val="22"/>
          <w:szCs w:val="22"/>
        </w:rPr>
      </w:pPr>
      <w:r>
        <w:rPr>
          <w:rFonts w:ascii="Arial" w:hAnsi="Arial" w:cs="Arial"/>
          <w:sz w:val="22"/>
          <w:szCs w:val="22"/>
        </w:rPr>
        <w:t xml:space="preserve">Bundesgesetz vom 20. März 2009 über die Personenbeförderung (Personenbeförderungsgesetz, PBG; SR </w:t>
      </w:r>
      <w:r>
        <w:rPr>
          <w:rFonts w:ascii="Arial" w:hAnsi="Arial" w:cs="Arial"/>
          <w:i/>
          <w:sz w:val="22"/>
          <w:szCs w:val="22"/>
        </w:rPr>
        <w:t>745.1</w:t>
      </w:r>
      <w:r>
        <w:rPr>
          <w:rFonts w:ascii="Arial" w:hAnsi="Arial" w:cs="Arial"/>
          <w:sz w:val="22"/>
          <w:szCs w:val="22"/>
        </w:rPr>
        <w:t>);</w:t>
      </w:r>
    </w:p>
    <w:p w14:paraId="37BC5FC7" w14:textId="10B8F8DE" w:rsidR="004143D0" w:rsidRDefault="00A650FB">
      <w:pPr>
        <w:pStyle w:val="Listenabsatz"/>
        <w:numPr>
          <w:ilvl w:val="0"/>
          <w:numId w:val="6"/>
        </w:numPr>
        <w:rPr>
          <w:rFonts w:ascii="Arial" w:hAnsi="Arial" w:cs="Arial"/>
          <w:sz w:val="22"/>
          <w:szCs w:val="22"/>
        </w:rPr>
      </w:pPr>
      <w:r>
        <w:rPr>
          <w:rFonts w:ascii="Arial" w:hAnsi="Arial" w:cs="Arial"/>
          <w:sz w:val="22"/>
          <w:szCs w:val="22"/>
        </w:rPr>
        <w:t xml:space="preserve">Verordnung vom </w:t>
      </w:r>
      <w:r w:rsidR="005F41C8">
        <w:rPr>
          <w:rFonts w:ascii="Arial" w:hAnsi="Arial" w:cs="Arial"/>
          <w:sz w:val="22"/>
          <w:szCs w:val="22"/>
        </w:rPr>
        <w:t>16. Oktober 2024</w:t>
      </w:r>
      <w:r>
        <w:rPr>
          <w:rFonts w:ascii="Arial" w:hAnsi="Arial" w:cs="Arial"/>
          <w:sz w:val="22"/>
          <w:szCs w:val="22"/>
        </w:rPr>
        <w:t xml:space="preserve"> über die Abgeltung</w:t>
      </w:r>
      <w:r w:rsidR="005F41C8">
        <w:rPr>
          <w:rFonts w:ascii="Arial" w:hAnsi="Arial" w:cs="Arial"/>
          <w:sz w:val="22"/>
          <w:szCs w:val="22"/>
        </w:rPr>
        <w:t xml:space="preserve"> und die Rechnungslegung im</w:t>
      </w:r>
      <w:r>
        <w:rPr>
          <w:rFonts w:ascii="Arial" w:hAnsi="Arial" w:cs="Arial"/>
          <w:sz w:val="22"/>
          <w:szCs w:val="22"/>
        </w:rPr>
        <w:t xml:space="preserve"> regionalen Personenverkehr (ARPV; SR </w:t>
      </w:r>
      <w:r>
        <w:rPr>
          <w:rFonts w:ascii="Arial" w:hAnsi="Arial" w:cs="Arial"/>
          <w:i/>
          <w:sz w:val="22"/>
          <w:szCs w:val="22"/>
        </w:rPr>
        <w:t>745.16</w:t>
      </w:r>
      <w:r>
        <w:rPr>
          <w:rFonts w:ascii="Arial" w:hAnsi="Arial" w:cs="Arial"/>
          <w:sz w:val="22"/>
          <w:szCs w:val="22"/>
        </w:rPr>
        <w:t>);</w:t>
      </w:r>
    </w:p>
    <w:p w14:paraId="50B32744" w14:textId="77777777" w:rsidR="004143D0" w:rsidRDefault="00A650FB">
      <w:pPr>
        <w:pStyle w:val="Listenabsatz"/>
        <w:numPr>
          <w:ilvl w:val="0"/>
          <w:numId w:val="6"/>
        </w:numPr>
        <w:rPr>
          <w:rFonts w:ascii="Arial" w:hAnsi="Arial" w:cs="Arial"/>
          <w:sz w:val="22"/>
          <w:szCs w:val="22"/>
        </w:rPr>
      </w:pPr>
      <w:r>
        <w:rPr>
          <w:rFonts w:ascii="Arial" w:hAnsi="Arial" w:cs="Arial"/>
          <w:sz w:val="22"/>
          <w:szCs w:val="22"/>
        </w:rPr>
        <w:t>Für die von den Kantonen und Gemeinden bestellten Angebote des konzessionierten Verkehrs sind die jeweiligen Erlasse anwendbar.</w:t>
      </w:r>
    </w:p>
    <w:p w14:paraId="03F62A9B" w14:textId="77777777" w:rsidR="004143D0" w:rsidRDefault="004143D0">
      <w:pPr>
        <w:rPr>
          <w:rFonts w:ascii="Arial" w:hAnsi="Arial" w:cs="Arial"/>
          <w:sz w:val="22"/>
          <w:szCs w:val="22"/>
        </w:rPr>
      </w:pPr>
    </w:p>
    <w:p w14:paraId="15CD3A0D" w14:textId="77777777" w:rsidR="004143D0" w:rsidRDefault="00A650FB">
      <w:pPr>
        <w:rPr>
          <w:rFonts w:ascii="Arial" w:hAnsi="Arial" w:cs="Arial"/>
          <w:sz w:val="22"/>
          <w:szCs w:val="22"/>
        </w:rPr>
      </w:pPr>
      <w:r>
        <w:rPr>
          <w:rFonts w:ascii="Arial" w:hAnsi="Arial" w:cs="Arial"/>
          <w:sz w:val="22"/>
          <w:szCs w:val="22"/>
        </w:rPr>
        <w:t xml:space="preserve">Abweichungen zu den genannten gesetzlichen Bestimmungen oder zu den nachstehend zu bestätigenden Punkten sind detailliert offen zu legen. </w:t>
      </w:r>
    </w:p>
    <w:p w14:paraId="7D38D1F8" w14:textId="77777777" w:rsidR="004143D0" w:rsidRDefault="004143D0">
      <w:pPr>
        <w:rPr>
          <w:rFonts w:ascii="Arial" w:hAnsi="Arial" w:cs="Arial"/>
          <w:sz w:val="22"/>
          <w:szCs w:val="22"/>
        </w:rPr>
      </w:pPr>
    </w:p>
    <w:p w14:paraId="07DC21B7" w14:textId="77777777" w:rsidR="004143D0" w:rsidRDefault="00A650FB">
      <w:pPr>
        <w:rPr>
          <w:rFonts w:ascii="Arial" w:hAnsi="Arial" w:cs="Arial"/>
          <w:sz w:val="22"/>
          <w:szCs w:val="22"/>
        </w:rPr>
      </w:pPr>
      <w:r>
        <w:rPr>
          <w:rFonts w:ascii="Arial" w:hAnsi="Arial" w:cs="Arial"/>
          <w:sz w:val="22"/>
          <w:szCs w:val="22"/>
        </w:rPr>
        <w:t xml:space="preserve">Wir bestätigen Ihnen hiermit nach bestem Wissen und Gewissen, dass wir folgende Grundsätze eingehalten haben: </w:t>
      </w:r>
    </w:p>
    <w:p w14:paraId="23061E75" w14:textId="2EB10064"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 xml:space="preserve">Wir führen eine nach Sparten getrennte Kosten- und Leistungsrechnung, die spezifisch auf unsere Organisation und unsere Leistungen zugeschnitten ist. Die Kosten werden nach den Grundsätzen der Vollkostenrechnung, leistungsabhängig und verursachergerecht zugeordnet. Die Grundsätze der Kostenzuordnung sind dokumentiert und nachvollziehbar. </w:t>
      </w:r>
      <w:r w:rsidR="005F41C8">
        <w:rPr>
          <w:rFonts w:ascii="Arial" w:hAnsi="Arial" w:cs="Arial"/>
          <w:sz w:val="22"/>
          <w:szCs w:val="22"/>
        </w:rPr>
        <w:t>Die für die Jahresrechnung massgebenden Richtlinien BAV (</w:t>
      </w:r>
      <w:proofErr w:type="spellStart"/>
      <w:r w:rsidR="005F41C8">
        <w:rPr>
          <w:rFonts w:ascii="Arial" w:hAnsi="Arial" w:cs="Arial"/>
          <w:sz w:val="22"/>
          <w:szCs w:val="22"/>
        </w:rPr>
        <w:t>Guidance</w:t>
      </w:r>
      <w:proofErr w:type="spellEnd"/>
      <w:r w:rsidR="005F41C8">
        <w:rPr>
          <w:rFonts w:ascii="Arial" w:hAnsi="Arial" w:cs="Arial"/>
          <w:sz w:val="22"/>
          <w:szCs w:val="22"/>
        </w:rPr>
        <w:t>) werden vollständig eingehalten.</w:t>
      </w:r>
    </w:p>
    <w:p w14:paraId="3CCB3217" w14:textId="77777777"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 xml:space="preserve">Wir haben den Sparten nur die tatsächlich entstandenen und für die zweckmässige Erfüllung der Aufgabe unseres Unternehmens unbedingt erforderlichen Aufwendungen angerechnet (Art. 14 SuG). </w:t>
      </w:r>
    </w:p>
    <w:p w14:paraId="5A4D700D" w14:textId="77777777" w:rsidR="004143D0" w:rsidRDefault="00A650FB">
      <w:pPr>
        <w:pStyle w:val="Listenabsatz"/>
        <w:numPr>
          <w:ilvl w:val="0"/>
          <w:numId w:val="5"/>
        </w:numPr>
        <w:rPr>
          <w:rFonts w:ascii="Arial" w:hAnsi="Arial" w:cs="Arial"/>
          <w:sz w:val="22"/>
          <w:szCs w:val="22"/>
        </w:rPr>
      </w:pPr>
      <w:r>
        <w:rPr>
          <w:rFonts w:ascii="Arial" w:hAnsi="Arial" w:cs="Arial"/>
          <w:sz w:val="22"/>
          <w:szCs w:val="22"/>
        </w:rPr>
        <w:t xml:space="preserve">Abgeltungen und/oder Finanzhilfen, die wir für Leistungen im regionalen Personenverkehr und/oder den Betrieb der Bahninfrastruktur erhalten, werden </w:t>
      </w:r>
      <w:r>
        <w:rPr>
          <w:rFonts w:ascii="Arial" w:hAnsi="Arial" w:cs="Arial"/>
          <w:sz w:val="22"/>
          <w:szCs w:val="22"/>
        </w:rPr>
        <w:lastRenderedPageBreak/>
        <w:t xml:space="preserve">ausschliesslich zur Erfüllung dieser Aufgaben eingesetzt. Es findet keine Quersubventionierung statt. </w:t>
      </w:r>
    </w:p>
    <w:p w14:paraId="67D07870" w14:textId="77777777" w:rsidR="004143D0" w:rsidRDefault="00A650FB">
      <w:pPr>
        <w:spacing w:before="120" w:after="180"/>
        <w:rPr>
          <w:rFonts w:ascii="Arial" w:hAnsi="Arial" w:cs="Arial"/>
          <w:sz w:val="22"/>
          <w:szCs w:val="22"/>
        </w:rPr>
      </w:pPr>
      <w:r>
        <w:rPr>
          <w:rFonts w:ascii="Arial" w:hAnsi="Arial" w:cs="Arial"/>
          <w:sz w:val="22"/>
          <w:szCs w:val="22"/>
        </w:rPr>
        <w:t xml:space="preserve">Des Weiteren bestätigen wir Folgendes: </w:t>
      </w:r>
    </w:p>
    <w:p w14:paraId="43A95919" w14:textId="77777777"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Es ist ein subventionsrelevantes Internes Kontrollsystem (IKS) eingerichtet, welches darauf ausgerichtet ist, die Einhaltung der Gesetze zu gewährleisten.</w:t>
      </w:r>
    </w:p>
    <w:p w14:paraId="52CBE9F3" w14:textId="77777777"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Es sind keine dolosen Handlungen durch Mitglieder des Verwaltungsrates, der Geschäftsführung oder andere Mitarbeiterinnen oder Mitarbeiter, die eine wichtige Funktion in der Buchhaltung oder in der internen Kontrolle innehaben, bekannt.</w:t>
      </w:r>
    </w:p>
    <w:p w14:paraId="73DAEF42" w14:textId="77777777" w:rsidR="004143D0" w:rsidRDefault="00A650FB">
      <w:pPr>
        <w:pStyle w:val="Listenabsatz"/>
        <w:numPr>
          <w:ilvl w:val="0"/>
          <w:numId w:val="5"/>
        </w:numPr>
        <w:contextualSpacing w:val="0"/>
        <w:rPr>
          <w:rFonts w:ascii="Arial" w:hAnsi="Arial" w:cs="Arial"/>
          <w:sz w:val="22"/>
          <w:szCs w:val="22"/>
        </w:rPr>
      </w:pPr>
      <w:r>
        <w:rPr>
          <w:rFonts w:ascii="Arial" w:hAnsi="Arial" w:cs="Arial"/>
          <w:sz w:val="22"/>
          <w:szCs w:val="22"/>
        </w:rPr>
        <w:t>Sofern Glättungsmodelle</w:t>
      </w:r>
      <w:r>
        <w:rPr>
          <w:rStyle w:val="Funotenzeichen"/>
          <w:rFonts w:ascii="Arial" w:hAnsi="Arial" w:cs="Arial"/>
          <w:sz w:val="22"/>
          <w:szCs w:val="22"/>
        </w:rPr>
        <w:footnoteReference w:id="1"/>
      </w:r>
      <w:r>
        <w:rPr>
          <w:rFonts w:ascii="Arial" w:hAnsi="Arial" w:cs="Arial"/>
          <w:sz w:val="22"/>
          <w:szCs w:val="22"/>
        </w:rPr>
        <w:t xml:space="preserve"> angewendet werden, wurden diese von den Bestellern genehmigt und die Auswirkungen werden in der Jahresrechnung und Betriebskosten- und Leistungsrechnung transparent dargelegt. </w:t>
      </w:r>
    </w:p>
    <w:p w14:paraId="3119AAF7" w14:textId="77777777" w:rsidR="004143D0" w:rsidRDefault="004143D0">
      <w:pPr>
        <w:rPr>
          <w:rFonts w:ascii="Arial" w:hAnsi="Arial" w:cs="Arial"/>
          <w:sz w:val="22"/>
          <w:szCs w:val="22"/>
        </w:rPr>
      </w:pPr>
    </w:p>
    <w:p w14:paraId="40C0A677" w14:textId="77777777" w:rsidR="004143D0" w:rsidRDefault="00A650FB">
      <w:pPr>
        <w:rPr>
          <w:rFonts w:ascii="Arial" w:hAnsi="Arial" w:cs="Arial"/>
          <w:sz w:val="22"/>
          <w:szCs w:val="22"/>
        </w:rPr>
      </w:pPr>
      <w:r>
        <w:rPr>
          <w:rFonts w:ascii="Arial" w:hAnsi="Arial" w:cs="Arial"/>
          <w:sz w:val="22"/>
          <w:szCs w:val="22"/>
        </w:rPr>
        <w:t xml:space="preserve">Der Erklärung sind folgende Dokumente beizulegen: </w:t>
      </w:r>
    </w:p>
    <w:p w14:paraId="39BEE9D0" w14:textId="77777777"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 xml:space="preserve">Bericht der Revisionsstelle; </w:t>
      </w:r>
    </w:p>
    <w:p w14:paraId="6C1CAE72" w14:textId="77777777"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 xml:space="preserve">Umfassender Bericht der Revisionsstelle an den Verwaltungsrat; </w:t>
      </w:r>
    </w:p>
    <w:p w14:paraId="235D3C1C" w14:textId="77777777" w:rsidR="004143D0" w:rsidRDefault="00A650FB">
      <w:pPr>
        <w:pStyle w:val="Listenabsatz"/>
        <w:numPr>
          <w:ilvl w:val="0"/>
          <w:numId w:val="5"/>
        </w:numPr>
        <w:spacing w:before="120" w:after="180"/>
        <w:ind w:left="714" w:hanging="357"/>
        <w:contextualSpacing w:val="0"/>
        <w:rPr>
          <w:rFonts w:ascii="Arial" w:hAnsi="Arial" w:cs="Arial"/>
          <w:sz w:val="22"/>
          <w:szCs w:val="22"/>
        </w:rPr>
      </w:pPr>
      <w:r>
        <w:rPr>
          <w:rFonts w:ascii="Arial" w:hAnsi="Arial" w:cs="Arial"/>
          <w:sz w:val="22"/>
          <w:szCs w:val="22"/>
        </w:rPr>
        <w:t>Aufstellung der bedeutenden Feststellungen und der eingeleiteten Massnahmen aus Zusatzaufträgen respektive Prüfungen in subventionierten Bereichen, welche durch Dritte oder die interne Revision durchgeführt wurden</w:t>
      </w:r>
      <w:r>
        <w:rPr>
          <w:rStyle w:val="Funotenzeichen"/>
          <w:rFonts w:ascii="Arial" w:hAnsi="Arial" w:cs="Arial"/>
          <w:sz w:val="22"/>
          <w:szCs w:val="22"/>
        </w:rPr>
        <w:footnoteReference w:id="2"/>
      </w:r>
      <w:r>
        <w:rPr>
          <w:rFonts w:ascii="Arial" w:hAnsi="Arial" w:cs="Arial"/>
          <w:sz w:val="22"/>
          <w:szCs w:val="22"/>
        </w:rPr>
        <w:t>;</w:t>
      </w:r>
    </w:p>
    <w:p w14:paraId="4AD7B8D7" w14:textId="77777777" w:rsidR="004143D0" w:rsidRDefault="004143D0">
      <w:pPr>
        <w:ind w:left="360"/>
        <w:rPr>
          <w:rFonts w:ascii="Arial" w:hAnsi="Arial" w:cs="Arial"/>
          <w:sz w:val="22"/>
          <w:szCs w:val="22"/>
        </w:rPr>
      </w:pPr>
    </w:p>
    <w:p w14:paraId="50DAF28F" w14:textId="77777777" w:rsidR="004143D0" w:rsidRDefault="004143D0">
      <w:pPr>
        <w:rPr>
          <w:rFonts w:ascii="Arial" w:hAnsi="Arial" w:cs="Arial"/>
          <w:sz w:val="22"/>
          <w:szCs w:val="22"/>
        </w:rPr>
      </w:pPr>
    </w:p>
    <w:p w14:paraId="7A984BB6" w14:textId="77777777" w:rsidR="004143D0" w:rsidRDefault="00A650FB">
      <w:pPr>
        <w:rPr>
          <w:rFonts w:ascii="Arial" w:hAnsi="Arial" w:cs="Arial"/>
          <w:sz w:val="22"/>
          <w:szCs w:val="22"/>
        </w:rPr>
      </w:pPr>
      <w:r>
        <w:rPr>
          <w:rFonts w:ascii="Arial" w:hAnsi="Arial" w:cs="Arial"/>
          <w:sz w:val="22"/>
          <w:szCs w:val="22"/>
        </w:rPr>
        <w:t xml:space="preserve">Die in dieser Erklärung gemachten Angaben werden bestätigt durch: </w:t>
      </w:r>
    </w:p>
    <w:p w14:paraId="3F9D774F" w14:textId="77777777" w:rsidR="004143D0" w:rsidRDefault="004143D0">
      <w:pPr>
        <w:rPr>
          <w:rFonts w:ascii="Arial" w:hAnsi="Arial" w:cs="Arial"/>
          <w:sz w:val="22"/>
          <w:szCs w:val="22"/>
        </w:rPr>
      </w:pPr>
    </w:p>
    <w:tbl>
      <w:tblPr>
        <w:tblStyle w:val="Tabellenraster"/>
        <w:tblW w:w="0" w:type="auto"/>
        <w:tblInd w:w="-216" w:type="dxa"/>
        <w:tblLook w:val="04A0" w:firstRow="1" w:lastRow="0" w:firstColumn="1" w:lastColumn="0" w:noHBand="0" w:noVBand="1"/>
      </w:tblPr>
      <w:tblGrid>
        <w:gridCol w:w="2763"/>
        <w:gridCol w:w="1843"/>
        <w:gridCol w:w="3827"/>
      </w:tblGrid>
      <w:tr w:rsidR="004143D0" w14:paraId="1C54D2A5" w14:textId="77777777">
        <w:tc>
          <w:tcPr>
            <w:tcW w:w="2763" w:type="dxa"/>
          </w:tcPr>
          <w:p w14:paraId="16F6E4A6" w14:textId="77777777" w:rsidR="004143D0" w:rsidRDefault="00A650FB">
            <w:pPr>
              <w:rPr>
                <w:rFonts w:ascii="Arial" w:hAnsi="Arial" w:cs="Arial"/>
                <w:sz w:val="22"/>
                <w:szCs w:val="22"/>
              </w:rPr>
            </w:pPr>
            <w:r>
              <w:rPr>
                <w:rFonts w:ascii="Arial" w:hAnsi="Arial" w:cs="Arial"/>
                <w:sz w:val="22"/>
                <w:szCs w:val="22"/>
              </w:rPr>
              <w:t xml:space="preserve">Funktion </w:t>
            </w:r>
          </w:p>
        </w:tc>
        <w:tc>
          <w:tcPr>
            <w:tcW w:w="1843" w:type="dxa"/>
          </w:tcPr>
          <w:p w14:paraId="18AE6AB5" w14:textId="77777777" w:rsidR="004143D0" w:rsidRDefault="00A650FB">
            <w:pPr>
              <w:rPr>
                <w:rFonts w:ascii="Arial" w:hAnsi="Arial" w:cs="Arial"/>
                <w:sz w:val="22"/>
                <w:szCs w:val="22"/>
              </w:rPr>
            </w:pPr>
            <w:r>
              <w:rPr>
                <w:rFonts w:ascii="Arial" w:hAnsi="Arial" w:cs="Arial"/>
                <w:sz w:val="22"/>
                <w:szCs w:val="22"/>
              </w:rPr>
              <w:t>Datum</w:t>
            </w:r>
          </w:p>
        </w:tc>
        <w:tc>
          <w:tcPr>
            <w:tcW w:w="3827" w:type="dxa"/>
          </w:tcPr>
          <w:p w14:paraId="76405048" w14:textId="77777777" w:rsidR="004143D0" w:rsidRDefault="00A650FB">
            <w:pPr>
              <w:rPr>
                <w:rFonts w:ascii="Arial" w:hAnsi="Arial" w:cs="Arial"/>
                <w:sz w:val="22"/>
                <w:szCs w:val="22"/>
              </w:rPr>
            </w:pPr>
            <w:r>
              <w:rPr>
                <w:rFonts w:ascii="Arial" w:hAnsi="Arial" w:cs="Arial"/>
                <w:sz w:val="22"/>
                <w:szCs w:val="22"/>
              </w:rPr>
              <w:t xml:space="preserve">Unterschrift </w:t>
            </w:r>
          </w:p>
        </w:tc>
      </w:tr>
      <w:tr w:rsidR="004143D0" w14:paraId="290DC8EC" w14:textId="77777777">
        <w:tc>
          <w:tcPr>
            <w:tcW w:w="2763" w:type="dxa"/>
          </w:tcPr>
          <w:p w14:paraId="7D21BA69" w14:textId="77777777" w:rsidR="004143D0" w:rsidRDefault="004143D0">
            <w:pPr>
              <w:rPr>
                <w:rFonts w:ascii="Arial" w:hAnsi="Arial" w:cs="Arial"/>
                <w:sz w:val="22"/>
                <w:szCs w:val="22"/>
              </w:rPr>
            </w:pPr>
          </w:p>
          <w:p w14:paraId="11F95060" w14:textId="77777777" w:rsidR="004143D0" w:rsidRDefault="00A650FB">
            <w:pPr>
              <w:rPr>
                <w:rFonts w:ascii="Arial" w:hAnsi="Arial" w:cs="Arial"/>
                <w:sz w:val="22"/>
                <w:szCs w:val="22"/>
              </w:rPr>
            </w:pPr>
            <w:r>
              <w:rPr>
                <w:rFonts w:ascii="Arial" w:hAnsi="Arial" w:cs="Arial"/>
                <w:sz w:val="22"/>
                <w:szCs w:val="22"/>
              </w:rPr>
              <w:t>Präsident/in des Verwaltungsrates</w:t>
            </w:r>
            <w:r>
              <w:rPr>
                <w:rStyle w:val="Funotenzeichen"/>
                <w:rFonts w:ascii="Arial" w:hAnsi="Arial" w:cs="Arial"/>
                <w:sz w:val="22"/>
                <w:szCs w:val="22"/>
              </w:rPr>
              <w:footnoteReference w:id="3"/>
            </w:r>
          </w:p>
          <w:p w14:paraId="248D1AAA" w14:textId="77777777" w:rsidR="004143D0" w:rsidRDefault="004143D0">
            <w:pPr>
              <w:rPr>
                <w:rFonts w:ascii="Arial" w:hAnsi="Arial" w:cs="Arial"/>
                <w:sz w:val="22"/>
                <w:szCs w:val="22"/>
              </w:rPr>
            </w:pPr>
          </w:p>
          <w:p w14:paraId="5444B08B" w14:textId="77777777" w:rsidR="004143D0" w:rsidRDefault="00A650FB">
            <w:pPr>
              <w:rPr>
                <w:rFonts w:ascii="Arial" w:hAnsi="Arial" w:cs="Arial"/>
                <w:sz w:val="22"/>
                <w:szCs w:val="22"/>
              </w:rPr>
            </w:pPr>
            <w:r>
              <w:rPr>
                <w:rFonts w:ascii="Arial" w:hAnsi="Arial" w:cs="Arial"/>
                <w:sz w:val="22"/>
                <w:szCs w:val="22"/>
              </w:rPr>
              <w:t xml:space="preserve">Name: </w:t>
            </w:r>
            <w:r>
              <w:rPr>
                <w:rFonts w:ascii="Arial" w:hAnsi="Arial" w:cs="Arial"/>
                <w:sz w:val="22"/>
                <w:szCs w:val="22"/>
                <w:highlight w:val="cyan"/>
              </w:rPr>
              <w:t>XXX</w:t>
            </w:r>
          </w:p>
          <w:p w14:paraId="6A359498" w14:textId="77777777" w:rsidR="004143D0" w:rsidRDefault="004143D0">
            <w:pPr>
              <w:rPr>
                <w:rFonts w:ascii="Arial" w:hAnsi="Arial" w:cs="Arial"/>
                <w:sz w:val="22"/>
                <w:szCs w:val="22"/>
              </w:rPr>
            </w:pPr>
          </w:p>
        </w:tc>
        <w:tc>
          <w:tcPr>
            <w:tcW w:w="1843" w:type="dxa"/>
          </w:tcPr>
          <w:p w14:paraId="24926BBA" w14:textId="77777777" w:rsidR="004143D0" w:rsidRDefault="004143D0">
            <w:pPr>
              <w:rPr>
                <w:rFonts w:ascii="Arial" w:hAnsi="Arial" w:cs="Arial"/>
                <w:sz w:val="22"/>
                <w:szCs w:val="22"/>
              </w:rPr>
            </w:pPr>
          </w:p>
        </w:tc>
        <w:tc>
          <w:tcPr>
            <w:tcW w:w="3827" w:type="dxa"/>
          </w:tcPr>
          <w:p w14:paraId="203B969D" w14:textId="77777777" w:rsidR="004143D0" w:rsidRDefault="004143D0">
            <w:pPr>
              <w:rPr>
                <w:rFonts w:ascii="Arial" w:hAnsi="Arial" w:cs="Arial"/>
                <w:sz w:val="22"/>
                <w:szCs w:val="22"/>
              </w:rPr>
            </w:pPr>
          </w:p>
        </w:tc>
      </w:tr>
      <w:tr w:rsidR="004143D0" w14:paraId="0A9470F6" w14:textId="77777777">
        <w:tc>
          <w:tcPr>
            <w:tcW w:w="2763" w:type="dxa"/>
          </w:tcPr>
          <w:p w14:paraId="10E1CEF1" w14:textId="77777777" w:rsidR="004143D0" w:rsidRDefault="004143D0">
            <w:pPr>
              <w:rPr>
                <w:rFonts w:ascii="Arial" w:hAnsi="Arial" w:cs="Arial"/>
                <w:sz w:val="22"/>
                <w:szCs w:val="22"/>
              </w:rPr>
            </w:pPr>
          </w:p>
          <w:p w14:paraId="41CCB8C9" w14:textId="77777777" w:rsidR="004143D0" w:rsidRDefault="00A650FB">
            <w:pPr>
              <w:rPr>
                <w:rFonts w:ascii="Arial" w:hAnsi="Arial" w:cs="Arial"/>
                <w:sz w:val="22"/>
                <w:szCs w:val="22"/>
              </w:rPr>
            </w:pPr>
            <w:r>
              <w:rPr>
                <w:rFonts w:ascii="Arial" w:hAnsi="Arial" w:cs="Arial"/>
                <w:sz w:val="22"/>
                <w:szCs w:val="22"/>
              </w:rPr>
              <w:t xml:space="preserve">Geschäftsführer/in </w:t>
            </w:r>
          </w:p>
          <w:p w14:paraId="65D9CA90" w14:textId="77777777" w:rsidR="004143D0" w:rsidRDefault="004143D0">
            <w:pPr>
              <w:rPr>
                <w:rFonts w:ascii="Arial" w:hAnsi="Arial" w:cs="Arial"/>
                <w:sz w:val="22"/>
                <w:szCs w:val="22"/>
              </w:rPr>
            </w:pPr>
          </w:p>
          <w:p w14:paraId="6F3CE474" w14:textId="77777777" w:rsidR="004143D0" w:rsidRDefault="00A650FB">
            <w:pPr>
              <w:rPr>
                <w:rFonts w:ascii="Arial" w:hAnsi="Arial" w:cs="Arial"/>
                <w:sz w:val="22"/>
                <w:szCs w:val="22"/>
              </w:rPr>
            </w:pPr>
            <w:r>
              <w:rPr>
                <w:rFonts w:ascii="Arial" w:hAnsi="Arial" w:cs="Arial"/>
                <w:sz w:val="22"/>
                <w:szCs w:val="22"/>
              </w:rPr>
              <w:t xml:space="preserve">Name: </w:t>
            </w:r>
            <w:r>
              <w:rPr>
                <w:rFonts w:ascii="Arial" w:hAnsi="Arial" w:cs="Arial"/>
                <w:sz w:val="22"/>
                <w:szCs w:val="22"/>
                <w:highlight w:val="cyan"/>
              </w:rPr>
              <w:t>XXX</w:t>
            </w:r>
          </w:p>
          <w:p w14:paraId="0E1536CC" w14:textId="77777777" w:rsidR="004143D0" w:rsidRDefault="004143D0">
            <w:pPr>
              <w:rPr>
                <w:rFonts w:ascii="Arial" w:hAnsi="Arial" w:cs="Arial"/>
                <w:sz w:val="22"/>
                <w:szCs w:val="22"/>
              </w:rPr>
            </w:pPr>
          </w:p>
          <w:p w14:paraId="5EE3DEF0" w14:textId="77777777" w:rsidR="004143D0" w:rsidRDefault="004143D0">
            <w:pPr>
              <w:rPr>
                <w:rFonts w:ascii="Arial" w:hAnsi="Arial" w:cs="Arial"/>
                <w:sz w:val="22"/>
                <w:szCs w:val="22"/>
              </w:rPr>
            </w:pPr>
          </w:p>
        </w:tc>
        <w:tc>
          <w:tcPr>
            <w:tcW w:w="1843" w:type="dxa"/>
          </w:tcPr>
          <w:p w14:paraId="66EC8B2E" w14:textId="77777777" w:rsidR="004143D0" w:rsidRDefault="004143D0">
            <w:pPr>
              <w:rPr>
                <w:rFonts w:ascii="Arial" w:hAnsi="Arial" w:cs="Arial"/>
                <w:sz w:val="22"/>
                <w:szCs w:val="22"/>
              </w:rPr>
            </w:pPr>
          </w:p>
        </w:tc>
        <w:tc>
          <w:tcPr>
            <w:tcW w:w="3827" w:type="dxa"/>
          </w:tcPr>
          <w:p w14:paraId="1BA4566E" w14:textId="77777777" w:rsidR="004143D0" w:rsidRDefault="004143D0">
            <w:pPr>
              <w:rPr>
                <w:rFonts w:ascii="Arial" w:hAnsi="Arial" w:cs="Arial"/>
                <w:sz w:val="22"/>
                <w:szCs w:val="22"/>
              </w:rPr>
            </w:pPr>
          </w:p>
        </w:tc>
      </w:tr>
      <w:tr w:rsidR="004143D0" w14:paraId="46BCDA3F" w14:textId="77777777">
        <w:tc>
          <w:tcPr>
            <w:tcW w:w="2763" w:type="dxa"/>
          </w:tcPr>
          <w:p w14:paraId="7BBE4D47" w14:textId="77777777" w:rsidR="004143D0" w:rsidRDefault="004143D0">
            <w:pPr>
              <w:rPr>
                <w:rFonts w:ascii="Arial" w:hAnsi="Arial" w:cs="Arial"/>
                <w:sz w:val="22"/>
                <w:szCs w:val="22"/>
              </w:rPr>
            </w:pPr>
          </w:p>
          <w:p w14:paraId="4EA79AAC" w14:textId="77777777" w:rsidR="004143D0" w:rsidRDefault="00A650FB">
            <w:pPr>
              <w:rPr>
                <w:rFonts w:ascii="Arial" w:hAnsi="Arial" w:cs="Arial"/>
                <w:sz w:val="22"/>
                <w:szCs w:val="22"/>
              </w:rPr>
            </w:pPr>
            <w:r>
              <w:rPr>
                <w:rFonts w:ascii="Arial" w:hAnsi="Arial" w:cs="Arial"/>
                <w:sz w:val="22"/>
                <w:szCs w:val="22"/>
              </w:rPr>
              <w:t xml:space="preserve">Finanzverantwortliche/r </w:t>
            </w:r>
          </w:p>
          <w:p w14:paraId="0EE59852" w14:textId="77777777" w:rsidR="004143D0" w:rsidRDefault="004143D0">
            <w:pPr>
              <w:rPr>
                <w:rFonts w:ascii="Arial" w:hAnsi="Arial" w:cs="Arial"/>
                <w:sz w:val="22"/>
                <w:szCs w:val="22"/>
              </w:rPr>
            </w:pPr>
          </w:p>
          <w:p w14:paraId="1911417B" w14:textId="77777777" w:rsidR="004143D0" w:rsidRDefault="00A650FB">
            <w:pPr>
              <w:rPr>
                <w:rFonts w:ascii="Arial" w:hAnsi="Arial" w:cs="Arial"/>
                <w:sz w:val="22"/>
                <w:szCs w:val="22"/>
              </w:rPr>
            </w:pPr>
            <w:r>
              <w:rPr>
                <w:rFonts w:ascii="Arial" w:hAnsi="Arial" w:cs="Arial"/>
                <w:sz w:val="22"/>
                <w:szCs w:val="22"/>
              </w:rPr>
              <w:t xml:space="preserve">Name: </w:t>
            </w:r>
            <w:r>
              <w:rPr>
                <w:rFonts w:ascii="Arial" w:hAnsi="Arial" w:cs="Arial"/>
                <w:sz w:val="22"/>
                <w:szCs w:val="22"/>
                <w:highlight w:val="cyan"/>
              </w:rPr>
              <w:t>XXX</w:t>
            </w:r>
          </w:p>
          <w:p w14:paraId="4609CE4B" w14:textId="77777777" w:rsidR="004143D0" w:rsidRDefault="004143D0">
            <w:pPr>
              <w:rPr>
                <w:rFonts w:ascii="Arial" w:hAnsi="Arial" w:cs="Arial"/>
                <w:sz w:val="22"/>
                <w:szCs w:val="22"/>
              </w:rPr>
            </w:pPr>
          </w:p>
          <w:p w14:paraId="013BFF72" w14:textId="77777777" w:rsidR="004143D0" w:rsidRDefault="004143D0">
            <w:pPr>
              <w:rPr>
                <w:rFonts w:ascii="Arial" w:hAnsi="Arial" w:cs="Arial"/>
                <w:sz w:val="22"/>
                <w:szCs w:val="22"/>
              </w:rPr>
            </w:pPr>
          </w:p>
        </w:tc>
        <w:tc>
          <w:tcPr>
            <w:tcW w:w="1843" w:type="dxa"/>
          </w:tcPr>
          <w:p w14:paraId="75C376FA" w14:textId="77777777" w:rsidR="004143D0" w:rsidRDefault="004143D0">
            <w:pPr>
              <w:rPr>
                <w:rFonts w:ascii="Arial" w:hAnsi="Arial" w:cs="Arial"/>
                <w:sz w:val="22"/>
                <w:szCs w:val="22"/>
              </w:rPr>
            </w:pPr>
          </w:p>
        </w:tc>
        <w:tc>
          <w:tcPr>
            <w:tcW w:w="3827" w:type="dxa"/>
          </w:tcPr>
          <w:p w14:paraId="66B8485C" w14:textId="77777777" w:rsidR="004143D0" w:rsidRDefault="004143D0">
            <w:pPr>
              <w:rPr>
                <w:rFonts w:ascii="Arial" w:hAnsi="Arial" w:cs="Arial"/>
                <w:sz w:val="22"/>
                <w:szCs w:val="22"/>
              </w:rPr>
            </w:pPr>
          </w:p>
        </w:tc>
      </w:tr>
    </w:tbl>
    <w:p w14:paraId="560D8125" w14:textId="77777777" w:rsidR="004143D0" w:rsidRDefault="004143D0"/>
    <w:sectPr w:rsidR="004143D0">
      <w:footerReference w:type="default" r:id="rId9"/>
      <w:pgSz w:w="11906" w:h="16838"/>
      <w:pgMar w:top="1418" w:right="1134" w:bottom="1077"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0E74" w14:textId="77777777" w:rsidR="004143D0" w:rsidRDefault="00A650FB">
      <w:pPr>
        <w:rPr>
          <w:sz w:val="20"/>
          <w:szCs w:val="20"/>
        </w:rPr>
      </w:pPr>
      <w:r>
        <w:separator/>
      </w:r>
    </w:p>
  </w:endnote>
  <w:endnote w:type="continuationSeparator" w:id="0">
    <w:p w14:paraId="1F5DF29E" w14:textId="77777777" w:rsidR="004143D0" w:rsidRDefault="00A650FB">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rcode 3 of 9">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ook w:val="01E0" w:firstRow="1" w:lastRow="1" w:firstColumn="1" w:lastColumn="1" w:noHBand="0" w:noVBand="0"/>
    </w:tblPr>
    <w:tblGrid>
      <w:gridCol w:w="9215"/>
    </w:tblGrid>
    <w:tr w:rsidR="004143D0" w14:paraId="4675FC9B" w14:textId="77777777">
      <w:trPr>
        <w:cantSplit/>
        <w:trHeight w:hRule="exact" w:val="510"/>
      </w:trPr>
      <w:tc>
        <w:tcPr>
          <w:tcW w:w="9215" w:type="dxa"/>
          <w:vAlign w:val="bottom"/>
        </w:tcPr>
        <w:p w14:paraId="6D3C898E" w14:textId="77777777" w:rsidR="004143D0" w:rsidRDefault="004143D0">
          <w:pPr>
            <w:pStyle w:val="Pfad"/>
            <w:spacing w:before="240" w:line="240" w:lineRule="exact"/>
            <w:rPr>
              <w:rFonts w:ascii="Barcode 3 of 9" w:hAnsi="Barcode 3 of 9"/>
              <w:sz w:val="22"/>
              <w:szCs w:val="22"/>
              <w:lang w:val="fr-CH"/>
            </w:rPr>
          </w:pPr>
          <w:bookmarkStart w:id="0" w:name="_Hlk112468646"/>
        </w:p>
      </w:tc>
    </w:tr>
    <w:bookmarkEnd w:id="0"/>
  </w:tbl>
  <w:p w14:paraId="37688F11" w14:textId="77777777" w:rsidR="004143D0" w:rsidRDefault="004143D0">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508E" w14:textId="77777777" w:rsidR="004143D0" w:rsidRDefault="00A650FB">
      <w:pPr>
        <w:rPr>
          <w:sz w:val="20"/>
          <w:szCs w:val="20"/>
        </w:rPr>
      </w:pPr>
      <w:r>
        <w:separator/>
      </w:r>
    </w:p>
  </w:footnote>
  <w:footnote w:type="continuationSeparator" w:id="0">
    <w:p w14:paraId="0971F955" w14:textId="77777777" w:rsidR="004143D0" w:rsidRDefault="00A650FB">
      <w:pPr>
        <w:rPr>
          <w:sz w:val="20"/>
          <w:szCs w:val="20"/>
        </w:rPr>
      </w:pPr>
      <w:r>
        <w:continuationSeparator/>
      </w:r>
    </w:p>
  </w:footnote>
  <w:footnote w:id="1">
    <w:p w14:paraId="7FB09E1C" w14:textId="77777777" w:rsidR="004143D0" w:rsidRDefault="00A650FB">
      <w:pPr>
        <w:pStyle w:val="Funotentext"/>
      </w:pPr>
      <w:r>
        <w:rPr>
          <w:rStyle w:val="Funotenzeichen"/>
        </w:rPr>
        <w:footnoteRef/>
      </w:r>
      <w:r>
        <w:t xml:space="preserve"> </w:t>
      </w:r>
      <w:r>
        <w:rPr>
          <w:rFonts w:ascii="Arial" w:hAnsi="Arial" w:cs="Arial"/>
          <w:sz w:val="16"/>
          <w:szCs w:val="16"/>
        </w:rPr>
        <w:t>Glättungsmodelle sind geeignet, eine Volatilität der Kosten zu vermeiden. Damit sollen grössere Schwankungen in der Höhe der Abgeltungen vermieden werden. Glättungsmodelle führen somit zu einer Vor- oder Nachfinanzierung von effektiv anfallenden Kosten.</w:t>
      </w:r>
    </w:p>
  </w:footnote>
  <w:footnote w:id="2">
    <w:p w14:paraId="35AE8797" w14:textId="77777777" w:rsidR="004143D0" w:rsidRDefault="00A650FB">
      <w:pPr>
        <w:pStyle w:val="Funotentext"/>
      </w:pPr>
      <w:r>
        <w:rPr>
          <w:rStyle w:val="Funotenzeichen"/>
        </w:rPr>
        <w:footnoteRef/>
      </w:r>
      <w:r>
        <w:t xml:space="preserve"> </w:t>
      </w:r>
      <w:r>
        <w:rPr>
          <w:rFonts w:ascii="Arial" w:hAnsi="Arial" w:cs="Arial"/>
          <w:sz w:val="16"/>
          <w:szCs w:val="16"/>
        </w:rPr>
        <w:t>Sofern solche Prüfungen durchgeführt wurden und bedeutende Feststellungen resultieren. Ausgenommen sind die Berichte zur «Spezialprüfung Subventionen», da diese bereits dem BAV zugestellt werden.</w:t>
      </w:r>
    </w:p>
  </w:footnote>
  <w:footnote w:id="3">
    <w:p w14:paraId="03948998" w14:textId="77777777" w:rsidR="004143D0" w:rsidRDefault="00A650FB">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Sofern ein Prüfungsausschuss besteht, unterzeichnet dessen Präsident die Erklärung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5EA"/>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30C93DD9"/>
    <w:multiLevelType w:val="hybridMultilevel"/>
    <w:tmpl w:val="DF2A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40F03"/>
    <w:multiLevelType w:val="hybridMultilevel"/>
    <w:tmpl w:val="6960217E"/>
    <w:lvl w:ilvl="0" w:tplc="EAD44B6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A5A05"/>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45701080"/>
    <w:multiLevelType w:val="hybridMultilevel"/>
    <w:tmpl w:val="0AEA00D6"/>
    <w:lvl w:ilvl="0" w:tplc="41F029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33D7E"/>
    <w:multiLevelType w:val="multilevel"/>
    <w:tmpl w:val="75165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482636E"/>
    <w:multiLevelType w:val="multilevel"/>
    <w:tmpl w:val="DAAA24A0"/>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3331979">
    <w:abstractNumId w:val="3"/>
  </w:num>
  <w:num w:numId="2" w16cid:durableId="1291282789">
    <w:abstractNumId w:val="0"/>
  </w:num>
  <w:num w:numId="3" w16cid:durableId="1136066724">
    <w:abstractNumId w:val="5"/>
  </w:num>
  <w:num w:numId="4" w16cid:durableId="145511877">
    <w:abstractNumId w:val="6"/>
  </w:num>
  <w:num w:numId="5" w16cid:durableId="1905023991">
    <w:abstractNumId w:val="4"/>
  </w:num>
  <w:num w:numId="6" w16cid:durableId="1469086021">
    <w:abstractNumId w:val="2"/>
  </w:num>
  <w:num w:numId="7" w16cid:durableId="121427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Users\U80834~1\AppData\Local\Temp\Fabasoft\Data\Datasource_COO.2125.100.2.12429628.doc"/>
  </w:mailMerge>
  <w:defaultTabStop w:val="708"/>
  <w:hyphenationZone w:val="425"/>
  <w:drawingGridHorizontalSpacing w:val="12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D0"/>
    <w:rsid w:val="000F27D5"/>
    <w:rsid w:val="004143D0"/>
    <w:rsid w:val="005F41C8"/>
    <w:rsid w:val="006F6819"/>
    <w:rsid w:val="00817055"/>
    <w:rsid w:val="008F6243"/>
    <w:rsid w:val="00924B91"/>
    <w:rsid w:val="00A650FB"/>
    <w:rsid w:val="00F07B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D4B5256"/>
  <w15:docId w15:val="{156E755E-04AA-4BD9-ABCD-81B156AD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1">
    <w:name w:val="heading 1"/>
    <w:basedOn w:val="Standard"/>
    <w:next w:val="Standard"/>
    <w:autoRedefine/>
    <w:qFormat/>
    <w:pPr>
      <w:keepNext/>
      <w:pageBreakBefore/>
      <w:numPr>
        <w:numId w:val="4"/>
      </w:numPr>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4"/>
      </w:numPr>
      <w:spacing w:before="240" w:after="60"/>
      <w:outlineLvl w:val="1"/>
    </w:pPr>
    <w:rPr>
      <w:rFonts w:ascii="Arial" w:hAnsi="Arial"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pPr>
      <w:numPr>
        <w:numId w:val="1"/>
      </w:numPr>
    </w:pPr>
  </w:style>
  <w:style w:type="paragraph" w:customStyle="1" w:styleId="Textkrper1">
    <w:name w:val="Textkörper1"/>
    <w:basedOn w:val="Standard"/>
    <w:autoRedefine/>
    <w:pPr>
      <w:tabs>
        <w:tab w:val="left" w:pos="360"/>
        <w:tab w:val="left" w:pos="900"/>
        <w:tab w:val="left" w:pos="1980"/>
        <w:tab w:val="left" w:pos="4320"/>
        <w:tab w:val="left" w:pos="4860"/>
        <w:tab w:val="left" w:pos="5220"/>
        <w:tab w:val="left" w:pos="6840"/>
      </w:tabs>
      <w:ind w:left="794"/>
    </w:pPr>
    <w:rPr>
      <w:rFonts w:ascii="Arial" w:hAnsi="Arial" w:cs="Arial"/>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sz w:val="24"/>
      <w:szCs w:val="24"/>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lang w:eastAsia="en-US"/>
    </w:rPr>
  </w:style>
  <w:style w:type="paragraph" w:customStyle="1" w:styleId="Pfad">
    <w:name w:val="Pfad"/>
    <w:next w:val="Fuzeile"/>
    <w:pPr>
      <w:spacing w:line="160" w:lineRule="exact"/>
    </w:pPr>
    <w:rPr>
      <w:rFonts w:ascii="Arial" w:hAnsi="Arial"/>
      <w:noProof/>
      <w:sz w:val="12"/>
      <w:szCs w:val="12"/>
    </w:rPr>
  </w:style>
  <w:style w:type="paragraph" w:customStyle="1" w:styleId="Logo">
    <w:name w:val="Logo"/>
    <w:rPr>
      <w:rFonts w:ascii="Arial" w:hAnsi="Arial"/>
      <w:noProof/>
      <w:sz w:val="15"/>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lang w:eastAsia="en-US"/>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lang w:eastAsia="en-US"/>
    </w:rPr>
  </w:style>
  <w:style w:type="character" w:styleId="Funotenzeichen">
    <w:name w:val="footnote reference"/>
    <w:basedOn w:val="Absatz-Standardschriftart"/>
    <w:uiPriority w:val="99"/>
    <w:semiHidden/>
    <w:unhideWhenUsed/>
    <w:rPr>
      <w:vertAlign w:val="superscrip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semiHidden/>
    <w:rPr>
      <w:sz w:val="24"/>
      <w:szCs w:val="24"/>
      <w:lang w:eastAsia="en-US"/>
    </w:rPr>
  </w:style>
  <w:style w:type="character" w:styleId="Hyperlink">
    <w:name w:val="Hyperlink"/>
    <w:basedOn w:val="Absatz-Standardschriftar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7130">
      <w:bodyDiv w:val="1"/>
      <w:marLeft w:val="0"/>
      <w:marRight w:val="0"/>
      <w:marTop w:val="0"/>
      <w:marBottom w:val="0"/>
      <w:divBdr>
        <w:top w:val="none" w:sz="0" w:space="0" w:color="auto"/>
        <w:left w:val="none" w:sz="0" w:space="0" w:color="auto"/>
        <w:bottom w:val="none" w:sz="0" w:space="0" w:color="auto"/>
        <w:right w:val="none" w:sz="0" w:space="0" w:color="auto"/>
      </w:divBdr>
    </w:div>
    <w:div w:id="19335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2019-07-01_Vorlage_Selbsdeklaration_Subventionsrecht_d_inputs_stp"/>
    <f:field ref="objsubject" par="" edit="true" text=""/>
    <f:field ref="objcreatedby" par="" text="de Martignac, Marie (BAV - dmm)"/>
    <f:field ref="objcreatedat" par="" text="02.07.2019 07:45:33"/>
    <f:field ref="objchangedby" par="" text="de Martignac, Marie (BAV - dmm)"/>
    <f:field ref="objmodifiedat" par="" text="02.07.2019 07:58:44"/>
    <f:field ref="doc_FSCFOLIO_1_1001_FieldDocumentNumber" par="" text=""/>
    <f:field ref="doc_FSCFOLIO_1_1001_FieldSubject" par="" edit="true" text=""/>
    <f:field ref="FSCFOLIO_1_1001_FieldCurrentUser" par="" text="Pascal Stirnimann"/>
    <f:field ref="CCAPRECONFIG_15_1001_Objektname" par="" edit="true" text="2019-07-01_Vorlage_Selbsdeklaration_Subventionsrecht_d_inputs_stp"/>
    <f:field ref="CHPRECONFIG_1_1001_Objektname" par="" edit="true" text="2019-07-01_Vorlage_Selbsdeklaration_Subventionsrecht_d_inputs_stp"/>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70CB7B7-4025-4F06-804E-3A8B12BEE77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3589</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UVEK</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Bischoff Angélique</dc:creator>
  <cp:lastModifiedBy>Steiner Wolfgang BAV</cp:lastModifiedBy>
  <cp:revision>2</cp:revision>
  <dcterms:created xsi:type="dcterms:W3CDTF">2025-12-08T13:48:00Z</dcterms:created>
  <dcterms:modified xsi:type="dcterms:W3CDTF">2025-12-08T13:48:00Z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COO.2125.100.2.12468401</vt:lpwstr>
  </property>
  <property fmtid="{D5CDD505-2E9C-101B-9397-08002B2CF9AE}" pid="3" name="FSC#COOELAK@1.1001:Subject">
    <vt:lpwstr/>
  </property>
  <property fmtid="{D5CDD505-2E9C-101B-9397-08002B2CF9AE}" pid="4" name="FSC#COOELAK@1.1001:FileReference">
    <vt:lpwstr>BAV-041.4-00002</vt:lpwstr>
  </property>
  <property fmtid="{D5CDD505-2E9C-101B-9397-08002B2CF9AE}" pid="5" name="FSC#COOELAK@1.1001:FileRefYear">
    <vt:lpwstr>2014</vt:lpwstr>
  </property>
  <property fmtid="{D5CDD505-2E9C-101B-9397-08002B2CF9AE}" pid="6" name="FSC#COOELAK@1.1001:FileRefOrdinal">
    <vt:lpwstr>2</vt:lpwstr>
  </property>
  <property fmtid="{D5CDD505-2E9C-101B-9397-08002B2CF9AE}" pid="7" name="FSC#COOELAK@1.1001:FileRefOU">
    <vt:lpwstr>D</vt:lpwstr>
  </property>
  <property fmtid="{D5CDD505-2E9C-101B-9397-08002B2CF9AE}" pid="8" name="FSC#COOELAK@1.1001:Organization">
    <vt:lpwstr/>
  </property>
  <property fmtid="{D5CDD505-2E9C-101B-9397-08002B2CF9AE}" pid="9" name="FSC#COOELAK@1.1001:Owner">
    <vt:lpwstr>de Martignac Marie</vt:lpwstr>
  </property>
  <property fmtid="{D5CDD505-2E9C-101B-9397-08002B2CF9AE}" pid="10" name="FSC#COOELAK@1.1001:OwnerExtension">
    <vt:lpwstr>+41 58 462 53 14</vt:lpwstr>
  </property>
  <property fmtid="{D5CDD505-2E9C-101B-9397-08002B2CF9AE}" pid="11" name="FSC#COOELAK@1.1001:OwnerFaxExtension">
    <vt:lpwstr>+41 58 462 59 87</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Personenverkehr (BAV)</vt:lpwstr>
  </property>
  <property fmtid="{D5CDD505-2E9C-101B-9397-08002B2CF9AE}" pid="17" name="FSC#COOELAK@1.1001:CreatedAt">
    <vt:lpwstr>02.07.2019</vt:lpwstr>
  </property>
  <property fmtid="{D5CDD505-2E9C-101B-9397-08002B2CF9AE}" pid="18" name="FSC#COOELAK@1.1001:OU">
    <vt:lpwstr>Finanzierung (BAV)</vt:lpwstr>
  </property>
  <property fmtid="{D5CDD505-2E9C-101B-9397-08002B2CF9AE}" pid="19" name="FSC#COOELAK@1.1001:Priority">
    <vt:lpwstr> ()</vt:lpwstr>
  </property>
  <property fmtid="{D5CDD505-2E9C-101B-9397-08002B2CF9AE}" pid="20" name="FSC#COOELAK@1.1001:ObjBarCode">
    <vt:lpwstr>*COO.2125.100.2.12468401*</vt:lpwstr>
  </property>
  <property fmtid="{D5CDD505-2E9C-101B-9397-08002B2CF9AE}" pid="21" name="FSC#COOELAK@1.1001:RefBarCode">
    <vt:lpwstr>*COO.2125.100.2.12468402*</vt:lpwstr>
  </property>
  <property fmtid="{D5CDD505-2E9C-101B-9397-08002B2CF9AE}" pid="22" name="FSC#COOELAK@1.1001:FileRefBarCode">
    <vt:lpwstr>*BAV-041.4-00002*</vt:lpwstr>
  </property>
  <property fmtid="{D5CDD505-2E9C-101B-9397-08002B2CF9AE}" pid="23" name="FSC#COOELAK@1.1001:ExternalRef">
    <vt:lpwstr/>
  </property>
  <property fmtid="{D5CDD505-2E9C-101B-9397-08002B2CF9AE}" pid="24" name="FSC#FSCEFDCFG@15.1400:AssignmentName">
    <vt:lpwstr/>
  </property>
  <property fmtid="{D5CDD505-2E9C-101B-9397-08002B2CF9AE}" pid="25" name="FSC#FSCEFDCFG@15.1400:FileResponsible">
    <vt:lpwstr/>
  </property>
  <property fmtid="{D5CDD505-2E9C-101B-9397-08002B2CF9AE}" pid="26" name="FSC#FSCEFDCFG@15.1400:FileRespOrg">
    <vt:lpwstr/>
  </property>
  <property fmtid="{D5CDD505-2E9C-101B-9397-08002B2CF9AE}" pid="27" name="FSC#FSCEFDCFG@15.1400:FileRespTel">
    <vt:lpwstr/>
  </property>
  <property fmtid="{D5CDD505-2E9C-101B-9397-08002B2CF9AE}" pid="28" name="FSC#FSCEFDCFG@15.1400:FileRespEmail">
    <vt:lpwstr/>
  </property>
  <property fmtid="{D5CDD505-2E9C-101B-9397-08002B2CF9AE}" pid="29" name="FSC#FSCEFDCFG@15.1400:Subject">
    <vt:lpwstr/>
  </property>
  <property fmtid="{D5CDD505-2E9C-101B-9397-08002B2CF9AE}" pid="30" name="FSC#FSCEFDCFG@15.1400:TitleDossier">
    <vt:lpwstr/>
  </property>
  <property fmtid="{D5CDD505-2E9C-101B-9397-08002B2CF9AE}" pid="31" name="FSC#FSCEFDCFG@15.1400:Dossierref">
    <vt:lpwstr/>
  </property>
  <property fmtid="{D5CDD505-2E9C-101B-9397-08002B2CF9AE}" pid="32" name="FSC#FSCEFDCFG@15.1400:OutAttachEledtr">
    <vt:lpwstr/>
  </property>
  <property fmtid="{D5CDD505-2E9C-101B-9397-08002B2CF9AE}" pid="33" name="FSC#FSCEFDCFG@15.1400:OutAttachPhysic">
    <vt:lpwstr/>
  </property>
  <property fmtid="{D5CDD505-2E9C-101B-9397-08002B2CF9AE}" pid="34" name="FSC#FSCEFDCFG@15.1400:FileRespFax">
    <vt:lpwstr/>
  </property>
  <property fmtid="{D5CDD505-2E9C-101B-9397-08002B2CF9AE}" pid="35" name="FSC#FSCEFDCFG@15.1400:FileRespHome">
    <vt:lpwstr/>
  </property>
  <property fmtid="{D5CDD505-2E9C-101B-9397-08002B2CF9AE}" pid="36" name="FSC#FSCEFDCFG@15.1400:FileRespStreet">
    <vt:lpwstr/>
  </property>
  <property fmtid="{D5CDD505-2E9C-101B-9397-08002B2CF9AE}" pid="37" name="FSC#FSCEFDCFG@15.1400:FileRespZipCode">
    <vt:lpwstr/>
  </property>
  <property fmtid="{D5CDD505-2E9C-101B-9397-08002B2CF9AE}" pid="38" name="FSC#FSCEFDCFG@15.1400:FileRespOrgHome">
    <vt:lpwstr/>
  </property>
  <property fmtid="{D5CDD505-2E9C-101B-9397-08002B2CF9AE}" pid="39" name="FSC#FSCEFDCFG@15.1400:FileRespOrgStreet">
    <vt:lpwstr/>
  </property>
  <property fmtid="{D5CDD505-2E9C-101B-9397-08002B2CF9AE}" pid="40" name="FSC#FSCEFDCFG@15.1400:FileRespOrgZipCode">
    <vt:lpwstr/>
  </property>
  <property fmtid="{D5CDD505-2E9C-101B-9397-08002B2CF9AE}" pid="41" name="FSC#FSCEFDCFG@15.1400:SignApproved1">
    <vt:lpwstr/>
  </property>
  <property fmtid="{D5CDD505-2E9C-101B-9397-08002B2CF9AE}" pid="42" name="FSC#FSCEFDCFG@15.1400:SignApproved2">
    <vt:lpwstr/>
  </property>
  <property fmtid="{D5CDD505-2E9C-101B-9397-08002B2CF9AE}" pid="43" name="FSC#FSCEFDCFG@15.1400:UserFunction">
    <vt:lpwstr/>
  </property>
  <property fmtid="{D5CDD505-2E9C-101B-9397-08002B2CF9AE}" pid="44" name="FSC#FSCEFDCFG@15.1400:DocumentID">
    <vt:lpwstr/>
  </property>
  <property fmtid="{D5CDD505-2E9C-101B-9397-08002B2CF9AE}" pid="45" name="FSC#FSCEFDCFG@15.1400:Shortsign">
    <vt:lpwstr>Nein</vt:lpwstr>
  </property>
  <property fmtid="{D5CDD505-2E9C-101B-9397-08002B2CF9AE}" pid="46" name="FSC#FSCEFDCFG@15.1400:ForeignNumber">
    <vt:lpwstr/>
  </property>
  <property fmtid="{D5CDD505-2E9C-101B-9397-08002B2CF9AE}" pid="47" name="FSC#BAVTEMPL@102.1950:BAVShortsign">
    <vt:lpwstr/>
  </property>
  <property fmtid="{D5CDD505-2E9C-101B-9397-08002B2CF9AE}" pid="48" name="FSC#BAVTEMPL@102.1950:Registrierdatum">
    <vt:lpwstr/>
  </property>
  <property fmtid="{D5CDD505-2E9C-101B-9397-08002B2CF9AE}" pid="49" name="FSC#BAVTEMPL@102.1950:NameFileResponsible">
    <vt:lpwstr/>
  </property>
  <property fmtid="{D5CDD505-2E9C-101B-9397-08002B2CF9AE}" pid="50" name="FSC#BAVTEMPL@102.1950:VornameNameFileResponsible">
    <vt:lpwstr/>
  </property>
  <property fmtid="{D5CDD505-2E9C-101B-9397-08002B2CF9AE}" pid="51" name="FSC#BAVTEMPL@102.1950:ZusendungAm">
    <vt:lpwstr/>
  </property>
  <property fmtid="{D5CDD505-2E9C-101B-9397-08002B2CF9AE}" pid="52" name="FSC#BAVTEMPL@102.1950:EmpfStrasse">
    <vt:lpwstr/>
  </property>
  <property fmtid="{D5CDD505-2E9C-101B-9397-08002B2CF9AE}" pid="53" name="FSC#BAVTEMPL@102.1950:EmpfPLZ">
    <vt:lpwstr/>
  </property>
  <property fmtid="{D5CDD505-2E9C-101B-9397-08002B2CF9AE}" pid="54" name="FSC#BAVTEMPL@102.1950:EmpfOrt">
    <vt:lpwstr/>
  </property>
  <property fmtid="{D5CDD505-2E9C-101B-9397-08002B2CF9AE}" pid="55" name="FSC#BAVTEMPL@102.1950:Amtstitel">
    <vt:lpwstr/>
  </property>
  <property fmtid="{D5CDD505-2E9C-101B-9397-08002B2CF9AE}" pid="56" name="FSC#BAVTEMPL@102.1950:FileRespOU">
    <vt:lpwstr>Finanzierung</vt:lpwstr>
  </property>
  <property fmtid="{D5CDD505-2E9C-101B-9397-08002B2CF9AE}" pid="57" name="FSC#BAVTEMPL@102.1950:RegPlanPos">
    <vt:lpwstr>BAV-041.4</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BAV-041.4</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BAVTEMPL@102.1950:AssignmentName">
    <vt:lpwstr/>
  </property>
  <property fmtid="{D5CDD505-2E9C-101B-9397-08002B2CF9AE}" pid="76" name="FSC#BAVTEMPL@102.1950:DocumentID">
    <vt:lpwstr>18</vt:lpwstr>
  </property>
  <property fmtid="{D5CDD505-2E9C-101B-9397-08002B2CF9AE}" pid="77" name="FSC#BAVTEMPL@102.1950:DocumentIDEnhanced">
    <vt:lpwstr/>
  </property>
  <property fmtid="{D5CDD505-2E9C-101B-9397-08002B2CF9AE}" pid="78" name="FSC#BAVTEMPL@102.1950:Dossierref">
    <vt:lpwstr/>
  </property>
  <property fmtid="{D5CDD505-2E9C-101B-9397-08002B2CF9AE}" pid="79" name="FSC#BAVTEMPL@102.1950:EmpfName">
    <vt:lpwstr/>
  </property>
  <property fmtid="{D5CDD505-2E9C-101B-9397-08002B2CF9AE}" pid="80" name="FSC#BAVTEMPL@102.1950:EmpfName_AP">
    <vt:lpwstr/>
  </property>
  <property fmtid="{D5CDD505-2E9C-101B-9397-08002B2CF9AE}" pid="81" name="FSC#BAVTEMPL@102.1950:EmpfOrt_AP">
    <vt:lpwstr/>
  </property>
  <property fmtid="{D5CDD505-2E9C-101B-9397-08002B2CF9AE}" pid="82" name="FSC#BAVTEMPL@102.1950:EmpfPLZ_AP">
    <vt:lpwstr/>
  </property>
  <property fmtid="{D5CDD505-2E9C-101B-9397-08002B2CF9AE}" pid="83" name="FSC#BAVTEMPL@102.1950:EmpfStrasse_AP">
    <vt:lpwstr/>
  </property>
  <property fmtid="{D5CDD505-2E9C-101B-9397-08002B2CF9AE}" pid="84" name="FSC#BAVTEMPL@102.1950:FileRespEmail">
    <vt:lpwstr/>
  </property>
  <property fmtid="{D5CDD505-2E9C-101B-9397-08002B2CF9AE}" pid="85" name="FSC#BAVTEMPL@102.1950:FileRespFax">
    <vt:lpwstr/>
  </property>
  <property fmtid="{D5CDD505-2E9C-101B-9397-08002B2CF9AE}" pid="86" name="FSC#BAVTEMPL@102.1950:FileRespHome">
    <vt:lpwstr/>
  </property>
  <property fmtid="{D5CDD505-2E9C-101B-9397-08002B2CF9AE}" pid="87" name="FSC#BAVTEMPL@102.1950:FileResponsible">
    <vt:lpwstr/>
  </property>
  <property fmtid="{D5CDD505-2E9C-101B-9397-08002B2CF9AE}" pid="88" name="FSC#BAVTEMPL@102.1950:FileRespOrg">
    <vt:lpwstr/>
  </property>
  <property fmtid="{D5CDD505-2E9C-101B-9397-08002B2CF9AE}" pid="89" name="FSC#BAVTEMPL@102.1950:FileRespOrgHome">
    <vt:lpwstr/>
  </property>
  <property fmtid="{D5CDD505-2E9C-101B-9397-08002B2CF9AE}" pid="90" name="FSC#BAVTEMPL@102.1950:FileRespOrgStreet">
    <vt:lpwstr/>
  </property>
  <property fmtid="{D5CDD505-2E9C-101B-9397-08002B2CF9AE}" pid="91" name="FSC#BAVTEMPL@102.1950:FileRespOrgZipCode">
    <vt:lpwstr/>
  </property>
  <property fmtid="{D5CDD505-2E9C-101B-9397-08002B2CF9AE}" pid="92" name="FSC#BAVTEMPL@102.1950:FileRespStreet">
    <vt:lpwstr/>
  </property>
  <property fmtid="{D5CDD505-2E9C-101B-9397-08002B2CF9AE}" pid="93" name="FSC#BAVTEMPL@102.1950:FileRespTel">
    <vt:lpwstr/>
  </property>
  <property fmtid="{D5CDD505-2E9C-101B-9397-08002B2CF9AE}" pid="94" name="FSC#BAVTEMPL@102.1950:FileRespZipCode">
    <vt:lpwstr/>
  </property>
  <property fmtid="{D5CDD505-2E9C-101B-9397-08002B2CF9AE}" pid="95" name="FSC#BAVTEMPL@102.1950:ForeignNumber">
    <vt:lpwstr/>
  </property>
  <property fmtid="{D5CDD505-2E9C-101B-9397-08002B2CF9AE}" pid="96" name="FSC#BAVTEMPL@102.1950:OutAttachEledtr">
    <vt:lpwstr/>
  </property>
  <property fmtid="{D5CDD505-2E9C-101B-9397-08002B2CF9AE}" pid="97" name="FSC#BAVTEMPL@102.1950:OutAttachPhysic">
    <vt:lpwstr/>
  </property>
  <property fmtid="{D5CDD505-2E9C-101B-9397-08002B2CF9AE}" pid="98" name="FSC#BAVTEMPL@102.1950:Shortsign">
    <vt:lpwstr>Nein</vt:lpwstr>
  </property>
  <property fmtid="{D5CDD505-2E9C-101B-9397-08002B2CF9AE}" pid="99" name="FSC#BAVTEMPL@102.1950:SignApproved1">
    <vt:lpwstr/>
  </property>
  <property fmtid="{D5CDD505-2E9C-101B-9397-08002B2CF9AE}" pid="100" name="FSC#BAVTEMPL@102.1950:SignApproved2">
    <vt:lpwstr/>
  </property>
  <property fmtid="{D5CDD505-2E9C-101B-9397-08002B2CF9AE}" pid="101" name="FSC#BAVTEMPL@102.1950:Subject">
    <vt:lpwstr/>
  </property>
  <property fmtid="{D5CDD505-2E9C-101B-9397-08002B2CF9AE}" pid="102" name="FSC#BAVTEMPL@102.1950:TitleDossier">
    <vt:lpwstr/>
  </property>
  <property fmtid="{D5CDD505-2E9C-101B-9397-08002B2CF9AE}" pid="103" name="FSC#BAVTEMPL@102.1950:UserFunction">
    <vt:lpwstr/>
  </property>
  <property fmtid="{D5CDD505-2E9C-101B-9397-08002B2CF9AE}" pid="104" name="FSC#BAVTEMPL@102.1950:Versandart">
    <vt:lpwstr/>
  </property>
  <property fmtid="{D5CDD505-2E9C-101B-9397-08002B2CF9AE}" pid="105" name="FSC#BAVTEMPL@102.1950:SubFileState">
    <vt:lpwstr/>
  </property>
  <property fmtid="{D5CDD505-2E9C-101B-9397-08002B2CF9AE}" pid="106" name="FSC#COOELAK@1.1001:CurrentUserRolePos">
    <vt:lpwstr>Leiter/in</vt:lpwstr>
  </property>
  <property fmtid="{D5CDD505-2E9C-101B-9397-08002B2CF9AE}" pid="107" name="FSC#COOELAK@1.1001:CurrentUserEmail">
    <vt:lpwstr>Pascal.Stirnimann@bav.admin.ch</vt:lpwstr>
  </property>
  <property fmtid="{D5CDD505-2E9C-101B-9397-08002B2CF9AE}" pid="108" name="FSC#UVEKCFG@15.1700:Function">
    <vt:lpwstr/>
  </property>
  <property fmtid="{D5CDD505-2E9C-101B-9397-08002B2CF9AE}" pid="109" name="FSC#UVEKCFG@15.1700:FileRespOrg">
    <vt:lpwstr>Finanzierung</vt:lpwstr>
  </property>
  <property fmtid="{D5CDD505-2E9C-101B-9397-08002B2CF9AE}" pid="110" name="FSC#UVEKCFG@15.1700:FileRespFunction">
    <vt:lpwstr/>
  </property>
  <property fmtid="{D5CDD505-2E9C-101B-9397-08002B2CF9AE}" pid="111" name="FSC#UVEKCFG@15.1700:AssignedClassification">
    <vt:lpwstr/>
  </property>
  <property fmtid="{D5CDD505-2E9C-101B-9397-08002B2CF9AE}" pid="112" name="FSC#UVEKCFG@15.1700:AssignedClassificationCode">
    <vt:lpwstr/>
  </property>
  <property fmtid="{D5CDD505-2E9C-101B-9397-08002B2CF9AE}" pid="113" name="FSC#UVEKCFG@15.1700:FileResponsible">
    <vt:lpwstr/>
  </property>
  <property fmtid="{D5CDD505-2E9C-101B-9397-08002B2CF9AE}" pid="114" name="FSC#UVEKCFG@15.1700:FileResponsibleTel">
    <vt:lpwstr/>
  </property>
  <property fmtid="{D5CDD505-2E9C-101B-9397-08002B2CF9AE}" pid="115" name="FSC#UVEKCFG@15.1700:FileResponsibleEmail">
    <vt:lpwstr/>
  </property>
  <property fmtid="{D5CDD505-2E9C-101B-9397-08002B2CF9AE}" pid="116" name="FSC#UVEKCFG@15.1700:FileResponsibleFax">
    <vt:lpwstr/>
  </property>
  <property fmtid="{D5CDD505-2E9C-101B-9397-08002B2CF9AE}" pid="117" name="FSC#UVEKCFG@15.1700:FileResponsibleAddress">
    <vt:lpwstr/>
  </property>
  <property fmtid="{D5CDD505-2E9C-101B-9397-08002B2CF9AE}" pid="118" name="FSC#UVEKCFG@15.1700:FileResponsibleStreet">
    <vt:lpwstr/>
  </property>
  <property fmtid="{D5CDD505-2E9C-101B-9397-08002B2CF9AE}" pid="119" name="FSC#UVEKCFG@15.1700:FileResponsiblezipcode">
    <vt:lpwstr/>
  </property>
  <property fmtid="{D5CDD505-2E9C-101B-9397-08002B2CF9AE}" pid="120" name="FSC#UVEKCFG@15.1700:FileResponsiblecity">
    <vt:lpwstr/>
  </property>
  <property fmtid="{D5CDD505-2E9C-101B-9397-08002B2CF9AE}" pid="121" name="FSC#UVEKCFG@15.1700:FileResponsibleAbbreviation">
    <vt:lpwstr/>
  </property>
  <property fmtid="{D5CDD505-2E9C-101B-9397-08002B2CF9AE}" pid="122" name="FSC#UVEKCFG@15.1700:FileRespOrgHome">
    <vt:lpwstr/>
  </property>
  <property fmtid="{D5CDD505-2E9C-101B-9397-08002B2CF9AE}" pid="123" name="FSC#UVEKCFG@15.1700:CurrUserAbbreviation">
    <vt:lpwstr>stp</vt:lpwstr>
  </property>
  <property fmtid="{D5CDD505-2E9C-101B-9397-08002B2CF9AE}" pid="124" name="FSC#UVEKCFG@15.1700:CategoryReference">
    <vt:lpwstr>BAV-041.4</vt:lpwstr>
  </property>
  <property fmtid="{D5CDD505-2E9C-101B-9397-08002B2CF9AE}" pid="125" name="FSC#UVEKCFG@15.1700:cooAddress">
    <vt:lpwstr>COO.2125.100.2.12468401</vt:lpwstr>
  </property>
  <property fmtid="{D5CDD505-2E9C-101B-9397-08002B2CF9AE}" pid="126" name="FSC#UVEKCFG@15.1700:sleeveFileReference">
    <vt:lpwstr/>
  </property>
  <property fmtid="{D5CDD505-2E9C-101B-9397-08002B2CF9AE}" pid="127" name="FSC#UVEKCFG@15.1700:BureauName">
    <vt:lpwstr/>
  </property>
  <property fmtid="{D5CDD505-2E9C-101B-9397-08002B2CF9AE}" pid="128" name="FSC#UVEKCFG@15.1700:BureauShortName">
    <vt:lpwstr/>
  </property>
  <property fmtid="{D5CDD505-2E9C-101B-9397-08002B2CF9AE}" pid="129" name="FSC#UVEKCFG@15.1700:BureauWebsite">
    <vt:lpwstr/>
  </property>
  <property fmtid="{D5CDD505-2E9C-101B-9397-08002B2CF9AE}" pid="130" name="FSC#UVEKCFG@15.1700:SubFileTitle">
    <vt:lpwstr>2019-07-01_Vorlage_Selbsdeklaration_Subventionsrecht_d_inputs_stp</vt:lpwstr>
  </property>
  <property fmtid="{D5CDD505-2E9C-101B-9397-08002B2CF9AE}" pid="131" name="FSC#UVEKCFG@15.1700:ForeignNumber">
    <vt:lpwstr/>
  </property>
  <property fmtid="{D5CDD505-2E9C-101B-9397-08002B2CF9AE}" pid="132" name="FSC#UVEKCFG@15.1700:Amtstitel">
    <vt:lpwstr/>
  </property>
  <property fmtid="{D5CDD505-2E9C-101B-9397-08002B2CF9AE}" pid="133" name="FSC#UVEKCFG@15.1700:ZusendungAm">
    <vt:lpwstr/>
  </property>
  <property fmtid="{D5CDD505-2E9C-101B-9397-08002B2CF9AE}" pid="134" name="FSC#ATSTATECFG@1.1001:Office">
    <vt:lpwstr/>
  </property>
  <property fmtid="{D5CDD505-2E9C-101B-9397-08002B2CF9AE}" pid="135" name="FSC#ATSTATECFG@1.1001:Agent">
    <vt:lpwstr/>
  </property>
  <property fmtid="{D5CDD505-2E9C-101B-9397-08002B2CF9AE}" pid="136" name="FSC#ATSTATECFG@1.1001:AgentPhone">
    <vt:lpwstr/>
  </property>
  <property fmtid="{D5CDD505-2E9C-101B-9397-08002B2CF9AE}" pid="137" name="FSC#ATSTATECFG@1.1001:DepartmentFax">
    <vt:lpwstr/>
  </property>
  <property fmtid="{D5CDD505-2E9C-101B-9397-08002B2CF9AE}" pid="138" name="FSC#ATSTATECFG@1.1001:DepartmentEmail">
    <vt:lpwstr/>
  </property>
  <property fmtid="{D5CDD505-2E9C-101B-9397-08002B2CF9AE}" pid="139" name="FSC#ATSTATECFG@1.1001:SubfileDate">
    <vt:lpwstr/>
  </property>
  <property fmtid="{D5CDD505-2E9C-101B-9397-08002B2CF9AE}" pid="140" name="FSC#ATSTATECFG@1.1001:SubfileSubject">
    <vt:lpwstr>20190625_Vorlage_Selbsdeklaration_Subventionsrecht_d_inputs_stp</vt:lpwstr>
  </property>
  <property fmtid="{D5CDD505-2E9C-101B-9397-08002B2CF9AE}" pid="141" name="FSC#ATSTATECFG@1.1001:DepartmentZipCode">
    <vt:lpwstr/>
  </property>
  <property fmtid="{D5CDD505-2E9C-101B-9397-08002B2CF9AE}" pid="142" name="FSC#ATSTATECFG@1.1001:DepartmentCountry">
    <vt:lpwstr/>
  </property>
  <property fmtid="{D5CDD505-2E9C-101B-9397-08002B2CF9AE}" pid="143" name="FSC#ATSTATECFG@1.1001:DepartmentCity">
    <vt:lpwstr/>
  </property>
  <property fmtid="{D5CDD505-2E9C-101B-9397-08002B2CF9AE}" pid="144" name="FSC#ATSTATECFG@1.1001:DepartmentStreet">
    <vt:lpwstr/>
  </property>
  <property fmtid="{D5CDD505-2E9C-101B-9397-08002B2CF9AE}" pid="145" name="FSC#ATSTATECFG@1.1001:DepartmentDVR">
    <vt:lpwstr/>
  </property>
  <property fmtid="{D5CDD505-2E9C-101B-9397-08002B2CF9AE}" pid="146" name="FSC#ATSTATECFG@1.1001:DepartmentUID">
    <vt:lpwstr/>
  </property>
  <property fmtid="{D5CDD505-2E9C-101B-9397-08002B2CF9AE}" pid="147" name="FSC#ATSTATECFG@1.1001:SubfileReference">
    <vt:lpwstr>BAV-041.4-00002/00007/00003/00013/00002/00004/00001/00001</vt:lpwstr>
  </property>
  <property fmtid="{D5CDD505-2E9C-101B-9397-08002B2CF9AE}" pid="148" name="FSC#ATSTATECFG@1.1001:Clause">
    <vt:lpwstr/>
  </property>
  <property fmtid="{D5CDD505-2E9C-101B-9397-08002B2CF9AE}" pid="149" name="FSC#ATSTATECFG@1.1001:ApprovedSignature">
    <vt:lpwstr/>
  </property>
  <property fmtid="{D5CDD505-2E9C-101B-9397-08002B2CF9AE}" pid="150" name="FSC#ATSTATECFG@1.1001:BankAccount">
    <vt:lpwstr/>
  </property>
  <property fmtid="{D5CDD505-2E9C-101B-9397-08002B2CF9AE}" pid="151" name="FSC#ATSTATECFG@1.1001:BankAccountOwner">
    <vt:lpwstr/>
  </property>
  <property fmtid="{D5CDD505-2E9C-101B-9397-08002B2CF9AE}" pid="152" name="FSC#ATSTATECFG@1.1001:BankInstitute">
    <vt:lpwstr/>
  </property>
  <property fmtid="{D5CDD505-2E9C-101B-9397-08002B2CF9AE}" pid="153" name="FSC#ATSTATECFG@1.1001:BankAccountID">
    <vt:lpwstr/>
  </property>
  <property fmtid="{D5CDD505-2E9C-101B-9397-08002B2CF9AE}" pid="154" name="FSC#ATSTATECFG@1.1001:BankAccountIBAN">
    <vt:lpwstr/>
  </property>
  <property fmtid="{D5CDD505-2E9C-101B-9397-08002B2CF9AE}" pid="155" name="FSC#ATSTATECFG@1.1001:BankAccountBIC">
    <vt:lpwstr/>
  </property>
  <property fmtid="{D5CDD505-2E9C-101B-9397-08002B2CF9AE}" pid="156" name="FSC#ATSTATECFG@1.1001:BankName">
    <vt:lpwstr/>
  </property>
  <property fmtid="{D5CDD505-2E9C-101B-9397-08002B2CF9AE}" pid="157" name="FSC#CCAPRECONFIG@15.1001:AddrAnrede">
    <vt:lpwstr/>
  </property>
  <property fmtid="{D5CDD505-2E9C-101B-9397-08002B2CF9AE}" pid="158" name="FSC#CCAPRECONFIG@15.1001:AddrTitel">
    <vt:lpwstr/>
  </property>
  <property fmtid="{D5CDD505-2E9C-101B-9397-08002B2CF9AE}" pid="159" name="FSC#CCAPRECONFIG@15.1001:AddrNachgestellter_Titel">
    <vt:lpwstr/>
  </property>
  <property fmtid="{D5CDD505-2E9C-101B-9397-08002B2CF9AE}" pid="160" name="FSC#CCAPRECONFIG@15.1001:AddrVorname">
    <vt:lpwstr/>
  </property>
  <property fmtid="{D5CDD505-2E9C-101B-9397-08002B2CF9AE}" pid="161" name="FSC#CCAPRECONFIG@15.1001:AddrNachname">
    <vt:lpwstr/>
  </property>
  <property fmtid="{D5CDD505-2E9C-101B-9397-08002B2CF9AE}" pid="162" name="FSC#CCAPRECONFIG@15.1001:AddrzH">
    <vt:lpwstr/>
  </property>
  <property fmtid="{D5CDD505-2E9C-101B-9397-08002B2CF9AE}" pid="163" name="FSC#CCAPRECONFIG@15.1001:AddrGeschlecht">
    <vt:lpwstr/>
  </property>
  <property fmtid="{D5CDD505-2E9C-101B-9397-08002B2CF9AE}" pid="164" name="FSC#CCAPRECONFIG@15.1001:AddrStrasse">
    <vt:lpwstr/>
  </property>
  <property fmtid="{D5CDD505-2E9C-101B-9397-08002B2CF9AE}" pid="165" name="FSC#CCAPRECONFIG@15.1001:AddrHausnummer">
    <vt:lpwstr/>
  </property>
  <property fmtid="{D5CDD505-2E9C-101B-9397-08002B2CF9AE}" pid="166" name="FSC#CCAPRECONFIG@15.1001:AddrStiege">
    <vt:lpwstr/>
  </property>
  <property fmtid="{D5CDD505-2E9C-101B-9397-08002B2CF9AE}" pid="167" name="FSC#CCAPRECONFIG@15.1001:AddrTuer">
    <vt:lpwstr/>
  </property>
  <property fmtid="{D5CDD505-2E9C-101B-9397-08002B2CF9AE}" pid="168" name="FSC#CCAPRECONFIG@15.1001:AddrPostfach">
    <vt:lpwstr/>
  </property>
  <property fmtid="{D5CDD505-2E9C-101B-9397-08002B2CF9AE}" pid="169" name="FSC#CCAPRECONFIG@15.1001:AddrPostleitzahl">
    <vt:lpwstr/>
  </property>
  <property fmtid="{D5CDD505-2E9C-101B-9397-08002B2CF9AE}" pid="170" name="FSC#CCAPRECONFIG@15.1001:AddrOrt">
    <vt:lpwstr/>
  </property>
  <property fmtid="{D5CDD505-2E9C-101B-9397-08002B2CF9AE}" pid="171" name="FSC#CCAPRECONFIG@15.1001:AddrLand">
    <vt:lpwstr/>
  </property>
  <property fmtid="{D5CDD505-2E9C-101B-9397-08002B2CF9AE}" pid="172" name="FSC#CCAPRECONFIG@15.1001:AddrEmail">
    <vt:lpwstr/>
  </property>
  <property fmtid="{D5CDD505-2E9C-101B-9397-08002B2CF9AE}" pid="173" name="FSC#CCAPRECONFIG@15.1001:AddrAdresse">
    <vt:lpwstr/>
  </property>
  <property fmtid="{D5CDD505-2E9C-101B-9397-08002B2CF9AE}" pid="174" name="FSC#CCAPRECONFIG@15.1001:AddrFax">
    <vt:lpwstr/>
  </property>
  <property fmtid="{D5CDD505-2E9C-101B-9397-08002B2CF9AE}" pid="175" name="FSC#CCAPRECONFIG@15.1001:AddrOrganisationsname">
    <vt:lpwstr/>
  </property>
  <property fmtid="{D5CDD505-2E9C-101B-9397-08002B2CF9AE}" pid="176" name="FSC#CCAPRECONFIG@15.1001:AddrOrganisationskurzname">
    <vt:lpwstr/>
  </property>
  <property fmtid="{D5CDD505-2E9C-101B-9397-08002B2CF9AE}" pid="177" name="FSC#CCAPRECONFIG@15.1001:AddrAbschriftsbemerkung">
    <vt:lpwstr/>
  </property>
  <property fmtid="{D5CDD505-2E9C-101B-9397-08002B2CF9AE}" pid="178" name="FSC#CCAPRECONFIG@15.1001:AddrName_Zeile_2">
    <vt:lpwstr/>
  </property>
  <property fmtid="{D5CDD505-2E9C-101B-9397-08002B2CF9AE}" pid="179" name="FSC#CCAPRECONFIG@15.1001:AddrName_Zeile_3">
    <vt:lpwstr/>
  </property>
  <property fmtid="{D5CDD505-2E9C-101B-9397-08002B2CF9AE}" pid="180" name="FSC#CCAPRECONFIG@15.1001:AddrPostalischeAdresse">
    <vt:lpwstr/>
  </property>
  <property fmtid="{D5CDD505-2E9C-101B-9397-08002B2CF9AE}" pid="181" name="FSC#FSCFOLIO@1.1001:docpropproject">
    <vt:lpwstr/>
  </property>
  <property fmtid="{D5CDD505-2E9C-101B-9397-08002B2CF9AE}" pid="182" name="FSC#UVEKCFG@15.1700:DefaultGroupFileResponsible">
    <vt:lpwstr/>
  </property>
  <property fmtid="{D5CDD505-2E9C-101B-9397-08002B2CF9AE}" pid="183" name="FSC#UVEKCFG@15.1700:SignerLeft">
    <vt:lpwstr/>
  </property>
  <property fmtid="{D5CDD505-2E9C-101B-9397-08002B2CF9AE}" pid="184" name="FSC#UVEKCFG@15.1700:SignerRight">
    <vt:lpwstr/>
  </property>
  <property fmtid="{D5CDD505-2E9C-101B-9397-08002B2CF9AE}" pid="185" name="FSC#UVEKCFG@15.1700:SignerLeftJobTitle">
    <vt:lpwstr/>
  </property>
  <property fmtid="{D5CDD505-2E9C-101B-9397-08002B2CF9AE}" pid="186" name="FSC#UVEKCFG@15.1700:SignerRightJobTitle">
    <vt:lpwstr/>
  </property>
  <property fmtid="{D5CDD505-2E9C-101B-9397-08002B2CF9AE}" pid="187" name="FSC#UVEKCFG@15.1700:SignerLeftFunction">
    <vt:lpwstr/>
  </property>
  <property fmtid="{D5CDD505-2E9C-101B-9397-08002B2CF9AE}" pid="188" name="FSC#UVEKCFG@15.1700:SignerRightFunction">
    <vt:lpwstr/>
  </property>
  <property fmtid="{D5CDD505-2E9C-101B-9397-08002B2CF9AE}" pid="189" name="FSC#UVEKCFG@15.1700:SignerLeftUserRoleGroup">
    <vt:lpwstr/>
  </property>
  <property fmtid="{D5CDD505-2E9C-101B-9397-08002B2CF9AE}" pid="190" name="FSC#UVEKCFG@15.1700:SignerRightUserRoleGroup">
    <vt:lpwstr/>
  </property>
  <property fmtid="{D5CDD505-2E9C-101B-9397-08002B2CF9AE}" pid="191" name="FSC#UVEKCFG@15.1700:DocumentNumber">
    <vt:lpwstr>2019-07-02-0018</vt:lpwstr>
  </property>
  <property fmtid="{D5CDD505-2E9C-101B-9397-08002B2CF9AE}" pid="192" name="FSC#UVEKCFG@15.1700:AssignmentNumber">
    <vt:lpwstr>2019-04-10-617</vt:lpwstr>
  </property>
  <property fmtid="{D5CDD505-2E9C-101B-9397-08002B2CF9AE}" pid="193" name="FSC#UVEKCFG@15.1700:EM_Personal">
    <vt:lpwstr/>
  </property>
  <property fmtid="{D5CDD505-2E9C-101B-9397-08002B2CF9AE}" pid="194" name="FSC#UVEKCFG@15.1700:EM_Geschlecht">
    <vt:lpwstr/>
  </property>
  <property fmtid="{D5CDD505-2E9C-101B-9397-08002B2CF9AE}" pid="195" name="FSC#UVEKCFG@15.1700:EM_GebDatum">
    <vt:lpwstr/>
  </property>
  <property fmtid="{D5CDD505-2E9C-101B-9397-08002B2CF9AE}" pid="196" name="FSC#UVEKCFG@15.1700:EM_Funktion">
    <vt:lpwstr/>
  </property>
  <property fmtid="{D5CDD505-2E9C-101B-9397-08002B2CF9AE}" pid="197" name="FSC#UVEKCFG@15.1700:EM_Beruf">
    <vt:lpwstr/>
  </property>
  <property fmtid="{D5CDD505-2E9C-101B-9397-08002B2CF9AE}" pid="198" name="FSC#UVEKCFG@15.1700:EM_SVNR">
    <vt:lpwstr/>
  </property>
  <property fmtid="{D5CDD505-2E9C-101B-9397-08002B2CF9AE}" pid="199" name="FSC#UVEKCFG@15.1700:EM_Familienstand">
    <vt:lpwstr/>
  </property>
  <property fmtid="{D5CDD505-2E9C-101B-9397-08002B2CF9AE}" pid="200" name="FSC#UVEKCFG@15.1700:EM_Muttersprache">
    <vt:lpwstr/>
  </property>
  <property fmtid="{D5CDD505-2E9C-101B-9397-08002B2CF9AE}" pid="201" name="FSC#UVEKCFG@15.1700:EM_Geboren_in">
    <vt:lpwstr/>
  </property>
  <property fmtid="{D5CDD505-2E9C-101B-9397-08002B2CF9AE}" pid="202" name="FSC#UVEKCFG@15.1700:EM_Briefanrede">
    <vt:lpwstr/>
  </property>
  <property fmtid="{D5CDD505-2E9C-101B-9397-08002B2CF9AE}" pid="203" name="FSC#UVEKCFG@15.1700:EM_Kommunikationssprache">
    <vt:lpwstr/>
  </property>
  <property fmtid="{D5CDD505-2E9C-101B-9397-08002B2CF9AE}" pid="204" name="FSC#UVEKCFG@15.1700:EM_Webseite">
    <vt:lpwstr/>
  </property>
  <property fmtid="{D5CDD505-2E9C-101B-9397-08002B2CF9AE}" pid="205" name="FSC#UVEKCFG@15.1700:EM_TelNr_Business">
    <vt:lpwstr/>
  </property>
  <property fmtid="{D5CDD505-2E9C-101B-9397-08002B2CF9AE}" pid="206" name="FSC#UVEKCFG@15.1700:EM_TelNr_Private">
    <vt:lpwstr/>
  </property>
  <property fmtid="{D5CDD505-2E9C-101B-9397-08002B2CF9AE}" pid="207" name="FSC#UVEKCFG@15.1700:EM_TelNr_Mobile">
    <vt:lpwstr/>
  </property>
  <property fmtid="{D5CDD505-2E9C-101B-9397-08002B2CF9AE}" pid="208" name="FSC#UVEKCFG@15.1700:EM_TelNr_Other">
    <vt:lpwstr/>
  </property>
  <property fmtid="{D5CDD505-2E9C-101B-9397-08002B2CF9AE}" pid="209" name="FSC#UVEKCFG@15.1700:EM_TelNr_Fax">
    <vt:lpwstr/>
  </property>
  <property fmtid="{D5CDD505-2E9C-101B-9397-08002B2CF9AE}" pid="210" name="FSC#UVEKCFG@15.1700:EM_EMail1">
    <vt:lpwstr/>
  </property>
  <property fmtid="{D5CDD505-2E9C-101B-9397-08002B2CF9AE}" pid="211" name="FSC#UVEKCFG@15.1700:EM_EMail2">
    <vt:lpwstr/>
  </property>
  <property fmtid="{D5CDD505-2E9C-101B-9397-08002B2CF9AE}" pid="212" name="FSC#UVEKCFG@15.1700:EM_EMail3">
    <vt:lpwstr/>
  </property>
  <property fmtid="{D5CDD505-2E9C-101B-9397-08002B2CF9AE}" pid="213" name="FSC#UVEKCFG@15.1700:EM_Name">
    <vt:lpwstr/>
  </property>
  <property fmtid="{D5CDD505-2E9C-101B-9397-08002B2CF9AE}" pid="214" name="FSC#UVEKCFG@15.1700:EM_UID">
    <vt:lpwstr/>
  </property>
  <property fmtid="{D5CDD505-2E9C-101B-9397-08002B2CF9AE}" pid="215" name="FSC#UVEKCFG@15.1700:EM_Rechtsform">
    <vt:lpwstr/>
  </property>
  <property fmtid="{D5CDD505-2E9C-101B-9397-08002B2CF9AE}" pid="216" name="FSC#UVEKCFG@15.1700:EM_Klassifizierung">
    <vt:lpwstr/>
  </property>
  <property fmtid="{D5CDD505-2E9C-101B-9397-08002B2CF9AE}" pid="217" name="FSC#UVEKCFG@15.1700:EM_Gruendungsjahr">
    <vt:lpwstr/>
  </property>
  <property fmtid="{D5CDD505-2E9C-101B-9397-08002B2CF9AE}" pid="218" name="FSC#UVEKCFG@15.1700:EM_Versandart">
    <vt:lpwstr>B-Post</vt:lpwstr>
  </property>
  <property fmtid="{D5CDD505-2E9C-101B-9397-08002B2CF9AE}" pid="219" name="FSC#UVEKCFG@15.1700:EM_Versandvermek">
    <vt:lpwstr/>
  </property>
  <property fmtid="{D5CDD505-2E9C-101B-9397-08002B2CF9AE}" pid="220" name="FSC#UVEKCFG@15.1700:EM_Anrede">
    <vt:lpwstr/>
  </property>
  <property fmtid="{D5CDD505-2E9C-101B-9397-08002B2CF9AE}" pid="221" name="FSC#UVEKCFG@15.1700:EM_Titel">
    <vt:lpwstr/>
  </property>
  <property fmtid="{D5CDD505-2E9C-101B-9397-08002B2CF9AE}" pid="222" name="FSC#UVEKCFG@15.1700:EM_Nachgestellter_Titel">
    <vt:lpwstr/>
  </property>
  <property fmtid="{D5CDD505-2E9C-101B-9397-08002B2CF9AE}" pid="223" name="FSC#UVEKCFG@15.1700:EM_Vorname">
    <vt:lpwstr/>
  </property>
  <property fmtid="{D5CDD505-2E9C-101B-9397-08002B2CF9AE}" pid="224" name="FSC#UVEKCFG@15.1700:EM_Nachname">
    <vt:lpwstr/>
  </property>
  <property fmtid="{D5CDD505-2E9C-101B-9397-08002B2CF9AE}" pid="225" name="FSC#UVEKCFG@15.1700:EM_Kurzbezeichnung">
    <vt:lpwstr/>
  </property>
  <property fmtid="{D5CDD505-2E9C-101B-9397-08002B2CF9AE}" pid="226" name="FSC#UVEKCFG@15.1700:EM_Organisations_Zeile_1">
    <vt:lpwstr/>
  </property>
  <property fmtid="{D5CDD505-2E9C-101B-9397-08002B2CF9AE}" pid="227" name="FSC#UVEKCFG@15.1700:EM_Organisations_Zeile_2">
    <vt:lpwstr/>
  </property>
  <property fmtid="{D5CDD505-2E9C-101B-9397-08002B2CF9AE}" pid="228" name="FSC#UVEKCFG@15.1700:EM_Organisations_Zeile_3">
    <vt:lpwstr/>
  </property>
  <property fmtid="{D5CDD505-2E9C-101B-9397-08002B2CF9AE}" pid="229" name="FSC#UVEKCFG@15.1700:EM_Strasse">
    <vt:lpwstr/>
  </property>
  <property fmtid="{D5CDD505-2E9C-101B-9397-08002B2CF9AE}" pid="230" name="FSC#UVEKCFG@15.1700:EM_Hausnummer">
    <vt:lpwstr/>
  </property>
  <property fmtid="{D5CDD505-2E9C-101B-9397-08002B2CF9AE}" pid="231" name="FSC#UVEKCFG@15.1700:EM_Strasse2">
    <vt:lpwstr/>
  </property>
  <property fmtid="{D5CDD505-2E9C-101B-9397-08002B2CF9AE}" pid="232" name="FSC#UVEKCFG@15.1700:EM_Hausnummer_Zusatz">
    <vt:lpwstr/>
  </property>
  <property fmtid="{D5CDD505-2E9C-101B-9397-08002B2CF9AE}" pid="233" name="FSC#UVEKCFG@15.1700:EM_Postfach">
    <vt:lpwstr/>
  </property>
  <property fmtid="{D5CDD505-2E9C-101B-9397-08002B2CF9AE}" pid="234" name="FSC#UVEKCFG@15.1700:EM_PLZ">
    <vt:lpwstr/>
  </property>
  <property fmtid="{D5CDD505-2E9C-101B-9397-08002B2CF9AE}" pid="235" name="FSC#UVEKCFG@15.1700:EM_Ort">
    <vt:lpwstr/>
  </property>
  <property fmtid="{D5CDD505-2E9C-101B-9397-08002B2CF9AE}" pid="236" name="FSC#UVEKCFG@15.1700:EM_Land">
    <vt:lpwstr/>
  </property>
  <property fmtid="{D5CDD505-2E9C-101B-9397-08002B2CF9AE}" pid="237" name="FSC#UVEKCFG@15.1700:EM_E_Mail_Adresse">
    <vt:lpwstr/>
  </property>
  <property fmtid="{D5CDD505-2E9C-101B-9397-08002B2CF9AE}" pid="238" name="FSC#UVEKCFG@15.1700:EM_Funktionsbezeichnung">
    <vt:lpwstr/>
  </property>
  <property fmtid="{D5CDD505-2E9C-101B-9397-08002B2CF9AE}" pid="239" name="FSC#UVEKCFG@15.1700:EM_Serienbrieffeld_1">
    <vt:lpwstr/>
  </property>
  <property fmtid="{D5CDD505-2E9C-101B-9397-08002B2CF9AE}" pid="240" name="FSC#UVEKCFG@15.1700:EM_Serienbrieffeld_2">
    <vt:lpwstr/>
  </property>
  <property fmtid="{D5CDD505-2E9C-101B-9397-08002B2CF9AE}" pid="241" name="FSC#UVEKCFG@15.1700:EM_Serienbrieffeld_3">
    <vt:lpwstr/>
  </property>
  <property fmtid="{D5CDD505-2E9C-101B-9397-08002B2CF9AE}" pid="242" name="FSC#UVEKCFG@15.1700:EM_Serienbrieffeld_4">
    <vt:lpwstr/>
  </property>
  <property fmtid="{D5CDD505-2E9C-101B-9397-08002B2CF9AE}" pid="243" name="FSC#UVEKCFG@15.1700:EM_Serienbrieffeld_5">
    <vt:lpwstr/>
  </property>
  <property fmtid="{D5CDD505-2E9C-101B-9397-08002B2CF9AE}" pid="244" name="FSC#UVEKCFG@15.1700:EM_Address">
    <vt:lpwstr/>
  </property>
  <property fmtid="{D5CDD505-2E9C-101B-9397-08002B2CF9AE}" pid="245" name="FSC#UVEKCFG@15.1700:Abs_Nachname">
    <vt:lpwstr/>
  </property>
  <property fmtid="{D5CDD505-2E9C-101B-9397-08002B2CF9AE}" pid="246" name="FSC#UVEKCFG@15.1700:Abs_Vorname">
    <vt:lpwstr/>
  </property>
  <property fmtid="{D5CDD505-2E9C-101B-9397-08002B2CF9AE}" pid="247" name="FSC#UVEKCFG@15.1700:Abs_Zeichen">
    <vt:lpwstr/>
  </property>
  <property fmtid="{D5CDD505-2E9C-101B-9397-08002B2CF9AE}" pid="248" name="FSC#UVEKCFG@15.1700:Anrede">
    <vt:lpwstr/>
  </property>
  <property fmtid="{D5CDD505-2E9C-101B-9397-08002B2CF9AE}" pid="249" name="FSC#UVEKCFG@15.1700:EM_Versandartspez">
    <vt:lpwstr/>
  </property>
  <property fmtid="{D5CDD505-2E9C-101B-9397-08002B2CF9AE}" pid="250" name="FSC#UVEKCFG@15.1700:Briefdatum">
    <vt:lpwstr>07.08.2019</vt:lpwstr>
  </property>
  <property fmtid="{D5CDD505-2E9C-101B-9397-08002B2CF9AE}" pid="251" name="FSC#UVEKCFG@15.1700:Empf_Zeichen">
    <vt:lpwstr/>
  </property>
  <property fmtid="{D5CDD505-2E9C-101B-9397-08002B2CF9AE}" pid="252" name="FSC#UVEKCFG@15.1700:FilialePLZ">
    <vt:lpwstr/>
  </property>
  <property fmtid="{D5CDD505-2E9C-101B-9397-08002B2CF9AE}" pid="253" name="FSC#UVEKCFG@15.1700:Gegenstand">
    <vt:lpwstr>2019-07-01_Vorlage_Selbsdeklaration_Subventionsrecht_d_inputs_stp</vt:lpwstr>
  </property>
  <property fmtid="{D5CDD505-2E9C-101B-9397-08002B2CF9AE}" pid="254" name="FSC#UVEKCFG@15.1700:Nummer">
    <vt:lpwstr>2019-07-02-0018</vt:lpwstr>
  </property>
  <property fmtid="{D5CDD505-2E9C-101B-9397-08002B2CF9AE}" pid="255" name="FSC#UVEKCFG@15.1700:Unterschrift_Nachname">
    <vt:lpwstr/>
  </property>
  <property fmtid="{D5CDD505-2E9C-101B-9397-08002B2CF9AE}" pid="256" name="FSC#UVEKCFG@15.1700:Unterschrift_Vorname">
    <vt:lpwstr/>
  </property>
  <property fmtid="{D5CDD505-2E9C-101B-9397-08002B2CF9AE}" pid="257" name="FSC#UVEKCFG@15.1700:FileResponsibleStreetPostal">
    <vt:lpwstr/>
  </property>
  <property fmtid="{D5CDD505-2E9C-101B-9397-08002B2CF9AE}" pid="258" name="FSC#UVEKCFG@15.1700:FileResponsiblezipcodePostal">
    <vt:lpwstr/>
  </property>
  <property fmtid="{D5CDD505-2E9C-101B-9397-08002B2CF9AE}" pid="259" name="FSC#UVEKCFG@15.1700:FileResponsiblecityPostal">
    <vt:lpwstr/>
  </property>
  <property fmtid="{D5CDD505-2E9C-101B-9397-08002B2CF9AE}" pid="260" name="FSC#UVEKCFG@15.1700:FileResponsibleStreetInvoice">
    <vt:lpwstr/>
  </property>
  <property fmtid="{D5CDD505-2E9C-101B-9397-08002B2CF9AE}" pid="261" name="FSC#UVEKCFG@15.1700:FileResponsiblezipcodeInvoice">
    <vt:lpwstr/>
  </property>
  <property fmtid="{D5CDD505-2E9C-101B-9397-08002B2CF9AE}" pid="262" name="FSC#UVEKCFG@15.1700:FileResponsiblecityInvoice">
    <vt:lpwstr/>
  </property>
  <property fmtid="{D5CDD505-2E9C-101B-9397-08002B2CF9AE}" pid="263" name="FSC#UVEKCFG@15.1700:ResponsibleDefaultRoleOrg">
    <vt:lpwstr/>
  </property>
  <property fmtid="{D5CDD505-2E9C-101B-9397-08002B2CF9AE}" pid="264" name="FSC#UVEKCFG@15.1700:SL_HStufe1">
    <vt:lpwstr/>
  </property>
  <property fmtid="{D5CDD505-2E9C-101B-9397-08002B2CF9AE}" pid="265" name="FSC#UVEKCFG@15.1700:SL_FStufe1">
    <vt:lpwstr/>
  </property>
  <property fmtid="{D5CDD505-2E9C-101B-9397-08002B2CF9AE}" pid="266" name="FSC#UVEKCFG@15.1700:SL_HStufe2">
    <vt:lpwstr/>
  </property>
  <property fmtid="{D5CDD505-2E9C-101B-9397-08002B2CF9AE}" pid="267" name="FSC#UVEKCFG@15.1700:SL_FStufe2">
    <vt:lpwstr/>
  </property>
  <property fmtid="{D5CDD505-2E9C-101B-9397-08002B2CF9AE}" pid="268" name="FSC#UVEKCFG@15.1700:SL_HStufe3">
    <vt:lpwstr/>
  </property>
  <property fmtid="{D5CDD505-2E9C-101B-9397-08002B2CF9AE}" pid="269" name="FSC#UVEKCFG@15.1700:SL_FStufe3">
    <vt:lpwstr/>
  </property>
  <property fmtid="{D5CDD505-2E9C-101B-9397-08002B2CF9AE}" pid="270" name="FSC#UVEKCFG@15.1700:SL_HStufe4">
    <vt:lpwstr/>
  </property>
  <property fmtid="{D5CDD505-2E9C-101B-9397-08002B2CF9AE}" pid="271" name="FSC#UVEKCFG@15.1700:SL_FStufe4">
    <vt:lpwstr/>
  </property>
  <property fmtid="{D5CDD505-2E9C-101B-9397-08002B2CF9AE}" pid="272" name="FSC#UVEKCFG@15.1700:SR_HStufe1">
    <vt:lpwstr/>
  </property>
  <property fmtid="{D5CDD505-2E9C-101B-9397-08002B2CF9AE}" pid="273" name="FSC#UVEKCFG@15.1700:SR_FStufe1">
    <vt:lpwstr/>
  </property>
  <property fmtid="{D5CDD505-2E9C-101B-9397-08002B2CF9AE}" pid="274" name="FSC#UVEKCFG@15.1700:SR_HStufe2">
    <vt:lpwstr/>
  </property>
  <property fmtid="{D5CDD505-2E9C-101B-9397-08002B2CF9AE}" pid="275" name="FSC#UVEKCFG@15.1700:SR_FStufe2">
    <vt:lpwstr/>
  </property>
  <property fmtid="{D5CDD505-2E9C-101B-9397-08002B2CF9AE}" pid="276" name="FSC#UVEKCFG@15.1700:SR_HStufe3">
    <vt:lpwstr/>
  </property>
  <property fmtid="{D5CDD505-2E9C-101B-9397-08002B2CF9AE}" pid="277" name="FSC#UVEKCFG@15.1700:SR_FStufe3">
    <vt:lpwstr/>
  </property>
  <property fmtid="{D5CDD505-2E9C-101B-9397-08002B2CF9AE}" pid="278" name="FSC#UVEKCFG@15.1700:SR_HStufe4">
    <vt:lpwstr/>
  </property>
  <property fmtid="{D5CDD505-2E9C-101B-9397-08002B2CF9AE}" pid="279" name="FSC#UVEKCFG@15.1700:SR_FStufe4">
    <vt:lpwstr/>
  </property>
  <property fmtid="{D5CDD505-2E9C-101B-9397-08002B2CF9AE}" pid="280" name="FSC#UVEKCFG@15.1700:FileResp_HStufe1">
    <vt:lpwstr/>
  </property>
  <property fmtid="{D5CDD505-2E9C-101B-9397-08002B2CF9AE}" pid="281" name="FSC#UVEKCFG@15.1700:FileResp_FStufe1">
    <vt:lpwstr/>
  </property>
  <property fmtid="{D5CDD505-2E9C-101B-9397-08002B2CF9AE}" pid="282" name="FSC#UVEKCFG@15.1700:FileResp_HStufe2">
    <vt:lpwstr/>
  </property>
  <property fmtid="{D5CDD505-2E9C-101B-9397-08002B2CF9AE}" pid="283" name="FSC#UVEKCFG@15.1700:FileResp_FStufe2">
    <vt:lpwstr/>
  </property>
  <property fmtid="{D5CDD505-2E9C-101B-9397-08002B2CF9AE}" pid="284" name="FSC#UVEKCFG@15.1700:FileResp_HStufe3">
    <vt:lpwstr/>
  </property>
  <property fmtid="{D5CDD505-2E9C-101B-9397-08002B2CF9AE}" pid="285" name="FSC#UVEKCFG@15.1700:FileResp_FStufe3">
    <vt:lpwstr/>
  </property>
  <property fmtid="{D5CDD505-2E9C-101B-9397-08002B2CF9AE}" pid="286" name="FSC#UVEKCFG@15.1700:FileResp_HStufe4">
    <vt:lpwstr/>
  </property>
  <property fmtid="{D5CDD505-2E9C-101B-9397-08002B2CF9AE}" pid="287" name="FSC#UVEKCFG@15.1700:FileResp_FStufe4">
    <vt:lpwstr/>
  </property>
  <property fmtid="{D5CDD505-2E9C-101B-9397-08002B2CF9AE}" pid="288" name="MSIP_Label_aa112399-b73b-40c1-8af2-919b124b9d91_Enabled">
    <vt:lpwstr>true</vt:lpwstr>
  </property>
  <property fmtid="{D5CDD505-2E9C-101B-9397-08002B2CF9AE}" pid="289" name="MSIP_Label_aa112399-b73b-40c1-8af2-919b124b9d91_SetDate">
    <vt:lpwstr>2025-09-23T04:14:39Z</vt:lpwstr>
  </property>
  <property fmtid="{D5CDD505-2E9C-101B-9397-08002B2CF9AE}" pid="290" name="MSIP_Label_aa112399-b73b-40c1-8af2-919b124b9d91_Method">
    <vt:lpwstr>Privileged</vt:lpwstr>
  </property>
  <property fmtid="{D5CDD505-2E9C-101B-9397-08002B2CF9AE}" pid="291" name="MSIP_Label_aa112399-b73b-40c1-8af2-919b124b9d91_Name">
    <vt:lpwstr>L2</vt:lpwstr>
  </property>
  <property fmtid="{D5CDD505-2E9C-101B-9397-08002B2CF9AE}" pid="292" name="MSIP_Label_aa112399-b73b-40c1-8af2-919b124b9d91_SiteId">
    <vt:lpwstr>6ae27add-8276-4a38-88c1-3a9c1f973767</vt:lpwstr>
  </property>
  <property fmtid="{D5CDD505-2E9C-101B-9397-08002B2CF9AE}" pid="293" name="MSIP_Label_aa112399-b73b-40c1-8af2-919b124b9d91_ActionId">
    <vt:lpwstr>2c635d96-b00f-4b12-90a1-b626c38950a4</vt:lpwstr>
  </property>
  <property fmtid="{D5CDD505-2E9C-101B-9397-08002B2CF9AE}" pid="294" name="MSIP_Label_aa112399-b73b-40c1-8af2-919b124b9d91_ContentBits">
    <vt:lpwstr>0</vt:lpwstr>
  </property>
  <property fmtid="{D5CDD505-2E9C-101B-9397-08002B2CF9AE}" pid="295" name="MSIP_Label_aa112399-b73b-40c1-8af2-919b124b9d91_Tag">
    <vt:lpwstr>10, 0, 1, 1</vt:lpwstr>
  </property>
</Properties>
</file>