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587F" w14:textId="77777777" w:rsidR="00326BDB" w:rsidRDefault="00326BDB">
      <w:pPr>
        <w:pStyle w:val="ErlassTitel"/>
        <w:tabs>
          <w:tab w:val="right" w:pos="6124"/>
        </w:tabs>
      </w:pPr>
      <w:r>
        <w:t>Schweizerische Eisenbahnen</w:t>
      </w:r>
      <w:r>
        <w:tab/>
        <w:t>R 300.6</w:t>
      </w:r>
    </w:p>
    <w:p w14:paraId="385BC765" w14:textId="77777777" w:rsidR="00326BDB" w:rsidRDefault="00326BDB">
      <w:pPr>
        <w:pStyle w:val="ErlassLinie"/>
      </w:pPr>
    </w:p>
    <w:p w14:paraId="33FD3D91" w14:textId="77777777" w:rsidR="00326BDB" w:rsidRDefault="00326BDB">
      <w:pPr>
        <w:pStyle w:val="Ingress"/>
        <w:spacing w:before="80"/>
      </w:pPr>
    </w:p>
    <w:p w14:paraId="152FAF48" w14:textId="77777777" w:rsidR="00326BDB" w:rsidRDefault="00326BDB">
      <w:pPr>
        <w:pStyle w:val="Verb"/>
        <w:spacing w:before="80" w:after="0"/>
      </w:pPr>
    </w:p>
    <w:p w14:paraId="61641B32" w14:textId="77777777" w:rsidR="00326BDB" w:rsidRDefault="00326BDB">
      <w:pPr>
        <w:pStyle w:val="ErlassTitel"/>
      </w:pPr>
      <w:r>
        <w:t>Zugfahrten</w:t>
      </w:r>
    </w:p>
    <w:p w14:paraId="5874364A" w14:textId="77777777" w:rsidR="00326BDB" w:rsidRDefault="00326BDB">
      <w:pPr>
        <w:pStyle w:val="Absatz"/>
      </w:pPr>
    </w:p>
    <w:p w14:paraId="7D5388A6" w14:textId="77777777" w:rsidR="00326BDB" w:rsidRDefault="00326BDB">
      <w:pPr>
        <w:pStyle w:val="Absatz"/>
      </w:pPr>
    </w:p>
    <w:p w14:paraId="08AE4B5C" w14:textId="77777777" w:rsidR="00326BDB" w:rsidRDefault="00326BDB">
      <w:pPr>
        <w:pStyle w:val="Abstand4pt"/>
      </w:pPr>
      <w:r>
        <w:br w:type="page"/>
      </w:r>
      <w:r>
        <w:lastRenderedPageBreak/>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326BDB" w14:paraId="70FA87BB" w14:textId="77777777">
        <w:tc>
          <w:tcPr>
            <w:tcW w:w="794" w:type="dxa"/>
          </w:tcPr>
          <w:p w14:paraId="218DB010" w14:textId="77777777" w:rsidR="00326BDB" w:rsidRDefault="00326BDB">
            <w:pPr>
              <w:pStyle w:val="TitelAnh1"/>
            </w:pPr>
            <w:bookmarkStart w:id="0" w:name="_Toc499346798"/>
            <w:bookmarkStart w:id="1" w:name="_Toc499348208"/>
            <w:r>
              <w:lastRenderedPageBreak/>
              <w:br w:type="page"/>
              <w:t>1</w:t>
            </w:r>
          </w:p>
        </w:tc>
        <w:tc>
          <w:tcPr>
            <w:tcW w:w="5323" w:type="dxa"/>
          </w:tcPr>
          <w:p w14:paraId="53A80CA9" w14:textId="77777777" w:rsidR="00326BDB" w:rsidRDefault="00326BDB">
            <w:pPr>
              <w:pStyle w:val="TitelAnh1"/>
            </w:pPr>
            <w:r>
              <w:t>Grundlagen für Zugfahrten</w:t>
            </w:r>
          </w:p>
        </w:tc>
      </w:tr>
      <w:tr w:rsidR="00326BDB" w:rsidRPr="00E7040A" w14:paraId="70CC4575" w14:textId="77777777">
        <w:tc>
          <w:tcPr>
            <w:tcW w:w="794" w:type="dxa"/>
          </w:tcPr>
          <w:p w14:paraId="5636170E" w14:textId="77777777" w:rsidR="00326BDB" w:rsidRDefault="00326BDB">
            <w:pPr>
              <w:pStyle w:val="TitelAnh1"/>
            </w:pPr>
            <w:r>
              <w:t>1.1</w:t>
            </w:r>
          </w:p>
        </w:tc>
        <w:tc>
          <w:tcPr>
            <w:tcW w:w="5323" w:type="dxa"/>
          </w:tcPr>
          <w:p w14:paraId="741F5351" w14:textId="77777777" w:rsidR="00326BDB" w:rsidRDefault="00326BDB">
            <w:pPr>
              <w:pStyle w:val="TitelAnh1"/>
            </w:pPr>
            <w:r>
              <w:t>Einstellen und Auflösen von Fahrstrassen</w:t>
            </w:r>
          </w:p>
        </w:tc>
      </w:tr>
      <w:tr w:rsidR="00326BDB" w:rsidRPr="00E7040A" w14:paraId="2C298E68" w14:textId="77777777">
        <w:tc>
          <w:tcPr>
            <w:tcW w:w="794" w:type="dxa"/>
          </w:tcPr>
          <w:p w14:paraId="67917D3B" w14:textId="77777777" w:rsidR="00326BDB" w:rsidRDefault="00326BDB">
            <w:pPr>
              <w:pStyle w:val="Tababstandnach"/>
            </w:pPr>
          </w:p>
        </w:tc>
        <w:tc>
          <w:tcPr>
            <w:tcW w:w="5323" w:type="dxa"/>
          </w:tcPr>
          <w:p w14:paraId="537E37A5" w14:textId="77777777" w:rsidR="00326BDB" w:rsidRDefault="00326BDB">
            <w:pPr>
              <w:pStyle w:val="Tababstandnach"/>
            </w:pPr>
          </w:p>
        </w:tc>
      </w:tr>
      <w:tr w:rsidR="00326BDB" w14:paraId="42902336" w14:textId="77777777">
        <w:tc>
          <w:tcPr>
            <w:tcW w:w="794" w:type="dxa"/>
          </w:tcPr>
          <w:p w14:paraId="514900F9" w14:textId="77777777" w:rsidR="00326BDB" w:rsidRDefault="00326BDB">
            <w:pPr>
              <w:pStyle w:val="Absatz"/>
            </w:pPr>
          </w:p>
        </w:tc>
        <w:tc>
          <w:tcPr>
            <w:tcW w:w="5323" w:type="dxa"/>
          </w:tcPr>
          <w:p w14:paraId="78B73E73" w14:textId="77777777" w:rsidR="00326BDB" w:rsidRDefault="00326BDB">
            <w:pPr>
              <w:pStyle w:val="Absatz"/>
            </w:pPr>
            <w:r>
              <w:t xml:space="preserve">Unter Berücksichtigung der Betriebsprozesse werden Fahrstrassen bestimmt und mittels entsprechender Bedienung der Sicherungsanlage eingestellt und zum Schutz vor ungewollter Bedienung durch das Stellwerk verschlossen. Anschliessend werden die Signale auf </w:t>
            </w:r>
            <w:r>
              <w:rPr>
                <w:i/>
              </w:rPr>
              <w:t>Fahrt</w:t>
            </w:r>
            <w:r>
              <w:t xml:space="preserve"> gestellt. Nach dem Befahren werden die Signale auf </w:t>
            </w:r>
            <w:r>
              <w:rPr>
                <w:i/>
              </w:rPr>
              <w:t>Halt</w:t>
            </w:r>
            <w:r>
              <w:t xml:space="preserve"> gestellt, die Fahrstrassen aufgelöst und die durch Block gesicherten Züge rückgemeldet.</w:t>
            </w:r>
          </w:p>
          <w:p w14:paraId="28E3B47F" w14:textId="77777777" w:rsidR="00326BDB" w:rsidRDefault="00326BDB">
            <w:pPr>
              <w:pStyle w:val="Absatz"/>
            </w:pPr>
            <w:r>
              <w:t xml:space="preserve">Dies erfolgt teilweise oder vollständig automatisch durch das Stellwerk, allenfalls mit der Unterstützung eines Zuglenksystems. Manuelle Bedienungen der Sicherungsanlage erfolgen durch den </w:t>
            </w:r>
            <w:r w:rsidR="008021BD">
              <w:t>FDL</w:t>
            </w:r>
            <w:r>
              <w:t>.</w:t>
            </w:r>
          </w:p>
        </w:tc>
      </w:tr>
      <w:tr w:rsidR="00326BDB" w14:paraId="44668B66" w14:textId="77777777">
        <w:tc>
          <w:tcPr>
            <w:tcW w:w="794" w:type="dxa"/>
          </w:tcPr>
          <w:p w14:paraId="2EA39580" w14:textId="77777777" w:rsidR="00326BDB" w:rsidRDefault="00326BDB">
            <w:pPr>
              <w:pStyle w:val="Absatz09pt"/>
            </w:pPr>
          </w:p>
        </w:tc>
        <w:tc>
          <w:tcPr>
            <w:tcW w:w="5323" w:type="dxa"/>
          </w:tcPr>
          <w:p w14:paraId="54AB22E5" w14:textId="77777777" w:rsidR="00326BDB" w:rsidRDefault="00326BDB">
            <w:pPr>
              <w:pStyle w:val="Absatz09pt"/>
            </w:pPr>
          </w:p>
        </w:tc>
      </w:tr>
      <w:tr w:rsidR="00326BDB" w14:paraId="620AB5FD" w14:textId="77777777">
        <w:tc>
          <w:tcPr>
            <w:tcW w:w="794" w:type="dxa"/>
          </w:tcPr>
          <w:p w14:paraId="2CFEAA96" w14:textId="77777777" w:rsidR="00326BDB" w:rsidRDefault="00326BDB">
            <w:pPr>
              <w:pStyle w:val="TitelAnh1"/>
            </w:pPr>
            <w:r>
              <w:t>1.1.1</w:t>
            </w:r>
          </w:p>
        </w:tc>
        <w:tc>
          <w:tcPr>
            <w:tcW w:w="5323" w:type="dxa"/>
          </w:tcPr>
          <w:p w14:paraId="40E310DD" w14:textId="77777777" w:rsidR="00326BDB" w:rsidRDefault="00326BDB">
            <w:pPr>
              <w:pStyle w:val="TitelAnh1"/>
            </w:pPr>
            <w:r>
              <w:t>Überwachen der Automatik</w:t>
            </w:r>
          </w:p>
        </w:tc>
      </w:tr>
      <w:bookmarkEnd w:id="0"/>
      <w:tr w:rsidR="00326BDB" w14:paraId="00F85329" w14:textId="77777777">
        <w:tc>
          <w:tcPr>
            <w:tcW w:w="794" w:type="dxa"/>
          </w:tcPr>
          <w:p w14:paraId="4FF4A498" w14:textId="77777777" w:rsidR="00326BDB" w:rsidRDefault="00326BDB">
            <w:pPr>
              <w:pStyle w:val="Tababstandnach"/>
            </w:pPr>
          </w:p>
        </w:tc>
        <w:tc>
          <w:tcPr>
            <w:tcW w:w="5323" w:type="dxa"/>
          </w:tcPr>
          <w:p w14:paraId="775B3475" w14:textId="77777777" w:rsidR="00326BDB" w:rsidRDefault="00326BDB">
            <w:pPr>
              <w:pStyle w:val="Tababstandnach"/>
            </w:pPr>
          </w:p>
        </w:tc>
      </w:tr>
      <w:tr w:rsidR="00326BDB" w:rsidRPr="00E7040A" w14:paraId="7C136D41" w14:textId="77777777">
        <w:tc>
          <w:tcPr>
            <w:tcW w:w="794" w:type="dxa"/>
          </w:tcPr>
          <w:p w14:paraId="519AF9AD" w14:textId="77777777" w:rsidR="00326BDB" w:rsidRDefault="00326BDB">
            <w:pPr>
              <w:pStyle w:val="Absatz"/>
            </w:pPr>
          </w:p>
        </w:tc>
        <w:tc>
          <w:tcPr>
            <w:tcW w:w="5323" w:type="dxa"/>
          </w:tcPr>
          <w:p w14:paraId="41693B04" w14:textId="77777777" w:rsidR="00326BDB" w:rsidRDefault="00326BDB">
            <w:pPr>
              <w:pStyle w:val="Absatz"/>
            </w:pPr>
            <w:r>
              <w:t xml:space="preserve">Das richtige Funktionieren des Zuglenksystems und der Stellwerkautomatik ist durch den </w:t>
            </w:r>
            <w:r w:rsidR="008021BD">
              <w:t>FDL</w:t>
            </w:r>
            <w:r>
              <w:t xml:space="preserve"> zu überwachen. Nötigenfalls ist manuell einzugreifen.</w:t>
            </w:r>
          </w:p>
          <w:p w14:paraId="7D09CD3C" w14:textId="77777777" w:rsidR="00326BDB" w:rsidRDefault="00326BDB">
            <w:pPr>
              <w:pStyle w:val="Absatz"/>
            </w:pPr>
            <w:r>
              <w:t>Im Regelbetrieb kann auf diese Überwachung verzichtet werden, sofern die Einhaltung der betrieblichen Vorgaben gewährleistet wird. Zudem muss bei Störungen oder Ereignissen das Aufbieten der entsprechenden Dienste bzw. die Alarmierung sichergestellt sein.</w:t>
            </w:r>
          </w:p>
        </w:tc>
      </w:tr>
      <w:bookmarkEnd w:id="1"/>
      <w:tr w:rsidR="00326BDB" w:rsidRPr="00E7040A" w14:paraId="4E0F1E00" w14:textId="77777777">
        <w:tc>
          <w:tcPr>
            <w:tcW w:w="794" w:type="dxa"/>
          </w:tcPr>
          <w:p w14:paraId="10535D90" w14:textId="77777777" w:rsidR="00326BDB" w:rsidRDefault="00326BDB">
            <w:pPr>
              <w:pStyle w:val="Absatz09pt"/>
            </w:pPr>
          </w:p>
        </w:tc>
        <w:tc>
          <w:tcPr>
            <w:tcW w:w="5323" w:type="dxa"/>
          </w:tcPr>
          <w:p w14:paraId="69391608" w14:textId="77777777" w:rsidR="00326BDB" w:rsidRDefault="00326BDB">
            <w:pPr>
              <w:pStyle w:val="Absatz09pt"/>
            </w:pPr>
          </w:p>
        </w:tc>
      </w:tr>
      <w:tr w:rsidR="00326BDB" w14:paraId="3BE72D71" w14:textId="77777777">
        <w:tc>
          <w:tcPr>
            <w:tcW w:w="794" w:type="dxa"/>
          </w:tcPr>
          <w:p w14:paraId="34FED1D3" w14:textId="77777777" w:rsidR="00326BDB" w:rsidRDefault="00326BDB">
            <w:pPr>
              <w:pStyle w:val="TitelAnh1"/>
            </w:pPr>
            <w:r>
              <w:t>1.1.2</w:t>
            </w:r>
          </w:p>
        </w:tc>
        <w:tc>
          <w:tcPr>
            <w:tcW w:w="5323" w:type="dxa"/>
          </w:tcPr>
          <w:p w14:paraId="2EC44DBE" w14:textId="77777777" w:rsidR="00326BDB" w:rsidRDefault="00326BDB">
            <w:pPr>
              <w:pStyle w:val="TitelAnh1"/>
            </w:pPr>
            <w:r>
              <w:t>Prüfen der Fahrstrasse</w:t>
            </w:r>
          </w:p>
        </w:tc>
      </w:tr>
      <w:tr w:rsidR="00326BDB" w14:paraId="5D162C98" w14:textId="77777777">
        <w:tc>
          <w:tcPr>
            <w:tcW w:w="794" w:type="dxa"/>
          </w:tcPr>
          <w:p w14:paraId="2EC72377" w14:textId="77777777" w:rsidR="00326BDB" w:rsidRDefault="00326BDB">
            <w:pPr>
              <w:pStyle w:val="Tababstandnach"/>
            </w:pPr>
          </w:p>
        </w:tc>
        <w:tc>
          <w:tcPr>
            <w:tcW w:w="5323" w:type="dxa"/>
          </w:tcPr>
          <w:p w14:paraId="28A856C9" w14:textId="77777777" w:rsidR="00326BDB" w:rsidRDefault="00326BDB">
            <w:pPr>
              <w:pStyle w:val="Tababstandnach"/>
            </w:pPr>
          </w:p>
        </w:tc>
      </w:tr>
      <w:tr w:rsidR="00326BDB" w:rsidRPr="00E7040A" w14:paraId="21A9A12C" w14:textId="77777777">
        <w:tc>
          <w:tcPr>
            <w:tcW w:w="794" w:type="dxa"/>
          </w:tcPr>
          <w:p w14:paraId="36B99950" w14:textId="77777777" w:rsidR="00326BDB" w:rsidRDefault="00326BDB">
            <w:pPr>
              <w:pStyle w:val="Absatz"/>
            </w:pPr>
          </w:p>
        </w:tc>
        <w:tc>
          <w:tcPr>
            <w:tcW w:w="5323" w:type="dxa"/>
          </w:tcPr>
          <w:p w14:paraId="093B6097" w14:textId="77777777" w:rsidR="00326BDB" w:rsidRDefault="00326BDB">
            <w:pPr>
              <w:pStyle w:val="Absatz"/>
            </w:pPr>
            <w:r>
              <w:t xml:space="preserve">Vor dem Einstellen einer Fahrstrasse ist zu prüfen, ob </w:t>
            </w:r>
          </w:p>
          <w:p w14:paraId="45F5421E" w14:textId="77777777" w:rsidR="00326BDB" w:rsidRDefault="00326BDB">
            <w:pPr>
              <w:pStyle w:val="Struktur1"/>
              <w:numPr>
                <w:ilvl w:val="0"/>
                <w:numId w:val="16"/>
              </w:numPr>
              <w:ind w:left="567" w:hanging="357"/>
              <w:rPr>
                <w:szCs w:val="18"/>
              </w:rPr>
            </w:pPr>
            <w:r>
              <w:rPr>
                <w:szCs w:val="18"/>
              </w:rPr>
              <w:t>der zu befahrende Fahrweg frei ist</w:t>
            </w:r>
          </w:p>
          <w:p w14:paraId="6CF65AC1" w14:textId="77777777" w:rsidR="00326BDB" w:rsidRDefault="00326BDB">
            <w:pPr>
              <w:pStyle w:val="Struktur1"/>
              <w:numPr>
                <w:ilvl w:val="0"/>
                <w:numId w:val="16"/>
              </w:numPr>
              <w:ind w:left="567" w:hanging="357"/>
              <w:rPr>
                <w:szCs w:val="18"/>
              </w:rPr>
            </w:pPr>
            <w:r>
              <w:rPr>
                <w:szCs w:val="18"/>
              </w:rPr>
              <w:t xml:space="preserve">keine Rangierbewegungen und keine anderen Zugfahrten stattfinden, die den Zug gefährden </w:t>
            </w:r>
          </w:p>
          <w:p w14:paraId="4204807F" w14:textId="77777777" w:rsidR="00326BDB" w:rsidRDefault="00326BDB">
            <w:pPr>
              <w:pStyle w:val="Struktur1"/>
              <w:numPr>
                <w:ilvl w:val="0"/>
                <w:numId w:val="16"/>
              </w:numPr>
              <w:ind w:left="567" w:hanging="357"/>
              <w:rPr>
                <w:szCs w:val="18"/>
              </w:rPr>
            </w:pPr>
            <w:r>
              <w:rPr>
                <w:szCs w:val="18"/>
              </w:rPr>
              <w:t>sich die Weichen in der richtigen Lage befinden</w:t>
            </w:r>
          </w:p>
          <w:p w14:paraId="41C24EA5" w14:textId="77777777" w:rsidR="00326BDB" w:rsidRDefault="00326BDB">
            <w:pPr>
              <w:pStyle w:val="Struktur1"/>
              <w:numPr>
                <w:ilvl w:val="0"/>
                <w:numId w:val="16"/>
              </w:numPr>
              <w:ind w:left="567" w:hanging="357"/>
              <w:rPr>
                <w:szCs w:val="18"/>
              </w:rPr>
            </w:pPr>
            <w:r>
              <w:rPr>
                <w:szCs w:val="18"/>
              </w:rPr>
              <w:t>die Rangiersignale das entsprechende Signalbild zeigen</w:t>
            </w:r>
          </w:p>
          <w:p w14:paraId="564FE6DB" w14:textId="77777777" w:rsidR="00326BDB" w:rsidRDefault="00326BDB">
            <w:pPr>
              <w:pStyle w:val="Struktur1"/>
              <w:numPr>
                <w:ilvl w:val="0"/>
                <w:numId w:val="16"/>
              </w:numPr>
              <w:ind w:left="567" w:hanging="357"/>
              <w:rPr>
                <w:szCs w:val="18"/>
              </w:rPr>
            </w:pPr>
            <w:r>
              <w:rPr>
                <w:szCs w:val="18"/>
              </w:rPr>
              <w:t>die überwachten Bahnübergangsanlagen der zu befahrenden Bahnübergänge eingeschaltet sind.</w:t>
            </w:r>
          </w:p>
          <w:p w14:paraId="5258545F" w14:textId="77777777" w:rsidR="00326BDB" w:rsidRDefault="00326BDB">
            <w:pPr>
              <w:pStyle w:val="Absatz"/>
            </w:pPr>
            <w:r>
              <w:t xml:space="preserve">Sofern die entsprechende Prüfung nicht durch das Stellwerk erfolgt, ist diese durch den </w:t>
            </w:r>
            <w:r w:rsidR="008021BD">
              <w:t>FDL</w:t>
            </w:r>
            <w:r>
              <w:t xml:space="preserve"> vorzunehmen.</w:t>
            </w:r>
          </w:p>
        </w:tc>
      </w:tr>
      <w:tr w:rsidR="00326BDB" w:rsidRPr="00E7040A" w14:paraId="1B6211D0" w14:textId="77777777">
        <w:tc>
          <w:tcPr>
            <w:tcW w:w="794" w:type="dxa"/>
          </w:tcPr>
          <w:p w14:paraId="0398D49A" w14:textId="77777777" w:rsidR="00326BDB" w:rsidRDefault="00326BDB">
            <w:pPr>
              <w:pStyle w:val="Absatz09pt"/>
            </w:pPr>
          </w:p>
        </w:tc>
        <w:tc>
          <w:tcPr>
            <w:tcW w:w="5323" w:type="dxa"/>
          </w:tcPr>
          <w:p w14:paraId="1920D397" w14:textId="77777777" w:rsidR="00326BDB" w:rsidRDefault="00326BDB">
            <w:pPr>
              <w:pStyle w:val="Absatz09pt"/>
            </w:pPr>
          </w:p>
        </w:tc>
      </w:tr>
    </w:tbl>
    <w:p w14:paraId="1C5216C1" w14:textId="77777777" w:rsidR="00326BDB" w:rsidRDefault="00326BDB">
      <w:pPr>
        <w:pStyle w:val="Abstand18pt"/>
      </w:pPr>
      <w: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326BDB" w:rsidRPr="00E7040A" w14:paraId="390E14CB" w14:textId="77777777">
        <w:tc>
          <w:tcPr>
            <w:tcW w:w="794" w:type="dxa"/>
          </w:tcPr>
          <w:p w14:paraId="143FBAD0" w14:textId="77777777" w:rsidR="00326BDB" w:rsidRDefault="00326BDB">
            <w:pPr>
              <w:pStyle w:val="TitelAnh1"/>
            </w:pPr>
            <w:r>
              <w:lastRenderedPageBreak/>
              <w:t>1.1.3</w:t>
            </w:r>
          </w:p>
        </w:tc>
        <w:tc>
          <w:tcPr>
            <w:tcW w:w="5323" w:type="dxa"/>
          </w:tcPr>
          <w:p w14:paraId="6BEE8916" w14:textId="77777777" w:rsidR="00326BDB" w:rsidRDefault="00326BDB">
            <w:pPr>
              <w:pStyle w:val="TitelAnh1"/>
            </w:pPr>
            <w:r>
              <w:t>Auflösen von Fahrstrassen ohne Notbedienung</w:t>
            </w:r>
          </w:p>
        </w:tc>
      </w:tr>
      <w:tr w:rsidR="00326BDB" w:rsidRPr="00E7040A" w14:paraId="01AE155B" w14:textId="77777777">
        <w:tc>
          <w:tcPr>
            <w:tcW w:w="794" w:type="dxa"/>
          </w:tcPr>
          <w:p w14:paraId="6C4076B3" w14:textId="77777777" w:rsidR="00326BDB" w:rsidRDefault="00326BDB">
            <w:pPr>
              <w:pStyle w:val="Tababstandnach"/>
            </w:pPr>
          </w:p>
        </w:tc>
        <w:tc>
          <w:tcPr>
            <w:tcW w:w="5323" w:type="dxa"/>
          </w:tcPr>
          <w:p w14:paraId="0016B1C2" w14:textId="77777777" w:rsidR="00326BDB" w:rsidRDefault="00326BDB">
            <w:pPr>
              <w:pStyle w:val="Tababstandnach"/>
            </w:pPr>
          </w:p>
        </w:tc>
      </w:tr>
      <w:tr w:rsidR="00326BDB" w:rsidRPr="00E7040A" w14:paraId="174DC244" w14:textId="77777777">
        <w:tc>
          <w:tcPr>
            <w:tcW w:w="794" w:type="dxa"/>
          </w:tcPr>
          <w:p w14:paraId="0E75E82E" w14:textId="77777777" w:rsidR="00326BDB" w:rsidRDefault="00326BDB">
            <w:pPr>
              <w:pStyle w:val="Absatz"/>
            </w:pPr>
          </w:p>
        </w:tc>
        <w:tc>
          <w:tcPr>
            <w:tcW w:w="5323" w:type="dxa"/>
          </w:tcPr>
          <w:p w14:paraId="5C58DC9C" w14:textId="77777777" w:rsidR="00326BDB" w:rsidRDefault="00326BDB">
            <w:pPr>
              <w:pStyle w:val="Absatz"/>
            </w:pPr>
            <w:r>
              <w:t>Im Bahnhof darf die Zugfahrstrasse aufgelöst werden, wenn sichergestellt ist, dass keine ungewollte Fahrstrasse in diesen Abschnitt eingestellt werden kann und wenn die Weichen und die überwachten Bahnübergänge in der Fahrstrasse befahren und wieder verlassen wurden oder nachdem der Zug angehalten hat, auch wenn Weichen oder überwachte Bahnübergänge belegt bleiben.</w:t>
            </w:r>
          </w:p>
          <w:p w14:paraId="58142149" w14:textId="77777777" w:rsidR="00326BDB" w:rsidRDefault="00326BDB">
            <w:pPr>
              <w:pStyle w:val="Absatz"/>
            </w:pPr>
            <w:r>
              <w:t xml:space="preserve">Sofern die entsprechenden Bedingungen nicht durch das Stellwerk geprüft werden, sind diese durch den </w:t>
            </w:r>
            <w:r w:rsidR="008021BD">
              <w:t>FDL</w:t>
            </w:r>
            <w:r>
              <w:t xml:space="preserve"> zu kontrollieren.</w:t>
            </w:r>
          </w:p>
        </w:tc>
      </w:tr>
      <w:tr w:rsidR="00326BDB" w:rsidRPr="00E7040A" w14:paraId="4F00B29C" w14:textId="77777777">
        <w:tc>
          <w:tcPr>
            <w:tcW w:w="794" w:type="dxa"/>
          </w:tcPr>
          <w:p w14:paraId="1D226EE4" w14:textId="77777777" w:rsidR="00326BDB" w:rsidRDefault="00326BDB">
            <w:pPr>
              <w:pStyle w:val="Absatz09pt"/>
            </w:pPr>
          </w:p>
        </w:tc>
        <w:tc>
          <w:tcPr>
            <w:tcW w:w="5323" w:type="dxa"/>
          </w:tcPr>
          <w:p w14:paraId="4D04DF8B" w14:textId="77777777" w:rsidR="00326BDB" w:rsidRDefault="00326BDB">
            <w:pPr>
              <w:pStyle w:val="Absatz09pt"/>
            </w:pPr>
          </w:p>
        </w:tc>
      </w:tr>
      <w:tr w:rsidR="00326BDB" w:rsidRPr="00E7040A" w14:paraId="55AF35BA" w14:textId="77777777">
        <w:tc>
          <w:tcPr>
            <w:tcW w:w="794" w:type="dxa"/>
          </w:tcPr>
          <w:p w14:paraId="68D0DFB7" w14:textId="77777777" w:rsidR="00326BDB" w:rsidRDefault="00326BDB">
            <w:pPr>
              <w:pStyle w:val="TitelAnh1"/>
            </w:pPr>
            <w:r>
              <w:t>1.1.4</w:t>
            </w:r>
          </w:p>
        </w:tc>
        <w:tc>
          <w:tcPr>
            <w:tcW w:w="5323" w:type="dxa"/>
          </w:tcPr>
          <w:p w14:paraId="30234F8A" w14:textId="77777777" w:rsidR="00326BDB" w:rsidRDefault="00326BDB">
            <w:pPr>
              <w:pStyle w:val="TitelAnh1"/>
            </w:pPr>
            <w:r>
              <w:t>Auflösen von Fahrstrassen mit Notbedienung</w:t>
            </w:r>
          </w:p>
        </w:tc>
      </w:tr>
      <w:tr w:rsidR="00326BDB" w:rsidRPr="00E7040A" w14:paraId="4908FC45" w14:textId="77777777">
        <w:tc>
          <w:tcPr>
            <w:tcW w:w="794" w:type="dxa"/>
          </w:tcPr>
          <w:p w14:paraId="3DACFD2F" w14:textId="77777777" w:rsidR="00326BDB" w:rsidRDefault="00326BDB">
            <w:pPr>
              <w:pStyle w:val="Tababstandnach"/>
            </w:pPr>
          </w:p>
        </w:tc>
        <w:tc>
          <w:tcPr>
            <w:tcW w:w="5323" w:type="dxa"/>
          </w:tcPr>
          <w:p w14:paraId="3079BB08" w14:textId="77777777" w:rsidR="00326BDB" w:rsidRDefault="00326BDB">
            <w:pPr>
              <w:pStyle w:val="Tababstandnach"/>
            </w:pPr>
          </w:p>
        </w:tc>
      </w:tr>
      <w:tr w:rsidR="00326BDB" w:rsidRPr="00E7040A" w14:paraId="760B0EFA" w14:textId="77777777">
        <w:tc>
          <w:tcPr>
            <w:tcW w:w="794" w:type="dxa"/>
          </w:tcPr>
          <w:p w14:paraId="78C2BF26" w14:textId="77777777" w:rsidR="00326BDB" w:rsidRDefault="00326BDB">
            <w:pPr>
              <w:pStyle w:val="Absatz"/>
            </w:pPr>
          </w:p>
        </w:tc>
        <w:tc>
          <w:tcPr>
            <w:tcW w:w="5323" w:type="dxa"/>
          </w:tcPr>
          <w:p w14:paraId="622C1E12" w14:textId="77777777" w:rsidR="00326BDB" w:rsidRDefault="00326BDB">
            <w:pPr>
              <w:pStyle w:val="Absatz"/>
            </w:pPr>
            <w:r>
              <w:t xml:space="preserve">Eine Zugfahrstrasse darf durch den </w:t>
            </w:r>
            <w:r w:rsidR="008021BD">
              <w:t>FDL</w:t>
            </w:r>
            <w:r>
              <w:t xml:space="preserve"> mit einer Notbedienung aufgelöst werden, wenn</w:t>
            </w:r>
          </w:p>
          <w:p w14:paraId="518A8FC0" w14:textId="77777777" w:rsidR="00326BDB" w:rsidRDefault="00326BDB">
            <w:pPr>
              <w:pStyle w:val="Struktur1"/>
            </w:pPr>
            <w:r>
              <w:t>–</w:t>
            </w:r>
            <w:r>
              <w:tab/>
              <w:t xml:space="preserve">kein Zug betroffen ist oder </w:t>
            </w:r>
          </w:p>
          <w:p w14:paraId="4BB99237" w14:textId="77777777" w:rsidR="00326BDB" w:rsidRDefault="00326BDB">
            <w:pPr>
              <w:pStyle w:val="Struktur1"/>
            </w:pPr>
            <w:r>
              <w:t>–</w:t>
            </w:r>
            <w:r>
              <w:tab/>
              <w:t xml:space="preserve">der betroffene Zug angehalten hat und sichergestellt ist, dass dieser nicht weiterfährt oder </w:t>
            </w:r>
          </w:p>
          <w:p w14:paraId="292B1D2D" w14:textId="77777777" w:rsidR="00326BDB" w:rsidRPr="00A1067D" w:rsidRDefault="00326BDB" w:rsidP="00A1067D">
            <w:pPr>
              <w:pStyle w:val="Struktur1"/>
            </w:pPr>
            <w:r>
              <w:t>–</w:t>
            </w:r>
            <w:r>
              <w:tab/>
              <w:t>der betroffene Zug die Fahrstrasse vollständig verlassen hat. Dabei ist gemäss den Bestimmungen «Kernprozess Störungen» vorzugehen.</w:t>
            </w:r>
          </w:p>
        </w:tc>
      </w:tr>
      <w:tr w:rsidR="00326BDB" w:rsidRPr="00E7040A" w14:paraId="4F752023" w14:textId="77777777">
        <w:tc>
          <w:tcPr>
            <w:tcW w:w="794" w:type="dxa"/>
          </w:tcPr>
          <w:p w14:paraId="214A7F8A" w14:textId="77777777" w:rsidR="00326BDB" w:rsidRDefault="00326BDB">
            <w:pPr>
              <w:pStyle w:val="Absatz09pt"/>
            </w:pPr>
          </w:p>
        </w:tc>
        <w:tc>
          <w:tcPr>
            <w:tcW w:w="5323" w:type="dxa"/>
          </w:tcPr>
          <w:p w14:paraId="420B8835" w14:textId="77777777" w:rsidR="00326BDB" w:rsidRDefault="00326BDB">
            <w:pPr>
              <w:pStyle w:val="Absatz09pt"/>
            </w:pPr>
          </w:p>
        </w:tc>
      </w:tr>
      <w:tr w:rsidR="00326BDB" w14:paraId="6DBEB7C4" w14:textId="77777777">
        <w:tc>
          <w:tcPr>
            <w:tcW w:w="794" w:type="dxa"/>
          </w:tcPr>
          <w:p w14:paraId="5B5EB21C" w14:textId="77777777" w:rsidR="00326BDB" w:rsidRDefault="00326BDB">
            <w:pPr>
              <w:pStyle w:val="TitelAnh1"/>
            </w:pPr>
            <w:r>
              <w:t>1.1.5</w:t>
            </w:r>
          </w:p>
        </w:tc>
        <w:tc>
          <w:tcPr>
            <w:tcW w:w="5323" w:type="dxa"/>
          </w:tcPr>
          <w:p w14:paraId="5AE3BC61" w14:textId="77777777" w:rsidR="00326BDB" w:rsidRDefault="00326BDB">
            <w:pPr>
              <w:pStyle w:val="TitelAnh1"/>
            </w:pPr>
            <w:r>
              <w:t>Rückmelden der Züge</w:t>
            </w:r>
          </w:p>
        </w:tc>
      </w:tr>
      <w:tr w:rsidR="00326BDB" w14:paraId="2FC45E41" w14:textId="77777777">
        <w:tc>
          <w:tcPr>
            <w:tcW w:w="794" w:type="dxa"/>
          </w:tcPr>
          <w:p w14:paraId="489CD4EF" w14:textId="77777777" w:rsidR="00326BDB" w:rsidRDefault="00326BDB">
            <w:pPr>
              <w:pStyle w:val="Tababstandnach"/>
              <w:ind w:left="686" w:hanging="686"/>
            </w:pPr>
          </w:p>
        </w:tc>
        <w:tc>
          <w:tcPr>
            <w:tcW w:w="5323" w:type="dxa"/>
          </w:tcPr>
          <w:p w14:paraId="43A1C30B" w14:textId="77777777" w:rsidR="00326BDB" w:rsidRDefault="00326BDB">
            <w:pPr>
              <w:pStyle w:val="Tababstandnach"/>
            </w:pPr>
          </w:p>
        </w:tc>
      </w:tr>
      <w:tr w:rsidR="00326BDB" w:rsidRPr="00E7040A" w14:paraId="09BF21DB" w14:textId="77777777">
        <w:tc>
          <w:tcPr>
            <w:tcW w:w="794" w:type="dxa"/>
          </w:tcPr>
          <w:p w14:paraId="1B60B49D" w14:textId="77777777" w:rsidR="00326BDB" w:rsidRDefault="00326BDB">
            <w:pPr>
              <w:pStyle w:val="Absatz"/>
            </w:pPr>
          </w:p>
        </w:tc>
        <w:tc>
          <w:tcPr>
            <w:tcW w:w="5323" w:type="dxa"/>
          </w:tcPr>
          <w:p w14:paraId="67FDAC12" w14:textId="77777777" w:rsidR="00326BDB" w:rsidRDefault="00326BDB">
            <w:pPr>
              <w:pStyle w:val="Absatz"/>
            </w:pPr>
            <w:r>
              <w:t xml:space="preserve">Ein Zug darf erst rückgemeldet werden, wenn er vollständig am letzten Hauptsignal des entsprechenden Blockabschnittes vorbeigefahren ist und dieses auf </w:t>
            </w:r>
            <w:r>
              <w:rPr>
                <w:i/>
              </w:rPr>
              <w:t>Halt</w:t>
            </w:r>
            <w:r>
              <w:t xml:space="preserve"> zurückgestellt wurde.</w:t>
            </w:r>
          </w:p>
        </w:tc>
      </w:tr>
      <w:tr w:rsidR="00326BDB" w:rsidRPr="00E7040A" w14:paraId="1AC1B270" w14:textId="77777777">
        <w:tc>
          <w:tcPr>
            <w:tcW w:w="794" w:type="dxa"/>
          </w:tcPr>
          <w:p w14:paraId="048296F1" w14:textId="77777777" w:rsidR="00326BDB" w:rsidRDefault="00326BDB">
            <w:pPr>
              <w:pStyle w:val="Absatz09pt"/>
            </w:pPr>
          </w:p>
        </w:tc>
        <w:tc>
          <w:tcPr>
            <w:tcW w:w="5323" w:type="dxa"/>
          </w:tcPr>
          <w:p w14:paraId="20E560DD" w14:textId="77777777" w:rsidR="00326BDB" w:rsidRDefault="00326BDB">
            <w:pPr>
              <w:pStyle w:val="Absatz09pt"/>
            </w:pPr>
          </w:p>
        </w:tc>
      </w:tr>
      <w:tr w:rsidR="00326BDB" w14:paraId="743DDE3B" w14:textId="77777777">
        <w:tc>
          <w:tcPr>
            <w:tcW w:w="794" w:type="dxa"/>
          </w:tcPr>
          <w:p w14:paraId="13E7365A" w14:textId="77777777" w:rsidR="00326BDB" w:rsidRDefault="00326BDB">
            <w:pPr>
              <w:pStyle w:val="TitelAnh1"/>
            </w:pPr>
            <w:r>
              <w:t>1.2</w:t>
            </w:r>
          </w:p>
        </w:tc>
        <w:tc>
          <w:tcPr>
            <w:tcW w:w="5323" w:type="dxa"/>
          </w:tcPr>
          <w:p w14:paraId="281CCEFF" w14:textId="77777777" w:rsidR="00326BDB" w:rsidRDefault="00326BDB">
            <w:pPr>
              <w:pStyle w:val="TitelAnh1"/>
            </w:pPr>
            <w:r>
              <w:t>Beachten der Signale</w:t>
            </w:r>
          </w:p>
        </w:tc>
      </w:tr>
      <w:tr w:rsidR="00326BDB" w14:paraId="3B3595AE" w14:textId="77777777">
        <w:tc>
          <w:tcPr>
            <w:tcW w:w="794" w:type="dxa"/>
          </w:tcPr>
          <w:p w14:paraId="04837639" w14:textId="77777777" w:rsidR="00326BDB" w:rsidRDefault="00326BDB">
            <w:pPr>
              <w:pStyle w:val="Tababstandnach"/>
            </w:pPr>
          </w:p>
        </w:tc>
        <w:tc>
          <w:tcPr>
            <w:tcW w:w="5323" w:type="dxa"/>
          </w:tcPr>
          <w:p w14:paraId="425B14B1" w14:textId="77777777" w:rsidR="00326BDB" w:rsidRDefault="00326BDB">
            <w:pPr>
              <w:pStyle w:val="Tababstandnach"/>
            </w:pPr>
          </w:p>
        </w:tc>
      </w:tr>
      <w:tr w:rsidR="00326BDB" w:rsidRPr="00E7040A" w14:paraId="31F1C943" w14:textId="77777777">
        <w:tc>
          <w:tcPr>
            <w:tcW w:w="794" w:type="dxa"/>
          </w:tcPr>
          <w:p w14:paraId="11BC03B7" w14:textId="77777777" w:rsidR="00326BDB" w:rsidRDefault="00326BDB">
            <w:pPr>
              <w:pStyle w:val="Absatz"/>
            </w:pPr>
          </w:p>
        </w:tc>
        <w:tc>
          <w:tcPr>
            <w:tcW w:w="5323" w:type="dxa"/>
          </w:tcPr>
          <w:p w14:paraId="74E72C3D" w14:textId="77777777" w:rsidR="00326BDB" w:rsidRDefault="00326BDB">
            <w:pPr>
              <w:pStyle w:val="Absatz"/>
            </w:pPr>
            <w:r>
              <w:t xml:space="preserve">Der </w:t>
            </w:r>
            <w:r w:rsidR="000B717E">
              <w:t>LF</w:t>
            </w:r>
            <w:r>
              <w:t xml:space="preserve"> hat die für ihn geltenden Signale zu beachten.</w:t>
            </w:r>
          </w:p>
          <w:p w14:paraId="6399192B" w14:textId="77777777" w:rsidR="00326BDB" w:rsidRDefault="00326BDB">
            <w:pPr>
              <w:pStyle w:val="Absatz"/>
            </w:pPr>
            <w:r>
              <w:t xml:space="preserve">Wenn der </w:t>
            </w:r>
            <w:r w:rsidR="000B717E">
              <w:t>LF</w:t>
            </w:r>
            <w:r>
              <w:t xml:space="preserve"> </w:t>
            </w:r>
            <w:r>
              <w:rPr>
                <w:i/>
              </w:rPr>
              <w:t>Halt</w:t>
            </w:r>
            <w:r>
              <w:t xml:space="preserve"> zeigende Signale antrifft, hat </w:t>
            </w:r>
            <w:r w:rsidR="006843F8">
              <w:t xml:space="preserve">der LF </w:t>
            </w:r>
            <w:r>
              <w:t xml:space="preserve">den Zug anzuhalten. </w:t>
            </w:r>
          </w:p>
          <w:p w14:paraId="03676DF4" w14:textId="77777777" w:rsidR="00326BDB" w:rsidRDefault="00326BDB">
            <w:pPr>
              <w:pStyle w:val="Absatz"/>
            </w:pPr>
            <w:r>
              <w:t xml:space="preserve">Kann ein Zug vor einem </w:t>
            </w:r>
            <w:r>
              <w:rPr>
                <w:i/>
              </w:rPr>
              <w:t xml:space="preserve">Halt </w:t>
            </w:r>
            <w:r>
              <w:t xml:space="preserve">zeigenden Signal nicht zum Stillstand gebracht werden, darf er nach dem Anhalten nur mit Bewilligung des </w:t>
            </w:r>
            <w:r w:rsidR="008021BD">
              <w:t>FDL</w:t>
            </w:r>
            <w:r>
              <w:t xml:space="preserve"> bewegt werden.</w:t>
            </w:r>
          </w:p>
        </w:tc>
      </w:tr>
      <w:tr w:rsidR="00326BDB" w:rsidRPr="00E7040A" w14:paraId="0260F775" w14:textId="77777777">
        <w:tc>
          <w:tcPr>
            <w:tcW w:w="794" w:type="dxa"/>
          </w:tcPr>
          <w:p w14:paraId="23C2DBD8" w14:textId="77777777" w:rsidR="00326BDB" w:rsidRDefault="00326BDB">
            <w:pPr>
              <w:pStyle w:val="Absatz09pt"/>
            </w:pPr>
          </w:p>
        </w:tc>
        <w:tc>
          <w:tcPr>
            <w:tcW w:w="5323" w:type="dxa"/>
          </w:tcPr>
          <w:p w14:paraId="0578B268" w14:textId="77777777" w:rsidR="00326BDB" w:rsidRDefault="00326BDB">
            <w:pPr>
              <w:pStyle w:val="Absatz09pt"/>
            </w:pPr>
          </w:p>
        </w:tc>
      </w:tr>
    </w:tbl>
    <w:p w14:paraId="5D01F568" w14:textId="77777777" w:rsidR="00326BDB" w:rsidRDefault="00326BDB">
      <w:pPr>
        <w:pStyle w:val="Abstand4pt"/>
      </w:pPr>
      <w: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326BDB" w14:paraId="433C0A8B" w14:textId="77777777">
        <w:tc>
          <w:tcPr>
            <w:tcW w:w="794" w:type="dxa"/>
          </w:tcPr>
          <w:p w14:paraId="2F306F93" w14:textId="77777777" w:rsidR="00326BDB" w:rsidRDefault="00326BDB">
            <w:pPr>
              <w:pStyle w:val="TitelAnh1"/>
            </w:pPr>
            <w:r>
              <w:lastRenderedPageBreak/>
              <w:t>1.2.1</w:t>
            </w:r>
          </w:p>
        </w:tc>
        <w:tc>
          <w:tcPr>
            <w:tcW w:w="5323" w:type="dxa"/>
          </w:tcPr>
          <w:p w14:paraId="70352E3F" w14:textId="77777777" w:rsidR="00326BDB" w:rsidRDefault="00326BDB">
            <w:pPr>
              <w:pStyle w:val="TitelAnh1"/>
            </w:pPr>
            <w:r>
              <w:t xml:space="preserve">Hauptsignal auf </w:t>
            </w:r>
            <w:r>
              <w:rPr>
                <w:i/>
              </w:rPr>
              <w:t>Halt</w:t>
            </w:r>
            <w:r>
              <w:t xml:space="preserve"> </w:t>
            </w:r>
          </w:p>
        </w:tc>
      </w:tr>
      <w:tr w:rsidR="00326BDB" w14:paraId="64D26DBA" w14:textId="77777777">
        <w:tc>
          <w:tcPr>
            <w:tcW w:w="794" w:type="dxa"/>
          </w:tcPr>
          <w:p w14:paraId="716D4073" w14:textId="77777777" w:rsidR="00326BDB" w:rsidRDefault="00326BDB">
            <w:pPr>
              <w:pStyle w:val="Tababstandnach"/>
            </w:pPr>
          </w:p>
        </w:tc>
        <w:tc>
          <w:tcPr>
            <w:tcW w:w="5323" w:type="dxa"/>
          </w:tcPr>
          <w:p w14:paraId="074E6056" w14:textId="77777777" w:rsidR="00326BDB" w:rsidRDefault="00326BDB">
            <w:pPr>
              <w:pStyle w:val="Tababstandnach"/>
            </w:pPr>
          </w:p>
        </w:tc>
      </w:tr>
      <w:tr w:rsidR="00326BDB" w:rsidRPr="00E7040A" w14:paraId="28EBB4F0" w14:textId="77777777">
        <w:tc>
          <w:tcPr>
            <w:tcW w:w="794" w:type="dxa"/>
          </w:tcPr>
          <w:p w14:paraId="77C85208" w14:textId="77777777" w:rsidR="00326BDB" w:rsidRDefault="00326BDB">
            <w:pPr>
              <w:pStyle w:val="Absatz"/>
            </w:pPr>
          </w:p>
        </w:tc>
        <w:tc>
          <w:tcPr>
            <w:tcW w:w="5323" w:type="dxa"/>
          </w:tcPr>
          <w:p w14:paraId="5AFFF876" w14:textId="77777777" w:rsidR="00326BDB" w:rsidRDefault="00326BDB">
            <w:pPr>
              <w:pStyle w:val="Absatz"/>
            </w:pPr>
            <w:r>
              <w:t xml:space="preserve">Geht ein Hauptsignal ohne offensichtlichen Grund nicht auf </w:t>
            </w:r>
            <w:r>
              <w:rPr>
                <w:i/>
              </w:rPr>
              <w:t>Fahrt</w:t>
            </w:r>
            <w:r>
              <w:rPr>
                <w:color w:val="000000"/>
              </w:rPr>
              <w:t xml:space="preserve">, hat sich der </w:t>
            </w:r>
            <w:r w:rsidR="000B717E">
              <w:rPr>
                <w:color w:val="000000"/>
              </w:rPr>
              <w:t>LF</w:t>
            </w:r>
            <w:r>
              <w:rPr>
                <w:color w:val="000000"/>
              </w:rPr>
              <w:t xml:space="preserve"> beim </w:t>
            </w:r>
            <w:r w:rsidR="008021BD">
              <w:rPr>
                <w:color w:val="000000"/>
              </w:rPr>
              <w:t>FDL</w:t>
            </w:r>
            <w:r>
              <w:t xml:space="preserve"> zu melden.</w:t>
            </w:r>
          </w:p>
        </w:tc>
      </w:tr>
      <w:tr w:rsidR="00326BDB" w:rsidRPr="00E7040A" w14:paraId="24005DF6" w14:textId="77777777">
        <w:tc>
          <w:tcPr>
            <w:tcW w:w="794" w:type="dxa"/>
          </w:tcPr>
          <w:p w14:paraId="75892E81" w14:textId="77777777" w:rsidR="00326BDB" w:rsidRDefault="00326BDB">
            <w:pPr>
              <w:pStyle w:val="Absatz09pt"/>
            </w:pPr>
            <w:bookmarkStart w:id="2" w:name="_Toc499348211"/>
          </w:p>
        </w:tc>
        <w:tc>
          <w:tcPr>
            <w:tcW w:w="5323" w:type="dxa"/>
          </w:tcPr>
          <w:p w14:paraId="2ACA0A78" w14:textId="77777777" w:rsidR="00326BDB" w:rsidRDefault="00326BDB">
            <w:pPr>
              <w:pStyle w:val="Absatz09pt"/>
            </w:pPr>
          </w:p>
        </w:tc>
      </w:tr>
      <w:tr w:rsidR="00326BDB" w14:paraId="2AA0C3D4" w14:textId="77777777">
        <w:tc>
          <w:tcPr>
            <w:tcW w:w="794" w:type="dxa"/>
          </w:tcPr>
          <w:p w14:paraId="3D215AF8" w14:textId="77777777" w:rsidR="00326BDB" w:rsidRDefault="00326BDB">
            <w:pPr>
              <w:pStyle w:val="TitelAnh1"/>
            </w:pPr>
            <w:r>
              <w:t>1.2.2</w:t>
            </w:r>
          </w:p>
        </w:tc>
        <w:tc>
          <w:tcPr>
            <w:tcW w:w="5323" w:type="dxa"/>
          </w:tcPr>
          <w:p w14:paraId="43ABA333" w14:textId="77777777" w:rsidR="00326BDB" w:rsidRDefault="00326BDB">
            <w:pPr>
              <w:pStyle w:val="TitelAnh1"/>
            </w:pPr>
            <w:r>
              <w:t>Kein Vorsignal</w:t>
            </w:r>
          </w:p>
        </w:tc>
      </w:tr>
      <w:tr w:rsidR="00326BDB" w14:paraId="1A04ADB9" w14:textId="77777777">
        <w:tc>
          <w:tcPr>
            <w:tcW w:w="794" w:type="dxa"/>
          </w:tcPr>
          <w:p w14:paraId="74856FDC" w14:textId="77777777" w:rsidR="00326BDB" w:rsidRDefault="00326BDB">
            <w:pPr>
              <w:pStyle w:val="Tababstandnach"/>
            </w:pPr>
          </w:p>
        </w:tc>
        <w:tc>
          <w:tcPr>
            <w:tcW w:w="5323" w:type="dxa"/>
          </w:tcPr>
          <w:p w14:paraId="3E212E94" w14:textId="77777777" w:rsidR="00326BDB" w:rsidRDefault="00326BDB">
            <w:pPr>
              <w:pStyle w:val="Tababstandnach"/>
            </w:pPr>
          </w:p>
        </w:tc>
      </w:tr>
      <w:tr w:rsidR="00326BDB" w:rsidRPr="00E7040A" w14:paraId="5BF49CA4" w14:textId="77777777">
        <w:tc>
          <w:tcPr>
            <w:tcW w:w="794" w:type="dxa"/>
          </w:tcPr>
          <w:p w14:paraId="40895066" w14:textId="77777777" w:rsidR="00326BDB" w:rsidRDefault="00326BDB">
            <w:pPr>
              <w:pStyle w:val="Absatz"/>
            </w:pPr>
          </w:p>
        </w:tc>
        <w:tc>
          <w:tcPr>
            <w:tcW w:w="5323" w:type="dxa"/>
          </w:tcPr>
          <w:p w14:paraId="6EDE29C0" w14:textId="77777777" w:rsidR="00326BDB" w:rsidRDefault="00326BDB">
            <w:pPr>
              <w:pStyle w:val="Absatz"/>
            </w:pPr>
            <w:r>
              <w:t xml:space="preserve">Ist kein Vorsignal vorhanden, hat der </w:t>
            </w:r>
            <w:r w:rsidR="000B717E">
              <w:t>LF</w:t>
            </w:r>
            <w:r>
              <w:t xml:space="preserve"> am nächsten Hauptsignal immer </w:t>
            </w:r>
            <w:r>
              <w:rPr>
                <w:i/>
              </w:rPr>
              <w:t>Halt</w:t>
            </w:r>
            <w:r>
              <w:t xml:space="preserve"> zu erwarten.</w:t>
            </w:r>
          </w:p>
        </w:tc>
      </w:tr>
      <w:tr w:rsidR="00326BDB" w:rsidRPr="00E7040A" w14:paraId="28AF5BA4" w14:textId="77777777">
        <w:tc>
          <w:tcPr>
            <w:tcW w:w="794" w:type="dxa"/>
          </w:tcPr>
          <w:p w14:paraId="522A1D03" w14:textId="77777777" w:rsidR="00326BDB" w:rsidRDefault="00326BDB">
            <w:pPr>
              <w:pStyle w:val="Absatz09pt"/>
            </w:pPr>
          </w:p>
        </w:tc>
        <w:tc>
          <w:tcPr>
            <w:tcW w:w="5323" w:type="dxa"/>
          </w:tcPr>
          <w:p w14:paraId="34A7E956" w14:textId="77777777" w:rsidR="00326BDB" w:rsidRDefault="00326BDB">
            <w:pPr>
              <w:pStyle w:val="Absatz09pt"/>
            </w:pPr>
          </w:p>
        </w:tc>
      </w:tr>
      <w:tr w:rsidR="00326BDB" w14:paraId="5DE69C92" w14:textId="77777777">
        <w:tc>
          <w:tcPr>
            <w:tcW w:w="794" w:type="dxa"/>
          </w:tcPr>
          <w:p w14:paraId="6A5B5C6C" w14:textId="77777777" w:rsidR="00326BDB" w:rsidRDefault="00326BDB">
            <w:pPr>
              <w:pStyle w:val="TitelAnh1"/>
            </w:pPr>
            <w:r>
              <w:br w:type="page"/>
              <w:t>1.3</w:t>
            </w:r>
          </w:p>
        </w:tc>
        <w:tc>
          <w:tcPr>
            <w:tcW w:w="5323" w:type="dxa"/>
          </w:tcPr>
          <w:p w14:paraId="4DF57DC4" w14:textId="77777777" w:rsidR="00326BDB" w:rsidRDefault="00326BDB">
            <w:pPr>
              <w:pStyle w:val="TitelAnh1"/>
            </w:pPr>
            <w:r>
              <w:t>Zustimmung zur Fahrt</w:t>
            </w:r>
          </w:p>
        </w:tc>
      </w:tr>
      <w:bookmarkEnd w:id="2"/>
      <w:tr w:rsidR="00326BDB" w14:paraId="7C951F02" w14:textId="77777777">
        <w:tc>
          <w:tcPr>
            <w:tcW w:w="794" w:type="dxa"/>
          </w:tcPr>
          <w:p w14:paraId="73117B1B" w14:textId="77777777" w:rsidR="00326BDB" w:rsidRDefault="00326BDB">
            <w:pPr>
              <w:pStyle w:val="Tababstandnach"/>
              <w:ind w:left="686" w:hanging="686"/>
            </w:pPr>
          </w:p>
        </w:tc>
        <w:tc>
          <w:tcPr>
            <w:tcW w:w="5323" w:type="dxa"/>
          </w:tcPr>
          <w:p w14:paraId="00ACB47F" w14:textId="77777777" w:rsidR="00326BDB" w:rsidRDefault="00326BDB">
            <w:pPr>
              <w:pStyle w:val="Tababstandnach"/>
            </w:pPr>
          </w:p>
        </w:tc>
      </w:tr>
      <w:tr w:rsidR="00326BDB" w:rsidRPr="00E7040A" w14:paraId="1788AC35" w14:textId="77777777">
        <w:tc>
          <w:tcPr>
            <w:tcW w:w="794" w:type="dxa"/>
          </w:tcPr>
          <w:p w14:paraId="7FD39CBD" w14:textId="77777777" w:rsidR="00326BDB" w:rsidRDefault="00326BDB">
            <w:pPr>
              <w:pStyle w:val="Absatz"/>
            </w:pPr>
          </w:p>
        </w:tc>
        <w:tc>
          <w:tcPr>
            <w:tcW w:w="5323" w:type="dxa"/>
          </w:tcPr>
          <w:p w14:paraId="7431048E" w14:textId="77777777" w:rsidR="00326BDB" w:rsidRDefault="00326BDB">
            <w:pPr>
              <w:pStyle w:val="Absatz"/>
            </w:pPr>
            <w:r>
              <w:t xml:space="preserve">Für jeden Zug ist eine Zustimmung zur Fahrt notwendig. </w:t>
            </w:r>
          </w:p>
        </w:tc>
      </w:tr>
      <w:tr w:rsidR="00326BDB" w:rsidRPr="00E7040A" w14:paraId="1E51F66A" w14:textId="77777777">
        <w:tc>
          <w:tcPr>
            <w:tcW w:w="794" w:type="dxa"/>
          </w:tcPr>
          <w:p w14:paraId="71432107" w14:textId="77777777" w:rsidR="00326BDB" w:rsidRDefault="00326BDB">
            <w:pPr>
              <w:pStyle w:val="Absatz09pt"/>
            </w:pPr>
          </w:p>
        </w:tc>
        <w:tc>
          <w:tcPr>
            <w:tcW w:w="5323" w:type="dxa"/>
          </w:tcPr>
          <w:p w14:paraId="3756F717" w14:textId="77777777" w:rsidR="00326BDB" w:rsidRDefault="00326BDB">
            <w:pPr>
              <w:pStyle w:val="Absatz09pt"/>
            </w:pPr>
          </w:p>
        </w:tc>
      </w:tr>
      <w:tr w:rsidR="00326BDB" w:rsidRPr="00E7040A" w14:paraId="66D64228" w14:textId="77777777">
        <w:tc>
          <w:tcPr>
            <w:tcW w:w="794" w:type="dxa"/>
          </w:tcPr>
          <w:p w14:paraId="4966F7CE" w14:textId="77777777" w:rsidR="00326BDB" w:rsidRDefault="00326BDB">
            <w:pPr>
              <w:pStyle w:val="TitelAnh1"/>
            </w:pPr>
            <w:r>
              <w:t>1.3.1</w:t>
            </w:r>
          </w:p>
        </w:tc>
        <w:tc>
          <w:tcPr>
            <w:tcW w:w="5323" w:type="dxa"/>
          </w:tcPr>
          <w:p w14:paraId="0E3D75A0" w14:textId="77777777" w:rsidR="00326BDB" w:rsidRDefault="00326BDB">
            <w:pPr>
              <w:pStyle w:val="TitelAnh1"/>
            </w:pPr>
            <w:r>
              <w:t>Erteilen der Zustimmung zur Fahrt</w:t>
            </w:r>
          </w:p>
        </w:tc>
      </w:tr>
      <w:tr w:rsidR="00326BDB" w:rsidRPr="00E7040A" w14:paraId="2A803988" w14:textId="77777777">
        <w:tc>
          <w:tcPr>
            <w:tcW w:w="794" w:type="dxa"/>
          </w:tcPr>
          <w:p w14:paraId="44B4D9DD" w14:textId="77777777" w:rsidR="00326BDB" w:rsidRDefault="00326BDB">
            <w:pPr>
              <w:pStyle w:val="Tababstandnach"/>
            </w:pPr>
          </w:p>
        </w:tc>
        <w:tc>
          <w:tcPr>
            <w:tcW w:w="5323" w:type="dxa"/>
          </w:tcPr>
          <w:p w14:paraId="6916CB40" w14:textId="77777777" w:rsidR="00326BDB" w:rsidRDefault="00326BDB">
            <w:pPr>
              <w:pStyle w:val="Tababstandnach"/>
            </w:pPr>
          </w:p>
        </w:tc>
      </w:tr>
      <w:tr w:rsidR="00326BDB" w:rsidRPr="00E7040A" w14:paraId="26C49D9A" w14:textId="77777777">
        <w:tc>
          <w:tcPr>
            <w:tcW w:w="794" w:type="dxa"/>
          </w:tcPr>
          <w:p w14:paraId="142BE3BC" w14:textId="77777777" w:rsidR="00326BDB" w:rsidRDefault="00326BDB">
            <w:pPr>
              <w:pStyle w:val="Absatz"/>
            </w:pPr>
          </w:p>
        </w:tc>
        <w:tc>
          <w:tcPr>
            <w:tcW w:w="5323" w:type="dxa"/>
          </w:tcPr>
          <w:p w14:paraId="72CC6827" w14:textId="5CB52A90" w:rsidR="00326BDB" w:rsidRPr="00A1067D" w:rsidRDefault="00326BDB" w:rsidP="00A1067D">
            <w:pPr>
              <w:pStyle w:val="Absatz"/>
            </w:pPr>
            <w:r>
              <w:t xml:space="preserve">Der </w:t>
            </w:r>
            <w:r w:rsidR="008021BD">
              <w:t>FDL</w:t>
            </w:r>
            <w:r>
              <w:t xml:space="preserve"> erteilt dem </w:t>
            </w:r>
            <w:r w:rsidR="000B717E">
              <w:t>LF</w:t>
            </w:r>
            <w:r>
              <w:t xml:space="preserve"> die Zustimmung zur Fahrt</w:t>
            </w:r>
            <w:r w:rsidR="00A1067D">
              <w:t xml:space="preserve"> </w:t>
            </w:r>
            <w:r>
              <w:rPr>
                <w:color w:val="000000"/>
              </w:rPr>
              <w:t>mit der Fahrtstellung des Hauptsignals.</w:t>
            </w:r>
          </w:p>
        </w:tc>
      </w:tr>
      <w:tr w:rsidR="00326BDB" w:rsidRPr="00E7040A" w14:paraId="3A20D1BC" w14:textId="77777777">
        <w:tc>
          <w:tcPr>
            <w:tcW w:w="794" w:type="dxa"/>
          </w:tcPr>
          <w:p w14:paraId="5FDED31E" w14:textId="77777777" w:rsidR="00326BDB" w:rsidRDefault="00326BDB">
            <w:pPr>
              <w:pStyle w:val="Absatz09pt"/>
            </w:pPr>
          </w:p>
        </w:tc>
        <w:tc>
          <w:tcPr>
            <w:tcW w:w="5323" w:type="dxa"/>
          </w:tcPr>
          <w:p w14:paraId="02560C41" w14:textId="77777777" w:rsidR="00326BDB" w:rsidRDefault="00326BDB">
            <w:pPr>
              <w:pStyle w:val="Absatz09pt"/>
            </w:pPr>
          </w:p>
        </w:tc>
      </w:tr>
      <w:tr w:rsidR="00326BDB" w:rsidRPr="00E7040A" w14:paraId="06EE19EC" w14:textId="77777777">
        <w:tc>
          <w:tcPr>
            <w:tcW w:w="794" w:type="dxa"/>
          </w:tcPr>
          <w:p w14:paraId="181AF504" w14:textId="77777777" w:rsidR="00326BDB" w:rsidRDefault="00326BDB">
            <w:pPr>
              <w:pStyle w:val="TitelAnh1"/>
            </w:pPr>
            <w:r>
              <w:t>1.3.2</w:t>
            </w:r>
          </w:p>
        </w:tc>
        <w:tc>
          <w:tcPr>
            <w:tcW w:w="5323" w:type="dxa"/>
          </w:tcPr>
          <w:p w14:paraId="5D364B28" w14:textId="77777777" w:rsidR="00326BDB" w:rsidRDefault="00326BDB">
            <w:pPr>
              <w:pStyle w:val="TitelAnh1"/>
            </w:pPr>
            <w:r>
              <w:t>Gültigkeit der Zustimmung zur Fahrt</w:t>
            </w:r>
          </w:p>
        </w:tc>
      </w:tr>
      <w:tr w:rsidR="00326BDB" w:rsidRPr="00E7040A" w14:paraId="22858F6D" w14:textId="77777777">
        <w:tc>
          <w:tcPr>
            <w:tcW w:w="794" w:type="dxa"/>
          </w:tcPr>
          <w:p w14:paraId="776524C9" w14:textId="77777777" w:rsidR="00326BDB" w:rsidRDefault="00326BDB">
            <w:pPr>
              <w:pStyle w:val="Tababstandnach"/>
            </w:pPr>
          </w:p>
        </w:tc>
        <w:tc>
          <w:tcPr>
            <w:tcW w:w="5323" w:type="dxa"/>
          </w:tcPr>
          <w:p w14:paraId="7E4119BE" w14:textId="77777777" w:rsidR="00326BDB" w:rsidRDefault="00326BDB">
            <w:pPr>
              <w:pStyle w:val="Tababstandnach"/>
            </w:pPr>
          </w:p>
        </w:tc>
      </w:tr>
      <w:tr w:rsidR="00326BDB" w:rsidRPr="00E7040A" w14:paraId="2ADFB170" w14:textId="77777777">
        <w:tc>
          <w:tcPr>
            <w:tcW w:w="794" w:type="dxa"/>
          </w:tcPr>
          <w:p w14:paraId="78DC16BF" w14:textId="77777777" w:rsidR="00326BDB" w:rsidRDefault="00326BDB">
            <w:pPr>
              <w:pStyle w:val="Absatz"/>
            </w:pPr>
          </w:p>
        </w:tc>
        <w:tc>
          <w:tcPr>
            <w:tcW w:w="5323" w:type="dxa"/>
          </w:tcPr>
          <w:p w14:paraId="2E618889" w14:textId="77777777" w:rsidR="00326BDB" w:rsidRPr="00A426B3" w:rsidRDefault="00326BDB" w:rsidP="00A426B3">
            <w:pPr>
              <w:pStyle w:val="Absatz"/>
            </w:pPr>
            <w:r w:rsidRPr="00A426B3">
              <w:t>Die erteilte Zustimmung zur Fahrt gilt</w:t>
            </w:r>
          </w:p>
          <w:p w14:paraId="6EBFC004" w14:textId="77777777" w:rsidR="00326BDB" w:rsidRDefault="00326BDB" w:rsidP="00A1067D">
            <w:pPr>
              <w:pStyle w:val="Struktur1"/>
            </w:pPr>
            <w:r>
              <w:t>–</w:t>
            </w:r>
            <w:r>
              <w:tab/>
              <w:t>auf der Strecke bis zum nächst folgenden Hauptsignal</w:t>
            </w:r>
          </w:p>
          <w:p w14:paraId="4D3647E6" w14:textId="77777777" w:rsidR="00326BDB" w:rsidRDefault="00326BDB" w:rsidP="00A1067D">
            <w:pPr>
              <w:pStyle w:val="Struktur1"/>
            </w:pPr>
            <w:r>
              <w:t>–</w:t>
            </w:r>
            <w:r>
              <w:tab/>
              <w:t xml:space="preserve">im Bahnhof </w:t>
            </w:r>
            <w:proofErr w:type="gramStart"/>
            <w:r>
              <w:t>bis der Zug</w:t>
            </w:r>
            <w:proofErr w:type="gramEnd"/>
            <w:r>
              <w:t xml:space="preserve"> angehalten hat. Liegt keine Zustimmung zur Fahrt in den nächsten Abschnitt vor, darf der </w:t>
            </w:r>
            <w:r w:rsidR="000B717E">
              <w:t>LF</w:t>
            </w:r>
            <w:r>
              <w:t xml:space="preserve"> den Zug nur mit quittungspflichtiger Zustimmung des </w:t>
            </w:r>
            <w:r w:rsidR="008021BD">
              <w:t>FDL</w:t>
            </w:r>
            <w:r>
              <w:t xml:space="preserve"> bewegen</w:t>
            </w:r>
          </w:p>
          <w:p w14:paraId="36711281" w14:textId="77777777" w:rsidR="00326BDB" w:rsidRPr="00A1067D" w:rsidRDefault="00326BDB" w:rsidP="00A1067D">
            <w:pPr>
              <w:pStyle w:val="Absatz"/>
              <w:rPr>
                <w:color w:val="000000"/>
              </w:rPr>
            </w:pPr>
            <w:r w:rsidRPr="00A426B3">
              <w:t xml:space="preserve">Die </w:t>
            </w:r>
            <w:r w:rsidR="00E96049" w:rsidRPr="00A426B3">
              <w:t>ISB</w:t>
            </w:r>
            <w:r w:rsidRPr="00A426B3">
              <w:t xml:space="preserve"> regelt das Vorgehen, wenn für Züge innerhalb des gleichen Abschnittes mehr als ein Halt angeordnet ist</w:t>
            </w:r>
            <w:r w:rsidRPr="00A1067D">
              <w:rPr>
                <w:color w:val="000000"/>
              </w:rPr>
              <w:t>.</w:t>
            </w:r>
          </w:p>
        </w:tc>
      </w:tr>
      <w:tr w:rsidR="00326BDB" w:rsidRPr="00E7040A" w14:paraId="614A1372" w14:textId="77777777">
        <w:tc>
          <w:tcPr>
            <w:tcW w:w="794" w:type="dxa"/>
          </w:tcPr>
          <w:p w14:paraId="62A6CF9B" w14:textId="77777777" w:rsidR="00326BDB" w:rsidRDefault="00326BDB">
            <w:pPr>
              <w:pStyle w:val="Absatz09pt"/>
            </w:pPr>
          </w:p>
        </w:tc>
        <w:tc>
          <w:tcPr>
            <w:tcW w:w="5323" w:type="dxa"/>
          </w:tcPr>
          <w:p w14:paraId="347756CF" w14:textId="77777777" w:rsidR="00326BDB" w:rsidRDefault="00326BDB">
            <w:pPr>
              <w:pStyle w:val="Absatz09pt"/>
            </w:pPr>
          </w:p>
        </w:tc>
      </w:tr>
      <w:tr w:rsidR="00326BDB" w:rsidRPr="00E7040A" w14:paraId="255C3A81" w14:textId="77777777" w:rsidTr="008F5B98">
        <w:tc>
          <w:tcPr>
            <w:tcW w:w="794" w:type="dxa"/>
          </w:tcPr>
          <w:p w14:paraId="29B6C9B9" w14:textId="398A75B6" w:rsidR="00326BDB" w:rsidRDefault="00326BDB">
            <w:pPr>
              <w:pStyle w:val="TitelAnh1"/>
            </w:pPr>
            <w:r>
              <w:br w:type="page"/>
              <w:t>1.3.3</w:t>
            </w:r>
          </w:p>
        </w:tc>
        <w:tc>
          <w:tcPr>
            <w:tcW w:w="5323" w:type="dxa"/>
          </w:tcPr>
          <w:p w14:paraId="646582EA" w14:textId="77777777" w:rsidR="00326BDB" w:rsidRDefault="00326BDB">
            <w:pPr>
              <w:pStyle w:val="TitelAnh1"/>
            </w:pPr>
            <w:r>
              <w:t>Rücknahme der Zustimmung zur Fahrt</w:t>
            </w:r>
          </w:p>
        </w:tc>
      </w:tr>
      <w:tr w:rsidR="00326BDB" w:rsidRPr="00E7040A" w14:paraId="51C50670" w14:textId="77777777" w:rsidTr="008F5B98">
        <w:tc>
          <w:tcPr>
            <w:tcW w:w="794" w:type="dxa"/>
          </w:tcPr>
          <w:p w14:paraId="5E3D2521" w14:textId="77777777" w:rsidR="00326BDB" w:rsidRDefault="00326BDB">
            <w:pPr>
              <w:pStyle w:val="Tababstandnach"/>
            </w:pPr>
          </w:p>
        </w:tc>
        <w:tc>
          <w:tcPr>
            <w:tcW w:w="5323" w:type="dxa"/>
          </w:tcPr>
          <w:p w14:paraId="6AC63AA7" w14:textId="77777777" w:rsidR="00326BDB" w:rsidRDefault="00326BDB">
            <w:pPr>
              <w:pStyle w:val="Tababstandnach"/>
            </w:pPr>
          </w:p>
        </w:tc>
      </w:tr>
      <w:tr w:rsidR="00326BDB" w:rsidRPr="00E7040A" w14:paraId="213347F8" w14:textId="77777777" w:rsidTr="008F5B98">
        <w:tc>
          <w:tcPr>
            <w:tcW w:w="794" w:type="dxa"/>
          </w:tcPr>
          <w:p w14:paraId="0E94D493" w14:textId="77777777" w:rsidR="00326BDB" w:rsidRDefault="00326BDB">
            <w:pPr>
              <w:pStyle w:val="Absatz"/>
            </w:pPr>
          </w:p>
        </w:tc>
        <w:tc>
          <w:tcPr>
            <w:tcW w:w="5323" w:type="dxa"/>
          </w:tcPr>
          <w:p w14:paraId="7EABD5BA" w14:textId="77777777" w:rsidR="00326BDB" w:rsidRDefault="00326BDB">
            <w:pPr>
              <w:pStyle w:val="Absatz"/>
            </w:pPr>
            <w:r>
              <w:t xml:space="preserve">Muss der </w:t>
            </w:r>
            <w:r w:rsidR="008021BD">
              <w:t>FDL</w:t>
            </w:r>
            <w:r>
              <w:t xml:space="preserve"> die erteilte Zustimmung zur Fahrt aus betrieblichen Gründen zurücknehmen, verständigt </w:t>
            </w:r>
            <w:r w:rsidR="006843F8">
              <w:t xml:space="preserve">der FDL </w:t>
            </w:r>
            <w:r>
              <w:t xml:space="preserve">den </w:t>
            </w:r>
            <w:r w:rsidR="000B717E">
              <w:t>LF</w:t>
            </w:r>
            <w:r>
              <w:t xml:space="preserve"> quittungspflichtig vor der Rücknahme. Sofern sich kein Zug dem Vor- oder Hauptsignal nähert bzw. </w:t>
            </w:r>
            <w:proofErr w:type="gramStart"/>
            <w:r>
              <w:t>davor steht</w:t>
            </w:r>
            <w:proofErr w:type="gramEnd"/>
            <w:r>
              <w:t xml:space="preserve">, darf auf die Verständigung verzichtet werden. </w:t>
            </w:r>
          </w:p>
        </w:tc>
      </w:tr>
      <w:tr w:rsidR="00326BDB" w:rsidRPr="00E7040A" w14:paraId="5CDEACD2" w14:textId="77777777" w:rsidTr="008F5B98">
        <w:tc>
          <w:tcPr>
            <w:tcW w:w="794" w:type="dxa"/>
          </w:tcPr>
          <w:p w14:paraId="475CB143" w14:textId="77777777" w:rsidR="00326BDB" w:rsidRDefault="00326BDB">
            <w:pPr>
              <w:pStyle w:val="Absatz09pt"/>
            </w:pPr>
          </w:p>
        </w:tc>
        <w:tc>
          <w:tcPr>
            <w:tcW w:w="5323" w:type="dxa"/>
          </w:tcPr>
          <w:p w14:paraId="4A092BB5" w14:textId="77777777" w:rsidR="00326BDB" w:rsidRDefault="00326BDB">
            <w:pPr>
              <w:pStyle w:val="Absatz09pt"/>
            </w:pPr>
          </w:p>
        </w:tc>
      </w:tr>
      <w:tr w:rsidR="008F5B98" w:rsidRPr="00E7040A" w14:paraId="1E17306C" w14:textId="77777777" w:rsidTr="008F5B98">
        <w:tc>
          <w:tcPr>
            <w:tcW w:w="794" w:type="dxa"/>
          </w:tcPr>
          <w:p w14:paraId="6598EDF8" w14:textId="77777777" w:rsidR="008F5B98" w:rsidRPr="005321A2" w:rsidRDefault="008F5B98" w:rsidP="005321A2">
            <w:pPr>
              <w:pStyle w:val="TitelAnh1"/>
            </w:pPr>
            <w:r w:rsidRPr="005321A2">
              <w:t>1.3.4</w:t>
            </w:r>
          </w:p>
        </w:tc>
        <w:tc>
          <w:tcPr>
            <w:tcW w:w="5323" w:type="dxa"/>
          </w:tcPr>
          <w:p w14:paraId="36EE42B3" w14:textId="77777777" w:rsidR="008F5B98" w:rsidRDefault="008F5B98" w:rsidP="005321A2">
            <w:pPr>
              <w:pStyle w:val="TitelAnh1"/>
            </w:pPr>
            <w:r w:rsidRPr="005321A2">
              <w:t>Zustimmung zur Fahrt auf Strecken ohne Hauptsignale</w:t>
            </w:r>
          </w:p>
          <w:p w14:paraId="6D818D50" w14:textId="77777777" w:rsidR="005321A2" w:rsidRPr="005321A2" w:rsidRDefault="005321A2" w:rsidP="005321A2">
            <w:pPr>
              <w:pStyle w:val="Tababstandnach"/>
            </w:pPr>
          </w:p>
        </w:tc>
      </w:tr>
      <w:tr w:rsidR="008F5B98" w:rsidRPr="00E7040A" w14:paraId="7EFCCC97" w14:textId="77777777" w:rsidTr="008F5B98">
        <w:tc>
          <w:tcPr>
            <w:tcW w:w="794" w:type="dxa"/>
          </w:tcPr>
          <w:p w14:paraId="7AA96A89" w14:textId="77777777" w:rsidR="008F5B98" w:rsidRPr="00995E51" w:rsidRDefault="008F5B98" w:rsidP="005321A2">
            <w:pPr>
              <w:pStyle w:val="Absatz"/>
            </w:pPr>
          </w:p>
        </w:tc>
        <w:tc>
          <w:tcPr>
            <w:tcW w:w="5323" w:type="dxa"/>
          </w:tcPr>
          <w:p w14:paraId="5068F8AA" w14:textId="77777777" w:rsidR="008F5B98" w:rsidRPr="005321A2" w:rsidRDefault="008F5B98" w:rsidP="005321A2">
            <w:pPr>
              <w:pStyle w:val="Absatz"/>
            </w:pPr>
            <w:r w:rsidRPr="005321A2">
              <w:t>Die Zustimmung zur Fahrt wird dem LF wie folgt erteilt:</w:t>
            </w:r>
          </w:p>
          <w:p w14:paraId="66186500" w14:textId="77777777" w:rsidR="008F5B98" w:rsidRPr="00E05113" w:rsidRDefault="008F5B98" w:rsidP="00E05113">
            <w:pPr>
              <w:pStyle w:val="Struktur1"/>
            </w:pPr>
            <w:r w:rsidRPr="00E05113">
              <w:t>–</w:t>
            </w:r>
            <w:r w:rsidRPr="00E05113">
              <w:tab/>
              <w:t>mittels Fahrplans oder</w:t>
            </w:r>
          </w:p>
          <w:p w14:paraId="50E7A9A2" w14:textId="77777777" w:rsidR="008F5B98" w:rsidRPr="00E05113" w:rsidRDefault="008F5B98" w:rsidP="00E05113">
            <w:pPr>
              <w:pStyle w:val="Struktur1"/>
            </w:pPr>
            <w:r w:rsidRPr="00E05113">
              <w:t>–</w:t>
            </w:r>
            <w:r w:rsidRPr="00E05113">
              <w:tab/>
              <w:t>mittels Fahrordnung oder</w:t>
            </w:r>
          </w:p>
          <w:p w14:paraId="6263969F" w14:textId="77777777" w:rsidR="008F5B98" w:rsidRPr="00E05113" w:rsidRDefault="008F5B98" w:rsidP="00E05113">
            <w:pPr>
              <w:pStyle w:val="Struktur1"/>
            </w:pPr>
            <w:r w:rsidRPr="00E05113">
              <w:t>–</w:t>
            </w:r>
            <w:r w:rsidRPr="00E05113">
              <w:tab/>
              <w:t>mittels Befehls für Kreuzung und Überholung oder</w:t>
            </w:r>
          </w:p>
          <w:p w14:paraId="21964BBF" w14:textId="77777777" w:rsidR="008F5B98" w:rsidRPr="00E05113" w:rsidRDefault="008F5B98" w:rsidP="00E05113">
            <w:pPr>
              <w:pStyle w:val="Struktur1"/>
            </w:pPr>
            <w:r w:rsidRPr="00E05113">
              <w:t>–</w:t>
            </w:r>
            <w:r w:rsidRPr="00E05113">
              <w:tab/>
              <w:t>mündlich oder fernmündlich quittungspflichtig durch den FDL.</w:t>
            </w:r>
          </w:p>
          <w:p w14:paraId="1DE4AD24" w14:textId="77777777" w:rsidR="008F5B98" w:rsidRDefault="008F5B98" w:rsidP="00E0190C">
            <w:pPr>
              <w:pStyle w:val="Absatz"/>
            </w:pPr>
            <w:r w:rsidRPr="00976847">
              <w:lastRenderedPageBreak/>
              <w:t xml:space="preserve">Die ISB haben in </w:t>
            </w:r>
            <w:r>
              <w:t>ihren</w:t>
            </w:r>
            <w:r w:rsidRPr="00976847">
              <w:t xml:space="preserve"> Betriebsvorschriften</w:t>
            </w:r>
            <w:r>
              <w:t xml:space="preserve"> das Vorgehen zur Erteilung, </w:t>
            </w:r>
            <w:r w:rsidRPr="00976847">
              <w:t xml:space="preserve">die Gültigkeit und die Bedingungen für die Rücknahme der Zustimmung zur Fahrt </w:t>
            </w:r>
            <w:r>
              <w:t xml:space="preserve">unter Berücksichtigung der bestehenden Vorgaben bezüglich dem spätesten Halteort </w:t>
            </w:r>
            <w:r w:rsidRPr="00976847">
              <w:t>zu regeln.</w:t>
            </w:r>
          </w:p>
          <w:p w14:paraId="68D2EDE1" w14:textId="77777777" w:rsidR="008F5B98" w:rsidRPr="00995E51" w:rsidRDefault="008F5B98" w:rsidP="00E0190C">
            <w:pPr>
              <w:pStyle w:val="Absatz09pt"/>
            </w:pPr>
          </w:p>
        </w:tc>
      </w:tr>
      <w:tr w:rsidR="00326BDB" w14:paraId="17B26C8D" w14:textId="77777777" w:rsidTr="008F5B98">
        <w:tc>
          <w:tcPr>
            <w:tcW w:w="794" w:type="dxa"/>
          </w:tcPr>
          <w:p w14:paraId="4341C6B9" w14:textId="77777777" w:rsidR="00326BDB" w:rsidRDefault="00326BDB">
            <w:pPr>
              <w:pStyle w:val="TitelAnh1"/>
            </w:pPr>
            <w:r>
              <w:lastRenderedPageBreak/>
              <w:t>1.4</w:t>
            </w:r>
          </w:p>
        </w:tc>
        <w:tc>
          <w:tcPr>
            <w:tcW w:w="5323" w:type="dxa"/>
          </w:tcPr>
          <w:p w14:paraId="4D718970" w14:textId="77777777" w:rsidR="00326BDB" w:rsidRDefault="00326BDB">
            <w:pPr>
              <w:pStyle w:val="TitelAnh1"/>
            </w:pPr>
            <w:r>
              <w:t>Gleisbenützung</w:t>
            </w:r>
          </w:p>
        </w:tc>
      </w:tr>
      <w:tr w:rsidR="00326BDB" w14:paraId="32C8B6D3" w14:textId="77777777" w:rsidTr="008F5B98">
        <w:tc>
          <w:tcPr>
            <w:tcW w:w="794" w:type="dxa"/>
          </w:tcPr>
          <w:p w14:paraId="32FB0F0D" w14:textId="77777777" w:rsidR="00326BDB" w:rsidRDefault="00326BDB">
            <w:pPr>
              <w:pStyle w:val="Tababstandnach"/>
            </w:pPr>
          </w:p>
        </w:tc>
        <w:tc>
          <w:tcPr>
            <w:tcW w:w="5323" w:type="dxa"/>
          </w:tcPr>
          <w:p w14:paraId="647D378B" w14:textId="77777777" w:rsidR="00326BDB" w:rsidRDefault="00326BDB">
            <w:pPr>
              <w:pStyle w:val="Tababstandnach"/>
            </w:pPr>
          </w:p>
        </w:tc>
      </w:tr>
      <w:tr w:rsidR="00326BDB" w:rsidRPr="00E7040A" w14:paraId="03EE1EC8" w14:textId="77777777" w:rsidTr="008F5B98">
        <w:tc>
          <w:tcPr>
            <w:tcW w:w="794" w:type="dxa"/>
          </w:tcPr>
          <w:p w14:paraId="591A82A2" w14:textId="77777777" w:rsidR="00326BDB" w:rsidRDefault="00326BDB">
            <w:pPr>
              <w:pStyle w:val="Absatz"/>
            </w:pPr>
          </w:p>
        </w:tc>
        <w:tc>
          <w:tcPr>
            <w:tcW w:w="5323" w:type="dxa"/>
          </w:tcPr>
          <w:p w14:paraId="691273B7" w14:textId="77777777" w:rsidR="00326BDB" w:rsidRDefault="00326BDB">
            <w:pPr>
              <w:pStyle w:val="Absatz"/>
            </w:pPr>
            <w:r>
              <w:t>Grundsätzlich gilt die freie Gleisbenützung.</w:t>
            </w:r>
          </w:p>
        </w:tc>
      </w:tr>
      <w:tr w:rsidR="00326BDB" w:rsidRPr="00E7040A" w14:paraId="37468D72" w14:textId="77777777" w:rsidTr="008F5B98">
        <w:tc>
          <w:tcPr>
            <w:tcW w:w="794" w:type="dxa"/>
          </w:tcPr>
          <w:p w14:paraId="611F9654" w14:textId="77777777" w:rsidR="00326BDB" w:rsidRDefault="00326BDB">
            <w:pPr>
              <w:pStyle w:val="Absatz09pt"/>
            </w:pPr>
          </w:p>
        </w:tc>
        <w:tc>
          <w:tcPr>
            <w:tcW w:w="5323" w:type="dxa"/>
          </w:tcPr>
          <w:p w14:paraId="13D6ECC9" w14:textId="77777777" w:rsidR="00326BDB" w:rsidRDefault="00326BDB">
            <w:pPr>
              <w:pStyle w:val="Absatz09pt"/>
            </w:pPr>
          </w:p>
        </w:tc>
      </w:tr>
      <w:tr w:rsidR="00326BDB" w14:paraId="4261D93E" w14:textId="77777777" w:rsidTr="008F5B98">
        <w:tc>
          <w:tcPr>
            <w:tcW w:w="794" w:type="dxa"/>
          </w:tcPr>
          <w:p w14:paraId="28AD319F" w14:textId="77777777" w:rsidR="00326BDB" w:rsidRDefault="00326BDB">
            <w:pPr>
              <w:pStyle w:val="TitelAnh1"/>
            </w:pPr>
            <w:r>
              <w:t>1.4.1</w:t>
            </w:r>
          </w:p>
        </w:tc>
        <w:tc>
          <w:tcPr>
            <w:tcW w:w="5323" w:type="dxa"/>
          </w:tcPr>
          <w:p w14:paraId="1755671F" w14:textId="77777777" w:rsidR="00326BDB" w:rsidRDefault="00326BDB">
            <w:pPr>
              <w:pStyle w:val="TitelAnh1"/>
            </w:pPr>
            <w:r>
              <w:t>Gleisbenützung im Bahnhof</w:t>
            </w:r>
          </w:p>
        </w:tc>
      </w:tr>
      <w:tr w:rsidR="00326BDB" w14:paraId="6656A07C" w14:textId="77777777" w:rsidTr="008F5B98">
        <w:tc>
          <w:tcPr>
            <w:tcW w:w="794" w:type="dxa"/>
          </w:tcPr>
          <w:p w14:paraId="3ED7F637" w14:textId="77777777" w:rsidR="00326BDB" w:rsidRDefault="00326BDB">
            <w:pPr>
              <w:pStyle w:val="Tababstandnach"/>
            </w:pPr>
          </w:p>
        </w:tc>
        <w:tc>
          <w:tcPr>
            <w:tcW w:w="5323" w:type="dxa"/>
          </w:tcPr>
          <w:p w14:paraId="7E0D7BE3" w14:textId="77777777" w:rsidR="00326BDB" w:rsidRDefault="00326BDB">
            <w:pPr>
              <w:pStyle w:val="Tababstandnach"/>
            </w:pPr>
          </w:p>
        </w:tc>
      </w:tr>
      <w:tr w:rsidR="00326BDB" w:rsidRPr="00E7040A" w14:paraId="4E238BEC" w14:textId="77777777" w:rsidTr="008F5B98">
        <w:tc>
          <w:tcPr>
            <w:tcW w:w="794" w:type="dxa"/>
          </w:tcPr>
          <w:p w14:paraId="245799FA" w14:textId="77777777" w:rsidR="00326BDB" w:rsidRDefault="00326BDB">
            <w:pPr>
              <w:pStyle w:val="Absatz"/>
            </w:pPr>
          </w:p>
        </w:tc>
        <w:tc>
          <w:tcPr>
            <w:tcW w:w="5323" w:type="dxa"/>
          </w:tcPr>
          <w:p w14:paraId="4FBAD8FF" w14:textId="77777777" w:rsidR="00326BDB" w:rsidRDefault="00326BDB">
            <w:pPr>
              <w:pStyle w:val="Absatz"/>
            </w:pPr>
            <w:r>
              <w:t xml:space="preserve">Züge mit Personenbeförderung und vorgeschriebenem Halt haben </w:t>
            </w:r>
            <w:proofErr w:type="spellStart"/>
            <w:r>
              <w:t>Perrongleise</w:t>
            </w:r>
            <w:proofErr w:type="spellEnd"/>
            <w:r>
              <w:t xml:space="preserve"> zu befahren.</w:t>
            </w:r>
          </w:p>
        </w:tc>
      </w:tr>
      <w:tr w:rsidR="00326BDB" w:rsidRPr="00E7040A" w14:paraId="6BC29F4F" w14:textId="77777777" w:rsidTr="008F5B98">
        <w:tc>
          <w:tcPr>
            <w:tcW w:w="794" w:type="dxa"/>
          </w:tcPr>
          <w:p w14:paraId="44BBBC0B" w14:textId="77777777" w:rsidR="00326BDB" w:rsidRDefault="00326BDB">
            <w:pPr>
              <w:pStyle w:val="Absatz09pt"/>
            </w:pPr>
          </w:p>
        </w:tc>
        <w:tc>
          <w:tcPr>
            <w:tcW w:w="5323" w:type="dxa"/>
          </w:tcPr>
          <w:p w14:paraId="7129CDA1" w14:textId="77777777" w:rsidR="00326BDB" w:rsidRDefault="00326BDB">
            <w:pPr>
              <w:pStyle w:val="Absatz09pt"/>
            </w:pPr>
          </w:p>
        </w:tc>
      </w:tr>
      <w:tr w:rsidR="00326BDB" w14:paraId="45DAB6EB" w14:textId="77777777" w:rsidTr="008F5B98">
        <w:tc>
          <w:tcPr>
            <w:tcW w:w="794" w:type="dxa"/>
          </w:tcPr>
          <w:p w14:paraId="2466836D" w14:textId="77777777" w:rsidR="00326BDB" w:rsidRDefault="00326BDB">
            <w:pPr>
              <w:pStyle w:val="TitelAnh1"/>
            </w:pPr>
            <w:r>
              <w:t>1.4.2</w:t>
            </w:r>
          </w:p>
        </w:tc>
        <w:tc>
          <w:tcPr>
            <w:tcW w:w="5323" w:type="dxa"/>
          </w:tcPr>
          <w:p w14:paraId="0BCCAB77" w14:textId="77777777" w:rsidR="00326BDB" w:rsidRDefault="00326BDB">
            <w:pPr>
              <w:pStyle w:val="TitelAnh1"/>
            </w:pPr>
            <w:r>
              <w:t>Gleisbenützung auf der Strecke</w:t>
            </w:r>
          </w:p>
        </w:tc>
      </w:tr>
      <w:tr w:rsidR="00326BDB" w14:paraId="5A2A834C" w14:textId="77777777" w:rsidTr="008F5B98">
        <w:tc>
          <w:tcPr>
            <w:tcW w:w="794" w:type="dxa"/>
          </w:tcPr>
          <w:p w14:paraId="72A8222B" w14:textId="77777777" w:rsidR="00326BDB" w:rsidRDefault="00326BDB">
            <w:pPr>
              <w:pStyle w:val="Tababstandnach"/>
            </w:pPr>
          </w:p>
        </w:tc>
        <w:tc>
          <w:tcPr>
            <w:tcW w:w="5323" w:type="dxa"/>
          </w:tcPr>
          <w:p w14:paraId="3733D2CB" w14:textId="77777777" w:rsidR="00326BDB" w:rsidRDefault="00326BDB">
            <w:pPr>
              <w:pStyle w:val="Tababstandnach"/>
            </w:pPr>
          </w:p>
        </w:tc>
      </w:tr>
      <w:tr w:rsidR="00326BDB" w:rsidRPr="00E7040A" w14:paraId="6B8EE9A4" w14:textId="77777777" w:rsidTr="008F5B98">
        <w:tc>
          <w:tcPr>
            <w:tcW w:w="794" w:type="dxa"/>
          </w:tcPr>
          <w:p w14:paraId="2BFBD460" w14:textId="77777777" w:rsidR="00326BDB" w:rsidRDefault="00326BDB">
            <w:pPr>
              <w:pStyle w:val="Absatz"/>
            </w:pPr>
          </w:p>
        </w:tc>
        <w:tc>
          <w:tcPr>
            <w:tcW w:w="5323" w:type="dxa"/>
          </w:tcPr>
          <w:p w14:paraId="770F3193" w14:textId="77777777" w:rsidR="00326BDB" w:rsidRDefault="00326BDB">
            <w:pPr>
              <w:pStyle w:val="Absatz"/>
            </w:pPr>
            <w:r>
              <w:t xml:space="preserve">Auf zweigleisiger Strecke mit Einrichtung für </w:t>
            </w:r>
            <w:proofErr w:type="spellStart"/>
            <w:r>
              <w:t>Einspurbetrieb</w:t>
            </w:r>
            <w:proofErr w:type="spellEnd"/>
            <w:r>
              <w:t xml:space="preserve"> ist in der Regel das linke Gleis zu benützen. </w:t>
            </w:r>
          </w:p>
          <w:p w14:paraId="1CEDD847" w14:textId="77777777" w:rsidR="00326BDB" w:rsidRDefault="00326BDB">
            <w:pPr>
              <w:pStyle w:val="Absatz"/>
            </w:pPr>
            <w:r>
              <w:t>Die jeweilige Streckenausrüstung wird in der Streckentabelle gekennzeichnet.</w:t>
            </w:r>
          </w:p>
        </w:tc>
      </w:tr>
      <w:tr w:rsidR="00326BDB" w:rsidRPr="00E7040A" w14:paraId="1CB83711" w14:textId="77777777" w:rsidTr="008F5B98">
        <w:tc>
          <w:tcPr>
            <w:tcW w:w="794" w:type="dxa"/>
          </w:tcPr>
          <w:p w14:paraId="64A62E37" w14:textId="77777777" w:rsidR="00326BDB" w:rsidRDefault="00326BDB">
            <w:pPr>
              <w:pStyle w:val="Absatz09pt"/>
            </w:pPr>
          </w:p>
        </w:tc>
        <w:tc>
          <w:tcPr>
            <w:tcW w:w="5323" w:type="dxa"/>
          </w:tcPr>
          <w:p w14:paraId="5647D4B6" w14:textId="77777777" w:rsidR="00326BDB" w:rsidRDefault="00326BDB">
            <w:pPr>
              <w:pStyle w:val="Absatz09pt"/>
            </w:pPr>
          </w:p>
        </w:tc>
      </w:tr>
      <w:tr w:rsidR="00326BDB" w:rsidRPr="00E7040A" w14:paraId="29D03B18" w14:textId="77777777" w:rsidTr="008F5B98">
        <w:tc>
          <w:tcPr>
            <w:tcW w:w="794" w:type="dxa"/>
          </w:tcPr>
          <w:p w14:paraId="62253EB2" w14:textId="77777777" w:rsidR="00326BDB" w:rsidRDefault="00326BDB">
            <w:pPr>
              <w:pStyle w:val="TitelAnh1"/>
            </w:pPr>
            <w:r>
              <w:t>1.5</w:t>
            </w:r>
          </w:p>
        </w:tc>
        <w:tc>
          <w:tcPr>
            <w:tcW w:w="5323" w:type="dxa"/>
          </w:tcPr>
          <w:p w14:paraId="49E3235B" w14:textId="77777777" w:rsidR="00326BDB" w:rsidRDefault="00326BDB">
            <w:pPr>
              <w:pStyle w:val="TitelAnh1"/>
            </w:pPr>
            <w:bookmarkStart w:id="3" w:name="_Toc499348213"/>
            <w:r>
              <w:t>Übergang von Zugfahrt auf Rangierbewegung</w:t>
            </w:r>
            <w:bookmarkEnd w:id="3"/>
          </w:p>
        </w:tc>
      </w:tr>
      <w:tr w:rsidR="00326BDB" w:rsidRPr="00E7040A" w14:paraId="1AFA028F" w14:textId="77777777" w:rsidTr="008F5B98">
        <w:tc>
          <w:tcPr>
            <w:tcW w:w="794" w:type="dxa"/>
          </w:tcPr>
          <w:p w14:paraId="3477C3D0" w14:textId="77777777" w:rsidR="00326BDB" w:rsidRDefault="00326BDB">
            <w:pPr>
              <w:pStyle w:val="Tababstandnach"/>
            </w:pPr>
          </w:p>
        </w:tc>
        <w:tc>
          <w:tcPr>
            <w:tcW w:w="5323" w:type="dxa"/>
          </w:tcPr>
          <w:p w14:paraId="719FCFF6" w14:textId="77777777" w:rsidR="00326BDB" w:rsidRDefault="00326BDB">
            <w:pPr>
              <w:pStyle w:val="Tababstandnach"/>
            </w:pPr>
          </w:p>
        </w:tc>
      </w:tr>
      <w:tr w:rsidR="00326BDB" w:rsidRPr="00E7040A" w14:paraId="51990889" w14:textId="77777777" w:rsidTr="008F5B98">
        <w:tc>
          <w:tcPr>
            <w:tcW w:w="794" w:type="dxa"/>
          </w:tcPr>
          <w:p w14:paraId="0440FAE6" w14:textId="77777777" w:rsidR="00326BDB" w:rsidRDefault="00326BDB">
            <w:pPr>
              <w:pStyle w:val="Absatz"/>
            </w:pPr>
          </w:p>
        </w:tc>
        <w:tc>
          <w:tcPr>
            <w:tcW w:w="5323" w:type="dxa"/>
          </w:tcPr>
          <w:p w14:paraId="4BE5FFF4" w14:textId="77777777" w:rsidR="00326BDB" w:rsidRDefault="00326BDB">
            <w:pPr>
              <w:pStyle w:val="Absatz"/>
            </w:pPr>
            <w:r>
              <w:t>Beim Übergang von Zugfahrt auf Rangierbewegung ist immer anzuhalten.</w:t>
            </w:r>
          </w:p>
        </w:tc>
      </w:tr>
    </w:tbl>
    <w:p w14:paraId="76E941E3" w14:textId="77777777" w:rsidR="00326BDB" w:rsidRDefault="00326BDB">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326BDB" w14:paraId="122026B6" w14:textId="77777777">
        <w:tc>
          <w:tcPr>
            <w:tcW w:w="794" w:type="dxa"/>
          </w:tcPr>
          <w:p w14:paraId="6D91A4A9" w14:textId="77777777" w:rsidR="00326BDB" w:rsidRDefault="00326BDB">
            <w:pPr>
              <w:pStyle w:val="TitelAnh1"/>
            </w:pPr>
            <w:r>
              <w:lastRenderedPageBreak/>
              <w:br w:type="page"/>
              <w:t>2</w:t>
            </w:r>
          </w:p>
        </w:tc>
        <w:tc>
          <w:tcPr>
            <w:tcW w:w="5330" w:type="dxa"/>
          </w:tcPr>
          <w:p w14:paraId="0766E9B3" w14:textId="77777777" w:rsidR="00326BDB" w:rsidRDefault="00326BDB">
            <w:pPr>
              <w:pStyle w:val="TitelAnh1"/>
            </w:pPr>
            <w:bookmarkStart w:id="4" w:name="_Toc499348214"/>
            <w:r>
              <w:t>Geschwindigkeitsschwelle</w:t>
            </w:r>
            <w:bookmarkEnd w:id="4"/>
          </w:p>
        </w:tc>
      </w:tr>
      <w:tr w:rsidR="00326BDB" w14:paraId="6709D037" w14:textId="77777777">
        <w:tc>
          <w:tcPr>
            <w:tcW w:w="794" w:type="dxa"/>
          </w:tcPr>
          <w:p w14:paraId="7679CDCF" w14:textId="77777777" w:rsidR="00326BDB" w:rsidRDefault="00326BDB">
            <w:pPr>
              <w:pStyle w:val="TitelAnh1"/>
            </w:pPr>
            <w:r>
              <w:t>2.1</w:t>
            </w:r>
          </w:p>
        </w:tc>
        <w:tc>
          <w:tcPr>
            <w:tcW w:w="5330" w:type="dxa"/>
          </w:tcPr>
          <w:p w14:paraId="39D97928" w14:textId="77777777" w:rsidR="00326BDB" w:rsidRDefault="00326BDB">
            <w:pPr>
              <w:pStyle w:val="TitelAnh1"/>
            </w:pPr>
            <w:bookmarkStart w:id="5" w:name="_Toc499348215"/>
            <w:r>
              <w:t>Geschwindigkeitsänderung</w:t>
            </w:r>
            <w:bookmarkEnd w:id="5"/>
          </w:p>
        </w:tc>
      </w:tr>
      <w:tr w:rsidR="00326BDB" w14:paraId="38715E3D" w14:textId="77777777">
        <w:tc>
          <w:tcPr>
            <w:tcW w:w="794" w:type="dxa"/>
          </w:tcPr>
          <w:p w14:paraId="7E85C244" w14:textId="77777777" w:rsidR="00326BDB" w:rsidRDefault="00326BDB">
            <w:pPr>
              <w:pStyle w:val="TitelAnh1"/>
            </w:pPr>
            <w:r>
              <w:t>2.1.1</w:t>
            </w:r>
          </w:p>
        </w:tc>
        <w:tc>
          <w:tcPr>
            <w:tcW w:w="5330" w:type="dxa"/>
          </w:tcPr>
          <w:p w14:paraId="6C7AA74E" w14:textId="77777777" w:rsidR="00326BDB" w:rsidRDefault="00326BDB">
            <w:pPr>
              <w:pStyle w:val="TitelAnh1"/>
            </w:pPr>
            <w:r>
              <w:t>Geschwindigkeitsverminderung</w:t>
            </w:r>
          </w:p>
        </w:tc>
      </w:tr>
      <w:tr w:rsidR="00326BDB" w14:paraId="4FA786A3" w14:textId="77777777">
        <w:tc>
          <w:tcPr>
            <w:tcW w:w="794" w:type="dxa"/>
          </w:tcPr>
          <w:p w14:paraId="70390A39" w14:textId="77777777" w:rsidR="00326BDB" w:rsidRDefault="00326BDB">
            <w:pPr>
              <w:pStyle w:val="Tababstandnach"/>
            </w:pPr>
          </w:p>
        </w:tc>
        <w:tc>
          <w:tcPr>
            <w:tcW w:w="5330" w:type="dxa"/>
          </w:tcPr>
          <w:p w14:paraId="574A1229" w14:textId="77777777" w:rsidR="00326BDB" w:rsidRDefault="00326BDB">
            <w:pPr>
              <w:pStyle w:val="Tababstandnach"/>
            </w:pPr>
          </w:p>
        </w:tc>
      </w:tr>
      <w:tr w:rsidR="00326BDB" w:rsidRPr="00E7040A" w14:paraId="6DE10198" w14:textId="77777777">
        <w:tc>
          <w:tcPr>
            <w:tcW w:w="794" w:type="dxa"/>
          </w:tcPr>
          <w:p w14:paraId="68E4E996" w14:textId="77777777" w:rsidR="00326BDB" w:rsidRDefault="00326BDB">
            <w:pPr>
              <w:pStyle w:val="Absatz"/>
            </w:pPr>
          </w:p>
        </w:tc>
        <w:tc>
          <w:tcPr>
            <w:tcW w:w="5330" w:type="dxa"/>
          </w:tcPr>
          <w:p w14:paraId="30E21F8C" w14:textId="77777777" w:rsidR="00326BDB" w:rsidRDefault="00326BDB">
            <w:pPr>
              <w:pStyle w:val="Absatz"/>
            </w:pPr>
            <w:r>
              <w:t>Bei einer Geschwindigkeitsverminderung muss die tiefere Geschwindigkeit erreicht sein, wenn die Zugspitze die Geschwindigkeitsschwelle befährt.</w:t>
            </w:r>
          </w:p>
        </w:tc>
      </w:tr>
      <w:tr w:rsidR="00326BDB" w:rsidRPr="00E7040A" w14:paraId="75B1FE39" w14:textId="77777777">
        <w:tc>
          <w:tcPr>
            <w:tcW w:w="794" w:type="dxa"/>
          </w:tcPr>
          <w:p w14:paraId="6C0705D9" w14:textId="77777777" w:rsidR="00326BDB" w:rsidRDefault="00326BDB">
            <w:pPr>
              <w:pStyle w:val="Absatz09pt"/>
            </w:pPr>
          </w:p>
        </w:tc>
        <w:tc>
          <w:tcPr>
            <w:tcW w:w="5330" w:type="dxa"/>
          </w:tcPr>
          <w:p w14:paraId="647849BF" w14:textId="77777777" w:rsidR="00326BDB" w:rsidRDefault="00326BDB">
            <w:pPr>
              <w:pStyle w:val="Absatz09pt"/>
            </w:pPr>
          </w:p>
        </w:tc>
      </w:tr>
      <w:tr w:rsidR="00326BDB" w14:paraId="73184279" w14:textId="77777777">
        <w:tc>
          <w:tcPr>
            <w:tcW w:w="794" w:type="dxa"/>
          </w:tcPr>
          <w:p w14:paraId="4872C8BE" w14:textId="77777777" w:rsidR="00326BDB" w:rsidRDefault="00326BDB">
            <w:pPr>
              <w:pStyle w:val="TitelAnh1"/>
            </w:pPr>
            <w:r>
              <w:t>2.1.2</w:t>
            </w:r>
          </w:p>
        </w:tc>
        <w:tc>
          <w:tcPr>
            <w:tcW w:w="5330" w:type="dxa"/>
          </w:tcPr>
          <w:p w14:paraId="768BFA8F" w14:textId="77777777" w:rsidR="00326BDB" w:rsidRDefault="00326BDB">
            <w:pPr>
              <w:pStyle w:val="TitelAnh1"/>
            </w:pPr>
            <w:r>
              <w:t>Geschwindigkeitserhöhung</w:t>
            </w:r>
          </w:p>
        </w:tc>
      </w:tr>
      <w:tr w:rsidR="00326BDB" w14:paraId="7EB75E4C" w14:textId="77777777">
        <w:tc>
          <w:tcPr>
            <w:tcW w:w="794" w:type="dxa"/>
          </w:tcPr>
          <w:p w14:paraId="04BB05FC" w14:textId="77777777" w:rsidR="00326BDB" w:rsidRDefault="00326BDB">
            <w:pPr>
              <w:pStyle w:val="Tababstandnach"/>
            </w:pPr>
          </w:p>
        </w:tc>
        <w:tc>
          <w:tcPr>
            <w:tcW w:w="5330" w:type="dxa"/>
          </w:tcPr>
          <w:p w14:paraId="15E148ED" w14:textId="77777777" w:rsidR="00326BDB" w:rsidRDefault="00326BDB">
            <w:pPr>
              <w:pStyle w:val="Tababstandnach"/>
            </w:pPr>
          </w:p>
        </w:tc>
      </w:tr>
      <w:tr w:rsidR="00326BDB" w:rsidRPr="00E7040A" w14:paraId="04877DE6" w14:textId="77777777">
        <w:tc>
          <w:tcPr>
            <w:tcW w:w="794" w:type="dxa"/>
          </w:tcPr>
          <w:p w14:paraId="5BA97E45" w14:textId="77777777" w:rsidR="00326BDB" w:rsidRDefault="00326BDB">
            <w:pPr>
              <w:pStyle w:val="Absatz"/>
            </w:pPr>
          </w:p>
        </w:tc>
        <w:tc>
          <w:tcPr>
            <w:tcW w:w="5330" w:type="dxa"/>
          </w:tcPr>
          <w:p w14:paraId="105E163B" w14:textId="77777777" w:rsidR="00326BDB" w:rsidRDefault="00326BDB">
            <w:pPr>
              <w:pStyle w:val="Absatz"/>
            </w:pPr>
            <w:r>
              <w:t>Bei einer Geschwindigkeitserhöhung ist die tiefere Geschwindigkeit beizubehalten, bis das Zugende die Geschwindigkeitsschwelle befahren hat.</w:t>
            </w:r>
          </w:p>
        </w:tc>
      </w:tr>
      <w:tr w:rsidR="00326BDB" w:rsidRPr="00E7040A" w14:paraId="2F01E258" w14:textId="77777777">
        <w:tc>
          <w:tcPr>
            <w:tcW w:w="794" w:type="dxa"/>
          </w:tcPr>
          <w:p w14:paraId="5CF59753" w14:textId="77777777" w:rsidR="00326BDB" w:rsidRDefault="00326BDB">
            <w:pPr>
              <w:pStyle w:val="Absatz09pt"/>
            </w:pPr>
          </w:p>
        </w:tc>
        <w:tc>
          <w:tcPr>
            <w:tcW w:w="5330" w:type="dxa"/>
          </w:tcPr>
          <w:p w14:paraId="54BB42E3" w14:textId="77777777" w:rsidR="00326BDB" w:rsidRDefault="00326BDB">
            <w:pPr>
              <w:pStyle w:val="Absatz09pt"/>
            </w:pPr>
          </w:p>
        </w:tc>
      </w:tr>
      <w:tr w:rsidR="00326BDB" w14:paraId="5C6F605E" w14:textId="77777777">
        <w:tc>
          <w:tcPr>
            <w:tcW w:w="794" w:type="dxa"/>
          </w:tcPr>
          <w:p w14:paraId="765528AD" w14:textId="77777777" w:rsidR="00326BDB" w:rsidRDefault="00326BDB">
            <w:pPr>
              <w:pStyle w:val="TitelAnh1"/>
            </w:pPr>
            <w:r>
              <w:t>2.1.3</w:t>
            </w:r>
          </w:p>
        </w:tc>
        <w:tc>
          <w:tcPr>
            <w:tcW w:w="5330" w:type="dxa"/>
          </w:tcPr>
          <w:p w14:paraId="3C066577" w14:textId="77777777" w:rsidR="00326BDB" w:rsidRDefault="00326BDB">
            <w:pPr>
              <w:pStyle w:val="TitelAnh1"/>
            </w:pPr>
            <w:r>
              <w:t>Züge mit niedrigem Bremsverhältnis</w:t>
            </w:r>
          </w:p>
        </w:tc>
      </w:tr>
      <w:tr w:rsidR="00326BDB" w14:paraId="3B6F6CC3" w14:textId="77777777">
        <w:tc>
          <w:tcPr>
            <w:tcW w:w="794" w:type="dxa"/>
          </w:tcPr>
          <w:p w14:paraId="37D0E3B2" w14:textId="77777777" w:rsidR="00326BDB" w:rsidRDefault="00326BDB">
            <w:pPr>
              <w:pStyle w:val="Tababstandnach"/>
            </w:pPr>
          </w:p>
        </w:tc>
        <w:tc>
          <w:tcPr>
            <w:tcW w:w="5330" w:type="dxa"/>
          </w:tcPr>
          <w:p w14:paraId="63BBEC91" w14:textId="77777777" w:rsidR="00326BDB" w:rsidRDefault="00326BDB">
            <w:pPr>
              <w:pStyle w:val="Tababstandnach"/>
            </w:pPr>
          </w:p>
        </w:tc>
      </w:tr>
      <w:tr w:rsidR="00326BDB" w:rsidRPr="00E7040A" w14:paraId="5E6F0A9F" w14:textId="77777777">
        <w:tc>
          <w:tcPr>
            <w:tcW w:w="794" w:type="dxa"/>
          </w:tcPr>
          <w:p w14:paraId="3CAC58DF" w14:textId="77777777" w:rsidR="00326BDB" w:rsidRDefault="00326BDB">
            <w:pPr>
              <w:pStyle w:val="Absatz"/>
            </w:pPr>
          </w:p>
        </w:tc>
        <w:tc>
          <w:tcPr>
            <w:tcW w:w="5330" w:type="dxa"/>
          </w:tcPr>
          <w:p w14:paraId="3ADA294C" w14:textId="77777777" w:rsidR="00326BDB" w:rsidRDefault="00326BDB">
            <w:pPr>
              <w:pStyle w:val="Absatz"/>
            </w:pPr>
            <w:r>
              <w:t>Bei Zügen mit niedrigem Bremsverhältnis kann es vorkommen, dass die vorgeschriebene Streckengeschwindigkeit tiefer ist, als die für den Bahnhof vorgeschriebene oder signalisierte Geschwin</w:t>
            </w:r>
            <w:r>
              <w:softHyphen/>
              <w:t>digkeit. In solchen Fällen ist die höhere der vor oder nach dem Bahnhof vorgeschriebenen Streckengeschwindigkeit massgebend.</w:t>
            </w:r>
          </w:p>
        </w:tc>
      </w:tr>
      <w:tr w:rsidR="00326BDB" w:rsidRPr="00E7040A" w14:paraId="31401F5E" w14:textId="77777777">
        <w:tc>
          <w:tcPr>
            <w:tcW w:w="794" w:type="dxa"/>
          </w:tcPr>
          <w:p w14:paraId="64F75093" w14:textId="77777777" w:rsidR="00326BDB" w:rsidRDefault="00326BDB">
            <w:pPr>
              <w:pStyle w:val="Absatz09pt"/>
            </w:pPr>
          </w:p>
        </w:tc>
        <w:tc>
          <w:tcPr>
            <w:tcW w:w="5330" w:type="dxa"/>
          </w:tcPr>
          <w:p w14:paraId="7EDAF6EF" w14:textId="77777777" w:rsidR="00326BDB" w:rsidRDefault="00326BDB">
            <w:pPr>
              <w:pStyle w:val="Absatz09pt"/>
            </w:pPr>
          </w:p>
        </w:tc>
      </w:tr>
      <w:tr w:rsidR="00326BDB" w14:paraId="332FF824" w14:textId="77777777">
        <w:tc>
          <w:tcPr>
            <w:tcW w:w="794" w:type="dxa"/>
          </w:tcPr>
          <w:p w14:paraId="04002C66" w14:textId="77777777" w:rsidR="00326BDB" w:rsidRDefault="00326BDB">
            <w:pPr>
              <w:pStyle w:val="TitelAnh1"/>
            </w:pPr>
            <w:r>
              <w:rPr>
                <w:color w:val="000000"/>
                <w:sz w:val="18"/>
              </w:rPr>
              <w:br w:type="page"/>
            </w:r>
            <w:r>
              <w:t>2.2</w:t>
            </w:r>
          </w:p>
        </w:tc>
        <w:tc>
          <w:tcPr>
            <w:tcW w:w="5330" w:type="dxa"/>
          </w:tcPr>
          <w:p w14:paraId="15B3F0F7" w14:textId="77777777" w:rsidR="00326BDB" w:rsidRDefault="00326BDB">
            <w:pPr>
              <w:pStyle w:val="TitelAnh1"/>
            </w:pPr>
            <w:r>
              <w:t xml:space="preserve">Geschwindigkeitsschwelle bei </w:t>
            </w:r>
            <w:r>
              <w:rPr>
                <w:i/>
              </w:rPr>
              <w:t>Freier Fahrt</w:t>
            </w:r>
            <w:r>
              <w:t xml:space="preserve"> </w:t>
            </w:r>
          </w:p>
        </w:tc>
      </w:tr>
      <w:tr w:rsidR="00326BDB" w14:paraId="38CBF576" w14:textId="77777777">
        <w:tc>
          <w:tcPr>
            <w:tcW w:w="794" w:type="dxa"/>
          </w:tcPr>
          <w:p w14:paraId="524F50B3" w14:textId="77777777" w:rsidR="00326BDB" w:rsidRDefault="00326BDB">
            <w:pPr>
              <w:pStyle w:val="TitelAnh1"/>
              <w:rPr>
                <w:color w:val="000000"/>
              </w:rPr>
            </w:pPr>
            <w:r>
              <w:rPr>
                <w:color w:val="000000"/>
              </w:rPr>
              <w:t>2.2.1</w:t>
            </w:r>
          </w:p>
        </w:tc>
        <w:tc>
          <w:tcPr>
            <w:tcW w:w="5330" w:type="dxa"/>
          </w:tcPr>
          <w:p w14:paraId="47D7B1C7" w14:textId="77777777" w:rsidR="00326BDB" w:rsidRDefault="00326BDB">
            <w:pPr>
              <w:pStyle w:val="TitelAnh1"/>
              <w:rPr>
                <w:color w:val="000000"/>
              </w:rPr>
            </w:pPr>
            <w:r>
              <w:rPr>
                <w:color w:val="000000"/>
              </w:rPr>
              <w:t>Grundsatz</w:t>
            </w:r>
          </w:p>
        </w:tc>
      </w:tr>
      <w:tr w:rsidR="00326BDB" w14:paraId="1A364F55" w14:textId="77777777">
        <w:trPr>
          <w:trHeight w:val="80"/>
        </w:trPr>
        <w:tc>
          <w:tcPr>
            <w:tcW w:w="794" w:type="dxa"/>
          </w:tcPr>
          <w:p w14:paraId="0394855D" w14:textId="77777777" w:rsidR="00326BDB" w:rsidRDefault="00326BDB">
            <w:pPr>
              <w:pStyle w:val="Tababstandnach"/>
            </w:pPr>
          </w:p>
        </w:tc>
        <w:tc>
          <w:tcPr>
            <w:tcW w:w="5330" w:type="dxa"/>
          </w:tcPr>
          <w:p w14:paraId="73CCFDEC" w14:textId="77777777" w:rsidR="00326BDB" w:rsidRDefault="00326BDB">
            <w:pPr>
              <w:pStyle w:val="Tababstandnach"/>
              <w:rPr>
                <w:rFonts w:ascii="Times" w:hAnsi="Times"/>
              </w:rPr>
            </w:pPr>
          </w:p>
        </w:tc>
      </w:tr>
      <w:tr w:rsidR="00326BDB" w:rsidRPr="00E7040A" w14:paraId="58219EE3" w14:textId="77777777">
        <w:trPr>
          <w:trHeight w:val="80"/>
        </w:trPr>
        <w:tc>
          <w:tcPr>
            <w:tcW w:w="794" w:type="dxa"/>
          </w:tcPr>
          <w:p w14:paraId="308E2873" w14:textId="77777777" w:rsidR="00326BDB" w:rsidRDefault="00326BDB">
            <w:pPr>
              <w:pStyle w:val="Absatz"/>
            </w:pPr>
          </w:p>
        </w:tc>
        <w:tc>
          <w:tcPr>
            <w:tcW w:w="5330" w:type="dxa"/>
          </w:tcPr>
          <w:p w14:paraId="58B2A2EF" w14:textId="77777777" w:rsidR="00326BDB" w:rsidRDefault="00326BDB">
            <w:pPr>
              <w:pStyle w:val="Absatz"/>
              <w:rPr>
                <w:rFonts w:ascii="Times" w:hAnsi="Times"/>
              </w:rPr>
            </w:pPr>
            <w:r>
              <w:t xml:space="preserve">Zeigen die Zugsignale </w:t>
            </w:r>
            <w:r>
              <w:rPr>
                <w:i/>
              </w:rPr>
              <w:t>Freie Fahrt</w:t>
            </w:r>
            <w:r>
              <w:t xml:space="preserve"> oder </w:t>
            </w:r>
            <w:r>
              <w:rPr>
                <w:i/>
              </w:rPr>
              <w:t>Ankündigung Freie Fahrt</w:t>
            </w:r>
            <w:r>
              <w:t>, sind die Geschwindigkeiten immer der Streckentabelle zu entnehmen.</w:t>
            </w:r>
          </w:p>
        </w:tc>
      </w:tr>
      <w:tr w:rsidR="00326BDB" w:rsidRPr="00E7040A" w14:paraId="10ED49E4" w14:textId="77777777">
        <w:trPr>
          <w:trHeight w:val="80"/>
        </w:trPr>
        <w:tc>
          <w:tcPr>
            <w:tcW w:w="794" w:type="dxa"/>
          </w:tcPr>
          <w:p w14:paraId="1CD9522B" w14:textId="77777777" w:rsidR="00326BDB" w:rsidRDefault="00326BDB">
            <w:pPr>
              <w:pStyle w:val="Absatz09pt"/>
            </w:pPr>
          </w:p>
        </w:tc>
        <w:tc>
          <w:tcPr>
            <w:tcW w:w="5330" w:type="dxa"/>
          </w:tcPr>
          <w:p w14:paraId="5831FE15" w14:textId="77777777" w:rsidR="00326BDB" w:rsidRDefault="00326BDB">
            <w:pPr>
              <w:pStyle w:val="Absatz09pt"/>
            </w:pPr>
          </w:p>
        </w:tc>
      </w:tr>
      <w:tr w:rsidR="00326BDB" w14:paraId="2D93D2E9" w14:textId="77777777">
        <w:trPr>
          <w:trHeight w:val="80"/>
        </w:trPr>
        <w:tc>
          <w:tcPr>
            <w:tcW w:w="794" w:type="dxa"/>
          </w:tcPr>
          <w:p w14:paraId="7A3876A2" w14:textId="77777777" w:rsidR="00326BDB" w:rsidRDefault="00326BDB">
            <w:pPr>
              <w:pStyle w:val="TitelAnh1"/>
            </w:pPr>
            <w:r>
              <w:t>2.2.2</w:t>
            </w:r>
          </w:p>
        </w:tc>
        <w:tc>
          <w:tcPr>
            <w:tcW w:w="5330" w:type="dxa"/>
          </w:tcPr>
          <w:p w14:paraId="632C17A4" w14:textId="77777777" w:rsidR="00326BDB" w:rsidRDefault="00326BDB">
            <w:pPr>
              <w:pStyle w:val="TitelAnh1"/>
            </w:pPr>
            <w:r>
              <w:rPr>
                <w:rFonts w:ascii="Times" w:hAnsi="Times"/>
              </w:rPr>
              <w:t>Geschwindigkeitsschwelle im Bahnhof</w:t>
            </w:r>
          </w:p>
        </w:tc>
      </w:tr>
      <w:tr w:rsidR="00326BDB" w14:paraId="30909A14" w14:textId="77777777">
        <w:tc>
          <w:tcPr>
            <w:tcW w:w="794" w:type="dxa"/>
          </w:tcPr>
          <w:p w14:paraId="1B0EF071" w14:textId="77777777" w:rsidR="00326BDB" w:rsidRDefault="00326BDB">
            <w:pPr>
              <w:pStyle w:val="Tababstandnach"/>
            </w:pPr>
          </w:p>
        </w:tc>
        <w:tc>
          <w:tcPr>
            <w:tcW w:w="5330" w:type="dxa"/>
          </w:tcPr>
          <w:p w14:paraId="272AD095" w14:textId="77777777" w:rsidR="00326BDB" w:rsidRDefault="00326BDB">
            <w:pPr>
              <w:pStyle w:val="Tababstandnach"/>
            </w:pPr>
          </w:p>
        </w:tc>
      </w:tr>
      <w:tr w:rsidR="00326BDB" w:rsidRPr="00E7040A" w14:paraId="4B4D6FC5" w14:textId="77777777">
        <w:tc>
          <w:tcPr>
            <w:tcW w:w="794" w:type="dxa"/>
          </w:tcPr>
          <w:p w14:paraId="3673C2B7" w14:textId="77777777" w:rsidR="00326BDB" w:rsidRDefault="00326BDB">
            <w:pPr>
              <w:pStyle w:val="Absatz"/>
            </w:pPr>
          </w:p>
        </w:tc>
        <w:tc>
          <w:tcPr>
            <w:tcW w:w="5330" w:type="dxa"/>
          </w:tcPr>
          <w:p w14:paraId="1201AAF8" w14:textId="77777777" w:rsidR="00326BDB" w:rsidRDefault="00326BDB">
            <w:pPr>
              <w:pStyle w:val="Absatz"/>
            </w:pPr>
            <w:r>
              <w:t>Unterscheidet sich auf der Einfahrseite die Bahnhofgeschwindigkeit von der Streckengeschwindigkeit, befindet sich die Geschwindigkeitsschwelle</w:t>
            </w:r>
          </w:p>
          <w:p w14:paraId="6508A051" w14:textId="77777777" w:rsidR="00326BDB" w:rsidRDefault="00326BDB">
            <w:pPr>
              <w:pStyle w:val="Struktur1"/>
              <w:numPr>
                <w:ilvl w:val="0"/>
                <w:numId w:val="16"/>
              </w:numPr>
              <w:rPr>
                <w:szCs w:val="18"/>
              </w:rPr>
            </w:pPr>
            <w:r>
              <w:rPr>
                <w:szCs w:val="18"/>
              </w:rPr>
              <w:t>bei der ersten Weiche oder</w:t>
            </w:r>
          </w:p>
          <w:p w14:paraId="16FB346C" w14:textId="77777777" w:rsidR="00326BDB" w:rsidRDefault="00326BDB">
            <w:pPr>
              <w:pStyle w:val="Struktur1"/>
              <w:numPr>
                <w:ilvl w:val="0"/>
                <w:numId w:val="16"/>
              </w:numPr>
              <w:rPr>
                <w:szCs w:val="18"/>
              </w:rPr>
            </w:pPr>
            <w:r>
              <w:rPr>
                <w:szCs w:val="18"/>
              </w:rPr>
              <w:t>ungefähr 200 m nach dem Einfahrsignal, wenn sich im betreffenden Gleis keine Weiche befindet.</w:t>
            </w:r>
          </w:p>
          <w:p w14:paraId="3E16C36A" w14:textId="77777777" w:rsidR="00326BDB" w:rsidRDefault="00326BDB">
            <w:pPr>
              <w:pStyle w:val="Absatz"/>
            </w:pPr>
            <w:r>
              <w:t>Unterscheidet sich auf der Ausfahrseite die Bahnhofgeschwindigkeit von der Streckengeschwindigkeit, befindet sich die Geschwindigkeitsschwelle</w:t>
            </w:r>
          </w:p>
          <w:p w14:paraId="0A538B7C" w14:textId="77777777" w:rsidR="00326BDB" w:rsidRDefault="00326BDB">
            <w:pPr>
              <w:pStyle w:val="Struktur1"/>
              <w:numPr>
                <w:ilvl w:val="0"/>
                <w:numId w:val="16"/>
              </w:numPr>
              <w:rPr>
                <w:szCs w:val="18"/>
              </w:rPr>
            </w:pPr>
            <w:r>
              <w:rPr>
                <w:szCs w:val="18"/>
              </w:rPr>
              <w:t>bei der letzten Weiche oder</w:t>
            </w:r>
          </w:p>
          <w:p w14:paraId="421ABC95" w14:textId="77777777" w:rsidR="00326BDB" w:rsidRDefault="00326BDB">
            <w:pPr>
              <w:pStyle w:val="Struktur1"/>
              <w:numPr>
                <w:ilvl w:val="0"/>
                <w:numId w:val="16"/>
              </w:numPr>
              <w:rPr>
                <w:szCs w:val="18"/>
              </w:rPr>
            </w:pPr>
            <w:r>
              <w:rPr>
                <w:szCs w:val="18"/>
              </w:rPr>
              <w:t>beim Ausfahrsignal, wenn sich im betreffenden Gleis keine Weiche befindet.</w:t>
            </w:r>
          </w:p>
          <w:p w14:paraId="16C1843C" w14:textId="77777777" w:rsidR="00326BDB" w:rsidRDefault="00326BDB">
            <w:pPr>
              <w:pStyle w:val="Absatz"/>
            </w:pPr>
          </w:p>
          <w:p w14:paraId="18FABF0D" w14:textId="77777777" w:rsidR="00326BDB" w:rsidRDefault="00326BDB">
            <w:pPr>
              <w:pStyle w:val="Absatz"/>
            </w:pPr>
          </w:p>
          <w:p w14:paraId="6680139D" w14:textId="77777777" w:rsidR="00326BDB" w:rsidRDefault="00326BDB">
            <w:pPr>
              <w:pStyle w:val="Absatz"/>
            </w:pPr>
          </w:p>
          <w:p w14:paraId="5A7D4939" w14:textId="77777777" w:rsidR="00326BDB" w:rsidRDefault="00326BDB">
            <w:pPr>
              <w:pStyle w:val="Absatz"/>
            </w:pPr>
            <w:r>
              <w:lastRenderedPageBreak/>
              <w:t>Unterscheidet sich die Einfahrgeschwindigkeit von der Ausfahrgeschwindigkeit, befindet sich die Geschwindigkeitsschwelle</w:t>
            </w:r>
          </w:p>
          <w:p w14:paraId="136EEBB9" w14:textId="77777777" w:rsidR="00326BDB" w:rsidRDefault="00326BDB">
            <w:pPr>
              <w:pStyle w:val="Struktur1"/>
              <w:numPr>
                <w:ilvl w:val="0"/>
                <w:numId w:val="16"/>
              </w:numPr>
              <w:rPr>
                <w:szCs w:val="18"/>
              </w:rPr>
            </w:pPr>
            <w:r>
              <w:rPr>
                <w:szCs w:val="18"/>
              </w:rPr>
              <w:t>Mitte Perron des befahrenen Gleises oder</w:t>
            </w:r>
          </w:p>
          <w:p w14:paraId="2155CDC8" w14:textId="77777777" w:rsidR="00326BDB" w:rsidRDefault="00326BDB">
            <w:pPr>
              <w:pStyle w:val="Struktur1"/>
              <w:numPr>
                <w:ilvl w:val="0"/>
                <w:numId w:val="16"/>
              </w:numPr>
              <w:rPr>
                <w:szCs w:val="18"/>
              </w:rPr>
            </w:pPr>
            <w:r>
              <w:rPr>
                <w:szCs w:val="18"/>
              </w:rPr>
              <w:t>Mitte Bahnhofgebäude bzw. Mitte Bahnhof, wenn kein Perron vorhanden ist.</w:t>
            </w:r>
          </w:p>
          <w:p w14:paraId="73C4469F" w14:textId="77777777" w:rsidR="00326BDB" w:rsidRDefault="00326BDB">
            <w:pPr>
              <w:pStyle w:val="Absatz"/>
            </w:pPr>
            <w:r>
              <w:t>Der weichen- und kurvenfreie Abschnitt zwischen Ein- und Ausfahrseite darf mit der höheren der beiden Bahnhofsgeschwindigkeiten befahren werden.</w:t>
            </w:r>
          </w:p>
          <w:p w14:paraId="4BD64137" w14:textId="77777777" w:rsidR="00326BDB" w:rsidRDefault="00326BDB">
            <w:pPr>
              <w:pStyle w:val="Absatz"/>
            </w:pPr>
            <w:r>
              <w:t xml:space="preserve">Sind in der Streckentabelle für die Ein- oder Ausfahrt in der Bahnhofspalte zwei oder mehr abgestufte Geschwindigkeiten angegeben, ist die Lage der Geschwindigkeitsschwellen in den Betriebsvorschriften der </w:t>
            </w:r>
            <w:r w:rsidR="00E96049">
              <w:t>ISB</w:t>
            </w:r>
            <w:r>
              <w:t xml:space="preserve"> geregelt. </w:t>
            </w:r>
          </w:p>
          <w:p w14:paraId="7590B3C4" w14:textId="77777777" w:rsidR="00326BDB" w:rsidRDefault="00326BDB">
            <w:pPr>
              <w:pStyle w:val="Absatz"/>
            </w:pPr>
            <w:r>
              <w:t xml:space="preserve">Sind keine Bahnhofgeschwindigkeiten vorgeschrieben, gilt bei </w:t>
            </w:r>
            <w:r>
              <w:rPr>
                <w:i/>
              </w:rPr>
              <w:t>Freier Fahrt</w:t>
            </w:r>
            <w:r>
              <w:t xml:space="preserve"> zwischen erster und letzter Weiche die höhere der vor oder nach dem Bahnhof zulässigen Streckengeschwindigkeit.</w:t>
            </w:r>
          </w:p>
        </w:tc>
      </w:tr>
      <w:tr w:rsidR="00326BDB" w:rsidRPr="00E7040A" w14:paraId="2AACA521" w14:textId="77777777">
        <w:tc>
          <w:tcPr>
            <w:tcW w:w="794" w:type="dxa"/>
          </w:tcPr>
          <w:p w14:paraId="74C5C549" w14:textId="77777777" w:rsidR="00326BDB" w:rsidRDefault="00326BDB">
            <w:pPr>
              <w:pStyle w:val="Absatz09pt"/>
            </w:pPr>
          </w:p>
        </w:tc>
        <w:tc>
          <w:tcPr>
            <w:tcW w:w="5330" w:type="dxa"/>
          </w:tcPr>
          <w:p w14:paraId="622E70DC" w14:textId="77777777" w:rsidR="00326BDB" w:rsidRDefault="00326BDB">
            <w:pPr>
              <w:pStyle w:val="Absatz09pt"/>
            </w:pPr>
          </w:p>
        </w:tc>
      </w:tr>
      <w:tr w:rsidR="00326BDB" w14:paraId="1D58FC1E" w14:textId="77777777">
        <w:tc>
          <w:tcPr>
            <w:tcW w:w="794" w:type="dxa"/>
          </w:tcPr>
          <w:p w14:paraId="3C47AA78" w14:textId="77777777" w:rsidR="00326BDB" w:rsidRDefault="00326BDB">
            <w:pPr>
              <w:pStyle w:val="TitelAnh2"/>
            </w:pPr>
            <w:r>
              <w:t>2.2.3</w:t>
            </w:r>
          </w:p>
        </w:tc>
        <w:tc>
          <w:tcPr>
            <w:tcW w:w="5330" w:type="dxa"/>
          </w:tcPr>
          <w:p w14:paraId="2463A260" w14:textId="77777777" w:rsidR="00326BDB" w:rsidRDefault="00326BDB">
            <w:pPr>
              <w:pStyle w:val="TitelAnh2"/>
            </w:pPr>
            <w:r>
              <w:t>Geschwindigkeitsschwelle in der Haltestelle</w:t>
            </w:r>
          </w:p>
        </w:tc>
      </w:tr>
      <w:tr w:rsidR="00326BDB" w14:paraId="3CAB6D58" w14:textId="77777777">
        <w:tc>
          <w:tcPr>
            <w:tcW w:w="794" w:type="dxa"/>
          </w:tcPr>
          <w:p w14:paraId="79CCCA0F" w14:textId="77777777" w:rsidR="00326BDB" w:rsidRDefault="00326BDB">
            <w:pPr>
              <w:pStyle w:val="Tababstandnach"/>
            </w:pPr>
          </w:p>
        </w:tc>
        <w:tc>
          <w:tcPr>
            <w:tcW w:w="5330" w:type="dxa"/>
          </w:tcPr>
          <w:p w14:paraId="4070A65F" w14:textId="77777777" w:rsidR="00326BDB" w:rsidRDefault="00326BDB">
            <w:pPr>
              <w:pStyle w:val="Tababstandnach"/>
            </w:pPr>
          </w:p>
        </w:tc>
      </w:tr>
      <w:tr w:rsidR="00326BDB" w:rsidRPr="00E7040A" w14:paraId="61466674" w14:textId="77777777">
        <w:tc>
          <w:tcPr>
            <w:tcW w:w="794" w:type="dxa"/>
          </w:tcPr>
          <w:p w14:paraId="178E92DA" w14:textId="77777777" w:rsidR="00326BDB" w:rsidRDefault="00326BDB">
            <w:pPr>
              <w:pStyle w:val="Absatz"/>
            </w:pPr>
          </w:p>
        </w:tc>
        <w:tc>
          <w:tcPr>
            <w:tcW w:w="5330" w:type="dxa"/>
          </w:tcPr>
          <w:p w14:paraId="53A46C6B" w14:textId="77777777" w:rsidR="00326BDB" w:rsidRDefault="00326BDB">
            <w:pPr>
              <w:pStyle w:val="Absatz"/>
            </w:pPr>
            <w:r>
              <w:t>Die Geschwindigkeitsschwelle befindet sich Mitte Perron des befahrenen Gleises.</w:t>
            </w:r>
          </w:p>
          <w:p w14:paraId="65E019B0" w14:textId="77777777" w:rsidR="00326BDB" w:rsidRDefault="00326BDB">
            <w:pPr>
              <w:pStyle w:val="Absatz"/>
            </w:pPr>
            <w:r>
              <w:t>Für Kurven, welche vor der Haltestelle beginnen oder nach dieser enden, liegt die Geschwindigkeitsschwelle Mitte Perron des befahrenen Gleises.</w:t>
            </w:r>
          </w:p>
        </w:tc>
      </w:tr>
      <w:tr w:rsidR="00326BDB" w:rsidRPr="00E7040A" w14:paraId="7E503D8F" w14:textId="77777777">
        <w:tc>
          <w:tcPr>
            <w:tcW w:w="794" w:type="dxa"/>
          </w:tcPr>
          <w:p w14:paraId="64D55119" w14:textId="77777777" w:rsidR="00326BDB" w:rsidRDefault="00326BDB">
            <w:pPr>
              <w:pStyle w:val="Absatz09pt"/>
            </w:pPr>
          </w:p>
        </w:tc>
        <w:tc>
          <w:tcPr>
            <w:tcW w:w="5330" w:type="dxa"/>
          </w:tcPr>
          <w:p w14:paraId="66950791" w14:textId="77777777" w:rsidR="00326BDB" w:rsidRDefault="00326BDB">
            <w:pPr>
              <w:pStyle w:val="Absatz09pt"/>
            </w:pPr>
          </w:p>
        </w:tc>
      </w:tr>
      <w:tr w:rsidR="00326BDB" w14:paraId="3AB57A5C" w14:textId="77777777">
        <w:tc>
          <w:tcPr>
            <w:tcW w:w="794" w:type="dxa"/>
          </w:tcPr>
          <w:p w14:paraId="675688C3" w14:textId="77777777" w:rsidR="00326BDB" w:rsidRDefault="00326BDB">
            <w:pPr>
              <w:pStyle w:val="TitelAnh1"/>
            </w:pPr>
            <w:r>
              <w:t>2.3</w:t>
            </w:r>
          </w:p>
        </w:tc>
        <w:tc>
          <w:tcPr>
            <w:tcW w:w="5330" w:type="dxa"/>
          </w:tcPr>
          <w:p w14:paraId="7DC99DBE" w14:textId="77777777" w:rsidR="00326BDB" w:rsidRDefault="00326BDB">
            <w:pPr>
              <w:pStyle w:val="TitelAnh1"/>
            </w:pPr>
            <w:r>
              <w:t>Geschwindigkeitsschwelle bei signalisierter Geschwindigkeit</w:t>
            </w:r>
          </w:p>
        </w:tc>
      </w:tr>
      <w:tr w:rsidR="00326BDB" w14:paraId="59840539" w14:textId="77777777">
        <w:tc>
          <w:tcPr>
            <w:tcW w:w="794" w:type="dxa"/>
          </w:tcPr>
          <w:p w14:paraId="5F23EA78" w14:textId="77777777" w:rsidR="00326BDB" w:rsidRDefault="00326BDB">
            <w:pPr>
              <w:pStyle w:val="TitelAnh1"/>
            </w:pPr>
            <w:r>
              <w:t>2.3.1</w:t>
            </w:r>
          </w:p>
        </w:tc>
        <w:tc>
          <w:tcPr>
            <w:tcW w:w="5330" w:type="dxa"/>
          </w:tcPr>
          <w:p w14:paraId="7FE6EFA2" w14:textId="77777777" w:rsidR="00326BDB" w:rsidRDefault="00326BDB">
            <w:pPr>
              <w:pStyle w:val="TitelAnh1"/>
            </w:pPr>
            <w:r>
              <w:t>Grundsatz</w:t>
            </w:r>
          </w:p>
        </w:tc>
      </w:tr>
      <w:tr w:rsidR="00326BDB" w14:paraId="450DFF65" w14:textId="77777777">
        <w:tc>
          <w:tcPr>
            <w:tcW w:w="794" w:type="dxa"/>
          </w:tcPr>
          <w:p w14:paraId="38C940C9" w14:textId="77777777" w:rsidR="00326BDB" w:rsidRDefault="00326BDB">
            <w:pPr>
              <w:pStyle w:val="Tababstandnach"/>
            </w:pPr>
          </w:p>
        </w:tc>
        <w:tc>
          <w:tcPr>
            <w:tcW w:w="5330" w:type="dxa"/>
          </w:tcPr>
          <w:p w14:paraId="1BC73A23" w14:textId="77777777" w:rsidR="00326BDB" w:rsidRDefault="00326BDB">
            <w:pPr>
              <w:pStyle w:val="Tababstandnach"/>
            </w:pPr>
          </w:p>
        </w:tc>
      </w:tr>
      <w:tr w:rsidR="00326BDB" w:rsidRPr="00E7040A" w14:paraId="32DF9A16" w14:textId="77777777">
        <w:tc>
          <w:tcPr>
            <w:tcW w:w="794" w:type="dxa"/>
          </w:tcPr>
          <w:p w14:paraId="450BA5C0" w14:textId="77777777" w:rsidR="00326BDB" w:rsidRDefault="00326BDB">
            <w:pPr>
              <w:pStyle w:val="Absatz"/>
            </w:pPr>
          </w:p>
        </w:tc>
        <w:tc>
          <w:tcPr>
            <w:tcW w:w="5330" w:type="dxa"/>
          </w:tcPr>
          <w:p w14:paraId="6AE28B57" w14:textId="77777777" w:rsidR="00326BDB" w:rsidRDefault="00326BDB">
            <w:pPr>
              <w:pStyle w:val="Absatz"/>
            </w:pPr>
            <w:r>
              <w:t xml:space="preserve">Eine Geschwindigkeit gilt als signalisiert, wenn </w:t>
            </w:r>
            <w:proofErr w:type="gramStart"/>
            <w:r>
              <w:t>ein Fahrt</w:t>
            </w:r>
            <w:proofErr w:type="gramEnd"/>
            <w:r>
              <w:t xml:space="preserve"> zeigendes Zugsignal weder </w:t>
            </w:r>
            <w:r>
              <w:rPr>
                <w:i/>
              </w:rPr>
              <w:t>Freie Fahrt</w:t>
            </w:r>
            <w:r>
              <w:t xml:space="preserve"> noch </w:t>
            </w:r>
            <w:r>
              <w:rPr>
                <w:i/>
              </w:rPr>
              <w:t xml:space="preserve">Ankündigung freie Fahrt </w:t>
            </w:r>
            <w:r>
              <w:t>zeigt.</w:t>
            </w:r>
          </w:p>
          <w:p w14:paraId="10088B95" w14:textId="77777777" w:rsidR="00326BDB" w:rsidRDefault="00326BDB">
            <w:pPr>
              <w:pStyle w:val="Absatz"/>
            </w:pPr>
            <w:r>
              <w:t>Ein Wiederholungssignal gilt nie als Geschwindigkeitsschwelle.</w:t>
            </w:r>
          </w:p>
        </w:tc>
      </w:tr>
      <w:tr w:rsidR="00326BDB" w:rsidRPr="00E7040A" w14:paraId="04F6695A" w14:textId="77777777">
        <w:tc>
          <w:tcPr>
            <w:tcW w:w="794" w:type="dxa"/>
          </w:tcPr>
          <w:p w14:paraId="4727185B" w14:textId="77777777" w:rsidR="00326BDB" w:rsidRDefault="00326BDB">
            <w:pPr>
              <w:pStyle w:val="Absatz08pt"/>
            </w:pPr>
          </w:p>
        </w:tc>
        <w:tc>
          <w:tcPr>
            <w:tcW w:w="5330" w:type="dxa"/>
          </w:tcPr>
          <w:p w14:paraId="41DE3725" w14:textId="77777777" w:rsidR="00326BDB" w:rsidRDefault="00326BDB">
            <w:pPr>
              <w:pStyle w:val="Absatz08pt"/>
            </w:pPr>
          </w:p>
        </w:tc>
      </w:tr>
      <w:tr w:rsidR="00326BDB" w14:paraId="349F45B1" w14:textId="77777777">
        <w:tc>
          <w:tcPr>
            <w:tcW w:w="794" w:type="dxa"/>
          </w:tcPr>
          <w:p w14:paraId="7C344C2D" w14:textId="77777777" w:rsidR="00326BDB" w:rsidRDefault="00326BDB">
            <w:pPr>
              <w:pStyle w:val="TitelAnh2"/>
            </w:pPr>
            <w:r>
              <w:t>2.3.2</w:t>
            </w:r>
          </w:p>
        </w:tc>
        <w:tc>
          <w:tcPr>
            <w:tcW w:w="5330" w:type="dxa"/>
          </w:tcPr>
          <w:p w14:paraId="7D5B5A2C" w14:textId="77777777" w:rsidR="00326BDB" w:rsidRDefault="00326BDB">
            <w:pPr>
              <w:pStyle w:val="TitelAnh2"/>
            </w:pPr>
            <w:r>
              <w:t>Beginn der signalisierten Geschwindigkeit</w:t>
            </w:r>
          </w:p>
        </w:tc>
      </w:tr>
      <w:tr w:rsidR="00326BDB" w14:paraId="5D32CC43" w14:textId="77777777">
        <w:tc>
          <w:tcPr>
            <w:tcW w:w="794" w:type="dxa"/>
          </w:tcPr>
          <w:p w14:paraId="5D416CF1" w14:textId="77777777" w:rsidR="00326BDB" w:rsidRDefault="00326BDB">
            <w:pPr>
              <w:pStyle w:val="Tababstandnach"/>
            </w:pPr>
          </w:p>
        </w:tc>
        <w:tc>
          <w:tcPr>
            <w:tcW w:w="5330" w:type="dxa"/>
          </w:tcPr>
          <w:p w14:paraId="31FD4AFE" w14:textId="77777777" w:rsidR="00326BDB" w:rsidRDefault="00326BDB">
            <w:pPr>
              <w:pStyle w:val="Tababstandnach"/>
            </w:pPr>
          </w:p>
        </w:tc>
      </w:tr>
      <w:tr w:rsidR="00326BDB" w:rsidRPr="00E7040A" w14:paraId="7C042802" w14:textId="77777777">
        <w:tc>
          <w:tcPr>
            <w:tcW w:w="794" w:type="dxa"/>
          </w:tcPr>
          <w:p w14:paraId="00D305F4" w14:textId="77777777" w:rsidR="00326BDB" w:rsidRDefault="00326BDB">
            <w:pPr>
              <w:pStyle w:val="Absatz"/>
            </w:pPr>
          </w:p>
        </w:tc>
        <w:tc>
          <w:tcPr>
            <w:tcW w:w="5330" w:type="dxa"/>
          </w:tcPr>
          <w:p w14:paraId="3A980C6D" w14:textId="77777777" w:rsidR="00326BDB" w:rsidRDefault="00326BDB">
            <w:pPr>
              <w:pStyle w:val="Absatz"/>
            </w:pPr>
            <w:r>
              <w:t>Die an einem Zugsignal angekündigte Geschwindigkeit gilt ab dem nachfolgenden Zugsignal.</w:t>
            </w:r>
          </w:p>
          <w:p w14:paraId="76218092" w14:textId="77777777" w:rsidR="00326BDB" w:rsidRDefault="00326BDB">
            <w:pPr>
              <w:pStyle w:val="Absatz"/>
            </w:pPr>
            <w:r>
              <w:t xml:space="preserve">Die an einem Zugsignal signalisierte auszuführende Geschwindigkeit gilt ab diesem Zugsignal. </w:t>
            </w:r>
          </w:p>
          <w:p w14:paraId="7E4E5792" w14:textId="77777777" w:rsidR="00326BDB" w:rsidRDefault="00326BDB">
            <w:pPr>
              <w:pStyle w:val="Absatz"/>
            </w:pPr>
            <w:r>
              <w:t xml:space="preserve">Ausgenommen </w:t>
            </w:r>
          </w:p>
          <w:p w14:paraId="1E828A08" w14:textId="77777777" w:rsidR="00326BDB" w:rsidRDefault="00326BDB">
            <w:pPr>
              <w:pStyle w:val="Struktur1"/>
            </w:pPr>
            <w:r>
              <w:t>–</w:t>
            </w:r>
            <w:r>
              <w:tab/>
              <w:t>bei Einfahrsignalen des Systems L, wenn am vorausgehenden Signal eine Merktafel die Geschwindigkeitsschwelle bei der ersten Weiche anzeigt</w:t>
            </w:r>
          </w:p>
          <w:p w14:paraId="10F6107A" w14:textId="77777777" w:rsidR="00326BDB" w:rsidRDefault="00326BDB">
            <w:pPr>
              <w:pStyle w:val="Struktur1"/>
            </w:pPr>
            <w:r>
              <w:t>–</w:t>
            </w:r>
            <w:r>
              <w:tab/>
              <w:t>wenn Weichen vor einem Gruppensignal liegen, befindet sich die Geschwindigkeitsschwelle bei der ersten befahrenen Weiche auf der Ausfahrseite.</w:t>
            </w:r>
          </w:p>
          <w:p w14:paraId="4AE2DB4E" w14:textId="77777777" w:rsidR="00326BDB" w:rsidRDefault="00326BDB">
            <w:pPr>
              <w:pStyle w:val="Absatz"/>
            </w:pPr>
            <w:r>
              <w:lastRenderedPageBreak/>
              <w:t xml:space="preserve">Einzelne abweichende Geschwindigkeitsschwellen sind in den Betriebsvorschriften der </w:t>
            </w:r>
            <w:r w:rsidR="00E96049">
              <w:t>ISB</w:t>
            </w:r>
            <w:r>
              <w:t xml:space="preserve"> geregelt.</w:t>
            </w:r>
          </w:p>
        </w:tc>
      </w:tr>
      <w:tr w:rsidR="00326BDB" w:rsidRPr="00E7040A" w14:paraId="5F09E9A0" w14:textId="77777777">
        <w:tc>
          <w:tcPr>
            <w:tcW w:w="794" w:type="dxa"/>
          </w:tcPr>
          <w:p w14:paraId="467FCB6A" w14:textId="77777777" w:rsidR="00326BDB" w:rsidRDefault="00326BDB">
            <w:pPr>
              <w:pStyle w:val="Absatz09pt"/>
            </w:pPr>
          </w:p>
        </w:tc>
        <w:tc>
          <w:tcPr>
            <w:tcW w:w="5330" w:type="dxa"/>
          </w:tcPr>
          <w:p w14:paraId="2FAB708F" w14:textId="77777777" w:rsidR="00326BDB" w:rsidRDefault="00326BDB">
            <w:pPr>
              <w:pStyle w:val="Absatz09pt"/>
            </w:pPr>
          </w:p>
        </w:tc>
      </w:tr>
      <w:tr w:rsidR="00326BDB" w:rsidRPr="00E7040A" w14:paraId="3F1BAC39" w14:textId="77777777">
        <w:tc>
          <w:tcPr>
            <w:tcW w:w="794" w:type="dxa"/>
          </w:tcPr>
          <w:p w14:paraId="1A548A80" w14:textId="77777777" w:rsidR="00326BDB" w:rsidRDefault="00326BDB">
            <w:pPr>
              <w:pStyle w:val="TitelAnh1"/>
            </w:pPr>
            <w:r>
              <w:t>2.3.3</w:t>
            </w:r>
          </w:p>
        </w:tc>
        <w:tc>
          <w:tcPr>
            <w:tcW w:w="5330" w:type="dxa"/>
          </w:tcPr>
          <w:p w14:paraId="38520F24" w14:textId="77777777" w:rsidR="00326BDB" w:rsidRDefault="00326BDB">
            <w:pPr>
              <w:pStyle w:val="TitelAnh1"/>
            </w:pPr>
            <w:r>
              <w:t>Änderung oder Ende der signalisierten Geschwindigkeit</w:t>
            </w:r>
          </w:p>
        </w:tc>
      </w:tr>
      <w:tr w:rsidR="00326BDB" w:rsidRPr="00E7040A" w14:paraId="62C07DC7" w14:textId="77777777">
        <w:tc>
          <w:tcPr>
            <w:tcW w:w="794" w:type="dxa"/>
          </w:tcPr>
          <w:p w14:paraId="23AADFE0" w14:textId="77777777" w:rsidR="00326BDB" w:rsidRDefault="00326BDB">
            <w:pPr>
              <w:pStyle w:val="Tababstandnach"/>
            </w:pPr>
          </w:p>
        </w:tc>
        <w:tc>
          <w:tcPr>
            <w:tcW w:w="5330" w:type="dxa"/>
          </w:tcPr>
          <w:p w14:paraId="6D5B4DB1" w14:textId="77777777" w:rsidR="00326BDB" w:rsidRDefault="00326BDB">
            <w:pPr>
              <w:pStyle w:val="Tababstandnach"/>
            </w:pPr>
          </w:p>
        </w:tc>
      </w:tr>
      <w:tr w:rsidR="00326BDB" w14:paraId="161E91CA" w14:textId="77777777">
        <w:tc>
          <w:tcPr>
            <w:tcW w:w="794" w:type="dxa"/>
          </w:tcPr>
          <w:p w14:paraId="0DA62C83" w14:textId="77777777" w:rsidR="00326BDB" w:rsidRDefault="00326BDB">
            <w:pPr>
              <w:pStyle w:val="Absatz"/>
            </w:pPr>
          </w:p>
        </w:tc>
        <w:tc>
          <w:tcPr>
            <w:tcW w:w="5330" w:type="dxa"/>
          </w:tcPr>
          <w:p w14:paraId="3B0662AD" w14:textId="77777777" w:rsidR="00326BDB" w:rsidRDefault="00326BDB">
            <w:pPr>
              <w:pStyle w:val="Absatz"/>
            </w:pPr>
            <w:r>
              <w:t>Eine signalisierte Geschwindigkeit gilt bis zum nächsten Zugsignal bzw. bis zur Merktafel für Streckengeschwindigkeit beim Signalsystem N.</w:t>
            </w:r>
          </w:p>
          <w:p w14:paraId="7F044C74" w14:textId="77777777" w:rsidR="00326BDB" w:rsidRDefault="00326BDB">
            <w:pPr>
              <w:pStyle w:val="Absatz"/>
            </w:pPr>
            <w:r>
              <w:t>Zeigt das nächste Zugsignal eine höhere Geschwindigkeit oder folgt eine Merktafel für Streckengeschwindigkeit, darf beschleunigt werden, wenn</w:t>
            </w:r>
          </w:p>
          <w:p w14:paraId="62F5F487" w14:textId="77777777" w:rsidR="00326BDB" w:rsidRDefault="00326BDB">
            <w:pPr>
              <w:pStyle w:val="Struktur1"/>
              <w:numPr>
                <w:ilvl w:val="0"/>
                <w:numId w:val="16"/>
              </w:numPr>
              <w:rPr>
                <w:szCs w:val="18"/>
              </w:rPr>
            </w:pPr>
            <w:r>
              <w:rPr>
                <w:szCs w:val="18"/>
              </w:rPr>
              <w:t>das vollständige Signalbild bzw. die Merktafel für Streckengeschwindigkeit und die Zugehörigkeit zum befahrenen Gleis eindeutig erkannt werden und</w:t>
            </w:r>
          </w:p>
          <w:p w14:paraId="10B2B896" w14:textId="77777777" w:rsidR="00326BDB" w:rsidRDefault="00326BDB">
            <w:pPr>
              <w:pStyle w:val="Struktur1"/>
              <w:numPr>
                <w:ilvl w:val="0"/>
                <w:numId w:val="16"/>
              </w:numPr>
              <w:rPr>
                <w:szCs w:val="18"/>
              </w:rPr>
            </w:pPr>
            <w:r>
              <w:rPr>
                <w:szCs w:val="18"/>
              </w:rPr>
              <w:t>das Zugende die ablenkenden Weichen freigelegt hat und</w:t>
            </w:r>
          </w:p>
          <w:p w14:paraId="3360084B" w14:textId="77777777" w:rsidR="00326BDB" w:rsidRDefault="00326BDB">
            <w:pPr>
              <w:pStyle w:val="Struktur1"/>
              <w:numPr>
                <w:ilvl w:val="0"/>
                <w:numId w:val="16"/>
              </w:numPr>
              <w:rPr>
                <w:szCs w:val="18"/>
              </w:rPr>
            </w:pPr>
            <w:r>
              <w:rPr>
                <w:szCs w:val="18"/>
              </w:rPr>
              <w:t>die Zugspitze die letzte Weiche des Abschnittes befahren hat und</w:t>
            </w:r>
          </w:p>
          <w:p w14:paraId="062AE8C3" w14:textId="77777777" w:rsidR="00326BDB" w:rsidRDefault="00326BDB">
            <w:pPr>
              <w:pStyle w:val="Struktur1"/>
              <w:numPr>
                <w:ilvl w:val="0"/>
                <w:numId w:val="16"/>
              </w:numPr>
              <w:rPr>
                <w:szCs w:val="18"/>
              </w:rPr>
            </w:pPr>
            <w:r>
              <w:rPr>
                <w:szCs w:val="18"/>
              </w:rPr>
              <w:t>keine tiefere Geschwindigkeit durch ein Zugbeeinflussungssystem überwacht wird</w:t>
            </w:r>
          </w:p>
          <w:p w14:paraId="37302734" w14:textId="77777777" w:rsidR="00326BDB" w:rsidRDefault="00326BDB">
            <w:pPr>
              <w:pStyle w:val="Struktur1"/>
              <w:ind w:left="210" w:firstLine="0"/>
            </w:pPr>
            <w:r>
              <w:t>auf höchstens</w:t>
            </w:r>
          </w:p>
          <w:p w14:paraId="4D5CCFBB" w14:textId="77777777" w:rsidR="00326BDB" w:rsidRDefault="00326BDB">
            <w:pPr>
              <w:pStyle w:val="Struktur1"/>
              <w:numPr>
                <w:ilvl w:val="0"/>
                <w:numId w:val="16"/>
              </w:numPr>
              <w:rPr>
                <w:szCs w:val="18"/>
              </w:rPr>
            </w:pPr>
            <w:r>
              <w:rPr>
                <w:szCs w:val="18"/>
              </w:rPr>
              <w:t>die angekündigte Geschwindigkeit oder</w:t>
            </w:r>
          </w:p>
          <w:p w14:paraId="7C9A0A9A" w14:textId="77777777" w:rsidR="00326BDB" w:rsidRDefault="00326BDB">
            <w:pPr>
              <w:pStyle w:val="Struktur1"/>
              <w:numPr>
                <w:ilvl w:val="0"/>
                <w:numId w:val="16"/>
              </w:numPr>
              <w:rPr>
                <w:szCs w:val="18"/>
              </w:rPr>
            </w:pPr>
            <w:r>
              <w:rPr>
                <w:szCs w:val="18"/>
              </w:rPr>
              <w:t>die auszuführende Geschwindigkeit, sofern am gleichen Standort keine tiefere Geschwindigkeit angekündigt wird.</w:t>
            </w:r>
          </w:p>
          <w:p w14:paraId="3C95B5B3" w14:textId="77777777" w:rsidR="00326BDB" w:rsidRDefault="00326BDB">
            <w:pPr>
              <w:pStyle w:val="Absatz"/>
            </w:pPr>
            <w:r>
              <w:t>Handelt es sich auf der Ausfahrseite oder vor der Spurwechselstelle um das letzte Zugsignal des Signalsystems L, darf beschleunigt werden, wenn</w:t>
            </w:r>
          </w:p>
          <w:p w14:paraId="56686254" w14:textId="77777777" w:rsidR="00326BDB" w:rsidRDefault="00326BDB">
            <w:pPr>
              <w:pStyle w:val="Struktur1"/>
              <w:numPr>
                <w:ilvl w:val="0"/>
                <w:numId w:val="16"/>
              </w:numPr>
              <w:rPr>
                <w:szCs w:val="18"/>
              </w:rPr>
            </w:pPr>
            <w:r>
              <w:rPr>
                <w:szCs w:val="18"/>
              </w:rPr>
              <w:t>das Zugende die ablenkenden Weichen freigelegt hat und</w:t>
            </w:r>
          </w:p>
          <w:p w14:paraId="7D91033C" w14:textId="77777777" w:rsidR="00326BDB" w:rsidRDefault="00326BDB">
            <w:pPr>
              <w:pStyle w:val="Struktur1"/>
              <w:numPr>
                <w:ilvl w:val="0"/>
                <w:numId w:val="16"/>
              </w:numPr>
              <w:rPr>
                <w:szCs w:val="18"/>
              </w:rPr>
            </w:pPr>
            <w:r>
              <w:rPr>
                <w:szCs w:val="18"/>
              </w:rPr>
              <w:t>die Zugspitze die letzte Weiche des Bahnhofes oder der Spurwechselstelle befahren hat.</w:t>
            </w:r>
          </w:p>
          <w:p w14:paraId="3F360304" w14:textId="77777777" w:rsidR="00326BDB" w:rsidRDefault="00326BDB">
            <w:pPr>
              <w:pStyle w:val="Absatz"/>
            </w:pPr>
            <w:r>
              <w:t xml:space="preserve">Folgt </w:t>
            </w:r>
            <w:proofErr w:type="gramStart"/>
            <w:r>
              <w:t xml:space="preserve">einem </w:t>
            </w:r>
            <w:r>
              <w:rPr>
                <w:i/>
              </w:rPr>
              <w:t>Warnung</w:t>
            </w:r>
            <w:proofErr w:type="gramEnd"/>
            <w:r>
              <w:t xml:space="preserve"> bzw. </w:t>
            </w:r>
            <w:r>
              <w:rPr>
                <w:i/>
              </w:rPr>
              <w:t>Vorwarnung</w:t>
            </w:r>
            <w:r>
              <w:t xml:space="preserve"> zeigenden Zugsignal ein </w:t>
            </w:r>
            <w:r>
              <w:rPr>
                <w:i/>
              </w:rPr>
              <w:t>Warnung</w:t>
            </w:r>
            <w:r>
              <w:t xml:space="preserve"> bzw. </w:t>
            </w:r>
            <w:r>
              <w:rPr>
                <w:i/>
              </w:rPr>
              <w:t>Vorwarnung</w:t>
            </w:r>
            <w:r>
              <w:t xml:space="preserve"> zeigendes Zugsignal, darf höchstens auf eine Geschwindigkeit von 40 km/h beschleunigt werden. Für Schmalspurbahnen können tiefere Geschwindigkeiten gelten.</w:t>
            </w:r>
          </w:p>
        </w:tc>
      </w:tr>
      <w:tr w:rsidR="00C66EE8" w14:paraId="63C81046" w14:textId="77777777">
        <w:tc>
          <w:tcPr>
            <w:tcW w:w="794" w:type="dxa"/>
          </w:tcPr>
          <w:p w14:paraId="5DC1350B" w14:textId="77777777" w:rsidR="00C66EE8" w:rsidRDefault="00C66EE8" w:rsidP="00C66EE8">
            <w:pPr>
              <w:pStyle w:val="Absatz09pt"/>
            </w:pPr>
          </w:p>
        </w:tc>
        <w:tc>
          <w:tcPr>
            <w:tcW w:w="5330" w:type="dxa"/>
          </w:tcPr>
          <w:p w14:paraId="581CCBEC" w14:textId="77777777" w:rsidR="00C66EE8" w:rsidRDefault="00C66EE8" w:rsidP="00C66EE8">
            <w:pPr>
              <w:pStyle w:val="Absatz09pt"/>
            </w:pPr>
          </w:p>
        </w:tc>
      </w:tr>
      <w:tr w:rsidR="00C66EE8" w14:paraId="4B71C26B" w14:textId="77777777">
        <w:tc>
          <w:tcPr>
            <w:tcW w:w="794" w:type="dxa"/>
          </w:tcPr>
          <w:p w14:paraId="116BDA87" w14:textId="77777777" w:rsidR="00C66EE8" w:rsidRDefault="00C66EE8">
            <w:pPr>
              <w:pStyle w:val="Absatz"/>
            </w:pPr>
          </w:p>
        </w:tc>
        <w:tc>
          <w:tcPr>
            <w:tcW w:w="5330" w:type="dxa"/>
          </w:tcPr>
          <w:p w14:paraId="71AB15D7" w14:textId="77777777" w:rsidR="00C66EE8" w:rsidRDefault="00C66EE8">
            <w:pPr>
              <w:pStyle w:val="Absatz"/>
            </w:pPr>
          </w:p>
        </w:tc>
      </w:tr>
      <w:tr w:rsidR="00326BDB" w14:paraId="6A70DB57" w14:textId="77777777">
        <w:tc>
          <w:tcPr>
            <w:tcW w:w="794" w:type="dxa"/>
          </w:tcPr>
          <w:p w14:paraId="2DCBA3FD" w14:textId="77777777" w:rsidR="00326BDB" w:rsidRDefault="00326BDB">
            <w:pPr>
              <w:pStyle w:val="Absatz09pt"/>
            </w:pPr>
          </w:p>
        </w:tc>
        <w:tc>
          <w:tcPr>
            <w:tcW w:w="5330" w:type="dxa"/>
          </w:tcPr>
          <w:p w14:paraId="785EDDD3" w14:textId="77777777" w:rsidR="00326BDB" w:rsidRDefault="00326BDB">
            <w:pPr>
              <w:pStyle w:val="Absatz09pt"/>
            </w:pPr>
          </w:p>
        </w:tc>
      </w:tr>
    </w:tbl>
    <w:p w14:paraId="069B83D5" w14:textId="77777777" w:rsidR="00326BDB" w:rsidRDefault="00326BDB">
      <w:pPr>
        <w:pStyle w:val="Abstand4pt"/>
      </w:pPr>
      <w:r>
        <w:br w:type="page"/>
      </w:r>
    </w:p>
    <w:p w14:paraId="171D3316" w14:textId="77777777" w:rsidR="00326BDB" w:rsidRDefault="00326BDB">
      <w:pPr>
        <w:pStyle w:val="Abstand18pt"/>
      </w:pPr>
    </w:p>
    <w:p w14:paraId="79295492" w14:textId="77777777" w:rsidR="007B20C2" w:rsidRDefault="007B20C2">
      <w:r>
        <w:rPr>
          <w:b/>
        </w:rPr>
        <w:br w:type="page"/>
      </w:r>
    </w:p>
    <w:tbl>
      <w:tblPr>
        <w:tblW w:w="6117" w:type="dxa"/>
        <w:tblInd w:w="14" w:type="dxa"/>
        <w:tblLayout w:type="fixed"/>
        <w:tblCellMar>
          <w:left w:w="0" w:type="dxa"/>
          <w:right w:w="0" w:type="dxa"/>
        </w:tblCellMar>
        <w:tblLook w:val="0000" w:firstRow="0" w:lastRow="0" w:firstColumn="0" w:lastColumn="0" w:noHBand="0" w:noVBand="0"/>
      </w:tblPr>
      <w:tblGrid>
        <w:gridCol w:w="780"/>
        <w:gridCol w:w="5337"/>
      </w:tblGrid>
      <w:tr w:rsidR="00326BDB" w14:paraId="7B7942D6" w14:textId="77777777">
        <w:tc>
          <w:tcPr>
            <w:tcW w:w="780" w:type="dxa"/>
          </w:tcPr>
          <w:p w14:paraId="11BE36DF" w14:textId="424F5980" w:rsidR="00326BDB" w:rsidRDefault="00326BDB">
            <w:pPr>
              <w:pStyle w:val="TitelAnh1"/>
            </w:pPr>
            <w:r>
              <w:lastRenderedPageBreak/>
              <w:br w:type="page"/>
            </w:r>
            <w:r>
              <w:br w:type="page"/>
            </w:r>
            <w:bookmarkStart w:id="6" w:name="_Toc499348218"/>
            <w:r>
              <w:br w:type="page"/>
              <w:t>3</w:t>
            </w:r>
          </w:p>
        </w:tc>
        <w:tc>
          <w:tcPr>
            <w:tcW w:w="5337" w:type="dxa"/>
          </w:tcPr>
          <w:p w14:paraId="494BC960" w14:textId="77777777" w:rsidR="00326BDB" w:rsidRDefault="00326BDB">
            <w:pPr>
              <w:pStyle w:val="TitelAnh1"/>
            </w:pPr>
            <w:r>
              <w:t xml:space="preserve">Abfahrt </w:t>
            </w:r>
          </w:p>
        </w:tc>
      </w:tr>
      <w:bookmarkEnd w:id="6"/>
      <w:tr w:rsidR="00326BDB" w14:paraId="6A330F29" w14:textId="77777777">
        <w:tc>
          <w:tcPr>
            <w:tcW w:w="780" w:type="dxa"/>
          </w:tcPr>
          <w:p w14:paraId="7605F936" w14:textId="77777777" w:rsidR="00326BDB" w:rsidRDefault="00326BDB">
            <w:pPr>
              <w:pStyle w:val="TitelAnh1"/>
            </w:pPr>
            <w:r>
              <w:t>3.1</w:t>
            </w:r>
          </w:p>
        </w:tc>
        <w:tc>
          <w:tcPr>
            <w:tcW w:w="5337" w:type="dxa"/>
          </w:tcPr>
          <w:p w14:paraId="5E3674FE" w14:textId="77777777" w:rsidR="00326BDB" w:rsidRDefault="00326BDB">
            <w:pPr>
              <w:pStyle w:val="TitelAnh1"/>
            </w:pPr>
            <w:r>
              <w:t>Grundsatz</w:t>
            </w:r>
          </w:p>
        </w:tc>
      </w:tr>
      <w:tr w:rsidR="00326BDB" w14:paraId="78468D01" w14:textId="77777777">
        <w:tc>
          <w:tcPr>
            <w:tcW w:w="780" w:type="dxa"/>
          </w:tcPr>
          <w:p w14:paraId="43D97E66" w14:textId="77777777" w:rsidR="00326BDB" w:rsidRDefault="00326BDB">
            <w:pPr>
              <w:pStyle w:val="Tababstandnach"/>
            </w:pPr>
          </w:p>
        </w:tc>
        <w:tc>
          <w:tcPr>
            <w:tcW w:w="5337" w:type="dxa"/>
          </w:tcPr>
          <w:p w14:paraId="09D2D51E" w14:textId="77777777" w:rsidR="00326BDB" w:rsidRDefault="00326BDB">
            <w:pPr>
              <w:pStyle w:val="Tababstandnach"/>
            </w:pPr>
          </w:p>
        </w:tc>
      </w:tr>
      <w:tr w:rsidR="00326BDB" w:rsidRPr="00E7040A" w14:paraId="327D5B1D" w14:textId="77777777">
        <w:tc>
          <w:tcPr>
            <w:tcW w:w="780" w:type="dxa"/>
          </w:tcPr>
          <w:p w14:paraId="459C468A" w14:textId="77777777" w:rsidR="00326BDB" w:rsidRDefault="00326BDB">
            <w:pPr>
              <w:pStyle w:val="Absatz"/>
            </w:pPr>
          </w:p>
        </w:tc>
        <w:tc>
          <w:tcPr>
            <w:tcW w:w="5337" w:type="dxa"/>
          </w:tcPr>
          <w:p w14:paraId="174AFA9F" w14:textId="77777777" w:rsidR="00326BDB" w:rsidRDefault="00326BDB">
            <w:pPr>
              <w:pStyle w:val="Absatz"/>
            </w:pPr>
            <w:r>
              <w:t>Sind die Bedingungen für die Abfahrt eines Zuges erfüllt, ist die Fahrt zu beginnen oder nach einem Halt fortzusetzen.</w:t>
            </w:r>
          </w:p>
        </w:tc>
      </w:tr>
      <w:tr w:rsidR="00326BDB" w:rsidRPr="00E7040A" w14:paraId="7C1276DB" w14:textId="77777777">
        <w:tc>
          <w:tcPr>
            <w:tcW w:w="780" w:type="dxa"/>
          </w:tcPr>
          <w:p w14:paraId="0E1D279A" w14:textId="77777777" w:rsidR="00326BDB" w:rsidRDefault="00326BDB">
            <w:pPr>
              <w:pStyle w:val="Absatz09pt"/>
            </w:pPr>
          </w:p>
        </w:tc>
        <w:tc>
          <w:tcPr>
            <w:tcW w:w="5337" w:type="dxa"/>
          </w:tcPr>
          <w:p w14:paraId="0F84FE0A" w14:textId="77777777" w:rsidR="00326BDB" w:rsidRDefault="00326BDB">
            <w:pPr>
              <w:pStyle w:val="Absatz09pt"/>
            </w:pPr>
          </w:p>
        </w:tc>
      </w:tr>
      <w:tr w:rsidR="00326BDB" w:rsidRPr="00E7040A" w14:paraId="704A1323" w14:textId="77777777">
        <w:tc>
          <w:tcPr>
            <w:tcW w:w="780" w:type="dxa"/>
          </w:tcPr>
          <w:p w14:paraId="6B66BCB9" w14:textId="77777777" w:rsidR="00326BDB" w:rsidRDefault="00326BDB">
            <w:pPr>
              <w:pStyle w:val="TitelAnh1"/>
            </w:pPr>
            <w:r>
              <w:t>3.1.1</w:t>
            </w:r>
          </w:p>
        </w:tc>
        <w:tc>
          <w:tcPr>
            <w:tcW w:w="5337" w:type="dxa"/>
          </w:tcPr>
          <w:p w14:paraId="5F62E723" w14:textId="77777777" w:rsidR="00326BDB" w:rsidRDefault="00326BDB">
            <w:pPr>
              <w:pStyle w:val="TitelAnh1"/>
            </w:pPr>
            <w:r>
              <w:t>Bedingungen für die Abfahrt eines Zuges</w:t>
            </w:r>
          </w:p>
        </w:tc>
      </w:tr>
      <w:tr w:rsidR="00326BDB" w:rsidRPr="00E7040A" w14:paraId="1E77274B" w14:textId="77777777">
        <w:tc>
          <w:tcPr>
            <w:tcW w:w="780" w:type="dxa"/>
          </w:tcPr>
          <w:p w14:paraId="64CD155B" w14:textId="77777777" w:rsidR="00326BDB" w:rsidRDefault="00326BDB">
            <w:pPr>
              <w:pStyle w:val="Tababstandnach"/>
            </w:pPr>
          </w:p>
        </w:tc>
        <w:tc>
          <w:tcPr>
            <w:tcW w:w="5337" w:type="dxa"/>
          </w:tcPr>
          <w:p w14:paraId="2AB936C7" w14:textId="77777777" w:rsidR="00326BDB" w:rsidRDefault="00326BDB">
            <w:pPr>
              <w:pStyle w:val="Tababstandnach"/>
            </w:pPr>
          </w:p>
        </w:tc>
      </w:tr>
      <w:tr w:rsidR="00326BDB" w14:paraId="43DF56F8" w14:textId="77777777">
        <w:tc>
          <w:tcPr>
            <w:tcW w:w="780" w:type="dxa"/>
          </w:tcPr>
          <w:p w14:paraId="5C2B2829" w14:textId="77777777" w:rsidR="00326BDB" w:rsidRDefault="00326BDB">
            <w:pPr>
              <w:pStyle w:val="Absatz"/>
            </w:pPr>
          </w:p>
        </w:tc>
        <w:tc>
          <w:tcPr>
            <w:tcW w:w="5337" w:type="dxa"/>
          </w:tcPr>
          <w:p w14:paraId="7EB08468" w14:textId="77777777" w:rsidR="00326BDB" w:rsidRDefault="00326BDB">
            <w:pPr>
              <w:pStyle w:val="Absatz"/>
            </w:pPr>
            <w:r>
              <w:t xml:space="preserve">Der </w:t>
            </w:r>
            <w:r w:rsidR="000B717E">
              <w:t>LF</w:t>
            </w:r>
            <w:r>
              <w:t xml:space="preserve"> darf beim Vorliegen der Zustimmung zur Fahrt erst abfahren, wenn</w:t>
            </w:r>
          </w:p>
          <w:p w14:paraId="54D48FFA" w14:textId="77777777" w:rsidR="00326BDB" w:rsidRDefault="00326BDB">
            <w:pPr>
              <w:pStyle w:val="Struktur1"/>
              <w:numPr>
                <w:ilvl w:val="0"/>
                <w:numId w:val="16"/>
              </w:numPr>
              <w:rPr>
                <w:szCs w:val="18"/>
              </w:rPr>
            </w:pPr>
            <w:r>
              <w:rPr>
                <w:szCs w:val="18"/>
              </w:rPr>
              <w:t xml:space="preserve">die Zugvorbereitung abgeschlossen ist </w:t>
            </w:r>
          </w:p>
          <w:p w14:paraId="79A44FF2" w14:textId="77777777" w:rsidR="00326BDB" w:rsidRDefault="00326BDB">
            <w:pPr>
              <w:pStyle w:val="Struktur1"/>
              <w:numPr>
                <w:ilvl w:val="0"/>
                <w:numId w:val="16"/>
              </w:numPr>
              <w:rPr>
                <w:szCs w:val="18"/>
              </w:rPr>
            </w:pPr>
            <w:r>
              <w:rPr>
                <w:szCs w:val="18"/>
              </w:rPr>
              <w:t xml:space="preserve">die Türen geschlossen sind </w:t>
            </w:r>
          </w:p>
          <w:p w14:paraId="2F9BE6DC" w14:textId="77777777" w:rsidR="00326BDB" w:rsidRDefault="00326BDB">
            <w:pPr>
              <w:pStyle w:val="Struktur1"/>
              <w:ind w:left="210" w:hanging="11"/>
              <w:rPr>
                <w:szCs w:val="18"/>
              </w:rPr>
            </w:pPr>
            <w:r>
              <w:rPr>
                <w:szCs w:val="18"/>
              </w:rPr>
              <w:t>und sofern erforderlich</w:t>
            </w:r>
          </w:p>
          <w:p w14:paraId="0AF447CA" w14:textId="77777777" w:rsidR="00326BDB" w:rsidRDefault="00326BDB">
            <w:pPr>
              <w:pStyle w:val="Struktur1"/>
              <w:numPr>
                <w:ilvl w:val="0"/>
                <w:numId w:val="16"/>
              </w:numPr>
              <w:rPr>
                <w:szCs w:val="18"/>
              </w:rPr>
            </w:pPr>
            <w:r>
              <w:rPr>
                <w:szCs w:val="18"/>
              </w:rPr>
              <w:t xml:space="preserve">die kundendienstliche Bereitschaft erstellt ist </w:t>
            </w:r>
          </w:p>
          <w:p w14:paraId="5872B6E5" w14:textId="77777777" w:rsidR="00326BDB" w:rsidRDefault="00326BDB">
            <w:pPr>
              <w:pStyle w:val="Struktur1"/>
              <w:numPr>
                <w:ilvl w:val="0"/>
                <w:numId w:val="16"/>
              </w:numPr>
              <w:rPr>
                <w:szCs w:val="18"/>
              </w:rPr>
            </w:pPr>
            <w:r>
              <w:t>die Abfahrerlaubnis erteilt ist.</w:t>
            </w:r>
          </w:p>
        </w:tc>
      </w:tr>
      <w:tr w:rsidR="00326BDB" w14:paraId="11A22E79" w14:textId="77777777">
        <w:tc>
          <w:tcPr>
            <w:tcW w:w="780" w:type="dxa"/>
          </w:tcPr>
          <w:p w14:paraId="6A183185" w14:textId="77777777" w:rsidR="00326BDB" w:rsidRDefault="00326BDB">
            <w:pPr>
              <w:pStyle w:val="Absatz09pt"/>
            </w:pPr>
          </w:p>
        </w:tc>
        <w:tc>
          <w:tcPr>
            <w:tcW w:w="5337" w:type="dxa"/>
          </w:tcPr>
          <w:p w14:paraId="3D30BBD2" w14:textId="77777777" w:rsidR="00326BDB" w:rsidRDefault="00326BDB">
            <w:pPr>
              <w:pStyle w:val="Absatz09pt"/>
            </w:pPr>
          </w:p>
        </w:tc>
      </w:tr>
      <w:tr w:rsidR="00326BDB" w:rsidRPr="00E7040A" w14:paraId="763346C1" w14:textId="77777777">
        <w:tc>
          <w:tcPr>
            <w:tcW w:w="780" w:type="dxa"/>
          </w:tcPr>
          <w:p w14:paraId="15DDA0DD" w14:textId="77777777" w:rsidR="00326BDB" w:rsidRDefault="00326BDB">
            <w:pPr>
              <w:pStyle w:val="TitelAnh1"/>
            </w:pPr>
            <w:r>
              <w:t>3.2</w:t>
            </w:r>
          </w:p>
        </w:tc>
        <w:tc>
          <w:tcPr>
            <w:tcW w:w="5337" w:type="dxa"/>
          </w:tcPr>
          <w:p w14:paraId="72710E02" w14:textId="77777777" w:rsidR="00326BDB" w:rsidRDefault="00326BDB">
            <w:pPr>
              <w:pStyle w:val="TitelAnh1"/>
            </w:pPr>
            <w:r>
              <w:t>Zeitpunkt für die Erteilung der Zustimmung zur Fahrt</w:t>
            </w:r>
          </w:p>
        </w:tc>
      </w:tr>
      <w:tr w:rsidR="00326BDB" w:rsidRPr="00E7040A" w14:paraId="12D597C6" w14:textId="77777777">
        <w:tc>
          <w:tcPr>
            <w:tcW w:w="780" w:type="dxa"/>
          </w:tcPr>
          <w:p w14:paraId="282E46D6" w14:textId="77777777" w:rsidR="00326BDB" w:rsidRDefault="00326BDB">
            <w:pPr>
              <w:pStyle w:val="Tababstandnach"/>
            </w:pPr>
          </w:p>
        </w:tc>
        <w:tc>
          <w:tcPr>
            <w:tcW w:w="5337" w:type="dxa"/>
          </w:tcPr>
          <w:p w14:paraId="126048CD" w14:textId="77777777" w:rsidR="00326BDB" w:rsidRDefault="00326BDB">
            <w:pPr>
              <w:pStyle w:val="Tababstandnach"/>
            </w:pPr>
          </w:p>
        </w:tc>
      </w:tr>
      <w:tr w:rsidR="00326BDB" w:rsidRPr="00E7040A" w14:paraId="5445B532" w14:textId="77777777">
        <w:tc>
          <w:tcPr>
            <w:tcW w:w="780" w:type="dxa"/>
          </w:tcPr>
          <w:p w14:paraId="272C3C5B" w14:textId="77777777" w:rsidR="00326BDB" w:rsidRDefault="00326BDB">
            <w:pPr>
              <w:pStyle w:val="Absatz"/>
            </w:pPr>
          </w:p>
        </w:tc>
        <w:tc>
          <w:tcPr>
            <w:tcW w:w="5337" w:type="dxa"/>
          </w:tcPr>
          <w:p w14:paraId="67143617" w14:textId="77777777" w:rsidR="00326BDB" w:rsidRDefault="00326BDB">
            <w:pPr>
              <w:pStyle w:val="Absatz"/>
            </w:pPr>
            <w:r>
              <w:t xml:space="preserve">Der </w:t>
            </w:r>
            <w:r w:rsidR="008021BD">
              <w:t>FDL</w:t>
            </w:r>
            <w:r>
              <w:t xml:space="preserve"> hat unter Berücksichtigung der betrieblichen Zweckmässigkeit die Zustimmung zur Fahrt so zu erteilen, dass ein rechtzeitiges Verkehren ermöglicht wird. </w:t>
            </w:r>
          </w:p>
          <w:p w14:paraId="0D6BF1B1" w14:textId="77777777" w:rsidR="00326BDB" w:rsidRDefault="00326BDB">
            <w:pPr>
              <w:pStyle w:val="Absatz"/>
            </w:pPr>
            <w:r>
              <w:t xml:space="preserve">Bei den durch die </w:t>
            </w:r>
            <w:r w:rsidR="00E96049">
              <w:t>ISB</w:t>
            </w:r>
            <w:r>
              <w:t xml:space="preserve"> in den Ausführungsbestimmungen bezeichneten Bahnhöfen oder Bahnhofteilen, darf die Zustimmung zur Fahrt erst nach dem Vorliegen der Meldung vom Abschluss der Zugvorbereitung erteilt werden.</w:t>
            </w:r>
          </w:p>
          <w:p w14:paraId="0123C4E8" w14:textId="77777777" w:rsidR="00326BDB" w:rsidRDefault="00326BDB">
            <w:pPr>
              <w:pStyle w:val="Absatz"/>
            </w:pPr>
            <w:r>
              <w:t xml:space="preserve">Wenn die Zustimmung zur Fahrt ohne offensichtlichen Grund nicht rechtzeitig erteilt werden kann, verständigt der </w:t>
            </w:r>
            <w:r w:rsidR="008021BD">
              <w:t>FDL</w:t>
            </w:r>
            <w:r>
              <w:t xml:space="preserve"> den </w:t>
            </w:r>
            <w:r w:rsidR="000B717E">
              <w:t>LF</w:t>
            </w:r>
            <w:r>
              <w:t xml:space="preserve"> nach Möglichkeit.</w:t>
            </w:r>
          </w:p>
        </w:tc>
      </w:tr>
      <w:tr w:rsidR="00326BDB" w:rsidRPr="00E7040A" w14:paraId="33E66C27" w14:textId="77777777">
        <w:tc>
          <w:tcPr>
            <w:tcW w:w="780" w:type="dxa"/>
          </w:tcPr>
          <w:p w14:paraId="114532DC" w14:textId="77777777" w:rsidR="00326BDB" w:rsidRDefault="00326BDB">
            <w:pPr>
              <w:pStyle w:val="Absatz09pt"/>
            </w:pPr>
          </w:p>
        </w:tc>
        <w:tc>
          <w:tcPr>
            <w:tcW w:w="5337" w:type="dxa"/>
          </w:tcPr>
          <w:p w14:paraId="26BCCBE2" w14:textId="77777777" w:rsidR="00326BDB" w:rsidRDefault="00326BDB">
            <w:pPr>
              <w:pStyle w:val="Absatz09pt"/>
            </w:pPr>
          </w:p>
        </w:tc>
      </w:tr>
      <w:tr w:rsidR="00326BDB" w:rsidRPr="00E7040A" w14:paraId="604FB91B" w14:textId="77777777">
        <w:tc>
          <w:tcPr>
            <w:tcW w:w="780" w:type="dxa"/>
          </w:tcPr>
          <w:p w14:paraId="29CFDFD9" w14:textId="77777777" w:rsidR="00326BDB" w:rsidRDefault="00326BDB">
            <w:pPr>
              <w:pStyle w:val="TitelAnh1"/>
            </w:pPr>
            <w:r>
              <w:t>3.3</w:t>
            </w:r>
          </w:p>
        </w:tc>
        <w:tc>
          <w:tcPr>
            <w:tcW w:w="5337" w:type="dxa"/>
          </w:tcPr>
          <w:p w14:paraId="26CB4CD8" w14:textId="77777777" w:rsidR="00326BDB" w:rsidRDefault="00326BDB">
            <w:pPr>
              <w:pStyle w:val="TitelAnh1"/>
            </w:pPr>
            <w:r>
              <w:t>Zustimmung zur Fahrt bei Gruppensignalen</w:t>
            </w:r>
          </w:p>
        </w:tc>
      </w:tr>
      <w:tr w:rsidR="00326BDB" w:rsidRPr="00E7040A" w14:paraId="19815FB1" w14:textId="77777777">
        <w:tc>
          <w:tcPr>
            <w:tcW w:w="780" w:type="dxa"/>
          </w:tcPr>
          <w:p w14:paraId="6D7D3B50" w14:textId="77777777" w:rsidR="00326BDB" w:rsidRDefault="00326BDB">
            <w:pPr>
              <w:pStyle w:val="Tababstandnach"/>
            </w:pPr>
          </w:p>
        </w:tc>
        <w:tc>
          <w:tcPr>
            <w:tcW w:w="5337" w:type="dxa"/>
          </w:tcPr>
          <w:p w14:paraId="78596B96" w14:textId="77777777" w:rsidR="00326BDB" w:rsidRDefault="00326BDB">
            <w:pPr>
              <w:pStyle w:val="Tababstandnach"/>
            </w:pPr>
          </w:p>
        </w:tc>
      </w:tr>
      <w:tr w:rsidR="00326BDB" w:rsidRPr="00E7040A" w14:paraId="52D4C4BD" w14:textId="77777777">
        <w:tc>
          <w:tcPr>
            <w:tcW w:w="780" w:type="dxa"/>
          </w:tcPr>
          <w:p w14:paraId="1340C911" w14:textId="77777777" w:rsidR="00326BDB" w:rsidRDefault="00326BDB">
            <w:pPr>
              <w:pStyle w:val="Absatz"/>
            </w:pPr>
          </w:p>
        </w:tc>
        <w:tc>
          <w:tcPr>
            <w:tcW w:w="5337" w:type="dxa"/>
          </w:tcPr>
          <w:p w14:paraId="376E5AC2" w14:textId="77777777" w:rsidR="00326BDB" w:rsidRDefault="00326BDB">
            <w:pPr>
              <w:pStyle w:val="Absatz"/>
            </w:pPr>
            <w:r>
              <w:t xml:space="preserve">Sind Gruppensignale mit einer Zusatzsignalisierung ausgerüstet, ist diese zusätzlich zur Zustimmung zur Fahrt zu beachten. Als Zusatzsignalisierung werden Gruppensignal-Halttafeln mit Fahrtstellungsmelder oder mit </w:t>
            </w:r>
            <w:proofErr w:type="spellStart"/>
            <w:r>
              <w:t>Fahrbegrifftafeln</w:t>
            </w:r>
            <w:proofErr w:type="spellEnd"/>
            <w:r>
              <w:t>, Zwergsignale, Gleisnummernsignale oder Hinweispfeile Gruppensignal verwendet.</w:t>
            </w:r>
          </w:p>
          <w:p w14:paraId="1F9C8631" w14:textId="77777777" w:rsidR="00326BDB" w:rsidRDefault="00326BDB">
            <w:pPr>
              <w:pStyle w:val="Absatz"/>
            </w:pPr>
            <w:r>
              <w:t xml:space="preserve">Steht die Zugspitze bei einem </w:t>
            </w:r>
            <w:r>
              <w:rPr>
                <w:i/>
              </w:rPr>
              <w:t>Halt</w:t>
            </w:r>
            <w:r>
              <w:t xml:space="preserve"> zeigenden Gruppensignal zwischen der Gruppensignal-Halttafel und dem Gruppensignal, verständigt der </w:t>
            </w:r>
            <w:r w:rsidR="000B717E">
              <w:t>LF</w:t>
            </w:r>
            <w:r>
              <w:t xml:space="preserve"> den </w:t>
            </w:r>
            <w:r w:rsidR="008021BD">
              <w:t>FDL</w:t>
            </w:r>
            <w:r>
              <w:t xml:space="preserve"> über den Standort quittungspflichtig. Das weitere Vorgehen richtet sich nach den Bestimmungen für Gruppensignale ohne Zusatzsignalisierung.</w:t>
            </w:r>
          </w:p>
        </w:tc>
      </w:tr>
      <w:tr w:rsidR="00326BDB" w:rsidRPr="00E7040A" w14:paraId="27354103" w14:textId="77777777">
        <w:tc>
          <w:tcPr>
            <w:tcW w:w="780" w:type="dxa"/>
          </w:tcPr>
          <w:p w14:paraId="478C76AE" w14:textId="77777777" w:rsidR="00326BDB" w:rsidRDefault="00326BDB">
            <w:pPr>
              <w:pStyle w:val="Absatz09pt"/>
            </w:pPr>
          </w:p>
        </w:tc>
        <w:tc>
          <w:tcPr>
            <w:tcW w:w="5337" w:type="dxa"/>
          </w:tcPr>
          <w:p w14:paraId="72B1B9E3" w14:textId="77777777" w:rsidR="00326BDB" w:rsidRDefault="00326BDB">
            <w:pPr>
              <w:pStyle w:val="Absatz09pt"/>
            </w:pPr>
          </w:p>
        </w:tc>
      </w:tr>
    </w:tbl>
    <w:p w14:paraId="410BDA32" w14:textId="77777777" w:rsidR="00326BDB" w:rsidRDefault="00326BDB">
      <w:pPr>
        <w:pStyle w:val="Abstand18pt"/>
      </w:pPr>
      <w:r>
        <w:rPr>
          <w:b w:val="0"/>
          <w:color w:val="000000"/>
          <w:sz w:val="18"/>
        </w:rPr>
        <w:br w:type="page"/>
      </w:r>
    </w:p>
    <w:tbl>
      <w:tblPr>
        <w:tblW w:w="6117" w:type="dxa"/>
        <w:tblInd w:w="14" w:type="dxa"/>
        <w:tblLayout w:type="fixed"/>
        <w:tblCellMar>
          <w:left w:w="0" w:type="dxa"/>
          <w:right w:w="0" w:type="dxa"/>
        </w:tblCellMar>
        <w:tblLook w:val="0000" w:firstRow="0" w:lastRow="0" w:firstColumn="0" w:lastColumn="0" w:noHBand="0" w:noVBand="0"/>
      </w:tblPr>
      <w:tblGrid>
        <w:gridCol w:w="780"/>
        <w:gridCol w:w="5337"/>
      </w:tblGrid>
      <w:tr w:rsidR="00326BDB" w14:paraId="2CBAF2BE" w14:textId="77777777">
        <w:tc>
          <w:tcPr>
            <w:tcW w:w="780" w:type="dxa"/>
          </w:tcPr>
          <w:p w14:paraId="7EBE7C4A" w14:textId="77777777" w:rsidR="00326BDB" w:rsidRDefault="00326BDB">
            <w:pPr>
              <w:pStyle w:val="TitelAnh1"/>
            </w:pPr>
            <w:r>
              <w:lastRenderedPageBreak/>
              <w:t>3.3.1</w:t>
            </w:r>
          </w:p>
        </w:tc>
        <w:tc>
          <w:tcPr>
            <w:tcW w:w="5337" w:type="dxa"/>
          </w:tcPr>
          <w:p w14:paraId="6CB311B3" w14:textId="77777777" w:rsidR="00326BDB" w:rsidRDefault="00326BDB">
            <w:pPr>
              <w:pStyle w:val="TitelAnh1"/>
            </w:pPr>
            <w:r>
              <w:t>Gruppensignale mit Zusatzsignalisierung</w:t>
            </w:r>
          </w:p>
        </w:tc>
      </w:tr>
      <w:tr w:rsidR="00326BDB" w14:paraId="5F415A25" w14:textId="77777777">
        <w:tc>
          <w:tcPr>
            <w:tcW w:w="780" w:type="dxa"/>
          </w:tcPr>
          <w:p w14:paraId="1AFF4076" w14:textId="77777777" w:rsidR="00326BDB" w:rsidRDefault="00326BDB">
            <w:pPr>
              <w:pStyle w:val="Tababstandnach"/>
            </w:pPr>
          </w:p>
        </w:tc>
        <w:tc>
          <w:tcPr>
            <w:tcW w:w="5337" w:type="dxa"/>
          </w:tcPr>
          <w:p w14:paraId="4D58B5C0" w14:textId="77777777" w:rsidR="00326BDB" w:rsidRDefault="00326BDB">
            <w:pPr>
              <w:pStyle w:val="Tababstandnach"/>
            </w:pPr>
          </w:p>
        </w:tc>
      </w:tr>
      <w:tr w:rsidR="00326BDB" w:rsidRPr="00E7040A" w14:paraId="1C8B573F" w14:textId="77777777">
        <w:tc>
          <w:tcPr>
            <w:tcW w:w="780" w:type="dxa"/>
          </w:tcPr>
          <w:p w14:paraId="692C1DA6" w14:textId="77777777" w:rsidR="00326BDB" w:rsidRDefault="00326BDB">
            <w:pPr>
              <w:pStyle w:val="Absatz"/>
            </w:pPr>
          </w:p>
        </w:tc>
        <w:tc>
          <w:tcPr>
            <w:tcW w:w="5337" w:type="dxa"/>
          </w:tcPr>
          <w:p w14:paraId="5C7A4BD5" w14:textId="77777777" w:rsidR="00326BDB" w:rsidRDefault="00326BDB">
            <w:pPr>
              <w:pStyle w:val="Absatz"/>
            </w:pPr>
            <w:r>
              <w:t xml:space="preserve">Die Zustimmung zur Fahrt bei Fahrt zeigendem Gruppensignal gilt </w:t>
            </w:r>
            <w:proofErr w:type="gramStart"/>
            <w:r>
              <w:t>bei folgender</w:t>
            </w:r>
            <w:proofErr w:type="gramEnd"/>
            <w:r>
              <w:t xml:space="preserve"> Zusatzsignalisierung:</w:t>
            </w:r>
          </w:p>
          <w:p w14:paraId="5ABC251C" w14:textId="77777777" w:rsidR="00326BDB" w:rsidRDefault="00326BDB">
            <w:pPr>
              <w:pStyle w:val="Struktur1"/>
              <w:rPr>
                <w:szCs w:val="18"/>
              </w:rPr>
            </w:pPr>
            <w:r>
              <w:rPr>
                <w:szCs w:val="18"/>
              </w:rPr>
              <w:t>–</w:t>
            </w:r>
            <w:r>
              <w:rPr>
                <w:szCs w:val="18"/>
              </w:rPr>
              <w:tab/>
              <w:t>Gruppensignal-Halttafel mit beleuchtetem Fahrtstellungsmelder oder</w:t>
            </w:r>
          </w:p>
          <w:p w14:paraId="7EE8913D" w14:textId="77777777" w:rsidR="00326BDB" w:rsidRDefault="00326BDB">
            <w:pPr>
              <w:pStyle w:val="Struktur1"/>
              <w:rPr>
                <w:szCs w:val="18"/>
              </w:rPr>
            </w:pPr>
            <w:r>
              <w:rPr>
                <w:i/>
                <w:szCs w:val="18"/>
              </w:rPr>
              <w:t>–</w:t>
            </w:r>
            <w:r>
              <w:rPr>
                <w:i/>
                <w:szCs w:val="18"/>
              </w:rPr>
              <w:tab/>
            </w:r>
            <w:r>
              <w:rPr>
                <w:szCs w:val="18"/>
              </w:rPr>
              <w:t xml:space="preserve">Gruppensignal-Halttafel mit </w:t>
            </w:r>
            <w:proofErr w:type="spellStart"/>
            <w:r>
              <w:rPr>
                <w:szCs w:val="18"/>
              </w:rPr>
              <w:t>Fahrbegrifftafel</w:t>
            </w:r>
            <w:proofErr w:type="spellEnd"/>
            <w:r>
              <w:rPr>
                <w:szCs w:val="18"/>
              </w:rPr>
              <w:t xml:space="preserve">. Der Fahrbegriff des Gruppensignals und derjenige der </w:t>
            </w:r>
            <w:proofErr w:type="spellStart"/>
            <w:r>
              <w:rPr>
                <w:szCs w:val="18"/>
              </w:rPr>
              <w:t>Fahrbegrifftafel</w:t>
            </w:r>
            <w:proofErr w:type="spellEnd"/>
            <w:r>
              <w:rPr>
                <w:szCs w:val="18"/>
              </w:rPr>
              <w:t xml:space="preserve"> müssen übereinstimmen oder</w:t>
            </w:r>
          </w:p>
          <w:p w14:paraId="3B18CAD8" w14:textId="77777777" w:rsidR="00326BDB" w:rsidRDefault="00326BDB">
            <w:pPr>
              <w:pStyle w:val="Struktur1"/>
              <w:numPr>
                <w:ilvl w:val="0"/>
                <w:numId w:val="19"/>
              </w:numPr>
              <w:rPr>
                <w:szCs w:val="18"/>
              </w:rPr>
            </w:pPr>
            <w:r>
              <w:rPr>
                <w:i/>
                <w:szCs w:val="18"/>
              </w:rPr>
              <w:t>Fahrt</w:t>
            </w:r>
            <w:r>
              <w:rPr>
                <w:szCs w:val="18"/>
              </w:rPr>
              <w:t xml:space="preserve"> zeigendes</w:t>
            </w:r>
            <w:r>
              <w:rPr>
                <w:i/>
                <w:szCs w:val="18"/>
              </w:rPr>
              <w:t xml:space="preserve"> </w:t>
            </w:r>
            <w:r>
              <w:rPr>
                <w:szCs w:val="18"/>
              </w:rPr>
              <w:t>Zwergsignal oder</w:t>
            </w:r>
          </w:p>
          <w:p w14:paraId="412A99B5" w14:textId="77777777" w:rsidR="00326BDB" w:rsidRDefault="00326BDB">
            <w:pPr>
              <w:pStyle w:val="Struktur1"/>
              <w:rPr>
                <w:szCs w:val="18"/>
              </w:rPr>
            </w:pPr>
            <w:r>
              <w:rPr>
                <w:szCs w:val="18"/>
              </w:rPr>
              <w:t>–</w:t>
            </w:r>
            <w:r>
              <w:rPr>
                <w:szCs w:val="18"/>
              </w:rPr>
              <w:tab/>
              <w:t>dem zugehörigen Gleis entsprechend beleuchtetes Gleisnummernsignal oder</w:t>
            </w:r>
          </w:p>
          <w:p w14:paraId="1A579B69" w14:textId="77777777" w:rsidR="00326BDB" w:rsidRDefault="00326BDB">
            <w:pPr>
              <w:pStyle w:val="Struktur1"/>
              <w:rPr>
                <w:szCs w:val="18"/>
              </w:rPr>
            </w:pPr>
            <w:r>
              <w:rPr>
                <w:szCs w:val="18"/>
              </w:rPr>
              <w:t>–</w:t>
            </w:r>
            <w:r>
              <w:rPr>
                <w:szCs w:val="18"/>
              </w:rPr>
              <w:tab/>
              <w:t>dem zugehörigen Gleis entsprechend beleuchteter Hinweispfeil Gruppensignal.</w:t>
            </w:r>
          </w:p>
          <w:p w14:paraId="2DF1B8C7" w14:textId="77777777" w:rsidR="00326BDB" w:rsidRDefault="00326BDB">
            <w:pPr>
              <w:pStyle w:val="Absatz"/>
            </w:pPr>
            <w:r>
              <w:t xml:space="preserve">In Anlagen mit Zwergsignalen und Fahrtstellungsmeldern muss das Zwergsignal </w:t>
            </w:r>
            <w:r>
              <w:rPr>
                <w:i/>
              </w:rPr>
              <w:t>Fahrt</w:t>
            </w:r>
            <w:r>
              <w:t xml:space="preserve"> zeigen und der Fahrtstellungsmelder beleuchtet sein.</w:t>
            </w:r>
          </w:p>
          <w:p w14:paraId="2D4A7586" w14:textId="77777777" w:rsidR="00326BDB" w:rsidRDefault="00326BDB">
            <w:pPr>
              <w:pStyle w:val="Absatz"/>
            </w:pPr>
            <w:r>
              <w:t xml:space="preserve">Wird die Zustimmung zur Fahrt am Vorsignal festgestellt, dürfen </w:t>
            </w:r>
            <w:r w:rsidR="000B717E">
              <w:t>LF</w:t>
            </w:r>
            <w:r>
              <w:t xml:space="preserve"> von Zügen ohne vorgeschriebenen Halt auf die Beachtung der Gruppensignal-Zusatzsignalisierung verzichten. </w:t>
            </w:r>
          </w:p>
        </w:tc>
      </w:tr>
      <w:tr w:rsidR="00326BDB" w:rsidRPr="00E7040A" w14:paraId="4E0FCF80" w14:textId="77777777">
        <w:tc>
          <w:tcPr>
            <w:tcW w:w="780" w:type="dxa"/>
          </w:tcPr>
          <w:p w14:paraId="289EBCE4" w14:textId="77777777" w:rsidR="00326BDB" w:rsidRDefault="00326BDB">
            <w:pPr>
              <w:pStyle w:val="Absatz09pt"/>
            </w:pPr>
          </w:p>
        </w:tc>
        <w:tc>
          <w:tcPr>
            <w:tcW w:w="5337" w:type="dxa"/>
          </w:tcPr>
          <w:p w14:paraId="6CC148B9" w14:textId="77777777" w:rsidR="00326BDB" w:rsidRDefault="00326BDB">
            <w:pPr>
              <w:pStyle w:val="Absatz09pt"/>
            </w:pPr>
          </w:p>
        </w:tc>
      </w:tr>
      <w:tr w:rsidR="00326BDB" w14:paraId="65E2CA30" w14:textId="77777777">
        <w:tc>
          <w:tcPr>
            <w:tcW w:w="780" w:type="dxa"/>
          </w:tcPr>
          <w:p w14:paraId="4F9849BA" w14:textId="77777777" w:rsidR="00326BDB" w:rsidRDefault="00326BDB">
            <w:pPr>
              <w:pStyle w:val="TitelAnh1"/>
            </w:pPr>
            <w:r>
              <w:t>3.3.2</w:t>
            </w:r>
          </w:p>
        </w:tc>
        <w:tc>
          <w:tcPr>
            <w:tcW w:w="5337" w:type="dxa"/>
          </w:tcPr>
          <w:p w14:paraId="20513173" w14:textId="77777777" w:rsidR="00326BDB" w:rsidRDefault="00326BDB">
            <w:pPr>
              <w:pStyle w:val="TitelAnh1"/>
            </w:pPr>
            <w:r>
              <w:t>Gruppensignal mit Zwergsignal</w:t>
            </w:r>
          </w:p>
        </w:tc>
      </w:tr>
      <w:tr w:rsidR="00326BDB" w14:paraId="11B2F696" w14:textId="77777777">
        <w:tc>
          <w:tcPr>
            <w:tcW w:w="780" w:type="dxa"/>
          </w:tcPr>
          <w:p w14:paraId="4873833B" w14:textId="77777777" w:rsidR="00326BDB" w:rsidRDefault="00326BDB">
            <w:pPr>
              <w:pStyle w:val="Tababstandnach"/>
            </w:pPr>
          </w:p>
        </w:tc>
        <w:tc>
          <w:tcPr>
            <w:tcW w:w="5337" w:type="dxa"/>
          </w:tcPr>
          <w:p w14:paraId="127E4893" w14:textId="77777777" w:rsidR="00326BDB" w:rsidRDefault="00326BDB">
            <w:pPr>
              <w:pStyle w:val="Tababstandnach"/>
            </w:pPr>
          </w:p>
        </w:tc>
      </w:tr>
      <w:tr w:rsidR="00326BDB" w:rsidRPr="00E7040A" w14:paraId="4085516F" w14:textId="77777777">
        <w:tc>
          <w:tcPr>
            <w:tcW w:w="780" w:type="dxa"/>
          </w:tcPr>
          <w:p w14:paraId="19AAA166" w14:textId="77777777" w:rsidR="00326BDB" w:rsidRDefault="00326BDB">
            <w:pPr>
              <w:pStyle w:val="Absatz"/>
            </w:pPr>
          </w:p>
        </w:tc>
        <w:tc>
          <w:tcPr>
            <w:tcW w:w="5337" w:type="dxa"/>
          </w:tcPr>
          <w:p w14:paraId="41FE95C7" w14:textId="77777777" w:rsidR="00326BDB" w:rsidRDefault="00326BDB">
            <w:pPr>
              <w:pStyle w:val="Absatz"/>
            </w:pPr>
            <w:r>
              <w:t xml:space="preserve">Der </w:t>
            </w:r>
            <w:r w:rsidR="000B717E">
              <w:t>LF</w:t>
            </w:r>
            <w:r>
              <w:t xml:space="preserve"> hat sich vor der Abfahrt zu vergewissern, dass zwischen der Zugspitze und dem Gruppensignal alle seinem Gleis zugeordneten Zwergsignale </w:t>
            </w:r>
            <w:r>
              <w:rPr>
                <w:i/>
              </w:rPr>
              <w:t>Fahrt</w:t>
            </w:r>
            <w:r>
              <w:t xml:space="preserve"> zeigen. Befinden sich zwischen der Zugspitze und dem nächsten Zwergsignal unbelegte Weichen oder Kreuzungen, ist am rückliegenden Zwergsignal dessen Fahrtstellung zu überprüfen.</w:t>
            </w:r>
          </w:p>
          <w:p w14:paraId="5EC4D752" w14:textId="77777777" w:rsidR="00326BDB" w:rsidRDefault="00326BDB">
            <w:pPr>
              <w:pStyle w:val="Absatz"/>
            </w:pPr>
            <w:r>
              <w:t xml:space="preserve">Der </w:t>
            </w:r>
            <w:r w:rsidR="000B717E">
              <w:t>LF</w:t>
            </w:r>
            <w:r>
              <w:t xml:space="preserve"> hat mit dem </w:t>
            </w:r>
            <w:r w:rsidR="008021BD">
              <w:t>FDL</w:t>
            </w:r>
            <w:r>
              <w:t xml:space="preserve"> Kontakt aufzunehmen, wenn diese Kontrolle nicht durchgeführt werden kann. Die Kontaktaufnahme darf unterbleiben, wenn der Fahrtstellungsmelder beleuchtet ist oder eine Abfahrerlaubnis </w:t>
            </w:r>
            <w:r w:rsidR="00A23E9C">
              <w:t>mittels ortsfesten Signals</w:t>
            </w:r>
            <w:r>
              <w:t xml:space="preserve"> für Abfahrerlaubnis für das betreffende Gleis vorliegt.</w:t>
            </w:r>
          </w:p>
        </w:tc>
      </w:tr>
      <w:tr w:rsidR="00326BDB" w:rsidRPr="00E7040A" w14:paraId="183ADFA4" w14:textId="77777777">
        <w:tc>
          <w:tcPr>
            <w:tcW w:w="780" w:type="dxa"/>
          </w:tcPr>
          <w:p w14:paraId="5591F7B3" w14:textId="77777777" w:rsidR="00326BDB" w:rsidRDefault="00326BDB">
            <w:pPr>
              <w:pStyle w:val="Absatz09pt"/>
            </w:pPr>
          </w:p>
        </w:tc>
        <w:tc>
          <w:tcPr>
            <w:tcW w:w="5337" w:type="dxa"/>
          </w:tcPr>
          <w:p w14:paraId="5BD868D7" w14:textId="77777777" w:rsidR="00326BDB" w:rsidRDefault="00326BDB">
            <w:pPr>
              <w:pStyle w:val="Absatz09pt"/>
            </w:pPr>
          </w:p>
        </w:tc>
      </w:tr>
      <w:tr w:rsidR="00326BDB" w14:paraId="3EB65CBD" w14:textId="77777777">
        <w:tc>
          <w:tcPr>
            <w:tcW w:w="780" w:type="dxa"/>
          </w:tcPr>
          <w:p w14:paraId="25A260C2" w14:textId="77777777" w:rsidR="00326BDB" w:rsidRDefault="00326BDB">
            <w:pPr>
              <w:pStyle w:val="TitelAnh1"/>
            </w:pPr>
            <w:r>
              <w:t>3.3.3</w:t>
            </w:r>
          </w:p>
        </w:tc>
        <w:tc>
          <w:tcPr>
            <w:tcW w:w="5337" w:type="dxa"/>
          </w:tcPr>
          <w:p w14:paraId="6166C592" w14:textId="77777777" w:rsidR="00326BDB" w:rsidRDefault="00326BDB">
            <w:pPr>
              <w:pStyle w:val="TitelAnh1"/>
            </w:pPr>
            <w:r>
              <w:t>Gruppensignal ohne Zusatzsignalisierung</w:t>
            </w:r>
          </w:p>
        </w:tc>
      </w:tr>
      <w:tr w:rsidR="00326BDB" w14:paraId="7789FCC4" w14:textId="77777777">
        <w:tc>
          <w:tcPr>
            <w:tcW w:w="780" w:type="dxa"/>
          </w:tcPr>
          <w:p w14:paraId="75108B4F" w14:textId="77777777" w:rsidR="00326BDB" w:rsidRDefault="00326BDB">
            <w:pPr>
              <w:pStyle w:val="Tababstandnach"/>
            </w:pPr>
          </w:p>
        </w:tc>
        <w:tc>
          <w:tcPr>
            <w:tcW w:w="5337" w:type="dxa"/>
          </w:tcPr>
          <w:p w14:paraId="16BD4EF0" w14:textId="77777777" w:rsidR="00326BDB" w:rsidRDefault="00326BDB">
            <w:pPr>
              <w:pStyle w:val="Tababstandnach"/>
            </w:pPr>
          </w:p>
        </w:tc>
      </w:tr>
      <w:tr w:rsidR="00326BDB" w:rsidRPr="00E7040A" w14:paraId="5507841E" w14:textId="77777777">
        <w:tc>
          <w:tcPr>
            <w:tcW w:w="780" w:type="dxa"/>
          </w:tcPr>
          <w:p w14:paraId="03B2D229" w14:textId="77777777" w:rsidR="00326BDB" w:rsidRDefault="00326BDB">
            <w:pPr>
              <w:pStyle w:val="Absatz"/>
            </w:pPr>
          </w:p>
        </w:tc>
        <w:tc>
          <w:tcPr>
            <w:tcW w:w="5337" w:type="dxa"/>
          </w:tcPr>
          <w:p w14:paraId="7E35122F" w14:textId="77777777" w:rsidR="00326BDB" w:rsidRDefault="00326BDB">
            <w:pPr>
              <w:pStyle w:val="Absatz"/>
            </w:pPr>
            <w:r>
              <w:t xml:space="preserve">Stehen in einem örtlich besetzten Bahnhof mehrere Züge zur Abfahrt bereit, hat der </w:t>
            </w:r>
            <w:r w:rsidR="008021BD">
              <w:t>FDL</w:t>
            </w:r>
            <w:r>
              <w:t xml:space="preserve"> vor dem auf Fahrt stellen des Gruppensignals die </w:t>
            </w:r>
            <w:r w:rsidR="000B717E">
              <w:t>LF</w:t>
            </w:r>
            <w:r>
              <w:t xml:space="preserve"> derjenigen Züge, die nicht abfahren dürfen, darüber quittungspflichtig zu verständigen. Diese Verständigung ist auch erforderlich, bevor ein Gruppensignal für einen durchfahrenden Zug auf Fahrt gestellt wird.</w:t>
            </w:r>
          </w:p>
        </w:tc>
      </w:tr>
      <w:tr w:rsidR="00326BDB" w:rsidRPr="00E7040A" w14:paraId="32C0B356" w14:textId="77777777">
        <w:tc>
          <w:tcPr>
            <w:tcW w:w="780" w:type="dxa"/>
          </w:tcPr>
          <w:p w14:paraId="1C64543C" w14:textId="77777777" w:rsidR="00326BDB" w:rsidRDefault="00326BDB">
            <w:pPr>
              <w:pStyle w:val="Absatz09pt"/>
            </w:pPr>
          </w:p>
        </w:tc>
        <w:tc>
          <w:tcPr>
            <w:tcW w:w="5337" w:type="dxa"/>
          </w:tcPr>
          <w:p w14:paraId="50003366" w14:textId="77777777" w:rsidR="00326BDB" w:rsidRDefault="00326BDB">
            <w:pPr>
              <w:pStyle w:val="Absatz09pt"/>
            </w:pPr>
          </w:p>
        </w:tc>
      </w:tr>
    </w:tbl>
    <w:p w14:paraId="25ACB792" w14:textId="77777777" w:rsidR="00326BDB" w:rsidRDefault="00326BDB">
      <w:pPr>
        <w:pStyle w:val="Abstand18pt"/>
      </w:pPr>
      <w:r>
        <w:rPr>
          <w:b w:val="0"/>
          <w:color w:val="000000"/>
          <w:sz w:val="18"/>
        </w:rPr>
        <w:br w:type="page"/>
      </w:r>
      <w:r>
        <w:rPr>
          <w:b w:val="0"/>
          <w:color w:val="000000"/>
          <w:sz w:val="18"/>
        </w:rPr>
        <w:lastRenderedPageBreak/>
        <w:tab/>
      </w:r>
    </w:p>
    <w:tbl>
      <w:tblPr>
        <w:tblW w:w="6117" w:type="dxa"/>
        <w:tblInd w:w="14" w:type="dxa"/>
        <w:tblLayout w:type="fixed"/>
        <w:tblCellMar>
          <w:left w:w="0" w:type="dxa"/>
          <w:right w:w="0" w:type="dxa"/>
        </w:tblCellMar>
        <w:tblLook w:val="0000" w:firstRow="0" w:lastRow="0" w:firstColumn="0" w:lastColumn="0" w:noHBand="0" w:noVBand="0"/>
      </w:tblPr>
      <w:tblGrid>
        <w:gridCol w:w="780"/>
        <w:gridCol w:w="5337"/>
      </w:tblGrid>
      <w:tr w:rsidR="00326BDB" w14:paraId="7E44264B" w14:textId="77777777">
        <w:tc>
          <w:tcPr>
            <w:tcW w:w="780" w:type="dxa"/>
          </w:tcPr>
          <w:p w14:paraId="6E0B20E5" w14:textId="77777777" w:rsidR="00326BDB" w:rsidRDefault="00326BDB">
            <w:pPr>
              <w:pStyle w:val="TitelAnh1"/>
            </w:pPr>
            <w:r>
              <w:br w:type="page"/>
              <w:t>3.4</w:t>
            </w:r>
          </w:p>
        </w:tc>
        <w:tc>
          <w:tcPr>
            <w:tcW w:w="5337" w:type="dxa"/>
          </w:tcPr>
          <w:p w14:paraId="3BF9EE9F" w14:textId="77777777" w:rsidR="00326BDB" w:rsidRDefault="00326BDB">
            <w:pPr>
              <w:pStyle w:val="TitelAnh1"/>
            </w:pPr>
            <w:r>
              <w:t>Kundendienstliche Bereitschaft</w:t>
            </w:r>
          </w:p>
        </w:tc>
      </w:tr>
      <w:tr w:rsidR="00326BDB" w14:paraId="100144A7" w14:textId="77777777">
        <w:tc>
          <w:tcPr>
            <w:tcW w:w="780" w:type="dxa"/>
          </w:tcPr>
          <w:p w14:paraId="177E17F7" w14:textId="77777777" w:rsidR="00326BDB" w:rsidRDefault="00326BDB">
            <w:pPr>
              <w:pStyle w:val="Tababstandnach"/>
            </w:pPr>
          </w:p>
        </w:tc>
        <w:tc>
          <w:tcPr>
            <w:tcW w:w="5337" w:type="dxa"/>
          </w:tcPr>
          <w:p w14:paraId="5B6A1700" w14:textId="77777777" w:rsidR="00326BDB" w:rsidRDefault="00326BDB">
            <w:pPr>
              <w:pStyle w:val="Tababstandnach"/>
            </w:pPr>
          </w:p>
        </w:tc>
      </w:tr>
      <w:tr w:rsidR="00326BDB" w:rsidRPr="00E7040A" w14:paraId="52847615" w14:textId="77777777">
        <w:tc>
          <w:tcPr>
            <w:tcW w:w="780" w:type="dxa"/>
          </w:tcPr>
          <w:p w14:paraId="1BB3727E" w14:textId="77777777" w:rsidR="00326BDB" w:rsidRDefault="00326BDB">
            <w:pPr>
              <w:pStyle w:val="Absatz"/>
            </w:pPr>
          </w:p>
        </w:tc>
        <w:tc>
          <w:tcPr>
            <w:tcW w:w="5337" w:type="dxa"/>
          </w:tcPr>
          <w:p w14:paraId="4E3C0B9D" w14:textId="77777777" w:rsidR="00326BDB" w:rsidRDefault="00326BDB">
            <w:pPr>
              <w:pStyle w:val="Absatz"/>
            </w:pPr>
            <w:r>
              <w:t xml:space="preserve">Die kundendienstliche Bereitschaft ist erstellt, wenn der Fahrgastwechsel und der Ein- und </w:t>
            </w:r>
            <w:proofErr w:type="spellStart"/>
            <w:r>
              <w:t>Auslad</w:t>
            </w:r>
            <w:proofErr w:type="spellEnd"/>
            <w:r>
              <w:t xml:space="preserve"> beendet sind sowie die Abfahrtszeit erreicht oder das vorzeitige Verkehren zulässig ist. Für die Abfahrt des Zuges ist die Bahnhofuhr massgebend. Nicht öffentlich publizierte Züge dürfen vorzeitig verkehren.</w:t>
            </w:r>
          </w:p>
          <w:p w14:paraId="70965695" w14:textId="77777777" w:rsidR="00326BDB" w:rsidRDefault="00326BDB">
            <w:pPr>
              <w:pStyle w:val="Absatz"/>
            </w:pPr>
            <w:r>
              <w:t xml:space="preserve">Falls es absehbar ist, dass die kundendienstliche Bereitschaft nicht rechtzeitig erstellt werden kann, verständigt der </w:t>
            </w:r>
            <w:r w:rsidR="000B717E">
              <w:t>LF</w:t>
            </w:r>
            <w:r>
              <w:t xml:space="preserve"> den </w:t>
            </w:r>
            <w:r w:rsidR="008021BD">
              <w:t>FDL</w:t>
            </w:r>
            <w:r>
              <w:t>. Diese Information erfolgt so früh wie möglich, in der Regel vor dem Erteilen der Zustimmung zur Fahrt.</w:t>
            </w:r>
          </w:p>
        </w:tc>
      </w:tr>
      <w:tr w:rsidR="00326BDB" w:rsidRPr="00E7040A" w14:paraId="1E50369A" w14:textId="77777777">
        <w:tc>
          <w:tcPr>
            <w:tcW w:w="780" w:type="dxa"/>
          </w:tcPr>
          <w:p w14:paraId="3EB2E975" w14:textId="77777777" w:rsidR="00326BDB" w:rsidRDefault="00326BDB">
            <w:pPr>
              <w:pStyle w:val="Absatz09pt"/>
            </w:pPr>
          </w:p>
        </w:tc>
        <w:tc>
          <w:tcPr>
            <w:tcW w:w="5337" w:type="dxa"/>
          </w:tcPr>
          <w:p w14:paraId="70B30192" w14:textId="77777777" w:rsidR="00326BDB" w:rsidRDefault="00326BDB">
            <w:pPr>
              <w:pStyle w:val="Absatz09pt"/>
            </w:pPr>
          </w:p>
        </w:tc>
      </w:tr>
      <w:tr w:rsidR="00326BDB" w14:paraId="71575804" w14:textId="77777777">
        <w:tc>
          <w:tcPr>
            <w:tcW w:w="780" w:type="dxa"/>
          </w:tcPr>
          <w:p w14:paraId="064B6F77" w14:textId="77777777" w:rsidR="00326BDB" w:rsidRDefault="00326BDB">
            <w:pPr>
              <w:pStyle w:val="TitelAnh1"/>
            </w:pPr>
            <w:r>
              <w:t>3.5</w:t>
            </w:r>
          </w:p>
        </w:tc>
        <w:tc>
          <w:tcPr>
            <w:tcW w:w="5337" w:type="dxa"/>
          </w:tcPr>
          <w:p w14:paraId="16FFE094" w14:textId="77777777" w:rsidR="00326BDB" w:rsidRDefault="00326BDB">
            <w:pPr>
              <w:pStyle w:val="TitelAnh1"/>
            </w:pPr>
            <w:r>
              <w:t>Abfahrerlaubnis</w:t>
            </w:r>
          </w:p>
        </w:tc>
      </w:tr>
      <w:tr w:rsidR="00326BDB" w14:paraId="5098EF31" w14:textId="77777777">
        <w:tc>
          <w:tcPr>
            <w:tcW w:w="780" w:type="dxa"/>
          </w:tcPr>
          <w:p w14:paraId="3ED891E1" w14:textId="77777777" w:rsidR="00326BDB" w:rsidRDefault="00326BDB">
            <w:pPr>
              <w:pStyle w:val="TitelAnh1"/>
            </w:pPr>
            <w:r>
              <w:t>3.5.1</w:t>
            </w:r>
          </w:p>
        </w:tc>
        <w:tc>
          <w:tcPr>
            <w:tcW w:w="5337" w:type="dxa"/>
          </w:tcPr>
          <w:p w14:paraId="15614B78" w14:textId="77777777" w:rsidR="00326BDB" w:rsidRDefault="00326BDB">
            <w:pPr>
              <w:pStyle w:val="TitelAnh1"/>
            </w:pPr>
            <w:r>
              <w:t>Grundsatz</w:t>
            </w:r>
          </w:p>
        </w:tc>
      </w:tr>
      <w:tr w:rsidR="00326BDB" w14:paraId="2576A4FF" w14:textId="77777777">
        <w:tc>
          <w:tcPr>
            <w:tcW w:w="780" w:type="dxa"/>
          </w:tcPr>
          <w:p w14:paraId="161D1846" w14:textId="77777777" w:rsidR="00326BDB" w:rsidRDefault="00326BDB">
            <w:pPr>
              <w:pStyle w:val="Tababstandnach"/>
            </w:pPr>
          </w:p>
        </w:tc>
        <w:tc>
          <w:tcPr>
            <w:tcW w:w="5337" w:type="dxa"/>
          </w:tcPr>
          <w:p w14:paraId="7538F75D" w14:textId="77777777" w:rsidR="00326BDB" w:rsidRDefault="00326BDB">
            <w:pPr>
              <w:pStyle w:val="Tababstandnach"/>
            </w:pPr>
          </w:p>
        </w:tc>
      </w:tr>
      <w:tr w:rsidR="00326BDB" w:rsidRPr="00E7040A" w14:paraId="1521DD57" w14:textId="77777777">
        <w:tc>
          <w:tcPr>
            <w:tcW w:w="780" w:type="dxa"/>
          </w:tcPr>
          <w:p w14:paraId="53A48801" w14:textId="77777777" w:rsidR="00326BDB" w:rsidRDefault="00326BDB">
            <w:pPr>
              <w:pStyle w:val="Absatz"/>
            </w:pPr>
          </w:p>
        </w:tc>
        <w:tc>
          <w:tcPr>
            <w:tcW w:w="5337" w:type="dxa"/>
          </w:tcPr>
          <w:p w14:paraId="6A025F22" w14:textId="77777777" w:rsidR="00326BDB" w:rsidRDefault="00326BDB">
            <w:pPr>
              <w:pStyle w:val="Absatz"/>
            </w:pPr>
            <w:r>
              <w:t>In folgenden Fällen ist im Ausgangsbahnhof oder nach einem vorgeschriebenen Halt eine Abfahrerlaubnis notwendig:</w:t>
            </w:r>
          </w:p>
          <w:p w14:paraId="78089435" w14:textId="77777777" w:rsidR="00326BDB" w:rsidRDefault="00326BDB">
            <w:pPr>
              <w:pStyle w:val="Struktur1"/>
              <w:numPr>
                <w:ilvl w:val="0"/>
                <w:numId w:val="16"/>
              </w:numPr>
            </w:pPr>
            <w:r>
              <w:t xml:space="preserve">bei begleiteten Zügen, durch den </w:t>
            </w:r>
            <w:r w:rsidR="004276AE">
              <w:t>ZBE</w:t>
            </w:r>
            <w:r>
              <w:t xml:space="preserve"> oder</w:t>
            </w:r>
          </w:p>
          <w:p w14:paraId="7C2AB4EE" w14:textId="77777777" w:rsidR="00326BDB" w:rsidRDefault="00326BDB">
            <w:pPr>
              <w:pStyle w:val="Struktur1"/>
              <w:numPr>
                <w:ilvl w:val="0"/>
                <w:numId w:val="16"/>
              </w:numPr>
            </w:pPr>
            <w:r>
              <w:t xml:space="preserve">bei bestimmten in der Fahrordnung gekennzeichneten Zügen, durch den </w:t>
            </w:r>
            <w:r w:rsidR="008021BD">
              <w:t>FDL</w:t>
            </w:r>
            <w:r>
              <w:t xml:space="preserve"> oder</w:t>
            </w:r>
          </w:p>
          <w:p w14:paraId="02B28195" w14:textId="03305C0D" w:rsidR="00326BDB" w:rsidRDefault="00326BDB" w:rsidP="00147528">
            <w:pPr>
              <w:pStyle w:val="Struktur1"/>
              <w:numPr>
                <w:ilvl w:val="0"/>
                <w:numId w:val="16"/>
              </w:numPr>
            </w:pPr>
            <w:r>
              <w:t>bei in der Streckentabelle gekennzeichneten Bahnhöfen, Bahnhofteilen oder einzelnen Gleisen</w:t>
            </w:r>
            <w:r w:rsidR="00147528">
              <w:t xml:space="preserve"> </w:t>
            </w:r>
            <w:r>
              <w:t xml:space="preserve">durch den </w:t>
            </w:r>
            <w:r w:rsidR="008021BD">
              <w:t>FDL</w:t>
            </w:r>
            <w:r>
              <w:t>.</w:t>
            </w:r>
          </w:p>
        </w:tc>
      </w:tr>
      <w:tr w:rsidR="00326BDB" w:rsidRPr="00E7040A" w14:paraId="2DB8DF42" w14:textId="77777777">
        <w:tc>
          <w:tcPr>
            <w:tcW w:w="780" w:type="dxa"/>
          </w:tcPr>
          <w:p w14:paraId="4F350C87" w14:textId="77777777" w:rsidR="00326BDB" w:rsidRDefault="00326BDB">
            <w:pPr>
              <w:pStyle w:val="Absatz09pt"/>
            </w:pPr>
          </w:p>
        </w:tc>
        <w:tc>
          <w:tcPr>
            <w:tcW w:w="5337" w:type="dxa"/>
          </w:tcPr>
          <w:p w14:paraId="412E712F" w14:textId="77777777" w:rsidR="00326BDB" w:rsidRDefault="00326BDB">
            <w:pPr>
              <w:pStyle w:val="Absatz09pt"/>
            </w:pPr>
          </w:p>
        </w:tc>
      </w:tr>
      <w:tr w:rsidR="00326BDB" w14:paraId="5E6CC2AE" w14:textId="77777777">
        <w:tc>
          <w:tcPr>
            <w:tcW w:w="780" w:type="dxa"/>
          </w:tcPr>
          <w:p w14:paraId="2859AFE2" w14:textId="77777777" w:rsidR="00326BDB" w:rsidRDefault="00326BDB">
            <w:pPr>
              <w:pStyle w:val="TitelAnh1"/>
            </w:pPr>
            <w:r>
              <w:t>3.5.2</w:t>
            </w:r>
          </w:p>
        </w:tc>
        <w:tc>
          <w:tcPr>
            <w:tcW w:w="5337" w:type="dxa"/>
          </w:tcPr>
          <w:p w14:paraId="13BD40D4" w14:textId="77777777" w:rsidR="00326BDB" w:rsidRDefault="00326BDB">
            <w:pPr>
              <w:pStyle w:val="TitelAnh1"/>
            </w:pPr>
            <w:r>
              <w:t>Erteilen der Abfahrerlaubnis</w:t>
            </w:r>
          </w:p>
        </w:tc>
      </w:tr>
      <w:tr w:rsidR="00326BDB" w14:paraId="56D3E1A3" w14:textId="77777777">
        <w:tc>
          <w:tcPr>
            <w:tcW w:w="780" w:type="dxa"/>
          </w:tcPr>
          <w:p w14:paraId="0D7579DC" w14:textId="77777777" w:rsidR="00326BDB" w:rsidRDefault="00326BDB">
            <w:pPr>
              <w:pStyle w:val="Tababstandnach"/>
            </w:pPr>
          </w:p>
        </w:tc>
        <w:tc>
          <w:tcPr>
            <w:tcW w:w="5337" w:type="dxa"/>
          </w:tcPr>
          <w:p w14:paraId="6ED0AEEE" w14:textId="77777777" w:rsidR="00326BDB" w:rsidRDefault="00326BDB">
            <w:pPr>
              <w:pStyle w:val="Tababstandnach"/>
            </w:pPr>
          </w:p>
        </w:tc>
      </w:tr>
      <w:tr w:rsidR="00326BDB" w:rsidRPr="00E7040A" w14:paraId="6340100A" w14:textId="77777777">
        <w:tc>
          <w:tcPr>
            <w:tcW w:w="780" w:type="dxa"/>
          </w:tcPr>
          <w:p w14:paraId="198409C0" w14:textId="77777777" w:rsidR="00326BDB" w:rsidRDefault="00326BDB">
            <w:pPr>
              <w:pStyle w:val="Absatz"/>
            </w:pPr>
          </w:p>
        </w:tc>
        <w:tc>
          <w:tcPr>
            <w:tcW w:w="5337" w:type="dxa"/>
          </w:tcPr>
          <w:p w14:paraId="7976D4ED" w14:textId="77777777" w:rsidR="00326BDB" w:rsidRDefault="00326BDB">
            <w:pPr>
              <w:pStyle w:val="Absatz"/>
            </w:pPr>
            <w:r>
              <w:t xml:space="preserve">Vor dem Erteilen der Abfahrerlaubnis durch den </w:t>
            </w:r>
            <w:r w:rsidR="004276AE">
              <w:t>ZBE</w:t>
            </w:r>
            <w:r>
              <w:t xml:space="preserve"> oder den </w:t>
            </w:r>
            <w:r w:rsidR="008021BD">
              <w:t>FDL</w:t>
            </w:r>
            <w:r>
              <w:t>, ist zu prüfen, ob eine Zustimmung zur Fahrt vorliegt und die kundendienstliche Bereitschaft erstellt ist.</w:t>
            </w:r>
          </w:p>
          <w:p w14:paraId="5ED3818E" w14:textId="77777777" w:rsidR="00326BDB" w:rsidRDefault="00326BDB">
            <w:pPr>
              <w:pStyle w:val="Absatz"/>
            </w:pPr>
            <w:r>
              <w:t xml:space="preserve">Die Abfahrerlaubnis ist gemäss den Signalvorschriften oder quittungspflichtig mit dem Befehl: </w:t>
            </w:r>
            <w:r>
              <w:rPr>
                <w:i/>
              </w:rPr>
              <w:t xml:space="preserve">«Zug ... abfahren» </w:t>
            </w:r>
            <w:r>
              <w:t>zu erteilen.</w:t>
            </w:r>
          </w:p>
          <w:p w14:paraId="731E0F5B" w14:textId="77777777" w:rsidR="00326BDB" w:rsidRDefault="00326BDB">
            <w:pPr>
              <w:pStyle w:val="Absatz"/>
            </w:pPr>
            <w:r>
              <w:t>Sind signalabhängige Mittel (z. B. ortsfeste Signale oder SMS-Systeme) zum Erteilen der Abfahrerlaubnis vorhanden, sind diese zu verwenden.</w:t>
            </w:r>
          </w:p>
        </w:tc>
      </w:tr>
      <w:tr w:rsidR="00326BDB" w:rsidRPr="00E7040A" w14:paraId="434D0214" w14:textId="77777777">
        <w:tc>
          <w:tcPr>
            <w:tcW w:w="780" w:type="dxa"/>
          </w:tcPr>
          <w:p w14:paraId="2BB444BF" w14:textId="77777777" w:rsidR="00326BDB" w:rsidRDefault="00326BDB">
            <w:pPr>
              <w:pStyle w:val="Absatz09pt"/>
            </w:pPr>
          </w:p>
        </w:tc>
        <w:tc>
          <w:tcPr>
            <w:tcW w:w="5337" w:type="dxa"/>
          </w:tcPr>
          <w:p w14:paraId="3DBE298E" w14:textId="77777777" w:rsidR="00326BDB" w:rsidRDefault="00326BDB">
            <w:pPr>
              <w:pStyle w:val="Absatz09pt"/>
            </w:pPr>
          </w:p>
        </w:tc>
      </w:tr>
    </w:tbl>
    <w:p w14:paraId="7C559CC4" w14:textId="77777777" w:rsidR="00326BDB" w:rsidRDefault="00326BDB">
      <w:pPr>
        <w:pStyle w:val="Abstand18pt"/>
      </w:pPr>
      <w:r>
        <w:br w:type="page"/>
      </w:r>
    </w:p>
    <w:tbl>
      <w:tblPr>
        <w:tblW w:w="6117" w:type="dxa"/>
        <w:tblInd w:w="14" w:type="dxa"/>
        <w:tblLayout w:type="fixed"/>
        <w:tblCellMar>
          <w:left w:w="0" w:type="dxa"/>
          <w:right w:w="0" w:type="dxa"/>
        </w:tblCellMar>
        <w:tblLook w:val="0000" w:firstRow="0" w:lastRow="0" w:firstColumn="0" w:lastColumn="0" w:noHBand="0" w:noVBand="0"/>
      </w:tblPr>
      <w:tblGrid>
        <w:gridCol w:w="780"/>
        <w:gridCol w:w="5337"/>
      </w:tblGrid>
      <w:tr w:rsidR="00326BDB" w:rsidRPr="00E7040A" w14:paraId="4B7E7D3B" w14:textId="77777777">
        <w:tc>
          <w:tcPr>
            <w:tcW w:w="780" w:type="dxa"/>
          </w:tcPr>
          <w:p w14:paraId="7B6C13CB" w14:textId="77777777" w:rsidR="00326BDB" w:rsidRDefault="00326BDB">
            <w:pPr>
              <w:pStyle w:val="TitelAnh1"/>
            </w:pPr>
            <w:r>
              <w:lastRenderedPageBreak/>
              <w:t>3.6</w:t>
            </w:r>
          </w:p>
        </w:tc>
        <w:tc>
          <w:tcPr>
            <w:tcW w:w="5337" w:type="dxa"/>
          </w:tcPr>
          <w:p w14:paraId="7C40580A" w14:textId="77777777" w:rsidR="00326BDB" w:rsidRDefault="00326BDB">
            <w:pPr>
              <w:pStyle w:val="TitelAnh1"/>
            </w:pPr>
            <w:r>
              <w:t>Zustimmung zur Fahrt ohne Sicht auf das Hauptsignal im Bahnhof</w:t>
            </w:r>
          </w:p>
        </w:tc>
      </w:tr>
      <w:tr w:rsidR="00326BDB" w:rsidRPr="00E7040A" w14:paraId="4663BB45" w14:textId="77777777">
        <w:tc>
          <w:tcPr>
            <w:tcW w:w="780" w:type="dxa"/>
          </w:tcPr>
          <w:p w14:paraId="4E97152D" w14:textId="77777777" w:rsidR="00326BDB" w:rsidRDefault="00326BDB">
            <w:pPr>
              <w:pStyle w:val="TitelAnh1"/>
            </w:pPr>
            <w:r>
              <w:t>3.6.1</w:t>
            </w:r>
          </w:p>
        </w:tc>
        <w:tc>
          <w:tcPr>
            <w:tcW w:w="5337" w:type="dxa"/>
          </w:tcPr>
          <w:p w14:paraId="151449E6" w14:textId="77777777" w:rsidR="00326BDB" w:rsidRDefault="00326BDB">
            <w:pPr>
              <w:pStyle w:val="TitelAnh1"/>
            </w:pPr>
            <w:r>
              <w:t>Bestätigung für das Vorliegen der Zustimmung zur Fahrt</w:t>
            </w:r>
          </w:p>
        </w:tc>
      </w:tr>
      <w:tr w:rsidR="00326BDB" w:rsidRPr="00E7040A" w14:paraId="7CF4EA3E" w14:textId="77777777">
        <w:tc>
          <w:tcPr>
            <w:tcW w:w="780" w:type="dxa"/>
          </w:tcPr>
          <w:p w14:paraId="7B14212D" w14:textId="77777777" w:rsidR="00326BDB" w:rsidRDefault="00326BDB">
            <w:pPr>
              <w:pStyle w:val="Tababstandnach"/>
            </w:pPr>
          </w:p>
        </w:tc>
        <w:tc>
          <w:tcPr>
            <w:tcW w:w="5337" w:type="dxa"/>
          </w:tcPr>
          <w:p w14:paraId="4E49B6C1" w14:textId="77777777" w:rsidR="00326BDB" w:rsidRDefault="00326BDB">
            <w:pPr>
              <w:pStyle w:val="Tababstandnach"/>
            </w:pPr>
          </w:p>
        </w:tc>
      </w:tr>
      <w:tr w:rsidR="00326BDB" w14:paraId="6F53E456" w14:textId="77777777">
        <w:tc>
          <w:tcPr>
            <w:tcW w:w="780" w:type="dxa"/>
          </w:tcPr>
          <w:p w14:paraId="5ACB4E73" w14:textId="77777777" w:rsidR="00326BDB" w:rsidRDefault="00326BDB">
            <w:pPr>
              <w:pStyle w:val="Absatz"/>
            </w:pPr>
          </w:p>
        </w:tc>
        <w:tc>
          <w:tcPr>
            <w:tcW w:w="5337" w:type="dxa"/>
          </w:tcPr>
          <w:p w14:paraId="448D6A6B" w14:textId="77777777" w:rsidR="00326BDB" w:rsidRDefault="00326BDB">
            <w:pPr>
              <w:pStyle w:val="Absatz"/>
            </w:pPr>
            <w:r>
              <w:t xml:space="preserve">Hat der </w:t>
            </w:r>
            <w:r w:rsidR="000B717E">
              <w:t>LF</w:t>
            </w:r>
            <w:r>
              <w:t xml:space="preserve"> im Bahnhof keine Sicht auf das nächst folgende Hauptsignal, benötigt </w:t>
            </w:r>
            <w:r w:rsidR="006843F8">
              <w:t xml:space="preserve">der LF </w:t>
            </w:r>
            <w:r>
              <w:t>eine Bestätigung, dass die Zustimmung zur Fahrt vorliegt.</w:t>
            </w:r>
          </w:p>
          <w:p w14:paraId="00386025" w14:textId="77777777" w:rsidR="00326BDB" w:rsidRDefault="00326BDB">
            <w:pPr>
              <w:pStyle w:val="Absatz"/>
            </w:pPr>
            <w:r>
              <w:t>Als Bestätigung gilt:</w:t>
            </w:r>
          </w:p>
          <w:p w14:paraId="0DCD13AE" w14:textId="77777777" w:rsidR="00326BDB" w:rsidRDefault="00326BDB">
            <w:pPr>
              <w:pStyle w:val="Struktur1"/>
            </w:pPr>
            <w:r>
              <w:t>–</w:t>
            </w:r>
            <w:r>
              <w:tab/>
              <w:t>die Zustimmung zur Fahrt ist am Wiederholungssignal ersichtlich oder</w:t>
            </w:r>
          </w:p>
          <w:p w14:paraId="0F78C272" w14:textId="77777777" w:rsidR="00326BDB" w:rsidRDefault="00326BDB">
            <w:pPr>
              <w:pStyle w:val="Struktur1"/>
            </w:pPr>
            <w:r>
              <w:t>–</w:t>
            </w:r>
            <w:r>
              <w:tab/>
              <w:t>der Fahrtstellungsmelder ist beleuchtet oder</w:t>
            </w:r>
          </w:p>
          <w:p w14:paraId="26C85528" w14:textId="77777777" w:rsidR="00326BDB" w:rsidRDefault="00326BDB">
            <w:pPr>
              <w:pStyle w:val="Struktur1"/>
            </w:pPr>
            <w:r>
              <w:t>–</w:t>
            </w:r>
            <w:r>
              <w:tab/>
              <w:t xml:space="preserve">die Zugspitze befindet sich nach dem Ausfahrsignal und </w:t>
            </w:r>
          </w:p>
          <w:p w14:paraId="6E779EF9" w14:textId="77777777" w:rsidR="00326BDB" w:rsidRDefault="00326BDB">
            <w:pPr>
              <w:pStyle w:val="Struktur2"/>
            </w:pPr>
            <w:r>
              <w:t>–</w:t>
            </w:r>
            <w:r>
              <w:tab/>
              <w:t xml:space="preserve">der </w:t>
            </w:r>
            <w:r w:rsidR="000B717E">
              <w:t>LF</w:t>
            </w:r>
            <w:r>
              <w:t xml:space="preserve"> konnte die Zustimmung zur Fahrt vorgängig am Ausfahrsignal feststellen und dessen Fahrbegriff signalisierte nicht </w:t>
            </w:r>
            <w:r>
              <w:rPr>
                <w:i/>
              </w:rPr>
              <w:t>Kurze Fahrt</w:t>
            </w:r>
            <w:r>
              <w:t xml:space="preserve"> und</w:t>
            </w:r>
          </w:p>
          <w:p w14:paraId="7E1AB8C1" w14:textId="77777777" w:rsidR="00326BDB" w:rsidRDefault="00326BDB">
            <w:pPr>
              <w:pStyle w:val="Struktur2"/>
            </w:pPr>
            <w:r>
              <w:t>–</w:t>
            </w:r>
            <w:r>
              <w:tab/>
              <w:t xml:space="preserve">der </w:t>
            </w:r>
            <w:r w:rsidR="000B717E">
              <w:t>LF</w:t>
            </w:r>
            <w:r>
              <w:t xml:space="preserve"> ist </w:t>
            </w:r>
            <w:proofErr w:type="gramStart"/>
            <w:r>
              <w:t xml:space="preserve">an keinem </w:t>
            </w:r>
            <w:r>
              <w:rPr>
                <w:i/>
              </w:rPr>
              <w:t>Warnung</w:t>
            </w:r>
            <w:proofErr w:type="gramEnd"/>
            <w:r>
              <w:t xml:space="preserve"> zeigenden Zugsignal vorbeigefahren oder</w:t>
            </w:r>
          </w:p>
          <w:p w14:paraId="622EBF85" w14:textId="77777777" w:rsidR="00326BDB" w:rsidRDefault="00326BDB">
            <w:pPr>
              <w:pStyle w:val="Struktur1"/>
            </w:pPr>
            <w:r>
              <w:t>–</w:t>
            </w:r>
            <w:r>
              <w:tab/>
              <w:t>die mit signalabhängigen Mitteln (z. B ortsfeste Signale oder SMS-Systeme) erteilte Abfahrerlaubnis liegt vor.</w:t>
            </w:r>
          </w:p>
          <w:p w14:paraId="36763173" w14:textId="77777777" w:rsidR="00326BDB" w:rsidRDefault="00326BDB">
            <w:pPr>
              <w:pStyle w:val="Absatz"/>
              <w:rPr>
                <w:highlight w:val="lightGray"/>
              </w:rPr>
            </w:pPr>
            <w:r>
              <w:t xml:space="preserve">Liegt keine dieser Bestätigungen vor, benötigt der </w:t>
            </w:r>
            <w:r w:rsidR="000B717E">
              <w:t>LF</w:t>
            </w:r>
            <w:r>
              <w:t xml:space="preserve"> eine quittungspflichtige Bestätigung des </w:t>
            </w:r>
            <w:r w:rsidR="008021BD">
              <w:t>FDL</w:t>
            </w:r>
            <w:r>
              <w:t xml:space="preserve">, dass die Zustimmung zur Fahrt vorliegt. Nötigenfalls verlangt der </w:t>
            </w:r>
            <w:r w:rsidR="000B717E">
              <w:t>LF</w:t>
            </w:r>
            <w:r>
              <w:t xml:space="preserve"> diese Bestätigung beim </w:t>
            </w:r>
            <w:r w:rsidR="008021BD">
              <w:t>FDL</w:t>
            </w:r>
            <w:r>
              <w:t>.</w:t>
            </w:r>
          </w:p>
        </w:tc>
      </w:tr>
      <w:tr w:rsidR="00326BDB" w14:paraId="07F42D3A" w14:textId="77777777">
        <w:tc>
          <w:tcPr>
            <w:tcW w:w="780" w:type="dxa"/>
          </w:tcPr>
          <w:p w14:paraId="006BB61A" w14:textId="77777777" w:rsidR="00326BDB" w:rsidRDefault="00326BDB">
            <w:pPr>
              <w:pStyle w:val="Absatz09pt"/>
            </w:pPr>
          </w:p>
        </w:tc>
        <w:tc>
          <w:tcPr>
            <w:tcW w:w="5337" w:type="dxa"/>
          </w:tcPr>
          <w:p w14:paraId="3F35A47D" w14:textId="77777777" w:rsidR="00326BDB" w:rsidRDefault="00326BDB">
            <w:pPr>
              <w:pStyle w:val="Absatz09pt"/>
            </w:pPr>
          </w:p>
        </w:tc>
      </w:tr>
      <w:tr w:rsidR="00326BDB" w14:paraId="54CDEDDE" w14:textId="77777777">
        <w:tc>
          <w:tcPr>
            <w:tcW w:w="780" w:type="dxa"/>
          </w:tcPr>
          <w:p w14:paraId="3D77B288" w14:textId="77777777" w:rsidR="00326BDB" w:rsidRDefault="00326BDB">
            <w:pPr>
              <w:pStyle w:val="TitelAnh1"/>
            </w:pPr>
            <w:r>
              <w:t>3.6.2</w:t>
            </w:r>
          </w:p>
        </w:tc>
        <w:tc>
          <w:tcPr>
            <w:tcW w:w="5337" w:type="dxa"/>
          </w:tcPr>
          <w:p w14:paraId="3408E88B" w14:textId="77777777" w:rsidR="00326BDB" w:rsidRDefault="00326BDB">
            <w:pPr>
              <w:pStyle w:val="TitelAnh1"/>
            </w:pPr>
            <w:r>
              <w:t>Höchstgeschwindigkeiten</w:t>
            </w:r>
          </w:p>
        </w:tc>
      </w:tr>
      <w:tr w:rsidR="00326BDB" w14:paraId="02D8D45F" w14:textId="77777777">
        <w:tc>
          <w:tcPr>
            <w:tcW w:w="780" w:type="dxa"/>
          </w:tcPr>
          <w:p w14:paraId="7B2B4186" w14:textId="77777777" w:rsidR="00326BDB" w:rsidRDefault="00326BDB">
            <w:pPr>
              <w:pStyle w:val="Tababstandnach"/>
            </w:pPr>
          </w:p>
        </w:tc>
        <w:tc>
          <w:tcPr>
            <w:tcW w:w="5337" w:type="dxa"/>
          </w:tcPr>
          <w:p w14:paraId="457DB6C1" w14:textId="77777777" w:rsidR="00326BDB" w:rsidRDefault="00326BDB">
            <w:pPr>
              <w:pStyle w:val="Tababstandnach"/>
            </w:pPr>
          </w:p>
        </w:tc>
      </w:tr>
      <w:tr w:rsidR="00326BDB" w:rsidRPr="00E7040A" w14:paraId="08B1C0DB" w14:textId="77777777">
        <w:tc>
          <w:tcPr>
            <w:tcW w:w="780" w:type="dxa"/>
          </w:tcPr>
          <w:p w14:paraId="5357F436" w14:textId="77777777" w:rsidR="00326BDB" w:rsidRDefault="00326BDB">
            <w:pPr>
              <w:pStyle w:val="Absatz"/>
            </w:pPr>
          </w:p>
        </w:tc>
        <w:tc>
          <w:tcPr>
            <w:tcW w:w="5337" w:type="dxa"/>
          </w:tcPr>
          <w:p w14:paraId="7040A232" w14:textId="77777777" w:rsidR="00326BDB" w:rsidRDefault="00326BDB">
            <w:pPr>
              <w:pStyle w:val="Absatz"/>
            </w:pPr>
            <w:r>
              <w:t>Liegt</w:t>
            </w:r>
          </w:p>
          <w:p w14:paraId="7A9B3C31" w14:textId="77777777" w:rsidR="00326BDB" w:rsidRDefault="00326BDB">
            <w:pPr>
              <w:pStyle w:val="Struktur1"/>
            </w:pPr>
            <w:r>
              <w:t>–</w:t>
            </w:r>
            <w:r>
              <w:tab/>
              <w:t>die mit signalabhängigen Mitteln (z. B. ortsfeste Signale oder SMS-Systeme) erteilte Abfahrerlaubnis oder</w:t>
            </w:r>
          </w:p>
          <w:p w14:paraId="30611086" w14:textId="77777777" w:rsidR="00326BDB" w:rsidRDefault="00326BDB">
            <w:pPr>
              <w:pStyle w:val="Struktur1"/>
            </w:pPr>
            <w:r>
              <w:t>–</w:t>
            </w:r>
            <w:r>
              <w:tab/>
              <w:t xml:space="preserve">die quittungspflichtige Bestätigung des </w:t>
            </w:r>
            <w:r w:rsidR="008021BD">
              <w:t>FDL</w:t>
            </w:r>
            <w:r>
              <w:t xml:space="preserve"> </w:t>
            </w:r>
          </w:p>
          <w:p w14:paraId="16C3ADBD" w14:textId="77777777" w:rsidR="00326BDB" w:rsidRDefault="00326BDB">
            <w:pPr>
              <w:pStyle w:val="Absatz"/>
            </w:pPr>
            <w:r>
              <w:t xml:space="preserve">vor, beträgt die Höchstgeschwindigkeit 40 km/h und am nächsten Hauptsignal ist </w:t>
            </w:r>
            <w:r>
              <w:rPr>
                <w:i/>
              </w:rPr>
              <w:t>Halt</w:t>
            </w:r>
            <w:r>
              <w:t xml:space="preserve"> zu erwarten.</w:t>
            </w:r>
          </w:p>
          <w:p w14:paraId="6BECE2F4" w14:textId="77777777" w:rsidR="00326BDB" w:rsidRDefault="00326BDB">
            <w:pPr>
              <w:pStyle w:val="Absatz"/>
            </w:pPr>
            <w:r>
              <w:t>Ist der Fahrtstellungsmelder beleuchtet, beträgt die Höchstgeschwindigkeit 40 km/h.</w:t>
            </w:r>
          </w:p>
          <w:p w14:paraId="79CBACCA" w14:textId="77777777" w:rsidR="00326BDB" w:rsidRDefault="00326BDB">
            <w:pPr>
              <w:pStyle w:val="Absatz"/>
            </w:pPr>
            <w:r>
              <w:t>Ist die Zustimmung zur Fahrt am Wiederholungssignal ersichtlich bzw. wurde sie am rückliegenden Ausfahrsignal festgestellt, richtet sich die Höchstgeschwindigkeit nach dem angezeigten bzw. dem zuvor festgestellten Signalbegriff.</w:t>
            </w:r>
          </w:p>
          <w:p w14:paraId="15B0AEDB" w14:textId="77777777" w:rsidR="00326BDB" w:rsidRDefault="00326BDB">
            <w:pPr>
              <w:pStyle w:val="Absatz"/>
            </w:pPr>
            <w:r>
              <w:t>Liegen mehrere Bestätigungen vor, darf die am wenigsten einschränkende Bestimmung angewendet werden.</w:t>
            </w:r>
          </w:p>
          <w:p w14:paraId="3630C992" w14:textId="77777777" w:rsidR="00326BDB" w:rsidRDefault="00326BDB">
            <w:pPr>
              <w:pStyle w:val="Absatz"/>
            </w:pPr>
            <w:r>
              <w:t>In allen Fällen sind für eine allfällig erlaubte Geschwindigkeitserhöhung die Bestimmungen bezüglich «Geschwindigkeitsschwelle» zu beachten.</w:t>
            </w:r>
          </w:p>
        </w:tc>
      </w:tr>
      <w:tr w:rsidR="00C66EE8" w:rsidRPr="00E7040A" w14:paraId="5F7B66AF" w14:textId="77777777">
        <w:tc>
          <w:tcPr>
            <w:tcW w:w="780" w:type="dxa"/>
          </w:tcPr>
          <w:p w14:paraId="3F49BE33" w14:textId="77777777" w:rsidR="00C66EE8" w:rsidRDefault="00C66EE8">
            <w:pPr>
              <w:pStyle w:val="Absatz"/>
            </w:pPr>
          </w:p>
        </w:tc>
        <w:tc>
          <w:tcPr>
            <w:tcW w:w="5337" w:type="dxa"/>
          </w:tcPr>
          <w:p w14:paraId="0B127E13" w14:textId="77777777" w:rsidR="00C66EE8" w:rsidRDefault="00C66EE8">
            <w:pPr>
              <w:pStyle w:val="Absatz"/>
            </w:pPr>
          </w:p>
        </w:tc>
      </w:tr>
      <w:tr w:rsidR="00326BDB" w:rsidRPr="00E7040A" w14:paraId="3CE0D5A2" w14:textId="77777777">
        <w:tc>
          <w:tcPr>
            <w:tcW w:w="780" w:type="dxa"/>
          </w:tcPr>
          <w:p w14:paraId="26404ABB" w14:textId="77777777" w:rsidR="00326BDB" w:rsidRDefault="00326BDB">
            <w:pPr>
              <w:pStyle w:val="TitelAnh1"/>
            </w:pPr>
            <w:r>
              <w:lastRenderedPageBreak/>
              <w:t>3.7</w:t>
            </w:r>
          </w:p>
        </w:tc>
        <w:tc>
          <w:tcPr>
            <w:tcW w:w="5337" w:type="dxa"/>
          </w:tcPr>
          <w:p w14:paraId="0B7FB21E" w14:textId="77777777" w:rsidR="00326BDB" w:rsidRDefault="00326BDB">
            <w:pPr>
              <w:pStyle w:val="TitelAnh1"/>
            </w:pPr>
            <w:r>
              <w:t>Abfahrt auf einer Haltestelle ohne Sicht auf das Hauptsignal</w:t>
            </w:r>
          </w:p>
        </w:tc>
      </w:tr>
      <w:tr w:rsidR="00326BDB" w:rsidRPr="00E7040A" w14:paraId="2D08573A" w14:textId="77777777">
        <w:tc>
          <w:tcPr>
            <w:tcW w:w="780" w:type="dxa"/>
          </w:tcPr>
          <w:p w14:paraId="18706C30" w14:textId="77777777" w:rsidR="00326BDB" w:rsidRDefault="00326BDB">
            <w:pPr>
              <w:pStyle w:val="Tababstandnach"/>
            </w:pPr>
          </w:p>
        </w:tc>
        <w:tc>
          <w:tcPr>
            <w:tcW w:w="5337" w:type="dxa"/>
          </w:tcPr>
          <w:p w14:paraId="2BF33A17" w14:textId="77777777" w:rsidR="00326BDB" w:rsidRDefault="00326BDB">
            <w:pPr>
              <w:pStyle w:val="Tababstandnach"/>
            </w:pPr>
          </w:p>
        </w:tc>
      </w:tr>
      <w:tr w:rsidR="00326BDB" w14:paraId="096AFFB9" w14:textId="77777777">
        <w:tc>
          <w:tcPr>
            <w:tcW w:w="780" w:type="dxa"/>
          </w:tcPr>
          <w:p w14:paraId="340721DD" w14:textId="77777777" w:rsidR="00326BDB" w:rsidRDefault="00326BDB">
            <w:pPr>
              <w:pStyle w:val="Absatz"/>
            </w:pPr>
          </w:p>
        </w:tc>
        <w:tc>
          <w:tcPr>
            <w:tcW w:w="5337" w:type="dxa"/>
          </w:tcPr>
          <w:p w14:paraId="10AAF44E" w14:textId="77777777" w:rsidR="00326BDB" w:rsidRDefault="00326BDB">
            <w:pPr>
              <w:pStyle w:val="Absatz"/>
              <w:rPr>
                <w:highlight w:val="lightGray"/>
              </w:rPr>
            </w:pPr>
            <w:r>
              <w:t xml:space="preserve">Hat der </w:t>
            </w:r>
            <w:r w:rsidR="000B717E">
              <w:t>LF</w:t>
            </w:r>
            <w:r>
              <w:t xml:space="preserve"> auf einer Haltestelle keine Sicht auf das Hauptsignal und sind die übrigen Bedingungen für die Abfahrt erfüllt, darf </w:t>
            </w:r>
            <w:r w:rsidR="006843F8">
              <w:t xml:space="preserve">der LF </w:t>
            </w:r>
            <w:r>
              <w:t>abfahren. Dabei ist der rückliegend angezeigte Signalbegriff mitzuberücksichtigen.</w:t>
            </w:r>
          </w:p>
        </w:tc>
      </w:tr>
      <w:tr w:rsidR="00C66EE8" w14:paraId="4DBF857A" w14:textId="77777777" w:rsidTr="00940DB1">
        <w:tc>
          <w:tcPr>
            <w:tcW w:w="780" w:type="dxa"/>
          </w:tcPr>
          <w:p w14:paraId="49C3FB5D" w14:textId="77777777" w:rsidR="00C66EE8" w:rsidRDefault="00C66EE8" w:rsidP="00C66EE8">
            <w:pPr>
              <w:pStyle w:val="Absatz09pt"/>
            </w:pPr>
          </w:p>
        </w:tc>
        <w:tc>
          <w:tcPr>
            <w:tcW w:w="5337" w:type="dxa"/>
          </w:tcPr>
          <w:p w14:paraId="7E8EF7A6" w14:textId="77777777" w:rsidR="00C66EE8" w:rsidRDefault="00C66EE8" w:rsidP="00C66EE8">
            <w:pPr>
              <w:pStyle w:val="Absatz09pt"/>
            </w:pPr>
          </w:p>
        </w:tc>
      </w:tr>
      <w:tr w:rsidR="00C66EE8" w14:paraId="5A56F3D0" w14:textId="77777777">
        <w:tc>
          <w:tcPr>
            <w:tcW w:w="780" w:type="dxa"/>
          </w:tcPr>
          <w:p w14:paraId="743DD9D0" w14:textId="77777777" w:rsidR="00C66EE8" w:rsidRDefault="00C66EE8">
            <w:pPr>
              <w:pStyle w:val="Absatz"/>
            </w:pPr>
          </w:p>
        </w:tc>
        <w:tc>
          <w:tcPr>
            <w:tcW w:w="5337" w:type="dxa"/>
          </w:tcPr>
          <w:p w14:paraId="03D9EC9D" w14:textId="77777777" w:rsidR="00C66EE8" w:rsidRDefault="00C66EE8">
            <w:pPr>
              <w:pStyle w:val="Absatz"/>
            </w:pPr>
          </w:p>
        </w:tc>
      </w:tr>
      <w:tr w:rsidR="00326BDB" w14:paraId="6F9D0CC3" w14:textId="77777777">
        <w:tc>
          <w:tcPr>
            <w:tcW w:w="780" w:type="dxa"/>
          </w:tcPr>
          <w:p w14:paraId="68E11633" w14:textId="77777777" w:rsidR="00326BDB" w:rsidRDefault="00326BDB">
            <w:pPr>
              <w:pStyle w:val="Absatz09pt"/>
            </w:pPr>
          </w:p>
        </w:tc>
        <w:tc>
          <w:tcPr>
            <w:tcW w:w="5337" w:type="dxa"/>
          </w:tcPr>
          <w:p w14:paraId="1E1D92FF" w14:textId="77777777" w:rsidR="00326BDB" w:rsidRDefault="00326BDB">
            <w:pPr>
              <w:pStyle w:val="Absatz09pt"/>
            </w:pPr>
          </w:p>
        </w:tc>
      </w:tr>
    </w:tbl>
    <w:p w14:paraId="76FF83A8" w14:textId="77777777" w:rsidR="00326BDB" w:rsidRDefault="00326BDB">
      <w:pPr>
        <w:pStyle w:val="Abstand4pt"/>
      </w:pPr>
    </w:p>
    <w:p w14:paraId="436AB6BF" w14:textId="419E5369" w:rsidR="007B20C2" w:rsidRDefault="00326BDB">
      <w:pPr>
        <w:spacing w:line="240" w:lineRule="auto"/>
        <w:rPr>
          <w:rFonts w:ascii="Times New Roman" w:eastAsia="Times New Roman" w:hAnsi="Times New Roman" w:cs="Times New Roman"/>
          <w:b/>
          <w:bCs/>
          <w:color w:val="00FF00"/>
          <w:sz w:val="290"/>
          <w:szCs w:val="290"/>
          <w:lang w:eastAsia="de-DE"/>
        </w:rPr>
      </w:pPr>
      <w:r>
        <w:br w:type="page"/>
      </w:r>
      <w:r w:rsidR="007B20C2">
        <w:lastRenderedPageBreak/>
        <w:br w:type="page"/>
      </w:r>
    </w:p>
    <w:tbl>
      <w:tblPr>
        <w:tblW w:w="6103" w:type="dxa"/>
        <w:tblInd w:w="14" w:type="dxa"/>
        <w:tblLayout w:type="fixed"/>
        <w:tblCellMar>
          <w:left w:w="0" w:type="dxa"/>
          <w:right w:w="0" w:type="dxa"/>
        </w:tblCellMar>
        <w:tblLook w:val="0000" w:firstRow="0" w:lastRow="0" w:firstColumn="0" w:lastColumn="0" w:noHBand="0" w:noVBand="0"/>
      </w:tblPr>
      <w:tblGrid>
        <w:gridCol w:w="780"/>
        <w:gridCol w:w="5323"/>
      </w:tblGrid>
      <w:tr w:rsidR="00326BDB" w14:paraId="3AA3F651" w14:textId="77777777">
        <w:tc>
          <w:tcPr>
            <w:tcW w:w="780" w:type="dxa"/>
          </w:tcPr>
          <w:p w14:paraId="6FF19AD2" w14:textId="77777777" w:rsidR="00326BDB" w:rsidRDefault="00326BDB">
            <w:pPr>
              <w:pStyle w:val="TitelAnh1"/>
            </w:pPr>
            <w:r>
              <w:lastRenderedPageBreak/>
              <w:br w:type="page"/>
              <w:t>4</w:t>
            </w:r>
          </w:p>
        </w:tc>
        <w:tc>
          <w:tcPr>
            <w:tcW w:w="5323" w:type="dxa"/>
          </w:tcPr>
          <w:p w14:paraId="22CD5789" w14:textId="77777777" w:rsidR="00326BDB" w:rsidRDefault="00326BDB">
            <w:pPr>
              <w:pStyle w:val="TitelAnh1"/>
            </w:pPr>
            <w:r>
              <w:t>Fahrt</w:t>
            </w:r>
          </w:p>
        </w:tc>
      </w:tr>
      <w:tr w:rsidR="00326BDB" w14:paraId="0844B99E" w14:textId="77777777">
        <w:tc>
          <w:tcPr>
            <w:tcW w:w="780" w:type="dxa"/>
          </w:tcPr>
          <w:p w14:paraId="3F2D4935" w14:textId="77777777" w:rsidR="00326BDB" w:rsidRDefault="00326BDB">
            <w:pPr>
              <w:pStyle w:val="TitelAnh1"/>
            </w:pPr>
            <w:r>
              <w:t>4.1</w:t>
            </w:r>
          </w:p>
        </w:tc>
        <w:tc>
          <w:tcPr>
            <w:tcW w:w="5323" w:type="dxa"/>
          </w:tcPr>
          <w:p w14:paraId="475E508B" w14:textId="77777777" w:rsidR="00326BDB" w:rsidRDefault="00326BDB">
            <w:pPr>
              <w:pStyle w:val="TitelAnh1"/>
            </w:pPr>
            <w:r>
              <w:t>Fahrtstellungsmelder</w:t>
            </w:r>
          </w:p>
        </w:tc>
      </w:tr>
      <w:tr w:rsidR="00326BDB" w14:paraId="4D526681" w14:textId="77777777">
        <w:tc>
          <w:tcPr>
            <w:tcW w:w="780" w:type="dxa"/>
          </w:tcPr>
          <w:p w14:paraId="4F91A310" w14:textId="77777777" w:rsidR="00326BDB" w:rsidRDefault="00326BDB">
            <w:pPr>
              <w:pStyle w:val="Tababstandnach"/>
            </w:pPr>
          </w:p>
        </w:tc>
        <w:tc>
          <w:tcPr>
            <w:tcW w:w="5323" w:type="dxa"/>
          </w:tcPr>
          <w:p w14:paraId="21296D4A" w14:textId="77777777" w:rsidR="00326BDB" w:rsidRDefault="00326BDB">
            <w:pPr>
              <w:pStyle w:val="Tababstandnach"/>
            </w:pPr>
          </w:p>
        </w:tc>
      </w:tr>
      <w:tr w:rsidR="00326BDB" w:rsidRPr="00E7040A" w14:paraId="75C234FC" w14:textId="77777777">
        <w:tc>
          <w:tcPr>
            <w:tcW w:w="780" w:type="dxa"/>
          </w:tcPr>
          <w:p w14:paraId="6D334CA9" w14:textId="77777777" w:rsidR="00326BDB" w:rsidRDefault="00326BDB">
            <w:pPr>
              <w:pStyle w:val="Absatz"/>
            </w:pPr>
          </w:p>
        </w:tc>
        <w:tc>
          <w:tcPr>
            <w:tcW w:w="5323" w:type="dxa"/>
          </w:tcPr>
          <w:p w14:paraId="6410DB84" w14:textId="77777777" w:rsidR="00326BDB" w:rsidRDefault="00326BDB">
            <w:pPr>
              <w:pStyle w:val="Absatz"/>
            </w:pPr>
            <w:r>
              <w:t xml:space="preserve">Wird </w:t>
            </w:r>
            <w:proofErr w:type="gramStart"/>
            <w:r>
              <w:t xml:space="preserve">an einem </w:t>
            </w:r>
            <w:r>
              <w:rPr>
                <w:i/>
              </w:rPr>
              <w:t>Warnung</w:t>
            </w:r>
            <w:proofErr w:type="gramEnd"/>
            <w:r>
              <w:t xml:space="preserve"> zeigenden Vorsignal vorbeigefahren und leuchtet der dem zu befahrenden Gleis zugehörige Fahrtstellungsmelder, ist die Fahrt mit einer Höchstgeschwindigkeit von 40 km/h fortzusetzen, bis die Fahrtstellung des Hauptsignals erkannt wird.</w:t>
            </w:r>
          </w:p>
        </w:tc>
      </w:tr>
      <w:tr w:rsidR="00326BDB" w:rsidRPr="00E7040A" w14:paraId="4D1F12A9" w14:textId="77777777">
        <w:tc>
          <w:tcPr>
            <w:tcW w:w="780" w:type="dxa"/>
          </w:tcPr>
          <w:p w14:paraId="3677A62D" w14:textId="77777777" w:rsidR="00326BDB" w:rsidRDefault="00326BDB">
            <w:pPr>
              <w:pStyle w:val="Absatz09pt"/>
            </w:pPr>
          </w:p>
        </w:tc>
        <w:tc>
          <w:tcPr>
            <w:tcW w:w="5323" w:type="dxa"/>
          </w:tcPr>
          <w:p w14:paraId="272EE54A" w14:textId="77777777" w:rsidR="00326BDB" w:rsidRDefault="00326BDB">
            <w:pPr>
              <w:pStyle w:val="Absatz09pt"/>
            </w:pPr>
          </w:p>
        </w:tc>
      </w:tr>
      <w:tr w:rsidR="00326BDB" w:rsidRPr="00E7040A" w14:paraId="0AB17376" w14:textId="77777777">
        <w:tc>
          <w:tcPr>
            <w:tcW w:w="780" w:type="dxa"/>
          </w:tcPr>
          <w:p w14:paraId="3C1BC1E0" w14:textId="77777777" w:rsidR="00326BDB" w:rsidRDefault="00326BDB">
            <w:pPr>
              <w:pStyle w:val="TitelAnh1"/>
            </w:pPr>
            <w:r>
              <w:t>4.2</w:t>
            </w:r>
          </w:p>
        </w:tc>
        <w:tc>
          <w:tcPr>
            <w:tcW w:w="5323" w:type="dxa"/>
          </w:tcPr>
          <w:p w14:paraId="0FE9781C" w14:textId="77777777" w:rsidR="00326BDB" w:rsidRDefault="00326BDB">
            <w:pPr>
              <w:pStyle w:val="TitelAnh1"/>
            </w:pPr>
            <w:r>
              <w:t>Befahren von Abschnitten mit verminderter Geschwindigkeit</w:t>
            </w:r>
          </w:p>
        </w:tc>
      </w:tr>
      <w:tr w:rsidR="00326BDB" w14:paraId="4D15C444" w14:textId="77777777">
        <w:tc>
          <w:tcPr>
            <w:tcW w:w="780" w:type="dxa"/>
          </w:tcPr>
          <w:p w14:paraId="54A72C90" w14:textId="77777777" w:rsidR="00326BDB" w:rsidRDefault="00326BDB">
            <w:pPr>
              <w:pStyle w:val="TitelAnh1"/>
            </w:pPr>
            <w:r>
              <w:t>4.2.1</w:t>
            </w:r>
          </w:p>
        </w:tc>
        <w:tc>
          <w:tcPr>
            <w:tcW w:w="5323" w:type="dxa"/>
          </w:tcPr>
          <w:p w14:paraId="2C658115" w14:textId="77777777" w:rsidR="00326BDB" w:rsidRDefault="00326BDB">
            <w:pPr>
              <w:pStyle w:val="TitelAnh1"/>
            </w:pPr>
            <w:r>
              <w:t>Ortsfeste Geschwindigkeitsverminderung</w:t>
            </w:r>
          </w:p>
        </w:tc>
      </w:tr>
      <w:tr w:rsidR="00326BDB" w14:paraId="19771874" w14:textId="77777777">
        <w:tc>
          <w:tcPr>
            <w:tcW w:w="780" w:type="dxa"/>
          </w:tcPr>
          <w:p w14:paraId="57174309" w14:textId="77777777" w:rsidR="00326BDB" w:rsidRDefault="00326BDB">
            <w:pPr>
              <w:pStyle w:val="Tababstandnach"/>
            </w:pPr>
          </w:p>
        </w:tc>
        <w:tc>
          <w:tcPr>
            <w:tcW w:w="5323" w:type="dxa"/>
          </w:tcPr>
          <w:p w14:paraId="3273A469" w14:textId="77777777" w:rsidR="00326BDB" w:rsidRDefault="00326BDB">
            <w:pPr>
              <w:pStyle w:val="Tababstandnach"/>
            </w:pPr>
          </w:p>
        </w:tc>
      </w:tr>
      <w:tr w:rsidR="00326BDB" w:rsidRPr="00E7040A" w14:paraId="55409E13" w14:textId="77777777">
        <w:tc>
          <w:tcPr>
            <w:tcW w:w="780" w:type="dxa"/>
          </w:tcPr>
          <w:p w14:paraId="08F1D87C" w14:textId="77777777" w:rsidR="00326BDB" w:rsidRDefault="00326BDB">
            <w:pPr>
              <w:pStyle w:val="Absatz"/>
            </w:pPr>
          </w:p>
        </w:tc>
        <w:tc>
          <w:tcPr>
            <w:tcW w:w="5323" w:type="dxa"/>
          </w:tcPr>
          <w:p w14:paraId="410AC551" w14:textId="77777777" w:rsidR="00326BDB" w:rsidRDefault="00326BDB">
            <w:pPr>
              <w:pStyle w:val="Absatz"/>
            </w:pPr>
            <w:r>
              <w:t>Dauernd mit verminderter Höchstgeschwindigkeit zu befahrende Gleisabschnitte werden mit Geschwindigkeitstafeln gekennzeichnet.</w:t>
            </w:r>
          </w:p>
        </w:tc>
      </w:tr>
      <w:tr w:rsidR="00326BDB" w:rsidRPr="00E7040A" w14:paraId="19873DB7" w14:textId="77777777">
        <w:tc>
          <w:tcPr>
            <w:tcW w:w="780" w:type="dxa"/>
          </w:tcPr>
          <w:p w14:paraId="2AFD1D17" w14:textId="77777777" w:rsidR="00326BDB" w:rsidRDefault="00326BDB">
            <w:pPr>
              <w:pStyle w:val="Absatz09pt"/>
            </w:pPr>
          </w:p>
        </w:tc>
        <w:tc>
          <w:tcPr>
            <w:tcW w:w="5323" w:type="dxa"/>
          </w:tcPr>
          <w:p w14:paraId="4B51BB32" w14:textId="77777777" w:rsidR="00326BDB" w:rsidRDefault="00326BDB">
            <w:pPr>
              <w:pStyle w:val="Absatz09pt"/>
            </w:pPr>
          </w:p>
        </w:tc>
      </w:tr>
      <w:tr w:rsidR="00326BDB" w14:paraId="7E268D8C" w14:textId="77777777">
        <w:tc>
          <w:tcPr>
            <w:tcW w:w="780" w:type="dxa"/>
          </w:tcPr>
          <w:p w14:paraId="74575312" w14:textId="77777777" w:rsidR="00326BDB" w:rsidRDefault="00326BDB">
            <w:pPr>
              <w:pStyle w:val="TitelAnh1"/>
            </w:pPr>
            <w:r>
              <w:t>4.2.2</w:t>
            </w:r>
          </w:p>
        </w:tc>
        <w:tc>
          <w:tcPr>
            <w:tcW w:w="5323" w:type="dxa"/>
          </w:tcPr>
          <w:p w14:paraId="551ABF37" w14:textId="77777777" w:rsidR="00326BDB" w:rsidRDefault="00326BDB">
            <w:pPr>
              <w:pStyle w:val="TitelAnh1"/>
            </w:pPr>
            <w:r>
              <w:t>Langsamfahrstellen</w:t>
            </w:r>
          </w:p>
        </w:tc>
      </w:tr>
      <w:tr w:rsidR="00326BDB" w14:paraId="287E0465" w14:textId="77777777">
        <w:tc>
          <w:tcPr>
            <w:tcW w:w="780" w:type="dxa"/>
          </w:tcPr>
          <w:p w14:paraId="28113BA2" w14:textId="77777777" w:rsidR="00326BDB" w:rsidRDefault="00326BDB">
            <w:pPr>
              <w:pStyle w:val="Tababstandnach"/>
            </w:pPr>
          </w:p>
        </w:tc>
        <w:tc>
          <w:tcPr>
            <w:tcW w:w="5323" w:type="dxa"/>
          </w:tcPr>
          <w:p w14:paraId="38296E6C" w14:textId="77777777" w:rsidR="00326BDB" w:rsidRDefault="00326BDB">
            <w:pPr>
              <w:pStyle w:val="Tababstandnach"/>
            </w:pPr>
          </w:p>
        </w:tc>
      </w:tr>
      <w:tr w:rsidR="00326BDB" w:rsidRPr="00E7040A" w14:paraId="1ABD4D5F" w14:textId="77777777">
        <w:tc>
          <w:tcPr>
            <w:tcW w:w="780" w:type="dxa"/>
          </w:tcPr>
          <w:p w14:paraId="057B6465" w14:textId="77777777" w:rsidR="00326BDB" w:rsidRDefault="00326BDB">
            <w:pPr>
              <w:pStyle w:val="Absatz"/>
            </w:pPr>
          </w:p>
        </w:tc>
        <w:tc>
          <w:tcPr>
            <w:tcW w:w="5323" w:type="dxa"/>
          </w:tcPr>
          <w:p w14:paraId="69C73807" w14:textId="77777777" w:rsidR="00326BDB" w:rsidRDefault="00326BDB">
            <w:pPr>
              <w:pStyle w:val="Absatz"/>
            </w:pPr>
            <w:r>
              <w:t xml:space="preserve">Vorübergehend mit verminderter Höchstgeschwindigkeit zu befahrende Gleisabschnitte werden mit </w:t>
            </w:r>
            <w:proofErr w:type="spellStart"/>
            <w:r>
              <w:t>Langsamfahrsignalen</w:t>
            </w:r>
            <w:proofErr w:type="spellEnd"/>
            <w:r>
              <w:t xml:space="preserve"> gekennzeichnet.</w:t>
            </w:r>
          </w:p>
        </w:tc>
      </w:tr>
      <w:tr w:rsidR="00326BDB" w:rsidRPr="00E7040A" w14:paraId="4B00AC24" w14:textId="77777777">
        <w:tc>
          <w:tcPr>
            <w:tcW w:w="780" w:type="dxa"/>
          </w:tcPr>
          <w:p w14:paraId="6B4DED68" w14:textId="77777777" w:rsidR="00326BDB" w:rsidRDefault="00326BDB">
            <w:pPr>
              <w:pStyle w:val="Absatz09pt"/>
            </w:pPr>
          </w:p>
        </w:tc>
        <w:tc>
          <w:tcPr>
            <w:tcW w:w="5323" w:type="dxa"/>
          </w:tcPr>
          <w:p w14:paraId="27999BF4" w14:textId="77777777" w:rsidR="00326BDB" w:rsidRDefault="00326BDB">
            <w:pPr>
              <w:pStyle w:val="Absatz09pt"/>
            </w:pPr>
          </w:p>
        </w:tc>
      </w:tr>
      <w:tr w:rsidR="00326BDB" w14:paraId="376A2EFC" w14:textId="77777777">
        <w:tc>
          <w:tcPr>
            <w:tcW w:w="780" w:type="dxa"/>
          </w:tcPr>
          <w:p w14:paraId="73D8CC5F" w14:textId="77777777" w:rsidR="00326BDB" w:rsidRDefault="00326BDB">
            <w:pPr>
              <w:pStyle w:val="TitelAnh1"/>
            </w:pPr>
            <w:r>
              <w:t>4.2.3</w:t>
            </w:r>
          </w:p>
        </w:tc>
        <w:tc>
          <w:tcPr>
            <w:tcW w:w="5323" w:type="dxa"/>
          </w:tcPr>
          <w:p w14:paraId="5F255CE9" w14:textId="77777777" w:rsidR="00326BDB" w:rsidRDefault="00326BDB">
            <w:pPr>
              <w:pStyle w:val="TitelAnh1"/>
            </w:pPr>
            <w:r>
              <w:t>Bekanntgabe</w:t>
            </w:r>
          </w:p>
        </w:tc>
      </w:tr>
      <w:tr w:rsidR="00326BDB" w14:paraId="655ECA0A" w14:textId="77777777">
        <w:tc>
          <w:tcPr>
            <w:tcW w:w="780" w:type="dxa"/>
          </w:tcPr>
          <w:p w14:paraId="7F99594D" w14:textId="77777777" w:rsidR="00326BDB" w:rsidRDefault="00326BDB">
            <w:pPr>
              <w:pStyle w:val="Tababstandnach"/>
            </w:pPr>
          </w:p>
        </w:tc>
        <w:tc>
          <w:tcPr>
            <w:tcW w:w="5323" w:type="dxa"/>
          </w:tcPr>
          <w:p w14:paraId="3903E46C" w14:textId="77777777" w:rsidR="00326BDB" w:rsidRDefault="00326BDB">
            <w:pPr>
              <w:pStyle w:val="Tababstandnach"/>
            </w:pPr>
          </w:p>
        </w:tc>
      </w:tr>
      <w:tr w:rsidR="00326BDB" w:rsidRPr="00E7040A" w14:paraId="42AFD178" w14:textId="77777777">
        <w:tc>
          <w:tcPr>
            <w:tcW w:w="780" w:type="dxa"/>
          </w:tcPr>
          <w:p w14:paraId="0079D46D" w14:textId="77777777" w:rsidR="00326BDB" w:rsidRDefault="00326BDB">
            <w:pPr>
              <w:pStyle w:val="Absatz"/>
            </w:pPr>
          </w:p>
        </w:tc>
        <w:tc>
          <w:tcPr>
            <w:tcW w:w="5323" w:type="dxa"/>
          </w:tcPr>
          <w:p w14:paraId="5CD71790" w14:textId="77777777" w:rsidR="00326BDB" w:rsidRDefault="00326BDB">
            <w:pPr>
              <w:pStyle w:val="Absatz"/>
            </w:pPr>
            <w:r>
              <w:t xml:space="preserve">Das Aufstellen und das Entfernen von </w:t>
            </w:r>
            <w:proofErr w:type="spellStart"/>
            <w:r>
              <w:t>Langsamfahrsignalen</w:t>
            </w:r>
            <w:proofErr w:type="spellEnd"/>
            <w:r>
              <w:t xml:space="preserve">, ihre kilometrische Lage und die zulässige Höchstgeschwindigkeit sind durch die </w:t>
            </w:r>
            <w:r w:rsidR="00E96049">
              <w:t>ISB</w:t>
            </w:r>
            <w:r>
              <w:t xml:space="preserve"> bekannt zu geben. Die </w:t>
            </w:r>
            <w:r w:rsidR="00800F2C">
              <w:t>EVU</w:t>
            </w:r>
            <w:r>
              <w:t xml:space="preserve"> verständigen die </w:t>
            </w:r>
            <w:r w:rsidR="000B717E">
              <w:t>LF</w:t>
            </w:r>
            <w:r>
              <w:t>. Diese haben die einzelnen Anordnungen oder ein Verzeichnis der Langsamfahrstellen mitzuführen.</w:t>
            </w:r>
          </w:p>
        </w:tc>
      </w:tr>
      <w:tr w:rsidR="00326BDB" w:rsidRPr="00E7040A" w14:paraId="6E13B136" w14:textId="77777777">
        <w:tc>
          <w:tcPr>
            <w:tcW w:w="780" w:type="dxa"/>
          </w:tcPr>
          <w:p w14:paraId="6E03CBF2" w14:textId="77777777" w:rsidR="00326BDB" w:rsidRDefault="00326BDB">
            <w:pPr>
              <w:pStyle w:val="Absatz09pt"/>
            </w:pPr>
          </w:p>
        </w:tc>
        <w:tc>
          <w:tcPr>
            <w:tcW w:w="5323" w:type="dxa"/>
          </w:tcPr>
          <w:p w14:paraId="22B3FD93" w14:textId="77777777" w:rsidR="00326BDB" w:rsidRDefault="00326BDB">
            <w:pPr>
              <w:pStyle w:val="Absatz09pt"/>
            </w:pPr>
          </w:p>
        </w:tc>
      </w:tr>
      <w:tr w:rsidR="00326BDB" w14:paraId="3E19FB16" w14:textId="77777777">
        <w:tc>
          <w:tcPr>
            <w:tcW w:w="780" w:type="dxa"/>
          </w:tcPr>
          <w:p w14:paraId="04826965" w14:textId="77777777" w:rsidR="00326BDB" w:rsidRDefault="00326BDB">
            <w:pPr>
              <w:pStyle w:val="TitelAnh1"/>
            </w:pPr>
            <w:r>
              <w:t>4.2.4</w:t>
            </w:r>
          </w:p>
        </w:tc>
        <w:tc>
          <w:tcPr>
            <w:tcW w:w="5323" w:type="dxa"/>
          </w:tcPr>
          <w:p w14:paraId="1A11F613" w14:textId="77777777" w:rsidR="00326BDB" w:rsidRDefault="00326BDB">
            <w:pPr>
              <w:pStyle w:val="TitelAnh1"/>
            </w:pPr>
            <w:proofErr w:type="spellStart"/>
            <w:r>
              <w:t>Bekanntgabefrist</w:t>
            </w:r>
            <w:proofErr w:type="spellEnd"/>
          </w:p>
        </w:tc>
      </w:tr>
      <w:tr w:rsidR="00326BDB" w14:paraId="653774B6" w14:textId="77777777">
        <w:tc>
          <w:tcPr>
            <w:tcW w:w="780" w:type="dxa"/>
          </w:tcPr>
          <w:p w14:paraId="05C26013" w14:textId="77777777" w:rsidR="00326BDB" w:rsidRDefault="00326BDB">
            <w:pPr>
              <w:pStyle w:val="Tababstandnach"/>
            </w:pPr>
          </w:p>
        </w:tc>
        <w:tc>
          <w:tcPr>
            <w:tcW w:w="5323" w:type="dxa"/>
          </w:tcPr>
          <w:p w14:paraId="0CEC6DA8" w14:textId="77777777" w:rsidR="00326BDB" w:rsidRDefault="00326BDB">
            <w:pPr>
              <w:pStyle w:val="Tababstandnach"/>
            </w:pPr>
          </w:p>
        </w:tc>
      </w:tr>
      <w:tr w:rsidR="00326BDB" w:rsidRPr="00E7040A" w14:paraId="12421E2A" w14:textId="77777777">
        <w:tc>
          <w:tcPr>
            <w:tcW w:w="780" w:type="dxa"/>
          </w:tcPr>
          <w:p w14:paraId="1B854A2E" w14:textId="77777777" w:rsidR="00326BDB" w:rsidRDefault="00326BDB">
            <w:pPr>
              <w:pStyle w:val="Absatz"/>
            </w:pPr>
          </w:p>
        </w:tc>
        <w:tc>
          <w:tcPr>
            <w:tcW w:w="5323" w:type="dxa"/>
          </w:tcPr>
          <w:p w14:paraId="637B74F1" w14:textId="77777777" w:rsidR="00326BDB" w:rsidRDefault="00326BDB">
            <w:pPr>
              <w:pStyle w:val="Absatz"/>
            </w:pPr>
            <w:r>
              <w:t xml:space="preserve">Das Aufstellen von </w:t>
            </w:r>
            <w:proofErr w:type="spellStart"/>
            <w:r>
              <w:t>Langsamfahrsignalen</w:t>
            </w:r>
            <w:proofErr w:type="spellEnd"/>
            <w:r>
              <w:t xml:space="preserve"> muss gemäss der von der </w:t>
            </w:r>
            <w:r w:rsidR="00E96049">
              <w:t>ISB</w:t>
            </w:r>
            <w:r>
              <w:t xml:space="preserve"> in den Ausführungsbestimmungen festgelegten Frist vorher den </w:t>
            </w:r>
            <w:r w:rsidR="00800F2C">
              <w:t>EVU</w:t>
            </w:r>
            <w:r>
              <w:t xml:space="preserve"> bekannt sein, damit diese die </w:t>
            </w:r>
            <w:r w:rsidR="000B717E">
              <w:t>LF</w:t>
            </w:r>
            <w:r>
              <w:t xml:space="preserve"> rechtzeitig verständigen können. Das Entfernen der Signale soll so frühzeitig bekannt gegeben werden, dass die </w:t>
            </w:r>
            <w:r w:rsidR="000B717E">
              <w:t>LF</w:t>
            </w:r>
            <w:r>
              <w:t xml:space="preserve"> vor der Wegnahme der Signale davon Kenntnis erhalten.</w:t>
            </w:r>
          </w:p>
        </w:tc>
      </w:tr>
      <w:tr w:rsidR="00326BDB" w:rsidRPr="00E7040A" w14:paraId="14517C0F" w14:textId="77777777">
        <w:tc>
          <w:tcPr>
            <w:tcW w:w="780" w:type="dxa"/>
          </w:tcPr>
          <w:p w14:paraId="0D8BF838" w14:textId="77777777" w:rsidR="00326BDB" w:rsidRDefault="00326BDB">
            <w:pPr>
              <w:pStyle w:val="Absatz09pt"/>
            </w:pPr>
          </w:p>
        </w:tc>
        <w:tc>
          <w:tcPr>
            <w:tcW w:w="5323" w:type="dxa"/>
          </w:tcPr>
          <w:p w14:paraId="4DBE3058" w14:textId="77777777" w:rsidR="00326BDB" w:rsidRDefault="00326BDB">
            <w:pPr>
              <w:pStyle w:val="Absatz09pt"/>
            </w:pPr>
          </w:p>
        </w:tc>
      </w:tr>
      <w:tr w:rsidR="00326BDB" w14:paraId="5F7CBAB9" w14:textId="77777777">
        <w:tc>
          <w:tcPr>
            <w:tcW w:w="780" w:type="dxa"/>
          </w:tcPr>
          <w:p w14:paraId="151107FF" w14:textId="77777777" w:rsidR="00326BDB" w:rsidRDefault="00326BDB">
            <w:pPr>
              <w:pStyle w:val="TitelAnh1"/>
            </w:pPr>
            <w:r>
              <w:t>4.2.5</w:t>
            </w:r>
          </w:p>
        </w:tc>
        <w:tc>
          <w:tcPr>
            <w:tcW w:w="5323" w:type="dxa"/>
          </w:tcPr>
          <w:p w14:paraId="496C6C1F" w14:textId="77777777" w:rsidR="00326BDB" w:rsidRDefault="00326BDB">
            <w:pPr>
              <w:pStyle w:val="TitelAnh1"/>
            </w:pPr>
            <w:proofErr w:type="spellStart"/>
            <w:r>
              <w:t>Bekanntgabefrist</w:t>
            </w:r>
            <w:proofErr w:type="spellEnd"/>
            <w:r>
              <w:t xml:space="preserve"> nicht eingehalten</w:t>
            </w:r>
          </w:p>
        </w:tc>
      </w:tr>
      <w:tr w:rsidR="00326BDB" w14:paraId="03B9A219" w14:textId="77777777">
        <w:tc>
          <w:tcPr>
            <w:tcW w:w="780" w:type="dxa"/>
          </w:tcPr>
          <w:p w14:paraId="4F1446C3" w14:textId="77777777" w:rsidR="00326BDB" w:rsidRDefault="00326BDB">
            <w:pPr>
              <w:pStyle w:val="Tababstandnach"/>
            </w:pPr>
          </w:p>
        </w:tc>
        <w:tc>
          <w:tcPr>
            <w:tcW w:w="5323" w:type="dxa"/>
          </w:tcPr>
          <w:p w14:paraId="57EB94D5" w14:textId="77777777" w:rsidR="00326BDB" w:rsidRDefault="00326BDB">
            <w:pPr>
              <w:pStyle w:val="Tababstandnach"/>
            </w:pPr>
          </w:p>
        </w:tc>
      </w:tr>
      <w:tr w:rsidR="00326BDB" w:rsidRPr="00E7040A" w14:paraId="6C9A2BEC" w14:textId="77777777">
        <w:tc>
          <w:tcPr>
            <w:tcW w:w="780" w:type="dxa"/>
          </w:tcPr>
          <w:p w14:paraId="038C5015" w14:textId="77777777" w:rsidR="00326BDB" w:rsidRDefault="00326BDB">
            <w:pPr>
              <w:pStyle w:val="Absatz"/>
            </w:pPr>
          </w:p>
        </w:tc>
        <w:tc>
          <w:tcPr>
            <w:tcW w:w="5323" w:type="dxa"/>
          </w:tcPr>
          <w:p w14:paraId="38E8F58B" w14:textId="77777777" w:rsidR="00326BDB" w:rsidRDefault="00326BDB">
            <w:pPr>
              <w:pStyle w:val="Absatz"/>
            </w:pPr>
            <w:r>
              <w:t xml:space="preserve">Wird die </w:t>
            </w:r>
            <w:proofErr w:type="spellStart"/>
            <w:r>
              <w:t>Bekanntgabefrist</w:t>
            </w:r>
            <w:proofErr w:type="spellEnd"/>
            <w:r>
              <w:t xml:space="preserve"> nicht eingehalten, hat die </w:t>
            </w:r>
            <w:r w:rsidR="00E96049">
              <w:t>ISB</w:t>
            </w:r>
            <w:r>
              <w:t xml:space="preserve"> die Nachbarbahnhöfe des betreffenden Gleisabschnittes sowie die betreffenden </w:t>
            </w:r>
            <w:r w:rsidR="00800F2C">
              <w:t>EVU</w:t>
            </w:r>
            <w:r>
              <w:t xml:space="preserve"> über die Lage der Langsamfahrsignale und über die zulässige Geschwindigkeit zu verständigen. Diese Bahnhöfe haben bis zum Ablauf der </w:t>
            </w:r>
            <w:proofErr w:type="spellStart"/>
            <w:r>
              <w:t>Bekanntgabefrist</w:t>
            </w:r>
            <w:proofErr w:type="spellEnd"/>
            <w:r>
              <w:t xml:space="preserve"> den </w:t>
            </w:r>
            <w:r w:rsidR="000B717E">
              <w:t>LF</w:t>
            </w:r>
            <w:r>
              <w:t xml:space="preserve"> den Standort der Signale und allenfalls die zulässige Geschwindigkeit protokollpflichtig bekannt zu geben. </w:t>
            </w:r>
          </w:p>
          <w:p w14:paraId="5C20AD03" w14:textId="77777777" w:rsidR="0008621B" w:rsidRDefault="0008621B">
            <w:pPr>
              <w:pStyle w:val="Absatz"/>
            </w:pPr>
          </w:p>
        </w:tc>
      </w:tr>
    </w:tbl>
    <w:p w14:paraId="7193E2C9" w14:textId="77777777" w:rsidR="0008621B" w:rsidRDefault="0008621B" w:rsidP="0008621B">
      <w:pPr>
        <w:pStyle w:val="Abstand18pt"/>
      </w:pPr>
      <w:r>
        <w:rPr>
          <w:rFonts w:eastAsia="Calibri"/>
        </w:rPr>
        <w:br w:type="page"/>
      </w:r>
    </w:p>
    <w:tbl>
      <w:tblPr>
        <w:tblW w:w="6103" w:type="dxa"/>
        <w:tblInd w:w="14" w:type="dxa"/>
        <w:tblLayout w:type="fixed"/>
        <w:tblCellMar>
          <w:left w:w="0" w:type="dxa"/>
          <w:right w:w="0" w:type="dxa"/>
        </w:tblCellMar>
        <w:tblLook w:val="0000" w:firstRow="0" w:lastRow="0" w:firstColumn="0" w:lastColumn="0" w:noHBand="0" w:noVBand="0"/>
      </w:tblPr>
      <w:tblGrid>
        <w:gridCol w:w="780"/>
        <w:gridCol w:w="5323"/>
      </w:tblGrid>
      <w:tr w:rsidR="00326BDB" w14:paraId="4303092D" w14:textId="77777777">
        <w:tc>
          <w:tcPr>
            <w:tcW w:w="780" w:type="dxa"/>
          </w:tcPr>
          <w:p w14:paraId="51702225" w14:textId="77777777" w:rsidR="00326BDB" w:rsidRDefault="00326BDB">
            <w:pPr>
              <w:pStyle w:val="TitelAnh1"/>
            </w:pPr>
            <w:r>
              <w:lastRenderedPageBreak/>
              <w:t>4.2.6</w:t>
            </w:r>
          </w:p>
        </w:tc>
        <w:tc>
          <w:tcPr>
            <w:tcW w:w="5323" w:type="dxa"/>
          </w:tcPr>
          <w:p w14:paraId="55DAB949" w14:textId="77777777" w:rsidR="00326BDB" w:rsidRDefault="00326BDB">
            <w:pPr>
              <w:pStyle w:val="TitelAnh1"/>
            </w:pPr>
            <w:r>
              <w:t>Langsamfahrsignale nicht aufgestellt</w:t>
            </w:r>
          </w:p>
        </w:tc>
      </w:tr>
      <w:tr w:rsidR="00326BDB" w14:paraId="759D22F5" w14:textId="77777777">
        <w:tc>
          <w:tcPr>
            <w:tcW w:w="780" w:type="dxa"/>
          </w:tcPr>
          <w:p w14:paraId="6683CD26" w14:textId="77777777" w:rsidR="00326BDB" w:rsidRDefault="00326BDB">
            <w:pPr>
              <w:pStyle w:val="Tababstandnach"/>
            </w:pPr>
          </w:p>
        </w:tc>
        <w:tc>
          <w:tcPr>
            <w:tcW w:w="5323" w:type="dxa"/>
          </w:tcPr>
          <w:p w14:paraId="696227C8" w14:textId="77777777" w:rsidR="00326BDB" w:rsidRDefault="00326BDB">
            <w:pPr>
              <w:pStyle w:val="Tababstandnach"/>
            </w:pPr>
          </w:p>
        </w:tc>
      </w:tr>
      <w:tr w:rsidR="00326BDB" w:rsidRPr="00E7040A" w14:paraId="2C127398" w14:textId="77777777">
        <w:tc>
          <w:tcPr>
            <w:tcW w:w="780" w:type="dxa"/>
          </w:tcPr>
          <w:p w14:paraId="28530226" w14:textId="77777777" w:rsidR="00326BDB" w:rsidRDefault="00326BDB">
            <w:pPr>
              <w:pStyle w:val="Absatz"/>
            </w:pPr>
          </w:p>
        </w:tc>
        <w:tc>
          <w:tcPr>
            <w:tcW w:w="5323" w:type="dxa"/>
          </w:tcPr>
          <w:p w14:paraId="13862A13" w14:textId="77777777" w:rsidR="00326BDB" w:rsidRDefault="00326BDB">
            <w:pPr>
              <w:pStyle w:val="Absatz"/>
            </w:pPr>
            <w:r>
              <w:t xml:space="preserve">Wenn ein Gleisabschnitt mit vorübergehend verminderter Höchstgeschwindigkeit befahren werden muss, bevor Langsamfahrsignale aufgestellt sind, hat der </w:t>
            </w:r>
            <w:r w:rsidR="008021BD">
              <w:t>FDL</w:t>
            </w:r>
            <w:r>
              <w:t xml:space="preserve"> den </w:t>
            </w:r>
            <w:r w:rsidR="000B717E">
              <w:t>LF</w:t>
            </w:r>
            <w:r>
              <w:t xml:space="preserve"> protokollpflichtig über </w:t>
            </w:r>
          </w:p>
          <w:p w14:paraId="1D08CC35" w14:textId="77777777" w:rsidR="00326BDB" w:rsidRDefault="00326BDB">
            <w:pPr>
              <w:pStyle w:val="Struktur1"/>
              <w:numPr>
                <w:ilvl w:val="0"/>
                <w:numId w:val="16"/>
              </w:numPr>
              <w:tabs>
                <w:tab w:val="num" w:pos="766"/>
              </w:tabs>
            </w:pPr>
            <w:r>
              <w:t>die Lage des zu befahrenden Abschnittes</w:t>
            </w:r>
          </w:p>
          <w:p w14:paraId="758ED4A8" w14:textId="77777777" w:rsidR="00326BDB" w:rsidRDefault="00326BDB">
            <w:pPr>
              <w:pStyle w:val="Struktur1"/>
              <w:numPr>
                <w:ilvl w:val="0"/>
                <w:numId w:val="16"/>
              </w:numPr>
              <w:tabs>
                <w:tab w:val="num" w:pos="766"/>
              </w:tabs>
            </w:pPr>
            <w:r>
              <w:t>die zulässige Höchstgeschwindigkeit</w:t>
            </w:r>
          </w:p>
          <w:p w14:paraId="03813535" w14:textId="77777777" w:rsidR="00326BDB" w:rsidRDefault="00326BDB">
            <w:pPr>
              <w:pStyle w:val="Struktur1"/>
              <w:numPr>
                <w:ilvl w:val="0"/>
                <w:numId w:val="16"/>
              </w:numPr>
              <w:tabs>
                <w:tab w:val="num" w:pos="766"/>
              </w:tabs>
            </w:pPr>
            <w:r>
              <w:t xml:space="preserve">das Fehlen der Langsamfahrsignale </w:t>
            </w:r>
          </w:p>
          <w:p w14:paraId="0EE2F59E" w14:textId="77777777" w:rsidR="00326BDB" w:rsidRDefault="00326BDB">
            <w:pPr>
              <w:pStyle w:val="Absatz"/>
            </w:pPr>
            <w:r>
              <w:t xml:space="preserve">zu verständigen. </w:t>
            </w:r>
          </w:p>
          <w:p w14:paraId="33F56D30" w14:textId="77777777" w:rsidR="00326BDB" w:rsidRDefault="00326BDB">
            <w:pPr>
              <w:pStyle w:val="Absatz"/>
            </w:pPr>
            <w:r>
              <w:t>Ab dem rückliegenden Hauptsignal, Bahnhof oder der Haltestelle bis zur Langsamfahrstelle ist die folgende Höchstgeschwindigkeit vorzuschreiben:</w:t>
            </w:r>
          </w:p>
          <w:p w14:paraId="696AAC84" w14:textId="77777777" w:rsidR="00326BDB" w:rsidRDefault="00326BDB">
            <w:pPr>
              <w:pStyle w:val="Struktur1"/>
              <w:numPr>
                <w:ilvl w:val="0"/>
                <w:numId w:val="19"/>
              </w:numPr>
            </w:pPr>
            <w:r>
              <w:t>40 km/h, wenn die Langsamfahrstelle mit 40 km/h oder weniger befahren werden muss oder</w:t>
            </w:r>
          </w:p>
          <w:p w14:paraId="3C693B3D" w14:textId="77777777" w:rsidR="00326BDB" w:rsidRDefault="00326BDB" w:rsidP="00A1067D">
            <w:pPr>
              <w:pStyle w:val="Struktur1"/>
              <w:numPr>
                <w:ilvl w:val="0"/>
                <w:numId w:val="19"/>
              </w:numPr>
            </w:pPr>
            <w:r>
              <w:t>die für die Langsamfahrstelle zulässige Geschwindigkeit, wenn diese mehr als 40 km/h beträgt.</w:t>
            </w:r>
          </w:p>
        </w:tc>
      </w:tr>
      <w:tr w:rsidR="00326BDB" w:rsidRPr="00E7040A" w14:paraId="10ECEE72" w14:textId="77777777">
        <w:tc>
          <w:tcPr>
            <w:tcW w:w="780" w:type="dxa"/>
          </w:tcPr>
          <w:p w14:paraId="5AE95F4A" w14:textId="77777777" w:rsidR="00326BDB" w:rsidRDefault="00326BDB">
            <w:pPr>
              <w:pStyle w:val="Absatz09pt"/>
            </w:pPr>
          </w:p>
        </w:tc>
        <w:tc>
          <w:tcPr>
            <w:tcW w:w="5323" w:type="dxa"/>
          </w:tcPr>
          <w:p w14:paraId="45F98841" w14:textId="77777777" w:rsidR="00326BDB" w:rsidRDefault="00326BDB">
            <w:pPr>
              <w:pStyle w:val="Absatz09pt"/>
            </w:pPr>
          </w:p>
        </w:tc>
      </w:tr>
      <w:tr w:rsidR="00326BDB" w14:paraId="6251BAFC" w14:textId="77777777">
        <w:tc>
          <w:tcPr>
            <w:tcW w:w="780" w:type="dxa"/>
          </w:tcPr>
          <w:p w14:paraId="6C84542B" w14:textId="77777777" w:rsidR="00326BDB" w:rsidRDefault="00326BDB">
            <w:pPr>
              <w:pStyle w:val="TitelAnh1"/>
            </w:pPr>
            <w:r>
              <w:t>4.2.7</w:t>
            </w:r>
          </w:p>
        </w:tc>
        <w:tc>
          <w:tcPr>
            <w:tcW w:w="5323" w:type="dxa"/>
          </w:tcPr>
          <w:p w14:paraId="2B9DDDC6" w14:textId="77777777" w:rsidR="00326BDB" w:rsidRDefault="00326BDB">
            <w:pPr>
              <w:pStyle w:val="TitelAnh1"/>
            </w:pPr>
            <w:r>
              <w:t>Verminderung der Geschwindigkeit</w:t>
            </w:r>
          </w:p>
        </w:tc>
      </w:tr>
      <w:tr w:rsidR="00326BDB" w14:paraId="6CFC77FD" w14:textId="77777777">
        <w:tc>
          <w:tcPr>
            <w:tcW w:w="780" w:type="dxa"/>
          </w:tcPr>
          <w:p w14:paraId="747F4F61" w14:textId="77777777" w:rsidR="00326BDB" w:rsidRDefault="00326BDB">
            <w:pPr>
              <w:pStyle w:val="Tababstandnach"/>
            </w:pPr>
          </w:p>
        </w:tc>
        <w:tc>
          <w:tcPr>
            <w:tcW w:w="5323" w:type="dxa"/>
          </w:tcPr>
          <w:p w14:paraId="5315236A" w14:textId="77777777" w:rsidR="00326BDB" w:rsidRDefault="00326BDB">
            <w:pPr>
              <w:pStyle w:val="Tababstandnach"/>
            </w:pPr>
          </w:p>
        </w:tc>
      </w:tr>
      <w:tr w:rsidR="00326BDB" w:rsidRPr="00E7040A" w14:paraId="3C0F70E9" w14:textId="77777777">
        <w:tc>
          <w:tcPr>
            <w:tcW w:w="780" w:type="dxa"/>
          </w:tcPr>
          <w:p w14:paraId="2C9426FD" w14:textId="77777777" w:rsidR="00326BDB" w:rsidRDefault="00326BDB">
            <w:pPr>
              <w:pStyle w:val="Absatz09pt"/>
            </w:pPr>
          </w:p>
        </w:tc>
        <w:tc>
          <w:tcPr>
            <w:tcW w:w="5323" w:type="dxa"/>
          </w:tcPr>
          <w:p w14:paraId="4AA877F9" w14:textId="77777777" w:rsidR="00326BDB" w:rsidRDefault="00326BDB" w:rsidP="00A426B3">
            <w:pPr>
              <w:pStyle w:val="Absatz"/>
            </w:pPr>
            <w:r>
              <w:t xml:space="preserve">Muss der </w:t>
            </w:r>
            <w:r w:rsidR="008021BD">
              <w:t>FDL</w:t>
            </w:r>
            <w:r>
              <w:t xml:space="preserve"> den </w:t>
            </w:r>
            <w:r w:rsidR="000B717E">
              <w:t>LF</w:t>
            </w:r>
            <w:r>
              <w:t xml:space="preserve"> protokollpflichtig über eine Geschwindigkeitsreduktion verständigen, hat </w:t>
            </w:r>
            <w:r w:rsidR="006843F8">
              <w:t xml:space="preserve">der FDL </w:t>
            </w:r>
            <w:r w:rsidR="00263B85">
              <w:t>den LF</w:t>
            </w:r>
            <w:r>
              <w:t xml:space="preserve"> zusätzlich bei der Übermittlung des </w:t>
            </w:r>
            <w:r>
              <w:rPr>
                <w:i/>
              </w:rPr>
              <w:t>Befehls 5</w:t>
            </w:r>
            <w:r>
              <w:t xml:space="preserve"> und des </w:t>
            </w:r>
            <w:r>
              <w:rPr>
                <w:i/>
              </w:rPr>
              <w:t xml:space="preserve">Befehls 6 </w:t>
            </w:r>
            <w:r>
              <w:t>protokollpflichtig über die Art der Zustimmung zur Fahrt zu verständigen.</w:t>
            </w:r>
          </w:p>
        </w:tc>
      </w:tr>
      <w:tr w:rsidR="00326BDB" w:rsidRPr="00E7040A" w14:paraId="16762584" w14:textId="77777777">
        <w:tc>
          <w:tcPr>
            <w:tcW w:w="780" w:type="dxa"/>
          </w:tcPr>
          <w:p w14:paraId="376B723D" w14:textId="77777777" w:rsidR="00326BDB" w:rsidRDefault="00326BDB">
            <w:pPr>
              <w:pStyle w:val="Absatz09pt"/>
            </w:pPr>
          </w:p>
        </w:tc>
        <w:tc>
          <w:tcPr>
            <w:tcW w:w="5323" w:type="dxa"/>
          </w:tcPr>
          <w:p w14:paraId="300A4E9A" w14:textId="77777777" w:rsidR="00326BDB" w:rsidRDefault="00326BDB">
            <w:pPr>
              <w:pStyle w:val="Absatz09pt"/>
            </w:pPr>
          </w:p>
        </w:tc>
      </w:tr>
      <w:tr w:rsidR="00326BDB" w:rsidRPr="00E7040A" w14:paraId="4BF3A3B9" w14:textId="77777777">
        <w:tc>
          <w:tcPr>
            <w:tcW w:w="780" w:type="dxa"/>
          </w:tcPr>
          <w:p w14:paraId="41930EDD" w14:textId="31C93239" w:rsidR="00326BDB" w:rsidRDefault="00326BDB">
            <w:pPr>
              <w:pStyle w:val="TitelAnh1"/>
            </w:pPr>
            <w:r>
              <w:rPr>
                <w:b w:val="0"/>
                <w:color w:val="FF00FF"/>
                <w:sz w:val="18"/>
              </w:rPr>
              <w:br w:type="page"/>
            </w:r>
            <w:r>
              <w:t>4.3</w:t>
            </w:r>
          </w:p>
        </w:tc>
        <w:tc>
          <w:tcPr>
            <w:tcW w:w="5323" w:type="dxa"/>
          </w:tcPr>
          <w:p w14:paraId="41AE049C" w14:textId="77777777" w:rsidR="00326BDB" w:rsidRDefault="00326BDB">
            <w:pPr>
              <w:pStyle w:val="TitelAnh1"/>
            </w:pPr>
            <w:r>
              <w:t>Befahren von Abschnitten mit gesenkten Stromabnehmern</w:t>
            </w:r>
          </w:p>
        </w:tc>
      </w:tr>
      <w:tr w:rsidR="00326BDB" w14:paraId="5151DEF6" w14:textId="77777777">
        <w:tc>
          <w:tcPr>
            <w:tcW w:w="780" w:type="dxa"/>
          </w:tcPr>
          <w:p w14:paraId="5CDCBBE2" w14:textId="77777777" w:rsidR="00326BDB" w:rsidRDefault="00326BDB">
            <w:pPr>
              <w:pStyle w:val="TitelAnh1"/>
            </w:pPr>
            <w:r>
              <w:t>4.3.1</w:t>
            </w:r>
          </w:p>
        </w:tc>
        <w:tc>
          <w:tcPr>
            <w:tcW w:w="5323" w:type="dxa"/>
          </w:tcPr>
          <w:p w14:paraId="1B20B87A" w14:textId="77777777" w:rsidR="00326BDB" w:rsidRDefault="00326BDB">
            <w:pPr>
              <w:pStyle w:val="TitelAnh1"/>
            </w:pPr>
            <w:r>
              <w:t>Spannungslose oder beschädigte Fahrleitungsabschnitte</w:t>
            </w:r>
          </w:p>
        </w:tc>
      </w:tr>
      <w:tr w:rsidR="00326BDB" w14:paraId="66CC6CCB" w14:textId="77777777">
        <w:tc>
          <w:tcPr>
            <w:tcW w:w="780" w:type="dxa"/>
          </w:tcPr>
          <w:p w14:paraId="4CE35783" w14:textId="77777777" w:rsidR="00326BDB" w:rsidRDefault="00326BDB">
            <w:pPr>
              <w:pStyle w:val="Tababstandnach"/>
            </w:pPr>
          </w:p>
        </w:tc>
        <w:tc>
          <w:tcPr>
            <w:tcW w:w="5323" w:type="dxa"/>
          </w:tcPr>
          <w:p w14:paraId="48A115C1" w14:textId="77777777" w:rsidR="00326BDB" w:rsidRDefault="00326BDB">
            <w:pPr>
              <w:pStyle w:val="Tababstandnach"/>
            </w:pPr>
          </w:p>
        </w:tc>
      </w:tr>
      <w:tr w:rsidR="00326BDB" w:rsidRPr="00E7040A" w14:paraId="54F64E2E" w14:textId="77777777">
        <w:tc>
          <w:tcPr>
            <w:tcW w:w="780" w:type="dxa"/>
          </w:tcPr>
          <w:p w14:paraId="4B76A63A" w14:textId="77777777" w:rsidR="00326BDB" w:rsidRDefault="00326BDB">
            <w:pPr>
              <w:pStyle w:val="Absatz"/>
            </w:pPr>
          </w:p>
        </w:tc>
        <w:tc>
          <w:tcPr>
            <w:tcW w:w="5323" w:type="dxa"/>
          </w:tcPr>
          <w:p w14:paraId="21D3C9ED" w14:textId="77777777" w:rsidR="00326BDB" w:rsidRDefault="00326BDB">
            <w:pPr>
              <w:pStyle w:val="Absatz"/>
            </w:pPr>
            <w:r>
              <w:t>Gleisabschnitte, welche mit gesenkten Stromabnehmern zu befahren sind, werden mit Stromabnehmersignalen gekennzeichnet.</w:t>
            </w:r>
          </w:p>
        </w:tc>
      </w:tr>
      <w:tr w:rsidR="00326BDB" w:rsidRPr="00E7040A" w14:paraId="3685E21F" w14:textId="77777777">
        <w:tc>
          <w:tcPr>
            <w:tcW w:w="780" w:type="dxa"/>
          </w:tcPr>
          <w:p w14:paraId="082226B0" w14:textId="77777777" w:rsidR="00326BDB" w:rsidRDefault="00326BDB">
            <w:pPr>
              <w:pStyle w:val="Absatz09pt"/>
            </w:pPr>
          </w:p>
        </w:tc>
        <w:tc>
          <w:tcPr>
            <w:tcW w:w="5323" w:type="dxa"/>
          </w:tcPr>
          <w:p w14:paraId="2132D79A" w14:textId="77777777" w:rsidR="00326BDB" w:rsidRDefault="00326BDB">
            <w:pPr>
              <w:pStyle w:val="Absatz09pt"/>
            </w:pPr>
          </w:p>
        </w:tc>
      </w:tr>
      <w:tr w:rsidR="00326BDB" w14:paraId="2181C6E7" w14:textId="77777777">
        <w:tc>
          <w:tcPr>
            <w:tcW w:w="780" w:type="dxa"/>
          </w:tcPr>
          <w:p w14:paraId="49409B6C" w14:textId="77777777" w:rsidR="00326BDB" w:rsidRDefault="00326BDB">
            <w:pPr>
              <w:pStyle w:val="TitelAnh2"/>
            </w:pPr>
            <w:r>
              <w:t>4.3.2</w:t>
            </w:r>
          </w:p>
        </w:tc>
        <w:tc>
          <w:tcPr>
            <w:tcW w:w="5323" w:type="dxa"/>
          </w:tcPr>
          <w:p w14:paraId="4E97681C" w14:textId="77777777" w:rsidR="00326BDB" w:rsidRDefault="00326BDB">
            <w:pPr>
              <w:pStyle w:val="TitelAnh2"/>
            </w:pPr>
            <w:r>
              <w:t>Bekanntgabe</w:t>
            </w:r>
          </w:p>
        </w:tc>
      </w:tr>
      <w:tr w:rsidR="00326BDB" w14:paraId="0CA6E42E" w14:textId="77777777">
        <w:tc>
          <w:tcPr>
            <w:tcW w:w="780" w:type="dxa"/>
          </w:tcPr>
          <w:p w14:paraId="0AB83F66" w14:textId="77777777" w:rsidR="00326BDB" w:rsidRDefault="00326BDB">
            <w:pPr>
              <w:pStyle w:val="Tababstandnach"/>
            </w:pPr>
          </w:p>
        </w:tc>
        <w:tc>
          <w:tcPr>
            <w:tcW w:w="5323" w:type="dxa"/>
          </w:tcPr>
          <w:p w14:paraId="5964D75D" w14:textId="77777777" w:rsidR="00326BDB" w:rsidRDefault="00326BDB">
            <w:pPr>
              <w:pStyle w:val="Tababstandnach"/>
            </w:pPr>
          </w:p>
        </w:tc>
      </w:tr>
      <w:tr w:rsidR="00326BDB" w:rsidRPr="00E7040A" w14:paraId="5422D195" w14:textId="77777777">
        <w:tc>
          <w:tcPr>
            <w:tcW w:w="780" w:type="dxa"/>
          </w:tcPr>
          <w:p w14:paraId="798C6092" w14:textId="77777777" w:rsidR="00326BDB" w:rsidRDefault="00326BDB">
            <w:pPr>
              <w:pStyle w:val="Absatz"/>
            </w:pPr>
          </w:p>
        </w:tc>
        <w:tc>
          <w:tcPr>
            <w:tcW w:w="5323" w:type="dxa"/>
          </w:tcPr>
          <w:p w14:paraId="1961B328" w14:textId="77777777" w:rsidR="00326BDB" w:rsidRDefault="00326BDB">
            <w:pPr>
              <w:pStyle w:val="Absatz"/>
            </w:pPr>
            <w:r>
              <w:t xml:space="preserve">Das Aufstellen und das Entfernen von ortsveränderlichen Stromabnehmersignalen und ihre kilometrische Lage sind durch die </w:t>
            </w:r>
            <w:r w:rsidR="00E96049">
              <w:t>ISB</w:t>
            </w:r>
            <w:r>
              <w:t xml:space="preserve"> bekannt zu geben. Die </w:t>
            </w:r>
            <w:r w:rsidR="00800F2C">
              <w:t>EVU</w:t>
            </w:r>
            <w:r>
              <w:t xml:space="preserve"> verständigen die </w:t>
            </w:r>
            <w:r w:rsidR="000B717E">
              <w:t>LF</w:t>
            </w:r>
            <w:r>
              <w:t>. Diese haben die einzelnen Anordnungen mitzuführen.</w:t>
            </w:r>
          </w:p>
        </w:tc>
      </w:tr>
      <w:tr w:rsidR="00326BDB" w:rsidRPr="00E7040A" w14:paraId="69D12B25" w14:textId="77777777">
        <w:tc>
          <w:tcPr>
            <w:tcW w:w="780" w:type="dxa"/>
          </w:tcPr>
          <w:p w14:paraId="56CF28FA" w14:textId="77777777" w:rsidR="00326BDB" w:rsidRDefault="00326BDB">
            <w:pPr>
              <w:pStyle w:val="Absatz09pt"/>
            </w:pPr>
          </w:p>
        </w:tc>
        <w:tc>
          <w:tcPr>
            <w:tcW w:w="5323" w:type="dxa"/>
          </w:tcPr>
          <w:p w14:paraId="6463F594" w14:textId="77777777" w:rsidR="00326BDB" w:rsidRDefault="00326BDB">
            <w:pPr>
              <w:pStyle w:val="Absatz09pt"/>
            </w:pPr>
          </w:p>
        </w:tc>
      </w:tr>
      <w:tr w:rsidR="00326BDB" w14:paraId="0228EC1B" w14:textId="77777777">
        <w:tc>
          <w:tcPr>
            <w:tcW w:w="780" w:type="dxa"/>
          </w:tcPr>
          <w:p w14:paraId="1871185D" w14:textId="77777777" w:rsidR="00326BDB" w:rsidRDefault="00326BDB">
            <w:pPr>
              <w:pStyle w:val="TitelAnh1"/>
            </w:pPr>
            <w:r>
              <w:t>4.3.3</w:t>
            </w:r>
          </w:p>
        </w:tc>
        <w:tc>
          <w:tcPr>
            <w:tcW w:w="5323" w:type="dxa"/>
          </w:tcPr>
          <w:p w14:paraId="45C06D2B" w14:textId="77777777" w:rsidR="00326BDB" w:rsidRDefault="00326BDB">
            <w:pPr>
              <w:pStyle w:val="TitelAnh1"/>
            </w:pPr>
            <w:proofErr w:type="spellStart"/>
            <w:r>
              <w:t>Bekanntgabefrist</w:t>
            </w:r>
            <w:proofErr w:type="spellEnd"/>
          </w:p>
        </w:tc>
      </w:tr>
      <w:tr w:rsidR="00326BDB" w14:paraId="791FED96" w14:textId="77777777">
        <w:tc>
          <w:tcPr>
            <w:tcW w:w="780" w:type="dxa"/>
          </w:tcPr>
          <w:p w14:paraId="76F68758" w14:textId="77777777" w:rsidR="00326BDB" w:rsidRDefault="00326BDB">
            <w:pPr>
              <w:pStyle w:val="Tababstandnach"/>
            </w:pPr>
          </w:p>
        </w:tc>
        <w:tc>
          <w:tcPr>
            <w:tcW w:w="5323" w:type="dxa"/>
          </w:tcPr>
          <w:p w14:paraId="6AB33C5F" w14:textId="77777777" w:rsidR="00326BDB" w:rsidRDefault="00326BDB">
            <w:pPr>
              <w:pStyle w:val="Tababstandnach"/>
            </w:pPr>
          </w:p>
        </w:tc>
      </w:tr>
      <w:tr w:rsidR="00326BDB" w:rsidRPr="00E7040A" w14:paraId="5387F5C6" w14:textId="77777777">
        <w:tc>
          <w:tcPr>
            <w:tcW w:w="780" w:type="dxa"/>
          </w:tcPr>
          <w:p w14:paraId="58EA94F8" w14:textId="77777777" w:rsidR="00326BDB" w:rsidRDefault="00326BDB">
            <w:pPr>
              <w:pStyle w:val="Absatz"/>
            </w:pPr>
          </w:p>
        </w:tc>
        <w:tc>
          <w:tcPr>
            <w:tcW w:w="5323" w:type="dxa"/>
          </w:tcPr>
          <w:p w14:paraId="3A61C323" w14:textId="77777777" w:rsidR="00326BDB" w:rsidRDefault="00326BDB">
            <w:pPr>
              <w:pStyle w:val="Absatz"/>
            </w:pPr>
            <w:r>
              <w:t xml:space="preserve">Das Aufstellen von Stromabnehmersignalen muss gemäss der von der </w:t>
            </w:r>
            <w:r w:rsidR="00E96049">
              <w:t>ISB</w:t>
            </w:r>
            <w:r>
              <w:t xml:space="preserve"> in den Ausführungsbestimmungen festgelegten Frist vorher den </w:t>
            </w:r>
            <w:r w:rsidR="00800F2C">
              <w:t>EVU</w:t>
            </w:r>
            <w:r>
              <w:t xml:space="preserve"> bekannt sein, damit diese die </w:t>
            </w:r>
            <w:r w:rsidR="000B717E">
              <w:t>LF</w:t>
            </w:r>
            <w:r>
              <w:t xml:space="preserve"> rechtzeitig verständigen können. Das Entfernen der Signale soll so frühzeitig bekannt gegeben werden, dass die </w:t>
            </w:r>
            <w:r w:rsidR="000B717E">
              <w:t>LF</w:t>
            </w:r>
            <w:r>
              <w:t xml:space="preserve"> vor der Wegnahme der Signale davon Kenntnis erhalten.</w:t>
            </w:r>
          </w:p>
        </w:tc>
      </w:tr>
      <w:tr w:rsidR="00326BDB" w14:paraId="4B3D19EF" w14:textId="77777777">
        <w:tc>
          <w:tcPr>
            <w:tcW w:w="780" w:type="dxa"/>
          </w:tcPr>
          <w:p w14:paraId="3296D741" w14:textId="77777777" w:rsidR="00326BDB" w:rsidRDefault="00326BDB">
            <w:pPr>
              <w:pStyle w:val="TitelAnh1"/>
            </w:pPr>
            <w:r>
              <w:rPr>
                <w:b w:val="0"/>
                <w:color w:val="000000"/>
                <w:sz w:val="18"/>
              </w:rPr>
              <w:lastRenderedPageBreak/>
              <w:br w:type="page"/>
            </w:r>
            <w:r>
              <w:t>4.3.4</w:t>
            </w:r>
          </w:p>
        </w:tc>
        <w:tc>
          <w:tcPr>
            <w:tcW w:w="5323" w:type="dxa"/>
          </w:tcPr>
          <w:p w14:paraId="5FCCB4B3" w14:textId="77777777" w:rsidR="00326BDB" w:rsidRDefault="00326BDB">
            <w:pPr>
              <w:pStyle w:val="TitelAnh1"/>
            </w:pPr>
            <w:proofErr w:type="spellStart"/>
            <w:r>
              <w:t>Bekanntgabefrist</w:t>
            </w:r>
            <w:proofErr w:type="spellEnd"/>
            <w:r>
              <w:t xml:space="preserve"> nicht eingehalten</w:t>
            </w:r>
          </w:p>
        </w:tc>
      </w:tr>
      <w:tr w:rsidR="00326BDB" w14:paraId="6197E879" w14:textId="77777777">
        <w:tc>
          <w:tcPr>
            <w:tcW w:w="780" w:type="dxa"/>
          </w:tcPr>
          <w:p w14:paraId="0218B6AD" w14:textId="77777777" w:rsidR="00326BDB" w:rsidRDefault="00326BDB">
            <w:pPr>
              <w:pStyle w:val="Tababstandnach"/>
            </w:pPr>
          </w:p>
        </w:tc>
        <w:tc>
          <w:tcPr>
            <w:tcW w:w="5323" w:type="dxa"/>
          </w:tcPr>
          <w:p w14:paraId="0924BDF4" w14:textId="77777777" w:rsidR="00326BDB" w:rsidRDefault="00326BDB">
            <w:pPr>
              <w:pStyle w:val="Tababstandnach"/>
            </w:pPr>
          </w:p>
        </w:tc>
      </w:tr>
      <w:tr w:rsidR="00326BDB" w:rsidRPr="00E7040A" w14:paraId="2B49FBDD" w14:textId="77777777">
        <w:tc>
          <w:tcPr>
            <w:tcW w:w="780" w:type="dxa"/>
          </w:tcPr>
          <w:p w14:paraId="1BBE4896" w14:textId="77777777" w:rsidR="00326BDB" w:rsidRDefault="00326BDB">
            <w:pPr>
              <w:pStyle w:val="Absatz"/>
            </w:pPr>
          </w:p>
        </w:tc>
        <w:tc>
          <w:tcPr>
            <w:tcW w:w="5323" w:type="dxa"/>
          </w:tcPr>
          <w:p w14:paraId="6DF3567D" w14:textId="77777777" w:rsidR="00326BDB" w:rsidRDefault="00326BDB">
            <w:pPr>
              <w:pStyle w:val="Absatz"/>
            </w:pPr>
            <w:r>
              <w:t xml:space="preserve">Wird die </w:t>
            </w:r>
            <w:proofErr w:type="spellStart"/>
            <w:r>
              <w:t>Bekanntgabefrist</w:t>
            </w:r>
            <w:proofErr w:type="spellEnd"/>
            <w:r>
              <w:t xml:space="preserve"> nicht eingehalten, hat die </w:t>
            </w:r>
            <w:r w:rsidR="00E96049">
              <w:t>ISB</w:t>
            </w:r>
            <w:r>
              <w:t xml:space="preserve"> die Nachbarbahnhöfe des betreffenden Gleisabschnittes sowie die betreffenden </w:t>
            </w:r>
            <w:r w:rsidR="00800F2C">
              <w:t>EVU</w:t>
            </w:r>
            <w:r>
              <w:t xml:space="preserve"> über die Lage der Stromabnehmersignale zu verständigen. Diese Bahnhöfe haben bis zum Ablauf der </w:t>
            </w:r>
            <w:proofErr w:type="spellStart"/>
            <w:r>
              <w:t>Bekanntgabefrist</w:t>
            </w:r>
            <w:proofErr w:type="spellEnd"/>
            <w:r>
              <w:t xml:space="preserve"> den </w:t>
            </w:r>
            <w:r w:rsidR="000B717E">
              <w:t>LF</w:t>
            </w:r>
            <w:r>
              <w:t xml:space="preserve"> den Standort der Signale protokollpflichtig bekannt zu geben. </w:t>
            </w:r>
          </w:p>
        </w:tc>
      </w:tr>
      <w:tr w:rsidR="00326BDB" w:rsidRPr="00E7040A" w14:paraId="634093A3" w14:textId="77777777">
        <w:tc>
          <w:tcPr>
            <w:tcW w:w="780" w:type="dxa"/>
          </w:tcPr>
          <w:p w14:paraId="505009E7" w14:textId="77777777" w:rsidR="00326BDB" w:rsidRDefault="00326BDB" w:rsidP="007B20C2">
            <w:pPr>
              <w:pStyle w:val="Absatz09pt"/>
            </w:pPr>
          </w:p>
        </w:tc>
        <w:tc>
          <w:tcPr>
            <w:tcW w:w="5323" w:type="dxa"/>
          </w:tcPr>
          <w:p w14:paraId="2998BABC" w14:textId="77777777" w:rsidR="00326BDB" w:rsidRDefault="00326BDB" w:rsidP="007B20C2">
            <w:pPr>
              <w:pStyle w:val="Absatz09pt"/>
            </w:pPr>
          </w:p>
        </w:tc>
      </w:tr>
      <w:tr w:rsidR="00326BDB" w14:paraId="75741E21" w14:textId="77777777">
        <w:tc>
          <w:tcPr>
            <w:tcW w:w="780" w:type="dxa"/>
          </w:tcPr>
          <w:p w14:paraId="4C7A05EA" w14:textId="0FD28B61" w:rsidR="00326BDB" w:rsidRDefault="00326BDB">
            <w:pPr>
              <w:pStyle w:val="TitelAnh1"/>
            </w:pPr>
            <w:r>
              <w:rPr>
                <w:b w:val="0"/>
                <w:color w:val="FF00FF"/>
                <w:sz w:val="18"/>
              </w:rPr>
              <w:br w:type="page"/>
            </w:r>
            <w:r>
              <w:t>4.3.5</w:t>
            </w:r>
          </w:p>
        </w:tc>
        <w:tc>
          <w:tcPr>
            <w:tcW w:w="5323" w:type="dxa"/>
          </w:tcPr>
          <w:p w14:paraId="0041C01F" w14:textId="77777777" w:rsidR="00326BDB" w:rsidRDefault="00326BDB">
            <w:pPr>
              <w:pStyle w:val="TitelAnh1"/>
            </w:pPr>
            <w:r>
              <w:t>Stromabnehmersignale nicht aufgestellt</w:t>
            </w:r>
          </w:p>
        </w:tc>
      </w:tr>
      <w:tr w:rsidR="00326BDB" w14:paraId="042AD511" w14:textId="77777777">
        <w:tc>
          <w:tcPr>
            <w:tcW w:w="780" w:type="dxa"/>
          </w:tcPr>
          <w:p w14:paraId="02B4D307" w14:textId="77777777" w:rsidR="00326BDB" w:rsidRDefault="00326BDB">
            <w:pPr>
              <w:pStyle w:val="Tababstandnach"/>
            </w:pPr>
          </w:p>
        </w:tc>
        <w:tc>
          <w:tcPr>
            <w:tcW w:w="5323" w:type="dxa"/>
          </w:tcPr>
          <w:p w14:paraId="6E1058C8" w14:textId="77777777" w:rsidR="00326BDB" w:rsidRDefault="00326BDB">
            <w:pPr>
              <w:pStyle w:val="Tababstandnach"/>
            </w:pPr>
          </w:p>
        </w:tc>
      </w:tr>
      <w:tr w:rsidR="00326BDB" w:rsidRPr="00E7040A" w14:paraId="594A8457" w14:textId="77777777">
        <w:tc>
          <w:tcPr>
            <w:tcW w:w="780" w:type="dxa"/>
          </w:tcPr>
          <w:p w14:paraId="7A3CA0A6" w14:textId="77777777" w:rsidR="00326BDB" w:rsidRDefault="00326BDB">
            <w:pPr>
              <w:pStyle w:val="Absatz"/>
            </w:pPr>
          </w:p>
        </w:tc>
        <w:tc>
          <w:tcPr>
            <w:tcW w:w="5323" w:type="dxa"/>
          </w:tcPr>
          <w:p w14:paraId="02EBF858" w14:textId="77777777" w:rsidR="00326BDB" w:rsidRDefault="00326BDB">
            <w:pPr>
              <w:pStyle w:val="Absatz"/>
            </w:pPr>
            <w:r>
              <w:t xml:space="preserve">Sind keine Stromabnehmersignale aufgestellt, hat der </w:t>
            </w:r>
            <w:r w:rsidR="008021BD">
              <w:t>FDL</w:t>
            </w:r>
            <w:r>
              <w:t xml:space="preserve"> den </w:t>
            </w:r>
            <w:r w:rsidR="000B717E">
              <w:t>LF</w:t>
            </w:r>
            <w:r>
              <w:t xml:space="preserve"> protokollpflichtig über </w:t>
            </w:r>
          </w:p>
          <w:p w14:paraId="31A2FB25" w14:textId="77777777" w:rsidR="00326BDB" w:rsidRDefault="00326BDB">
            <w:pPr>
              <w:pStyle w:val="Struktur1"/>
              <w:numPr>
                <w:ilvl w:val="0"/>
                <w:numId w:val="16"/>
              </w:numPr>
              <w:tabs>
                <w:tab w:val="num" w:pos="766"/>
              </w:tabs>
            </w:pPr>
            <w:r>
              <w:t xml:space="preserve">die Lage des zu befahrenden Abschnittes </w:t>
            </w:r>
          </w:p>
          <w:p w14:paraId="5489969B" w14:textId="77777777" w:rsidR="00326BDB" w:rsidRDefault="00326BDB">
            <w:pPr>
              <w:pStyle w:val="Struktur1"/>
              <w:numPr>
                <w:ilvl w:val="0"/>
                <w:numId w:val="16"/>
              </w:numPr>
              <w:tabs>
                <w:tab w:val="num" w:pos="766"/>
              </w:tabs>
            </w:pPr>
            <w:r>
              <w:t xml:space="preserve">das Fehlen der Stromabnehmersignale </w:t>
            </w:r>
          </w:p>
          <w:p w14:paraId="3D6392D3" w14:textId="77777777" w:rsidR="00326BDB" w:rsidRDefault="00326BDB">
            <w:pPr>
              <w:pStyle w:val="Absatz"/>
            </w:pPr>
            <w:r>
              <w:t>zu verständigen.</w:t>
            </w:r>
          </w:p>
          <w:p w14:paraId="30046C50" w14:textId="77777777" w:rsidR="00326BDB" w:rsidRDefault="00326BDB">
            <w:pPr>
              <w:pStyle w:val="Absatz"/>
            </w:pPr>
            <w:r>
              <w:t>Beim Befahren müssen:</w:t>
            </w:r>
          </w:p>
          <w:p w14:paraId="34BC13BA" w14:textId="77777777" w:rsidR="00326BDB" w:rsidRDefault="00326BDB">
            <w:pPr>
              <w:pStyle w:val="Struktur1"/>
            </w:pPr>
            <w:r>
              <w:t>–</w:t>
            </w:r>
            <w:r>
              <w:tab/>
              <w:t xml:space="preserve">bei der Einfahrt in den Bahnhof, alle Stromabnehmer vor der Vorbeifahrt am Einfahrsignal und bis zum Halt oder bis zum Aufnahmegebäude bzw. bis zur Bahnhofsmitte gesenkt sein. Befindet sich bei einem haltenden Zug das Triebfahrzeug noch auf der Einfahrseite, darf der </w:t>
            </w:r>
            <w:r w:rsidR="000B717E">
              <w:t>LF</w:t>
            </w:r>
            <w:r>
              <w:t xml:space="preserve"> den Stromabnehmer erst nach Absprache mit dem </w:t>
            </w:r>
            <w:r w:rsidR="008021BD">
              <w:t>FDL</w:t>
            </w:r>
            <w:r>
              <w:t xml:space="preserve"> wieder heben</w:t>
            </w:r>
          </w:p>
          <w:p w14:paraId="2E4D982B" w14:textId="77777777" w:rsidR="00326BDB" w:rsidRDefault="00326BDB">
            <w:pPr>
              <w:pStyle w:val="Struktur1"/>
            </w:pPr>
            <w:r>
              <w:t>–</w:t>
            </w:r>
            <w:r>
              <w:tab/>
              <w:t>bei der Ausfahrt aus dem Bahnhof, alle Stromabnehmer ab dem Aufnahmegebäude bzw. ab der Bahnhofsmitte gesenkt sein und dürfen erst nach der Vorbeifahrt am Einfahrsignal der Gegenrichtung wieder gehoben werden</w:t>
            </w:r>
          </w:p>
          <w:p w14:paraId="71D37C0A" w14:textId="77777777" w:rsidR="00326BDB" w:rsidRDefault="00326BDB" w:rsidP="00A1067D">
            <w:pPr>
              <w:pStyle w:val="Struktur1"/>
            </w:pPr>
            <w:r>
              <w:t>–</w:t>
            </w:r>
            <w:r>
              <w:tab/>
              <w:t>bei der Durchfahrt durch den Bahnhof, alle Stromabnehmer vor der Vorbeifahrt am Einfahrsignal gesenkt sein und dürfen erst nach der Vorbeifahrt am Einfahrsignal der Gegenrichtung wieder gehoben werden.</w:t>
            </w:r>
            <w:r w:rsidR="00A1067D">
              <w:t xml:space="preserve"> </w:t>
            </w:r>
          </w:p>
        </w:tc>
      </w:tr>
      <w:tr w:rsidR="00326BDB" w:rsidRPr="00E7040A" w14:paraId="3FBA3C65" w14:textId="77777777">
        <w:tc>
          <w:tcPr>
            <w:tcW w:w="780" w:type="dxa"/>
          </w:tcPr>
          <w:p w14:paraId="1AC3EF6D" w14:textId="77777777" w:rsidR="00326BDB" w:rsidRDefault="00326BDB" w:rsidP="007B20C2">
            <w:pPr>
              <w:pStyle w:val="Absatz09pt"/>
            </w:pPr>
          </w:p>
        </w:tc>
        <w:tc>
          <w:tcPr>
            <w:tcW w:w="5323" w:type="dxa"/>
          </w:tcPr>
          <w:p w14:paraId="69C4D8B3" w14:textId="77777777" w:rsidR="00326BDB" w:rsidRDefault="00326BDB" w:rsidP="007B20C2">
            <w:pPr>
              <w:pStyle w:val="Absatz09pt"/>
            </w:pPr>
          </w:p>
        </w:tc>
      </w:tr>
      <w:tr w:rsidR="00326BDB" w14:paraId="0829E3CF" w14:textId="77777777">
        <w:tc>
          <w:tcPr>
            <w:tcW w:w="780" w:type="dxa"/>
          </w:tcPr>
          <w:p w14:paraId="663346D8" w14:textId="05BF3E73" w:rsidR="00326BDB" w:rsidRDefault="00326BDB">
            <w:pPr>
              <w:pStyle w:val="TitelAnh1"/>
            </w:pPr>
            <w:r>
              <w:br w:type="page"/>
              <w:t>4.4</w:t>
            </w:r>
          </w:p>
        </w:tc>
        <w:tc>
          <w:tcPr>
            <w:tcW w:w="5323" w:type="dxa"/>
          </w:tcPr>
          <w:p w14:paraId="5831C39B" w14:textId="77777777" w:rsidR="00326BDB" w:rsidRDefault="00326BDB">
            <w:pPr>
              <w:pStyle w:val="TitelAnh1"/>
            </w:pPr>
            <w:r>
              <w:t>Strassenbahnbe</w:t>
            </w:r>
            <w:r w:rsidR="00A426B3">
              <w:t>reich</w:t>
            </w:r>
          </w:p>
        </w:tc>
      </w:tr>
      <w:tr w:rsidR="00326BDB" w14:paraId="13CFCF79" w14:textId="77777777">
        <w:tc>
          <w:tcPr>
            <w:tcW w:w="780" w:type="dxa"/>
          </w:tcPr>
          <w:p w14:paraId="4A152F26" w14:textId="77777777" w:rsidR="00326BDB" w:rsidRDefault="00326BDB">
            <w:pPr>
              <w:pStyle w:val="Tababstandnach"/>
            </w:pPr>
          </w:p>
        </w:tc>
        <w:tc>
          <w:tcPr>
            <w:tcW w:w="5323" w:type="dxa"/>
          </w:tcPr>
          <w:p w14:paraId="29BEB26D" w14:textId="77777777" w:rsidR="00326BDB" w:rsidRDefault="00326BDB">
            <w:pPr>
              <w:pStyle w:val="Tababstandnach"/>
            </w:pPr>
          </w:p>
        </w:tc>
      </w:tr>
      <w:tr w:rsidR="00326BDB" w:rsidRPr="00E7040A" w14:paraId="61F0FF22" w14:textId="77777777">
        <w:tc>
          <w:tcPr>
            <w:tcW w:w="780" w:type="dxa"/>
          </w:tcPr>
          <w:p w14:paraId="26572090" w14:textId="77777777" w:rsidR="00326BDB" w:rsidRDefault="00326BDB">
            <w:pPr>
              <w:pStyle w:val="Absatz"/>
            </w:pPr>
          </w:p>
        </w:tc>
        <w:tc>
          <w:tcPr>
            <w:tcW w:w="5323" w:type="dxa"/>
          </w:tcPr>
          <w:p w14:paraId="7788F25A" w14:textId="77777777" w:rsidR="00326BDB" w:rsidRDefault="00326BDB">
            <w:pPr>
              <w:pStyle w:val="Absatz"/>
            </w:pPr>
            <w:r>
              <w:t xml:space="preserve">Im Strassenbahnbereich ist mit </w:t>
            </w:r>
            <w:r>
              <w:rPr>
                <w:i/>
              </w:rPr>
              <w:t>Fahrt auf Sicht</w:t>
            </w:r>
            <w:r>
              <w:t xml:space="preserve"> zu fahren, wobei die zulässige Höchstgeschwindigkeit durch die </w:t>
            </w:r>
            <w:r w:rsidR="00E96049">
              <w:t>ISB</w:t>
            </w:r>
            <w:r>
              <w:t xml:space="preserve"> mit Rücksicht auf die Fahrzeuge und auf die örtlichen Verhältnisse festgelegt wird.</w:t>
            </w:r>
          </w:p>
          <w:p w14:paraId="5BC64FD1" w14:textId="77777777" w:rsidR="00326BDB" w:rsidRDefault="00326BDB">
            <w:pPr>
              <w:pStyle w:val="Absatz"/>
            </w:pPr>
            <w:r>
              <w:t>Im Strassenbahnbereich gelten zusätzlich die Vorschriften der Strassenverkehrsgesetzgebung.</w:t>
            </w:r>
          </w:p>
        </w:tc>
      </w:tr>
      <w:tr w:rsidR="00326BDB" w:rsidRPr="00E7040A" w14:paraId="4A3E0D19" w14:textId="77777777">
        <w:tc>
          <w:tcPr>
            <w:tcW w:w="780" w:type="dxa"/>
          </w:tcPr>
          <w:p w14:paraId="75789F01" w14:textId="77777777" w:rsidR="00326BDB" w:rsidRDefault="00326BDB" w:rsidP="001840C7">
            <w:pPr>
              <w:pStyle w:val="Absatz09pt"/>
            </w:pPr>
          </w:p>
        </w:tc>
        <w:tc>
          <w:tcPr>
            <w:tcW w:w="5323" w:type="dxa"/>
          </w:tcPr>
          <w:p w14:paraId="2F78D988" w14:textId="77777777" w:rsidR="00326BDB" w:rsidRDefault="00326BDB" w:rsidP="001840C7">
            <w:pPr>
              <w:pStyle w:val="Absatz09pt"/>
            </w:pPr>
          </w:p>
        </w:tc>
      </w:tr>
    </w:tbl>
    <w:p w14:paraId="0D73649B" w14:textId="77777777" w:rsidR="007B20C2" w:rsidRPr="00E7040A" w:rsidRDefault="007B20C2">
      <w:pPr>
        <w:rPr>
          <w:lang w:val="de-CH"/>
        </w:rPr>
      </w:pPr>
      <w:r w:rsidRPr="00E7040A">
        <w:rPr>
          <w:b/>
          <w:lang w:val="de-CH"/>
        </w:rPr>
        <w:br w:type="page"/>
      </w:r>
    </w:p>
    <w:tbl>
      <w:tblPr>
        <w:tblW w:w="6103" w:type="dxa"/>
        <w:tblInd w:w="14" w:type="dxa"/>
        <w:tblLayout w:type="fixed"/>
        <w:tblCellMar>
          <w:left w:w="0" w:type="dxa"/>
          <w:right w:w="0" w:type="dxa"/>
        </w:tblCellMar>
        <w:tblLook w:val="0000" w:firstRow="0" w:lastRow="0" w:firstColumn="0" w:lastColumn="0" w:noHBand="0" w:noVBand="0"/>
      </w:tblPr>
      <w:tblGrid>
        <w:gridCol w:w="780"/>
        <w:gridCol w:w="5323"/>
      </w:tblGrid>
      <w:tr w:rsidR="00326BDB" w:rsidRPr="00E7040A" w14:paraId="137C9C51" w14:textId="77777777">
        <w:tc>
          <w:tcPr>
            <w:tcW w:w="780" w:type="dxa"/>
          </w:tcPr>
          <w:p w14:paraId="498957FD" w14:textId="0E988D5A" w:rsidR="00326BDB" w:rsidRDefault="00326BDB">
            <w:pPr>
              <w:pStyle w:val="TitelAnh1"/>
            </w:pPr>
            <w:r>
              <w:lastRenderedPageBreak/>
              <w:t>4.5</w:t>
            </w:r>
          </w:p>
        </w:tc>
        <w:tc>
          <w:tcPr>
            <w:tcW w:w="5323" w:type="dxa"/>
          </w:tcPr>
          <w:p w14:paraId="350171EF" w14:textId="77777777" w:rsidR="00326BDB" w:rsidRDefault="00326BDB">
            <w:pPr>
              <w:pStyle w:val="TitelAnh1"/>
            </w:pPr>
            <w:proofErr w:type="spellStart"/>
            <w:r>
              <w:t>Einspurbetrieb</w:t>
            </w:r>
            <w:proofErr w:type="spellEnd"/>
            <w:r>
              <w:t xml:space="preserve"> auf zweigleisiger Strecke mit Einrichtung für </w:t>
            </w:r>
            <w:proofErr w:type="spellStart"/>
            <w:r>
              <w:t>Einspurbetrieb</w:t>
            </w:r>
            <w:proofErr w:type="spellEnd"/>
          </w:p>
        </w:tc>
      </w:tr>
      <w:tr w:rsidR="00326BDB" w14:paraId="4C6947E9" w14:textId="77777777">
        <w:tc>
          <w:tcPr>
            <w:tcW w:w="780" w:type="dxa"/>
          </w:tcPr>
          <w:p w14:paraId="2E8595A3" w14:textId="77777777" w:rsidR="00326BDB" w:rsidRDefault="00326BDB">
            <w:pPr>
              <w:pStyle w:val="TitelAnh1"/>
            </w:pPr>
            <w:r>
              <w:t>4.5.1</w:t>
            </w:r>
          </w:p>
        </w:tc>
        <w:tc>
          <w:tcPr>
            <w:tcW w:w="5323" w:type="dxa"/>
          </w:tcPr>
          <w:p w14:paraId="55CA4942" w14:textId="77777777" w:rsidR="00326BDB" w:rsidRDefault="00326BDB">
            <w:pPr>
              <w:pStyle w:val="TitelAnh1"/>
            </w:pPr>
            <w:r>
              <w:t xml:space="preserve">Einführung </w:t>
            </w:r>
            <w:proofErr w:type="spellStart"/>
            <w:r>
              <w:t>Einspurbetrieb</w:t>
            </w:r>
            <w:proofErr w:type="spellEnd"/>
          </w:p>
        </w:tc>
      </w:tr>
      <w:tr w:rsidR="00326BDB" w14:paraId="4EF71F8B" w14:textId="77777777">
        <w:tc>
          <w:tcPr>
            <w:tcW w:w="780" w:type="dxa"/>
          </w:tcPr>
          <w:p w14:paraId="7DF894CD" w14:textId="77777777" w:rsidR="00326BDB" w:rsidRDefault="00326BDB">
            <w:pPr>
              <w:pStyle w:val="Tababstandnach"/>
            </w:pPr>
          </w:p>
        </w:tc>
        <w:tc>
          <w:tcPr>
            <w:tcW w:w="5323" w:type="dxa"/>
          </w:tcPr>
          <w:p w14:paraId="44717089" w14:textId="77777777" w:rsidR="00326BDB" w:rsidRDefault="00326BDB">
            <w:pPr>
              <w:pStyle w:val="Tababstandnach"/>
            </w:pPr>
          </w:p>
        </w:tc>
      </w:tr>
      <w:tr w:rsidR="00326BDB" w14:paraId="7BB01AB9" w14:textId="77777777">
        <w:tc>
          <w:tcPr>
            <w:tcW w:w="780" w:type="dxa"/>
          </w:tcPr>
          <w:p w14:paraId="79820749" w14:textId="77777777" w:rsidR="00326BDB" w:rsidRDefault="00326BDB">
            <w:pPr>
              <w:pStyle w:val="Absatz"/>
            </w:pPr>
          </w:p>
        </w:tc>
        <w:tc>
          <w:tcPr>
            <w:tcW w:w="5323" w:type="dxa"/>
          </w:tcPr>
          <w:p w14:paraId="0C5E7C06" w14:textId="77777777" w:rsidR="00326BDB" w:rsidRDefault="00326BDB">
            <w:pPr>
              <w:pStyle w:val="Absatz"/>
            </w:pPr>
            <w:r>
              <w:t xml:space="preserve">Muss auf einer zweigleisigen Strecke mit Einrichtung für </w:t>
            </w:r>
            <w:proofErr w:type="spellStart"/>
            <w:r>
              <w:t>Einspurbetrieb</w:t>
            </w:r>
            <w:proofErr w:type="spellEnd"/>
            <w:r>
              <w:t xml:space="preserve"> ein Gleis gesperrt und auf dem rechten Gleis gefahren werden, ist </w:t>
            </w:r>
            <w:proofErr w:type="spellStart"/>
            <w:r>
              <w:t>Einspurbetrieb</w:t>
            </w:r>
            <w:proofErr w:type="spellEnd"/>
            <w:r>
              <w:t xml:space="preserve"> einzuführen. </w:t>
            </w:r>
          </w:p>
          <w:p w14:paraId="1FC8B970" w14:textId="77777777" w:rsidR="00326BDB" w:rsidRDefault="00326BDB">
            <w:pPr>
              <w:pStyle w:val="Absatz"/>
            </w:pPr>
            <w:r>
              <w:t xml:space="preserve">Vor der Einführung des </w:t>
            </w:r>
            <w:proofErr w:type="spellStart"/>
            <w:r>
              <w:t>Einspurbetriebs</w:t>
            </w:r>
            <w:proofErr w:type="spellEnd"/>
            <w:r>
              <w:t xml:space="preserve"> hat der </w:t>
            </w:r>
            <w:r w:rsidR="008021BD">
              <w:t>FDL</w:t>
            </w:r>
          </w:p>
          <w:p w14:paraId="727ECD8F" w14:textId="77777777" w:rsidR="00326BDB" w:rsidRDefault="00326BDB">
            <w:pPr>
              <w:pStyle w:val="Struktur1"/>
              <w:numPr>
                <w:ilvl w:val="0"/>
                <w:numId w:val="19"/>
              </w:numPr>
              <w:jc w:val="left"/>
            </w:pPr>
            <w:r>
              <w:t>die Rückmeldung des letzten Zuges der das linke Gleis befahren hat abzuwarten oder</w:t>
            </w:r>
          </w:p>
          <w:p w14:paraId="05A0D8EB" w14:textId="77777777" w:rsidR="00326BDB" w:rsidRDefault="00326BDB">
            <w:pPr>
              <w:pStyle w:val="Struktur1"/>
              <w:numPr>
                <w:ilvl w:val="0"/>
                <w:numId w:val="19"/>
              </w:numPr>
            </w:pPr>
            <w:r>
              <w:t xml:space="preserve">die </w:t>
            </w:r>
            <w:r w:rsidR="000B717E">
              <w:t>LF</w:t>
            </w:r>
            <w:r>
              <w:t xml:space="preserve"> aller sich auf dem linken Gleis befindenden Züge quittungspflichtig zu verständigen, dass sie nur mit Bewilligung des </w:t>
            </w:r>
            <w:r w:rsidR="008021BD">
              <w:t>FDL</w:t>
            </w:r>
            <w:r>
              <w:t xml:space="preserve"> weiterfahren dürfen und</w:t>
            </w:r>
          </w:p>
          <w:p w14:paraId="06AE6D7E" w14:textId="77777777" w:rsidR="00326BDB" w:rsidRDefault="00326BDB">
            <w:pPr>
              <w:pStyle w:val="Struktur1"/>
              <w:numPr>
                <w:ilvl w:val="0"/>
                <w:numId w:val="19"/>
              </w:numPr>
            </w:pPr>
            <w:r>
              <w:t>zu prüfen, dass alle Signale auf dem linken Gleis</w:t>
            </w:r>
            <w:r>
              <w:rPr>
                <w:i/>
              </w:rPr>
              <w:t xml:space="preserve"> Halt </w:t>
            </w:r>
            <w:r>
              <w:t>zeigen.</w:t>
            </w:r>
          </w:p>
          <w:p w14:paraId="6CAB1E23" w14:textId="77777777" w:rsidR="00326BDB" w:rsidRDefault="00326BDB">
            <w:pPr>
              <w:pStyle w:val="Absatz"/>
            </w:pPr>
            <w:r>
              <w:t xml:space="preserve">Kann das Stellwerk nicht auf </w:t>
            </w:r>
            <w:proofErr w:type="spellStart"/>
            <w:r>
              <w:t>Einspurbetrieb</w:t>
            </w:r>
            <w:proofErr w:type="spellEnd"/>
            <w:r>
              <w:t xml:space="preserve"> umgeschaltet werden, ist für Fahrten auf dem rechten Gleis gemäss den Bestimmungen «Kernprozess Störungen» vorzugehen. Dies gilt auch für die Einfahrt auf dem Nachbarbahnhof.</w:t>
            </w:r>
          </w:p>
        </w:tc>
      </w:tr>
      <w:tr w:rsidR="00326BDB" w14:paraId="7CE53A5F" w14:textId="77777777">
        <w:tc>
          <w:tcPr>
            <w:tcW w:w="780" w:type="dxa"/>
          </w:tcPr>
          <w:p w14:paraId="2DFE2EB5" w14:textId="77777777" w:rsidR="00326BDB" w:rsidRDefault="00326BDB" w:rsidP="001840C7">
            <w:pPr>
              <w:pStyle w:val="Absatz09pt"/>
            </w:pPr>
          </w:p>
        </w:tc>
        <w:tc>
          <w:tcPr>
            <w:tcW w:w="5323" w:type="dxa"/>
          </w:tcPr>
          <w:p w14:paraId="0B52A734" w14:textId="77777777" w:rsidR="00326BDB" w:rsidRDefault="00326BDB" w:rsidP="001840C7">
            <w:pPr>
              <w:pStyle w:val="Absatz09pt"/>
            </w:pPr>
          </w:p>
        </w:tc>
      </w:tr>
      <w:tr w:rsidR="00326BDB" w14:paraId="3C207856" w14:textId="77777777">
        <w:tc>
          <w:tcPr>
            <w:tcW w:w="780" w:type="dxa"/>
          </w:tcPr>
          <w:p w14:paraId="00FD4F78" w14:textId="77777777" w:rsidR="00326BDB" w:rsidRDefault="00326BDB">
            <w:pPr>
              <w:pStyle w:val="TitelAnh1"/>
            </w:pPr>
            <w:r>
              <w:t>4.5.2</w:t>
            </w:r>
          </w:p>
        </w:tc>
        <w:tc>
          <w:tcPr>
            <w:tcW w:w="5323" w:type="dxa"/>
          </w:tcPr>
          <w:p w14:paraId="10DE52F0" w14:textId="77777777" w:rsidR="00326BDB" w:rsidRDefault="00326BDB">
            <w:pPr>
              <w:pStyle w:val="TitelAnh1"/>
            </w:pPr>
            <w:r>
              <w:t xml:space="preserve">Verständigung der </w:t>
            </w:r>
            <w:r w:rsidR="000B717E">
              <w:t>LF</w:t>
            </w:r>
          </w:p>
        </w:tc>
      </w:tr>
      <w:tr w:rsidR="00326BDB" w14:paraId="3EE79B02" w14:textId="77777777">
        <w:tc>
          <w:tcPr>
            <w:tcW w:w="780" w:type="dxa"/>
          </w:tcPr>
          <w:p w14:paraId="44B55498" w14:textId="77777777" w:rsidR="00326BDB" w:rsidRDefault="00326BDB">
            <w:pPr>
              <w:pStyle w:val="Tababstandnach"/>
            </w:pPr>
          </w:p>
        </w:tc>
        <w:tc>
          <w:tcPr>
            <w:tcW w:w="5323" w:type="dxa"/>
          </w:tcPr>
          <w:p w14:paraId="7B7B292D" w14:textId="77777777" w:rsidR="00326BDB" w:rsidRDefault="00326BDB">
            <w:pPr>
              <w:pStyle w:val="Tababstandnach"/>
            </w:pPr>
          </w:p>
        </w:tc>
      </w:tr>
      <w:tr w:rsidR="00326BDB" w:rsidRPr="00E7040A" w14:paraId="67FB4821" w14:textId="77777777">
        <w:tc>
          <w:tcPr>
            <w:tcW w:w="780" w:type="dxa"/>
          </w:tcPr>
          <w:p w14:paraId="563278B6" w14:textId="77777777" w:rsidR="00326BDB" w:rsidRDefault="00326BDB">
            <w:pPr>
              <w:pStyle w:val="Absatz"/>
            </w:pPr>
          </w:p>
        </w:tc>
        <w:tc>
          <w:tcPr>
            <w:tcW w:w="5323" w:type="dxa"/>
          </w:tcPr>
          <w:p w14:paraId="694DC7EA" w14:textId="77777777" w:rsidR="00326BDB" w:rsidRDefault="00326BDB">
            <w:pPr>
              <w:pStyle w:val="Absatz"/>
            </w:pPr>
            <w:r>
              <w:t xml:space="preserve">Die </w:t>
            </w:r>
            <w:r w:rsidR="00E96049">
              <w:t>ISB</w:t>
            </w:r>
            <w:r>
              <w:t xml:space="preserve"> bezeichnet die Strecken, bei denen bei Fahrt auf dem rechten Gleis aus technischen Gründen eine quittungspflichtige Verständigung notwendig ist.</w:t>
            </w:r>
          </w:p>
        </w:tc>
      </w:tr>
      <w:tr w:rsidR="00326BDB" w:rsidRPr="00E7040A" w14:paraId="52BE4250" w14:textId="77777777">
        <w:tc>
          <w:tcPr>
            <w:tcW w:w="780" w:type="dxa"/>
          </w:tcPr>
          <w:p w14:paraId="2E0AF7F3" w14:textId="77777777" w:rsidR="00326BDB" w:rsidRDefault="00326BDB" w:rsidP="001840C7">
            <w:pPr>
              <w:pStyle w:val="Absatz09pt"/>
            </w:pPr>
          </w:p>
        </w:tc>
        <w:tc>
          <w:tcPr>
            <w:tcW w:w="5323" w:type="dxa"/>
          </w:tcPr>
          <w:p w14:paraId="75D6F692" w14:textId="77777777" w:rsidR="00326BDB" w:rsidRDefault="00326BDB" w:rsidP="001840C7">
            <w:pPr>
              <w:pStyle w:val="Absatz09pt"/>
            </w:pPr>
          </w:p>
        </w:tc>
      </w:tr>
      <w:tr w:rsidR="007B20C2" w:rsidRPr="00E7040A" w14:paraId="3844094A" w14:textId="77777777">
        <w:tc>
          <w:tcPr>
            <w:tcW w:w="780" w:type="dxa"/>
          </w:tcPr>
          <w:p w14:paraId="7604135A" w14:textId="77777777" w:rsidR="007B20C2" w:rsidRDefault="007B20C2" w:rsidP="001840C7">
            <w:pPr>
              <w:pStyle w:val="Absatz09pt"/>
            </w:pPr>
          </w:p>
        </w:tc>
        <w:tc>
          <w:tcPr>
            <w:tcW w:w="5323" w:type="dxa"/>
          </w:tcPr>
          <w:p w14:paraId="15675567" w14:textId="77777777" w:rsidR="007B20C2" w:rsidRDefault="007B20C2" w:rsidP="001840C7">
            <w:pPr>
              <w:pStyle w:val="Absatz09pt"/>
            </w:pPr>
          </w:p>
        </w:tc>
      </w:tr>
      <w:tr w:rsidR="00326BDB" w14:paraId="249FC020" w14:textId="77777777">
        <w:tc>
          <w:tcPr>
            <w:tcW w:w="780" w:type="dxa"/>
          </w:tcPr>
          <w:p w14:paraId="6802D9E4" w14:textId="77777777" w:rsidR="00326BDB" w:rsidRDefault="00326BDB">
            <w:pPr>
              <w:pStyle w:val="TitelAnh1"/>
            </w:pPr>
            <w:r>
              <w:t>4.5.3</w:t>
            </w:r>
          </w:p>
        </w:tc>
        <w:tc>
          <w:tcPr>
            <w:tcW w:w="5323" w:type="dxa"/>
          </w:tcPr>
          <w:p w14:paraId="506DF012" w14:textId="77777777" w:rsidR="00326BDB" w:rsidRDefault="00326BDB">
            <w:pPr>
              <w:pStyle w:val="TitelAnh1"/>
            </w:pPr>
            <w:r>
              <w:t>Gültigkeit der Signale</w:t>
            </w:r>
          </w:p>
        </w:tc>
      </w:tr>
      <w:tr w:rsidR="00326BDB" w14:paraId="4D525BA2" w14:textId="77777777">
        <w:tc>
          <w:tcPr>
            <w:tcW w:w="780" w:type="dxa"/>
          </w:tcPr>
          <w:p w14:paraId="1F9A6072" w14:textId="77777777" w:rsidR="00326BDB" w:rsidRDefault="00326BDB">
            <w:pPr>
              <w:pStyle w:val="Tababstandnach"/>
            </w:pPr>
          </w:p>
        </w:tc>
        <w:tc>
          <w:tcPr>
            <w:tcW w:w="5323" w:type="dxa"/>
          </w:tcPr>
          <w:p w14:paraId="0072C092" w14:textId="77777777" w:rsidR="00326BDB" w:rsidRDefault="00326BDB">
            <w:pPr>
              <w:pStyle w:val="Tababstandnach"/>
            </w:pPr>
          </w:p>
        </w:tc>
      </w:tr>
      <w:tr w:rsidR="00326BDB" w14:paraId="3EA591BB" w14:textId="77777777">
        <w:tc>
          <w:tcPr>
            <w:tcW w:w="780" w:type="dxa"/>
          </w:tcPr>
          <w:p w14:paraId="6B923156" w14:textId="77777777" w:rsidR="00326BDB" w:rsidRDefault="00326BDB">
            <w:pPr>
              <w:pStyle w:val="Absatz"/>
            </w:pPr>
          </w:p>
        </w:tc>
        <w:tc>
          <w:tcPr>
            <w:tcW w:w="5323" w:type="dxa"/>
          </w:tcPr>
          <w:p w14:paraId="627BB397" w14:textId="77777777" w:rsidR="00326BDB" w:rsidRDefault="00326BDB">
            <w:pPr>
              <w:pStyle w:val="Absatz"/>
            </w:pPr>
            <w:r>
              <w:t>Die Signale des linken Gleises gelten für den auf dem rechten Gleis verkehrenden Zug. Besitzt das rechte Gleis eigene Signale, gelten diese.</w:t>
            </w:r>
          </w:p>
        </w:tc>
      </w:tr>
      <w:tr w:rsidR="00326BDB" w14:paraId="5C3CDF8B" w14:textId="77777777">
        <w:tc>
          <w:tcPr>
            <w:tcW w:w="780" w:type="dxa"/>
          </w:tcPr>
          <w:p w14:paraId="70D47FA8" w14:textId="77777777" w:rsidR="00326BDB" w:rsidRDefault="00326BDB" w:rsidP="001840C7">
            <w:pPr>
              <w:pStyle w:val="Absatz09pt"/>
            </w:pPr>
          </w:p>
        </w:tc>
        <w:tc>
          <w:tcPr>
            <w:tcW w:w="5323" w:type="dxa"/>
          </w:tcPr>
          <w:p w14:paraId="2332503C" w14:textId="77777777" w:rsidR="00326BDB" w:rsidRDefault="00326BDB" w:rsidP="001840C7">
            <w:pPr>
              <w:pStyle w:val="Absatz09pt"/>
            </w:pPr>
          </w:p>
        </w:tc>
      </w:tr>
      <w:tr w:rsidR="00326BDB" w14:paraId="637C43E2" w14:textId="77777777">
        <w:tc>
          <w:tcPr>
            <w:tcW w:w="780" w:type="dxa"/>
          </w:tcPr>
          <w:p w14:paraId="2658B7DB" w14:textId="77777777" w:rsidR="00326BDB" w:rsidRDefault="00326BDB">
            <w:pPr>
              <w:pStyle w:val="TitelAnh1"/>
            </w:pPr>
            <w:r>
              <w:t>4.5.4</w:t>
            </w:r>
          </w:p>
        </w:tc>
        <w:tc>
          <w:tcPr>
            <w:tcW w:w="5323" w:type="dxa"/>
          </w:tcPr>
          <w:p w14:paraId="349216AA" w14:textId="77777777" w:rsidR="00326BDB" w:rsidRDefault="00326BDB">
            <w:pPr>
              <w:pStyle w:val="TitelAnh1"/>
            </w:pPr>
            <w:r>
              <w:t>Wiedereinführung des zweigleisigen Betriebs</w:t>
            </w:r>
          </w:p>
        </w:tc>
      </w:tr>
      <w:tr w:rsidR="00326BDB" w14:paraId="78E8067B" w14:textId="77777777">
        <w:tc>
          <w:tcPr>
            <w:tcW w:w="780" w:type="dxa"/>
          </w:tcPr>
          <w:p w14:paraId="314523EC" w14:textId="77777777" w:rsidR="00326BDB" w:rsidRDefault="00326BDB">
            <w:pPr>
              <w:pStyle w:val="Tababstandnach"/>
            </w:pPr>
          </w:p>
        </w:tc>
        <w:tc>
          <w:tcPr>
            <w:tcW w:w="5323" w:type="dxa"/>
          </w:tcPr>
          <w:p w14:paraId="447FE103" w14:textId="77777777" w:rsidR="00326BDB" w:rsidRDefault="00326BDB">
            <w:pPr>
              <w:pStyle w:val="Tababstandnach"/>
            </w:pPr>
          </w:p>
        </w:tc>
      </w:tr>
      <w:tr w:rsidR="00326BDB" w:rsidRPr="00E7040A" w14:paraId="39EAF3FF" w14:textId="77777777">
        <w:tc>
          <w:tcPr>
            <w:tcW w:w="780" w:type="dxa"/>
          </w:tcPr>
          <w:p w14:paraId="784D8714" w14:textId="77777777" w:rsidR="00326BDB" w:rsidRDefault="00326BDB">
            <w:pPr>
              <w:pStyle w:val="Absatz"/>
            </w:pPr>
          </w:p>
        </w:tc>
        <w:tc>
          <w:tcPr>
            <w:tcW w:w="5323" w:type="dxa"/>
          </w:tcPr>
          <w:p w14:paraId="514407C5" w14:textId="77777777" w:rsidR="00326BDB" w:rsidRDefault="00326BDB">
            <w:pPr>
              <w:pStyle w:val="Absatz"/>
            </w:pPr>
            <w:r>
              <w:t xml:space="preserve">Vor der Wiedereinführung des zweigleisigen Betriebs hat der </w:t>
            </w:r>
            <w:r w:rsidR="008021BD">
              <w:t>FDL</w:t>
            </w:r>
            <w:r>
              <w:t xml:space="preserve"> die Rückmeldung des letzten Zuges, der das rechte Gleis befahren hat abzuwarten.</w:t>
            </w:r>
          </w:p>
        </w:tc>
      </w:tr>
      <w:tr w:rsidR="00326BDB" w:rsidRPr="00E7040A" w14:paraId="38C52996" w14:textId="77777777">
        <w:tc>
          <w:tcPr>
            <w:tcW w:w="780" w:type="dxa"/>
          </w:tcPr>
          <w:p w14:paraId="059F58E7" w14:textId="77777777" w:rsidR="00326BDB" w:rsidRDefault="00326BDB">
            <w:pPr>
              <w:pStyle w:val="Absatz09pt"/>
            </w:pPr>
          </w:p>
        </w:tc>
        <w:tc>
          <w:tcPr>
            <w:tcW w:w="5323" w:type="dxa"/>
          </w:tcPr>
          <w:p w14:paraId="4D225289" w14:textId="77777777" w:rsidR="00326BDB" w:rsidRDefault="00326BDB">
            <w:pPr>
              <w:pStyle w:val="Absatz09pt"/>
            </w:pPr>
          </w:p>
        </w:tc>
      </w:tr>
    </w:tbl>
    <w:p w14:paraId="27246118" w14:textId="77777777" w:rsidR="007B20C2" w:rsidRPr="00E7040A" w:rsidRDefault="007B20C2">
      <w:pPr>
        <w:rPr>
          <w:lang w:val="de-CH"/>
        </w:rPr>
      </w:pPr>
      <w:r w:rsidRPr="00E7040A">
        <w:rPr>
          <w:b/>
          <w:lang w:val="de-CH"/>
        </w:rPr>
        <w:br w:type="page"/>
      </w:r>
    </w:p>
    <w:tbl>
      <w:tblPr>
        <w:tblW w:w="6103" w:type="dxa"/>
        <w:tblInd w:w="14" w:type="dxa"/>
        <w:tblLayout w:type="fixed"/>
        <w:tblCellMar>
          <w:left w:w="0" w:type="dxa"/>
          <w:right w:w="0" w:type="dxa"/>
        </w:tblCellMar>
        <w:tblLook w:val="0000" w:firstRow="0" w:lastRow="0" w:firstColumn="0" w:lastColumn="0" w:noHBand="0" w:noVBand="0"/>
      </w:tblPr>
      <w:tblGrid>
        <w:gridCol w:w="780"/>
        <w:gridCol w:w="5323"/>
      </w:tblGrid>
      <w:tr w:rsidR="00326BDB" w14:paraId="7C67B5E8" w14:textId="77777777">
        <w:tc>
          <w:tcPr>
            <w:tcW w:w="780" w:type="dxa"/>
          </w:tcPr>
          <w:p w14:paraId="6DCCCB4F" w14:textId="1EE7368C" w:rsidR="00326BDB" w:rsidRDefault="00326BDB">
            <w:pPr>
              <w:pStyle w:val="TitelAnh1"/>
            </w:pPr>
            <w:r>
              <w:rPr>
                <w:color w:val="FF00FF"/>
                <w:sz w:val="18"/>
              </w:rPr>
              <w:lastRenderedPageBreak/>
              <w:br w:type="page"/>
            </w:r>
            <w:r>
              <w:t>4.6</w:t>
            </w:r>
          </w:p>
        </w:tc>
        <w:tc>
          <w:tcPr>
            <w:tcW w:w="5323" w:type="dxa"/>
          </w:tcPr>
          <w:p w14:paraId="64A08052" w14:textId="77777777" w:rsidR="00326BDB" w:rsidRDefault="00326BDB">
            <w:pPr>
              <w:pStyle w:val="TitelAnh1"/>
            </w:pPr>
            <w:r>
              <w:t>Bedarfshalt</w:t>
            </w:r>
          </w:p>
        </w:tc>
      </w:tr>
      <w:tr w:rsidR="00326BDB" w14:paraId="4A7E66F6" w14:textId="77777777">
        <w:tc>
          <w:tcPr>
            <w:tcW w:w="780" w:type="dxa"/>
          </w:tcPr>
          <w:p w14:paraId="31BA899B" w14:textId="77777777" w:rsidR="00326BDB" w:rsidRDefault="00326BDB">
            <w:pPr>
              <w:pStyle w:val="Tababstandnach"/>
            </w:pPr>
          </w:p>
        </w:tc>
        <w:tc>
          <w:tcPr>
            <w:tcW w:w="5323" w:type="dxa"/>
          </w:tcPr>
          <w:p w14:paraId="5C3DD0C1" w14:textId="77777777" w:rsidR="00326BDB" w:rsidRDefault="00326BDB">
            <w:pPr>
              <w:pStyle w:val="Tababstandnach"/>
            </w:pPr>
          </w:p>
        </w:tc>
      </w:tr>
      <w:tr w:rsidR="00326BDB" w:rsidRPr="00E7040A" w14:paraId="0D731450" w14:textId="77777777">
        <w:tc>
          <w:tcPr>
            <w:tcW w:w="780" w:type="dxa"/>
          </w:tcPr>
          <w:p w14:paraId="6E40C5F4" w14:textId="77777777" w:rsidR="00326BDB" w:rsidRDefault="00326BDB">
            <w:pPr>
              <w:pStyle w:val="Absatz"/>
            </w:pPr>
          </w:p>
        </w:tc>
        <w:tc>
          <w:tcPr>
            <w:tcW w:w="5323" w:type="dxa"/>
          </w:tcPr>
          <w:p w14:paraId="45F712A2" w14:textId="77777777" w:rsidR="00326BDB" w:rsidRDefault="00326BDB">
            <w:pPr>
              <w:pStyle w:val="Absatz"/>
            </w:pPr>
            <w:r>
              <w:t>Ein Bedarfshalt wird in der Fahrordnung gekennzeichnet.</w:t>
            </w:r>
          </w:p>
          <w:p w14:paraId="3292A765" w14:textId="77777777" w:rsidR="00326BDB" w:rsidRDefault="00326BDB">
            <w:pPr>
              <w:pStyle w:val="Absatz"/>
            </w:pPr>
            <w:r>
              <w:t xml:space="preserve">Der </w:t>
            </w:r>
            <w:r w:rsidR="000B717E">
              <w:t>LF</w:t>
            </w:r>
            <w:r>
              <w:t xml:space="preserve"> hat einen Zug mit Bedarfshalt anzuhalten, wenn</w:t>
            </w:r>
          </w:p>
          <w:p w14:paraId="3F2C9FAA" w14:textId="77777777" w:rsidR="00326BDB" w:rsidRDefault="00326BDB">
            <w:pPr>
              <w:pStyle w:val="Struktur1"/>
              <w:numPr>
                <w:ilvl w:val="0"/>
                <w:numId w:val="16"/>
              </w:numPr>
            </w:pPr>
            <w:r>
              <w:t>das Signal für Bedarfshalt eingeschaltet ist oder</w:t>
            </w:r>
          </w:p>
          <w:p w14:paraId="2DF60BA9" w14:textId="77777777" w:rsidR="00326BDB" w:rsidRDefault="00326BDB">
            <w:pPr>
              <w:pStyle w:val="Struktur1"/>
              <w:numPr>
                <w:ilvl w:val="0"/>
                <w:numId w:val="16"/>
              </w:numPr>
            </w:pPr>
            <w:r>
              <w:t>erkennbar ist, dass Reisende einsteigen wollen oder</w:t>
            </w:r>
          </w:p>
          <w:p w14:paraId="532A1022" w14:textId="77777777" w:rsidR="00326BDB" w:rsidRDefault="00326BDB">
            <w:pPr>
              <w:pStyle w:val="Struktur1"/>
              <w:numPr>
                <w:ilvl w:val="0"/>
                <w:numId w:val="16"/>
              </w:numPr>
            </w:pPr>
            <w:r>
              <w:t>im Zug die Haltanforderungstaste gedrückt wird oder</w:t>
            </w:r>
          </w:p>
          <w:p w14:paraId="0FB9DBF8" w14:textId="77777777" w:rsidR="00326BDB" w:rsidRDefault="00326BDB">
            <w:pPr>
              <w:pStyle w:val="Struktur1"/>
              <w:numPr>
                <w:ilvl w:val="0"/>
                <w:numId w:val="16"/>
              </w:numPr>
            </w:pPr>
            <w:r>
              <w:t>bei ihm ein Halt verlangt wird.</w:t>
            </w:r>
          </w:p>
          <w:p w14:paraId="683876FB" w14:textId="77777777" w:rsidR="00326BDB" w:rsidRDefault="00326BDB">
            <w:pPr>
              <w:pStyle w:val="Absatz"/>
            </w:pPr>
            <w:r>
              <w:t xml:space="preserve">Bei Annäherung an eine Haltestelle oder einen Bahnhof hat der </w:t>
            </w:r>
            <w:r w:rsidR="000B717E">
              <w:t>LF</w:t>
            </w:r>
            <w:r>
              <w:t xml:space="preserve"> eines Zuges mit Bedarfshalt die Geschwindigkeit aufgrund der örtlichen und aktuellen Verhältnisse sowie der vorhandenen Bremsmittel zu vermindern. Die Geschwindigkeitsreduktion ist so zu bemessen, dass der Zug nötigenfalls rechtzeitig und an der vorgesehenen Stelle anhalten kann.</w:t>
            </w:r>
          </w:p>
          <w:p w14:paraId="59397CBC" w14:textId="77777777" w:rsidR="00326BDB" w:rsidRDefault="00326BDB">
            <w:pPr>
              <w:pStyle w:val="Absatz"/>
            </w:pPr>
            <w:r>
              <w:t xml:space="preserve">Das </w:t>
            </w:r>
            <w:r w:rsidR="00800F2C">
              <w:t>EVU</w:t>
            </w:r>
            <w:r>
              <w:t xml:space="preserve"> kann bei Bedarf die maximal zulässige Annäherungsgeschwindigkeit in den Ausführungsbestimmungen vorgeben.</w:t>
            </w:r>
          </w:p>
        </w:tc>
      </w:tr>
      <w:tr w:rsidR="00326BDB" w:rsidRPr="00E7040A" w14:paraId="76160429" w14:textId="77777777">
        <w:tc>
          <w:tcPr>
            <w:tcW w:w="780" w:type="dxa"/>
          </w:tcPr>
          <w:p w14:paraId="12DEF6A4" w14:textId="77777777" w:rsidR="00326BDB" w:rsidRDefault="00326BDB">
            <w:pPr>
              <w:pStyle w:val="Absatz09pt"/>
            </w:pPr>
          </w:p>
        </w:tc>
        <w:tc>
          <w:tcPr>
            <w:tcW w:w="5323" w:type="dxa"/>
          </w:tcPr>
          <w:p w14:paraId="0EA8A030" w14:textId="77777777" w:rsidR="00326BDB" w:rsidRDefault="00326BDB">
            <w:pPr>
              <w:pStyle w:val="Absatz09pt"/>
            </w:pPr>
          </w:p>
        </w:tc>
      </w:tr>
      <w:tr w:rsidR="00326BDB" w:rsidRPr="00E7040A" w14:paraId="3C550225" w14:textId="77777777">
        <w:tc>
          <w:tcPr>
            <w:tcW w:w="780" w:type="dxa"/>
          </w:tcPr>
          <w:p w14:paraId="45AA97F9" w14:textId="77777777" w:rsidR="00326BDB" w:rsidRDefault="00326BDB">
            <w:pPr>
              <w:pStyle w:val="TitelAnh1"/>
            </w:pPr>
            <w:r>
              <w:t>4.7</w:t>
            </w:r>
          </w:p>
        </w:tc>
        <w:tc>
          <w:tcPr>
            <w:tcW w:w="5323" w:type="dxa"/>
          </w:tcPr>
          <w:p w14:paraId="3C9507B2" w14:textId="77777777" w:rsidR="00326BDB" w:rsidRDefault="00326BDB">
            <w:pPr>
              <w:pStyle w:val="TitelAnh1"/>
            </w:pPr>
            <w:r>
              <w:t>Ausserordentlicher Halt bzw. ausserordentliche Durchfahrt</w:t>
            </w:r>
          </w:p>
        </w:tc>
      </w:tr>
      <w:tr w:rsidR="00326BDB" w:rsidRPr="00E7040A" w14:paraId="4EBA218D" w14:textId="77777777">
        <w:tc>
          <w:tcPr>
            <w:tcW w:w="780" w:type="dxa"/>
          </w:tcPr>
          <w:p w14:paraId="24400E0D" w14:textId="77777777" w:rsidR="00326BDB" w:rsidRDefault="00326BDB">
            <w:pPr>
              <w:pStyle w:val="Tababstandnach"/>
            </w:pPr>
          </w:p>
        </w:tc>
        <w:tc>
          <w:tcPr>
            <w:tcW w:w="5323" w:type="dxa"/>
          </w:tcPr>
          <w:p w14:paraId="4867BC93" w14:textId="77777777" w:rsidR="00326BDB" w:rsidRDefault="00326BDB">
            <w:pPr>
              <w:pStyle w:val="Tababstandnach"/>
            </w:pPr>
          </w:p>
        </w:tc>
      </w:tr>
      <w:tr w:rsidR="00326BDB" w:rsidRPr="00E7040A" w14:paraId="02C1AE2F" w14:textId="77777777">
        <w:tc>
          <w:tcPr>
            <w:tcW w:w="780" w:type="dxa"/>
          </w:tcPr>
          <w:p w14:paraId="55A6095E" w14:textId="77777777" w:rsidR="00326BDB" w:rsidRDefault="00326BDB">
            <w:pPr>
              <w:pStyle w:val="Absatz"/>
            </w:pPr>
          </w:p>
        </w:tc>
        <w:tc>
          <w:tcPr>
            <w:tcW w:w="5323" w:type="dxa"/>
          </w:tcPr>
          <w:p w14:paraId="5DC2519C" w14:textId="77777777" w:rsidR="00326BDB" w:rsidRDefault="00326BDB">
            <w:pPr>
              <w:pStyle w:val="Absatz"/>
            </w:pPr>
            <w:r>
              <w:t xml:space="preserve">Hat ein Zug ausnahmsweise anzuhalten bzw. durchzufahren, verständigt der </w:t>
            </w:r>
            <w:r w:rsidR="008021BD">
              <w:t>FDL</w:t>
            </w:r>
            <w:r>
              <w:t xml:space="preserve"> den </w:t>
            </w:r>
            <w:r w:rsidR="000B717E">
              <w:t>LF</w:t>
            </w:r>
            <w:r>
              <w:t xml:space="preserve"> quittungspflichtig.</w:t>
            </w:r>
          </w:p>
        </w:tc>
      </w:tr>
      <w:tr w:rsidR="00326BDB" w:rsidRPr="00E7040A" w14:paraId="0954D236" w14:textId="77777777">
        <w:tc>
          <w:tcPr>
            <w:tcW w:w="780" w:type="dxa"/>
          </w:tcPr>
          <w:p w14:paraId="5B43F2C0" w14:textId="77777777" w:rsidR="00326BDB" w:rsidRDefault="00326BDB">
            <w:pPr>
              <w:pStyle w:val="Absatz09pt"/>
            </w:pPr>
          </w:p>
        </w:tc>
        <w:tc>
          <w:tcPr>
            <w:tcW w:w="5323" w:type="dxa"/>
          </w:tcPr>
          <w:p w14:paraId="58C49A00" w14:textId="77777777" w:rsidR="00326BDB" w:rsidRDefault="00326BDB">
            <w:pPr>
              <w:pStyle w:val="Absatz09pt"/>
            </w:pPr>
          </w:p>
        </w:tc>
      </w:tr>
      <w:tr w:rsidR="00326BDB" w:rsidRPr="00E7040A" w14:paraId="72A0D008" w14:textId="77777777">
        <w:tc>
          <w:tcPr>
            <w:tcW w:w="780" w:type="dxa"/>
          </w:tcPr>
          <w:p w14:paraId="16111DCA" w14:textId="77777777" w:rsidR="00326BDB" w:rsidRDefault="00326BDB">
            <w:pPr>
              <w:pStyle w:val="TitelAnh1"/>
            </w:pPr>
            <w:r>
              <w:t>4.8</w:t>
            </w:r>
          </w:p>
        </w:tc>
        <w:tc>
          <w:tcPr>
            <w:tcW w:w="5323" w:type="dxa"/>
          </w:tcPr>
          <w:p w14:paraId="29B07C64" w14:textId="77777777" w:rsidR="00326BDB" w:rsidRDefault="00A1067D">
            <w:pPr>
              <w:pStyle w:val="TitelAnh1"/>
            </w:pPr>
            <w:r w:rsidRPr="00A1067D">
              <w:t>Langsamfahrstellen im Übergangsbereich zwischen Aussensignalisierung und FSS</w:t>
            </w:r>
          </w:p>
        </w:tc>
      </w:tr>
      <w:tr w:rsidR="00326BDB" w:rsidRPr="00E7040A" w14:paraId="13506D60" w14:textId="77777777">
        <w:tc>
          <w:tcPr>
            <w:tcW w:w="780" w:type="dxa"/>
          </w:tcPr>
          <w:p w14:paraId="1E59BC98" w14:textId="77777777" w:rsidR="00326BDB" w:rsidRDefault="00326BDB">
            <w:pPr>
              <w:pStyle w:val="Tababstandnach"/>
            </w:pPr>
          </w:p>
        </w:tc>
        <w:tc>
          <w:tcPr>
            <w:tcW w:w="5323" w:type="dxa"/>
          </w:tcPr>
          <w:p w14:paraId="73A4C618" w14:textId="77777777" w:rsidR="00326BDB" w:rsidRDefault="00326BDB">
            <w:pPr>
              <w:pStyle w:val="Tababstandnach"/>
            </w:pPr>
          </w:p>
        </w:tc>
      </w:tr>
      <w:tr w:rsidR="00326BDB" w:rsidRPr="00E7040A" w14:paraId="05791C2C" w14:textId="77777777">
        <w:tc>
          <w:tcPr>
            <w:tcW w:w="780" w:type="dxa"/>
          </w:tcPr>
          <w:p w14:paraId="0F80A9A9" w14:textId="77777777" w:rsidR="00326BDB" w:rsidRDefault="00326BDB">
            <w:pPr>
              <w:pStyle w:val="Absatz09pt"/>
            </w:pPr>
          </w:p>
        </w:tc>
        <w:tc>
          <w:tcPr>
            <w:tcW w:w="5323" w:type="dxa"/>
          </w:tcPr>
          <w:p w14:paraId="55F96B32" w14:textId="77777777" w:rsidR="00A1067D" w:rsidRPr="00A1067D" w:rsidRDefault="00A1067D" w:rsidP="00A1067D">
            <w:pPr>
              <w:pStyle w:val="Absatz"/>
            </w:pPr>
            <w:r w:rsidRPr="00A1067D">
              <w:t>Eine Langsamfahrstelle liegt im Übergangsbereich, wenn mindestens je ein Teil des langsam zu befahrenden Abschnittes im Bereich der FSS sowie im Bereich der Aussensignalisierung liegt. Die grösstmöglichen Bremswege vor der eigentlichen Langsamfahrstelle sind als Bestandteil dieser Langsamfahrstelle zu betrachten.</w:t>
            </w:r>
          </w:p>
          <w:p w14:paraId="5C923CD9" w14:textId="77777777" w:rsidR="00A1067D" w:rsidRPr="00A1067D" w:rsidRDefault="00A1067D" w:rsidP="00A1067D">
            <w:pPr>
              <w:pStyle w:val="Absatz"/>
            </w:pPr>
            <w:r w:rsidRPr="00A1067D">
              <w:t>Alle Langsamfahrstellen im Übergangsbereich werden</w:t>
            </w:r>
            <w:r w:rsidR="00DA36BB">
              <w:t xml:space="preserve"> </w:t>
            </w:r>
            <w:r w:rsidRPr="00A1067D">
              <w:t>am Ende der FSS in Richtung der Aussensignalisierung mit Wiederholungssignalen gekennzeichnet.</w:t>
            </w:r>
          </w:p>
          <w:p w14:paraId="713528F2" w14:textId="77777777" w:rsidR="00A1067D" w:rsidRPr="00A1067D" w:rsidRDefault="00A1067D" w:rsidP="00A1067D">
            <w:pPr>
              <w:pStyle w:val="Absatz"/>
            </w:pPr>
            <w:r w:rsidRPr="00A1067D">
              <w:t xml:space="preserve">Die Wiederholungssignale sind bei </w:t>
            </w:r>
            <w:r w:rsidR="00DA36BB">
              <w:t>der Systemgrenze zwischen Aussen- und FSS</w:t>
            </w:r>
            <w:r w:rsidRPr="00A1067D">
              <w:t xml:space="preserve"> aufzustellen. Als Wiederholungssignale werden verwendet:</w:t>
            </w:r>
          </w:p>
          <w:p w14:paraId="1F70BD22" w14:textId="77777777" w:rsidR="00A1067D" w:rsidRPr="00A1067D" w:rsidRDefault="00A1067D" w:rsidP="00A1067D">
            <w:pPr>
              <w:pStyle w:val="Struktur1"/>
            </w:pPr>
            <w:r w:rsidRPr="00A1067D">
              <w:t>–</w:t>
            </w:r>
            <w:r w:rsidRPr="00A1067D">
              <w:tab/>
              <w:t>ein Vorsignal mit 2 Lampen, wenn dieses vor der Langsamfahrstelle steht oder</w:t>
            </w:r>
          </w:p>
          <w:p w14:paraId="43148683" w14:textId="77777777" w:rsidR="00326BDB" w:rsidRDefault="00A1067D" w:rsidP="00A1067D">
            <w:pPr>
              <w:pStyle w:val="Struktur1"/>
            </w:pPr>
            <w:r w:rsidRPr="00A1067D">
              <w:t>–</w:t>
            </w:r>
            <w:r w:rsidRPr="00A1067D">
              <w:tab/>
              <w:t>ein Vorsignal mit 1 Lampe, wenn dieses im Bereich der Langsamfahrstelle steht.</w:t>
            </w:r>
          </w:p>
        </w:tc>
      </w:tr>
      <w:tr w:rsidR="00326BDB" w:rsidRPr="00E7040A" w14:paraId="1FCF86DC" w14:textId="77777777">
        <w:tc>
          <w:tcPr>
            <w:tcW w:w="780" w:type="dxa"/>
          </w:tcPr>
          <w:p w14:paraId="123A6987" w14:textId="77777777" w:rsidR="00326BDB" w:rsidRDefault="00326BDB">
            <w:pPr>
              <w:pStyle w:val="Absatz09pt"/>
            </w:pPr>
          </w:p>
        </w:tc>
        <w:tc>
          <w:tcPr>
            <w:tcW w:w="5323" w:type="dxa"/>
          </w:tcPr>
          <w:p w14:paraId="65EF1397" w14:textId="77777777" w:rsidR="00326BDB" w:rsidRDefault="00326BDB">
            <w:pPr>
              <w:pStyle w:val="Absatz09pt"/>
            </w:pPr>
          </w:p>
        </w:tc>
      </w:tr>
    </w:tbl>
    <w:p w14:paraId="520A8E1C" w14:textId="77777777" w:rsidR="007B20C2" w:rsidRPr="00E7040A" w:rsidRDefault="007B20C2">
      <w:pPr>
        <w:rPr>
          <w:lang w:val="de-CH"/>
        </w:rPr>
      </w:pPr>
      <w:r w:rsidRPr="00E7040A">
        <w:rPr>
          <w:b/>
          <w:lang w:val="de-CH"/>
        </w:rPr>
        <w:br w:type="page"/>
      </w:r>
    </w:p>
    <w:tbl>
      <w:tblPr>
        <w:tblW w:w="6103" w:type="dxa"/>
        <w:tblInd w:w="14" w:type="dxa"/>
        <w:tblLayout w:type="fixed"/>
        <w:tblCellMar>
          <w:left w:w="0" w:type="dxa"/>
          <w:right w:w="0" w:type="dxa"/>
        </w:tblCellMar>
        <w:tblLook w:val="0000" w:firstRow="0" w:lastRow="0" w:firstColumn="0" w:lastColumn="0" w:noHBand="0" w:noVBand="0"/>
      </w:tblPr>
      <w:tblGrid>
        <w:gridCol w:w="780"/>
        <w:gridCol w:w="5323"/>
      </w:tblGrid>
      <w:tr w:rsidR="00326BDB" w:rsidRPr="00E7040A" w14:paraId="3BBF32F8" w14:textId="77777777">
        <w:tc>
          <w:tcPr>
            <w:tcW w:w="780" w:type="dxa"/>
          </w:tcPr>
          <w:p w14:paraId="71CBBB5E" w14:textId="39AD8D17" w:rsidR="00326BDB" w:rsidRDefault="00326BDB">
            <w:pPr>
              <w:pStyle w:val="TitelAnh1"/>
            </w:pPr>
            <w:r>
              <w:lastRenderedPageBreak/>
              <w:br w:type="page"/>
              <w:t>4.9</w:t>
            </w:r>
          </w:p>
        </w:tc>
        <w:tc>
          <w:tcPr>
            <w:tcW w:w="5323" w:type="dxa"/>
          </w:tcPr>
          <w:p w14:paraId="2FDFE775" w14:textId="77777777" w:rsidR="00326BDB" w:rsidRDefault="00326BDB">
            <w:pPr>
              <w:pStyle w:val="TitelAnh1"/>
            </w:pPr>
            <w:r>
              <w:t>Überwachte Bahnübergangsanlagen mit zeitabhängiger Ausschaltung</w:t>
            </w:r>
          </w:p>
        </w:tc>
      </w:tr>
      <w:tr w:rsidR="00326BDB" w:rsidRPr="00E7040A" w14:paraId="4BF036F2" w14:textId="77777777">
        <w:tc>
          <w:tcPr>
            <w:tcW w:w="780" w:type="dxa"/>
          </w:tcPr>
          <w:p w14:paraId="3113282A" w14:textId="77777777" w:rsidR="00326BDB" w:rsidRDefault="00326BDB">
            <w:pPr>
              <w:pStyle w:val="Tababstandnach"/>
            </w:pPr>
          </w:p>
        </w:tc>
        <w:tc>
          <w:tcPr>
            <w:tcW w:w="5323" w:type="dxa"/>
          </w:tcPr>
          <w:p w14:paraId="46F8A574" w14:textId="77777777" w:rsidR="00326BDB" w:rsidRDefault="00326BDB">
            <w:pPr>
              <w:pStyle w:val="Tababstandnach"/>
            </w:pPr>
          </w:p>
        </w:tc>
      </w:tr>
      <w:tr w:rsidR="00326BDB" w:rsidRPr="00E7040A" w14:paraId="0288DF79" w14:textId="77777777">
        <w:tc>
          <w:tcPr>
            <w:tcW w:w="780" w:type="dxa"/>
          </w:tcPr>
          <w:p w14:paraId="5978B9A7" w14:textId="77777777" w:rsidR="00326BDB" w:rsidRDefault="00326BDB">
            <w:pPr>
              <w:pStyle w:val="Absatz09pt"/>
            </w:pPr>
          </w:p>
        </w:tc>
        <w:tc>
          <w:tcPr>
            <w:tcW w:w="5323" w:type="dxa"/>
          </w:tcPr>
          <w:p w14:paraId="07773069" w14:textId="77777777" w:rsidR="00326BDB" w:rsidRDefault="00326BDB">
            <w:pPr>
              <w:pStyle w:val="Absatz09pt"/>
            </w:pPr>
            <w:r>
              <w:rPr>
                <w:szCs w:val="18"/>
              </w:rPr>
              <w:t xml:space="preserve">Die </w:t>
            </w:r>
            <w:r w:rsidR="00E96049">
              <w:rPr>
                <w:szCs w:val="18"/>
              </w:rPr>
              <w:t>ISB</w:t>
            </w:r>
            <w:r>
              <w:rPr>
                <w:szCs w:val="18"/>
              </w:rPr>
              <w:t xml:space="preserve"> haben für überwachte Bahnübergangsanlagen mit zeitabhängiger Ausschaltung das Vorgehen bei einem Halt oder langsamer Fahrt zwischen dem Einschaltkontakt und der Bahnübergangsanlage in ihren Betriebsvorschriften zu regeln.</w:t>
            </w:r>
          </w:p>
        </w:tc>
      </w:tr>
      <w:tr w:rsidR="00326BDB" w:rsidRPr="00E7040A" w14:paraId="0F02484E" w14:textId="77777777">
        <w:tc>
          <w:tcPr>
            <w:tcW w:w="780" w:type="dxa"/>
          </w:tcPr>
          <w:p w14:paraId="57F1E8B1" w14:textId="77777777" w:rsidR="00326BDB" w:rsidRDefault="00326BDB">
            <w:pPr>
              <w:pStyle w:val="Absatz09pt"/>
            </w:pPr>
          </w:p>
        </w:tc>
        <w:tc>
          <w:tcPr>
            <w:tcW w:w="5323" w:type="dxa"/>
          </w:tcPr>
          <w:p w14:paraId="7678AFEF" w14:textId="77777777" w:rsidR="00326BDB" w:rsidRDefault="00326BDB">
            <w:pPr>
              <w:pStyle w:val="Absatz09pt"/>
            </w:pPr>
          </w:p>
        </w:tc>
      </w:tr>
    </w:tbl>
    <w:p w14:paraId="450515B2" w14:textId="350BDB0A" w:rsidR="00326BDB" w:rsidRDefault="00326BDB">
      <w:pPr>
        <w:pStyle w:val="Abstand4pt"/>
      </w:pPr>
      <w:bookmarkStart w:id="7" w:name="_Toc499348230"/>
    </w:p>
    <w:p w14:paraId="5CAE99F2" w14:textId="77777777" w:rsidR="007B20C2" w:rsidRPr="00E7040A" w:rsidRDefault="007B20C2">
      <w:pPr>
        <w:rPr>
          <w:lang w:val="de-CH"/>
        </w:rPr>
      </w:pPr>
      <w:r w:rsidRPr="00E7040A">
        <w:rPr>
          <w:b/>
          <w:lang w:val="de-CH"/>
        </w:rPr>
        <w:br w:type="page"/>
      </w:r>
    </w:p>
    <w:tbl>
      <w:tblPr>
        <w:tblW w:w="0" w:type="auto"/>
        <w:tblInd w:w="14" w:type="dxa"/>
        <w:tblLayout w:type="fixed"/>
        <w:tblCellMar>
          <w:left w:w="0" w:type="dxa"/>
          <w:right w:w="0" w:type="dxa"/>
        </w:tblCellMar>
        <w:tblLook w:val="0000" w:firstRow="0" w:lastRow="0" w:firstColumn="0" w:lastColumn="0" w:noHBand="0" w:noVBand="0"/>
      </w:tblPr>
      <w:tblGrid>
        <w:gridCol w:w="780"/>
        <w:gridCol w:w="5330"/>
      </w:tblGrid>
      <w:tr w:rsidR="00326BDB" w14:paraId="2A9DD79F" w14:textId="77777777">
        <w:tc>
          <w:tcPr>
            <w:tcW w:w="780" w:type="dxa"/>
          </w:tcPr>
          <w:p w14:paraId="6F1E269A" w14:textId="3154C975" w:rsidR="00326BDB" w:rsidRDefault="00326BDB">
            <w:pPr>
              <w:pStyle w:val="TitelAnh1"/>
            </w:pPr>
            <w:r>
              <w:lastRenderedPageBreak/>
              <w:br w:type="page"/>
              <w:t>5</w:t>
            </w:r>
          </w:p>
        </w:tc>
        <w:tc>
          <w:tcPr>
            <w:tcW w:w="5330" w:type="dxa"/>
          </w:tcPr>
          <w:p w14:paraId="72BBD316" w14:textId="77777777" w:rsidR="00326BDB" w:rsidRDefault="00326BDB">
            <w:pPr>
              <w:pStyle w:val="TitelAnh1"/>
            </w:pPr>
            <w:r>
              <w:t>Einfahrt</w:t>
            </w:r>
          </w:p>
        </w:tc>
      </w:tr>
      <w:tr w:rsidR="00326BDB" w:rsidRPr="00E7040A" w14:paraId="0C0B2ADA" w14:textId="77777777">
        <w:tc>
          <w:tcPr>
            <w:tcW w:w="780" w:type="dxa"/>
          </w:tcPr>
          <w:p w14:paraId="0465C682" w14:textId="77777777" w:rsidR="00326BDB" w:rsidRDefault="00326BDB">
            <w:pPr>
              <w:pStyle w:val="TitelAnh1"/>
            </w:pPr>
            <w:r>
              <w:t>5.1</w:t>
            </w:r>
          </w:p>
        </w:tc>
        <w:tc>
          <w:tcPr>
            <w:tcW w:w="5330" w:type="dxa"/>
          </w:tcPr>
          <w:p w14:paraId="4F7D113D" w14:textId="77777777" w:rsidR="00326BDB" w:rsidRDefault="00326BDB">
            <w:pPr>
              <w:pStyle w:val="TitelAnh1"/>
            </w:pPr>
            <w:r>
              <w:t>Einfahrt in einen Bahnhof ohne schienenfreie Zugänge</w:t>
            </w:r>
          </w:p>
        </w:tc>
      </w:tr>
      <w:tr w:rsidR="00326BDB" w:rsidRPr="00E7040A" w14:paraId="36647232" w14:textId="77777777">
        <w:tc>
          <w:tcPr>
            <w:tcW w:w="780" w:type="dxa"/>
          </w:tcPr>
          <w:p w14:paraId="2377B0EF" w14:textId="77777777" w:rsidR="00326BDB" w:rsidRDefault="00326BDB">
            <w:pPr>
              <w:pStyle w:val="Tababstandnach"/>
            </w:pPr>
          </w:p>
        </w:tc>
        <w:tc>
          <w:tcPr>
            <w:tcW w:w="5330" w:type="dxa"/>
          </w:tcPr>
          <w:p w14:paraId="41CB7C18" w14:textId="77777777" w:rsidR="00326BDB" w:rsidRDefault="00326BDB">
            <w:pPr>
              <w:pStyle w:val="Tababstandnach"/>
            </w:pPr>
          </w:p>
        </w:tc>
      </w:tr>
      <w:tr w:rsidR="00326BDB" w:rsidRPr="00E7040A" w14:paraId="4CB0BAF0" w14:textId="77777777">
        <w:tc>
          <w:tcPr>
            <w:tcW w:w="780" w:type="dxa"/>
          </w:tcPr>
          <w:p w14:paraId="467DBAF6" w14:textId="77777777" w:rsidR="00326BDB" w:rsidRDefault="00326BDB">
            <w:pPr>
              <w:pStyle w:val="TitelAnh1"/>
            </w:pPr>
          </w:p>
        </w:tc>
        <w:tc>
          <w:tcPr>
            <w:tcW w:w="5330" w:type="dxa"/>
          </w:tcPr>
          <w:p w14:paraId="607A3E31" w14:textId="77777777" w:rsidR="00326BDB" w:rsidRDefault="00326BDB">
            <w:pPr>
              <w:pStyle w:val="TitelAnh1"/>
              <w:jc w:val="both"/>
              <w:rPr>
                <w:b w:val="0"/>
                <w:sz w:val="18"/>
                <w:szCs w:val="18"/>
              </w:rPr>
            </w:pPr>
            <w:r>
              <w:rPr>
                <w:b w:val="0"/>
                <w:sz w:val="18"/>
                <w:szCs w:val="18"/>
              </w:rPr>
              <w:t>Die nachfolgenden Vorschriften sind für Einfahrten in Bahnhöfe ohne schienenfreie Zugänge anzuwenden. Sie gelten nicht, wenn die Zugänge, welche durch die Reisenden überschritten werden können, mit Schranken ausgerüstet sind.</w:t>
            </w:r>
          </w:p>
        </w:tc>
      </w:tr>
      <w:tr w:rsidR="00326BDB" w:rsidRPr="00E7040A" w14:paraId="0262BABB" w14:textId="77777777">
        <w:tc>
          <w:tcPr>
            <w:tcW w:w="780" w:type="dxa"/>
          </w:tcPr>
          <w:p w14:paraId="33005A90" w14:textId="77777777" w:rsidR="00326BDB" w:rsidRDefault="00326BDB">
            <w:pPr>
              <w:pStyle w:val="Absatz09pt"/>
            </w:pPr>
          </w:p>
        </w:tc>
        <w:tc>
          <w:tcPr>
            <w:tcW w:w="5330" w:type="dxa"/>
          </w:tcPr>
          <w:p w14:paraId="2F9F03D4" w14:textId="77777777" w:rsidR="00326BDB" w:rsidRDefault="00326BDB">
            <w:pPr>
              <w:pStyle w:val="Absatz09pt"/>
            </w:pPr>
          </w:p>
        </w:tc>
      </w:tr>
      <w:tr w:rsidR="00326BDB" w14:paraId="7E0F550F" w14:textId="77777777">
        <w:tc>
          <w:tcPr>
            <w:tcW w:w="780" w:type="dxa"/>
          </w:tcPr>
          <w:p w14:paraId="20A23BD4" w14:textId="77777777" w:rsidR="00326BDB" w:rsidRDefault="00326BDB">
            <w:pPr>
              <w:pStyle w:val="TitelAnh1"/>
            </w:pPr>
            <w:r>
              <w:t>5.1.1</w:t>
            </w:r>
          </w:p>
        </w:tc>
        <w:tc>
          <w:tcPr>
            <w:tcW w:w="5330" w:type="dxa"/>
          </w:tcPr>
          <w:p w14:paraId="0ADDE7B9" w14:textId="77777777" w:rsidR="00326BDB" w:rsidRDefault="00326BDB">
            <w:pPr>
              <w:pStyle w:val="TitelAnh1"/>
            </w:pPr>
            <w:r>
              <w:t>Grundsatz bei mehreren Zügen</w:t>
            </w:r>
          </w:p>
        </w:tc>
      </w:tr>
      <w:tr w:rsidR="00326BDB" w14:paraId="4ECB92CB" w14:textId="77777777">
        <w:tc>
          <w:tcPr>
            <w:tcW w:w="780" w:type="dxa"/>
          </w:tcPr>
          <w:p w14:paraId="2D3F0AC6" w14:textId="77777777" w:rsidR="00326BDB" w:rsidRDefault="00326BDB">
            <w:pPr>
              <w:pStyle w:val="Tababstandnach"/>
            </w:pPr>
          </w:p>
        </w:tc>
        <w:tc>
          <w:tcPr>
            <w:tcW w:w="5330" w:type="dxa"/>
          </w:tcPr>
          <w:p w14:paraId="668D1E2D" w14:textId="77777777" w:rsidR="00326BDB" w:rsidRDefault="00326BDB">
            <w:pPr>
              <w:pStyle w:val="Tababstandnach"/>
            </w:pPr>
          </w:p>
        </w:tc>
      </w:tr>
      <w:tr w:rsidR="00326BDB" w:rsidRPr="00E7040A" w14:paraId="5102FE6F" w14:textId="77777777">
        <w:tc>
          <w:tcPr>
            <w:tcW w:w="780" w:type="dxa"/>
          </w:tcPr>
          <w:p w14:paraId="72CB458B" w14:textId="77777777" w:rsidR="00326BDB" w:rsidRDefault="00326BDB">
            <w:pPr>
              <w:pStyle w:val="Absatz"/>
            </w:pPr>
          </w:p>
        </w:tc>
        <w:tc>
          <w:tcPr>
            <w:tcW w:w="5330" w:type="dxa"/>
          </w:tcPr>
          <w:p w14:paraId="7B37D07E" w14:textId="77777777" w:rsidR="00326BDB" w:rsidRDefault="00326BDB">
            <w:pPr>
              <w:pStyle w:val="Absatz"/>
            </w:pPr>
            <w:r>
              <w:t xml:space="preserve">Sind ein oder mehrere Züge mit Personenbeförderung beteiligt und ist der erst einfahrende Zug ein Zug mit Personenbeförderung, muss dieser das dem Bahnhofgebäude näher liegende Hauptgleis befahren. </w:t>
            </w:r>
          </w:p>
          <w:p w14:paraId="27465A4D" w14:textId="77777777" w:rsidR="00326BDB" w:rsidRDefault="00326BDB">
            <w:pPr>
              <w:pStyle w:val="Absatz"/>
            </w:pPr>
            <w:r>
              <w:t xml:space="preserve">Wenn nach Einfahrt eines Zuges mit Personenbeförderung der nächste Zug ein dem Bahnhofgebäude näher liegendes Hauptgleis benützt, müssen die </w:t>
            </w:r>
            <w:r w:rsidR="000B717E">
              <w:t>LF</w:t>
            </w:r>
            <w:r>
              <w:t xml:space="preserve"> der beteiligten Züge entsprechend verständigt werden.</w:t>
            </w:r>
          </w:p>
        </w:tc>
      </w:tr>
      <w:tr w:rsidR="00326BDB" w:rsidRPr="00E7040A" w14:paraId="09B5697A" w14:textId="77777777">
        <w:tc>
          <w:tcPr>
            <w:tcW w:w="780" w:type="dxa"/>
          </w:tcPr>
          <w:p w14:paraId="7AE7C695" w14:textId="77777777" w:rsidR="00326BDB" w:rsidRDefault="00326BDB">
            <w:pPr>
              <w:pStyle w:val="Absatz09pt"/>
            </w:pPr>
          </w:p>
        </w:tc>
        <w:tc>
          <w:tcPr>
            <w:tcW w:w="5330" w:type="dxa"/>
          </w:tcPr>
          <w:p w14:paraId="28BA2F4D" w14:textId="77777777" w:rsidR="00326BDB" w:rsidRDefault="00326BDB">
            <w:pPr>
              <w:pStyle w:val="Absatz09pt"/>
            </w:pPr>
          </w:p>
        </w:tc>
      </w:tr>
      <w:tr w:rsidR="00326BDB" w14:paraId="2DEB4992" w14:textId="77777777">
        <w:tc>
          <w:tcPr>
            <w:tcW w:w="780" w:type="dxa"/>
          </w:tcPr>
          <w:p w14:paraId="0F9C3242" w14:textId="77777777" w:rsidR="00326BDB" w:rsidRDefault="00326BDB">
            <w:pPr>
              <w:pStyle w:val="TitelAnh1"/>
            </w:pPr>
            <w:r>
              <w:t>5.1.2</w:t>
            </w:r>
          </w:p>
        </w:tc>
        <w:tc>
          <w:tcPr>
            <w:tcW w:w="5330" w:type="dxa"/>
          </w:tcPr>
          <w:p w14:paraId="7640C5A5" w14:textId="77777777" w:rsidR="00326BDB" w:rsidRDefault="00326BDB">
            <w:pPr>
              <w:pStyle w:val="TitelAnh1"/>
            </w:pPr>
            <w:r>
              <w:t>Gleichzeitige Einfahrt</w:t>
            </w:r>
          </w:p>
        </w:tc>
      </w:tr>
      <w:tr w:rsidR="00326BDB" w14:paraId="5143DAD8" w14:textId="77777777">
        <w:tc>
          <w:tcPr>
            <w:tcW w:w="780" w:type="dxa"/>
          </w:tcPr>
          <w:p w14:paraId="36723EFB" w14:textId="77777777" w:rsidR="00326BDB" w:rsidRDefault="00326BDB">
            <w:pPr>
              <w:pStyle w:val="Tababstandnach"/>
            </w:pPr>
          </w:p>
        </w:tc>
        <w:tc>
          <w:tcPr>
            <w:tcW w:w="5330" w:type="dxa"/>
          </w:tcPr>
          <w:p w14:paraId="57E6EDF6" w14:textId="77777777" w:rsidR="00326BDB" w:rsidRDefault="00326BDB">
            <w:pPr>
              <w:pStyle w:val="Tababstandnach"/>
            </w:pPr>
          </w:p>
        </w:tc>
      </w:tr>
      <w:tr w:rsidR="00326BDB" w:rsidRPr="00E7040A" w14:paraId="532D316D" w14:textId="77777777">
        <w:tc>
          <w:tcPr>
            <w:tcW w:w="780" w:type="dxa"/>
          </w:tcPr>
          <w:p w14:paraId="332F8090" w14:textId="77777777" w:rsidR="00326BDB" w:rsidRDefault="00326BDB">
            <w:pPr>
              <w:pStyle w:val="Absatz"/>
            </w:pPr>
          </w:p>
        </w:tc>
        <w:tc>
          <w:tcPr>
            <w:tcW w:w="5330" w:type="dxa"/>
          </w:tcPr>
          <w:p w14:paraId="4063E3F6" w14:textId="77777777" w:rsidR="00326BDB" w:rsidRDefault="00326BDB">
            <w:pPr>
              <w:pStyle w:val="Absatz"/>
            </w:pPr>
            <w:r>
              <w:t xml:space="preserve">Ist bei gleichzeitiger Einfahrt ein Zug mit Personenbeförderung beteiligt, müssen die </w:t>
            </w:r>
            <w:r w:rsidR="000B717E">
              <w:t>LF</w:t>
            </w:r>
            <w:r>
              <w:t xml:space="preserve"> der beteiligten Züge entsprechend verständigt werden.</w:t>
            </w:r>
          </w:p>
        </w:tc>
      </w:tr>
      <w:tr w:rsidR="00326BDB" w:rsidRPr="00E7040A" w14:paraId="61A9035A" w14:textId="77777777">
        <w:tc>
          <w:tcPr>
            <w:tcW w:w="780" w:type="dxa"/>
          </w:tcPr>
          <w:p w14:paraId="07CE135E" w14:textId="77777777" w:rsidR="00326BDB" w:rsidRDefault="00326BDB">
            <w:pPr>
              <w:pStyle w:val="Absatz09pt"/>
            </w:pPr>
          </w:p>
        </w:tc>
        <w:tc>
          <w:tcPr>
            <w:tcW w:w="5330" w:type="dxa"/>
          </w:tcPr>
          <w:p w14:paraId="07C9BECA" w14:textId="77777777" w:rsidR="00326BDB" w:rsidRDefault="00326BDB">
            <w:pPr>
              <w:pStyle w:val="Absatz09pt"/>
            </w:pPr>
          </w:p>
        </w:tc>
      </w:tr>
      <w:tr w:rsidR="00326BDB" w:rsidRPr="00E7040A" w14:paraId="6ACCE210" w14:textId="77777777">
        <w:tc>
          <w:tcPr>
            <w:tcW w:w="780" w:type="dxa"/>
          </w:tcPr>
          <w:p w14:paraId="2BF287D6" w14:textId="77777777" w:rsidR="00326BDB" w:rsidRDefault="00326BDB">
            <w:pPr>
              <w:pStyle w:val="TitelAnh1"/>
            </w:pPr>
            <w:r>
              <w:t>5.1.3</w:t>
            </w:r>
          </w:p>
        </w:tc>
        <w:tc>
          <w:tcPr>
            <w:tcW w:w="5330" w:type="dxa"/>
          </w:tcPr>
          <w:p w14:paraId="1251E50D" w14:textId="77777777" w:rsidR="00326BDB" w:rsidRDefault="00326BDB">
            <w:pPr>
              <w:pStyle w:val="TitelAnh1"/>
            </w:pPr>
            <w:r>
              <w:t>Massnahme bei örtlich nicht besetztem Bahnhof</w:t>
            </w:r>
          </w:p>
        </w:tc>
      </w:tr>
      <w:tr w:rsidR="00326BDB" w:rsidRPr="00E7040A" w14:paraId="159294DF" w14:textId="77777777">
        <w:tc>
          <w:tcPr>
            <w:tcW w:w="780" w:type="dxa"/>
          </w:tcPr>
          <w:p w14:paraId="51095E72" w14:textId="77777777" w:rsidR="00326BDB" w:rsidRDefault="00326BDB">
            <w:pPr>
              <w:pStyle w:val="Tababstandnach"/>
            </w:pPr>
          </w:p>
        </w:tc>
        <w:tc>
          <w:tcPr>
            <w:tcW w:w="5330" w:type="dxa"/>
          </w:tcPr>
          <w:p w14:paraId="6F792523" w14:textId="77777777" w:rsidR="00326BDB" w:rsidRDefault="00326BDB">
            <w:pPr>
              <w:pStyle w:val="Tababstandnach"/>
            </w:pPr>
          </w:p>
        </w:tc>
      </w:tr>
      <w:tr w:rsidR="00326BDB" w:rsidRPr="00E7040A" w14:paraId="6A8666C0" w14:textId="77777777">
        <w:tc>
          <w:tcPr>
            <w:tcW w:w="780" w:type="dxa"/>
          </w:tcPr>
          <w:p w14:paraId="3365EAE1" w14:textId="77777777" w:rsidR="00326BDB" w:rsidRDefault="00326BDB">
            <w:pPr>
              <w:pStyle w:val="Absatz"/>
            </w:pPr>
          </w:p>
        </w:tc>
        <w:tc>
          <w:tcPr>
            <w:tcW w:w="5330" w:type="dxa"/>
          </w:tcPr>
          <w:p w14:paraId="67F09898" w14:textId="77777777" w:rsidR="00326BDB" w:rsidRDefault="00326BDB">
            <w:pPr>
              <w:pStyle w:val="Absatz"/>
            </w:pPr>
            <w:r>
              <w:t xml:space="preserve">Befährt ein Zug ein dem Bahnhofgebäude näher liegendes Hauptgleis als das durch Züge mit Personenbeförderung und vorgeschriebenem Halt mehrheitlich benutzte Gleis, ist der </w:t>
            </w:r>
            <w:r w:rsidR="000B717E">
              <w:t>LF</w:t>
            </w:r>
            <w:r>
              <w:t xml:space="preserve"> entsprechend zu verständigen.</w:t>
            </w:r>
          </w:p>
          <w:p w14:paraId="141AFDC7" w14:textId="77777777" w:rsidR="00326BDB" w:rsidRDefault="00326BDB">
            <w:pPr>
              <w:pStyle w:val="Absatz"/>
            </w:pPr>
            <w:r>
              <w:t xml:space="preserve">Wenn ein Zug in einem Bahnhof mit Perrons bis zum normalen Halteort keine Zugänge befährt, welche durch die Reisenden überschritten werden, darf auf die Verständigung verzichtet werden. </w:t>
            </w:r>
          </w:p>
        </w:tc>
      </w:tr>
      <w:bookmarkEnd w:id="7"/>
      <w:tr w:rsidR="00326BDB" w:rsidRPr="00E7040A" w14:paraId="18D0C7C1" w14:textId="77777777">
        <w:tc>
          <w:tcPr>
            <w:tcW w:w="780" w:type="dxa"/>
          </w:tcPr>
          <w:p w14:paraId="4120BB14" w14:textId="77777777" w:rsidR="00326BDB" w:rsidRDefault="00326BDB">
            <w:pPr>
              <w:pStyle w:val="Absatz09pt"/>
            </w:pPr>
          </w:p>
        </w:tc>
        <w:tc>
          <w:tcPr>
            <w:tcW w:w="5330" w:type="dxa"/>
          </w:tcPr>
          <w:p w14:paraId="1FB5B440" w14:textId="77777777" w:rsidR="00326BDB" w:rsidRDefault="00326BDB">
            <w:pPr>
              <w:pStyle w:val="Absatz09pt"/>
            </w:pPr>
          </w:p>
        </w:tc>
      </w:tr>
    </w:tbl>
    <w:p w14:paraId="1C8BFC0D" w14:textId="77777777" w:rsidR="00326BDB" w:rsidRDefault="00326BDB">
      <w:pPr>
        <w:pStyle w:val="Abstand4pt"/>
      </w:pPr>
      <w:r>
        <w:rPr>
          <w:b w:val="0"/>
          <w:color w:val="FF00FF"/>
          <w:sz w:val="18"/>
        </w:rPr>
        <w:br w:type="page"/>
      </w:r>
    </w:p>
    <w:tbl>
      <w:tblPr>
        <w:tblW w:w="6117" w:type="dxa"/>
        <w:tblInd w:w="14" w:type="dxa"/>
        <w:tblLayout w:type="fixed"/>
        <w:tblCellMar>
          <w:left w:w="0" w:type="dxa"/>
          <w:right w:w="0" w:type="dxa"/>
        </w:tblCellMar>
        <w:tblLook w:val="0000" w:firstRow="0" w:lastRow="0" w:firstColumn="0" w:lastColumn="0" w:noHBand="0" w:noVBand="0"/>
      </w:tblPr>
      <w:tblGrid>
        <w:gridCol w:w="780"/>
        <w:gridCol w:w="5330"/>
        <w:gridCol w:w="7"/>
      </w:tblGrid>
      <w:tr w:rsidR="00326BDB" w14:paraId="2318C7CC" w14:textId="77777777">
        <w:trPr>
          <w:gridAfter w:val="1"/>
          <w:wAfter w:w="7" w:type="dxa"/>
        </w:trPr>
        <w:tc>
          <w:tcPr>
            <w:tcW w:w="780" w:type="dxa"/>
          </w:tcPr>
          <w:p w14:paraId="41513665" w14:textId="77777777" w:rsidR="00326BDB" w:rsidRDefault="00326BDB">
            <w:pPr>
              <w:pStyle w:val="TitelAnh1"/>
            </w:pPr>
            <w:r>
              <w:lastRenderedPageBreak/>
              <w:t>5.1.4</w:t>
            </w:r>
          </w:p>
        </w:tc>
        <w:tc>
          <w:tcPr>
            <w:tcW w:w="5330" w:type="dxa"/>
          </w:tcPr>
          <w:p w14:paraId="63A098F5" w14:textId="77777777" w:rsidR="00326BDB" w:rsidRDefault="00326BDB">
            <w:pPr>
              <w:pStyle w:val="TitelAnh1"/>
            </w:pPr>
            <w:r>
              <w:t>Verständigung und Einfahrt</w:t>
            </w:r>
          </w:p>
        </w:tc>
      </w:tr>
      <w:tr w:rsidR="00326BDB" w14:paraId="5E6D84FB" w14:textId="77777777">
        <w:trPr>
          <w:gridAfter w:val="1"/>
          <w:wAfter w:w="7" w:type="dxa"/>
        </w:trPr>
        <w:tc>
          <w:tcPr>
            <w:tcW w:w="780" w:type="dxa"/>
          </w:tcPr>
          <w:p w14:paraId="08B599F4" w14:textId="77777777" w:rsidR="00326BDB" w:rsidRDefault="00326BDB">
            <w:pPr>
              <w:pStyle w:val="Tababstandnach"/>
            </w:pPr>
          </w:p>
        </w:tc>
        <w:tc>
          <w:tcPr>
            <w:tcW w:w="5330" w:type="dxa"/>
          </w:tcPr>
          <w:p w14:paraId="39DFEC00" w14:textId="77777777" w:rsidR="00326BDB" w:rsidRDefault="00326BDB">
            <w:pPr>
              <w:pStyle w:val="Tababstandnach"/>
            </w:pPr>
          </w:p>
        </w:tc>
      </w:tr>
      <w:tr w:rsidR="00326BDB" w:rsidRPr="00E7040A" w14:paraId="14D29DB4" w14:textId="77777777">
        <w:trPr>
          <w:gridAfter w:val="1"/>
          <w:wAfter w:w="7" w:type="dxa"/>
        </w:trPr>
        <w:tc>
          <w:tcPr>
            <w:tcW w:w="780" w:type="dxa"/>
          </w:tcPr>
          <w:p w14:paraId="2A9367E1" w14:textId="77777777" w:rsidR="00326BDB" w:rsidRDefault="00326BDB">
            <w:pPr>
              <w:pStyle w:val="Absatz"/>
            </w:pPr>
          </w:p>
        </w:tc>
        <w:tc>
          <w:tcPr>
            <w:tcW w:w="5330" w:type="dxa"/>
          </w:tcPr>
          <w:p w14:paraId="7404DC48" w14:textId="77777777" w:rsidR="00326BDB" w:rsidRDefault="00326BDB">
            <w:pPr>
              <w:pStyle w:val="Absatz"/>
            </w:pPr>
            <w:r>
              <w:t xml:space="preserve">Die </w:t>
            </w:r>
            <w:r w:rsidR="000B717E">
              <w:t>LF</w:t>
            </w:r>
            <w:r>
              <w:t xml:space="preserve"> werden wie folgt verständigt:</w:t>
            </w:r>
          </w:p>
          <w:p w14:paraId="7983A32C" w14:textId="77777777" w:rsidR="00326BDB" w:rsidRDefault="00326BDB">
            <w:pPr>
              <w:pStyle w:val="Struktur1"/>
              <w:numPr>
                <w:ilvl w:val="0"/>
                <w:numId w:val="16"/>
              </w:numPr>
            </w:pPr>
            <w:r>
              <w:t>mit dem Signal für Einfahrt in einen Bahnhof ohne schienenfreie Zugänge oder</w:t>
            </w:r>
          </w:p>
          <w:p w14:paraId="4A17DA47" w14:textId="77777777" w:rsidR="00326BDB" w:rsidRDefault="00326BDB">
            <w:pPr>
              <w:pStyle w:val="Struktur1"/>
              <w:numPr>
                <w:ilvl w:val="0"/>
                <w:numId w:val="16"/>
              </w:numPr>
            </w:pPr>
            <w:r>
              <w:t>mit einer Kennzeichnung in der Streckentabelle oder</w:t>
            </w:r>
          </w:p>
          <w:p w14:paraId="101DA30C" w14:textId="77777777" w:rsidR="00326BDB" w:rsidRDefault="00326BDB">
            <w:pPr>
              <w:pStyle w:val="Struktur1"/>
              <w:numPr>
                <w:ilvl w:val="0"/>
                <w:numId w:val="16"/>
              </w:numPr>
            </w:pPr>
            <w:r>
              <w:t xml:space="preserve">quittungspflichtig durch den </w:t>
            </w:r>
            <w:r w:rsidR="008021BD">
              <w:t>FDL</w:t>
            </w:r>
            <w:r>
              <w:t xml:space="preserve">. Die Einfahrsignale dürfen erst nach der Verständigung auf </w:t>
            </w:r>
            <w:r>
              <w:rPr>
                <w:i/>
              </w:rPr>
              <w:t>Fahrt</w:t>
            </w:r>
            <w:r>
              <w:t xml:space="preserve"> gestellt werden.</w:t>
            </w:r>
          </w:p>
          <w:p w14:paraId="5C04C140" w14:textId="77777777" w:rsidR="00326BDB" w:rsidRDefault="00326BDB">
            <w:pPr>
              <w:pStyle w:val="Absatz"/>
            </w:pPr>
            <w:r>
              <w:t xml:space="preserve">Diese Züge haben vom Anfang des Perrons bis </w:t>
            </w:r>
          </w:p>
          <w:p w14:paraId="3D768F70" w14:textId="77777777" w:rsidR="00326BDB" w:rsidRDefault="00326BDB">
            <w:pPr>
              <w:pStyle w:val="Struktur1"/>
              <w:numPr>
                <w:ilvl w:val="0"/>
                <w:numId w:val="16"/>
              </w:numPr>
            </w:pPr>
            <w:r>
              <w:t>der Zug angehalten hat oder</w:t>
            </w:r>
          </w:p>
          <w:p w14:paraId="086997B4" w14:textId="77777777" w:rsidR="00326BDB" w:rsidRDefault="00326BDB">
            <w:pPr>
              <w:pStyle w:val="Struktur1"/>
              <w:numPr>
                <w:ilvl w:val="0"/>
                <w:numId w:val="16"/>
              </w:numPr>
            </w:pPr>
            <w:r>
              <w:t>die Zugspitze das Ende des Perrons erreicht hat</w:t>
            </w:r>
          </w:p>
          <w:p w14:paraId="55ED89F7" w14:textId="77777777" w:rsidR="00326BDB" w:rsidRDefault="00326BDB">
            <w:pPr>
              <w:pStyle w:val="Absatz"/>
            </w:pPr>
            <w:r>
              <w:t xml:space="preserve">mit </w:t>
            </w:r>
            <w:r>
              <w:rPr>
                <w:i/>
              </w:rPr>
              <w:t>Fahrt auf Sicht</w:t>
            </w:r>
            <w:r>
              <w:t xml:space="preserve"> und höchstens mit 20 km/h zu fahren. Ist kein Perron vorhanden, gilt der Bereich zwischen den Sicherheitszeichen der Ein- und der Ausfahrweiche.</w:t>
            </w:r>
          </w:p>
        </w:tc>
      </w:tr>
      <w:tr w:rsidR="00326BDB" w:rsidRPr="00E7040A" w14:paraId="4D421B45" w14:textId="77777777">
        <w:trPr>
          <w:gridAfter w:val="1"/>
          <w:wAfter w:w="7" w:type="dxa"/>
        </w:trPr>
        <w:tc>
          <w:tcPr>
            <w:tcW w:w="780" w:type="dxa"/>
          </w:tcPr>
          <w:p w14:paraId="6EF8B51D" w14:textId="77777777" w:rsidR="00326BDB" w:rsidRDefault="00326BDB">
            <w:pPr>
              <w:pStyle w:val="Absatz09pt"/>
            </w:pPr>
          </w:p>
        </w:tc>
        <w:tc>
          <w:tcPr>
            <w:tcW w:w="5330" w:type="dxa"/>
          </w:tcPr>
          <w:p w14:paraId="5649189D" w14:textId="77777777" w:rsidR="00326BDB" w:rsidRDefault="00326BDB">
            <w:pPr>
              <w:pStyle w:val="Absatz09pt"/>
            </w:pPr>
          </w:p>
        </w:tc>
      </w:tr>
      <w:tr w:rsidR="00326BDB" w14:paraId="6610BE89" w14:textId="77777777">
        <w:tc>
          <w:tcPr>
            <w:tcW w:w="780" w:type="dxa"/>
          </w:tcPr>
          <w:p w14:paraId="7C1D16E8" w14:textId="77777777" w:rsidR="00326BDB" w:rsidRDefault="00326BDB">
            <w:pPr>
              <w:pStyle w:val="TitelAnh1"/>
            </w:pPr>
            <w:r>
              <w:t>5.2</w:t>
            </w:r>
          </w:p>
        </w:tc>
        <w:tc>
          <w:tcPr>
            <w:tcW w:w="5337" w:type="dxa"/>
            <w:gridSpan w:val="2"/>
          </w:tcPr>
          <w:p w14:paraId="0304B141" w14:textId="77777777" w:rsidR="00326BDB" w:rsidRDefault="00326BDB">
            <w:pPr>
              <w:pStyle w:val="TitelAnh1"/>
            </w:pPr>
            <w:bookmarkStart w:id="8" w:name="_Toc499348232"/>
            <w:r>
              <w:t>Halteort der Züge</w:t>
            </w:r>
            <w:bookmarkEnd w:id="8"/>
          </w:p>
        </w:tc>
      </w:tr>
      <w:tr w:rsidR="00326BDB" w14:paraId="41344390" w14:textId="77777777">
        <w:tc>
          <w:tcPr>
            <w:tcW w:w="780" w:type="dxa"/>
          </w:tcPr>
          <w:p w14:paraId="2B6A8941" w14:textId="77777777" w:rsidR="00326BDB" w:rsidRDefault="00326BDB">
            <w:pPr>
              <w:pStyle w:val="TitelAnh1"/>
            </w:pPr>
            <w:r>
              <w:t>5.2.1</w:t>
            </w:r>
          </w:p>
        </w:tc>
        <w:tc>
          <w:tcPr>
            <w:tcW w:w="5337" w:type="dxa"/>
            <w:gridSpan w:val="2"/>
          </w:tcPr>
          <w:p w14:paraId="31205A48" w14:textId="77777777" w:rsidR="00326BDB" w:rsidRDefault="00326BDB">
            <w:pPr>
              <w:pStyle w:val="TitelAnh1"/>
            </w:pPr>
            <w:r>
              <w:t>Spätester Halteort</w:t>
            </w:r>
          </w:p>
        </w:tc>
      </w:tr>
      <w:tr w:rsidR="00326BDB" w14:paraId="293A0FB4" w14:textId="77777777">
        <w:tc>
          <w:tcPr>
            <w:tcW w:w="780" w:type="dxa"/>
          </w:tcPr>
          <w:p w14:paraId="0D10C920" w14:textId="77777777" w:rsidR="00326BDB" w:rsidRDefault="00326BDB">
            <w:pPr>
              <w:pStyle w:val="Tababstandnach"/>
            </w:pPr>
          </w:p>
        </w:tc>
        <w:tc>
          <w:tcPr>
            <w:tcW w:w="5337" w:type="dxa"/>
            <w:gridSpan w:val="2"/>
          </w:tcPr>
          <w:p w14:paraId="580093FC" w14:textId="77777777" w:rsidR="00326BDB" w:rsidRDefault="00326BDB">
            <w:pPr>
              <w:pStyle w:val="Tababstandnach"/>
            </w:pPr>
          </w:p>
        </w:tc>
      </w:tr>
      <w:tr w:rsidR="00326BDB" w:rsidRPr="00E7040A" w14:paraId="0F34C13E" w14:textId="77777777">
        <w:tc>
          <w:tcPr>
            <w:tcW w:w="780" w:type="dxa"/>
          </w:tcPr>
          <w:p w14:paraId="3379281C" w14:textId="77777777" w:rsidR="00326BDB" w:rsidRDefault="00326BDB">
            <w:pPr>
              <w:pStyle w:val="Absatz"/>
            </w:pPr>
          </w:p>
        </w:tc>
        <w:tc>
          <w:tcPr>
            <w:tcW w:w="5337" w:type="dxa"/>
            <w:gridSpan w:val="2"/>
          </w:tcPr>
          <w:p w14:paraId="4A048B18" w14:textId="77777777" w:rsidR="00326BDB" w:rsidRDefault="00326BDB">
            <w:pPr>
              <w:pStyle w:val="Absatz"/>
            </w:pPr>
            <w:r>
              <w:t xml:space="preserve">Züge haben spätestens vor dem </w:t>
            </w:r>
            <w:r>
              <w:rPr>
                <w:i/>
              </w:rPr>
              <w:t>Halt</w:t>
            </w:r>
            <w:r>
              <w:t xml:space="preserve"> zeigenden Haupt-, Sperr- oder Strassenbahnsignal anzuhalten. </w:t>
            </w:r>
          </w:p>
          <w:p w14:paraId="2B58F827" w14:textId="77777777" w:rsidR="00326BDB" w:rsidRDefault="00326BDB">
            <w:pPr>
              <w:pStyle w:val="Absatz"/>
            </w:pPr>
            <w:r>
              <w:t xml:space="preserve">Befindet sich das dem </w:t>
            </w:r>
            <w:r>
              <w:rPr>
                <w:i/>
              </w:rPr>
              <w:t>Halt</w:t>
            </w:r>
            <w:r>
              <w:t xml:space="preserve"> zeigenden Hauptsignal zugehörige </w:t>
            </w:r>
            <w:r>
              <w:rPr>
                <w:i/>
              </w:rPr>
              <w:t xml:space="preserve">Halt </w:t>
            </w:r>
            <w:r>
              <w:t xml:space="preserve">zeigende Zwergsignal unmittelbar vor dem betreffenden Hauptsignal, ist vor dem </w:t>
            </w:r>
            <w:r>
              <w:rPr>
                <w:i/>
              </w:rPr>
              <w:t xml:space="preserve">Halt </w:t>
            </w:r>
            <w:r>
              <w:t>zeigenden Zwergsignal anzuhalten.</w:t>
            </w:r>
          </w:p>
        </w:tc>
      </w:tr>
      <w:tr w:rsidR="00326BDB" w:rsidRPr="00E7040A" w14:paraId="75CC15EA" w14:textId="77777777">
        <w:tc>
          <w:tcPr>
            <w:tcW w:w="780" w:type="dxa"/>
          </w:tcPr>
          <w:p w14:paraId="75E62F87" w14:textId="77777777" w:rsidR="00326BDB" w:rsidRDefault="00326BDB">
            <w:pPr>
              <w:pStyle w:val="Absatz09pt"/>
            </w:pPr>
          </w:p>
        </w:tc>
        <w:tc>
          <w:tcPr>
            <w:tcW w:w="5337" w:type="dxa"/>
            <w:gridSpan w:val="2"/>
          </w:tcPr>
          <w:p w14:paraId="1ABA3D3D" w14:textId="77777777" w:rsidR="00326BDB" w:rsidRDefault="00326BDB">
            <w:pPr>
              <w:pStyle w:val="Absatz09pt"/>
            </w:pPr>
          </w:p>
        </w:tc>
      </w:tr>
      <w:tr w:rsidR="00326BDB" w:rsidRPr="00E7040A" w14:paraId="56B0501C" w14:textId="77777777">
        <w:tc>
          <w:tcPr>
            <w:tcW w:w="780" w:type="dxa"/>
          </w:tcPr>
          <w:p w14:paraId="31719A29" w14:textId="77777777" w:rsidR="00326BDB" w:rsidRDefault="00326BDB">
            <w:pPr>
              <w:pStyle w:val="TitelAnh1"/>
            </w:pPr>
            <w:r>
              <w:t>5.2.2</w:t>
            </w:r>
          </w:p>
        </w:tc>
        <w:tc>
          <w:tcPr>
            <w:tcW w:w="5337" w:type="dxa"/>
            <w:gridSpan w:val="2"/>
          </w:tcPr>
          <w:p w14:paraId="6E33DCF3" w14:textId="77777777" w:rsidR="00326BDB" w:rsidRDefault="00326BDB">
            <w:pPr>
              <w:pStyle w:val="TitelAnh1"/>
            </w:pPr>
            <w:r>
              <w:t>Spätester Halteort bei einem Gruppensignal</w:t>
            </w:r>
          </w:p>
        </w:tc>
      </w:tr>
      <w:tr w:rsidR="00326BDB" w:rsidRPr="00E7040A" w14:paraId="1AC6368D" w14:textId="77777777">
        <w:tc>
          <w:tcPr>
            <w:tcW w:w="780" w:type="dxa"/>
          </w:tcPr>
          <w:p w14:paraId="44FE297F" w14:textId="77777777" w:rsidR="00326BDB" w:rsidRDefault="00326BDB">
            <w:pPr>
              <w:pStyle w:val="Tababstandnach"/>
            </w:pPr>
          </w:p>
        </w:tc>
        <w:tc>
          <w:tcPr>
            <w:tcW w:w="5337" w:type="dxa"/>
            <w:gridSpan w:val="2"/>
          </w:tcPr>
          <w:p w14:paraId="658AD97B" w14:textId="77777777" w:rsidR="00326BDB" w:rsidRDefault="00326BDB">
            <w:pPr>
              <w:pStyle w:val="Tababstandnach"/>
            </w:pPr>
          </w:p>
        </w:tc>
      </w:tr>
      <w:tr w:rsidR="00326BDB" w:rsidRPr="00E7040A" w14:paraId="56C08FB7" w14:textId="77777777">
        <w:tc>
          <w:tcPr>
            <w:tcW w:w="780" w:type="dxa"/>
          </w:tcPr>
          <w:p w14:paraId="41278428" w14:textId="77777777" w:rsidR="00326BDB" w:rsidRDefault="00326BDB">
            <w:pPr>
              <w:pStyle w:val="Absatz"/>
            </w:pPr>
          </w:p>
        </w:tc>
        <w:tc>
          <w:tcPr>
            <w:tcW w:w="5337" w:type="dxa"/>
            <w:gridSpan w:val="2"/>
          </w:tcPr>
          <w:p w14:paraId="2405D091" w14:textId="77777777" w:rsidR="00326BDB" w:rsidRDefault="00326BDB">
            <w:pPr>
              <w:pStyle w:val="Absatz"/>
            </w:pPr>
            <w:r>
              <w:t xml:space="preserve">Bei einem </w:t>
            </w:r>
            <w:r>
              <w:rPr>
                <w:i/>
              </w:rPr>
              <w:t>Halt</w:t>
            </w:r>
            <w:r>
              <w:t xml:space="preserve"> zeigenden Gruppensignal haben Züge spätestens anzuhalten:</w:t>
            </w:r>
          </w:p>
          <w:p w14:paraId="0E1F22F2" w14:textId="77777777" w:rsidR="00326BDB" w:rsidRDefault="00326BDB">
            <w:pPr>
              <w:pStyle w:val="Struktur1"/>
              <w:numPr>
                <w:ilvl w:val="0"/>
                <w:numId w:val="16"/>
              </w:numPr>
            </w:pPr>
            <w:r>
              <w:t xml:space="preserve">vor dem Gruppensignal, wenn dieses vor der Ausfahrweiche steht. Befindet sich das dem </w:t>
            </w:r>
            <w:r>
              <w:rPr>
                <w:i/>
              </w:rPr>
              <w:t>Halt</w:t>
            </w:r>
            <w:r>
              <w:t xml:space="preserve"> zeigenden Gruppensignal zugehörige </w:t>
            </w:r>
            <w:r>
              <w:rPr>
                <w:i/>
              </w:rPr>
              <w:t>Halt</w:t>
            </w:r>
            <w:r>
              <w:t xml:space="preserve"> zeigende Zwergsignal unmittelbar vor dem betreffenden Gruppensignal, ist vor dem </w:t>
            </w:r>
            <w:r>
              <w:rPr>
                <w:i/>
              </w:rPr>
              <w:t>Halt</w:t>
            </w:r>
            <w:r>
              <w:t xml:space="preserve"> zeigenden Zwergsignal anzuhalten</w:t>
            </w:r>
          </w:p>
          <w:p w14:paraId="5B8C5057" w14:textId="77777777" w:rsidR="00326BDB" w:rsidRDefault="00326BDB">
            <w:pPr>
              <w:pStyle w:val="Struktur1"/>
              <w:numPr>
                <w:ilvl w:val="0"/>
                <w:numId w:val="16"/>
              </w:numPr>
            </w:pPr>
            <w:r>
              <w:t xml:space="preserve">vor dem Sicherheitszeichen der Ausfahrweiche, wenn das Gruppensignal nach dem Sicherheitszeichen der Ausfahrweiche steht </w:t>
            </w:r>
          </w:p>
          <w:p w14:paraId="30F2FCD0" w14:textId="77777777" w:rsidR="00326BDB" w:rsidRDefault="00326BDB">
            <w:pPr>
              <w:pStyle w:val="Struktur1"/>
              <w:numPr>
                <w:ilvl w:val="0"/>
                <w:numId w:val="16"/>
              </w:numPr>
            </w:pPr>
            <w:r>
              <w:t xml:space="preserve">vor der Gruppensignal-Halttafel. Der Abschnitt zwischen der Gruppensignal-Halttafel und dem Sicherheitszeichen der folgenden von der Wurzel </w:t>
            </w:r>
            <w:proofErr w:type="gramStart"/>
            <w:r>
              <w:t>aus befahrenen Weiche</w:t>
            </w:r>
            <w:proofErr w:type="gramEnd"/>
            <w:r>
              <w:t xml:space="preserve"> muss frei sein.</w:t>
            </w:r>
          </w:p>
          <w:p w14:paraId="74D97DEB" w14:textId="77777777" w:rsidR="00326BDB" w:rsidRDefault="00326BDB">
            <w:pPr>
              <w:pStyle w:val="Absatz"/>
            </w:pPr>
            <w:r>
              <w:t>Die Weiche auf der Ausfahrseite darf sich in beliebiger Stellung befinden.</w:t>
            </w:r>
          </w:p>
        </w:tc>
      </w:tr>
      <w:tr w:rsidR="00326BDB" w:rsidRPr="00E7040A" w14:paraId="39068CA2" w14:textId="77777777">
        <w:tc>
          <w:tcPr>
            <w:tcW w:w="780" w:type="dxa"/>
          </w:tcPr>
          <w:p w14:paraId="34563653" w14:textId="77777777" w:rsidR="00326BDB" w:rsidRDefault="00326BDB">
            <w:pPr>
              <w:pStyle w:val="Absatz09pt"/>
            </w:pPr>
          </w:p>
        </w:tc>
        <w:tc>
          <w:tcPr>
            <w:tcW w:w="5337" w:type="dxa"/>
            <w:gridSpan w:val="2"/>
          </w:tcPr>
          <w:p w14:paraId="6A6ED5A2" w14:textId="77777777" w:rsidR="00326BDB" w:rsidRDefault="00326BDB">
            <w:pPr>
              <w:pStyle w:val="Absatz09pt"/>
            </w:pPr>
          </w:p>
        </w:tc>
      </w:tr>
    </w:tbl>
    <w:p w14:paraId="4B4DE217" w14:textId="77777777" w:rsidR="00326BDB" w:rsidRDefault="00326BDB">
      <w:pPr>
        <w:pStyle w:val="Abstand4pt"/>
      </w:pPr>
      <w:r>
        <w:rPr>
          <w:b w:val="0"/>
          <w:color w:val="FF00FF"/>
          <w:sz w:val="18"/>
        </w:rPr>
        <w:br w:type="page"/>
      </w:r>
    </w:p>
    <w:tbl>
      <w:tblPr>
        <w:tblW w:w="6117" w:type="dxa"/>
        <w:tblInd w:w="14" w:type="dxa"/>
        <w:tblLayout w:type="fixed"/>
        <w:tblCellMar>
          <w:left w:w="0" w:type="dxa"/>
          <w:right w:w="0" w:type="dxa"/>
        </w:tblCellMar>
        <w:tblLook w:val="0000" w:firstRow="0" w:lastRow="0" w:firstColumn="0" w:lastColumn="0" w:noHBand="0" w:noVBand="0"/>
      </w:tblPr>
      <w:tblGrid>
        <w:gridCol w:w="780"/>
        <w:gridCol w:w="5330"/>
        <w:gridCol w:w="7"/>
      </w:tblGrid>
      <w:tr w:rsidR="00326BDB" w14:paraId="3B2D3B13" w14:textId="77777777">
        <w:tc>
          <w:tcPr>
            <w:tcW w:w="780" w:type="dxa"/>
          </w:tcPr>
          <w:p w14:paraId="05E771E3" w14:textId="77777777" w:rsidR="00326BDB" w:rsidRDefault="00326BDB">
            <w:pPr>
              <w:pStyle w:val="TitelAnh1"/>
            </w:pPr>
            <w:r>
              <w:lastRenderedPageBreak/>
              <w:t>5.2.3</w:t>
            </w:r>
          </w:p>
        </w:tc>
        <w:tc>
          <w:tcPr>
            <w:tcW w:w="5337" w:type="dxa"/>
            <w:gridSpan w:val="2"/>
          </w:tcPr>
          <w:p w14:paraId="1B08C9AA" w14:textId="77777777" w:rsidR="00326BDB" w:rsidRDefault="00326BDB">
            <w:pPr>
              <w:pStyle w:val="TitelAnh1"/>
            </w:pPr>
            <w:r>
              <w:t>Normaler Halteort</w:t>
            </w:r>
          </w:p>
        </w:tc>
      </w:tr>
      <w:tr w:rsidR="00326BDB" w14:paraId="09EF0EB4" w14:textId="77777777">
        <w:tc>
          <w:tcPr>
            <w:tcW w:w="780" w:type="dxa"/>
          </w:tcPr>
          <w:p w14:paraId="51402A35" w14:textId="77777777" w:rsidR="00326BDB" w:rsidRDefault="00326BDB">
            <w:pPr>
              <w:pStyle w:val="Tababstandnach"/>
            </w:pPr>
          </w:p>
        </w:tc>
        <w:tc>
          <w:tcPr>
            <w:tcW w:w="5337" w:type="dxa"/>
            <w:gridSpan w:val="2"/>
          </w:tcPr>
          <w:p w14:paraId="25A01915" w14:textId="77777777" w:rsidR="00326BDB" w:rsidRDefault="00326BDB">
            <w:pPr>
              <w:pStyle w:val="Tababstandnach"/>
            </w:pPr>
          </w:p>
        </w:tc>
      </w:tr>
      <w:tr w:rsidR="00326BDB" w:rsidRPr="00E7040A" w14:paraId="3D87E84E" w14:textId="77777777">
        <w:tc>
          <w:tcPr>
            <w:tcW w:w="780" w:type="dxa"/>
          </w:tcPr>
          <w:p w14:paraId="3313BB3A" w14:textId="77777777" w:rsidR="00326BDB" w:rsidRDefault="00326BDB">
            <w:pPr>
              <w:pStyle w:val="Absatz"/>
            </w:pPr>
          </w:p>
        </w:tc>
        <w:tc>
          <w:tcPr>
            <w:tcW w:w="5337" w:type="dxa"/>
            <w:gridSpan w:val="2"/>
          </w:tcPr>
          <w:p w14:paraId="17025D84" w14:textId="77777777" w:rsidR="00326BDB" w:rsidRDefault="00326BDB">
            <w:pPr>
              <w:pStyle w:val="Absatz"/>
              <w:rPr>
                <w:color w:val="000000"/>
              </w:rPr>
            </w:pPr>
            <w:r>
              <w:rPr>
                <w:color w:val="000000"/>
              </w:rPr>
              <w:t xml:space="preserve">Züge mit vorgeschriebenem Halt haben in Bahnhöfen am normalen Halteort anzuhalten. Das ist die für das Ein- und Aussteigen der Reisenden bzw. für den Ein- und </w:t>
            </w:r>
            <w:proofErr w:type="spellStart"/>
            <w:r>
              <w:rPr>
                <w:color w:val="000000"/>
              </w:rPr>
              <w:t>Auslad</w:t>
            </w:r>
            <w:proofErr w:type="spellEnd"/>
            <w:r>
              <w:rPr>
                <w:color w:val="000000"/>
              </w:rPr>
              <w:t xml:space="preserve"> von Gütern geeignete Stelle.</w:t>
            </w:r>
          </w:p>
          <w:p w14:paraId="50CA4255" w14:textId="77777777" w:rsidR="00326BDB" w:rsidRDefault="00326BDB">
            <w:pPr>
              <w:pStyle w:val="Absatz"/>
              <w:rPr>
                <w:color w:val="000000"/>
              </w:rPr>
            </w:pPr>
            <w:r>
              <w:rPr>
                <w:color w:val="000000"/>
              </w:rPr>
              <w:t>Der Halteort kann mit Halteort- oder Zuglängentafeln angezeigt werden.</w:t>
            </w:r>
          </w:p>
          <w:p w14:paraId="7A5F8540" w14:textId="77777777" w:rsidR="00326BDB" w:rsidRDefault="00326BDB">
            <w:pPr>
              <w:pStyle w:val="Absatz"/>
              <w:rPr>
                <w:color w:val="000000"/>
              </w:rPr>
            </w:pPr>
            <w:r>
              <w:rPr>
                <w:color w:val="000000"/>
              </w:rPr>
              <w:t xml:space="preserve">Besondere Halteorte können in der Fahrordnung oder in den Ausführungsbestimmungen der </w:t>
            </w:r>
            <w:r w:rsidR="00E96049">
              <w:rPr>
                <w:color w:val="000000"/>
              </w:rPr>
              <w:t>ISB</w:t>
            </w:r>
            <w:r>
              <w:rPr>
                <w:color w:val="000000"/>
              </w:rPr>
              <w:t xml:space="preserve"> geregelt werden.</w:t>
            </w:r>
          </w:p>
        </w:tc>
      </w:tr>
      <w:tr w:rsidR="00326BDB" w:rsidRPr="00E7040A" w14:paraId="26B92F5A" w14:textId="77777777">
        <w:tc>
          <w:tcPr>
            <w:tcW w:w="780" w:type="dxa"/>
          </w:tcPr>
          <w:p w14:paraId="21E7BC26" w14:textId="77777777" w:rsidR="00326BDB" w:rsidRDefault="00326BDB">
            <w:pPr>
              <w:pStyle w:val="Absatz09pt"/>
            </w:pPr>
          </w:p>
        </w:tc>
        <w:tc>
          <w:tcPr>
            <w:tcW w:w="5337" w:type="dxa"/>
            <w:gridSpan w:val="2"/>
          </w:tcPr>
          <w:p w14:paraId="5229C00A" w14:textId="77777777" w:rsidR="00326BDB" w:rsidRDefault="00326BDB">
            <w:pPr>
              <w:pStyle w:val="Absatz09pt"/>
            </w:pPr>
          </w:p>
        </w:tc>
      </w:tr>
      <w:tr w:rsidR="00326BDB" w:rsidRPr="00E7040A" w14:paraId="2177BE2C" w14:textId="77777777">
        <w:tc>
          <w:tcPr>
            <w:tcW w:w="780" w:type="dxa"/>
          </w:tcPr>
          <w:p w14:paraId="295A62DE" w14:textId="77777777" w:rsidR="00326BDB" w:rsidRDefault="00326BDB">
            <w:pPr>
              <w:pStyle w:val="TitelAnh1"/>
            </w:pPr>
            <w:r>
              <w:t>5.2.4</w:t>
            </w:r>
          </w:p>
        </w:tc>
        <w:tc>
          <w:tcPr>
            <w:tcW w:w="5337" w:type="dxa"/>
            <w:gridSpan w:val="2"/>
          </w:tcPr>
          <w:p w14:paraId="0B8FA9F4" w14:textId="77777777" w:rsidR="00326BDB" w:rsidRDefault="00326BDB">
            <w:pPr>
              <w:pStyle w:val="TitelAnh1"/>
            </w:pPr>
            <w:r>
              <w:t>Halt vor dem normalen Halteort</w:t>
            </w:r>
          </w:p>
        </w:tc>
      </w:tr>
      <w:tr w:rsidR="00326BDB" w:rsidRPr="00E7040A" w14:paraId="64210229" w14:textId="77777777">
        <w:tc>
          <w:tcPr>
            <w:tcW w:w="780" w:type="dxa"/>
          </w:tcPr>
          <w:p w14:paraId="09C7713C" w14:textId="77777777" w:rsidR="00326BDB" w:rsidRDefault="00326BDB">
            <w:pPr>
              <w:pStyle w:val="Tababstandnach"/>
            </w:pPr>
          </w:p>
        </w:tc>
        <w:tc>
          <w:tcPr>
            <w:tcW w:w="5337" w:type="dxa"/>
            <w:gridSpan w:val="2"/>
          </w:tcPr>
          <w:p w14:paraId="434FB6B4" w14:textId="77777777" w:rsidR="00326BDB" w:rsidRDefault="00326BDB">
            <w:pPr>
              <w:pStyle w:val="Tababstandnach"/>
            </w:pPr>
          </w:p>
        </w:tc>
      </w:tr>
      <w:tr w:rsidR="00326BDB" w:rsidRPr="00E7040A" w14:paraId="1C63AD7C" w14:textId="77777777">
        <w:tc>
          <w:tcPr>
            <w:tcW w:w="780" w:type="dxa"/>
          </w:tcPr>
          <w:p w14:paraId="615CD8E0" w14:textId="77777777" w:rsidR="00326BDB" w:rsidRDefault="00326BDB">
            <w:pPr>
              <w:pStyle w:val="Absatz"/>
            </w:pPr>
          </w:p>
        </w:tc>
        <w:tc>
          <w:tcPr>
            <w:tcW w:w="5337" w:type="dxa"/>
            <w:gridSpan w:val="2"/>
          </w:tcPr>
          <w:p w14:paraId="41F8FE7D" w14:textId="77777777" w:rsidR="00326BDB" w:rsidRDefault="00326BDB">
            <w:pPr>
              <w:pStyle w:val="Absatz"/>
            </w:pPr>
            <w:r>
              <w:t xml:space="preserve">Hat ein Zug ausnahmsweise vor dem normalen Halteort anzuhalten, verständigt der </w:t>
            </w:r>
            <w:r w:rsidR="008021BD">
              <w:t>FDL</w:t>
            </w:r>
            <w:r>
              <w:t xml:space="preserve"> den </w:t>
            </w:r>
            <w:r w:rsidR="000B717E">
              <w:t>LF</w:t>
            </w:r>
            <w:r>
              <w:t xml:space="preserve"> quittungspflichtig.</w:t>
            </w:r>
          </w:p>
          <w:p w14:paraId="0847D795" w14:textId="77777777" w:rsidR="00326BDB" w:rsidRDefault="00326BDB">
            <w:pPr>
              <w:pStyle w:val="Absatz"/>
            </w:pPr>
            <w:r>
              <w:t xml:space="preserve">Das betreffende Hauptsignal darf erst nach erfolgter Verständigung des </w:t>
            </w:r>
            <w:r w:rsidR="000B717E">
              <w:t>LF</w:t>
            </w:r>
            <w:r>
              <w:t xml:space="preserve"> auf </w:t>
            </w:r>
            <w:r>
              <w:rPr>
                <w:i/>
              </w:rPr>
              <w:t>Fahrt</w:t>
            </w:r>
            <w:r>
              <w:t xml:space="preserve"> gestellt werden.</w:t>
            </w:r>
          </w:p>
          <w:p w14:paraId="47261E42" w14:textId="77777777" w:rsidR="00326BDB" w:rsidRDefault="00326BDB">
            <w:pPr>
              <w:pStyle w:val="Absatz"/>
            </w:pPr>
            <w:r>
              <w:t xml:space="preserve">Ist der bezeichnete Halteort für den </w:t>
            </w:r>
            <w:r w:rsidR="000B717E">
              <w:t>LF</w:t>
            </w:r>
            <w:r>
              <w:t xml:space="preserve"> nicht ohne weiteres erkennbar, ist das </w:t>
            </w:r>
            <w:r>
              <w:rPr>
                <w:i/>
              </w:rPr>
              <w:t>Handsignal</w:t>
            </w:r>
            <w:r>
              <w:t xml:space="preserve"> zu geben.</w:t>
            </w:r>
          </w:p>
        </w:tc>
      </w:tr>
      <w:tr w:rsidR="00326BDB" w:rsidRPr="00E7040A" w14:paraId="36D220D7" w14:textId="77777777">
        <w:tc>
          <w:tcPr>
            <w:tcW w:w="780" w:type="dxa"/>
          </w:tcPr>
          <w:p w14:paraId="370329EA" w14:textId="77777777" w:rsidR="00326BDB" w:rsidRDefault="00326BDB">
            <w:pPr>
              <w:pStyle w:val="Absatz09pt"/>
            </w:pPr>
          </w:p>
        </w:tc>
        <w:tc>
          <w:tcPr>
            <w:tcW w:w="5337" w:type="dxa"/>
            <w:gridSpan w:val="2"/>
          </w:tcPr>
          <w:p w14:paraId="0F6BD4DF" w14:textId="77777777" w:rsidR="00326BDB" w:rsidRDefault="00326BDB">
            <w:pPr>
              <w:pStyle w:val="Absatz09pt"/>
            </w:pPr>
          </w:p>
        </w:tc>
      </w:tr>
      <w:tr w:rsidR="00326BDB" w:rsidRPr="00E7040A" w14:paraId="13B1AB95" w14:textId="77777777">
        <w:trPr>
          <w:gridAfter w:val="1"/>
          <w:wAfter w:w="7" w:type="dxa"/>
        </w:trPr>
        <w:tc>
          <w:tcPr>
            <w:tcW w:w="780" w:type="dxa"/>
          </w:tcPr>
          <w:p w14:paraId="3642A9EE" w14:textId="77777777" w:rsidR="00326BDB" w:rsidRDefault="00326BDB">
            <w:pPr>
              <w:pStyle w:val="TitelAnh1"/>
            </w:pPr>
            <w:r>
              <w:t>5.2.5</w:t>
            </w:r>
          </w:p>
        </w:tc>
        <w:tc>
          <w:tcPr>
            <w:tcW w:w="5330" w:type="dxa"/>
          </w:tcPr>
          <w:p w14:paraId="367DD06D" w14:textId="77777777" w:rsidR="00326BDB" w:rsidRDefault="00326BDB">
            <w:pPr>
              <w:pStyle w:val="TitelAnh1"/>
            </w:pPr>
            <w:r>
              <w:t>Halt nach dem normalen Halteort</w:t>
            </w:r>
          </w:p>
        </w:tc>
      </w:tr>
      <w:tr w:rsidR="00326BDB" w:rsidRPr="00E7040A" w14:paraId="3586730E" w14:textId="77777777">
        <w:trPr>
          <w:gridAfter w:val="1"/>
          <w:wAfter w:w="7" w:type="dxa"/>
        </w:trPr>
        <w:tc>
          <w:tcPr>
            <w:tcW w:w="780" w:type="dxa"/>
          </w:tcPr>
          <w:p w14:paraId="22103FA2" w14:textId="77777777" w:rsidR="00326BDB" w:rsidRDefault="00326BDB">
            <w:pPr>
              <w:pStyle w:val="Tababstandnach"/>
            </w:pPr>
          </w:p>
        </w:tc>
        <w:tc>
          <w:tcPr>
            <w:tcW w:w="5330" w:type="dxa"/>
          </w:tcPr>
          <w:p w14:paraId="6465EEC9" w14:textId="77777777" w:rsidR="00326BDB" w:rsidRDefault="00326BDB">
            <w:pPr>
              <w:pStyle w:val="Tababstandnach"/>
            </w:pPr>
          </w:p>
        </w:tc>
      </w:tr>
      <w:tr w:rsidR="00326BDB" w:rsidRPr="00E7040A" w14:paraId="465E87F9" w14:textId="77777777">
        <w:trPr>
          <w:gridAfter w:val="1"/>
          <w:wAfter w:w="7" w:type="dxa"/>
        </w:trPr>
        <w:tc>
          <w:tcPr>
            <w:tcW w:w="780" w:type="dxa"/>
          </w:tcPr>
          <w:p w14:paraId="01F8B85B" w14:textId="77777777" w:rsidR="00326BDB" w:rsidRDefault="00326BDB">
            <w:pPr>
              <w:pStyle w:val="Absatz"/>
            </w:pPr>
          </w:p>
        </w:tc>
        <w:tc>
          <w:tcPr>
            <w:tcW w:w="5330" w:type="dxa"/>
          </w:tcPr>
          <w:p w14:paraId="3DC52D7C" w14:textId="77777777" w:rsidR="00326BDB" w:rsidRDefault="00326BDB">
            <w:pPr>
              <w:pStyle w:val="Absatz"/>
            </w:pPr>
            <w:r>
              <w:t xml:space="preserve">Hat ein Zug ausnahmsweise über den normalen Halteort hinauszufahren, verständigt der </w:t>
            </w:r>
            <w:r w:rsidR="008021BD">
              <w:t>FDL</w:t>
            </w:r>
            <w:r>
              <w:t xml:space="preserve"> den </w:t>
            </w:r>
            <w:r w:rsidR="000B717E">
              <w:t>LF</w:t>
            </w:r>
            <w:r>
              <w:t xml:space="preserve"> quittungspflichtig. </w:t>
            </w:r>
          </w:p>
          <w:p w14:paraId="506ED141" w14:textId="77777777" w:rsidR="00326BDB" w:rsidRDefault="00326BDB">
            <w:pPr>
              <w:pStyle w:val="Absatz"/>
            </w:pPr>
            <w:r>
              <w:t xml:space="preserve">Ist dies nicht möglich, hat der </w:t>
            </w:r>
            <w:r w:rsidR="008021BD">
              <w:t>FDL</w:t>
            </w:r>
            <w:r>
              <w:t xml:space="preserve"> oder </w:t>
            </w:r>
            <w:r w:rsidR="00B67F06">
              <w:t xml:space="preserve">die </w:t>
            </w:r>
            <w:r>
              <w:t xml:space="preserve">bezeichnete </w:t>
            </w:r>
            <w:r w:rsidR="00B67F06">
              <w:t xml:space="preserve">Person </w:t>
            </w:r>
            <w:r>
              <w:t xml:space="preserve">den einfahrenden Zug durch </w:t>
            </w:r>
            <w:r>
              <w:rPr>
                <w:i/>
              </w:rPr>
              <w:t>Winken</w:t>
            </w:r>
            <w:r>
              <w:t xml:space="preserve"> zum Vorrücken aufzufordern.</w:t>
            </w:r>
          </w:p>
        </w:tc>
      </w:tr>
      <w:tr w:rsidR="00326BDB" w:rsidRPr="00E7040A" w14:paraId="441F2B65" w14:textId="77777777">
        <w:trPr>
          <w:gridAfter w:val="1"/>
          <w:wAfter w:w="7" w:type="dxa"/>
        </w:trPr>
        <w:tc>
          <w:tcPr>
            <w:tcW w:w="780" w:type="dxa"/>
          </w:tcPr>
          <w:p w14:paraId="339341BC" w14:textId="77777777" w:rsidR="00326BDB" w:rsidRDefault="00326BDB">
            <w:pPr>
              <w:pStyle w:val="Absatz09pt"/>
            </w:pPr>
          </w:p>
        </w:tc>
        <w:tc>
          <w:tcPr>
            <w:tcW w:w="5330" w:type="dxa"/>
          </w:tcPr>
          <w:p w14:paraId="334DA0D0" w14:textId="77777777" w:rsidR="00326BDB" w:rsidRDefault="00326BDB">
            <w:pPr>
              <w:pStyle w:val="Absatz09pt"/>
            </w:pPr>
          </w:p>
        </w:tc>
      </w:tr>
      <w:tr w:rsidR="00326BDB" w:rsidRPr="00E7040A" w14:paraId="2FBF7EE9" w14:textId="77777777">
        <w:trPr>
          <w:gridAfter w:val="1"/>
          <w:wAfter w:w="7" w:type="dxa"/>
        </w:trPr>
        <w:tc>
          <w:tcPr>
            <w:tcW w:w="780" w:type="dxa"/>
          </w:tcPr>
          <w:p w14:paraId="7AD0A7BE" w14:textId="77777777" w:rsidR="00326BDB" w:rsidRDefault="00326BDB">
            <w:pPr>
              <w:pStyle w:val="TitelAnh1"/>
            </w:pPr>
            <w:r>
              <w:t>5.2.6</w:t>
            </w:r>
          </w:p>
        </w:tc>
        <w:tc>
          <w:tcPr>
            <w:tcW w:w="5330" w:type="dxa"/>
          </w:tcPr>
          <w:p w14:paraId="31C00D00" w14:textId="77777777" w:rsidR="00326BDB" w:rsidRDefault="00326BDB">
            <w:pPr>
              <w:pStyle w:val="TitelAnh1"/>
            </w:pPr>
            <w:r>
              <w:t xml:space="preserve">Vorbeifahrt am </w:t>
            </w:r>
            <w:r>
              <w:rPr>
                <w:i/>
              </w:rPr>
              <w:t xml:space="preserve">Halt </w:t>
            </w:r>
            <w:r>
              <w:t>zeigenden Sperr- oder Hauptsignal</w:t>
            </w:r>
          </w:p>
        </w:tc>
      </w:tr>
      <w:tr w:rsidR="00326BDB" w:rsidRPr="00E7040A" w14:paraId="1D8CBBDE" w14:textId="77777777">
        <w:trPr>
          <w:gridAfter w:val="1"/>
          <w:wAfter w:w="7" w:type="dxa"/>
          <w:trHeight w:val="80"/>
        </w:trPr>
        <w:tc>
          <w:tcPr>
            <w:tcW w:w="780" w:type="dxa"/>
          </w:tcPr>
          <w:p w14:paraId="6074762D" w14:textId="77777777" w:rsidR="00326BDB" w:rsidRDefault="00326BDB">
            <w:pPr>
              <w:pStyle w:val="Tababstandnach"/>
            </w:pPr>
          </w:p>
        </w:tc>
        <w:tc>
          <w:tcPr>
            <w:tcW w:w="5330" w:type="dxa"/>
          </w:tcPr>
          <w:p w14:paraId="6EE68BC3" w14:textId="77777777" w:rsidR="00326BDB" w:rsidRDefault="00326BDB">
            <w:pPr>
              <w:pStyle w:val="Tababstandnach"/>
            </w:pPr>
          </w:p>
        </w:tc>
      </w:tr>
      <w:tr w:rsidR="00326BDB" w:rsidRPr="00E7040A" w14:paraId="45C684FA" w14:textId="77777777">
        <w:trPr>
          <w:gridAfter w:val="1"/>
          <w:wAfter w:w="7" w:type="dxa"/>
        </w:trPr>
        <w:tc>
          <w:tcPr>
            <w:tcW w:w="780" w:type="dxa"/>
          </w:tcPr>
          <w:p w14:paraId="3B0FE939" w14:textId="77777777" w:rsidR="00326BDB" w:rsidRDefault="00326BDB">
            <w:pPr>
              <w:pStyle w:val="Absatz"/>
            </w:pPr>
          </w:p>
        </w:tc>
        <w:tc>
          <w:tcPr>
            <w:tcW w:w="5330" w:type="dxa"/>
          </w:tcPr>
          <w:p w14:paraId="6C7304AC" w14:textId="77777777" w:rsidR="00326BDB" w:rsidRDefault="00326BDB">
            <w:pPr>
              <w:pStyle w:val="Absatz"/>
            </w:pPr>
            <w:r>
              <w:t xml:space="preserve">In bestimmten Fällen, darf ohne anzuhalten über das </w:t>
            </w:r>
            <w:r>
              <w:rPr>
                <w:i/>
              </w:rPr>
              <w:t>Halt</w:t>
            </w:r>
            <w:r>
              <w:t xml:space="preserve"> zeigende</w:t>
            </w:r>
            <w:r>
              <w:br/>
              <w:t xml:space="preserve">Sperr-, Gleisabschnitt- oder Ausfahrsignal vorgerückt werden. Diese Fälle sind in den Ausführungsbestimmungen der </w:t>
            </w:r>
            <w:r w:rsidR="00E96049">
              <w:t>ISB</w:t>
            </w:r>
            <w:r>
              <w:t xml:space="preserve"> zu bezeichnen.</w:t>
            </w:r>
          </w:p>
          <w:p w14:paraId="138739F1" w14:textId="77777777" w:rsidR="00326BDB" w:rsidRDefault="00326BDB">
            <w:pPr>
              <w:pStyle w:val="Absatz"/>
            </w:pPr>
            <w:r>
              <w:t xml:space="preserve">Der </w:t>
            </w:r>
            <w:r w:rsidR="008021BD">
              <w:t>FDL</w:t>
            </w:r>
            <w:r>
              <w:t xml:space="preserve"> oder </w:t>
            </w:r>
            <w:r w:rsidR="00B67F06">
              <w:t xml:space="preserve">die </w:t>
            </w:r>
            <w:r>
              <w:t xml:space="preserve">bezeichnete </w:t>
            </w:r>
            <w:r w:rsidR="00B67F06">
              <w:t xml:space="preserve">Person </w:t>
            </w:r>
            <w:r>
              <w:t xml:space="preserve">hat den einfahrenden Zug durch </w:t>
            </w:r>
            <w:r>
              <w:rPr>
                <w:i/>
              </w:rPr>
              <w:t>Winken</w:t>
            </w:r>
            <w:r>
              <w:t xml:space="preserve"> zum Vorrücken aufzufordern.</w:t>
            </w:r>
          </w:p>
        </w:tc>
      </w:tr>
      <w:tr w:rsidR="00326BDB" w:rsidRPr="00E7040A" w14:paraId="695BEEF9" w14:textId="77777777">
        <w:trPr>
          <w:gridAfter w:val="1"/>
          <w:wAfter w:w="7" w:type="dxa"/>
        </w:trPr>
        <w:tc>
          <w:tcPr>
            <w:tcW w:w="780" w:type="dxa"/>
          </w:tcPr>
          <w:p w14:paraId="6BE84E06" w14:textId="77777777" w:rsidR="00326BDB" w:rsidRDefault="00326BDB">
            <w:pPr>
              <w:pStyle w:val="Absatz09pt"/>
            </w:pPr>
          </w:p>
        </w:tc>
        <w:tc>
          <w:tcPr>
            <w:tcW w:w="5330" w:type="dxa"/>
          </w:tcPr>
          <w:p w14:paraId="4A0628E6" w14:textId="77777777" w:rsidR="00326BDB" w:rsidRDefault="00326BDB">
            <w:pPr>
              <w:pStyle w:val="Absatz09pt"/>
            </w:pPr>
          </w:p>
        </w:tc>
      </w:tr>
    </w:tbl>
    <w:p w14:paraId="06EBA41F" w14:textId="77777777" w:rsidR="00326BDB" w:rsidRDefault="00326BDB">
      <w:pPr>
        <w:pStyle w:val="Abstand4pt"/>
      </w:pPr>
      <w:r>
        <w:rPr>
          <w:b w:val="0"/>
          <w:color w:val="FF00FF"/>
          <w:sz w:val="18"/>
        </w:rPr>
        <w:br w:type="page"/>
      </w:r>
    </w:p>
    <w:tbl>
      <w:tblPr>
        <w:tblW w:w="6110" w:type="dxa"/>
        <w:tblInd w:w="14" w:type="dxa"/>
        <w:tblLayout w:type="fixed"/>
        <w:tblCellMar>
          <w:left w:w="0" w:type="dxa"/>
          <w:right w:w="0" w:type="dxa"/>
        </w:tblCellMar>
        <w:tblLook w:val="0000" w:firstRow="0" w:lastRow="0" w:firstColumn="0" w:lastColumn="0" w:noHBand="0" w:noVBand="0"/>
      </w:tblPr>
      <w:tblGrid>
        <w:gridCol w:w="780"/>
        <w:gridCol w:w="5330"/>
      </w:tblGrid>
      <w:tr w:rsidR="00326BDB" w14:paraId="64DAB76C" w14:textId="77777777">
        <w:tc>
          <w:tcPr>
            <w:tcW w:w="780" w:type="dxa"/>
          </w:tcPr>
          <w:p w14:paraId="1903EEB0" w14:textId="77777777" w:rsidR="00326BDB" w:rsidRDefault="00326BDB">
            <w:pPr>
              <w:pStyle w:val="TitelAnh1"/>
            </w:pPr>
            <w:r>
              <w:lastRenderedPageBreak/>
              <w:t>5.3</w:t>
            </w:r>
          </w:p>
        </w:tc>
        <w:tc>
          <w:tcPr>
            <w:tcW w:w="5330" w:type="dxa"/>
          </w:tcPr>
          <w:p w14:paraId="46E89CF8" w14:textId="77777777" w:rsidR="00326BDB" w:rsidRDefault="00326BDB">
            <w:pPr>
              <w:pStyle w:val="TitelAnh1"/>
            </w:pPr>
            <w:r>
              <w:t>Kopfbahnhöfe und einzelne Kopfgleise</w:t>
            </w:r>
          </w:p>
        </w:tc>
      </w:tr>
      <w:tr w:rsidR="00326BDB" w14:paraId="27B1B78C" w14:textId="77777777">
        <w:tc>
          <w:tcPr>
            <w:tcW w:w="780" w:type="dxa"/>
          </w:tcPr>
          <w:p w14:paraId="35BBA890" w14:textId="77777777" w:rsidR="00326BDB" w:rsidRDefault="00326BDB">
            <w:pPr>
              <w:pStyle w:val="Tababstandnach"/>
            </w:pPr>
          </w:p>
        </w:tc>
        <w:tc>
          <w:tcPr>
            <w:tcW w:w="5330" w:type="dxa"/>
          </w:tcPr>
          <w:p w14:paraId="7B3E7F97" w14:textId="77777777" w:rsidR="00326BDB" w:rsidRDefault="00326BDB">
            <w:pPr>
              <w:pStyle w:val="Tababstandnach"/>
            </w:pPr>
          </w:p>
        </w:tc>
      </w:tr>
      <w:tr w:rsidR="00326BDB" w:rsidRPr="00E7040A" w14:paraId="7F65D583" w14:textId="77777777">
        <w:tc>
          <w:tcPr>
            <w:tcW w:w="780" w:type="dxa"/>
          </w:tcPr>
          <w:p w14:paraId="67DB3AB7" w14:textId="77777777" w:rsidR="00326BDB" w:rsidRDefault="00326BDB">
            <w:pPr>
              <w:pStyle w:val="Absatz"/>
            </w:pPr>
          </w:p>
        </w:tc>
        <w:tc>
          <w:tcPr>
            <w:tcW w:w="5330" w:type="dxa"/>
          </w:tcPr>
          <w:p w14:paraId="60687BE9" w14:textId="77777777" w:rsidR="00326BDB" w:rsidRDefault="00326BDB">
            <w:pPr>
              <w:pStyle w:val="Absatz"/>
            </w:pPr>
            <w:r>
              <w:t>Kopfbahnhöfe oder einzelne Kopfgleise in einem Bahnhof mit durchgehenden Gleisen werden in der Streckentabelle gekennzeichnet.</w:t>
            </w:r>
          </w:p>
          <w:p w14:paraId="23667608" w14:textId="77777777" w:rsidR="00326BDB" w:rsidRDefault="00326BDB">
            <w:pPr>
              <w:pStyle w:val="Absatz"/>
            </w:pPr>
            <w:r>
              <w:t>Bei einzelnen Kopfgleisen darf die Angabe entfallen, wenn die Einfahrt mit Fahrbegriff</w:t>
            </w:r>
            <w:r>
              <w:rPr>
                <w:i/>
              </w:rPr>
              <w:t xml:space="preserve"> Kurze Fahrt </w:t>
            </w:r>
            <w:r>
              <w:t>signalisiert wird, oder der Gleisabschluss mit einem roten Licht gekennzeichnet ist und dieses in annähernd gleicher Lage zu den übrigen Ausfahrsignalen liegt.</w:t>
            </w:r>
          </w:p>
          <w:p w14:paraId="2CCAE953" w14:textId="77777777" w:rsidR="00326BDB" w:rsidRDefault="00326BDB">
            <w:pPr>
              <w:pStyle w:val="Absatz"/>
            </w:pPr>
            <w:r>
              <w:t xml:space="preserve">In der Streckentabelle gekennzeichnete Kopfgleise von normaler Länge dürfen am Ende auf einer bestimmten Länge mit Fahrzeugen belegt sein, ohne dass dies als Einfahrt in ein besetztes Gleis gilt. Diese Gleise sind in den Ausführungsbestimmungen der </w:t>
            </w:r>
            <w:r w:rsidR="00E96049">
              <w:t>ISB</w:t>
            </w:r>
            <w:r>
              <w:t xml:space="preserve"> zu bezeichnen.</w:t>
            </w:r>
          </w:p>
        </w:tc>
      </w:tr>
      <w:tr w:rsidR="00326BDB" w:rsidRPr="00E7040A" w14:paraId="77E6915C" w14:textId="77777777">
        <w:tc>
          <w:tcPr>
            <w:tcW w:w="780" w:type="dxa"/>
          </w:tcPr>
          <w:p w14:paraId="00BD03EC" w14:textId="77777777" w:rsidR="00326BDB" w:rsidRDefault="00326BDB">
            <w:pPr>
              <w:pStyle w:val="Absatz09pt"/>
            </w:pPr>
          </w:p>
        </w:tc>
        <w:tc>
          <w:tcPr>
            <w:tcW w:w="5330" w:type="dxa"/>
          </w:tcPr>
          <w:p w14:paraId="6E4C15A0" w14:textId="77777777" w:rsidR="00326BDB" w:rsidRDefault="00326BDB">
            <w:pPr>
              <w:pStyle w:val="Absatz09pt"/>
            </w:pPr>
          </w:p>
        </w:tc>
      </w:tr>
    </w:tbl>
    <w:p w14:paraId="636373ED" w14:textId="77777777" w:rsidR="00326BDB" w:rsidRDefault="00326BDB">
      <w:pPr>
        <w:pStyle w:val="Abstand18pt"/>
      </w:pPr>
      <w:r>
        <w:br w:type="page"/>
      </w:r>
    </w:p>
    <w:tbl>
      <w:tblPr>
        <w:tblW w:w="6117" w:type="dxa"/>
        <w:tblInd w:w="14" w:type="dxa"/>
        <w:tblLayout w:type="fixed"/>
        <w:tblCellMar>
          <w:left w:w="0" w:type="dxa"/>
          <w:right w:w="0" w:type="dxa"/>
        </w:tblCellMar>
        <w:tblLook w:val="0000" w:firstRow="0" w:lastRow="0" w:firstColumn="0" w:lastColumn="0" w:noHBand="0" w:noVBand="0"/>
      </w:tblPr>
      <w:tblGrid>
        <w:gridCol w:w="780"/>
        <w:gridCol w:w="5337"/>
      </w:tblGrid>
      <w:tr w:rsidR="00326BDB" w:rsidRPr="00E7040A" w14:paraId="3936AF78" w14:textId="77777777">
        <w:tc>
          <w:tcPr>
            <w:tcW w:w="780" w:type="dxa"/>
          </w:tcPr>
          <w:p w14:paraId="79632E86" w14:textId="77777777" w:rsidR="00326BDB" w:rsidRDefault="00326BDB">
            <w:pPr>
              <w:pStyle w:val="TitelAnh1"/>
            </w:pPr>
            <w:r>
              <w:lastRenderedPageBreak/>
              <w:t>5.4</w:t>
            </w:r>
          </w:p>
        </w:tc>
        <w:tc>
          <w:tcPr>
            <w:tcW w:w="5337" w:type="dxa"/>
          </w:tcPr>
          <w:p w14:paraId="6CFCCC4E" w14:textId="77777777" w:rsidR="00326BDB" w:rsidRDefault="00326BDB">
            <w:pPr>
              <w:pStyle w:val="TitelAnh1"/>
            </w:pPr>
            <w:r>
              <w:t>Einfahrt in ein besetztes Gleis</w:t>
            </w:r>
          </w:p>
        </w:tc>
      </w:tr>
      <w:tr w:rsidR="00326BDB" w14:paraId="4065E584" w14:textId="77777777">
        <w:tc>
          <w:tcPr>
            <w:tcW w:w="780" w:type="dxa"/>
          </w:tcPr>
          <w:p w14:paraId="01F64E10" w14:textId="77777777" w:rsidR="00326BDB" w:rsidRDefault="00326BDB">
            <w:pPr>
              <w:pStyle w:val="TitelAnh1"/>
            </w:pPr>
            <w:r>
              <w:t>5.4.1</w:t>
            </w:r>
          </w:p>
        </w:tc>
        <w:tc>
          <w:tcPr>
            <w:tcW w:w="5337" w:type="dxa"/>
          </w:tcPr>
          <w:p w14:paraId="611D6984" w14:textId="77777777" w:rsidR="00326BDB" w:rsidRDefault="00326BDB">
            <w:pPr>
              <w:pStyle w:val="TitelAnh1"/>
            </w:pPr>
            <w:r>
              <w:t>Verständigung</w:t>
            </w:r>
          </w:p>
        </w:tc>
      </w:tr>
      <w:tr w:rsidR="00326BDB" w14:paraId="7F732521" w14:textId="77777777">
        <w:tc>
          <w:tcPr>
            <w:tcW w:w="780" w:type="dxa"/>
          </w:tcPr>
          <w:p w14:paraId="2022CD66" w14:textId="77777777" w:rsidR="00326BDB" w:rsidRDefault="00326BDB">
            <w:pPr>
              <w:pStyle w:val="Tababstandnach"/>
            </w:pPr>
          </w:p>
        </w:tc>
        <w:tc>
          <w:tcPr>
            <w:tcW w:w="5337" w:type="dxa"/>
          </w:tcPr>
          <w:p w14:paraId="722E90BA" w14:textId="77777777" w:rsidR="00326BDB" w:rsidRDefault="00326BDB">
            <w:pPr>
              <w:pStyle w:val="Tababstandnach"/>
            </w:pPr>
          </w:p>
        </w:tc>
      </w:tr>
      <w:tr w:rsidR="00326BDB" w:rsidRPr="00E7040A" w14:paraId="12E6A784" w14:textId="77777777">
        <w:tc>
          <w:tcPr>
            <w:tcW w:w="780" w:type="dxa"/>
          </w:tcPr>
          <w:p w14:paraId="7F64630A" w14:textId="77777777" w:rsidR="00326BDB" w:rsidRDefault="00326BDB">
            <w:pPr>
              <w:pStyle w:val="Absatz"/>
            </w:pPr>
          </w:p>
        </w:tc>
        <w:tc>
          <w:tcPr>
            <w:tcW w:w="5337" w:type="dxa"/>
          </w:tcPr>
          <w:p w14:paraId="493860CE" w14:textId="77777777" w:rsidR="00326BDB" w:rsidRDefault="00326BDB">
            <w:pPr>
              <w:pStyle w:val="Absatz"/>
            </w:pPr>
            <w:r>
              <w:t xml:space="preserve">Eine Einfahrt in ein besetztes Gleis wird am betreffenden Hauptsignal mit dem Besetztsignal signalisiert oder in der Streckentabelle, in der Fahrordnung oder protokollpflichtig mit dem </w:t>
            </w:r>
            <w:r>
              <w:rPr>
                <w:i/>
              </w:rPr>
              <w:t>Befehl 5</w:t>
            </w:r>
            <w:r>
              <w:t xml:space="preserve"> angeordnet.</w:t>
            </w:r>
          </w:p>
        </w:tc>
      </w:tr>
      <w:tr w:rsidR="00326BDB" w:rsidRPr="00E7040A" w14:paraId="5B926720" w14:textId="77777777">
        <w:tc>
          <w:tcPr>
            <w:tcW w:w="780" w:type="dxa"/>
          </w:tcPr>
          <w:p w14:paraId="35B51CEA" w14:textId="77777777" w:rsidR="00326BDB" w:rsidRDefault="00326BDB">
            <w:pPr>
              <w:pStyle w:val="Absatz09pt"/>
            </w:pPr>
          </w:p>
        </w:tc>
        <w:tc>
          <w:tcPr>
            <w:tcW w:w="5337" w:type="dxa"/>
          </w:tcPr>
          <w:p w14:paraId="00230C10" w14:textId="77777777" w:rsidR="00326BDB" w:rsidRDefault="00326BDB">
            <w:pPr>
              <w:pStyle w:val="Absatz09pt"/>
            </w:pPr>
          </w:p>
        </w:tc>
      </w:tr>
      <w:tr w:rsidR="00326BDB" w:rsidRPr="00E7040A" w14:paraId="427A06E4" w14:textId="77777777">
        <w:tc>
          <w:tcPr>
            <w:tcW w:w="780" w:type="dxa"/>
          </w:tcPr>
          <w:p w14:paraId="1A8B2200" w14:textId="77777777" w:rsidR="00326BDB" w:rsidRDefault="00326BDB">
            <w:pPr>
              <w:pStyle w:val="TitelAnh1"/>
            </w:pPr>
            <w:r>
              <w:t>5.4.2</w:t>
            </w:r>
          </w:p>
        </w:tc>
        <w:tc>
          <w:tcPr>
            <w:tcW w:w="5337" w:type="dxa"/>
          </w:tcPr>
          <w:p w14:paraId="66A42706" w14:textId="77777777" w:rsidR="00326BDB" w:rsidRDefault="00326BDB">
            <w:pPr>
              <w:pStyle w:val="TitelAnh1"/>
            </w:pPr>
            <w:r>
              <w:t>Bedingungen für eine Einfahrt in ein besetztes Gleis</w:t>
            </w:r>
          </w:p>
        </w:tc>
      </w:tr>
      <w:tr w:rsidR="00326BDB" w:rsidRPr="00E7040A" w14:paraId="1E2E4621" w14:textId="77777777">
        <w:tc>
          <w:tcPr>
            <w:tcW w:w="780" w:type="dxa"/>
          </w:tcPr>
          <w:p w14:paraId="5E674061" w14:textId="77777777" w:rsidR="00326BDB" w:rsidRDefault="00326BDB">
            <w:pPr>
              <w:pStyle w:val="Tababstandnach"/>
            </w:pPr>
          </w:p>
        </w:tc>
        <w:tc>
          <w:tcPr>
            <w:tcW w:w="5337" w:type="dxa"/>
          </w:tcPr>
          <w:p w14:paraId="3A1DA421" w14:textId="77777777" w:rsidR="00326BDB" w:rsidRDefault="00326BDB">
            <w:pPr>
              <w:pStyle w:val="Tababstandnach"/>
            </w:pPr>
          </w:p>
        </w:tc>
      </w:tr>
      <w:tr w:rsidR="00326BDB" w:rsidRPr="00E7040A" w14:paraId="4FC406F3" w14:textId="77777777">
        <w:tc>
          <w:tcPr>
            <w:tcW w:w="780" w:type="dxa"/>
          </w:tcPr>
          <w:p w14:paraId="7045260B" w14:textId="77777777" w:rsidR="00326BDB" w:rsidRDefault="00326BDB">
            <w:pPr>
              <w:pStyle w:val="Absatz"/>
            </w:pPr>
          </w:p>
        </w:tc>
        <w:tc>
          <w:tcPr>
            <w:tcW w:w="5337" w:type="dxa"/>
          </w:tcPr>
          <w:p w14:paraId="27D16DD5" w14:textId="77777777" w:rsidR="00326BDB" w:rsidRDefault="00326BDB">
            <w:pPr>
              <w:pStyle w:val="Absatz"/>
            </w:pPr>
            <w:r>
              <w:t xml:space="preserve">Bei der Geschwindigkeitsschwelle darf die Geschwindigkeit höchstens 40 km/h betragen. Ab Bremswegentfernung nach der Geschwindigkeitsschwelle ist mit </w:t>
            </w:r>
            <w:r>
              <w:rPr>
                <w:i/>
              </w:rPr>
              <w:t>Fahrt auf Sicht</w:t>
            </w:r>
            <w:r>
              <w:t xml:space="preserve"> zu fahren.</w:t>
            </w:r>
          </w:p>
          <w:p w14:paraId="286F4558" w14:textId="77777777" w:rsidR="00326BDB" w:rsidRDefault="00326BDB">
            <w:pPr>
              <w:pStyle w:val="Absatz"/>
            </w:pPr>
            <w:r>
              <w:t xml:space="preserve">Fahrzeuge dürfen frühestens in Bremswegentfernung ab der Geschwindigkeitsschwelle aufgestellt sein. Die entsprechenden Mindestwerte sind in den Ausführungsbestimmungen der </w:t>
            </w:r>
            <w:r w:rsidR="00E96049">
              <w:t>ISB</w:t>
            </w:r>
            <w:r>
              <w:t xml:space="preserve"> festzulegen.</w:t>
            </w:r>
          </w:p>
        </w:tc>
      </w:tr>
      <w:tr w:rsidR="00326BDB" w:rsidRPr="00E7040A" w14:paraId="7C9173E8" w14:textId="77777777">
        <w:tc>
          <w:tcPr>
            <w:tcW w:w="780" w:type="dxa"/>
          </w:tcPr>
          <w:p w14:paraId="2E4B8B25" w14:textId="77777777" w:rsidR="00326BDB" w:rsidRDefault="00326BDB">
            <w:pPr>
              <w:pStyle w:val="Absatz09pt"/>
            </w:pPr>
          </w:p>
        </w:tc>
        <w:tc>
          <w:tcPr>
            <w:tcW w:w="5337" w:type="dxa"/>
          </w:tcPr>
          <w:p w14:paraId="2325CF61" w14:textId="77777777" w:rsidR="00326BDB" w:rsidRDefault="00326BDB">
            <w:pPr>
              <w:pStyle w:val="Absatz09pt"/>
            </w:pPr>
          </w:p>
        </w:tc>
      </w:tr>
      <w:tr w:rsidR="00326BDB" w14:paraId="44D7AD58" w14:textId="77777777">
        <w:tc>
          <w:tcPr>
            <w:tcW w:w="780" w:type="dxa"/>
          </w:tcPr>
          <w:p w14:paraId="731889E8" w14:textId="77777777" w:rsidR="00326BDB" w:rsidRDefault="00326BDB">
            <w:pPr>
              <w:pStyle w:val="TitelAnh1"/>
            </w:pPr>
            <w:r>
              <w:t>5.4.3</w:t>
            </w:r>
          </w:p>
        </w:tc>
        <w:tc>
          <w:tcPr>
            <w:tcW w:w="5337" w:type="dxa"/>
          </w:tcPr>
          <w:p w14:paraId="0F6F8896" w14:textId="77777777" w:rsidR="00326BDB" w:rsidRPr="00DA36BB" w:rsidRDefault="00DA36BB">
            <w:pPr>
              <w:pStyle w:val="TitelAnh1"/>
              <w:rPr>
                <w:b w:val="0"/>
                <w:bCs/>
              </w:rPr>
            </w:pPr>
            <w:r w:rsidRPr="00DA36BB">
              <w:rPr>
                <w:b w:val="0"/>
                <w:bCs/>
                <w:sz w:val="18"/>
                <w:szCs w:val="18"/>
              </w:rPr>
              <w:t>Ziffer entfällt</w:t>
            </w:r>
          </w:p>
        </w:tc>
      </w:tr>
      <w:tr w:rsidR="00326BDB" w14:paraId="5BF6A8B5" w14:textId="77777777">
        <w:tc>
          <w:tcPr>
            <w:tcW w:w="780" w:type="dxa"/>
          </w:tcPr>
          <w:p w14:paraId="2121F46B" w14:textId="77777777" w:rsidR="00326BDB" w:rsidRDefault="00326BDB">
            <w:pPr>
              <w:pStyle w:val="Tababstandnach"/>
            </w:pPr>
          </w:p>
        </w:tc>
        <w:tc>
          <w:tcPr>
            <w:tcW w:w="5337" w:type="dxa"/>
          </w:tcPr>
          <w:p w14:paraId="2EAA727B" w14:textId="77777777" w:rsidR="00326BDB" w:rsidRDefault="00326BDB">
            <w:pPr>
              <w:pStyle w:val="Tababstandnach"/>
            </w:pPr>
          </w:p>
        </w:tc>
      </w:tr>
      <w:tr w:rsidR="00326BDB" w14:paraId="19DC5DA8" w14:textId="77777777">
        <w:tc>
          <w:tcPr>
            <w:tcW w:w="780" w:type="dxa"/>
          </w:tcPr>
          <w:p w14:paraId="20B3014C" w14:textId="77777777" w:rsidR="00326BDB" w:rsidRDefault="00326BDB">
            <w:pPr>
              <w:pStyle w:val="Absatz09pt"/>
            </w:pPr>
          </w:p>
        </w:tc>
        <w:tc>
          <w:tcPr>
            <w:tcW w:w="5337" w:type="dxa"/>
          </w:tcPr>
          <w:p w14:paraId="0E457669" w14:textId="77777777" w:rsidR="00326BDB" w:rsidRDefault="00326BDB">
            <w:pPr>
              <w:pStyle w:val="Absatz09pt"/>
            </w:pPr>
          </w:p>
        </w:tc>
      </w:tr>
      <w:tr w:rsidR="00326BDB" w14:paraId="23F7031A" w14:textId="77777777">
        <w:tc>
          <w:tcPr>
            <w:tcW w:w="780" w:type="dxa"/>
          </w:tcPr>
          <w:p w14:paraId="3601C2C2" w14:textId="77777777" w:rsidR="00326BDB" w:rsidRDefault="00326BDB">
            <w:pPr>
              <w:pStyle w:val="TitelAnh1"/>
            </w:pPr>
            <w:r>
              <w:t>5.4.4</w:t>
            </w:r>
          </w:p>
        </w:tc>
        <w:tc>
          <w:tcPr>
            <w:tcW w:w="5337" w:type="dxa"/>
          </w:tcPr>
          <w:p w14:paraId="7C996650" w14:textId="77777777" w:rsidR="00326BDB" w:rsidRDefault="00326BDB">
            <w:pPr>
              <w:pStyle w:val="TitelAnh1"/>
            </w:pPr>
            <w:r>
              <w:t>Direktes Anfahren</w:t>
            </w:r>
          </w:p>
        </w:tc>
      </w:tr>
      <w:tr w:rsidR="00326BDB" w14:paraId="78E8419B" w14:textId="77777777">
        <w:tc>
          <w:tcPr>
            <w:tcW w:w="780" w:type="dxa"/>
          </w:tcPr>
          <w:p w14:paraId="563EAF9F" w14:textId="77777777" w:rsidR="00326BDB" w:rsidRDefault="00326BDB">
            <w:pPr>
              <w:pStyle w:val="Tababstandnach"/>
            </w:pPr>
          </w:p>
        </w:tc>
        <w:tc>
          <w:tcPr>
            <w:tcW w:w="5337" w:type="dxa"/>
          </w:tcPr>
          <w:p w14:paraId="3DE442ED" w14:textId="77777777" w:rsidR="00326BDB" w:rsidRDefault="00326BDB">
            <w:pPr>
              <w:pStyle w:val="Tababstandnach"/>
            </w:pPr>
          </w:p>
        </w:tc>
      </w:tr>
      <w:tr w:rsidR="00326BDB" w:rsidRPr="00E7040A" w14:paraId="1B6516DE" w14:textId="77777777">
        <w:tc>
          <w:tcPr>
            <w:tcW w:w="780" w:type="dxa"/>
          </w:tcPr>
          <w:p w14:paraId="0129CA67" w14:textId="77777777" w:rsidR="00326BDB" w:rsidRDefault="00326BDB">
            <w:pPr>
              <w:pStyle w:val="Absatz09pt"/>
            </w:pPr>
          </w:p>
        </w:tc>
        <w:tc>
          <w:tcPr>
            <w:tcW w:w="5337" w:type="dxa"/>
          </w:tcPr>
          <w:p w14:paraId="3B4684E5" w14:textId="77777777" w:rsidR="00326BDB" w:rsidRDefault="00326BDB">
            <w:pPr>
              <w:pStyle w:val="Absatz09pt"/>
            </w:pPr>
            <w:r>
              <w:t>Züge dürfen ohne Halt direkt an Fahrzeuge anfahren.</w:t>
            </w:r>
          </w:p>
        </w:tc>
      </w:tr>
      <w:tr w:rsidR="00326BDB" w:rsidRPr="00E7040A" w14:paraId="539439ED" w14:textId="77777777">
        <w:tc>
          <w:tcPr>
            <w:tcW w:w="780" w:type="dxa"/>
          </w:tcPr>
          <w:p w14:paraId="102B0124" w14:textId="77777777" w:rsidR="00326BDB" w:rsidRDefault="00326BDB">
            <w:pPr>
              <w:pStyle w:val="Absatz09pt"/>
            </w:pPr>
          </w:p>
        </w:tc>
        <w:tc>
          <w:tcPr>
            <w:tcW w:w="5337" w:type="dxa"/>
          </w:tcPr>
          <w:p w14:paraId="5CD78849" w14:textId="77777777" w:rsidR="00326BDB" w:rsidRDefault="00326BDB">
            <w:pPr>
              <w:pStyle w:val="Absatz09pt"/>
            </w:pPr>
          </w:p>
        </w:tc>
      </w:tr>
      <w:tr w:rsidR="00326BDB" w14:paraId="5E59BC06" w14:textId="77777777">
        <w:tc>
          <w:tcPr>
            <w:tcW w:w="780" w:type="dxa"/>
          </w:tcPr>
          <w:p w14:paraId="787F1807" w14:textId="77777777" w:rsidR="00326BDB" w:rsidRDefault="00326BDB">
            <w:pPr>
              <w:pStyle w:val="TitelAnh1"/>
            </w:pPr>
            <w:r>
              <w:t>5.5</w:t>
            </w:r>
          </w:p>
        </w:tc>
        <w:tc>
          <w:tcPr>
            <w:tcW w:w="5337" w:type="dxa"/>
          </w:tcPr>
          <w:p w14:paraId="3EC9CA11" w14:textId="77777777" w:rsidR="00326BDB" w:rsidRDefault="00326BDB">
            <w:pPr>
              <w:pStyle w:val="TitelAnh1"/>
            </w:pPr>
            <w:r>
              <w:t xml:space="preserve">Beschränkt </w:t>
            </w:r>
            <w:proofErr w:type="spellStart"/>
            <w:r>
              <w:t>ausnützbares</w:t>
            </w:r>
            <w:proofErr w:type="spellEnd"/>
            <w:r>
              <w:t xml:space="preserve"> Gleis</w:t>
            </w:r>
          </w:p>
        </w:tc>
      </w:tr>
      <w:tr w:rsidR="00326BDB" w14:paraId="4DCB233C" w14:textId="77777777">
        <w:tc>
          <w:tcPr>
            <w:tcW w:w="780" w:type="dxa"/>
          </w:tcPr>
          <w:p w14:paraId="338F27D1" w14:textId="77777777" w:rsidR="00326BDB" w:rsidRDefault="00326BDB">
            <w:pPr>
              <w:pStyle w:val="Tababstandnach"/>
            </w:pPr>
          </w:p>
        </w:tc>
        <w:tc>
          <w:tcPr>
            <w:tcW w:w="5337" w:type="dxa"/>
          </w:tcPr>
          <w:p w14:paraId="15F75D83" w14:textId="77777777" w:rsidR="00326BDB" w:rsidRDefault="00326BDB">
            <w:pPr>
              <w:pStyle w:val="Tababstandnach"/>
            </w:pPr>
          </w:p>
        </w:tc>
      </w:tr>
      <w:tr w:rsidR="00326BDB" w:rsidRPr="00E7040A" w14:paraId="099F744C" w14:textId="77777777">
        <w:tc>
          <w:tcPr>
            <w:tcW w:w="780" w:type="dxa"/>
          </w:tcPr>
          <w:p w14:paraId="05139AEE" w14:textId="77777777" w:rsidR="00326BDB" w:rsidRDefault="00326BDB">
            <w:pPr>
              <w:pStyle w:val="Absatz"/>
            </w:pPr>
          </w:p>
        </w:tc>
        <w:tc>
          <w:tcPr>
            <w:tcW w:w="5337" w:type="dxa"/>
          </w:tcPr>
          <w:p w14:paraId="5C2B3FAD" w14:textId="77777777" w:rsidR="00326BDB" w:rsidRDefault="00326BDB">
            <w:pPr>
              <w:pStyle w:val="Absatz"/>
            </w:pPr>
            <w:r>
              <w:t xml:space="preserve">Ein beschränkt </w:t>
            </w:r>
            <w:proofErr w:type="spellStart"/>
            <w:r>
              <w:t>ausnützbares</w:t>
            </w:r>
            <w:proofErr w:type="spellEnd"/>
            <w:r>
              <w:t xml:space="preserve"> Gleis kann ohne Einschränkung bis zum normalen, jedoch nicht bis zum spätesten Halteort befahren werden. </w:t>
            </w:r>
          </w:p>
          <w:p w14:paraId="0236B7ED" w14:textId="77777777" w:rsidR="00326BDB" w:rsidRDefault="00326BDB">
            <w:pPr>
              <w:pStyle w:val="Absatz"/>
            </w:pPr>
            <w:r>
              <w:t xml:space="preserve">Als Einfahrt in ein beschränkt </w:t>
            </w:r>
            <w:proofErr w:type="spellStart"/>
            <w:r>
              <w:t>ausnützbares</w:t>
            </w:r>
            <w:proofErr w:type="spellEnd"/>
            <w:r>
              <w:t xml:space="preserve"> Gleis gilt:</w:t>
            </w:r>
          </w:p>
          <w:p w14:paraId="083ABE0B" w14:textId="77777777" w:rsidR="00326BDB" w:rsidRDefault="00326BDB">
            <w:pPr>
              <w:pStyle w:val="Struktur1"/>
            </w:pPr>
            <w:r>
              <w:t>–</w:t>
            </w:r>
            <w:r>
              <w:tab/>
              <w:t xml:space="preserve">Einfahrt gegen ein </w:t>
            </w:r>
            <w:proofErr w:type="spellStart"/>
            <w:r>
              <w:t>Stumpengleis</w:t>
            </w:r>
            <w:proofErr w:type="spellEnd"/>
            <w:r>
              <w:t xml:space="preserve"> bzw. </w:t>
            </w:r>
            <w:proofErr w:type="spellStart"/>
            <w:r>
              <w:t>Stumpengleissignal</w:t>
            </w:r>
            <w:proofErr w:type="spellEnd"/>
          </w:p>
          <w:p w14:paraId="50994F4A" w14:textId="77777777" w:rsidR="00326BDB" w:rsidRDefault="00326BDB">
            <w:pPr>
              <w:pStyle w:val="Struktur1"/>
            </w:pPr>
            <w:r>
              <w:t>–</w:t>
            </w:r>
            <w:r>
              <w:tab/>
              <w:t xml:space="preserve">Einfahrt </w:t>
            </w:r>
            <w:proofErr w:type="gramStart"/>
            <w:r>
              <w:t xml:space="preserve">gegen ein </w:t>
            </w:r>
            <w:r>
              <w:rPr>
                <w:i/>
              </w:rPr>
              <w:t>Halt</w:t>
            </w:r>
            <w:proofErr w:type="gramEnd"/>
            <w:r>
              <w:t xml:space="preserve"> zeigendes Zwergsignal</w:t>
            </w:r>
          </w:p>
          <w:p w14:paraId="2483A98F" w14:textId="77777777" w:rsidR="00326BDB" w:rsidRDefault="00326BDB">
            <w:pPr>
              <w:pStyle w:val="Struktur1"/>
            </w:pPr>
            <w:r>
              <w:t>–</w:t>
            </w:r>
            <w:r>
              <w:tab/>
              <w:t>Einfahrt in ein Gleis, das höchstens bis zum Sicherheitszeichen der ersten falsch stehenden Weiche befahren werden darf.</w:t>
            </w:r>
          </w:p>
          <w:p w14:paraId="6A0C9BC7" w14:textId="77777777" w:rsidR="00326BDB" w:rsidRDefault="00326BDB">
            <w:pPr>
              <w:pStyle w:val="Absatz"/>
            </w:pPr>
            <w:r>
              <w:t xml:space="preserve">Beschränkt </w:t>
            </w:r>
            <w:proofErr w:type="spellStart"/>
            <w:r>
              <w:t>ausnützbare</w:t>
            </w:r>
            <w:proofErr w:type="spellEnd"/>
            <w:r>
              <w:t xml:space="preserve"> Gleise sind in der Streckentabelle gekennzeichnet.</w:t>
            </w:r>
          </w:p>
          <w:p w14:paraId="00C1106A" w14:textId="77777777" w:rsidR="00326BDB" w:rsidRDefault="00326BDB">
            <w:pPr>
              <w:pStyle w:val="Absatz"/>
            </w:pPr>
            <w:r>
              <w:t xml:space="preserve">Das Zeichen für beschränkt </w:t>
            </w:r>
            <w:proofErr w:type="spellStart"/>
            <w:r>
              <w:t>ausnützbares</w:t>
            </w:r>
            <w:proofErr w:type="spellEnd"/>
            <w:r>
              <w:t xml:space="preserve"> Gleis hat keine Bedeutung, wenn der </w:t>
            </w:r>
            <w:r w:rsidR="000B717E">
              <w:t>LF</w:t>
            </w:r>
            <w:r>
              <w:t xml:space="preserve"> feststellen kann, dass das Ausfahrsignal für den einfahrenden Zug </w:t>
            </w:r>
            <w:r w:rsidRPr="0006391F">
              <w:rPr>
                <w:iCs/>
              </w:rPr>
              <w:t xml:space="preserve">Fahrt </w:t>
            </w:r>
            <w:r>
              <w:t>zeigt.</w:t>
            </w:r>
          </w:p>
        </w:tc>
      </w:tr>
      <w:tr w:rsidR="00326BDB" w:rsidRPr="00E7040A" w14:paraId="64542C5C" w14:textId="77777777">
        <w:tc>
          <w:tcPr>
            <w:tcW w:w="780" w:type="dxa"/>
          </w:tcPr>
          <w:p w14:paraId="453D4D85" w14:textId="77777777" w:rsidR="00326BDB" w:rsidRDefault="00326BDB">
            <w:pPr>
              <w:pStyle w:val="Absatz09pt"/>
            </w:pPr>
          </w:p>
        </w:tc>
        <w:tc>
          <w:tcPr>
            <w:tcW w:w="5337" w:type="dxa"/>
          </w:tcPr>
          <w:p w14:paraId="5BD3B85A" w14:textId="77777777" w:rsidR="00326BDB" w:rsidRDefault="00326BDB">
            <w:pPr>
              <w:pStyle w:val="Absatz09pt"/>
            </w:pPr>
          </w:p>
        </w:tc>
      </w:tr>
    </w:tbl>
    <w:p w14:paraId="0C36B332" w14:textId="77777777" w:rsidR="00326BDB" w:rsidRDefault="00326BDB">
      <w:pPr>
        <w:pStyle w:val="Abstand18pt"/>
      </w:pPr>
      <w:r>
        <w:br w:type="page"/>
      </w:r>
    </w:p>
    <w:tbl>
      <w:tblPr>
        <w:tblW w:w="6117" w:type="dxa"/>
        <w:tblInd w:w="14" w:type="dxa"/>
        <w:tblLayout w:type="fixed"/>
        <w:tblCellMar>
          <w:left w:w="0" w:type="dxa"/>
          <w:right w:w="0" w:type="dxa"/>
        </w:tblCellMar>
        <w:tblLook w:val="0000" w:firstRow="0" w:lastRow="0" w:firstColumn="0" w:lastColumn="0" w:noHBand="0" w:noVBand="0"/>
      </w:tblPr>
      <w:tblGrid>
        <w:gridCol w:w="780"/>
        <w:gridCol w:w="5337"/>
      </w:tblGrid>
      <w:tr w:rsidR="00326BDB" w:rsidRPr="00E7040A" w14:paraId="152F05D9" w14:textId="77777777">
        <w:tc>
          <w:tcPr>
            <w:tcW w:w="780" w:type="dxa"/>
          </w:tcPr>
          <w:p w14:paraId="29853C9D" w14:textId="77777777" w:rsidR="00326BDB" w:rsidRDefault="00326BDB">
            <w:pPr>
              <w:pStyle w:val="TitelAnh1"/>
            </w:pPr>
            <w:r>
              <w:lastRenderedPageBreak/>
              <w:t>5.6</w:t>
            </w:r>
          </w:p>
        </w:tc>
        <w:tc>
          <w:tcPr>
            <w:tcW w:w="5337" w:type="dxa"/>
          </w:tcPr>
          <w:p w14:paraId="77731665" w14:textId="77777777" w:rsidR="00326BDB" w:rsidRDefault="00326BDB">
            <w:pPr>
              <w:pStyle w:val="TitelAnh1"/>
            </w:pPr>
            <w:r>
              <w:t>Offene Bahnübergangsanlagen vor dem Ausfahrsignal</w:t>
            </w:r>
          </w:p>
        </w:tc>
      </w:tr>
      <w:tr w:rsidR="00326BDB" w:rsidRPr="00E7040A" w14:paraId="207A82A8" w14:textId="77777777">
        <w:tc>
          <w:tcPr>
            <w:tcW w:w="780" w:type="dxa"/>
          </w:tcPr>
          <w:p w14:paraId="480011B3" w14:textId="77777777" w:rsidR="00326BDB" w:rsidRDefault="00326BDB">
            <w:pPr>
              <w:pStyle w:val="Tababstandnach"/>
            </w:pPr>
          </w:p>
        </w:tc>
        <w:tc>
          <w:tcPr>
            <w:tcW w:w="5337" w:type="dxa"/>
          </w:tcPr>
          <w:p w14:paraId="45B3DEE3" w14:textId="77777777" w:rsidR="00326BDB" w:rsidRDefault="00326BDB">
            <w:pPr>
              <w:pStyle w:val="Tababstandnach"/>
            </w:pPr>
          </w:p>
        </w:tc>
      </w:tr>
      <w:tr w:rsidR="00326BDB" w:rsidRPr="00E7040A" w14:paraId="3406D077" w14:textId="77777777">
        <w:tc>
          <w:tcPr>
            <w:tcW w:w="780" w:type="dxa"/>
          </w:tcPr>
          <w:p w14:paraId="16F338DB" w14:textId="77777777" w:rsidR="00326BDB" w:rsidRDefault="00326BDB">
            <w:pPr>
              <w:pStyle w:val="Absatz"/>
            </w:pPr>
          </w:p>
        </w:tc>
        <w:tc>
          <w:tcPr>
            <w:tcW w:w="5337" w:type="dxa"/>
          </w:tcPr>
          <w:p w14:paraId="0BD8EA86" w14:textId="77777777" w:rsidR="00326BDB" w:rsidRDefault="00326BDB">
            <w:pPr>
              <w:pStyle w:val="Absatz"/>
            </w:pPr>
            <w:r>
              <w:t>Einfahrten gegen offene Bahnübergangsanlagen vor dem Ausfahrsignal sind nur zulässig, wenn das Gleis ohne Einschränkung bis zum vorgesehenen normalen Halteort befahren werden kann.</w:t>
            </w:r>
          </w:p>
          <w:p w14:paraId="1BA9DCAA" w14:textId="77777777" w:rsidR="00326BDB" w:rsidRDefault="00326BDB">
            <w:pPr>
              <w:pStyle w:val="Absatz"/>
            </w:pPr>
            <w:r>
              <w:t>Ein haltender Zug hat am normalen Halteort, spätestens aber vor der offenen Bahnübergangsanlage anzuhalten.</w:t>
            </w:r>
          </w:p>
          <w:p w14:paraId="5E833242" w14:textId="77777777" w:rsidR="00326BDB" w:rsidRDefault="00326BDB">
            <w:pPr>
              <w:pStyle w:val="Absatz"/>
            </w:pPr>
            <w:r>
              <w:t>Bahnhöfe, in welchen Einfahrten gegen offene Bahnübergangsanlagen möglich sind, sind in der Streckentabelle gekennzeichnet. Diese Kennzeichnung hat auch zu erfolgen, wenn sich die Bahnübergangsanlage nach einer Gruppensignal-Halttafel befindet.</w:t>
            </w:r>
          </w:p>
          <w:p w14:paraId="6A2BF946" w14:textId="77777777" w:rsidR="00326BDB" w:rsidRDefault="00326BDB">
            <w:pPr>
              <w:pStyle w:val="Absatz"/>
            </w:pPr>
            <w:r>
              <w:t xml:space="preserve">Das Zeichen für offene Bahnübergangsanlagen vor dem Ausfahrsignal hat keine Bedeutung, wenn der </w:t>
            </w:r>
            <w:r w:rsidR="000B717E">
              <w:t>LF</w:t>
            </w:r>
            <w:r>
              <w:t xml:space="preserve"> feststellen kann, dass das Ausfahrsignal für den einfahrenden Zug </w:t>
            </w:r>
            <w:r w:rsidRPr="0006391F">
              <w:rPr>
                <w:iCs/>
              </w:rPr>
              <w:t xml:space="preserve">Fahrt </w:t>
            </w:r>
            <w:r>
              <w:t>zeigt.</w:t>
            </w:r>
          </w:p>
        </w:tc>
      </w:tr>
    </w:tbl>
    <w:p w14:paraId="04783D80" w14:textId="77777777" w:rsidR="00326BDB" w:rsidRDefault="00326BDB">
      <w:pPr>
        <w:pStyle w:val="Absatz"/>
      </w:pPr>
    </w:p>
    <w:p w14:paraId="13DC09EE" w14:textId="77777777" w:rsidR="00326BDB" w:rsidRDefault="00326BDB">
      <w:pPr>
        <w:pStyle w:val="Abstand18pt"/>
      </w:pPr>
      <w:r>
        <w:br w:type="page"/>
      </w:r>
    </w:p>
    <w:tbl>
      <w:tblPr>
        <w:tblW w:w="6103" w:type="dxa"/>
        <w:tblInd w:w="14" w:type="dxa"/>
        <w:tblLayout w:type="fixed"/>
        <w:tblCellMar>
          <w:left w:w="0" w:type="dxa"/>
          <w:right w:w="0" w:type="dxa"/>
        </w:tblCellMar>
        <w:tblLook w:val="0000" w:firstRow="0" w:lastRow="0" w:firstColumn="0" w:lastColumn="0" w:noHBand="0" w:noVBand="0"/>
      </w:tblPr>
      <w:tblGrid>
        <w:gridCol w:w="780"/>
        <w:gridCol w:w="5323"/>
      </w:tblGrid>
      <w:tr w:rsidR="00326BDB" w14:paraId="37EE5FB8" w14:textId="77777777" w:rsidTr="004D0D8A">
        <w:tc>
          <w:tcPr>
            <w:tcW w:w="780" w:type="dxa"/>
          </w:tcPr>
          <w:p w14:paraId="7B75AC4D" w14:textId="77777777" w:rsidR="00326BDB" w:rsidRDefault="00326BDB">
            <w:pPr>
              <w:pStyle w:val="TitelAnh1"/>
            </w:pPr>
            <w:r>
              <w:lastRenderedPageBreak/>
              <w:br w:type="page"/>
              <w:t>6</w:t>
            </w:r>
          </w:p>
        </w:tc>
        <w:tc>
          <w:tcPr>
            <w:tcW w:w="5323" w:type="dxa"/>
          </w:tcPr>
          <w:p w14:paraId="6C5FF2B1" w14:textId="77777777" w:rsidR="00326BDB" w:rsidRDefault="00326BDB">
            <w:pPr>
              <w:pStyle w:val="TitelAnh1"/>
            </w:pPr>
            <w:r>
              <w:t>Spezialfälle</w:t>
            </w:r>
          </w:p>
        </w:tc>
      </w:tr>
      <w:tr w:rsidR="00326BDB" w14:paraId="078D7298" w14:textId="77777777" w:rsidTr="004D0D8A">
        <w:tc>
          <w:tcPr>
            <w:tcW w:w="780" w:type="dxa"/>
          </w:tcPr>
          <w:p w14:paraId="4EDAF394" w14:textId="77777777" w:rsidR="00326BDB" w:rsidRDefault="00326BDB">
            <w:pPr>
              <w:pStyle w:val="TitelAnh1"/>
            </w:pPr>
            <w:r>
              <w:t>6.1</w:t>
            </w:r>
          </w:p>
        </w:tc>
        <w:tc>
          <w:tcPr>
            <w:tcW w:w="5323" w:type="dxa"/>
          </w:tcPr>
          <w:p w14:paraId="40BF5785" w14:textId="77777777" w:rsidR="00326BDB" w:rsidRDefault="00326BDB">
            <w:pPr>
              <w:pStyle w:val="TitelAnh1"/>
            </w:pPr>
            <w:bookmarkStart w:id="9" w:name="_Toc499348235"/>
            <w:r>
              <w:t>Probefahrten</w:t>
            </w:r>
            <w:bookmarkEnd w:id="9"/>
          </w:p>
        </w:tc>
      </w:tr>
      <w:tr w:rsidR="00326BDB" w14:paraId="32C7F527" w14:textId="77777777" w:rsidTr="004D0D8A">
        <w:tc>
          <w:tcPr>
            <w:tcW w:w="780" w:type="dxa"/>
          </w:tcPr>
          <w:p w14:paraId="5871EC90" w14:textId="77777777" w:rsidR="00326BDB" w:rsidRDefault="00326BDB">
            <w:pPr>
              <w:pStyle w:val="TitelAnh1"/>
            </w:pPr>
            <w:r>
              <w:t>6.1.1</w:t>
            </w:r>
          </w:p>
        </w:tc>
        <w:tc>
          <w:tcPr>
            <w:tcW w:w="5323" w:type="dxa"/>
          </w:tcPr>
          <w:p w14:paraId="258D24C2" w14:textId="77777777" w:rsidR="00326BDB" w:rsidRDefault="00326BDB">
            <w:pPr>
              <w:pStyle w:val="TitelAnh1"/>
            </w:pPr>
            <w:r>
              <w:rPr>
                <w:kern w:val="28"/>
              </w:rPr>
              <w:t>Zweck</w:t>
            </w:r>
          </w:p>
        </w:tc>
      </w:tr>
      <w:tr w:rsidR="00326BDB" w14:paraId="37ACD6F9" w14:textId="77777777" w:rsidTr="004D0D8A">
        <w:tc>
          <w:tcPr>
            <w:tcW w:w="780" w:type="dxa"/>
          </w:tcPr>
          <w:p w14:paraId="3C14A85E" w14:textId="77777777" w:rsidR="00326BDB" w:rsidRDefault="00326BDB">
            <w:pPr>
              <w:pStyle w:val="Tababstandnach"/>
            </w:pPr>
          </w:p>
        </w:tc>
        <w:tc>
          <w:tcPr>
            <w:tcW w:w="5323" w:type="dxa"/>
          </w:tcPr>
          <w:p w14:paraId="7F8BF7C2" w14:textId="77777777" w:rsidR="00326BDB" w:rsidRDefault="00326BDB">
            <w:pPr>
              <w:pStyle w:val="Tababstandnach"/>
            </w:pPr>
          </w:p>
        </w:tc>
      </w:tr>
      <w:tr w:rsidR="00326BDB" w:rsidRPr="00E7040A" w14:paraId="22E4732F" w14:textId="77777777" w:rsidTr="004D0D8A">
        <w:tc>
          <w:tcPr>
            <w:tcW w:w="780" w:type="dxa"/>
          </w:tcPr>
          <w:p w14:paraId="7CBFCDEB" w14:textId="77777777" w:rsidR="00326BDB" w:rsidRDefault="00326BDB">
            <w:pPr>
              <w:pStyle w:val="Absatz"/>
            </w:pPr>
          </w:p>
        </w:tc>
        <w:tc>
          <w:tcPr>
            <w:tcW w:w="5323" w:type="dxa"/>
          </w:tcPr>
          <w:p w14:paraId="654BAACD" w14:textId="77777777" w:rsidR="00326BDB" w:rsidRDefault="00326BDB">
            <w:pPr>
              <w:pStyle w:val="Absatz"/>
            </w:pPr>
            <w:r>
              <w:t>Probefahrten dienen der Erprobung von Fahrzeugen und Anlagen.</w:t>
            </w:r>
          </w:p>
        </w:tc>
      </w:tr>
      <w:tr w:rsidR="00326BDB" w:rsidRPr="00E7040A" w14:paraId="734274B3" w14:textId="77777777" w:rsidTr="004D0D8A">
        <w:tc>
          <w:tcPr>
            <w:tcW w:w="780" w:type="dxa"/>
          </w:tcPr>
          <w:p w14:paraId="31239D74" w14:textId="77777777" w:rsidR="00326BDB" w:rsidRDefault="00326BDB">
            <w:pPr>
              <w:pStyle w:val="Absatz09pt"/>
            </w:pPr>
          </w:p>
        </w:tc>
        <w:tc>
          <w:tcPr>
            <w:tcW w:w="5323" w:type="dxa"/>
          </w:tcPr>
          <w:p w14:paraId="3E5C3AA4" w14:textId="77777777" w:rsidR="00326BDB" w:rsidRDefault="00326BDB">
            <w:pPr>
              <w:pStyle w:val="Absatz09pt"/>
            </w:pPr>
          </w:p>
        </w:tc>
      </w:tr>
      <w:tr w:rsidR="00326BDB" w14:paraId="3B986391" w14:textId="77777777" w:rsidTr="004D0D8A">
        <w:tc>
          <w:tcPr>
            <w:tcW w:w="780" w:type="dxa"/>
          </w:tcPr>
          <w:p w14:paraId="5783F009" w14:textId="77777777" w:rsidR="00326BDB" w:rsidRDefault="00326BDB">
            <w:pPr>
              <w:pStyle w:val="TitelAnh1"/>
            </w:pPr>
            <w:r>
              <w:t>6.1.2</w:t>
            </w:r>
          </w:p>
        </w:tc>
        <w:tc>
          <w:tcPr>
            <w:tcW w:w="5323" w:type="dxa"/>
          </w:tcPr>
          <w:p w14:paraId="7B9C7098" w14:textId="77777777" w:rsidR="00326BDB" w:rsidRDefault="00326BDB">
            <w:pPr>
              <w:pStyle w:val="TitelAnh1"/>
            </w:pPr>
            <w:r>
              <w:rPr>
                <w:kern w:val="28"/>
              </w:rPr>
              <w:t>Anordnung</w:t>
            </w:r>
          </w:p>
        </w:tc>
      </w:tr>
      <w:tr w:rsidR="00326BDB" w14:paraId="0E05BEC3" w14:textId="77777777" w:rsidTr="004D0D8A">
        <w:tc>
          <w:tcPr>
            <w:tcW w:w="780" w:type="dxa"/>
          </w:tcPr>
          <w:p w14:paraId="60307E53" w14:textId="77777777" w:rsidR="00326BDB" w:rsidRDefault="00326BDB">
            <w:pPr>
              <w:pStyle w:val="Tababstandnach"/>
            </w:pPr>
          </w:p>
        </w:tc>
        <w:tc>
          <w:tcPr>
            <w:tcW w:w="5323" w:type="dxa"/>
          </w:tcPr>
          <w:p w14:paraId="3F6B2F63" w14:textId="77777777" w:rsidR="00326BDB" w:rsidRDefault="00326BDB">
            <w:pPr>
              <w:pStyle w:val="Tababstandnach"/>
            </w:pPr>
          </w:p>
        </w:tc>
      </w:tr>
      <w:tr w:rsidR="00326BDB" w:rsidRPr="00E7040A" w14:paraId="222C0EAD" w14:textId="77777777" w:rsidTr="004D0D8A">
        <w:tc>
          <w:tcPr>
            <w:tcW w:w="780" w:type="dxa"/>
          </w:tcPr>
          <w:p w14:paraId="0D73F17F" w14:textId="77777777" w:rsidR="00326BDB" w:rsidRDefault="00326BDB">
            <w:pPr>
              <w:pStyle w:val="Absatz"/>
            </w:pPr>
          </w:p>
        </w:tc>
        <w:tc>
          <w:tcPr>
            <w:tcW w:w="5323" w:type="dxa"/>
          </w:tcPr>
          <w:p w14:paraId="34044085" w14:textId="77777777" w:rsidR="00326BDB" w:rsidRDefault="00326BDB">
            <w:pPr>
              <w:pStyle w:val="Absatz"/>
            </w:pPr>
            <w:r>
              <w:t>Probefahrten werden als Fak- oder Extrazüge oder als Rangierbewegung auf die Strecke angeordnet.</w:t>
            </w:r>
          </w:p>
        </w:tc>
      </w:tr>
      <w:tr w:rsidR="00326BDB" w:rsidRPr="00E7040A" w14:paraId="1F4FE606" w14:textId="77777777" w:rsidTr="004D0D8A">
        <w:tc>
          <w:tcPr>
            <w:tcW w:w="780" w:type="dxa"/>
          </w:tcPr>
          <w:p w14:paraId="0F3BCCF4" w14:textId="77777777" w:rsidR="00326BDB" w:rsidRDefault="00326BDB">
            <w:pPr>
              <w:pStyle w:val="Absatz09pt"/>
            </w:pPr>
          </w:p>
        </w:tc>
        <w:tc>
          <w:tcPr>
            <w:tcW w:w="5323" w:type="dxa"/>
          </w:tcPr>
          <w:p w14:paraId="043278C6" w14:textId="77777777" w:rsidR="00326BDB" w:rsidRDefault="00326BDB">
            <w:pPr>
              <w:pStyle w:val="Absatz09pt"/>
            </w:pPr>
          </w:p>
        </w:tc>
      </w:tr>
      <w:tr w:rsidR="00326BDB" w14:paraId="3995A197" w14:textId="77777777" w:rsidTr="004D0D8A">
        <w:tc>
          <w:tcPr>
            <w:tcW w:w="780" w:type="dxa"/>
          </w:tcPr>
          <w:p w14:paraId="57384075" w14:textId="77777777" w:rsidR="00326BDB" w:rsidRDefault="00326BDB">
            <w:pPr>
              <w:pStyle w:val="TitelAnh1"/>
            </w:pPr>
            <w:r>
              <w:t>6.1.3</w:t>
            </w:r>
          </w:p>
        </w:tc>
        <w:tc>
          <w:tcPr>
            <w:tcW w:w="5323" w:type="dxa"/>
          </w:tcPr>
          <w:p w14:paraId="240D9EE6" w14:textId="77777777" w:rsidR="00326BDB" w:rsidRDefault="00326BDB">
            <w:pPr>
              <w:pStyle w:val="TitelAnh1"/>
            </w:pPr>
            <w:r>
              <w:rPr>
                <w:kern w:val="28"/>
              </w:rPr>
              <w:t>Durchführung</w:t>
            </w:r>
          </w:p>
        </w:tc>
      </w:tr>
      <w:tr w:rsidR="00326BDB" w14:paraId="11E08D92" w14:textId="77777777" w:rsidTr="004D0D8A">
        <w:tc>
          <w:tcPr>
            <w:tcW w:w="780" w:type="dxa"/>
          </w:tcPr>
          <w:p w14:paraId="3C64F4FF" w14:textId="77777777" w:rsidR="00326BDB" w:rsidRDefault="00326BDB">
            <w:pPr>
              <w:pStyle w:val="Tababstandnach"/>
            </w:pPr>
          </w:p>
        </w:tc>
        <w:tc>
          <w:tcPr>
            <w:tcW w:w="5323" w:type="dxa"/>
          </w:tcPr>
          <w:p w14:paraId="0817BDFF" w14:textId="77777777" w:rsidR="00326BDB" w:rsidRDefault="00326BDB">
            <w:pPr>
              <w:pStyle w:val="Tababstandnach"/>
            </w:pPr>
          </w:p>
        </w:tc>
      </w:tr>
      <w:tr w:rsidR="00326BDB" w:rsidRPr="00E7040A" w14:paraId="4B56943D" w14:textId="77777777" w:rsidTr="004D0D8A">
        <w:tc>
          <w:tcPr>
            <w:tcW w:w="780" w:type="dxa"/>
          </w:tcPr>
          <w:p w14:paraId="6EA3DAC6" w14:textId="77777777" w:rsidR="00326BDB" w:rsidRDefault="00326BDB">
            <w:pPr>
              <w:pStyle w:val="Absatz"/>
            </w:pPr>
          </w:p>
        </w:tc>
        <w:tc>
          <w:tcPr>
            <w:tcW w:w="5323" w:type="dxa"/>
          </w:tcPr>
          <w:p w14:paraId="1F0CDBBD" w14:textId="77777777" w:rsidR="00326BDB" w:rsidRDefault="00326BDB">
            <w:pPr>
              <w:pStyle w:val="Absatz"/>
            </w:pPr>
            <w:r>
              <w:t xml:space="preserve">Die Planung allfällig notwendiger Massnahmen (z.B. Abweichungen zu den Fahrdienstvorschriften oder ausserordentliche Begleitung) sind zwischen der </w:t>
            </w:r>
            <w:r w:rsidR="00E96049">
              <w:t>ISB</w:t>
            </w:r>
            <w:r>
              <w:t xml:space="preserve"> und dem </w:t>
            </w:r>
            <w:r w:rsidR="00800F2C">
              <w:t>EVU</w:t>
            </w:r>
            <w:r>
              <w:t xml:space="preserve"> schriftlich zu regeln.</w:t>
            </w:r>
          </w:p>
        </w:tc>
      </w:tr>
      <w:tr w:rsidR="00326BDB" w:rsidRPr="00E7040A" w14:paraId="5BA6BAD9" w14:textId="77777777" w:rsidTr="004D0D8A">
        <w:tc>
          <w:tcPr>
            <w:tcW w:w="780" w:type="dxa"/>
          </w:tcPr>
          <w:p w14:paraId="5381B2F0" w14:textId="77777777" w:rsidR="00326BDB" w:rsidRDefault="00326BDB">
            <w:pPr>
              <w:pStyle w:val="Absatz09pt"/>
            </w:pPr>
          </w:p>
        </w:tc>
        <w:tc>
          <w:tcPr>
            <w:tcW w:w="5323" w:type="dxa"/>
          </w:tcPr>
          <w:p w14:paraId="31BA85AB" w14:textId="77777777" w:rsidR="00326BDB" w:rsidRDefault="00326BDB">
            <w:pPr>
              <w:pStyle w:val="Absatz09pt"/>
            </w:pPr>
          </w:p>
        </w:tc>
      </w:tr>
      <w:tr w:rsidR="00326BDB" w14:paraId="7AAA06CF" w14:textId="77777777" w:rsidTr="004D0D8A">
        <w:tc>
          <w:tcPr>
            <w:tcW w:w="780" w:type="dxa"/>
          </w:tcPr>
          <w:p w14:paraId="265B0CD9" w14:textId="77777777" w:rsidR="00326BDB" w:rsidRDefault="00326BDB">
            <w:pPr>
              <w:pStyle w:val="TitelAnh1"/>
            </w:pPr>
            <w:r>
              <w:t>6.2</w:t>
            </w:r>
          </w:p>
        </w:tc>
        <w:tc>
          <w:tcPr>
            <w:tcW w:w="5323" w:type="dxa"/>
          </w:tcPr>
          <w:p w14:paraId="0E089788" w14:textId="77777777" w:rsidR="00326BDB" w:rsidRDefault="00326BDB">
            <w:pPr>
              <w:pStyle w:val="TitelAnh1"/>
            </w:pPr>
            <w:bookmarkStart w:id="10" w:name="_Toc499348236"/>
            <w:r>
              <w:t>Schneeräumungsfahrten</w:t>
            </w:r>
            <w:bookmarkEnd w:id="10"/>
          </w:p>
        </w:tc>
      </w:tr>
      <w:tr w:rsidR="00326BDB" w14:paraId="3F655910" w14:textId="77777777" w:rsidTr="004D0D8A">
        <w:tc>
          <w:tcPr>
            <w:tcW w:w="780" w:type="dxa"/>
          </w:tcPr>
          <w:p w14:paraId="67D41B33" w14:textId="77777777" w:rsidR="00326BDB" w:rsidRDefault="00326BDB">
            <w:pPr>
              <w:pStyle w:val="TitelAnh1"/>
            </w:pPr>
            <w:r>
              <w:t>6.2.1</w:t>
            </w:r>
          </w:p>
        </w:tc>
        <w:tc>
          <w:tcPr>
            <w:tcW w:w="5323" w:type="dxa"/>
          </w:tcPr>
          <w:p w14:paraId="4F2451DD" w14:textId="77777777" w:rsidR="00326BDB" w:rsidRDefault="00326BDB">
            <w:pPr>
              <w:pStyle w:val="TitelAnh1"/>
            </w:pPr>
            <w:r>
              <w:rPr>
                <w:kern w:val="28"/>
              </w:rPr>
              <w:t>Art</w:t>
            </w:r>
          </w:p>
        </w:tc>
      </w:tr>
      <w:tr w:rsidR="00326BDB" w14:paraId="108AC495" w14:textId="77777777" w:rsidTr="004D0D8A">
        <w:tc>
          <w:tcPr>
            <w:tcW w:w="780" w:type="dxa"/>
          </w:tcPr>
          <w:p w14:paraId="2E16831F" w14:textId="77777777" w:rsidR="00326BDB" w:rsidRDefault="00326BDB">
            <w:pPr>
              <w:pStyle w:val="Tababstandnach"/>
            </w:pPr>
          </w:p>
        </w:tc>
        <w:tc>
          <w:tcPr>
            <w:tcW w:w="5323" w:type="dxa"/>
          </w:tcPr>
          <w:p w14:paraId="30B0FA9A" w14:textId="77777777" w:rsidR="00326BDB" w:rsidRDefault="00326BDB">
            <w:pPr>
              <w:pStyle w:val="Tababstandnach"/>
            </w:pPr>
          </w:p>
        </w:tc>
      </w:tr>
      <w:tr w:rsidR="00326BDB" w:rsidRPr="00E7040A" w14:paraId="60770F80" w14:textId="77777777" w:rsidTr="004D0D8A">
        <w:tc>
          <w:tcPr>
            <w:tcW w:w="780" w:type="dxa"/>
          </w:tcPr>
          <w:p w14:paraId="36A44B6A" w14:textId="77777777" w:rsidR="00326BDB" w:rsidRDefault="00326BDB">
            <w:pPr>
              <w:pStyle w:val="Absatz"/>
            </w:pPr>
          </w:p>
        </w:tc>
        <w:tc>
          <w:tcPr>
            <w:tcW w:w="5323" w:type="dxa"/>
          </w:tcPr>
          <w:p w14:paraId="57EDFFB1" w14:textId="77777777" w:rsidR="00326BDB" w:rsidRDefault="00326BDB">
            <w:pPr>
              <w:pStyle w:val="Absatz"/>
            </w:pPr>
            <w:r>
              <w:t>Schneeräumungsfahrten werden mit Triebfahrzeugen mit fest montierten Schneepflügen, geschobenen Schneepflügen und Schneeschleudern auf eigenen Rädern ausgeführt.</w:t>
            </w:r>
          </w:p>
        </w:tc>
      </w:tr>
      <w:tr w:rsidR="00326BDB" w:rsidRPr="00E7040A" w14:paraId="19D01CC3" w14:textId="77777777" w:rsidTr="004D0D8A">
        <w:tc>
          <w:tcPr>
            <w:tcW w:w="780" w:type="dxa"/>
          </w:tcPr>
          <w:p w14:paraId="529A9869" w14:textId="77777777" w:rsidR="00326BDB" w:rsidRDefault="00326BDB">
            <w:pPr>
              <w:pStyle w:val="Absatz09pt"/>
            </w:pPr>
          </w:p>
        </w:tc>
        <w:tc>
          <w:tcPr>
            <w:tcW w:w="5323" w:type="dxa"/>
          </w:tcPr>
          <w:p w14:paraId="0FD5D81A" w14:textId="77777777" w:rsidR="00326BDB" w:rsidRDefault="00326BDB">
            <w:pPr>
              <w:pStyle w:val="Absatz09pt"/>
            </w:pPr>
          </w:p>
        </w:tc>
      </w:tr>
      <w:tr w:rsidR="00326BDB" w14:paraId="7013703E" w14:textId="77777777" w:rsidTr="004D0D8A">
        <w:tc>
          <w:tcPr>
            <w:tcW w:w="780" w:type="dxa"/>
          </w:tcPr>
          <w:p w14:paraId="5FEC2AF9" w14:textId="77777777" w:rsidR="00326BDB" w:rsidRDefault="00326BDB">
            <w:pPr>
              <w:pStyle w:val="TitelAnh1"/>
            </w:pPr>
            <w:r>
              <w:t>6.2.2</w:t>
            </w:r>
          </w:p>
        </w:tc>
        <w:tc>
          <w:tcPr>
            <w:tcW w:w="5323" w:type="dxa"/>
          </w:tcPr>
          <w:p w14:paraId="02396CE6" w14:textId="77777777" w:rsidR="00326BDB" w:rsidRDefault="00326BDB">
            <w:pPr>
              <w:pStyle w:val="TitelAnh1"/>
            </w:pPr>
            <w:r>
              <w:rPr>
                <w:kern w:val="28"/>
              </w:rPr>
              <w:t>Anordnung</w:t>
            </w:r>
          </w:p>
        </w:tc>
      </w:tr>
      <w:tr w:rsidR="00326BDB" w14:paraId="13C17FFF" w14:textId="77777777" w:rsidTr="004D0D8A">
        <w:tc>
          <w:tcPr>
            <w:tcW w:w="780" w:type="dxa"/>
          </w:tcPr>
          <w:p w14:paraId="34C5FFAD" w14:textId="77777777" w:rsidR="00326BDB" w:rsidRDefault="00326BDB">
            <w:pPr>
              <w:pStyle w:val="Tababstandnach"/>
            </w:pPr>
          </w:p>
        </w:tc>
        <w:tc>
          <w:tcPr>
            <w:tcW w:w="5323" w:type="dxa"/>
          </w:tcPr>
          <w:p w14:paraId="2AEE51B6" w14:textId="77777777" w:rsidR="00326BDB" w:rsidRDefault="00326BDB">
            <w:pPr>
              <w:pStyle w:val="Tababstandnach"/>
            </w:pPr>
          </w:p>
        </w:tc>
      </w:tr>
      <w:tr w:rsidR="00326BDB" w:rsidRPr="00E7040A" w14:paraId="377D7662" w14:textId="77777777" w:rsidTr="004D0D8A">
        <w:tc>
          <w:tcPr>
            <w:tcW w:w="780" w:type="dxa"/>
          </w:tcPr>
          <w:p w14:paraId="01581B0E" w14:textId="77777777" w:rsidR="00326BDB" w:rsidRDefault="00326BDB">
            <w:pPr>
              <w:pStyle w:val="Absatz"/>
            </w:pPr>
          </w:p>
        </w:tc>
        <w:tc>
          <w:tcPr>
            <w:tcW w:w="5323" w:type="dxa"/>
          </w:tcPr>
          <w:p w14:paraId="2C128B27" w14:textId="77777777" w:rsidR="00326BDB" w:rsidRDefault="00326BDB">
            <w:pPr>
              <w:pStyle w:val="Absatz"/>
            </w:pPr>
            <w:r>
              <w:t>Der zuständige Dienst bestimmt, wann Schneeräumungsfahrten eingesetzt werden und wie zu räumen ist.</w:t>
            </w:r>
          </w:p>
          <w:p w14:paraId="5E71314E" w14:textId="77777777" w:rsidR="00326BDB" w:rsidRDefault="00326BDB">
            <w:pPr>
              <w:pStyle w:val="Absatz"/>
            </w:pPr>
            <w:r>
              <w:t>Schneeräumungsfahrten werden als Fak- oder Extrazüge oder als Rangierbewegung auf die Strecke angeordnet.</w:t>
            </w:r>
          </w:p>
        </w:tc>
      </w:tr>
      <w:tr w:rsidR="00326BDB" w:rsidRPr="00E7040A" w14:paraId="34575EFD" w14:textId="77777777" w:rsidTr="004D0D8A">
        <w:tc>
          <w:tcPr>
            <w:tcW w:w="780" w:type="dxa"/>
          </w:tcPr>
          <w:p w14:paraId="6333651E" w14:textId="77777777" w:rsidR="00326BDB" w:rsidRDefault="00326BDB">
            <w:pPr>
              <w:pStyle w:val="Absatz09pt"/>
            </w:pPr>
          </w:p>
        </w:tc>
        <w:tc>
          <w:tcPr>
            <w:tcW w:w="5323" w:type="dxa"/>
          </w:tcPr>
          <w:p w14:paraId="45BB0FBB" w14:textId="77777777" w:rsidR="00326BDB" w:rsidRDefault="00326BDB">
            <w:pPr>
              <w:pStyle w:val="Absatz09pt"/>
            </w:pPr>
          </w:p>
        </w:tc>
      </w:tr>
      <w:tr w:rsidR="00326BDB" w14:paraId="2F559A85" w14:textId="77777777" w:rsidTr="004D0D8A">
        <w:tc>
          <w:tcPr>
            <w:tcW w:w="780" w:type="dxa"/>
          </w:tcPr>
          <w:p w14:paraId="16E3D286" w14:textId="77777777" w:rsidR="00326BDB" w:rsidRDefault="00326BDB">
            <w:pPr>
              <w:pStyle w:val="TitelAnh1"/>
            </w:pPr>
            <w:r>
              <w:t>6.2.3</w:t>
            </w:r>
          </w:p>
        </w:tc>
        <w:tc>
          <w:tcPr>
            <w:tcW w:w="5323" w:type="dxa"/>
          </w:tcPr>
          <w:p w14:paraId="3D102483" w14:textId="77777777" w:rsidR="00326BDB" w:rsidRDefault="00326BDB">
            <w:pPr>
              <w:pStyle w:val="TitelAnh1"/>
            </w:pPr>
            <w:r>
              <w:rPr>
                <w:kern w:val="28"/>
              </w:rPr>
              <w:t>Zugbegegnungen</w:t>
            </w:r>
          </w:p>
        </w:tc>
      </w:tr>
      <w:tr w:rsidR="00326BDB" w14:paraId="62AF56C2" w14:textId="77777777" w:rsidTr="004D0D8A">
        <w:tc>
          <w:tcPr>
            <w:tcW w:w="780" w:type="dxa"/>
          </w:tcPr>
          <w:p w14:paraId="0215AD7F" w14:textId="77777777" w:rsidR="00326BDB" w:rsidRDefault="00326BDB">
            <w:pPr>
              <w:pStyle w:val="Tababstandnach"/>
            </w:pPr>
          </w:p>
        </w:tc>
        <w:tc>
          <w:tcPr>
            <w:tcW w:w="5323" w:type="dxa"/>
          </w:tcPr>
          <w:p w14:paraId="14AD9810" w14:textId="77777777" w:rsidR="00326BDB" w:rsidRDefault="00326BDB">
            <w:pPr>
              <w:pStyle w:val="Tababstandnach"/>
            </w:pPr>
          </w:p>
        </w:tc>
      </w:tr>
      <w:tr w:rsidR="00326BDB" w:rsidRPr="00E7040A" w14:paraId="51CEEA2B" w14:textId="77777777" w:rsidTr="004D0D8A">
        <w:tc>
          <w:tcPr>
            <w:tcW w:w="780" w:type="dxa"/>
          </w:tcPr>
          <w:p w14:paraId="7BA0431D" w14:textId="77777777" w:rsidR="00326BDB" w:rsidRDefault="00326BDB">
            <w:pPr>
              <w:pStyle w:val="Absatz"/>
            </w:pPr>
          </w:p>
        </w:tc>
        <w:tc>
          <w:tcPr>
            <w:tcW w:w="5323" w:type="dxa"/>
          </w:tcPr>
          <w:p w14:paraId="4E3BAC4A" w14:textId="77777777" w:rsidR="00326BDB" w:rsidRDefault="00326BDB">
            <w:pPr>
              <w:pStyle w:val="Absatz"/>
            </w:pPr>
            <w:r>
              <w:t xml:space="preserve">Eine gegen das Nachbargleis räumende Schneepflugfahrt darf </w:t>
            </w:r>
            <w:proofErr w:type="gramStart"/>
            <w:r>
              <w:t>andern Zügen</w:t>
            </w:r>
            <w:proofErr w:type="gramEnd"/>
            <w:r>
              <w:t xml:space="preserve"> und Rangierbewegungen nur in Bahnhöfen begegnen. Ist dies nicht möglich, hat die Schneepflugfahrt bei der Begegnung auf der Strecke anzuhalten.</w:t>
            </w:r>
          </w:p>
          <w:p w14:paraId="624D7D5B" w14:textId="77777777" w:rsidR="00326BDB" w:rsidRDefault="00326BDB">
            <w:pPr>
              <w:pStyle w:val="Absatz"/>
            </w:pPr>
            <w:r>
              <w:t>Schneeschleudern haben anzuhalten, sofern der Auswurf nicht rechtzeitig auf die der begegnenden Züge oder der Rangierbewegungen abgewandte Seite gerichtet werden kann.</w:t>
            </w:r>
          </w:p>
        </w:tc>
      </w:tr>
    </w:tbl>
    <w:p w14:paraId="09FA52DC" w14:textId="77777777" w:rsidR="004D0D8A" w:rsidRDefault="004D0D8A" w:rsidP="00A426B3">
      <w:pPr>
        <w:pStyle w:val="Abstand4pt"/>
      </w:pPr>
      <w:r w:rsidRPr="0017051C">
        <w:rPr>
          <w:rFonts w:eastAsia="Calibri"/>
        </w:rPr>
        <w:br w:type="page"/>
      </w:r>
    </w:p>
    <w:p w14:paraId="40E16ECF" w14:textId="77777777" w:rsidR="007B20C2" w:rsidRPr="00E7040A" w:rsidRDefault="007B20C2">
      <w:pPr>
        <w:rPr>
          <w:lang w:val="de-CH"/>
        </w:rPr>
      </w:pPr>
      <w:r w:rsidRPr="00E7040A">
        <w:rPr>
          <w:b/>
          <w:lang w:val="de-CH"/>
        </w:rPr>
        <w:lastRenderedPageBreak/>
        <w:br w:type="page"/>
      </w:r>
    </w:p>
    <w:tbl>
      <w:tblPr>
        <w:tblW w:w="11426" w:type="dxa"/>
        <w:tblInd w:w="14" w:type="dxa"/>
        <w:tblLayout w:type="fixed"/>
        <w:tblCellMar>
          <w:left w:w="0" w:type="dxa"/>
          <w:right w:w="0" w:type="dxa"/>
        </w:tblCellMar>
        <w:tblLook w:val="0000" w:firstRow="0" w:lastRow="0" w:firstColumn="0" w:lastColumn="0" w:noHBand="0" w:noVBand="0"/>
      </w:tblPr>
      <w:tblGrid>
        <w:gridCol w:w="780"/>
        <w:gridCol w:w="5323"/>
        <w:gridCol w:w="5323"/>
      </w:tblGrid>
      <w:tr w:rsidR="004D0D8A" w:rsidRPr="0017051C" w14:paraId="51D4989A" w14:textId="77777777" w:rsidTr="004D0D8A">
        <w:tc>
          <w:tcPr>
            <w:tcW w:w="780" w:type="dxa"/>
          </w:tcPr>
          <w:p w14:paraId="6349703A" w14:textId="41A3B848" w:rsidR="004D0D8A" w:rsidRDefault="004D0D8A" w:rsidP="004D0D8A">
            <w:pPr>
              <w:pStyle w:val="TitelAnh1"/>
            </w:pPr>
            <w:r>
              <w:lastRenderedPageBreak/>
              <w:t>7</w:t>
            </w:r>
          </w:p>
        </w:tc>
        <w:tc>
          <w:tcPr>
            <w:tcW w:w="5323" w:type="dxa"/>
          </w:tcPr>
          <w:p w14:paraId="136344A7" w14:textId="77777777" w:rsidR="004D0D8A" w:rsidRDefault="004D0D8A" w:rsidP="004D0D8A">
            <w:pPr>
              <w:pStyle w:val="TitelAnh1"/>
            </w:pPr>
            <w:r w:rsidRPr="004D0D8A">
              <w:rPr>
                <w:bCs/>
              </w:rPr>
              <w:t>Zugfahrten im Trambetrieb</w:t>
            </w:r>
          </w:p>
        </w:tc>
        <w:tc>
          <w:tcPr>
            <w:tcW w:w="5323" w:type="dxa"/>
          </w:tcPr>
          <w:p w14:paraId="624D7D81" w14:textId="77777777" w:rsidR="004D0D8A" w:rsidRDefault="004D0D8A" w:rsidP="004D0D8A">
            <w:pPr>
              <w:pStyle w:val="TitelAnh1"/>
            </w:pPr>
          </w:p>
        </w:tc>
      </w:tr>
      <w:tr w:rsidR="004D0D8A" w14:paraId="77F7AD13" w14:textId="77777777" w:rsidTr="0017051C">
        <w:tc>
          <w:tcPr>
            <w:tcW w:w="780" w:type="dxa"/>
          </w:tcPr>
          <w:p w14:paraId="63EF2482" w14:textId="77777777" w:rsidR="004D0D8A" w:rsidRDefault="004D0D8A" w:rsidP="004D0D8A">
            <w:pPr>
              <w:pStyle w:val="TitelAnh1"/>
            </w:pPr>
            <w:r>
              <w:t>7.1</w:t>
            </w:r>
          </w:p>
        </w:tc>
        <w:tc>
          <w:tcPr>
            <w:tcW w:w="5323" w:type="dxa"/>
          </w:tcPr>
          <w:p w14:paraId="685883E3" w14:textId="77777777" w:rsidR="004D0D8A" w:rsidRDefault="004D0D8A" w:rsidP="004D0D8A">
            <w:pPr>
              <w:pStyle w:val="TitelAnh1"/>
            </w:pPr>
            <w:r w:rsidRPr="004D0D8A">
              <w:rPr>
                <w:bCs/>
              </w:rPr>
              <w:t>Grundlagen</w:t>
            </w:r>
          </w:p>
        </w:tc>
        <w:tc>
          <w:tcPr>
            <w:tcW w:w="5323" w:type="dxa"/>
          </w:tcPr>
          <w:p w14:paraId="26C8948D" w14:textId="77777777" w:rsidR="004D0D8A" w:rsidRDefault="004D0D8A" w:rsidP="004D0D8A">
            <w:pPr>
              <w:pStyle w:val="TitelAnh1"/>
            </w:pPr>
          </w:p>
        </w:tc>
      </w:tr>
      <w:tr w:rsidR="004D0D8A" w14:paraId="4F3C85DA" w14:textId="77777777" w:rsidTr="0017051C">
        <w:tc>
          <w:tcPr>
            <w:tcW w:w="780" w:type="dxa"/>
          </w:tcPr>
          <w:p w14:paraId="73B7B985" w14:textId="77777777" w:rsidR="004D0D8A" w:rsidRDefault="004D0D8A" w:rsidP="004D0D8A">
            <w:pPr>
              <w:pStyle w:val="TitelAnh1"/>
            </w:pPr>
            <w:r>
              <w:t>7.1.1</w:t>
            </w:r>
          </w:p>
        </w:tc>
        <w:tc>
          <w:tcPr>
            <w:tcW w:w="5323" w:type="dxa"/>
          </w:tcPr>
          <w:p w14:paraId="6A551AD3" w14:textId="77777777" w:rsidR="004D0D8A" w:rsidRDefault="004D0D8A" w:rsidP="004D0D8A">
            <w:pPr>
              <w:pStyle w:val="TitelAnh1"/>
            </w:pPr>
            <w:r w:rsidRPr="004D0D8A">
              <w:rPr>
                <w:bCs/>
              </w:rPr>
              <w:t>Fahrweg</w:t>
            </w:r>
          </w:p>
        </w:tc>
        <w:tc>
          <w:tcPr>
            <w:tcW w:w="5323" w:type="dxa"/>
          </w:tcPr>
          <w:p w14:paraId="5DF30610" w14:textId="77777777" w:rsidR="004D0D8A" w:rsidRDefault="004D0D8A" w:rsidP="004D0D8A">
            <w:pPr>
              <w:pStyle w:val="TitelAnh1"/>
            </w:pPr>
          </w:p>
        </w:tc>
      </w:tr>
      <w:tr w:rsidR="004D0D8A" w:rsidRPr="0017051C" w14:paraId="2E17C13A" w14:textId="77777777" w:rsidTr="0017051C">
        <w:tc>
          <w:tcPr>
            <w:tcW w:w="780" w:type="dxa"/>
          </w:tcPr>
          <w:p w14:paraId="5FE7E791" w14:textId="77777777" w:rsidR="004D0D8A" w:rsidRDefault="004D0D8A" w:rsidP="004D0D8A">
            <w:pPr>
              <w:pStyle w:val="Tababstandnach"/>
            </w:pPr>
          </w:p>
        </w:tc>
        <w:tc>
          <w:tcPr>
            <w:tcW w:w="5323" w:type="dxa"/>
          </w:tcPr>
          <w:p w14:paraId="5EAB8AAD" w14:textId="77777777" w:rsidR="004D0D8A" w:rsidRPr="004D0D8A" w:rsidRDefault="004D0D8A" w:rsidP="004D0D8A">
            <w:pPr>
              <w:pStyle w:val="Tababstandnach"/>
              <w:rPr>
                <w:bCs/>
              </w:rPr>
            </w:pPr>
          </w:p>
        </w:tc>
        <w:tc>
          <w:tcPr>
            <w:tcW w:w="5323" w:type="dxa"/>
          </w:tcPr>
          <w:p w14:paraId="75F4095A" w14:textId="77777777" w:rsidR="004D0D8A" w:rsidRDefault="004D0D8A" w:rsidP="004D0D8A">
            <w:pPr>
              <w:pStyle w:val="Tababstandnach"/>
            </w:pPr>
          </w:p>
        </w:tc>
      </w:tr>
      <w:tr w:rsidR="004D0D8A" w14:paraId="5B6E338E" w14:textId="77777777" w:rsidTr="0017051C">
        <w:tc>
          <w:tcPr>
            <w:tcW w:w="780" w:type="dxa"/>
          </w:tcPr>
          <w:p w14:paraId="605C878A" w14:textId="77777777" w:rsidR="004D0D8A" w:rsidRDefault="004D0D8A" w:rsidP="0017051C">
            <w:pPr>
              <w:pStyle w:val="Absatz"/>
            </w:pPr>
          </w:p>
        </w:tc>
        <w:tc>
          <w:tcPr>
            <w:tcW w:w="5323" w:type="dxa"/>
          </w:tcPr>
          <w:p w14:paraId="58C89F2F" w14:textId="77777777" w:rsidR="004D0D8A" w:rsidRDefault="004D0D8A" w:rsidP="0017051C">
            <w:pPr>
              <w:pStyle w:val="Absatz"/>
            </w:pPr>
            <w:r w:rsidRPr="004D0D8A">
              <w:t>Fahrwege werden unter Berücksichtigung der Betriebsprozesse fortlaufend in Fahrrichtung bestimmt und eingestellt. Dies kann teilweise oder vollständig automatisiert erfolgen.</w:t>
            </w:r>
          </w:p>
        </w:tc>
        <w:tc>
          <w:tcPr>
            <w:tcW w:w="5323" w:type="dxa"/>
          </w:tcPr>
          <w:p w14:paraId="238FB70D" w14:textId="77777777" w:rsidR="004D0D8A" w:rsidRDefault="004D0D8A" w:rsidP="0017051C">
            <w:pPr>
              <w:spacing w:line="240" w:lineRule="auto"/>
            </w:pPr>
          </w:p>
        </w:tc>
      </w:tr>
      <w:tr w:rsidR="004D0D8A" w14:paraId="74670BBC" w14:textId="77777777" w:rsidTr="0017051C">
        <w:tc>
          <w:tcPr>
            <w:tcW w:w="780" w:type="dxa"/>
          </w:tcPr>
          <w:p w14:paraId="2DBCB384" w14:textId="77777777" w:rsidR="004D0D8A" w:rsidRDefault="004D0D8A" w:rsidP="004D0D8A">
            <w:pPr>
              <w:pStyle w:val="Absatz09pt"/>
            </w:pPr>
          </w:p>
        </w:tc>
        <w:tc>
          <w:tcPr>
            <w:tcW w:w="5323" w:type="dxa"/>
          </w:tcPr>
          <w:p w14:paraId="3B3F9C21" w14:textId="77777777" w:rsidR="004D0D8A" w:rsidRDefault="004D0D8A" w:rsidP="004D0D8A">
            <w:pPr>
              <w:pStyle w:val="Absatz09pt"/>
            </w:pPr>
          </w:p>
        </w:tc>
        <w:tc>
          <w:tcPr>
            <w:tcW w:w="5323" w:type="dxa"/>
          </w:tcPr>
          <w:p w14:paraId="12557B47" w14:textId="77777777" w:rsidR="004D0D8A" w:rsidRDefault="004D0D8A" w:rsidP="004D0D8A">
            <w:pPr>
              <w:pStyle w:val="Absatz09pt"/>
            </w:pPr>
          </w:p>
        </w:tc>
      </w:tr>
      <w:tr w:rsidR="004D0D8A" w14:paraId="513A03DB" w14:textId="77777777" w:rsidTr="0017051C">
        <w:tc>
          <w:tcPr>
            <w:tcW w:w="780" w:type="dxa"/>
          </w:tcPr>
          <w:p w14:paraId="303A2D4C" w14:textId="77777777" w:rsidR="004D0D8A" w:rsidRDefault="004D0D8A" w:rsidP="004D0D8A">
            <w:pPr>
              <w:pStyle w:val="TitelAnh1"/>
            </w:pPr>
            <w:r>
              <w:t>7.1.2</w:t>
            </w:r>
          </w:p>
        </w:tc>
        <w:tc>
          <w:tcPr>
            <w:tcW w:w="5323" w:type="dxa"/>
          </w:tcPr>
          <w:p w14:paraId="42E89C25" w14:textId="77777777" w:rsidR="004D0D8A" w:rsidRDefault="004D0D8A" w:rsidP="004D0D8A">
            <w:pPr>
              <w:pStyle w:val="TitelAnh1"/>
            </w:pPr>
            <w:r w:rsidRPr="004D0D8A">
              <w:rPr>
                <w:bCs/>
              </w:rPr>
              <w:t>Überwachen der Automatik</w:t>
            </w:r>
          </w:p>
        </w:tc>
        <w:tc>
          <w:tcPr>
            <w:tcW w:w="5323" w:type="dxa"/>
          </w:tcPr>
          <w:p w14:paraId="70BB019E" w14:textId="77777777" w:rsidR="004D0D8A" w:rsidRDefault="004D0D8A" w:rsidP="004D0D8A">
            <w:pPr>
              <w:pStyle w:val="TitelAnh1"/>
            </w:pPr>
          </w:p>
        </w:tc>
      </w:tr>
      <w:tr w:rsidR="004D0D8A" w:rsidRPr="0017051C" w14:paraId="09FB856C" w14:textId="77777777" w:rsidTr="0017051C">
        <w:tc>
          <w:tcPr>
            <w:tcW w:w="780" w:type="dxa"/>
          </w:tcPr>
          <w:p w14:paraId="39B2D355" w14:textId="77777777" w:rsidR="004D0D8A" w:rsidRDefault="004D0D8A" w:rsidP="004D0D8A">
            <w:pPr>
              <w:pStyle w:val="Tababstandnach"/>
            </w:pPr>
          </w:p>
        </w:tc>
        <w:tc>
          <w:tcPr>
            <w:tcW w:w="5323" w:type="dxa"/>
          </w:tcPr>
          <w:p w14:paraId="1C623780" w14:textId="77777777" w:rsidR="004D0D8A" w:rsidRPr="004D0D8A" w:rsidRDefault="004D0D8A" w:rsidP="004D0D8A">
            <w:pPr>
              <w:pStyle w:val="Tababstandnach"/>
              <w:rPr>
                <w:bCs/>
              </w:rPr>
            </w:pPr>
          </w:p>
        </w:tc>
        <w:tc>
          <w:tcPr>
            <w:tcW w:w="5323" w:type="dxa"/>
          </w:tcPr>
          <w:p w14:paraId="7EF7F83F" w14:textId="77777777" w:rsidR="004D0D8A" w:rsidRDefault="004D0D8A" w:rsidP="004D0D8A">
            <w:pPr>
              <w:pStyle w:val="Tababstandnach"/>
            </w:pPr>
          </w:p>
        </w:tc>
      </w:tr>
      <w:tr w:rsidR="004D0D8A" w:rsidRPr="00E7040A" w14:paraId="1306E2CE" w14:textId="77777777" w:rsidTr="0017051C">
        <w:tc>
          <w:tcPr>
            <w:tcW w:w="780" w:type="dxa"/>
          </w:tcPr>
          <w:p w14:paraId="113A2F84" w14:textId="77777777" w:rsidR="004D0D8A" w:rsidRDefault="004D0D8A" w:rsidP="0017051C">
            <w:pPr>
              <w:pStyle w:val="Absatz"/>
            </w:pPr>
          </w:p>
        </w:tc>
        <w:tc>
          <w:tcPr>
            <w:tcW w:w="5323" w:type="dxa"/>
          </w:tcPr>
          <w:p w14:paraId="003DA609" w14:textId="6503468A" w:rsidR="004D0D8A" w:rsidRDefault="004D0D8A" w:rsidP="0017051C">
            <w:pPr>
              <w:pStyle w:val="Absatz"/>
            </w:pPr>
            <w:r w:rsidRPr="004D0D8A">
              <w:t xml:space="preserve">Das richtige Funktionieren der Automatik ist durch den LF für seine Fahrt zu überwachen, </w:t>
            </w:r>
            <w:r w:rsidR="00841E2C">
              <w:t>n</w:t>
            </w:r>
            <w:r w:rsidRPr="004D0D8A">
              <w:t>ötigenfalls ist manuell einzugreifen.</w:t>
            </w:r>
          </w:p>
        </w:tc>
        <w:tc>
          <w:tcPr>
            <w:tcW w:w="5323" w:type="dxa"/>
          </w:tcPr>
          <w:p w14:paraId="58175AE5" w14:textId="77777777" w:rsidR="004D0D8A" w:rsidRPr="00E7040A" w:rsidRDefault="004D0D8A" w:rsidP="0017051C">
            <w:pPr>
              <w:spacing w:line="240" w:lineRule="auto"/>
              <w:rPr>
                <w:lang w:val="de-CH"/>
              </w:rPr>
            </w:pPr>
          </w:p>
        </w:tc>
      </w:tr>
      <w:tr w:rsidR="004D0D8A" w:rsidRPr="00E7040A" w14:paraId="4879E893" w14:textId="77777777" w:rsidTr="0017051C">
        <w:tc>
          <w:tcPr>
            <w:tcW w:w="780" w:type="dxa"/>
          </w:tcPr>
          <w:p w14:paraId="0A37B203" w14:textId="77777777" w:rsidR="004D0D8A" w:rsidRDefault="004D0D8A" w:rsidP="004D0D8A">
            <w:pPr>
              <w:pStyle w:val="Absatz09pt"/>
            </w:pPr>
          </w:p>
        </w:tc>
        <w:tc>
          <w:tcPr>
            <w:tcW w:w="5323" w:type="dxa"/>
          </w:tcPr>
          <w:p w14:paraId="15B4C0E9" w14:textId="77777777" w:rsidR="004D0D8A" w:rsidRDefault="004D0D8A" w:rsidP="004D0D8A">
            <w:pPr>
              <w:pStyle w:val="Absatz09pt"/>
            </w:pPr>
          </w:p>
        </w:tc>
        <w:tc>
          <w:tcPr>
            <w:tcW w:w="5323" w:type="dxa"/>
          </w:tcPr>
          <w:p w14:paraId="52595760" w14:textId="77777777" w:rsidR="004D0D8A" w:rsidRDefault="004D0D8A" w:rsidP="004D0D8A">
            <w:pPr>
              <w:pStyle w:val="Absatz09pt"/>
            </w:pPr>
          </w:p>
        </w:tc>
      </w:tr>
      <w:tr w:rsidR="004D0D8A" w14:paraId="1F555620" w14:textId="77777777" w:rsidTr="0017051C">
        <w:tc>
          <w:tcPr>
            <w:tcW w:w="780" w:type="dxa"/>
          </w:tcPr>
          <w:p w14:paraId="07DC1C0F" w14:textId="77777777" w:rsidR="004D0D8A" w:rsidRDefault="004D0D8A" w:rsidP="004D0D8A">
            <w:pPr>
              <w:pStyle w:val="TitelAnh1"/>
            </w:pPr>
            <w:r>
              <w:t>7.1.3</w:t>
            </w:r>
          </w:p>
        </w:tc>
        <w:tc>
          <w:tcPr>
            <w:tcW w:w="5323" w:type="dxa"/>
          </w:tcPr>
          <w:p w14:paraId="222D17F5" w14:textId="77777777" w:rsidR="004D0D8A" w:rsidRDefault="004D0D8A" w:rsidP="004D0D8A">
            <w:pPr>
              <w:pStyle w:val="TitelAnh1"/>
            </w:pPr>
            <w:r w:rsidRPr="004D0D8A">
              <w:rPr>
                <w:bCs/>
              </w:rPr>
              <w:t>Beachten der Signale</w:t>
            </w:r>
          </w:p>
        </w:tc>
        <w:tc>
          <w:tcPr>
            <w:tcW w:w="5323" w:type="dxa"/>
          </w:tcPr>
          <w:p w14:paraId="36FCE7CC" w14:textId="77777777" w:rsidR="004D0D8A" w:rsidRDefault="004D0D8A" w:rsidP="004D0D8A">
            <w:pPr>
              <w:pStyle w:val="TitelAnh1"/>
            </w:pPr>
          </w:p>
        </w:tc>
      </w:tr>
      <w:tr w:rsidR="004D0D8A" w:rsidRPr="0017051C" w14:paraId="61F2CF06" w14:textId="77777777" w:rsidTr="0017051C">
        <w:tc>
          <w:tcPr>
            <w:tcW w:w="780" w:type="dxa"/>
          </w:tcPr>
          <w:p w14:paraId="27D5DB60" w14:textId="77777777" w:rsidR="004D0D8A" w:rsidRDefault="004D0D8A" w:rsidP="004D0D8A">
            <w:pPr>
              <w:pStyle w:val="Tababstandnach"/>
            </w:pPr>
          </w:p>
        </w:tc>
        <w:tc>
          <w:tcPr>
            <w:tcW w:w="5323" w:type="dxa"/>
          </w:tcPr>
          <w:p w14:paraId="524DABDE" w14:textId="77777777" w:rsidR="004D0D8A" w:rsidRPr="004D0D8A" w:rsidRDefault="004D0D8A" w:rsidP="004D0D8A">
            <w:pPr>
              <w:pStyle w:val="Tababstandnach"/>
              <w:rPr>
                <w:bCs/>
              </w:rPr>
            </w:pPr>
          </w:p>
        </w:tc>
        <w:tc>
          <w:tcPr>
            <w:tcW w:w="5323" w:type="dxa"/>
          </w:tcPr>
          <w:p w14:paraId="08C7541F" w14:textId="77777777" w:rsidR="004D0D8A" w:rsidRDefault="004D0D8A" w:rsidP="004D0D8A">
            <w:pPr>
              <w:pStyle w:val="Tababstandnach"/>
            </w:pPr>
          </w:p>
        </w:tc>
      </w:tr>
      <w:tr w:rsidR="004D0D8A" w:rsidRPr="00E7040A" w14:paraId="5E3FCA6F" w14:textId="77777777" w:rsidTr="0017051C">
        <w:tc>
          <w:tcPr>
            <w:tcW w:w="780" w:type="dxa"/>
          </w:tcPr>
          <w:p w14:paraId="3AFD0800" w14:textId="77777777" w:rsidR="004D0D8A" w:rsidRDefault="004D0D8A" w:rsidP="0017051C">
            <w:pPr>
              <w:pStyle w:val="Absatz"/>
            </w:pPr>
          </w:p>
        </w:tc>
        <w:tc>
          <w:tcPr>
            <w:tcW w:w="5323" w:type="dxa"/>
          </w:tcPr>
          <w:p w14:paraId="1828B448" w14:textId="77777777" w:rsidR="004D0D8A" w:rsidRPr="004D0D8A" w:rsidRDefault="004D0D8A" w:rsidP="004D0D8A">
            <w:pPr>
              <w:pStyle w:val="Absatz"/>
            </w:pPr>
            <w:r w:rsidRPr="004D0D8A">
              <w:t>Der LF hat die für ihn geltenden Signale zu beachten.</w:t>
            </w:r>
          </w:p>
          <w:p w14:paraId="6C98DE2F" w14:textId="77777777" w:rsidR="004D0D8A" w:rsidRPr="004D0D8A" w:rsidRDefault="004D0D8A" w:rsidP="004D0D8A">
            <w:pPr>
              <w:pStyle w:val="Absatz"/>
            </w:pPr>
            <w:r w:rsidRPr="004D0D8A">
              <w:t xml:space="preserve">Wenn der LF </w:t>
            </w:r>
            <w:r w:rsidRPr="004D0D8A">
              <w:rPr>
                <w:i/>
                <w:iCs/>
              </w:rPr>
              <w:t>Halt</w:t>
            </w:r>
            <w:r w:rsidRPr="004D0D8A">
              <w:t xml:space="preserve"> zeigende Signale antrifft, hat er den Zug anzuhalten.</w:t>
            </w:r>
          </w:p>
          <w:p w14:paraId="3F909B79" w14:textId="77777777" w:rsidR="004D0D8A" w:rsidRDefault="004D0D8A" w:rsidP="0017051C">
            <w:pPr>
              <w:pStyle w:val="Absatz"/>
            </w:pPr>
            <w:r w:rsidRPr="004D0D8A">
              <w:t xml:space="preserve">Die ISB regeln das Vorgehen, wenn ein Zug vor einem </w:t>
            </w:r>
            <w:r w:rsidRPr="004D0D8A">
              <w:rPr>
                <w:i/>
                <w:iCs/>
              </w:rPr>
              <w:t>Halt</w:t>
            </w:r>
            <w:r w:rsidRPr="004D0D8A">
              <w:t xml:space="preserve"> zeigenden Signal nicht zum Stillstand gebracht werden konnte.</w:t>
            </w:r>
          </w:p>
        </w:tc>
        <w:tc>
          <w:tcPr>
            <w:tcW w:w="5323" w:type="dxa"/>
          </w:tcPr>
          <w:p w14:paraId="29A9481A" w14:textId="77777777" w:rsidR="004D0D8A" w:rsidRPr="00E7040A" w:rsidRDefault="004D0D8A" w:rsidP="0017051C">
            <w:pPr>
              <w:spacing w:line="240" w:lineRule="auto"/>
              <w:rPr>
                <w:lang w:val="de-CH"/>
              </w:rPr>
            </w:pPr>
          </w:p>
        </w:tc>
      </w:tr>
      <w:tr w:rsidR="004D0D8A" w:rsidRPr="00E7040A" w14:paraId="364A9B3C" w14:textId="77777777" w:rsidTr="0017051C">
        <w:tc>
          <w:tcPr>
            <w:tcW w:w="780" w:type="dxa"/>
          </w:tcPr>
          <w:p w14:paraId="5045FEFB" w14:textId="77777777" w:rsidR="004D0D8A" w:rsidRDefault="004D0D8A" w:rsidP="004D0D8A">
            <w:pPr>
              <w:pStyle w:val="Absatz09pt"/>
            </w:pPr>
          </w:p>
        </w:tc>
        <w:tc>
          <w:tcPr>
            <w:tcW w:w="5323" w:type="dxa"/>
          </w:tcPr>
          <w:p w14:paraId="2853CA49" w14:textId="77777777" w:rsidR="004D0D8A" w:rsidRDefault="004D0D8A" w:rsidP="004D0D8A">
            <w:pPr>
              <w:pStyle w:val="Absatz09pt"/>
            </w:pPr>
          </w:p>
        </w:tc>
        <w:tc>
          <w:tcPr>
            <w:tcW w:w="5323" w:type="dxa"/>
          </w:tcPr>
          <w:p w14:paraId="318429F6" w14:textId="77777777" w:rsidR="004D0D8A" w:rsidRDefault="004D0D8A" w:rsidP="004D0D8A">
            <w:pPr>
              <w:pStyle w:val="Absatz09pt"/>
            </w:pPr>
          </w:p>
        </w:tc>
      </w:tr>
      <w:tr w:rsidR="004D0D8A" w:rsidRPr="00E7040A" w14:paraId="3B0C392C" w14:textId="77777777" w:rsidTr="0017051C">
        <w:tc>
          <w:tcPr>
            <w:tcW w:w="780" w:type="dxa"/>
          </w:tcPr>
          <w:p w14:paraId="6732109B" w14:textId="77777777" w:rsidR="004D0D8A" w:rsidRDefault="004D0D8A" w:rsidP="004D0D8A">
            <w:pPr>
              <w:pStyle w:val="TitelAnh1"/>
            </w:pPr>
            <w:r>
              <w:t>7.1.4</w:t>
            </w:r>
          </w:p>
        </w:tc>
        <w:tc>
          <w:tcPr>
            <w:tcW w:w="5323" w:type="dxa"/>
          </w:tcPr>
          <w:p w14:paraId="06B3F2EA" w14:textId="77777777" w:rsidR="004D0D8A" w:rsidRDefault="004D0D8A" w:rsidP="004D0D8A">
            <w:pPr>
              <w:pStyle w:val="TitelAnh1"/>
            </w:pPr>
            <w:r w:rsidRPr="004D0D8A">
              <w:rPr>
                <w:bCs/>
              </w:rPr>
              <w:t>Prüfen des Fahrwegs und Zustimmung zur Fahrt</w:t>
            </w:r>
          </w:p>
        </w:tc>
        <w:tc>
          <w:tcPr>
            <w:tcW w:w="5323" w:type="dxa"/>
          </w:tcPr>
          <w:p w14:paraId="407A9E00" w14:textId="77777777" w:rsidR="004D0D8A" w:rsidRDefault="004D0D8A" w:rsidP="004D0D8A">
            <w:pPr>
              <w:pStyle w:val="TitelAnh1"/>
            </w:pPr>
          </w:p>
        </w:tc>
      </w:tr>
      <w:tr w:rsidR="004D0D8A" w:rsidRPr="00E7040A" w14:paraId="03790E63" w14:textId="77777777" w:rsidTr="0017051C">
        <w:tc>
          <w:tcPr>
            <w:tcW w:w="780" w:type="dxa"/>
          </w:tcPr>
          <w:p w14:paraId="5EFA1849" w14:textId="77777777" w:rsidR="004D0D8A" w:rsidRDefault="004D0D8A" w:rsidP="004D0D8A">
            <w:pPr>
              <w:pStyle w:val="Tababstandnach"/>
            </w:pPr>
          </w:p>
        </w:tc>
        <w:tc>
          <w:tcPr>
            <w:tcW w:w="5323" w:type="dxa"/>
          </w:tcPr>
          <w:p w14:paraId="3B82976A" w14:textId="77777777" w:rsidR="004D0D8A" w:rsidRPr="004D0D8A" w:rsidRDefault="004D0D8A" w:rsidP="004D0D8A">
            <w:pPr>
              <w:pStyle w:val="Tababstandnach"/>
              <w:rPr>
                <w:bCs/>
              </w:rPr>
            </w:pPr>
          </w:p>
        </w:tc>
        <w:tc>
          <w:tcPr>
            <w:tcW w:w="5323" w:type="dxa"/>
          </w:tcPr>
          <w:p w14:paraId="1BF790C1" w14:textId="77777777" w:rsidR="004D0D8A" w:rsidRDefault="004D0D8A" w:rsidP="004D0D8A">
            <w:pPr>
              <w:pStyle w:val="Tababstandnach"/>
            </w:pPr>
          </w:p>
        </w:tc>
      </w:tr>
      <w:tr w:rsidR="004D0D8A" w14:paraId="36C78A09" w14:textId="77777777" w:rsidTr="0017051C">
        <w:tc>
          <w:tcPr>
            <w:tcW w:w="780" w:type="dxa"/>
          </w:tcPr>
          <w:p w14:paraId="5629B060" w14:textId="77777777" w:rsidR="004D0D8A" w:rsidRDefault="004D0D8A" w:rsidP="0017051C">
            <w:pPr>
              <w:pStyle w:val="Absatz"/>
            </w:pPr>
          </w:p>
        </w:tc>
        <w:tc>
          <w:tcPr>
            <w:tcW w:w="5323" w:type="dxa"/>
          </w:tcPr>
          <w:p w14:paraId="1860267F" w14:textId="77777777" w:rsidR="004D0D8A" w:rsidRPr="004D0D8A" w:rsidRDefault="004D0D8A" w:rsidP="004D0D8A">
            <w:pPr>
              <w:pStyle w:val="Absatz"/>
            </w:pPr>
            <w:r w:rsidRPr="004D0D8A">
              <w:t>Für jeden Zug ist eine Zustimmung zur Fahrt notwendig.</w:t>
            </w:r>
          </w:p>
          <w:p w14:paraId="3BB1A4E3" w14:textId="77777777" w:rsidR="004D0D8A" w:rsidRPr="004D0D8A" w:rsidRDefault="004D0D8A" w:rsidP="004D0D8A">
            <w:pPr>
              <w:pStyle w:val="Absatz"/>
            </w:pPr>
            <w:r w:rsidRPr="004D0D8A">
              <w:t>Unter Berücksichtigung der Vortrittsregeln und Fahrvorrechte stellt der FDL im Fahrweg die Weichen und steuert die Verkehrsregelungsanlagen an.</w:t>
            </w:r>
          </w:p>
          <w:p w14:paraId="290F6EA2" w14:textId="77777777" w:rsidR="004D0D8A" w:rsidRPr="004D0D8A" w:rsidRDefault="004D0D8A" w:rsidP="004D0D8A">
            <w:pPr>
              <w:pStyle w:val="Absatz"/>
            </w:pPr>
            <w:r w:rsidRPr="004D0D8A">
              <w:t>Der FDL prüft den Fahrweg und erteilt die Zustimmung zur Fahrt fortlaufend, soweit:</w:t>
            </w:r>
          </w:p>
          <w:p w14:paraId="50141258" w14:textId="77777777" w:rsidR="004D0D8A" w:rsidRPr="004D0D8A" w:rsidRDefault="004D0D8A" w:rsidP="004D0D8A">
            <w:pPr>
              <w:pStyle w:val="Struktur1"/>
            </w:pPr>
            <w:r w:rsidRPr="004D0D8A">
              <w:t>-</w:t>
            </w:r>
            <w:r w:rsidRPr="004D0D8A">
              <w:tab/>
              <w:t>die Weichen richtig stehen und</w:t>
            </w:r>
          </w:p>
          <w:p w14:paraId="2D109D7A" w14:textId="77777777" w:rsidR="004D0D8A" w:rsidRPr="004D0D8A" w:rsidRDefault="004D0D8A" w:rsidP="004D0D8A">
            <w:pPr>
              <w:pStyle w:val="Struktur1"/>
            </w:pPr>
            <w:r w:rsidRPr="004D0D8A">
              <w:t>-</w:t>
            </w:r>
            <w:r w:rsidRPr="004D0D8A">
              <w:tab/>
              <w:t>wo nötig die Verschlussanzeigen der Weichen vorhanden sind und</w:t>
            </w:r>
          </w:p>
          <w:p w14:paraId="71760D2F" w14:textId="77777777" w:rsidR="004D0D8A" w:rsidRPr="004D0D8A" w:rsidRDefault="004D0D8A" w:rsidP="004D0D8A">
            <w:pPr>
              <w:pStyle w:val="Struktur1"/>
            </w:pPr>
            <w:r w:rsidRPr="004D0D8A">
              <w:t>-</w:t>
            </w:r>
            <w:r w:rsidRPr="004D0D8A">
              <w:tab/>
              <w:t>die Signale die Fahrt erlauben und</w:t>
            </w:r>
          </w:p>
          <w:p w14:paraId="58E4C94C" w14:textId="77777777" w:rsidR="004D0D8A" w:rsidRDefault="004D0D8A" w:rsidP="004D0D8A">
            <w:pPr>
              <w:pStyle w:val="Struktur1"/>
            </w:pPr>
            <w:r w:rsidRPr="004D0D8A">
              <w:t>-</w:t>
            </w:r>
            <w:r w:rsidRPr="004D0D8A">
              <w:tab/>
              <w:t>der Fahrweg frei ist.</w:t>
            </w:r>
          </w:p>
        </w:tc>
        <w:tc>
          <w:tcPr>
            <w:tcW w:w="5323" w:type="dxa"/>
          </w:tcPr>
          <w:p w14:paraId="5C0B40F3" w14:textId="77777777" w:rsidR="004D0D8A" w:rsidRDefault="004D0D8A" w:rsidP="0017051C">
            <w:pPr>
              <w:spacing w:line="240" w:lineRule="auto"/>
            </w:pPr>
          </w:p>
        </w:tc>
      </w:tr>
      <w:tr w:rsidR="004D0D8A" w14:paraId="0DC1B358" w14:textId="77777777" w:rsidTr="0017051C">
        <w:tc>
          <w:tcPr>
            <w:tcW w:w="780" w:type="dxa"/>
          </w:tcPr>
          <w:p w14:paraId="20075A5B" w14:textId="77777777" w:rsidR="004D0D8A" w:rsidRDefault="004D0D8A" w:rsidP="004D0D8A">
            <w:pPr>
              <w:pStyle w:val="Absatz09pt"/>
            </w:pPr>
          </w:p>
        </w:tc>
        <w:tc>
          <w:tcPr>
            <w:tcW w:w="5323" w:type="dxa"/>
          </w:tcPr>
          <w:p w14:paraId="55221BCA" w14:textId="77777777" w:rsidR="004D0D8A" w:rsidRDefault="004D0D8A" w:rsidP="004D0D8A">
            <w:pPr>
              <w:pStyle w:val="Absatz09pt"/>
            </w:pPr>
          </w:p>
        </w:tc>
        <w:tc>
          <w:tcPr>
            <w:tcW w:w="5323" w:type="dxa"/>
          </w:tcPr>
          <w:p w14:paraId="18910035" w14:textId="77777777" w:rsidR="004D0D8A" w:rsidRDefault="004D0D8A" w:rsidP="004D0D8A">
            <w:pPr>
              <w:pStyle w:val="Absatz09pt"/>
            </w:pPr>
          </w:p>
        </w:tc>
      </w:tr>
      <w:tr w:rsidR="004D0D8A" w:rsidRPr="00E7040A" w14:paraId="4E171552" w14:textId="77777777" w:rsidTr="0017051C">
        <w:tc>
          <w:tcPr>
            <w:tcW w:w="780" w:type="dxa"/>
          </w:tcPr>
          <w:p w14:paraId="5B09F263" w14:textId="77777777" w:rsidR="004D0D8A" w:rsidRDefault="004D0D8A" w:rsidP="004D0D8A">
            <w:pPr>
              <w:pStyle w:val="TitelAnh1"/>
            </w:pPr>
            <w:r>
              <w:t>7.1.5</w:t>
            </w:r>
          </w:p>
        </w:tc>
        <w:tc>
          <w:tcPr>
            <w:tcW w:w="5323" w:type="dxa"/>
          </w:tcPr>
          <w:p w14:paraId="27A49B61" w14:textId="77777777" w:rsidR="004D0D8A" w:rsidRDefault="004D0D8A" w:rsidP="004D0D8A">
            <w:pPr>
              <w:pStyle w:val="TitelAnh1"/>
            </w:pPr>
            <w:r w:rsidRPr="004D0D8A">
              <w:rPr>
                <w:bCs/>
              </w:rPr>
              <w:t>Gültigkeit der Zustimmung zur Fahrt</w:t>
            </w:r>
          </w:p>
        </w:tc>
        <w:tc>
          <w:tcPr>
            <w:tcW w:w="5323" w:type="dxa"/>
          </w:tcPr>
          <w:p w14:paraId="70E9A2CA" w14:textId="77777777" w:rsidR="004D0D8A" w:rsidRDefault="004D0D8A" w:rsidP="004D0D8A">
            <w:pPr>
              <w:pStyle w:val="TitelAnh1"/>
            </w:pPr>
          </w:p>
        </w:tc>
      </w:tr>
      <w:tr w:rsidR="004D0D8A" w:rsidRPr="00E7040A" w14:paraId="772FD102" w14:textId="77777777" w:rsidTr="0017051C">
        <w:tc>
          <w:tcPr>
            <w:tcW w:w="780" w:type="dxa"/>
          </w:tcPr>
          <w:p w14:paraId="6699C108" w14:textId="77777777" w:rsidR="004D0D8A" w:rsidRPr="004D0D8A" w:rsidRDefault="004D0D8A" w:rsidP="004D0D8A">
            <w:pPr>
              <w:pStyle w:val="Tababstandnach"/>
            </w:pPr>
          </w:p>
        </w:tc>
        <w:tc>
          <w:tcPr>
            <w:tcW w:w="5323" w:type="dxa"/>
          </w:tcPr>
          <w:p w14:paraId="338F2C5E" w14:textId="77777777" w:rsidR="004D0D8A" w:rsidRPr="004D0D8A" w:rsidRDefault="004D0D8A" w:rsidP="004D0D8A">
            <w:pPr>
              <w:pStyle w:val="Tababstandnach"/>
            </w:pPr>
          </w:p>
        </w:tc>
        <w:tc>
          <w:tcPr>
            <w:tcW w:w="5323" w:type="dxa"/>
          </w:tcPr>
          <w:p w14:paraId="16A5F189" w14:textId="77777777" w:rsidR="004D0D8A" w:rsidRPr="004D0D8A" w:rsidRDefault="004D0D8A" w:rsidP="004D0D8A">
            <w:pPr>
              <w:pStyle w:val="Tababstandnach"/>
            </w:pPr>
          </w:p>
        </w:tc>
      </w:tr>
      <w:tr w:rsidR="004D0D8A" w:rsidRPr="00E7040A" w14:paraId="3B6DD083" w14:textId="77777777" w:rsidTr="0017051C">
        <w:tc>
          <w:tcPr>
            <w:tcW w:w="780" w:type="dxa"/>
          </w:tcPr>
          <w:p w14:paraId="00723B6F" w14:textId="77777777" w:rsidR="004D0D8A" w:rsidRDefault="004D0D8A" w:rsidP="0017051C">
            <w:pPr>
              <w:pStyle w:val="Absatz"/>
            </w:pPr>
          </w:p>
        </w:tc>
        <w:tc>
          <w:tcPr>
            <w:tcW w:w="5323" w:type="dxa"/>
          </w:tcPr>
          <w:p w14:paraId="395EAE9F" w14:textId="5A6CE1AA" w:rsidR="004D0D8A" w:rsidRPr="004D0D8A" w:rsidRDefault="004D0D8A" w:rsidP="004D0D8A">
            <w:pPr>
              <w:pStyle w:val="Absatz"/>
            </w:pPr>
            <w:r w:rsidRPr="004D0D8A">
              <w:t>Die festgestellte Zustimmung zur Fahrt gilt bis</w:t>
            </w:r>
          </w:p>
          <w:p w14:paraId="005DE46E" w14:textId="64AD02FF" w:rsidR="004D0D8A" w:rsidRPr="004D0D8A" w:rsidRDefault="004D0D8A" w:rsidP="004D0D8A">
            <w:pPr>
              <w:pStyle w:val="Struktur1"/>
            </w:pPr>
            <w:r w:rsidRPr="004D0D8A">
              <w:t>-</w:t>
            </w:r>
            <w:r w:rsidRPr="004D0D8A">
              <w:tab/>
              <w:t>zu einem Hindernis im Fahrweg</w:t>
            </w:r>
          </w:p>
          <w:p w14:paraId="2D1106A9" w14:textId="5C58EC44" w:rsidR="004D0D8A" w:rsidRPr="004D0D8A" w:rsidRDefault="004D0D8A" w:rsidP="004D0D8A">
            <w:pPr>
              <w:pStyle w:val="Struktur1"/>
            </w:pPr>
            <w:r w:rsidRPr="004D0D8A">
              <w:t>-</w:t>
            </w:r>
            <w:r w:rsidRPr="004D0D8A">
              <w:tab/>
              <w:t xml:space="preserve">zu einem </w:t>
            </w:r>
            <w:r w:rsidRPr="004D0D8A">
              <w:rPr>
                <w:i/>
                <w:iCs/>
              </w:rPr>
              <w:t>Halt</w:t>
            </w:r>
            <w:r w:rsidRPr="004D0D8A">
              <w:t xml:space="preserve"> zeigenden Signal</w:t>
            </w:r>
          </w:p>
          <w:p w14:paraId="01394BCE" w14:textId="77777777" w:rsidR="004D0D8A" w:rsidRPr="004D0D8A" w:rsidRDefault="004D0D8A" w:rsidP="004D0D8A">
            <w:pPr>
              <w:pStyle w:val="Struktur1"/>
            </w:pPr>
            <w:r w:rsidRPr="004D0D8A">
              <w:t>-</w:t>
            </w:r>
            <w:r w:rsidRPr="004D0D8A">
              <w:tab/>
              <w:t>zur Grenze vom Trambetrieb zum Bahnbetrieb.</w:t>
            </w:r>
          </w:p>
          <w:p w14:paraId="0E1DC780" w14:textId="77777777" w:rsidR="004D0D8A" w:rsidRDefault="004D0D8A" w:rsidP="0017051C">
            <w:pPr>
              <w:pStyle w:val="Absatz"/>
            </w:pPr>
            <w:r w:rsidRPr="004D0D8A">
              <w:t>Nach einem Halt erlischt die Zustimmung zur Fahrt.</w:t>
            </w:r>
          </w:p>
        </w:tc>
        <w:tc>
          <w:tcPr>
            <w:tcW w:w="5323" w:type="dxa"/>
          </w:tcPr>
          <w:p w14:paraId="277B2CAE" w14:textId="77777777" w:rsidR="004D0D8A" w:rsidRPr="00E7040A" w:rsidRDefault="004D0D8A" w:rsidP="0017051C">
            <w:pPr>
              <w:spacing w:line="240" w:lineRule="auto"/>
              <w:rPr>
                <w:lang w:val="de-CH"/>
              </w:rPr>
            </w:pPr>
          </w:p>
        </w:tc>
      </w:tr>
      <w:tr w:rsidR="00111A2A" w:rsidRPr="00E7040A" w14:paraId="470D1A62" w14:textId="77777777" w:rsidTr="0017051C">
        <w:tc>
          <w:tcPr>
            <w:tcW w:w="780" w:type="dxa"/>
          </w:tcPr>
          <w:p w14:paraId="0E2B1D3A" w14:textId="77777777" w:rsidR="00111A2A" w:rsidRDefault="00111A2A" w:rsidP="0017051C">
            <w:pPr>
              <w:pStyle w:val="Absatz"/>
            </w:pPr>
          </w:p>
        </w:tc>
        <w:tc>
          <w:tcPr>
            <w:tcW w:w="5323" w:type="dxa"/>
          </w:tcPr>
          <w:p w14:paraId="270CE0CF" w14:textId="77777777" w:rsidR="00111A2A" w:rsidRPr="004D0D8A" w:rsidRDefault="00111A2A" w:rsidP="004D0D8A">
            <w:pPr>
              <w:pStyle w:val="Absatz"/>
            </w:pPr>
          </w:p>
        </w:tc>
        <w:tc>
          <w:tcPr>
            <w:tcW w:w="5323" w:type="dxa"/>
          </w:tcPr>
          <w:p w14:paraId="34193B85" w14:textId="77777777" w:rsidR="00111A2A" w:rsidRPr="00E7040A" w:rsidRDefault="00111A2A" w:rsidP="0017051C">
            <w:pPr>
              <w:spacing w:line="240" w:lineRule="auto"/>
              <w:rPr>
                <w:lang w:val="de-CH"/>
              </w:rPr>
            </w:pPr>
          </w:p>
        </w:tc>
      </w:tr>
      <w:tr w:rsidR="004D0D8A" w14:paraId="7A593CA6" w14:textId="77777777" w:rsidTr="0017051C">
        <w:tc>
          <w:tcPr>
            <w:tcW w:w="780" w:type="dxa"/>
          </w:tcPr>
          <w:p w14:paraId="7EE503BF" w14:textId="77777777" w:rsidR="004D0D8A" w:rsidRDefault="004D0D8A" w:rsidP="004D0D8A">
            <w:pPr>
              <w:pStyle w:val="TitelAnh1"/>
            </w:pPr>
            <w:r>
              <w:lastRenderedPageBreak/>
              <w:t>7.1.6</w:t>
            </w:r>
          </w:p>
        </w:tc>
        <w:tc>
          <w:tcPr>
            <w:tcW w:w="5323" w:type="dxa"/>
          </w:tcPr>
          <w:p w14:paraId="32CDA9ED" w14:textId="77777777" w:rsidR="004D0D8A" w:rsidRDefault="004D0D8A" w:rsidP="004D0D8A">
            <w:pPr>
              <w:pStyle w:val="TitelAnh1"/>
            </w:pPr>
            <w:r w:rsidRPr="004D0D8A">
              <w:rPr>
                <w:bCs/>
              </w:rPr>
              <w:t>Gleisbenützung</w:t>
            </w:r>
          </w:p>
        </w:tc>
        <w:tc>
          <w:tcPr>
            <w:tcW w:w="5323" w:type="dxa"/>
          </w:tcPr>
          <w:p w14:paraId="16FCC689" w14:textId="77777777" w:rsidR="004D0D8A" w:rsidRDefault="004D0D8A" w:rsidP="004D0D8A">
            <w:pPr>
              <w:pStyle w:val="TitelAnh1"/>
            </w:pPr>
          </w:p>
        </w:tc>
      </w:tr>
      <w:tr w:rsidR="004D0D8A" w:rsidRPr="0017051C" w14:paraId="3517A298" w14:textId="77777777" w:rsidTr="0017051C">
        <w:tc>
          <w:tcPr>
            <w:tcW w:w="780" w:type="dxa"/>
          </w:tcPr>
          <w:p w14:paraId="4C78A610" w14:textId="77777777" w:rsidR="004D0D8A" w:rsidRDefault="004D0D8A" w:rsidP="004D0D8A">
            <w:pPr>
              <w:pStyle w:val="Tababstandnach"/>
            </w:pPr>
          </w:p>
        </w:tc>
        <w:tc>
          <w:tcPr>
            <w:tcW w:w="5323" w:type="dxa"/>
          </w:tcPr>
          <w:p w14:paraId="4B879418" w14:textId="77777777" w:rsidR="004D0D8A" w:rsidRPr="004D0D8A" w:rsidRDefault="004D0D8A" w:rsidP="004D0D8A">
            <w:pPr>
              <w:pStyle w:val="Tababstandnach"/>
              <w:rPr>
                <w:bCs/>
              </w:rPr>
            </w:pPr>
          </w:p>
        </w:tc>
        <w:tc>
          <w:tcPr>
            <w:tcW w:w="5323" w:type="dxa"/>
          </w:tcPr>
          <w:p w14:paraId="2B494638" w14:textId="77777777" w:rsidR="004D0D8A" w:rsidRDefault="004D0D8A" w:rsidP="004D0D8A">
            <w:pPr>
              <w:pStyle w:val="Tababstandnach"/>
            </w:pPr>
          </w:p>
        </w:tc>
      </w:tr>
      <w:tr w:rsidR="004D0D8A" w:rsidRPr="00E7040A" w14:paraId="7513F510" w14:textId="77777777" w:rsidTr="0017051C">
        <w:tc>
          <w:tcPr>
            <w:tcW w:w="780" w:type="dxa"/>
          </w:tcPr>
          <w:p w14:paraId="66C5694C" w14:textId="77777777" w:rsidR="004D0D8A" w:rsidRDefault="004D0D8A" w:rsidP="0017051C">
            <w:pPr>
              <w:pStyle w:val="Absatz"/>
            </w:pPr>
          </w:p>
        </w:tc>
        <w:tc>
          <w:tcPr>
            <w:tcW w:w="5323" w:type="dxa"/>
          </w:tcPr>
          <w:p w14:paraId="3E657EC6" w14:textId="77777777" w:rsidR="004D0D8A" w:rsidRPr="004D0D8A" w:rsidRDefault="004D0D8A" w:rsidP="004D0D8A">
            <w:pPr>
              <w:pStyle w:val="Absatz"/>
            </w:pPr>
            <w:r w:rsidRPr="004D0D8A">
              <w:t xml:space="preserve">Die Züge benützen auf dem Liniengleis das in Fahrrichtung rechte Gleis. In Wendeschlaufen ist in der vorgesehenen Fahrrichtung zu fahren. </w:t>
            </w:r>
          </w:p>
          <w:p w14:paraId="56BD3690" w14:textId="77777777" w:rsidR="004D0D8A" w:rsidRPr="004D0D8A" w:rsidRDefault="004D0D8A" w:rsidP="004D0D8A">
            <w:pPr>
              <w:pStyle w:val="Absatz"/>
            </w:pPr>
            <w:r w:rsidRPr="004D0D8A">
              <w:t>Hat es nur ein Liniengleis oder mehr als zwei parallele Liniengleise, legt die ISB die Fahrrichtung und die Gleisbenützung fest.</w:t>
            </w:r>
          </w:p>
          <w:p w14:paraId="33E31AD7" w14:textId="77777777" w:rsidR="004D0D8A" w:rsidRDefault="004D0D8A" w:rsidP="0017051C">
            <w:pPr>
              <w:pStyle w:val="Absatz"/>
            </w:pPr>
            <w:r w:rsidRPr="004D0D8A">
              <w:t>In Dienstgleisen, die auch für Zugfahrten zulässig sind, legt die ISB die Bedienung und das Befahren der Anlage fest.</w:t>
            </w:r>
          </w:p>
        </w:tc>
        <w:tc>
          <w:tcPr>
            <w:tcW w:w="5323" w:type="dxa"/>
          </w:tcPr>
          <w:p w14:paraId="2A896C7E" w14:textId="77777777" w:rsidR="004D0D8A" w:rsidRPr="00E7040A" w:rsidRDefault="004D0D8A" w:rsidP="0017051C">
            <w:pPr>
              <w:spacing w:line="240" w:lineRule="auto"/>
              <w:rPr>
                <w:lang w:val="de-CH"/>
              </w:rPr>
            </w:pPr>
          </w:p>
        </w:tc>
      </w:tr>
      <w:tr w:rsidR="004D0D8A" w:rsidRPr="00E7040A" w14:paraId="57050654" w14:textId="77777777" w:rsidTr="0017051C">
        <w:tc>
          <w:tcPr>
            <w:tcW w:w="780" w:type="dxa"/>
          </w:tcPr>
          <w:p w14:paraId="19AD581B" w14:textId="77777777" w:rsidR="004D0D8A" w:rsidRDefault="004D0D8A" w:rsidP="004D0D8A">
            <w:pPr>
              <w:pStyle w:val="Absatz09pt"/>
            </w:pPr>
          </w:p>
        </w:tc>
        <w:tc>
          <w:tcPr>
            <w:tcW w:w="5323" w:type="dxa"/>
          </w:tcPr>
          <w:p w14:paraId="2A19CFDD" w14:textId="77777777" w:rsidR="004D0D8A" w:rsidRDefault="004D0D8A" w:rsidP="004D0D8A">
            <w:pPr>
              <w:pStyle w:val="Absatz09pt"/>
            </w:pPr>
          </w:p>
        </w:tc>
        <w:tc>
          <w:tcPr>
            <w:tcW w:w="5323" w:type="dxa"/>
          </w:tcPr>
          <w:p w14:paraId="3B4812C6" w14:textId="77777777" w:rsidR="004D0D8A" w:rsidRDefault="004D0D8A" w:rsidP="004D0D8A">
            <w:pPr>
              <w:pStyle w:val="Absatz09pt"/>
            </w:pPr>
          </w:p>
        </w:tc>
      </w:tr>
      <w:tr w:rsidR="004D0D8A" w14:paraId="44C750E8" w14:textId="77777777" w:rsidTr="0017051C">
        <w:tc>
          <w:tcPr>
            <w:tcW w:w="780" w:type="dxa"/>
          </w:tcPr>
          <w:p w14:paraId="76D09A88" w14:textId="77777777" w:rsidR="004D0D8A" w:rsidRDefault="004D0D8A" w:rsidP="004D0D8A">
            <w:pPr>
              <w:pStyle w:val="TitelAnh1"/>
            </w:pPr>
            <w:r>
              <w:t>7.2</w:t>
            </w:r>
          </w:p>
        </w:tc>
        <w:tc>
          <w:tcPr>
            <w:tcW w:w="5323" w:type="dxa"/>
          </w:tcPr>
          <w:p w14:paraId="3BC54154" w14:textId="77777777" w:rsidR="004D0D8A" w:rsidRDefault="004D0D8A" w:rsidP="004D0D8A">
            <w:pPr>
              <w:pStyle w:val="TitelAnh1"/>
            </w:pPr>
            <w:r w:rsidRPr="004D0D8A">
              <w:rPr>
                <w:bCs/>
              </w:rPr>
              <w:t>Geschwindigkeitsschwelle</w:t>
            </w:r>
          </w:p>
        </w:tc>
        <w:tc>
          <w:tcPr>
            <w:tcW w:w="5323" w:type="dxa"/>
          </w:tcPr>
          <w:p w14:paraId="1967F8FA" w14:textId="77777777" w:rsidR="004D0D8A" w:rsidRDefault="004D0D8A" w:rsidP="004D0D8A">
            <w:pPr>
              <w:pStyle w:val="TitelAnh1"/>
            </w:pPr>
          </w:p>
        </w:tc>
      </w:tr>
      <w:tr w:rsidR="004D0D8A" w:rsidRPr="0017051C" w14:paraId="0EB20FB4" w14:textId="77777777" w:rsidTr="0017051C">
        <w:tc>
          <w:tcPr>
            <w:tcW w:w="780" w:type="dxa"/>
          </w:tcPr>
          <w:p w14:paraId="2D77B610" w14:textId="77777777" w:rsidR="004D0D8A" w:rsidRDefault="007E612D" w:rsidP="007E612D">
            <w:pPr>
              <w:pStyle w:val="TitelAnh1"/>
            </w:pPr>
            <w:r>
              <w:t>7.2.1</w:t>
            </w:r>
          </w:p>
        </w:tc>
        <w:tc>
          <w:tcPr>
            <w:tcW w:w="5323" w:type="dxa"/>
          </w:tcPr>
          <w:p w14:paraId="64905F39" w14:textId="77777777" w:rsidR="004D0D8A" w:rsidRPr="004D0D8A" w:rsidRDefault="007E612D" w:rsidP="007E612D">
            <w:pPr>
              <w:pStyle w:val="TitelAnh1"/>
              <w:rPr>
                <w:bCs/>
              </w:rPr>
            </w:pPr>
            <w:r w:rsidRPr="007E612D">
              <w:rPr>
                <w:bCs/>
              </w:rPr>
              <w:t>Geschwindigkeitsverminderung</w:t>
            </w:r>
          </w:p>
        </w:tc>
        <w:tc>
          <w:tcPr>
            <w:tcW w:w="5323" w:type="dxa"/>
          </w:tcPr>
          <w:p w14:paraId="11A1FEA1" w14:textId="77777777" w:rsidR="004D0D8A" w:rsidRDefault="004D0D8A" w:rsidP="007E612D">
            <w:pPr>
              <w:pStyle w:val="TitelAnh1"/>
            </w:pPr>
          </w:p>
        </w:tc>
      </w:tr>
      <w:tr w:rsidR="007E612D" w:rsidRPr="0017051C" w14:paraId="1E7AA0CD" w14:textId="77777777" w:rsidTr="0017051C">
        <w:tc>
          <w:tcPr>
            <w:tcW w:w="780" w:type="dxa"/>
          </w:tcPr>
          <w:p w14:paraId="60111C1E" w14:textId="77777777" w:rsidR="007E612D" w:rsidRDefault="007E612D" w:rsidP="007E612D">
            <w:pPr>
              <w:pStyle w:val="Tababstandnach"/>
            </w:pPr>
          </w:p>
        </w:tc>
        <w:tc>
          <w:tcPr>
            <w:tcW w:w="5323" w:type="dxa"/>
          </w:tcPr>
          <w:p w14:paraId="0B709FCA" w14:textId="77777777" w:rsidR="007E612D" w:rsidRPr="007E612D" w:rsidRDefault="007E612D" w:rsidP="007E612D">
            <w:pPr>
              <w:pStyle w:val="Tababstandnach"/>
              <w:rPr>
                <w:bCs/>
              </w:rPr>
            </w:pPr>
          </w:p>
        </w:tc>
        <w:tc>
          <w:tcPr>
            <w:tcW w:w="5323" w:type="dxa"/>
          </w:tcPr>
          <w:p w14:paraId="7AAEC9A4" w14:textId="77777777" w:rsidR="007E612D" w:rsidRDefault="007E612D" w:rsidP="007E612D">
            <w:pPr>
              <w:pStyle w:val="Tababstandnach"/>
            </w:pPr>
          </w:p>
        </w:tc>
      </w:tr>
      <w:tr w:rsidR="004D0D8A" w:rsidRPr="00E7040A" w14:paraId="5EB626DE" w14:textId="77777777" w:rsidTr="0017051C">
        <w:tc>
          <w:tcPr>
            <w:tcW w:w="780" w:type="dxa"/>
          </w:tcPr>
          <w:p w14:paraId="617794A3" w14:textId="77777777" w:rsidR="004D0D8A" w:rsidRDefault="004D0D8A" w:rsidP="0017051C">
            <w:pPr>
              <w:pStyle w:val="Absatz"/>
            </w:pPr>
          </w:p>
        </w:tc>
        <w:tc>
          <w:tcPr>
            <w:tcW w:w="5323" w:type="dxa"/>
          </w:tcPr>
          <w:p w14:paraId="438E2BF3" w14:textId="77777777" w:rsidR="004D0D8A" w:rsidRDefault="007E612D" w:rsidP="0017051C">
            <w:pPr>
              <w:pStyle w:val="Absatz"/>
            </w:pPr>
            <w:r w:rsidRPr="007E612D">
              <w:t>Bei einer Geschwindigkeitsverminderung muss die tiefere Geschwindigkeit erreicht sein, wenn die Zugspitze die Geschwindigkeitsschwelle befährt.</w:t>
            </w:r>
          </w:p>
        </w:tc>
        <w:tc>
          <w:tcPr>
            <w:tcW w:w="5323" w:type="dxa"/>
          </w:tcPr>
          <w:p w14:paraId="4038D0FC" w14:textId="77777777" w:rsidR="004D0D8A" w:rsidRPr="00E7040A" w:rsidRDefault="004D0D8A" w:rsidP="0017051C">
            <w:pPr>
              <w:spacing w:line="240" w:lineRule="auto"/>
              <w:rPr>
                <w:lang w:val="de-CH"/>
              </w:rPr>
            </w:pPr>
          </w:p>
        </w:tc>
      </w:tr>
      <w:tr w:rsidR="004D0D8A" w:rsidRPr="00E7040A" w14:paraId="2489006C" w14:textId="77777777" w:rsidTr="0017051C">
        <w:tc>
          <w:tcPr>
            <w:tcW w:w="780" w:type="dxa"/>
          </w:tcPr>
          <w:p w14:paraId="0CFDEBE4" w14:textId="77777777" w:rsidR="004D0D8A" w:rsidRDefault="004D0D8A" w:rsidP="007E612D">
            <w:pPr>
              <w:pStyle w:val="Absatz09pt"/>
            </w:pPr>
          </w:p>
        </w:tc>
        <w:tc>
          <w:tcPr>
            <w:tcW w:w="5323" w:type="dxa"/>
          </w:tcPr>
          <w:p w14:paraId="044F4A1F" w14:textId="77777777" w:rsidR="004D0D8A" w:rsidRDefault="004D0D8A" w:rsidP="007E612D">
            <w:pPr>
              <w:pStyle w:val="Absatz09pt"/>
            </w:pPr>
          </w:p>
        </w:tc>
        <w:tc>
          <w:tcPr>
            <w:tcW w:w="5323" w:type="dxa"/>
          </w:tcPr>
          <w:p w14:paraId="70DB34E4" w14:textId="77777777" w:rsidR="004D0D8A" w:rsidRDefault="004D0D8A" w:rsidP="007E612D">
            <w:pPr>
              <w:pStyle w:val="Absatz09pt"/>
            </w:pPr>
          </w:p>
        </w:tc>
      </w:tr>
      <w:tr w:rsidR="004D0D8A" w14:paraId="31C1BF47" w14:textId="77777777" w:rsidTr="0017051C">
        <w:tc>
          <w:tcPr>
            <w:tcW w:w="780" w:type="dxa"/>
          </w:tcPr>
          <w:p w14:paraId="36E1F0CC" w14:textId="77777777" w:rsidR="004D0D8A" w:rsidRDefault="007E612D" w:rsidP="007E612D">
            <w:pPr>
              <w:pStyle w:val="TitelAnh1"/>
            </w:pPr>
            <w:r>
              <w:t>7.2.2</w:t>
            </w:r>
          </w:p>
        </w:tc>
        <w:tc>
          <w:tcPr>
            <w:tcW w:w="5323" w:type="dxa"/>
          </w:tcPr>
          <w:p w14:paraId="14DF997B" w14:textId="77777777" w:rsidR="004D0D8A" w:rsidRDefault="007E612D" w:rsidP="007E612D">
            <w:pPr>
              <w:pStyle w:val="TitelAnh1"/>
            </w:pPr>
            <w:r w:rsidRPr="007E612D">
              <w:rPr>
                <w:bCs/>
              </w:rPr>
              <w:t>Geschwindigkeitserhöhung</w:t>
            </w:r>
          </w:p>
        </w:tc>
        <w:tc>
          <w:tcPr>
            <w:tcW w:w="5323" w:type="dxa"/>
          </w:tcPr>
          <w:p w14:paraId="610FAF37" w14:textId="77777777" w:rsidR="004D0D8A" w:rsidRDefault="004D0D8A" w:rsidP="007E612D">
            <w:pPr>
              <w:pStyle w:val="TitelAnh1"/>
            </w:pPr>
          </w:p>
        </w:tc>
      </w:tr>
      <w:tr w:rsidR="007E612D" w:rsidRPr="0017051C" w14:paraId="2FF6AD9F" w14:textId="77777777" w:rsidTr="0017051C">
        <w:tc>
          <w:tcPr>
            <w:tcW w:w="780" w:type="dxa"/>
          </w:tcPr>
          <w:p w14:paraId="70D3C8A7" w14:textId="77777777" w:rsidR="007E612D" w:rsidRDefault="007E612D" w:rsidP="007E612D">
            <w:pPr>
              <w:pStyle w:val="Tababstandnach"/>
            </w:pPr>
          </w:p>
        </w:tc>
        <w:tc>
          <w:tcPr>
            <w:tcW w:w="5323" w:type="dxa"/>
          </w:tcPr>
          <w:p w14:paraId="07C5A1E9" w14:textId="77777777" w:rsidR="007E612D" w:rsidRPr="007E612D" w:rsidRDefault="007E612D" w:rsidP="007E612D">
            <w:pPr>
              <w:pStyle w:val="Tababstandnach"/>
              <w:rPr>
                <w:bCs/>
              </w:rPr>
            </w:pPr>
          </w:p>
        </w:tc>
        <w:tc>
          <w:tcPr>
            <w:tcW w:w="5323" w:type="dxa"/>
          </w:tcPr>
          <w:p w14:paraId="43E12935" w14:textId="77777777" w:rsidR="007E612D" w:rsidRDefault="007E612D" w:rsidP="007E612D">
            <w:pPr>
              <w:pStyle w:val="Tababstandnach"/>
            </w:pPr>
          </w:p>
        </w:tc>
      </w:tr>
      <w:tr w:rsidR="004D0D8A" w:rsidRPr="00E7040A" w14:paraId="612FFB4F" w14:textId="77777777" w:rsidTr="0017051C">
        <w:tc>
          <w:tcPr>
            <w:tcW w:w="780" w:type="dxa"/>
          </w:tcPr>
          <w:p w14:paraId="256F7EA9" w14:textId="77777777" w:rsidR="004D0D8A" w:rsidRDefault="004D0D8A" w:rsidP="0017051C">
            <w:pPr>
              <w:pStyle w:val="Absatz"/>
            </w:pPr>
          </w:p>
        </w:tc>
        <w:tc>
          <w:tcPr>
            <w:tcW w:w="5323" w:type="dxa"/>
          </w:tcPr>
          <w:p w14:paraId="415AE153" w14:textId="77777777" w:rsidR="007E612D" w:rsidRPr="007E612D" w:rsidRDefault="007E612D" w:rsidP="007E612D">
            <w:pPr>
              <w:pStyle w:val="Absatz"/>
            </w:pPr>
            <w:r w:rsidRPr="007E612D">
              <w:t>Bei einer Geschwindigkeitserhöhung ist die tiefere Geschwindigkeit beizubehalten, bis das Zugende die Geschwindigkeitsschwelle befahren hat.</w:t>
            </w:r>
          </w:p>
          <w:p w14:paraId="56831560" w14:textId="77777777" w:rsidR="004D0D8A" w:rsidRDefault="007E612D" w:rsidP="0017051C">
            <w:pPr>
              <w:pStyle w:val="Absatz"/>
            </w:pPr>
            <w:r w:rsidRPr="007E612D">
              <w:t xml:space="preserve">Bei entsprechender Regelung in den Betriebsvorschriften der ISB, </w:t>
            </w:r>
            <w:bookmarkStart w:id="11" w:name="_Hlk180734943"/>
            <w:r w:rsidRPr="007E612D">
              <w:t xml:space="preserve">in Form einer ergänzenden Signalisierung an der Geschwindigkeitstafel oder auf Basis einer netzweiten Regelung, </w:t>
            </w:r>
            <w:bookmarkEnd w:id="11"/>
            <w:r w:rsidRPr="007E612D">
              <w:t xml:space="preserve">darf bereits beschleunigt werden, wenn die Zugspitze die Geschwindigkeitstafel erreicht hat. </w:t>
            </w:r>
          </w:p>
        </w:tc>
        <w:tc>
          <w:tcPr>
            <w:tcW w:w="5323" w:type="dxa"/>
          </w:tcPr>
          <w:p w14:paraId="7DD7F71C" w14:textId="77777777" w:rsidR="004D0D8A" w:rsidRPr="00E7040A" w:rsidRDefault="004D0D8A" w:rsidP="0017051C">
            <w:pPr>
              <w:spacing w:line="240" w:lineRule="auto"/>
              <w:rPr>
                <w:lang w:val="de-CH"/>
              </w:rPr>
            </w:pPr>
          </w:p>
        </w:tc>
      </w:tr>
      <w:tr w:rsidR="004D0D8A" w:rsidRPr="00E7040A" w14:paraId="711F84E8" w14:textId="77777777" w:rsidTr="0017051C">
        <w:tc>
          <w:tcPr>
            <w:tcW w:w="780" w:type="dxa"/>
          </w:tcPr>
          <w:p w14:paraId="08C8F592" w14:textId="77777777" w:rsidR="004D0D8A" w:rsidRDefault="004D0D8A" w:rsidP="007E612D">
            <w:pPr>
              <w:pStyle w:val="Absatz09pt"/>
            </w:pPr>
          </w:p>
        </w:tc>
        <w:tc>
          <w:tcPr>
            <w:tcW w:w="5323" w:type="dxa"/>
          </w:tcPr>
          <w:p w14:paraId="20819CC9" w14:textId="77777777" w:rsidR="004D0D8A" w:rsidRDefault="004D0D8A" w:rsidP="007E612D">
            <w:pPr>
              <w:pStyle w:val="Absatz09pt"/>
            </w:pPr>
          </w:p>
        </w:tc>
        <w:tc>
          <w:tcPr>
            <w:tcW w:w="5323" w:type="dxa"/>
          </w:tcPr>
          <w:p w14:paraId="27688E15" w14:textId="77777777" w:rsidR="004D0D8A" w:rsidRDefault="004D0D8A" w:rsidP="007E612D">
            <w:pPr>
              <w:pStyle w:val="Absatz09pt"/>
            </w:pPr>
          </w:p>
        </w:tc>
      </w:tr>
      <w:tr w:rsidR="004D0D8A" w14:paraId="10AD1B03" w14:textId="77777777" w:rsidTr="0017051C">
        <w:tc>
          <w:tcPr>
            <w:tcW w:w="780" w:type="dxa"/>
          </w:tcPr>
          <w:p w14:paraId="613AAAD8" w14:textId="77777777" w:rsidR="004D0D8A" w:rsidRDefault="007E612D" w:rsidP="007E612D">
            <w:pPr>
              <w:pStyle w:val="TitelAnh1"/>
            </w:pPr>
            <w:r>
              <w:t>7.3</w:t>
            </w:r>
          </w:p>
        </w:tc>
        <w:tc>
          <w:tcPr>
            <w:tcW w:w="5323" w:type="dxa"/>
          </w:tcPr>
          <w:p w14:paraId="22B91655" w14:textId="77777777" w:rsidR="004D0D8A" w:rsidRDefault="007E612D" w:rsidP="007E612D">
            <w:pPr>
              <w:pStyle w:val="TitelAnh1"/>
            </w:pPr>
            <w:r w:rsidRPr="007E612D">
              <w:rPr>
                <w:bCs/>
              </w:rPr>
              <w:t>Abfahrt</w:t>
            </w:r>
          </w:p>
        </w:tc>
        <w:tc>
          <w:tcPr>
            <w:tcW w:w="5323" w:type="dxa"/>
          </w:tcPr>
          <w:p w14:paraId="319A8A01" w14:textId="77777777" w:rsidR="004D0D8A" w:rsidRDefault="004D0D8A" w:rsidP="007E612D">
            <w:pPr>
              <w:pStyle w:val="TitelAnh1"/>
            </w:pPr>
          </w:p>
        </w:tc>
      </w:tr>
      <w:tr w:rsidR="007E612D" w:rsidRPr="0017051C" w14:paraId="2A9F63BB" w14:textId="77777777" w:rsidTr="0017051C">
        <w:tc>
          <w:tcPr>
            <w:tcW w:w="780" w:type="dxa"/>
          </w:tcPr>
          <w:p w14:paraId="5BF202FA" w14:textId="77777777" w:rsidR="007E612D" w:rsidRDefault="007E612D" w:rsidP="007E612D">
            <w:pPr>
              <w:pStyle w:val="TitelAnh1"/>
            </w:pPr>
            <w:r>
              <w:t>7.3.1</w:t>
            </w:r>
          </w:p>
        </w:tc>
        <w:tc>
          <w:tcPr>
            <w:tcW w:w="5323" w:type="dxa"/>
          </w:tcPr>
          <w:p w14:paraId="6E691632" w14:textId="77777777" w:rsidR="007E612D" w:rsidRDefault="007E612D" w:rsidP="007E612D">
            <w:pPr>
              <w:pStyle w:val="TitelAnh1"/>
            </w:pPr>
            <w:r w:rsidRPr="007E612D">
              <w:rPr>
                <w:bCs/>
              </w:rPr>
              <w:t>Grundsatz</w:t>
            </w:r>
          </w:p>
        </w:tc>
        <w:tc>
          <w:tcPr>
            <w:tcW w:w="5323" w:type="dxa"/>
          </w:tcPr>
          <w:p w14:paraId="50857326" w14:textId="77777777" w:rsidR="007E612D" w:rsidRDefault="007E612D" w:rsidP="007E612D">
            <w:pPr>
              <w:pStyle w:val="TitelAnh1"/>
            </w:pPr>
          </w:p>
        </w:tc>
      </w:tr>
      <w:tr w:rsidR="007E612D" w:rsidRPr="0017051C" w14:paraId="0D06FA8A" w14:textId="77777777" w:rsidTr="0017051C">
        <w:tc>
          <w:tcPr>
            <w:tcW w:w="780" w:type="dxa"/>
          </w:tcPr>
          <w:p w14:paraId="3FC1B821" w14:textId="77777777" w:rsidR="007E612D" w:rsidRDefault="007E612D" w:rsidP="007E612D">
            <w:pPr>
              <w:pStyle w:val="Tababstandnach"/>
            </w:pPr>
          </w:p>
        </w:tc>
        <w:tc>
          <w:tcPr>
            <w:tcW w:w="5323" w:type="dxa"/>
          </w:tcPr>
          <w:p w14:paraId="05C19080" w14:textId="77777777" w:rsidR="007E612D" w:rsidRPr="007E612D" w:rsidRDefault="007E612D" w:rsidP="007E612D">
            <w:pPr>
              <w:pStyle w:val="Tababstandnach"/>
              <w:rPr>
                <w:bCs/>
              </w:rPr>
            </w:pPr>
          </w:p>
        </w:tc>
        <w:tc>
          <w:tcPr>
            <w:tcW w:w="5323" w:type="dxa"/>
          </w:tcPr>
          <w:p w14:paraId="6DD12F0D" w14:textId="77777777" w:rsidR="007E612D" w:rsidRDefault="007E612D" w:rsidP="007E612D">
            <w:pPr>
              <w:pStyle w:val="Tababstandnach"/>
            </w:pPr>
          </w:p>
        </w:tc>
      </w:tr>
      <w:tr w:rsidR="004D0D8A" w:rsidRPr="00E7040A" w14:paraId="165EF04E" w14:textId="77777777" w:rsidTr="0017051C">
        <w:tc>
          <w:tcPr>
            <w:tcW w:w="780" w:type="dxa"/>
          </w:tcPr>
          <w:p w14:paraId="5FC63A80" w14:textId="77777777" w:rsidR="004D0D8A" w:rsidRDefault="004D0D8A" w:rsidP="0017051C">
            <w:pPr>
              <w:pStyle w:val="Absatz"/>
            </w:pPr>
          </w:p>
        </w:tc>
        <w:tc>
          <w:tcPr>
            <w:tcW w:w="5323" w:type="dxa"/>
          </w:tcPr>
          <w:p w14:paraId="52BF2D72" w14:textId="77777777" w:rsidR="004D0D8A" w:rsidRDefault="007E612D" w:rsidP="0017051C">
            <w:pPr>
              <w:pStyle w:val="Absatz"/>
            </w:pPr>
            <w:r w:rsidRPr="007E612D">
              <w:t>Sind die Bedingungen für die Abfahrt eines Zuges erfüllt, ist die Fahrt zu beginnen oder nach einem Halt fortzusetzen.</w:t>
            </w:r>
          </w:p>
        </w:tc>
        <w:tc>
          <w:tcPr>
            <w:tcW w:w="5323" w:type="dxa"/>
          </w:tcPr>
          <w:p w14:paraId="0B3F4C4E" w14:textId="77777777" w:rsidR="004D0D8A" w:rsidRPr="00E7040A" w:rsidRDefault="004D0D8A" w:rsidP="0017051C">
            <w:pPr>
              <w:spacing w:line="240" w:lineRule="auto"/>
              <w:rPr>
                <w:lang w:val="de-CH"/>
              </w:rPr>
            </w:pPr>
          </w:p>
        </w:tc>
      </w:tr>
      <w:tr w:rsidR="004D0D8A" w:rsidRPr="00E7040A" w14:paraId="22C1B221" w14:textId="77777777" w:rsidTr="0017051C">
        <w:tc>
          <w:tcPr>
            <w:tcW w:w="780" w:type="dxa"/>
          </w:tcPr>
          <w:p w14:paraId="53359B01" w14:textId="77777777" w:rsidR="004D0D8A" w:rsidRDefault="004D0D8A" w:rsidP="007E612D">
            <w:pPr>
              <w:pStyle w:val="Absatz09pt"/>
            </w:pPr>
          </w:p>
        </w:tc>
        <w:tc>
          <w:tcPr>
            <w:tcW w:w="5323" w:type="dxa"/>
          </w:tcPr>
          <w:p w14:paraId="4A8857D2" w14:textId="77777777" w:rsidR="004D0D8A" w:rsidRDefault="004D0D8A" w:rsidP="007E612D">
            <w:pPr>
              <w:pStyle w:val="Absatz09pt"/>
            </w:pPr>
          </w:p>
        </w:tc>
        <w:tc>
          <w:tcPr>
            <w:tcW w:w="5323" w:type="dxa"/>
          </w:tcPr>
          <w:p w14:paraId="6B9DE0B0" w14:textId="77777777" w:rsidR="004D0D8A" w:rsidRDefault="004D0D8A" w:rsidP="007E612D">
            <w:pPr>
              <w:pStyle w:val="Absatz09pt"/>
            </w:pPr>
          </w:p>
        </w:tc>
      </w:tr>
      <w:tr w:rsidR="004D0D8A" w:rsidRPr="00E7040A" w14:paraId="13D915D5" w14:textId="77777777" w:rsidTr="0017051C">
        <w:tc>
          <w:tcPr>
            <w:tcW w:w="780" w:type="dxa"/>
          </w:tcPr>
          <w:p w14:paraId="7BDB6EEE" w14:textId="77777777" w:rsidR="004D0D8A" w:rsidRDefault="007E612D" w:rsidP="007E612D">
            <w:pPr>
              <w:pStyle w:val="TitelAnh1"/>
            </w:pPr>
            <w:r>
              <w:t>7.3.2</w:t>
            </w:r>
          </w:p>
        </w:tc>
        <w:tc>
          <w:tcPr>
            <w:tcW w:w="5323" w:type="dxa"/>
          </w:tcPr>
          <w:p w14:paraId="2C3BA396" w14:textId="77777777" w:rsidR="004D0D8A" w:rsidRDefault="007E612D" w:rsidP="007E612D">
            <w:pPr>
              <w:pStyle w:val="TitelAnh1"/>
            </w:pPr>
            <w:r w:rsidRPr="007E612D">
              <w:rPr>
                <w:bCs/>
              </w:rPr>
              <w:t>Bedingungen für die Abfahrt eines Zuges</w:t>
            </w:r>
          </w:p>
        </w:tc>
        <w:tc>
          <w:tcPr>
            <w:tcW w:w="5323" w:type="dxa"/>
          </w:tcPr>
          <w:p w14:paraId="06FF868A" w14:textId="77777777" w:rsidR="004D0D8A" w:rsidRDefault="004D0D8A" w:rsidP="007E612D">
            <w:pPr>
              <w:pStyle w:val="TitelAnh1"/>
            </w:pPr>
          </w:p>
        </w:tc>
      </w:tr>
      <w:tr w:rsidR="007E612D" w:rsidRPr="00E7040A" w14:paraId="3177A4AF" w14:textId="77777777" w:rsidTr="0017051C">
        <w:tc>
          <w:tcPr>
            <w:tcW w:w="780" w:type="dxa"/>
          </w:tcPr>
          <w:p w14:paraId="0A273A9D" w14:textId="77777777" w:rsidR="007E612D" w:rsidRDefault="007E612D" w:rsidP="007E612D">
            <w:pPr>
              <w:pStyle w:val="Tababstandnach"/>
            </w:pPr>
          </w:p>
        </w:tc>
        <w:tc>
          <w:tcPr>
            <w:tcW w:w="5323" w:type="dxa"/>
          </w:tcPr>
          <w:p w14:paraId="1E004F49" w14:textId="77777777" w:rsidR="007E612D" w:rsidRPr="007E612D" w:rsidRDefault="007E612D" w:rsidP="007E612D">
            <w:pPr>
              <w:pStyle w:val="Tababstandnach"/>
              <w:rPr>
                <w:bCs/>
              </w:rPr>
            </w:pPr>
          </w:p>
        </w:tc>
        <w:tc>
          <w:tcPr>
            <w:tcW w:w="5323" w:type="dxa"/>
          </w:tcPr>
          <w:p w14:paraId="0CEE6A7B" w14:textId="77777777" w:rsidR="007E612D" w:rsidRDefault="007E612D" w:rsidP="007E612D">
            <w:pPr>
              <w:pStyle w:val="Tababstandnach"/>
            </w:pPr>
          </w:p>
        </w:tc>
      </w:tr>
      <w:tr w:rsidR="004D0D8A" w:rsidRPr="00E7040A" w14:paraId="27876C06" w14:textId="77777777" w:rsidTr="0017051C">
        <w:tc>
          <w:tcPr>
            <w:tcW w:w="780" w:type="dxa"/>
          </w:tcPr>
          <w:p w14:paraId="55F5A9A9" w14:textId="77777777" w:rsidR="004D0D8A" w:rsidRDefault="004D0D8A" w:rsidP="0017051C">
            <w:pPr>
              <w:pStyle w:val="Absatz"/>
            </w:pPr>
          </w:p>
        </w:tc>
        <w:tc>
          <w:tcPr>
            <w:tcW w:w="5323" w:type="dxa"/>
          </w:tcPr>
          <w:p w14:paraId="4C7A9B4D" w14:textId="77777777" w:rsidR="007E612D" w:rsidRPr="007E612D" w:rsidRDefault="007E612D" w:rsidP="007E612D">
            <w:pPr>
              <w:pStyle w:val="Absatz"/>
            </w:pPr>
            <w:r w:rsidRPr="007E612D">
              <w:t>Der LF darf beim Vorliegen der Zustimmung zur Fahrt erst abfahren, wenn</w:t>
            </w:r>
          </w:p>
          <w:p w14:paraId="16A4A9D3" w14:textId="77777777" w:rsidR="007E612D" w:rsidRPr="007E612D" w:rsidRDefault="007E612D" w:rsidP="007E612D">
            <w:pPr>
              <w:pStyle w:val="Struktur1"/>
            </w:pPr>
            <w:r w:rsidRPr="007E612D">
              <w:t>-</w:t>
            </w:r>
            <w:r w:rsidRPr="007E612D">
              <w:tab/>
              <w:t>die Zugvorbereitung abgeschlossen ist und</w:t>
            </w:r>
          </w:p>
          <w:p w14:paraId="4613B6C1" w14:textId="77777777" w:rsidR="007E612D" w:rsidRPr="007E612D" w:rsidRDefault="007E612D" w:rsidP="007E612D">
            <w:pPr>
              <w:pStyle w:val="Struktur1"/>
            </w:pPr>
            <w:r w:rsidRPr="007E612D">
              <w:t>-</w:t>
            </w:r>
            <w:r w:rsidRPr="007E612D">
              <w:tab/>
              <w:t xml:space="preserve">die Türen geschlossen sind </w:t>
            </w:r>
          </w:p>
          <w:p w14:paraId="7D56DF4E" w14:textId="77777777" w:rsidR="007E612D" w:rsidRPr="007E612D" w:rsidRDefault="007E612D" w:rsidP="007E612D">
            <w:pPr>
              <w:pStyle w:val="Absatz"/>
            </w:pPr>
            <w:r w:rsidRPr="007E612D">
              <w:t>und sofern erforderlich</w:t>
            </w:r>
          </w:p>
          <w:p w14:paraId="08C1A156" w14:textId="77777777" w:rsidR="007E612D" w:rsidRPr="007E612D" w:rsidRDefault="007E612D" w:rsidP="007E612D">
            <w:pPr>
              <w:pStyle w:val="Struktur1"/>
            </w:pPr>
            <w:r w:rsidRPr="007E612D">
              <w:t>-</w:t>
            </w:r>
            <w:r w:rsidRPr="007E612D">
              <w:tab/>
              <w:t xml:space="preserve">die kundendienstliche Bereitschaft erstellt ist. </w:t>
            </w:r>
          </w:p>
          <w:p w14:paraId="0757063C" w14:textId="77777777" w:rsidR="004D0D8A" w:rsidRDefault="007E612D" w:rsidP="0017051C">
            <w:pPr>
              <w:pStyle w:val="Absatz"/>
            </w:pPr>
            <w:r w:rsidRPr="007E612D">
              <w:t>Die EVU legen fest, in welchen Fällen zusätzlich eine Abfahrerlaubnis erforderlich ist und wie diese erteilt wird.</w:t>
            </w:r>
          </w:p>
        </w:tc>
        <w:tc>
          <w:tcPr>
            <w:tcW w:w="5323" w:type="dxa"/>
          </w:tcPr>
          <w:p w14:paraId="3096E2CC" w14:textId="77777777" w:rsidR="004D0D8A" w:rsidRPr="00E7040A" w:rsidRDefault="004D0D8A" w:rsidP="0017051C">
            <w:pPr>
              <w:spacing w:line="240" w:lineRule="auto"/>
              <w:rPr>
                <w:lang w:val="de-CH"/>
              </w:rPr>
            </w:pPr>
          </w:p>
        </w:tc>
      </w:tr>
      <w:tr w:rsidR="004D0D8A" w:rsidRPr="00E7040A" w14:paraId="775A5969" w14:textId="77777777" w:rsidTr="0017051C">
        <w:tc>
          <w:tcPr>
            <w:tcW w:w="780" w:type="dxa"/>
          </w:tcPr>
          <w:p w14:paraId="1147F9B3" w14:textId="77777777" w:rsidR="004D0D8A" w:rsidRDefault="004D0D8A" w:rsidP="007E612D">
            <w:pPr>
              <w:pStyle w:val="Absatz09pt"/>
            </w:pPr>
          </w:p>
        </w:tc>
        <w:tc>
          <w:tcPr>
            <w:tcW w:w="5323" w:type="dxa"/>
          </w:tcPr>
          <w:p w14:paraId="11430180" w14:textId="77777777" w:rsidR="004D0D8A" w:rsidRDefault="004D0D8A" w:rsidP="007E612D">
            <w:pPr>
              <w:pStyle w:val="Absatz09pt"/>
            </w:pPr>
          </w:p>
        </w:tc>
        <w:tc>
          <w:tcPr>
            <w:tcW w:w="5323" w:type="dxa"/>
          </w:tcPr>
          <w:p w14:paraId="529D4B30" w14:textId="77777777" w:rsidR="004D0D8A" w:rsidRDefault="004D0D8A" w:rsidP="007E612D">
            <w:pPr>
              <w:pStyle w:val="Absatz09pt"/>
            </w:pPr>
          </w:p>
        </w:tc>
      </w:tr>
    </w:tbl>
    <w:p w14:paraId="2176441F" w14:textId="77777777" w:rsidR="007B20C2" w:rsidRPr="00E7040A" w:rsidRDefault="007B20C2">
      <w:pPr>
        <w:rPr>
          <w:lang w:val="de-CH"/>
        </w:rPr>
      </w:pPr>
      <w:r w:rsidRPr="00E7040A">
        <w:rPr>
          <w:b/>
          <w:lang w:val="de-CH"/>
        </w:rPr>
        <w:br w:type="page"/>
      </w:r>
    </w:p>
    <w:tbl>
      <w:tblPr>
        <w:tblW w:w="11426" w:type="dxa"/>
        <w:tblInd w:w="14" w:type="dxa"/>
        <w:tblLayout w:type="fixed"/>
        <w:tblCellMar>
          <w:left w:w="0" w:type="dxa"/>
          <w:right w:w="0" w:type="dxa"/>
        </w:tblCellMar>
        <w:tblLook w:val="0000" w:firstRow="0" w:lastRow="0" w:firstColumn="0" w:lastColumn="0" w:noHBand="0" w:noVBand="0"/>
      </w:tblPr>
      <w:tblGrid>
        <w:gridCol w:w="780"/>
        <w:gridCol w:w="5323"/>
        <w:gridCol w:w="5323"/>
      </w:tblGrid>
      <w:tr w:rsidR="004D0D8A" w14:paraId="34377433" w14:textId="77777777" w:rsidTr="0017051C">
        <w:tc>
          <w:tcPr>
            <w:tcW w:w="780" w:type="dxa"/>
          </w:tcPr>
          <w:p w14:paraId="6024FD57" w14:textId="79FAB171" w:rsidR="004D0D8A" w:rsidRDefault="007E612D" w:rsidP="007E612D">
            <w:pPr>
              <w:pStyle w:val="TitelAnh1"/>
            </w:pPr>
            <w:r>
              <w:lastRenderedPageBreak/>
              <w:t>7.3.3</w:t>
            </w:r>
          </w:p>
        </w:tc>
        <w:tc>
          <w:tcPr>
            <w:tcW w:w="5323" w:type="dxa"/>
          </w:tcPr>
          <w:p w14:paraId="0617D78A" w14:textId="77777777" w:rsidR="004D0D8A" w:rsidRDefault="007E612D" w:rsidP="007E612D">
            <w:pPr>
              <w:pStyle w:val="TitelAnh1"/>
            </w:pPr>
            <w:r w:rsidRPr="007E612D">
              <w:rPr>
                <w:bCs/>
              </w:rPr>
              <w:t>Kundendienstliche Bereitschaft</w:t>
            </w:r>
          </w:p>
        </w:tc>
        <w:tc>
          <w:tcPr>
            <w:tcW w:w="5323" w:type="dxa"/>
          </w:tcPr>
          <w:p w14:paraId="5BB46FF2" w14:textId="77777777" w:rsidR="004D0D8A" w:rsidRDefault="004D0D8A" w:rsidP="007E612D">
            <w:pPr>
              <w:pStyle w:val="TitelAnh1"/>
            </w:pPr>
          </w:p>
        </w:tc>
      </w:tr>
      <w:tr w:rsidR="007E612D" w:rsidRPr="0017051C" w14:paraId="517BB663" w14:textId="77777777" w:rsidTr="0017051C">
        <w:tc>
          <w:tcPr>
            <w:tcW w:w="780" w:type="dxa"/>
          </w:tcPr>
          <w:p w14:paraId="4E71A7D6" w14:textId="77777777" w:rsidR="007E612D" w:rsidRDefault="007E612D" w:rsidP="007E612D">
            <w:pPr>
              <w:pStyle w:val="Tababstandnach"/>
            </w:pPr>
          </w:p>
        </w:tc>
        <w:tc>
          <w:tcPr>
            <w:tcW w:w="5323" w:type="dxa"/>
          </w:tcPr>
          <w:p w14:paraId="79409860" w14:textId="77777777" w:rsidR="007E612D" w:rsidRPr="007E612D" w:rsidRDefault="007E612D" w:rsidP="007E612D">
            <w:pPr>
              <w:pStyle w:val="Tababstandnach"/>
              <w:rPr>
                <w:bCs/>
              </w:rPr>
            </w:pPr>
          </w:p>
        </w:tc>
        <w:tc>
          <w:tcPr>
            <w:tcW w:w="5323" w:type="dxa"/>
          </w:tcPr>
          <w:p w14:paraId="3E22A0B3" w14:textId="77777777" w:rsidR="007E612D" w:rsidRDefault="007E612D" w:rsidP="007E612D">
            <w:pPr>
              <w:pStyle w:val="Tababstandnach"/>
            </w:pPr>
          </w:p>
        </w:tc>
      </w:tr>
      <w:tr w:rsidR="004D0D8A" w:rsidRPr="00E7040A" w14:paraId="0C177F3F" w14:textId="77777777" w:rsidTr="0017051C">
        <w:tc>
          <w:tcPr>
            <w:tcW w:w="780" w:type="dxa"/>
          </w:tcPr>
          <w:p w14:paraId="1210D91F" w14:textId="77777777" w:rsidR="004D0D8A" w:rsidRDefault="004D0D8A" w:rsidP="0017051C">
            <w:pPr>
              <w:pStyle w:val="Absatz"/>
            </w:pPr>
          </w:p>
        </w:tc>
        <w:tc>
          <w:tcPr>
            <w:tcW w:w="5323" w:type="dxa"/>
          </w:tcPr>
          <w:p w14:paraId="2B6635FB" w14:textId="77777777" w:rsidR="004D0D8A" w:rsidRDefault="007E612D" w:rsidP="0017051C">
            <w:pPr>
              <w:pStyle w:val="Absatz"/>
            </w:pPr>
            <w:r w:rsidRPr="007E612D">
              <w:t xml:space="preserve">Die kundendienstliche Bereitschaft ist erstellt, wenn der Fahrgastwechsel und der Ein- und </w:t>
            </w:r>
            <w:proofErr w:type="spellStart"/>
            <w:r w:rsidRPr="007E612D">
              <w:t>Auslad</w:t>
            </w:r>
            <w:proofErr w:type="spellEnd"/>
            <w:r w:rsidRPr="007E612D">
              <w:t xml:space="preserve"> beendet sind sowie die Abfahrtszeit erreicht oder das vorzeitige Verkehren zulässig ist.</w:t>
            </w:r>
          </w:p>
        </w:tc>
        <w:tc>
          <w:tcPr>
            <w:tcW w:w="5323" w:type="dxa"/>
          </w:tcPr>
          <w:p w14:paraId="0B31AF1C" w14:textId="77777777" w:rsidR="004D0D8A" w:rsidRPr="00E7040A" w:rsidRDefault="004D0D8A" w:rsidP="0017051C">
            <w:pPr>
              <w:spacing w:line="240" w:lineRule="auto"/>
              <w:rPr>
                <w:lang w:val="de-CH"/>
              </w:rPr>
            </w:pPr>
          </w:p>
        </w:tc>
      </w:tr>
      <w:tr w:rsidR="004D0D8A" w:rsidRPr="00E7040A" w14:paraId="30158091" w14:textId="77777777" w:rsidTr="0017051C">
        <w:tc>
          <w:tcPr>
            <w:tcW w:w="780" w:type="dxa"/>
          </w:tcPr>
          <w:p w14:paraId="7C793E98" w14:textId="77777777" w:rsidR="004D0D8A" w:rsidRDefault="004D0D8A" w:rsidP="007E612D">
            <w:pPr>
              <w:pStyle w:val="Absatz09pt"/>
            </w:pPr>
          </w:p>
        </w:tc>
        <w:tc>
          <w:tcPr>
            <w:tcW w:w="5323" w:type="dxa"/>
          </w:tcPr>
          <w:p w14:paraId="52633B96" w14:textId="77777777" w:rsidR="004D0D8A" w:rsidRDefault="004D0D8A" w:rsidP="007E612D">
            <w:pPr>
              <w:pStyle w:val="Absatz09pt"/>
            </w:pPr>
          </w:p>
        </w:tc>
        <w:tc>
          <w:tcPr>
            <w:tcW w:w="5323" w:type="dxa"/>
          </w:tcPr>
          <w:p w14:paraId="43F1D8C3" w14:textId="77777777" w:rsidR="004D0D8A" w:rsidRDefault="004D0D8A" w:rsidP="007E612D">
            <w:pPr>
              <w:pStyle w:val="Absatz09pt"/>
            </w:pPr>
          </w:p>
        </w:tc>
      </w:tr>
      <w:tr w:rsidR="004D0D8A" w14:paraId="0AA4F5F1" w14:textId="77777777" w:rsidTr="0017051C">
        <w:tc>
          <w:tcPr>
            <w:tcW w:w="780" w:type="dxa"/>
          </w:tcPr>
          <w:p w14:paraId="43F1F858" w14:textId="77777777" w:rsidR="004D0D8A" w:rsidRDefault="007E612D" w:rsidP="007E612D">
            <w:pPr>
              <w:pStyle w:val="TitelAnh1"/>
            </w:pPr>
            <w:r>
              <w:t>7.4</w:t>
            </w:r>
          </w:p>
        </w:tc>
        <w:tc>
          <w:tcPr>
            <w:tcW w:w="5323" w:type="dxa"/>
          </w:tcPr>
          <w:p w14:paraId="34D10E41" w14:textId="77777777" w:rsidR="004D0D8A" w:rsidRDefault="007E612D" w:rsidP="007E612D">
            <w:pPr>
              <w:pStyle w:val="TitelAnh1"/>
            </w:pPr>
            <w:r>
              <w:t>Fahrt</w:t>
            </w:r>
          </w:p>
        </w:tc>
        <w:tc>
          <w:tcPr>
            <w:tcW w:w="5323" w:type="dxa"/>
          </w:tcPr>
          <w:p w14:paraId="531C95A0" w14:textId="77777777" w:rsidR="004D0D8A" w:rsidRDefault="004D0D8A" w:rsidP="007E612D">
            <w:pPr>
              <w:pStyle w:val="TitelAnh1"/>
            </w:pPr>
          </w:p>
        </w:tc>
      </w:tr>
      <w:tr w:rsidR="004D0D8A" w14:paraId="48205CE3" w14:textId="77777777" w:rsidTr="0017051C">
        <w:tc>
          <w:tcPr>
            <w:tcW w:w="780" w:type="dxa"/>
          </w:tcPr>
          <w:p w14:paraId="757BD7B8" w14:textId="77777777" w:rsidR="004D0D8A" w:rsidRDefault="007E612D" w:rsidP="007E612D">
            <w:pPr>
              <w:pStyle w:val="TitelAnh1"/>
            </w:pPr>
            <w:r>
              <w:t>7.4.1</w:t>
            </w:r>
          </w:p>
        </w:tc>
        <w:tc>
          <w:tcPr>
            <w:tcW w:w="5323" w:type="dxa"/>
          </w:tcPr>
          <w:p w14:paraId="2B0F9E63" w14:textId="77777777" w:rsidR="004D0D8A" w:rsidRDefault="007E612D" w:rsidP="007E612D">
            <w:pPr>
              <w:pStyle w:val="TitelAnh1"/>
            </w:pPr>
            <w:r w:rsidRPr="007E612D">
              <w:rPr>
                <w:bCs/>
              </w:rPr>
              <w:t xml:space="preserve">Ortsabhängige Höchstgeschwindigkeit </w:t>
            </w:r>
          </w:p>
        </w:tc>
        <w:tc>
          <w:tcPr>
            <w:tcW w:w="5323" w:type="dxa"/>
          </w:tcPr>
          <w:p w14:paraId="113C0F37" w14:textId="77777777" w:rsidR="004D0D8A" w:rsidRDefault="004D0D8A" w:rsidP="007E612D">
            <w:pPr>
              <w:pStyle w:val="TitelAnh1"/>
            </w:pPr>
          </w:p>
        </w:tc>
      </w:tr>
      <w:tr w:rsidR="007E612D" w14:paraId="2EDC6CF3" w14:textId="77777777" w:rsidTr="0017051C">
        <w:tc>
          <w:tcPr>
            <w:tcW w:w="780" w:type="dxa"/>
          </w:tcPr>
          <w:p w14:paraId="1C985B3D" w14:textId="77777777" w:rsidR="007E612D" w:rsidRDefault="007E612D" w:rsidP="007E612D">
            <w:pPr>
              <w:pStyle w:val="Tababstandnach"/>
            </w:pPr>
          </w:p>
        </w:tc>
        <w:tc>
          <w:tcPr>
            <w:tcW w:w="5323" w:type="dxa"/>
          </w:tcPr>
          <w:p w14:paraId="1BF106C8" w14:textId="77777777" w:rsidR="007E612D" w:rsidRPr="007E612D" w:rsidRDefault="007E612D" w:rsidP="007E612D">
            <w:pPr>
              <w:pStyle w:val="Tababstandnach"/>
              <w:rPr>
                <w:bCs/>
              </w:rPr>
            </w:pPr>
          </w:p>
        </w:tc>
        <w:tc>
          <w:tcPr>
            <w:tcW w:w="5323" w:type="dxa"/>
          </w:tcPr>
          <w:p w14:paraId="089DF569" w14:textId="77777777" w:rsidR="007E612D" w:rsidRDefault="007E612D" w:rsidP="007E612D">
            <w:pPr>
              <w:pStyle w:val="Tababstandnach"/>
            </w:pPr>
          </w:p>
        </w:tc>
      </w:tr>
      <w:tr w:rsidR="004D0D8A" w:rsidRPr="00E7040A" w14:paraId="1A33006E" w14:textId="77777777" w:rsidTr="0017051C">
        <w:tc>
          <w:tcPr>
            <w:tcW w:w="780" w:type="dxa"/>
          </w:tcPr>
          <w:p w14:paraId="594C7BC5" w14:textId="77777777" w:rsidR="004D0D8A" w:rsidRDefault="004D0D8A" w:rsidP="0017051C">
            <w:pPr>
              <w:pStyle w:val="Absatz"/>
            </w:pPr>
          </w:p>
        </w:tc>
        <w:tc>
          <w:tcPr>
            <w:tcW w:w="5323" w:type="dxa"/>
          </w:tcPr>
          <w:p w14:paraId="66351812" w14:textId="77777777" w:rsidR="004D0D8A" w:rsidRDefault="007E612D" w:rsidP="0017051C">
            <w:pPr>
              <w:pStyle w:val="Absatz"/>
            </w:pPr>
            <w:r w:rsidRPr="007E612D">
              <w:t>Die Höchstgeschwindigkeit der Gleisabschnitte sowie über Weichen und Gleiskreuzungen werden mit Geschwindigkeitssignalen signalisiert oder durch die ISB in den Betriebsvorschriften festgelegt.</w:t>
            </w:r>
          </w:p>
        </w:tc>
        <w:tc>
          <w:tcPr>
            <w:tcW w:w="5323" w:type="dxa"/>
          </w:tcPr>
          <w:p w14:paraId="1DE94CC6" w14:textId="77777777" w:rsidR="004D0D8A" w:rsidRPr="00E7040A" w:rsidRDefault="004D0D8A" w:rsidP="0017051C">
            <w:pPr>
              <w:spacing w:line="240" w:lineRule="auto"/>
              <w:rPr>
                <w:lang w:val="de-CH"/>
              </w:rPr>
            </w:pPr>
          </w:p>
        </w:tc>
      </w:tr>
      <w:tr w:rsidR="007E612D" w:rsidRPr="00E7040A" w14:paraId="2432C455" w14:textId="77777777" w:rsidTr="0017051C">
        <w:tc>
          <w:tcPr>
            <w:tcW w:w="780" w:type="dxa"/>
          </w:tcPr>
          <w:p w14:paraId="31A42DCA" w14:textId="77777777" w:rsidR="007E612D" w:rsidRDefault="007E612D" w:rsidP="007E612D">
            <w:pPr>
              <w:pStyle w:val="Absatz09pt"/>
            </w:pPr>
          </w:p>
        </w:tc>
        <w:tc>
          <w:tcPr>
            <w:tcW w:w="5323" w:type="dxa"/>
          </w:tcPr>
          <w:p w14:paraId="027D7035" w14:textId="77777777" w:rsidR="007E612D" w:rsidRDefault="007E612D" w:rsidP="007E612D">
            <w:pPr>
              <w:pStyle w:val="Absatz09pt"/>
            </w:pPr>
          </w:p>
        </w:tc>
        <w:tc>
          <w:tcPr>
            <w:tcW w:w="5323" w:type="dxa"/>
          </w:tcPr>
          <w:p w14:paraId="21466238" w14:textId="77777777" w:rsidR="007E612D" w:rsidRDefault="007E612D" w:rsidP="007E612D">
            <w:pPr>
              <w:pStyle w:val="Absatz09pt"/>
            </w:pPr>
          </w:p>
        </w:tc>
      </w:tr>
      <w:tr w:rsidR="004D0D8A" w14:paraId="4036F389" w14:textId="77777777" w:rsidTr="0017051C">
        <w:tc>
          <w:tcPr>
            <w:tcW w:w="780" w:type="dxa"/>
          </w:tcPr>
          <w:p w14:paraId="4AA2AE05" w14:textId="77777777" w:rsidR="004D0D8A" w:rsidRDefault="007E612D" w:rsidP="007E612D">
            <w:pPr>
              <w:pStyle w:val="TitelAnh1"/>
            </w:pPr>
            <w:r>
              <w:t>7.4.2</w:t>
            </w:r>
          </w:p>
        </w:tc>
        <w:tc>
          <w:tcPr>
            <w:tcW w:w="5323" w:type="dxa"/>
          </w:tcPr>
          <w:p w14:paraId="5DFAD80C" w14:textId="77777777" w:rsidR="004D0D8A" w:rsidRDefault="007E612D" w:rsidP="007E612D">
            <w:pPr>
              <w:pStyle w:val="TitelAnh1"/>
            </w:pPr>
            <w:r w:rsidRPr="007E612D">
              <w:rPr>
                <w:bCs/>
              </w:rPr>
              <w:t>Generelle Höchstgeschwindigkeit für Fahrwegelemente</w:t>
            </w:r>
          </w:p>
        </w:tc>
        <w:tc>
          <w:tcPr>
            <w:tcW w:w="5323" w:type="dxa"/>
          </w:tcPr>
          <w:p w14:paraId="7B3F2337" w14:textId="77777777" w:rsidR="004D0D8A" w:rsidRDefault="004D0D8A" w:rsidP="007E612D">
            <w:pPr>
              <w:pStyle w:val="TitelAnh1"/>
            </w:pPr>
          </w:p>
        </w:tc>
      </w:tr>
      <w:tr w:rsidR="007E612D" w14:paraId="40B23127" w14:textId="77777777" w:rsidTr="0017051C">
        <w:tc>
          <w:tcPr>
            <w:tcW w:w="780" w:type="dxa"/>
          </w:tcPr>
          <w:p w14:paraId="1729A0AB" w14:textId="77777777" w:rsidR="007E612D" w:rsidRDefault="007E612D" w:rsidP="007E612D">
            <w:pPr>
              <w:pStyle w:val="Tababstandnach"/>
            </w:pPr>
          </w:p>
        </w:tc>
        <w:tc>
          <w:tcPr>
            <w:tcW w:w="5323" w:type="dxa"/>
          </w:tcPr>
          <w:p w14:paraId="3305880E" w14:textId="77777777" w:rsidR="007E612D" w:rsidRPr="007E612D" w:rsidRDefault="007E612D" w:rsidP="007E612D">
            <w:pPr>
              <w:pStyle w:val="Tababstandnach"/>
              <w:rPr>
                <w:bCs/>
              </w:rPr>
            </w:pPr>
          </w:p>
        </w:tc>
        <w:tc>
          <w:tcPr>
            <w:tcW w:w="5323" w:type="dxa"/>
          </w:tcPr>
          <w:p w14:paraId="764142F2" w14:textId="77777777" w:rsidR="007E612D" w:rsidRDefault="007E612D" w:rsidP="007E612D">
            <w:pPr>
              <w:pStyle w:val="Tababstandnach"/>
            </w:pPr>
          </w:p>
        </w:tc>
      </w:tr>
      <w:tr w:rsidR="007E612D" w:rsidRPr="00E7040A" w14:paraId="577E2CC2" w14:textId="77777777" w:rsidTr="0017051C">
        <w:tc>
          <w:tcPr>
            <w:tcW w:w="780" w:type="dxa"/>
          </w:tcPr>
          <w:p w14:paraId="0F148D19" w14:textId="77777777" w:rsidR="007E612D" w:rsidRDefault="007E612D" w:rsidP="007E612D">
            <w:pPr>
              <w:pStyle w:val="Absatz"/>
            </w:pPr>
          </w:p>
        </w:tc>
        <w:tc>
          <w:tcPr>
            <w:tcW w:w="5323" w:type="dxa"/>
          </w:tcPr>
          <w:p w14:paraId="2275A916" w14:textId="77777777" w:rsidR="007E612D" w:rsidRDefault="007E612D" w:rsidP="007E612D">
            <w:pPr>
              <w:pStyle w:val="Absatz"/>
            </w:pPr>
            <w:r w:rsidRPr="007E612D">
              <w:t>Für Infrastrukturelemente können Höchstgeschwindigkeiten definiert werden. Die Elemente und die dazu entsprechenden Höchstgeschwindigkeiten sind durch die ISB in den Betriebsvorschriften zu regeln.</w:t>
            </w:r>
          </w:p>
        </w:tc>
        <w:tc>
          <w:tcPr>
            <w:tcW w:w="5323" w:type="dxa"/>
          </w:tcPr>
          <w:p w14:paraId="16E482E4" w14:textId="77777777" w:rsidR="007E612D" w:rsidRDefault="007E612D" w:rsidP="007E612D">
            <w:pPr>
              <w:pStyle w:val="Absatz"/>
            </w:pPr>
          </w:p>
        </w:tc>
      </w:tr>
      <w:tr w:rsidR="007E612D" w:rsidRPr="00E7040A" w14:paraId="5C53341D" w14:textId="77777777" w:rsidTr="0017051C">
        <w:tc>
          <w:tcPr>
            <w:tcW w:w="780" w:type="dxa"/>
          </w:tcPr>
          <w:p w14:paraId="1E87F6B4" w14:textId="77777777" w:rsidR="007E612D" w:rsidRDefault="007E612D" w:rsidP="007E612D">
            <w:pPr>
              <w:pStyle w:val="Absatz09pt"/>
            </w:pPr>
          </w:p>
        </w:tc>
        <w:tc>
          <w:tcPr>
            <w:tcW w:w="5323" w:type="dxa"/>
          </w:tcPr>
          <w:p w14:paraId="61102444" w14:textId="77777777" w:rsidR="007E612D" w:rsidRDefault="007E612D" w:rsidP="007E612D">
            <w:pPr>
              <w:pStyle w:val="Absatz09pt"/>
            </w:pPr>
          </w:p>
        </w:tc>
        <w:tc>
          <w:tcPr>
            <w:tcW w:w="5323" w:type="dxa"/>
          </w:tcPr>
          <w:p w14:paraId="434C2C7B" w14:textId="77777777" w:rsidR="007E612D" w:rsidRDefault="007E612D" w:rsidP="007E612D">
            <w:pPr>
              <w:pStyle w:val="Absatz09pt"/>
            </w:pPr>
          </w:p>
        </w:tc>
      </w:tr>
      <w:tr w:rsidR="004D0D8A" w14:paraId="390EAC07" w14:textId="77777777" w:rsidTr="0017051C">
        <w:tc>
          <w:tcPr>
            <w:tcW w:w="780" w:type="dxa"/>
          </w:tcPr>
          <w:p w14:paraId="7F0316AC" w14:textId="77777777" w:rsidR="004D0D8A" w:rsidRDefault="007E612D" w:rsidP="007E612D">
            <w:pPr>
              <w:pStyle w:val="TitelAnh1"/>
            </w:pPr>
            <w:r>
              <w:t>7.4.3</w:t>
            </w:r>
          </w:p>
        </w:tc>
        <w:tc>
          <w:tcPr>
            <w:tcW w:w="5323" w:type="dxa"/>
          </w:tcPr>
          <w:p w14:paraId="3489B208" w14:textId="77777777" w:rsidR="004D0D8A" w:rsidRPr="007E612D" w:rsidRDefault="007E612D" w:rsidP="007E612D">
            <w:pPr>
              <w:pStyle w:val="TitelAnh1"/>
              <w:rPr>
                <w:bCs/>
              </w:rPr>
            </w:pPr>
            <w:r w:rsidRPr="007E612D">
              <w:rPr>
                <w:bCs/>
              </w:rPr>
              <w:t>Situationsbedingte Höchstgeschwindigkeit</w:t>
            </w:r>
          </w:p>
        </w:tc>
        <w:tc>
          <w:tcPr>
            <w:tcW w:w="5323" w:type="dxa"/>
          </w:tcPr>
          <w:p w14:paraId="217FA5F7" w14:textId="77777777" w:rsidR="004D0D8A" w:rsidRDefault="004D0D8A" w:rsidP="007E612D">
            <w:pPr>
              <w:pStyle w:val="TitelAnh1"/>
            </w:pPr>
          </w:p>
        </w:tc>
      </w:tr>
      <w:tr w:rsidR="007E612D" w14:paraId="0623F3CB" w14:textId="77777777" w:rsidTr="0017051C">
        <w:tc>
          <w:tcPr>
            <w:tcW w:w="780" w:type="dxa"/>
          </w:tcPr>
          <w:p w14:paraId="02EA6456" w14:textId="77777777" w:rsidR="007E612D" w:rsidRDefault="007E612D" w:rsidP="007E612D">
            <w:pPr>
              <w:pStyle w:val="Tababstandnach"/>
            </w:pPr>
          </w:p>
        </w:tc>
        <w:tc>
          <w:tcPr>
            <w:tcW w:w="5323" w:type="dxa"/>
          </w:tcPr>
          <w:p w14:paraId="7517D7E8" w14:textId="77777777" w:rsidR="007E612D" w:rsidRPr="007E612D" w:rsidRDefault="007E612D" w:rsidP="007E612D">
            <w:pPr>
              <w:pStyle w:val="Tababstandnach"/>
              <w:rPr>
                <w:bCs/>
              </w:rPr>
            </w:pPr>
          </w:p>
        </w:tc>
        <w:tc>
          <w:tcPr>
            <w:tcW w:w="5323" w:type="dxa"/>
          </w:tcPr>
          <w:p w14:paraId="2EC2E6FB" w14:textId="77777777" w:rsidR="007E612D" w:rsidRDefault="007E612D" w:rsidP="007E612D">
            <w:pPr>
              <w:pStyle w:val="Tababstandnach"/>
            </w:pPr>
          </w:p>
        </w:tc>
      </w:tr>
      <w:tr w:rsidR="007E612D" w:rsidRPr="00E7040A" w14:paraId="610053BA" w14:textId="77777777" w:rsidTr="0017051C">
        <w:tc>
          <w:tcPr>
            <w:tcW w:w="780" w:type="dxa"/>
          </w:tcPr>
          <w:p w14:paraId="2C4C6699" w14:textId="77777777" w:rsidR="007E612D" w:rsidRDefault="007E612D" w:rsidP="0017051C">
            <w:pPr>
              <w:pStyle w:val="Absatz"/>
            </w:pPr>
          </w:p>
        </w:tc>
        <w:tc>
          <w:tcPr>
            <w:tcW w:w="5323" w:type="dxa"/>
          </w:tcPr>
          <w:p w14:paraId="0A08C9BC" w14:textId="77777777" w:rsidR="007E612D" w:rsidRDefault="007E612D" w:rsidP="0017051C">
            <w:pPr>
              <w:pStyle w:val="Absatz"/>
            </w:pPr>
            <w:r w:rsidRPr="007E612D">
              <w:t>Die ISB können situationsabhängige Höchstgeschwindigkeiten, beispielsweise bei Begegnungen von Zügen festlegen.</w:t>
            </w:r>
          </w:p>
        </w:tc>
        <w:tc>
          <w:tcPr>
            <w:tcW w:w="5323" w:type="dxa"/>
          </w:tcPr>
          <w:p w14:paraId="0E2FF616" w14:textId="77777777" w:rsidR="007E612D" w:rsidRPr="00E7040A" w:rsidRDefault="007E612D" w:rsidP="0017051C">
            <w:pPr>
              <w:spacing w:line="240" w:lineRule="auto"/>
              <w:rPr>
                <w:lang w:val="de-CH"/>
              </w:rPr>
            </w:pPr>
          </w:p>
        </w:tc>
      </w:tr>
      <w:tr w:rsidR="007E612D" w:rsidRPr="00E7040A" w14:paraId="448E87B2" w14:textId="77777777" w:rsidTr="0017051C">
        <w:tc>
          <w:tcPr>
            <w:tcW w:w="780" w:type="dxa"/>
          </w:tcPr>
          <w:p w14:paraId="6498E713" w14:textId="77777777" w:rsidR="007E612D" w:rsidRDefault="007E612D" w:rsidP="007E612D">
            <w:pPr>
              <w:pStyle w:val="Absatz09pt"/>
            </w:pPr>
          </w:p>
        </w:tc>
        <w:tc>
          <w:tcPr>
            <w:tcW w:w="5323" w:type="dxa"/>
          </w:tcPr>
          <w:p w14:paraId="58E5C24E" w14:textId="77777777" w:rsidR="007E612D" w:rsidRDefault="007E612D" w:rsidP="007E612D">
            <w:pPr>
              <w:pStyle w:val="Absatz09pt"/>
            </w:pPr>
          </w:p>
        </w:tc>
        <w:tc>
          <w:tcPr>
            <w:tcW w:w="5323" w:type="dxa"/>
          </w:tcPr>
          <w:p w14:paraId="015C1497" w14:textId="77777777" w:rsidR="007E612D" w:rsidRDefault="007E612D" w:rsidP="007E612D">
            <w:pPr>
              <w:pStyle w:val="Absatz09pt"/>
            </w:pPr>
          </w:p>
        </w:tc>
      </w:tr>
      <w:tr w:rsidR="007E612D" w14:paraId="4DC36472" w14:textId="77777777" w:rsidTr="0017051C">
        <w:tc>
          <w:tcPr>
            <w:tcW w:w="780" w:type="dxa"/>
          </w:tcPr>
          <w:p w14:paraId="2AF8A344" w14:textId="77777777" w:rsidR="007E612D" w:rsidRDefault="007E612D" w:rsidP="007E612D">
            <w:pPr>
              <w:pStyle w:val="TitelAnh1"/>
            </w:pPr>
            <w:r>
              <w:t>7.4.4</w:t>
            </w:r>
          </w:p>
        </w:tc>
        <w:tc>
          <w:tcPr>
            <w:tcW w:w="5323" w:type="dxa"/>
          </w:tcPr>
          <w:p w14:paraId="1F9C205A" w14:textId="77777777" w:rsidR="007E612D" w:rsidRDefault="007E612D" w:rsidP="007E612D">
            <w:pPr>
              <w:pStyle w:val="TitelAnh1"/>
            </w:pPr>
            <w:r w:rsidRPr="007E612D">
              <w:rPr>
                <w:bCs/>
              </w:rPr>
              <w:t>Langsamfahrstellen</w:t>
            </w:r>
          </w:p>
        </w:tc>
        <w:tc>
          <w:tcPr>
            <w:tcW w:w="5323" w:type="dxa"/>
          </w:tcPr>
          <w:p w14:paraId="4391DC76" w14:textId="77777777" w:rsidR="007E612D" w:rsidRDefault="007E612D" w:rsidP="007E612D">
            <w:pPr>
              <w:pStyle w:val="TitelAnh1"/>
            </w:pPr>
          </w:p>
        </w:tc>
      </w:tr>
      <w:tr w:rsidR="007E612D" w14:paraId="0BA4DA66" w14:textId="77777777" w:rsidTr="0017051C">
        <w:tc>
          <w:tcPr>
            <w:tcW w:w="780" w:type="dxa"/>
          </w:tcPr>
          <w:p w14:paraId="5BF1517D" w14:textId="77777777" w:rsidR="007E612D" w:rsidRDefault="007E612D" w:rsidP="007E612D">
            <w:pPr>
              <w:pStyle w:val="Tababstandnach"/>
            </w:pPr>
          </w:p>
        </w:tc>
        <w:tc>
          <w:tcPr>
            <w:tcW w:w="5323" w:type="dxa"/>
          </w:tcPr>
          <w:p w14:paraId="53D00DB6" w14:textId="77777777" w:rsidR="007E612D" w:rsidRPr="007E612D" w:rsidRDefault="007E612D" w:rsidP="007E612D">
            <w:pPr>
              <w:pStyle w:val="Tababstandnach"/>
              <w:rPr>
                <w:bCs/>
              </w:rPr>
            </w:pPr>
          </w:p>
        </w:tc>
        <w:tc>
          <w:tcPr>
            <w:tcW w:w="5323" w:type="dxa"/>
          </w:tcPr>
          <w:p w14:paraId="6FAAEF22" w14:textId="77777777" w:rsidR="007E612D" w:rsidRDefault="007E612D" w:rsidP="007E612D">
            <w:pPr>
              <w:pStyle w:val="Tababstandnach"/>
            </w:pPr>
          </w:p>
        </w:tc>
      </w:tr>
      <w:tr w:rsidR="007E612D" w:rsidRPr="00E7040A" w14:paraId="48E682DF" w14:textId="77777777" w:rsidTr="0017051C">
        <w:tc>
          <w:tcPr>
            <w:tcW w:w="780" w:type="dxa"/>
          </w:tcPr>
          <w:p w14:paraId="4E5B3606" w14:textId="77777777" w:rsidR="007E612D" w:rsidRDefault="007E612D" w:rsidP="0017051C">
            <w:pPr>
              <w:pStyle w:val="Absatz"/>
            </w:pPr>
          </w:p>
        </w:tc>
        <w:tc>
          <w:tcPr>
            <w:tcW w:w="5323" w:type="dxa"/>
          </w:tcPr>
          <w:p w14:paraId="1C345C26" w14:textId="77777777" w:rsidR="007E612D" w:rsidRPr="007E612D" w:rsidRDefault="007E612D" w:rsidP="007E612D">
            <w:pPr>
              <w:pStyle w:val="Absatz"/>
            </w:pPr>
            <w:r w:rsidRPr="007E612D">
              <w:t xml:space="preserve">Vorübergehend mit verminderter Höchstgeschwindigkeit zu befahrende Gleisabschnitte werden mit </w:t>
            </w:r>
            <w:proofErr w:type="spellStart"/>
            <w:r w:rsidRPr="007E612D">
              <w:t>Langsamfahrsignalen</w:t>
            </w:r>
            <w:proofErr w:type="spellEnd"/>
            <w:r w:rsidRPr="007E612D">
              <w:t xml:space="preserve"> gekennzeichnet.</w:t>
            </w:r>
          </w:p>
          <w:p w14:paraId="1FBFDAB9" w14:textId="77777777" w:rsidR="007E612D" w:rsidRPr="007E612D" w:rsidRDefault="007E612D" w:rsidP="007E612D">
            <w:pPr>
              <w:pStyle w:val="Absatz"/>
            </w:pPr>
            <w:r w:rsidRPr="007E612D">
              <w:t xml:space="preserve">Das Aufstellen und das Entfernen von </w:t>
            </w:r>
            <w:proofErr w:type="spellStart"/>
            <w:r w:rsidRPr="007E612D">
              <w:t>Langsamfahrsignalen</w:t>
            </w:r>
            <w:proofErr w:type="spellEnd"/>
            <w:r w:rsidRPr="007E612D">
              <w:t xml:space="preserve">, ihre Lage und die zulässige Höchstgeschwindigkeit sind durch die ISB bekannt zu geben. </w:t>
            </w:r>
          </w:p>
          <w:p w14:paraId="1E36B889" w14:textId="77777777" w:rsidR="007E612D" w:rsidRPr="007E612D" w:rsidRDefault="007E612D" w:rsidP="007E612D">
            <w:pPr>
              <w:pStyle w:val="Absatz"/>
            </w:pPr>
            <w:r w:rsidRPr="007E612D">
              <w:t>Die EVU informieren die LF.</w:t>
            </w:r>
          </w:p>
          <w:p w14:paraId="345224A1" w14:textId="77777777" w:rsidR="007E612D" w:rsidRPr="007E612D" w:rsidRDefault="007E612D" w:rsidP="007E612D">
            <w:pPr>
              <w:pStyle w:val="Absatz"/>
            </w:pPr>
            <w:r w:rsidRPr="007E612D">
              <w:t xml:space="preserve">Die ISB kann für das Aufstellen von </w:t>
            </w:r>
            <w:proofErr w:type="spellStart"/>
            <w:r w:rsidRPr="007E612D">
              <w:t>Langsamfahrsignalen</w:t>
            </w:r>
            <w:proofErr w:type="spellEnd"/>
            <w:r w:rsidRPr="007E612D">
              <w:t xml:space="preserve"> eine </w:t>
            </w:r>
            <w:proofErr w:type="spellStart"/>
            <w:r w:rsidRPr="007E612D">
              <w:t>Bekanntgabefrist</w:t>
            </w:r>
            <w:proofErr w:type="spellEnd"/>
            <w:r w:rsidRPr="007E612D">
              <w:t xml:space="preserve"> festlegen.</w:t>
            </w:r>
          </w:p>
          <w:p w14:paraId="4E540B8E" w14:textId="77777777" w:rsidR="007E612D" w:rsidRDefault="007E612D" w:rsidP="0017051C">
            <w:pPr>
              <w:pStyle w:val="Absatz"/>
            </w:pPr>
            <w:r w:rsidRPr="007E612D">
              <w:t>Wenn Langsamfahrsignale noch nicht aufgestellt sind, richtet sich das Vorgehen nach dem Störungsprozess.</w:t>
            </w:r>
          </w:p>
        </w:tc>
        <w:tc>
          <w:tcPr>
            <w:tcW w:w="5323" w:type="dxa"/>
          </w:tcPr>
          <w:p w14:paraId="094C22FA" w14:textId="77777777" w:rsidR="007E612D" w:rsidRPr="00E7040A" w:rsidRDefault="007E612D" w:rsidP="0017051C">
            <w:pPr>
              <w:spacing w:line="240" w:lineRule="auto"/>
              <w:rPr>
                <w:lang w:val="de-CH"/>
              </w:rPr>
            </w:pPr>
          </w:p>
        </w:tc>
      </w:tr>
      <w:tr w:rsidR="007E612D" w:rsidRPr="00E7040A" w14:paraId="3550E8BC" w14:textId="77777777" w:rsidTr="0017051C">
        <w:tc>
          <w:tcPr>
            <w:tcW w:w="780" w:type="dxa"/>
          </w:tcPr>
          <w:p w14:paraId="4E378BBD" w14:textId="77777777" w:rsidR="007E612D" w:rsidRDefault="007E612D" w:rsidP="007E612D">
            <w:pPr>
              <w:pStyle w:val="Absatz09pt"/>
            </w:pPr>
          </w:p>
        </w:tc>
        <w:tc>
          <w:tcPr>
            <w:tcW w:w="5323" w:type="dxa"/>
          </w:tcPr>
          <w:p w14:paraId="43F8ACA0" w14:textId="77777777" w:rsidR="007E612D" w:rsidRDefault="007E612D" w:rsidP="007E612D">
            <w:pPr>
              <w:pStyle w:val="Absatz09pt"/>
            </w:pPr>
          </w:p>
        </w:tc>
        <w:tc>
          <w:tcPr>
            <w:tcW w:w="5323" w:type="dxa"/>
          </w:tcPr>
          <w:p w14:paraId="36033D3C" w14:textId="77777777" w:rsidR="007E612D" w:rsidRDefault="007E612D" w:rsidP="007E612D">
            <w:pPr>
              <w:pStyle w:val="Absatz09pt"/>
            </w:pPr>
          </w:p>
        </w:tc>
      </w:tr>
      <w:tr w:rsidR="007E612D" w:rsidRPr="00E7040A" w14:paraId="2A30C9CE" w14:textId="77777777" w:rsidTr="0017051C">
        <w:tc>
          <w:tcPr>
            <w:tcW w:w="780" w:type="dxa"/>
          </w:tcPr>
          <w:p w14:paraId="7BFD4823" w14:textId="77777777" w:rsidR="007E612D" w:rsidRDefault="007E612D" w:rsidP="007E612D">
            <w:pPr>
              <w:pStyle w:val="TitelAnh1"/>
            </w:pPr>
            <w:r>
              <w:t>7.4.5</w:t>
            </w:r>
          </w:p>
        </w:tc>
        <w:tc>
          <w:tcPr>
            <w:tcW w:w="5323" w:type="dxa"/>
          </w:tcPr>
          <w:p w14:paraId="3EC570BC" w14:textId="77777777" w:rsidR="007E612D" w:rsidRDefault="007E612D" w:rsidP="007E612D">
            <w:pPr>
              <w:pStyle w:val="TitelAnh1"/>
            </w:pPr>
            <w:r w:rsidRPr="007E612D">
              <w:rPr>
                <w:bCs/>
              </w:rPr>
              <w:t>Befahren von spannungslosen Abschnitten und Fahrt bei beschädigter Fahrleitung</w:t>
            </w:r>
          </w:p>
        </w:tc>
        <w:tc>
          <w:tcPr>
            <w:tcW w:w="5323" w:type="dxa"/>
          </w:tcPr>
          <w:p w14:paraId="3782A640" w14:textId="77777777" w:rsidR="007E612D" w:rsidRDefault="007E612D" w:rsidP="007E612D">
            <w:pPr>
              <w:pStyle w:val="TitelAnh1"/>
            </w:pPr>
          </w:p>
        </w:tc>
      </w:tr>
      <w:tr w:rsidR="007E612D" w:rsidRPr="00E7040A" w14:paraId="793ADF3D" w14:textId="77777777" w:rsidTr="0017051C">
        <w:tc>
          <w:tcPr>
            <w:tcW w:w="780" w:type="dxa"/>
          </w:tcPr>
          <w:p w14:paraId="2CBAB489" w14:textId="77777777" w:rsidR="007E612D" w:rsidRDefault="007E612D" w:rsidP="007E612D">
            <w:pPr>
              <w:pStyle w:val="Tababstandnach"/>
            </w:pPr>
          </w:p>
        </w:tc>
        <w:tc>
          <w:tcPr>
            <w:tcW w:w="5323" w:type="dxa"/>
          </w:tcPr>
          <w:p w14:paraId="11ACB74D" w14:textId="77777777" w:rsidR="007E612D" w:rsidRPr="007E612D" w:rsidRDefault="007E612D" w:rsidP="007E612D">
            <w:pPr>
              <w:pStyle w:val="Tababstandnach"/>
              <w:rPr>
                <w:bCs/>
              </w:rPr>
            </w:pPr>
          </w:p>
        </w:tc>
        <w:tc>
          <w:tcPr>
            <w:tcW w:w="5323" w:type="dxa"/>
          </w:tcPr>
          <w:p w14:paraId="2A00BC0C" w14:textId="77777777" w:rsidR="007E612D" w:rsidRDefault="007E612D" w:rsidP="007E612D">
            <w:pPr>
              <w:pStyle w:val="Tababstandnach"/>
            </w:pPr>
          </w:p>
        </w:tc>
      </w:tr>
      <w:tr w:rsidR="007E612D" w:rsidRPr="00E7040A" w14:paraId="5A1820DE" w14:textId="77777777" w:rsidTr="0017051C">
        <w:tc>
          <w:tcPr>
            <w:tcW w:w="780" w:type="dxa"/>
          </w:tcPr>
          <w:p w14:paraId="629320EB" w14:textId="77777777" w:rsidR="007E612D" w:rsidRDefault="007E612D" w:rsidP="0017051C">
            <w:pPr>
              <w:pStyle w:val="Absatz"/>
            </w:pPr>
          </w:p>
        </w:tc>
        <w:tc>
          <w:tcPr>
            <w:tcW w:w="5323" w:type="dxa"/>
          </w:tcPr>
          <w:p w14:paraId="4162B7A7" w14:textId="77777777" w:rsidR="007E612D" w:rsidRDefault="007E612D" w:rsidP="0017051C">
            <w:pPr>
              <w:pStyle w:val="Absatz"/>
            </w:pPr>
            <w:r w:rsidRPr="007E612D">
              <w:t xml:space="preserve">Die ISB regeln, ob spannungslose Gleisabschnitte oder Abschnitte mit beschädigter Fahrleitung befahren werden dürfen. Werden solche Abschnitte befahren, regeln die ISB das Vorgehen in den Betriebsvorschriften. </w:t>
            </w:r>
          </w:p>
        </w:tc>
        <w:tc>
          <w:tcPr>
            <w:tcW w:w="5323" w:type="dxa"/>
          </w:tcPr>
          <w:p w14:paraId="032C6B2C" w14:textId="77777777" w:rsidR="007E612D" w:rsidRPr="00E7040A" w:rsidRDefault="007E612D" w:rsidP="0017051C">
            <w:pPr>
              <w:spacing w:line="240" w:lineRule="auto"/>
              <w:rPr>
                <w:lang w:val="de-CH"/>
              </w:rPr>
            </w:pPr>
          </w:p>
        </w:tc>
      </w:tr>
    </w:tbl>
    <w:p w14:paraId="169B8AE4" w14:textId="77777777" w:rsidR="006E7CB1" w:rsidRPr="00E7040A" w:rsidRDefault="006E7CB1">
      <w:pPr>
        <w:rPr>
          <w:lang w:val="de-CH"/>
        </w:rPr>
      </w:pPr>
      <w:r w:rsidRPr="00E7040A">
        <w:rPr>
          <w:b/>
          <w:lang w:val="de-CH"/>
        </w:rPr>
        <w:br w:type="page"/>
      </w:r>
    </w:p>
    <w:tbl>
      <w:tblPr>
        <w:tblW w:w="11426" w:type="dxa"/>
        <w:tblInd w:w="14" w:type="dxa"/>
        <w:tblLayout w:type="fixed"/>
        <w:tblCellMar>
          <w:left w:w="0" w:type="dxa"/>
          <w:right w:w="0" w:type="dxa"/>
        </w:tblCellMar>
        <w:tblLook w:val="0000" w:firstRow="0" w:lastRow="0" w:firstColumn="0" w:lastColumn="0" w:noHBand="0" w:noVBand="0"/>
      </w:tblPr>
      <w:tblGrid>
        <w:gridCol w:w="780"/>
        <w:gridCol w:w="5323"/>
        <w:gridCol w:w="5323"/>
      </w:tblGrid>
      <w:tr w:rsidR="007E612D" w14:paraId="61CCFBD2" w14:textId="77777777" w:rsidTr="0017051C">
        <w:tc>
          <w:tcPr>
            <w:tcW w:w="780" w:type="dxa"/>
          </w:tcPr>
          <w:p w14:paraId="1880A679" w14:textId="5330EA5B" w:rsidR="007E612D" w:rsidRDefault="007E612D" w:rsidP="007E612D">
            <w:pPr>
              <w:pStyle w:val="TitelAnh1"/>
            </w:pPr>
            <w:r>
              <w:lastRenderedPageBreak/>
              <w:t>7.4.6</w:t>
            </w:r>
          </w:p>
        </w:tc>
        <w:tc>
          <w:tcPr>
            <w:tcW w:w="5323" w:type="dxa"/>
          </w:tcPr>
          <w:p w14:paraId="1A7F405C" w14:textId="77777777" w:rsidR="007E612D" w:rsidRDefault="007E612D" w:rsidP="007E612D">
            <w:pPr>
              <w:pStyle w:val="TitelAnh1"/>
            </w:pPr>
            <w:r w:rsidRPr="007E612D">
              <w:rPr>
                <w:bCs/>
              </w:rPr>
              <w:t>Richtungsblinker</w:t>
            </w:r>
          </w:p>
        </w:tc>
        <w:tc>
          <w:tcPr>
            <w:tcW w:w="5323" w:type="dxa"/>
          </w:tcPr>
          <w:p w14:paraId="1ED4B914" w14:textId="77777777" w:rsidR="007E612D" w:rsidRDefault="007E612D" w:rsidP="007E612D">
            <w:pPr>
              <w:pStyle w:val="TitelAnh1"/>
            </w:pPr>
          </w:p>
        </w:tc>
      </w:tr>
      <w:tr w:rsidR="007E612D" w14:paraId="00FC69B6" w14:textId="77777777" w:rsidTr="0017051C">
        <w:tc>
          <w:tcPr>
            <w:tcW w:w="780" w:type="dxa"/>
          </w:tcPr>
          <w:p w14:paraId="0FE5930A" w14:textId="77777777" w:rsidR="007E612D" w:rsidRDefault="007E612D" w:rsidP="007E612D">
            <w:pPr>
              <w:pStyle w:val="Tababstandnach"/>
            </w:pPr>
          </w:p>
        </w:tc>
        <w:tc>
          <w:tcPr>
            <w:tcW w:w="5323" w:type="dxa"/>
          </w:tcPr>
          <w:p w14:paraId="7546A1C0" w14:textId="77777777" w:rsidR="007E612D" w:rsidRPr="007E612D" w:rsidRDefault="007E612D" w:rsidP="007E612D">
            <w:pPr>
              <w:pStyle w:val="Tababstandnach"/>
              <w:rPr>
                <w:bCs/>
              </w:rPr>
            </w:pPr>
          </w:p>
        </w:tc>
        <w:tc>
          <w:tcPr>
            <w:tcW w:w="5323" w:type="dxa"/>
          </w:tcPr>
          <w:p w14:paraId="31B828A7" w14:textId="77777777" w:rsidR="007E612D" w:rsidRDefault="007E612D" w:rsidP="007E612D">
            <w:pPr>
              <w:pStyle w:val="Tababstandnach"/>
            </w:pPr>
          </w:p>
        </w:tc>
      </w:tr>
      <w:tr w:rsidR="007E612D" w:rsidRPr="00E7040A" w14:paraId="76CEE6F6" w14:textId="77777777" w:rsidTr="0017051C">
        <w:tc>
          <w:tcPr>
            <w:tcW w:w="780" w:type="dxa"/>
          </w:tcPr>
          <w:p w14:paraId="6E7012D4" w14:textId="77777777" w:rsidR="007E612D" w:rsidRDefault="007E612D" w:rsidP="0017051C">
            <w:pPr>
              <w:pStyle w:val="Absatz"/>
            </w:pPr>
          </w:p>
        </w:tc>
        <w:tc>
          <w:tcPr>
            <w:tcW w:w="5323" w:type="dxa"/>
          </w:tcPr>
          <w:p w14:paraId="5C8F3332" w14:textId="78391129" w:rsidR="00113BD9" w:rsidRPr="00113BD9" w:rsidRDefault="00113BD9" w:rsidP="00113BD9">
            <w:pPr>
              <w:pStyle w:val="Absatz"/>
            </w:pPr>
            <w:r w:rsidRPr="00113BD9">
              <w:t>Der Richtungsblinker wird</w:t>
            </w:r>
            <w:r>
              <w:t xml:space="preserve"> </w:t>
            </w:r>
            <w:r w:rsidRPr="00113BD9">
              <w:t>nach den Vorgaben der Strassenverkehrsgesetzgebung eingesetzt, z.B.</w:t>
            </w:r>
            <w:r w:rsidR="003D67F4">
              <w:t>:</w:t>
            </w:r>
          </w:p>
          <w:p w14:paraId="7CABE4FE" w14:textId="77777777" w:rsidR="00113BD9" w:rsidRPr="00113BD9" w:rsidRDefault="00113BD9" w:rsidP="00113BD9">
            <w:pPr>
              <w:pStyle w:val="Struktur1"/>
            </w:pPr>
            <w:r w:rsidRPr="00113BD9">
              <w:t>-</w:t>
            </w:r>
            <w:r w:rsidRPr="00113BD9">
              <w:tab/>
              <w:t>beim Abbiegen nach links oder nach rechts</w:t>
            </w:r>
          </w:p>
          <w:p w14:paraId="697CF0B0" w14:textId="77777777" w:rsidR="00113BD9" w:rsidRPr="00113BD9" w:rsidRDefault="00113BD9" w:rsidP="00113BD9">
            <w:pPr>
              <w:pStyle w:val="Struktur1"/>
            </w:pPr>
            <w:r w:rsidRPr="00113BD9">
              <w:t>-</w:t>
            </w:r>
            <w:r w:rsidRPr="00113BD9">
              <w:tab/>
              <w:t>wo die Sicherheit des Verkehrs es erfordert, zur Warnung der übrigen Strassenbenützer, namentlich vor dem Anfahren.</w:t>
            </w:r>
          </w:p>
          <w:p w14:paraId="792A790F" w14:textId="77777777" w:rsidR="007E612D" w:rsidRDefault="00113BD9" w:rsidP="0017051C">
            <w:pPr>
              <w:pStyle w:val="Absatz"/>
            </w:pPr>
            <w:r w:rsidRPr="00113BD9">
              <w:t>Die EBU können weitere Vorgaben über die Verwendung der Richtungsblinker und der Warnblinker erlassen.</w:t>
            </w:r>
          </w:p>
        </w:tc>
        <w:tc>
          <w:tcPr>
            <w:tcW w:w="5323" w:type="dxa"/>
          </w:tcPr>
          <w:p w14:paraId="6D732E94" w14:textId="77777777" w:rsidR="007E612D" w:rsidRPr="00E7040A" w:rsidRDefault="007E612D" w:rsidP="0017051C">
            <w:pPr>
              <w:spacing w:line="240" w:lineRule="auto"/>
              <w:rPr>
                <w:lang w:val="de-CH"/>
              </w:rPr>
            </w:pPr>
          </w:p>
        </w:tc>
      </w:tr>
      <w:tr w:rsidR="007E612D" w:rsidRPr="00E7040A" w14:paraId="12AC74E5" w14:textId="77777777" w:rsidTr="0017051C">
        <w:tc>
          <w:tcPr>
            <w:tcW w:w="780" w:type="dxa"/>
          </w:tcPr>
          <w:p w14:paraId="7A7F6DAA" w14:textId="77777777" w:rsidR="007E612D" w:rsidRDefault="007E612D" w:rsidP="00113BD9">
            <w:pPr>
              <w:pStyle w:val="Absatz09pt"/>
            </w:pPr>
          </w:p>
        </w:tc>
        <w:tc>
          <w:tcPr>
            <w:tcW w:w="5323" w:type="dxa"/>
          </w:tcPr>
          <w:p w14:paraId="059F0E2B" w14:textId="77777777" w:rsidR="007E612D" w:rsidRDefault="007E612D" w:rsidP="00113BD9">
            <w:pPr>
              <w:pStyle w:val="Absatz09pt"/>
            </w:pPr>
          </w:p>
        </w:tc>
        <w:tc>
          <w:tcPr>
            <w:tcW w:w="5323" w:type="dxa"/>
          </w:tcPr>
          <w:p w14:paraId="41EF4164" w14:textId="77777777" w:rsidR="007E612D" w:rsidRDefault="007E612D" w:rsidP="00113BD9">
            <w:pPr>
              <w:pStyle w:val="Absatz09pt"/>
            </w:pPr>
          </w:p>
        </w:tc>
      </w:tr>
      <w:tr w:rsidR="007E612D" w14:paraId="5CC7FB5D" w14:textId="77777777" w:rsidTr="0017051C">
        <w:tc>
          <w:tcPr>
            <w:tcW w:w="780" w:type="dxa"/>
          </w:tcPr>
          <w:p w14:paraId="7D0D2751" w14:textId="77777777" w:rsidR="007E612D" w:rsidRDefault="00113BD9" w:rsidP="007E612D">
            <w:pPr>
              <w:pStyle w:val="TitelAnh1"/>
            </w:pPr>
            <w:r>
              <w:t>7.5</w:t>
            </w:r>
          </w:p>
        </w:tc>
        <w:tc>
          <w:tcPr>
            <w:tcW w:w="5323" w:type="dxa"/>
          </w:tcPr>
          <w:p w14:paraId="7CAA3C1E" w14:textId="77777777" w:rsidR="007E612D" w:rsidRDefault="00113BD9" w:rsidP="007E612D">
            <w:pPr>
              <w:pStyle w:val="TitelAnh1"/>
            </w:pPr>
            <w:r w:rsidRPr="00113BD9">
              <w:rPr>
                <w:bCs/>
              </w:rPr>
              <w:t>Halt</w:t>
            </w:r>
          </w:p>
        </w:tc>
        <w:tc>
          <w:tcPr>
            <w:tcW w:w="5323" w:type="dxa"/>
          </w:tcPr>
          <w:p w14:paraId="29D1481B" w14:textId="77777777" w:rsidR="007E612D" w:rsidRDefault="007E612D" w:rsidP="007E612D">
            <w:pPr>
              <w:pStyle w:val="TitelAnh1"/>
            </w:pPr>
          </w:p>
        </w:tc>
      </w:tr>
      <w:tr w:rsidR="007E612D" w14:paraId="239AD70F" w14:textId="77777777" w:rsidTr="0017051C">
        <w:tc>
          <w:tcPr>
            <w:tcW w:w="780" w:type="dxa"/>
          </w:tcPr>
          <w:p w14:paraId="7F030A87" w14:textId="77777777" w:rsidR="007E612D" w:rsidRDefault="00113BD9" w:rsidP="00113BD9">
            <w:pPr>
              <w:pStyle w:val="TitelAnh1"/>
            </w:pPr>
            <w:r>
              <w:t>7.5.1</w:t>
            </w:r>
          </w:p>
        </w:tc>
        <w:tc>
          <w:tcPr>
            <w:tcW w:w="5323" w:type="dxa"/>
          </w:tcPr>
          <w:p w14:paraId="32B7E4E4" w14:textId="77777777" w:rsidR="007E612D" w:rsidRDefault="00113BD9" w:rsidP="00113BD9">
            <w:pPr>
              <w:pStyle w:val="TitelAnh1"/>
            </w:pPr>
            <w:r>
              <w:rPr>
                <w:bCs/>
              </w:rPr>
              <w:t>S</w:t>
            </w:r>
            <w:r w:rsidRPr="00113BD9">
              <w:rPr>
                <w:bCs/>
              </w:rPr>
              <w:t>pätester Halteort</w:t>
            </w:r>
          </w:p>
        </w:tc>
        <w:tc>
          <w:tcPr>
            <w:tcW w:w="5323" w:type="dxa"/>
          </w:tcPr>
          <w:p w14:paraId="53D4BE71" w14:textId="77777777" w:rsidR="007E612D" w:rsidRDefault="007E612D" w:rsidP="00113BD9">
            <w:pPr>
              <w:pStyle w:val="TitelAnh1"/>
            </w:pPr>
          </w:p>
        </w:tc>
      </w:tr>
      <w:tr w:rsidR="00113BD9" w14:paraId="7BF0A60E" w14:textId="77777777" w:rsidTr="0017051C">
        <w:tc>
          <w:tcPr>
            <w:tcW w:w="780" w:type="dxa"/>
          </w:tcPr>
          <w:p w14:paraId="06392468" w14:textId="77777777" w:rsidR="00113BD9" w:rsidRDefault="00113BD9" w:rsidP="00113BD9">
            <w:pPr>
              <w:pStyle w:val="Tababstandnach"/>
            </w:pPr>
          </w:p>
        </w:tc>
        <w:tc>
          <w:tcPr>
            <w:tcW w:w="5323" w:type="dxa"/>
          </w:tcPr>
          <w:p w14:paraId="593667F8" w14:textId="77777777" w:rsidR="00113BD9" w:rsidRDefault="00113BD9" w:rsidP="00113BD9">
            <w:pPr>
              <w:pStyle w:val="Tababstandnach"/>
              <w:rPr>
                <w:bCs/>
              </w:rPr>
            </w:pPr>
          </w:p>
        </w:tc>
        <w:tc>
          <w:tcPr>
            <w:tcW w:w="5323" w:type="dxa"/>
          </w:tcPr>
          <w:p w14:paraId="173F8C28" w14:textId="77777777" w:rsidR="00113BD9" w:rsidRDefault="00113BD9" w:rsidP="00113BD9">
            <w:pPr>
              <w:pStyle w:val="Tababstandnach"/>
            </w:pPr>
          </w:p>
        </w:tc>
      </w:tr>
      <w:tr w:rsidR="007E612D" w:rsidRPr="00E7040A" w14:paraId="480F83AC" w14:textId="77777777" w:rsidTr="0017051C">
        <w:tc>
          <w:tcPr>
            <w:tcW w:w="780" w:type="dxa"/>
          </w:tcPr>
          <w:p w14:paraId="5A1F6AE2" w14:textId="77777777" w:rsidR="007E612D" w:rsidRDefault="007E612D" w:rsidP="0017051C">
            <w:pPr>
              <w:pStyle w:val="Absatz"/>
            </w:pPr>
          </w:p>
        </w:tc>
        <w:tc>
          <w:tcPr>
            <w:tcW w:w="5323" w:type="dxa"/>
          </w:tcPr>
          <w:p w14:paraId="02544D6D" w14:textId="77777777" w:rsidR="007E612D" w:rsidRDefault="00113BD9" w:rsidP="0017051C">
            <w:pPr>
              <w:pStyle w:val="Absatz"/>
            </w:pPr>
            <w:r w:rsidRPr="00113BD9">
              <w:t xml:space="preserve">Züge haben spätestens vor dem </w:t>
            </w:r>
            <w:r w:rsidRPr="00113BD9">
              <w:rPr>
                <w:i/>
                <w:iCs/>
              </w:rPr>
              <w:t>Halt</w:t>
            </w:r>
            <w:r w:rsidRPr="00113BD9">
              <w:t xml:space="preserve"> zeigenden</w:t>
            </w:r>
            <w:r>
              <w:t xml:space="preserve"> </w:t>
            </w:r>
            <w:r w:rsidRPr="00113BD9">
              <w:t xml:space="preserve">Strassenbahnsignal anzuhalten. Befindet sich vor dem </w:t>
            </w:r>
            <w:r w:rsidRPr="00113BD9">
              <w:rPr>
                <w:i/>
                <w:iCs/>
              </w:rPr>
              <w:t>Halt</w:t>
            </w:r>
            <w:r w:rsidRPr="00113BD9">
              <w:t xml:space="preserve"> zeigenden Signal eine ergänzende Haltelinie ist davor anzuhalten.</w:t>
            </w:r>
          </w:p>
        </w:tc>
        <w:tc>
          <w:tcPr>
            <w:tcW w:w="5323" w:type="dxa"/>
          </w:tcPr>
          <w:p w14:paraId="772B0298" w14:textId="77777777" w:rsidR="007E612D" w:rsidRPr="00E7040A" w:rsidRDefault="007E612D" w:rsidP="0017051C">
            <w:pPr>
              <w:spacing w:line="240" w:lineRule="auto"/>
              <w:rPr>
                <w:lang w:val="de-CH"/>
              </w:rPr>
            </w:pPr>
          </w:p>
        </w:tc>
      </w:tr>
      <w:tr w:rsidR="00113BD9" w:rsidRPr="00E7040A" w14:paraId="70ECD743" w14:textId="77777777" w:rsidTr="0017051C">
        <w:tc>
          <w:tcPr>
            <w:tcW w:w="780" w:type="dxa"/>
          </w:tcPr>
          <w:p w14:paraId="163B3108" w14:textId="77777777" w:rsidR="00113BD9" w:rsidRDefault="00113BD9" w:rsidP="00113BD9">
            <w:pPr>
              <w:pStyle w:val="Absatz09pt"/>
            </w:pPr>
          </w:p>
        </w:tc>
        <w:tc>
          <w:tcPr>
            <w:tcW w:w="5323" w:type="dxa"/>
          </w:tcPr>
          <w:p w14:paraId="77D4C7AF" w14:textId="77777777" w:rsidR="00113BD9" w:rsidRPr="00113BD9" w:rsidRDefault="00113BD9" w:rsidP="00113BD9">
            <w:pPr>
              <w:pStyle w:val="Absatz09pt"/>
            </w:pPr>
          </w:p>
        </w:tc>
        <w:tc>
          <w:tcPr>
            <w:tcW w:w="5323" w:type="dxa"/>
          </w:tcPr>
          <w:p w14:paraId="38FD853A" w14:textId="77777777" w:rsidR="00113BD9" w:rsidRDefault="00113BD9" w:rsidP="00113BD9">
            <w:pPr>
              <w:pStyle w:val="Absatz09pt"/>
            </w:pPr>
          </w:p>
        </w:tc>
      </w:tr>
      <w:tr w:rsidR="007E612D" w14:paraId="4CDA6E0B" w14:textId="77777777" w:rsidTr="0017051C">
        <w:tc>
          <w:tcPr>
            <w:tcW w:w="780" w:type="dxa"/>
          </w:tcPr>
          <w:p w14:paraId="490B1356" w14:textId="77777777" w:rsidR="007E612D" w:rsidRDefault="00113BD9" w:rsidP="007E612D">
            <w:pPr>
              <w:pStyle w:val="TitelAnh1"/>
            </w:pPr>
            <w:r>
              <w:t>7.5.2</w:t>
            </w:r>
          </w:p>
        </w:tc>
        <w:tc>
          <w:tcPr>
            <w:tcW w:w="5323" w:type="dxa"/>
          </w:tcPr>
          <w:p w14:paraId="48F19698" w14:textId="77777777" w:rsidR="007E612D" w:rsidRDefault="00113BD9" w:rsidP="007E612D">
            <w:pPr>
              <w:pStyle w:val="TitelAnh1"/>
            </w:pPr>
            <w:r w:rsidRPr="00113BD9">
              <w:rPr>
                <w:bCs/>
              </w:rPr>
              <w:t>Normaler Halteort</w:t>
            </w:r>
          </w:p>
        </w:tc>
        <w:tc>
          <w:tcPr>
            <w:tcW w:w="5323" w:type="dxa"/>
          </w:tcPr>
          <w:p w14:paraId="772B2294" w14:textId="77777777" w:rsidR="007E612D" w:rsidRDefault="007E612D" w:rsidP="007E612D">
            <w:pPr>
              <w:pStyle w:val="TitelAnh1"/>
            </w:pPr>
          </w:p>
        </w:tc>
      </w:tr>
      <w:tr w:rsidR="00113BD9" w14:paraId="145B52B3" w14:textId="77777777" w:rsidTr="0017051C">
        <w:tc>
          <w:tcPr>
            <w:tcW w:w="780" w:type="dxa"/>
          </w:tcPr>
          <w:p w14:paraId="72BC7396" w14:textId="77777777" w:rsidR="00113BD9" w:rsidRDefault="00113BD9" w:rsidP="00113BD9">
            <w:pPr>
              <w:pStyle w:val="Tababstandnach"/>
            </w:pPr>
          </w:p>
        </w:tc>
        <w:tc>
          <w:tcPr>
            <w:tcW w:w="5323" w:type="dxa"/>
          </w:tcPr>
          <w:p w14:paraId="42AB284B" w14:textId="77777777" w:rsidR="00113BD9" w:rsidRPr="00113BD9" w:rsidRDefault="00113BD9" w:rsidP="00113BD9">
            <w:pPr>
              <w:pStyle w:val="Tababstandnach"/>
              <w:rPr>
                <w:bCs/>
              </w:rPr>
            </w:pPr>
          </w:p>
        </w:tc>
        <w:tc>
          <w:tcPr>
            <w:tcW w:w="5323" w:type="dxa"/>
          </w:tcPr>
          <w:p w14:paraId="3B35A72E" w14:textId="77777777" w:rsidR="00113BD9" w:rsidRDefault="00113BD9" w:rsidP="00113BD9">
            <w:pPr>
              <w:pStyle w:val="Tababstandnach"/>
            </w:pPr>
          </w:p>
        </w:tc>
      </w:tr>
      <w:tr w:rsidR="007E612D" w:rsidRPr="00E7040A" w14:paraId="6B5161CB" w14:textId="77777777" w:rsidTr="0017051C">
        <w:tc>
          <w:tcPr>
            <w:tcW w:w="780" w:type="dxa"/>
          </w:tcPr>
          <w:p w14:paraId="0E805F58" w14:textId="77777777" w:rsidR="007E612D" w:rsidRDefault="007E612D" w:rsidP="0017051C">
            <w:pPr>
              <w:pStyle w:val="Absatz"/>
            </w:pPr>
          </w:p>
        </w:tc>
        <w:tc>
          <w:tcPr>
            <w:tcW w:w="5323" w:type="dxa"/>
          </w:tcPr>
          <w:p w14:paraId="6DD65CED" w14:textId="77777777" w:rsidR="00113BD9" w:rsidRPr="00113BD9" w:rsidRDefault="00113BD9" w:rsidP="00113BD9">
            <w:pPr>
              <w:pStyle w:val="Absatz"/>
            </w:pPr>
            <w:r w:rsidRPr="00113BD9">
              <w:t>Züge mit vorgeschriebenem Halt haben am normalen Halteort anzuhalten. Das ist die für das Ein- und Aussteigen der Reisenden geeignete Stelle.</w:t>
            </w:r>
          </w:p>
          <w:p w14:paraId="53B7E582" w14:textId="77777777" w:rsidR="00113BD9" w:rsidRPr="00113BD9" w:rsidRDefault="00113BD9" w:rsidP="00113BD9">
            <w:pPr>
              <w:pStyle w:val="Absatz"/>
            </w:pPr>
            <w:r w:rsidRPr="00113BD9">
              <w:t xml:space="preserve">Der normale Halteort kann mit Halteorttafeln oder Halteortmarkierungen angezeigt werden. </w:t>
            </w:r>
          </w:p>
          <w:p w14:paraId="50EC9E57" w14:textId="77777777" w:rsidR="007E612D" w:rsidRDefault="00113BD9" w:rsidP="0017051C">
            <w:pPr>
              <w:pStyle w:val="Absatz"/>
            </w:pPr>
            <w:r w:rsidRPr="00113BD9">
              <w:t>Besondere Halteorte können in der Fahrordnung oder in den Ausführungsbestimmungen der ISB geregelt werden.</w:t>
            </w:r>
          </w:p>
        </w:tc>
        <w:tc>
          <w:tcPr>
            <w:tcW w:w="5323" w:type="dxa"/>
          </w:tcPr>
          <w:p w14:paraId="208361F3" w14:textId="77777777" w:rsidR="007E612D" w:rsidRPr="00E7040A" w:rsidRDefault="007E612D" w:rsidP="0017051C">
            <w:pPr>
              <w:spacing w:line="240" w:lineRule="auto"/>
              <w:rPr>
                <w:lang w:val="de-CH"/>
              </w:rPr>
            </w:pPr>
          </w:p>
        </w:tc>
      </w:tr>
      <w:tr w:rsidR="007E612D" w:rsidRPr="00E7040A" w14:paraId="38F221F3" w14:textId="77777777" w:rsidTr="0017051C">
        <w:tc>
          <w:tcPr>
            <w:tcW w:w="780" w:type="dxa"/>
          </w:tcPr>
          <w:p w14:paraId="2C21A3A1" w14:textId="77777777" w:rsidR="007E612D" w:rsidRDefault="007E612D" w:rsidP="00113BD9">
            <w:pPr>
              <w:pStyle w:val="Absatz09pt"/>
            </w:pPr>
          </w:p>
        </w:tc>
        <w:tc>
          <w:tcPr>
            <w:tcW w:w="5323" w:type="dxa"/>
          </w:tcPr>
          <w:p w14:paraId="218F2D22" w14:textId="77777777" w:rsidR="007E612D" w:rsidRDefault="007E612D" w:rsidP="00113BD9">
            <w:pPr>
              <w:pStyle w:val="Absatz09pt"/>
            </w:pPr>
          </w:p>
        </w:tc>
        <w:tc>
          <w:tcPr>
            <w:tcW w:w="5323" w:type="dxa"/>
          </w:tcPr>
          <w:p w14:paraId="0CC33C6F" w14:textId="77777777" w:rsidR="007E612D" w:rsidRDefault="007E612D" w:rsidP="00113BD9">
            <w:pPr>
              <w:pStyle w:val="Absatz09pt"/>
            </w:pPr>
          </w:p>
        </w:tc>
      </w:tr>
      <w:tr w:rsidR="00113BD9" w14:paraId="6EFD10CC" w14:textId="77777777" w:rsidTr="0017051C">
        <w:tc>
          <w:tcPr>
            <w:tcW w:w="780" w:type="dxa"/>
          </w:tcPr>
          <w:p w14:paraId="3C0D46E3" w14:textId="77777777" w:rsidR="00113BD9" w:rsidRDefault="00113BD9" w:rsidP="00113BD9">
            <w:pPr>
              <w:pStyle w:val="TitelAnh1"/>
            </w:pPr>
            <w:r>
              <w:t>7.6</w:t>
            </w:r>
          </w:p>
        </w:tc>
        <w:tc>
          <w:tcPr>
            <w:tcW w:w="5323" w:type="dxa"/>
          </w:tcPr>
          <w:p w14:paraId="6465439C" w14:textId="77777777" w:rsidR="00113BD9" w:rsidRDefault="00113BD9" w:rsidP="00113BD9">
            <w:pPr>
              <w:pStyle w:val="TitelAnh1"/>
            </w:pPr>
            <w:r w:rsidRPr="00113BD9">
              <w:rPr>
                <w:bCs/>
              </w:rPr>
              <w:t>Spezialfälle</w:t>
            </w:r>
          </w:p>
        </w:tc>
        <w:tc>
          <w:tcPr>
            <w:tcW w:w="5323" w:type="dxa"/>
          </w:tcPr>
          <w:p w14:paraId="1BDFAD03" w14:textId="77777777" w:rsidR="00113BD9" w:rsidRDefault="00113BD9" w:rsidP="00113BD9">
            <w:pPr>
              <w:pStyle w:val="TitelAnh1"/>
            </w:pPr>
          </w:p>
        </w:tc>
      </w:tr>
      <w:tr w:rsidR="00113BD9" w14:paraId="4ED8A9D1" w14:textId="77777777" w:rsidTr="0017051C">
        <w:tc>
          <w:tcPr>
            <w:tcW w:w="780" w:type="dxa"/>
          </w:tcPr>
          <w:p w14:paraId="7D7A5199" w14:textId="77777777" w:rsidR="00113BD9" w:rsidRDefault="00113BD9" w:rsidP="00113BD9">
            <w:pPr>
              <w:pStyle w:val="TitelAnh1"/>
            </w:pPr>
            <w:r>
              <w:t>7.6.1</w:t>
            </w:r>
          </w:p>
        </w:tc>
        <w:tc>
          <w:tcPr>
            <w:tcW w:w="5323" w:type="dxa"/>
          </w:tcPr>
          <w:p w14:paraId="58996593" w14:textId="77777777" w:rsidR="00113BD9" w:rsidRDefault="00113BD9" w:rsidP="00113BD9">
            <w:pPr>
              <w:pStyle w:val="TitelAnh1"/>
            </w:pPr>
            <w:r w:rsidRPr="00113BD9">
              <w:rPr>
                <w:bCs/>
              </w:rPr>
              <w:t>Probefahrten</w:t>
            </w:r>
          </w:p>
        </w:tc>
        <w:tc>
          <w:tcPr>
            <w:tcW w:w="5323" w:type="dxa"/>
          </w:tcPr>
          <w:p w14:paraId="0FDA9026" w14:textId="77777777" w:rsidR="00113BD9" w:rsidRDefault="00113BD9" w:rsidP="00113BD9">
            <w:pPr>
              <w:pStyle w:val="TitelAnh1"/>
            </w:pPr>
          </w:p>
        </w:tc>
      </w:tr>
      <w:tr w:rsidR="00113BD9" w14:paraId="470F8F19" w14:textId="77777777" w:rsidTr="0017051C">
        <w:tc>
          <w:tcPr>
            <w:tcW w:w="780" w:type="dxa"/>
          </w:tcPr>
          <w:p w14:paraId="68F7909D" w14:textId="77777777" w:rsidR="00113BD9" w:rsidRDefault="00113BD9" w:rsidP="00113BD9">
            <w:pPr>
              <w:pStyle w:val="Tababstandnach"/>
            </w:pPr>
          </w:p>
        </w:tc>
        <w:tc>
          <w:tcPr>
            <w:tcW w:w="5323" w:type="dxa"/>
          </w:tcPr>
          <w:p w14:paraId="7C73C121" w14:textId="77777777" w:rsidR="00113BD9" w:rsidRPr="00113BD9" w:rsidRDefault="00113BD9" w:rsidP="00113BD9">
            <w:pPr>
              <w:pStyle w:val="Tababstandnach"/>
              <w:rPr>
                <w:bCs/>
              </w:rPr>
            </w:pPr>
          </w:p>
        </w:tc>
        <w:tc>
          <w:tcPr>
            <w:tcW w:w="5323" w:type="dxa"/>
          </w:tcPr>
          <w:p w14:paraId="7FC516FB" w14:textId="77777777" w:rsidR="00113BD9" w:rsidRDefault="00113BD9" w:rsidP="00113BD9">
            <w:pPr>
              <w:pStyle w:val="Tababstandnach"/>
            </w:pPr>
          </w:p>
        </w:tc>
      </w:tr>
      <w:tr w:rsidR="00113BD9" w:rsidRPr="00E7040A" w14:paraId="02537E60" w14:textId="77777777" w:rsidTr="0017051C">
        <w:tc>
          <w:tcPr>
            <w:tcW w:w="780" w:type="dxa"/>
          </w:tcPr>
          <w:p w14:paraId="3AF18BEC" w14:textId="77777777" w:rsidR="00113BD9" w:rsidRDefault="00113BD9" w:rsidP="0017051C">
            <w:pPr>
              <w:pStyle w:val="Absatz"/>
            </w:pPr>
          </w:p>
        </w:tc>
        <w:tc>
          <w:tcPr>
            <w:tcW w:w="5323" w:type="dxa"/>
          </w:tcPr>
          <w:p w14:paraId="5F91AE68" w14:textId="77777777" w:rsidR="00113BD9" w:rsidRPr="00113BD9" w:rsidRDefault="00113BD9" w:rsidP="00113BD9">
            <w:pPr>
              <w:pStyle w:val="Absatz"/>
            </w:pPr>
            <w:r w:rsidRPr="00113BD9">
              <w:t>Probefahrten dienen der Erprobung von Fahrzeugen und Anlagen.</w:t>
            </w:r>
          </w:p>
          <w:p w14:paraId="72DCA52B" w14:textId="6FEA8B64" w:rsidR="00113BD9" w:rsidRDefault="00113BD9" w:rsidP="0017051C">
            <w:pPr>
              <w:pStyle w:val="Absatz"/>
            </w:pPr>
            <w:r w:rsidRPr="00113BD9">
              <w:t xml:space="preserve">Die Planung allfälliger Massnahmen (z.B. Abweichungen zu den </w:t>
            </w:r>
            <w:r w:rsidR="00E33554">
              <w:t>FDV</w:t>
            </w:r>
            <w:r w:rsidRPr="00113BD9">
              <w:t xml:space="preserve"> oder ausserordentliche Begleitung) sind zwischen der ISB und dem EVU schriftlich zu regeln.</w:t>
            </w:r>
          </w:p>
        </w:tc>
        <w:tc>
          <w:tcPr>
            <w:tcW w:w="5323" w:type="dxa"/>
          </w:tcPr>
          <w:p w14:paraId="15B95736" w14:textId="77777777" w:rsidR="00113BD9" w:rsidRPr="00E7040A" w:rsidRDefault="00113BD9" w:rsidP="0017051C">
            <w:pPr>
              <w:spacing w:line="240" w:lineRule="auto"/>
              <w:rPr>
                <w:lang w:val="de-CH"/>
              </w:rPr>
            </w:pPr>
          </w:p>
        </w:tc>
      </w:tr>
      <w:tr w:rsidR="00113BD9" w:rsidRPr="00E7040A" w14:paraId="0A815C39" w14:textId="77777777" w:rsidTr="0017051C">
        <w:tc>
          <w:tcPr>
            <w:tcW w:w="780" w:type="dxa"/>
          </w:tcPr>
          <w:p w14:paraId="5823CE7D" w14:textId="77777777" w:rsidR="00113BD9" w:rsidRDefault="00113BD9" w:rsidP="00113BD9">
            <w:pPr>
              <w:pStyle w:val="Absatz09pt"/>
            </w:pPr>
          </w:p>
        </w:tc>
        <w:tc>
          <w:tcPr>
            <w:tcW w:w="5323" w:type="dxa"/>
          </w:tcPr>
          <w:p w14:paraId="70B5724B" w14:textId="77777777" w:rsidR="00113BD9" w:rsidRDefault="00113BD9" w:rsidP="00113BD9">
            <w:pPr>
              <w:pStyle w:val="Absatz09pt"/>
            </w:pPr>
          </w:p>
        </w:tc>
        <w:tc>
          <w:tcPr>
            <w:tcW w:w="5323" w:type="dxa"/>
          </w:tcPr>
          <w:p w14:paraId="7BEE92C4" w14:textId="77777777" w:rsidR="00113BD9" w:rsidRDefault="00113BD9" w:rsidP="00113BD9">
            <w:pPr>
              <w:pStyle w:val="Absatz09pt"/>
            </w:pPr>
          </w:p>
        </w:tc>
      </w:tr>
      <w:tr w:rsidR="00113BD9" w14:paraId="5B1C73F0" w14:textId="77777777" w:rsidTr="0017051C">
        <w:tc>
          <w:tcPr>
            <w:tcW w:w="780" w:type="dxa"/>
          </w:tcPr>
          <w:p w14:paraId="1FBBA34B" w14:textId="77777777" w:rsidR="00113BD9" w:rsidRDefault="00113BD9" w:rsidP="00113BD9">
            <w:pPr>
              <w:pStyle w:val="TitelAnh1"/>
            </w:pPr>
            <w:r>
              <w:t>7.6.2</w:t>
            </w:r>
          </w:p>
        </w:tc>
        <w:tc>
          <w:tcPr>
            <w:tcW w:w="5323" w:type="dxa"/>
          </w:tcPr>
          <w:p w14:paraId="7C742AA4" w14:textId="77777777" w:rsidR="00113BD9" w:rsidRDefault="00113BD9" w:rsidP="00113BD9">
            <w:pPr>
              <w:pStyle w:val="TitelAnh1"/>
            </w:pPr>
            <w:r w:rsidRPr="00113BD9">
              <w:rPr>
                <w:bCs/>
              </w:rPr>
              <w:t>Schneeräumungsfahrten</w:t>
            </w:r>
            <w:r w:rsidRPr="00113BD9">
              <w:t xml:space="preserve"> </w:t>
            </w:r>
            <w:r w:rsidR="00400558">
              <w:t xml:space="preserve"> </w:t>
            </w:r>
          </w:p>
        </w:tc>
        <w:tc>
          <w:tcPr>
            <w:tcW w:w="5323" w:type="dxa"/>
          </w:tcPr>
          <w:p w14:paraId="0F94D0D7" w14:textId="77777777" w:rsidR="00113BD9" w:rsidRDefault="00113BD9" w:rsidP="00113BD9">
            <w:pPr>
              <w:pStyle w:val="TitelAnh1"/>
            </w:pPr>
          </w:p>
        </w:tc>
      </w:tr>
      <w:tr w:rsidR="00113BD9" w14:paraId="095B3694" w14:textId="77777777" w:rsidTr="0017051C">
        <w:tc>
          <w:tcPr>
            <w:tcW w:w="780" w:type="dxa"/>
          </w:tcPr>
          <w:p w14:paraId="6D98A1FD" w14:textId="77777777" w:rsidR="00113BD9" w:rsidRDefault="00113BD9" w:rsidP="00113BD9">
            <w:pPr>
              <w:pStyle w:val="Tababstandnach"/>
            </w:pPr>
          </w:p>
        </w:tc>
        <w:tc>
          <w:tcPr>
            <w:tcW w:w="5323" w:type="dxa"/>
          </w:tcPr>
          <w:p w14:paraId="138B6504" w14:textId="77777777" w:rsidR="00113BD9" w:rsidRPr="00113BD9" w:rsidRDefault="00113BD9" w:rsidP="00113BD9">
            <w:pPr>
              <w:pStyle w:val="Tababstandnach"/>
              <w:rPr>
                <w:bCs/>
              </w:rPr>
            </w:pPr>
          </w:p>
        </w:tc>
        <w:tc>
          <w:tcPr>
            <w:tcW w:w="5323" w:type="dxa"/>
          </w:tcPr>
          <w:p w14:paraId="65AF18E7" w14:textId="77777777" w:rsidR="00113BD9" w:rsidRDefault="00113BD9" w:rsidP="00113BD9">
            <w:pPr>
              <w:pStyle w:val="Tababstandnach"/>
            </w:pPr>
          </w:p>
        </w:tc>
      </w:tr>
      <w:tr w:rsidR="00113BD9" w:rsidRPr="00E7040A" w14:paraId="5869E8A8" w14:textId="77777777" w:rsidTr="0017051C">
        <w:tc>
          <w:tcPr>
            <w:tcW w:w="780" w:type="dxa"/>
          </w:tcPr>
          <w:p w14:paraId="0B498B62" w14:textId="77777777" w:rsidR="00113BD9" w:rsidRDefault="00113BD9" w:rsidP="0017051C">
            <w:pPr>
              <w:pStyle w:val="Absatz"/>
            </w:pPr>
          </w:p>
        </w:tc>
        <w:tc>
          <w:tcPr>
            <w:tcW w:w="5323" w:type="dxa"/>
          </w:tcPr>
          <w:p w14:paraId="1F74EA3F" w14:textId="77777777" w:rsidR="00113BD9" w:rsidRDefault="00113BD9" w:rsidP="0017051C">
            <w:pPr>
              <w:pStyle w:val="Absatz"/>
            </w:pPr>
            <w:r w:rsidRPr="00113BD9">
              <w:t>Schneeräumungsfahrten finden nach den Vorgaben der ISB statt.</w:t>
            </w:r>
          </w:p>
        </w:tc>
        <w:tc>
          <w:tcPr>
            <w:tcW w:w="5323" w:type="dxa"/>
          </w:tcPr>
          <w:p w14:paraId="634B3CD7" w14:textId="77777777" w:rsidR="00113BD9" w:rsidRPr="00E7040A" w:rsidRDefault="00113BD9" w:rsidP="0017051C">
            <w:pPr>
              <w:spacing w:line="240" w:lineRule="auto"/>
              <w:rPr>
                <w:lang w:val="de-CH"/>
              </w:rPr>
            </w:pPr>
          </w:p>
        </w:tc>
      </w:tr>
      <w:tr w:rsidR="00113BD9" w:rsidRPr="00E7040A" w14:paraId="02272D0A" w14:textId="77777777" w:rsidTr="0017051C">
        <w:tc>
          <w:tcPr>
            <w:tcW w:w="780" w:type="dxa"/>
          </w:tcPr>
          <w:p w14:paraId="720F6C17" w14:textId="77777777" w:rsidR="00113BD9" w:rsidRDefault="00113BD9" w:rsidP="0017051C">
            <w:pPr>
              <w:pStyle w:val="Absatz"/>
            </w:pPr>
          </w:p>
        </w:tc>
        <w:tc>
          <w:tcPr>
            <w:tcW w:w="5323" w:type="dxa"/>
          </w:tcPr>
          <w:p w14:paraId="54B2A03F" w14:textId="77777777" w:rsidR="00113BD9" w:rsidRDefault="00113BD9" w:rsidP="0017051C">
            <w:pPr>
              <w:pStyle w:val="Absatz"/>
            </w:pPr>
          </w:p>
        </w:tc>
        <w:tc>
          <w:tcPr>
            <w:tcW w:w="5323" w:type="dxa"/>
          </w:tcPr>
          <w:p w14:paraId="63BA6E52" w14:textId="77777777" w:rsidR="00113BD9" w:rsidRPr="00E7040A" w:rsidRDefault="00113BD9" w:rsidP="0017051C">
            <w:pPr>
              <w:spacing w:line="240" w:lineRule="auto"/>
              <w:rPr>
                <w:lang w:val="de-CH"/>
              </w:rPr>
            </w:pPr>
          </w:p>
        </w:tc>
      </w:tr>
    </w:tbl>
    <w:p w14:paraId="33F785AA" w14:textId="77777777" w:rsidR="00326BDB" w:rsidRDefault="00326BDB">
      <w:pPr>
        <w:pStyle w:val="Abstand18pt"/>
      </w:pPr>
    </w:p>
    <w:p w14:paraId="39CFAAF8" w14:textId="77777777" w:rsidR="00326BDB" w:rsidRDefault="00326BDB" w:rsidP="009F0419">
      <w:pPr>
        <w:pStyle w:val="Abstand1Seite"/>
        <w:jc w:val="center"/>
      </w:pPr>
    </w:p>
    <w:p w14:paraId="6EDEBF43" w14:textId="77777777" w:rsidR="009F0419" w:rsidRDefault="009F0419" w:rsidP="009F0419">
      <w:pPr>
        <w:pStyle w:val="Abstand1Seite"/>
        <w:jc w:val="center"/>
      </w:pPr>
    </w:p>
    <w:sectPr w:rsidR="009F0419" w:rsidSect="00DB7806">
      <w:headerReference w:type="even" r:id="rId7"/>
      <w:headerReference w:type="default" r:id="rId8"/>
      <w:footerReference w:type="even" r:id="rId9"/>
      <w:footerReference w:type="default" r:id="rId10"/>
      <w:headerReference w:type="first" r:id="rId11"/>
      <w:footerReference w:type="first" r:id="rId12"/>
      <w:pgSz w:w="8392" w:h="11907" w:code="11"/>
      <w:pgMar w:top="737" w:right="680" w:bottom="850" w:left="1588" w:header="680" w:footer="394" w:gutter="0"/>
      <w:pgNumType w:start="429"/>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81FC" w14:textId="77777777" w:rsidR="00D8594F" w:rsidRDefault="00D8594F">
      <w:pPr>
        <w:spacing w:line="240" w:lineRule="auto"/>
      </w:pPr>
      <w:r>
        <w:separator/>
      </w:r>
    </w:p>
  </w:endnote>
  <w:endnote w:type="continuationSeparator" w:id="0">
    <w:p w14:paraId="0CB090FA" w14:textId="77777777" w:rsidR="00D8594F" w:rsidRDefault="00D859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B249" w14:textId="77777777" w:rsidR="00326BDB" w:rsidRDefault="00326BDB">
    <w:pPr>
      <w:pStyle w:val="Pieddepage"/>
      <w:tabs>
        <w:tab w:val="right" w:pos="6096"/>
      </w:tabs>
    </w:pPr>
    <w:r>
      <w:fldChar w:fldCharType="begin"/>
    </w:r>
    <w:r>
      <w:instrText>PAGE</w:instrText>
    </w:r>
    <w:r>
      <w:fldChar w:fldCharType="separate"/>
    </w:r>
    <w:r>
      <w:rPr>
        <w:noProof/>
      </w:rPr>
      <w:t>390</w:t>
    </w:r>
    <w:r>
      <w:fldChar w:fldCharType="end"/>
    </w:r>
    <w:r>
      <w:tab/>
    </w:r>
    <w:r w:rsidR="00B95A66">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7383" w14:textId="77777777" w:rsidR="00326BDB" w:rsidRDefault="00B95A66">
    <w:pPr>
      <w:pStyle w:val="Pieddepage"/>
      <w:tabs>
        <w:tab w:val="right" w:pos="6096"/>
      </w:tabs>
    </w:pPr>
    <w:r>
      <w:t>14.12.2025</w:t>
    </w:r>
    <w:r w:rsidR="00326BDB">
      <w:tab/>
    </w:r>
    <w:r w:rsidR="00326BDB">
      <w:fldChar w:fldCharType="begin"/>
    </w:r>
    <w:r w:rsidR="00326BDB">
      <w:instrText>PAGE</w:instrText>
    </w:r>
    <w:r w:rsidR="00326BDB">
      <w:fldChar w:fldCharType="separate"/>
    </w:r>
    <w:r w:rsidR="00326BDB">
      <w:rPr>
        <w:noProof/>
      </w:rPr>
      <w:t>391</w:t>
    </w:r>
    <w:r w:rsidR="00326BD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6198" w14:textId="77777777" w:rsidR="00326BDB" w:rsidRDefault="00B95A66">
    <w:pPr>
      <w:pStyle w:val="Pieddepage"/>
      <w:tabs>
        <w:tab w:val="right" w:pos="6096"/>
      </w:tabs>
    </w:pPr>
    <w:r>
      <w:t>14.12.2025</w:t>
    </w:r>
    <w:r w:rsidR="00326BDB">
      <w:tab/>
    </w:r>
    <w:r w:rsidR="00326BDB">
      <w:fldChar w:fldCharType="begin"/>
    </w:r>
    <w:r w:rsidR="00326BDB">
      <w:instrText xml:space="preserve"> PAGE </w:instrText>
    </w:r>
    <w:r w:rsidR="00326BDB">
      <w:fldChar w:fldCharType="separate"/>
    </w:r>
    <w:r w:rsidR="00326BDB">
      <w:rPr>
        <w:noProof/>
      </w:rPr>
      <w:t>383</w:t>
    </w:r>
    <w:r w:rsidR="00326BD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9AFF" w14:textId="77777777" w:rsidR="00D8594F" w:rsidRDefault="00D8594F">
      <w:pPr>
        <w:rPr>
          <w:sz w:val="4"/>
        </w:rPr>
      </w:pPr>
      <w:r>
        <w:rPr>
          <w:sz w:val="4"/>
        </w:rPr>
        <w:t> </w:t>
      </w:r>
    </w:p>
  </w:footnote>
  <w:footnote w:type="continuationSeparator" w:id="0">
    <w:p w14:paraId="0A9A56C5" w14:textId="77777777" w:rsidR="00D8594F" w:rsidRDefault="00D8594F">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3925" w14:textId="77777777" w:rsidR="00326BDB" w:rsidRDefault="00326BDB">
    <w:pPr>
      <w:pStyle w:val="En-tte"/>
    </w:pPr>
    <w:r>
      <w:t>Zugfahrten</w:t>
    </w:r>
    <w:r>
      <w:tab/>
      <w:t>R 300.6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68ED" w14:textId="77777777" w:rsidR="00326BDB" w:rsidRDefault="00326BDB">
    <w:pPr>
      <w:pStyle w:val="En-tte"/>
    </w:pPr>
    <w:r>
      <w:t>Zugfahrten</w:t>
    </w:r>
    <w:r>
      <w:tab/>
      <w:t>R 300.6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D59A" w14:textId="77777777" w:rsidR="00326BDB" w:rsidRDefault="00326BDB">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09"/>
      <w:lvlJc w:val="left"/>
      <w:pPr>
        <w:ind w:left="709" w:hanging="709"/>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F740FA"/>
    <w:multiLevelType w:val="hybridMultilevel"/>
    <w:tmpl w:val="FF6EB024"/>
    <w:lvl w:ilvl="0" w:tplc="0C2070EE">
      <w:start w:val="1"/>
      <w:numFmt w:val="bullet"/>
      <w:lvlText w:val="-"/>
      <w:lvlJc w:val="left"/>
      <w:pPr>
        <w:ind w:left="708" w:hanging="360"/>
      </w:pPr>
      <w:rPr>
        <w:rFonts w:ascii="Symbol" w:hAnsi="Symbol" w:hint="default"/>
      </w:rPr>
    </w:lvl>
    <w:lvl w:ilvl="1" w:tplc="08070003" w:tentative="1">
      <w:start w:val="1"/>
      <w:numFmt w:val="bullet"/>
      <w:lvlText w:val="o"/>
      <w:lvlJc w:val="left"/>
      <w:pPr>
        <w:ind w:left="1428" w:hanging="360"/>
      </w:pPr>
      <w:rPr>
        <w:rFonts w:ascii="Courier New" w:hAnsi="Courier New" w:cs="Courier New"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3" w15:restartNumberingAfterBreak="0">
    <w:nsid w:val="01C1700A"/>
    <w:multiLevelType w:val="hybridMultilevel"/>
    <w:tmpl w:val="C2769E80"/>
    <w:lvl w:ilvl="0" w:tplc="ED7C57F2">
      <w:start w:val="1"/>
      <w:numFmt w:val="bullet"/>
      <w:lvlText w:val=""/>
      <w:lvlJc w:val="left"/>
      <w:pPr>
        <w:ind w:left="1069"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4" w15:restartNumberingAfterBreak="0">
    <w:nsid w:val="06A816D3"/>
    <w:multiLevelType w:val="hybridMultilevel"/>
    <w:tmpl w:val="94260B4E"/>
    <w:lvl w:ilvl="0" w:tplc="FFFFFFFF">
      <w:start w:val="5"/>
      <w:numFmt w:val="bullet"/>
      <w:lvlText w:val="–"/>
      <w:lvlJc w:val="left"/>
      <w:pPr>
        <w:tabs>
          <w:tab w:val="num" w:pos="570"/>
        </w:tabs>
        <w:ind w:left="570" w:hanging="360"/>
      </w:pPr>
      <w:rPr>
        <w:rFonts w:ascii="Times New Roman" w:eastAsia="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071BE"/>
    <w:multiLevelType w:val="hybridMultilevel"/>
    <w:tmpl w:val="999C94D0"/>
    <w:lvl w:ilvl="0" w:tplc="768C7ACC">
      <w:start w:val="1"/>
      <w:numFmt w:val="bullet"/>
      <w:lvlText w:val="-"/>
      <w:lvlJc w:val="left"/>
      <w:pPr>
        <w:tabs>
          <w:tab w:val="num" w:pos="930"/>
        </w:tabs>
        <w:ind w:left="930" w:hanging="360"/>
      </w:pPr>
      <w:rPr>
        <w:rFonts w:ascii="Arial" w:hAnsi="Arial" w:hint="default"/>
        <w:b w:val="0"/>
        <w:i w:val="0"/>
      </w:rPr>
    </w:lvl>
    <w:lvl w:ilvl="1" w:tplc="100C0003" w:tentative="1">
      <w:start w:val="1"/>
      <w:numFmt w:val="bullet"/>
      <w:lvlText w:val="o"/>
      <w:lvlJc w:val="left"/>
      <w:pPr>
        <w:tabs>
          <w:tab w:val="num" w:pos="1650"/>
        </w:tabs>
        <w:ind w:left="1650" w:hanging="360"/>
      </w:pPr>
      <w:rPr>
        <w:rFonts w:ascii="Courier New" w:hAnsi="Courier New" w:cs="Courier New" w:hint="default"/>
      </w:rPr>
    </w:lvl>
    <w:lvl w:ilvl="2" w:tplc="100C0005" w:tentative="1">
      <w:start w:val="1"/>
      <w:numFmt w:val="bullet"/>
      <w:lvlText w:val=""/>
      <w:lvlJc w:val="left"/>
      <w:pPr>
        <w:tabs>
          <w:tab w:val="num" w:pos="2370"/>
        </w:tabs>
        <w:ind w:left="2370" w:hanging="360"/>
      </w:pPr>
      <w:rPr>
        <w:rFonts w:ascii="Wingdings" w:hAnsi="Wingdings" w:hint="default"/>
      </w:rPr>
    </w:lvl>
    <w:lvl w:ilvl="3" w:tplc="100C0001" w:tentative="1">
      <w:start w:val="1"/>
      <w:numFmt w:val="bullet"/>
      <w:lvlText w:val=""/>
      <w:lvlJc w:val="left"/>
      <w:pPr>
        <w:tabs>
          <w:tab w:val="num" w:pos="3090"/>
        </w:tabs>
        <w:ind w:left="3090" w:hanging="360"/>
      </w:pPr>
      <w:rPr>
        <w:rFonts w:ascii="Symbol" w:hAnsi="Symbol" w:hint="default"/>
      </w:rPr>
    </w:lvl>
    <w:lvl w:ilvl="4" w:tplc="100C0003" w:tentative="1">
      <w:start w:val="1"/>
      <w:numFmt w:val="bullet"/>
      <w:lvlText w:val="o"/>
      <w:lvlJc w:val="left"/>
      <w:pPr>
        <w:tabs>
          <w:tab w:val="num" w:pos="3810"/>
        </w:tabs>
        <w:ind w:left="3810" w:hanging="360"/>
      </w:pPr>
      <w:rPr>
        <w:rFonts w:ascii="Courier New" w:hAnsi="Courier New" w:cs="Courier New" w:hint="default"/>
      </w:rPr>
    </w:lvl>
    <w:lvl w:ilvl="5" w:tplc="100C0005" w:tentative="1">
      <w:start w:val="1"/>
      <w:numFmt w:val="bullet"/>
      <w:lvlText w:val=""/>
      <w:lvlJc w:val="left"/>
      <w:pPr>
        <w:tabs>
          <w:tab w:val="num" w:pos="4530"/>
        </w:tabs>
        <w:ind w:left="4530" w:hanging="360"/>
      </w:pPr>
      <w:rPr>
        <w:rFonts w:ascii="Wingdings" w:hAnsi="Wingdings" w:hint="default"/>
      </w:rPr>
    </w:lvl>
    <w:lvl w:ilvl="6" w:tplc="100C0001" w:tentative="1">
      <w:start w:val="1"/>
      <w:numFmt w:val="bullet"/>
      <w:lvlText w:val=""/>
      <w:lvlJc w:val="left"/>
      <w:pPr>
        <w:tabs>
          <w:tab w:val="num" w:pos="5250"/>
        </w:tabs>
        <w:ind w:left="5250" w:hanging="360"/>
      </w:pPr>
      <w:rPr>
        <w:rFonts w:ascii="Symbol" w:hAnsi="Symbol" w:hint="default"/>
      </w:rPr>
    </w:lvl>
    <w:lvl w:ilvl="7" w:tplc="100C0003" w:tentative="1">
      <w:start w:val="1"/>
      <w:numFmt w:val="bullet"/>
      <w:lvlText w:val="o"/>
      <w:lvlJc w:val="left"/>
      <w:pPr>
        <w:tabs>
          <w:tab w:val="num" w:pos="5970"/>
        </w:tabs>
        <w:ind w:left="5970" w:hanging="360"/>
      </w:pPr>
      <w:rPr>
        <w:rFonts w:ascii="Courier New" w:hAnsi="Courier New" w:cs="Courier New" w:hint="default"/>
      </w:rPr>
    </w:lvl>
    <w:lvl w:ilvl="8" w:tplc="100C0005"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10A405FA"/>
    <w:multiLevelType w:val="hybridMultilevel"/>
    <w:tmpl w:val="F0465188"/>
    <w:lvl w:ilvl="0" w:tplc="ED7C57F2">
      <w:start w:val="1"/>
      <w:numFmt w:val="bullet"/>
      <w:lvlText w:val=""/>
      <w:lvlJc w:val="left"/>
      <w:pPr>
        <w:ind w:left="927" w:hanging="360"/>
      </w:pPr>
      <w:rPr>
        <w:rFonts w:ascii="Symbol" w:hAnsi="Symbol" w:hint="default"/>
      </w:rPr>
    </w:lvl>
    <w:lvl w:ilvl="1" w:tplc="08070003">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7" w15:restartNumberingAfterBreak="0">
    <w:nsid w:val="14DE2E48"/>
    <w:multiLevelType w:val="hybridMultilevel"/>
    <w:tmpl w:val="70FCD5AC"/>
    <w:lvl w:ilvl="0" w:tplc="ED7C57F2">
      <w:start w:val="1"/>
      <w:numFmt w:val="bullet"/>
      <w:lvlText w:val=""/>
      <w:lvlJc w:val="left"/>
      <w:pPr>
        <w:ind w:left="927" w:hanging="360"/>
      </w:pPr>
      <w:rPr>
        <w:rFonts w:ascii="Symbol" w:hAnsi="Symbo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8" w15:restartNumberingAfterBreak="0">
    <w:nsid w:val="16346B86"/>
    <w:multiLevelType w:val="hybridMultilevel"/>
    <w:tmpl w:val="A4E69A94"/>
    <w:lvl w:ilvl="0" w:tplc="8176F26A">
      <w:numFmt w:val="bullet"/>
      <w:lvlText w:val="-"/>
      <w:lvlJc w:val="left"/>
      <w:pPr>
        <w:tabs>
          <w:tab w:val="num" w:pos="570"/>
        </w:tabs>
        <w:ind w:left="570" w:hanging="360"/>
      </w:pPr>
      <w:rPr>
        <w:rFonts w:ascii="Times New Roman" w:hAnsi="Times New Roman" w:hint="default"/>
      </w:rPr>
    </w:lvl>
    <w:lvl w:ilvl="1" w:tplc="08070003" w:tentative="1">
      <w:start w:val="1"/>
      <w:numFmt w:val="bullet"/>
      <w:lvlText w:val="o"/>
      <w:lvlJc w:val="left"/>
      <w:pPr>
        <w:tabs>
          <w:tab w:val="num" w:pos="1650"/>
        </w:tabs>
        <w:ind w:left="1650" w:hanging="360"/>
      </w:pPr>
      <w:rPr>
        <w:rFonts w:ascii="Courier New" w:hAnsi="Courier New" w:cs="Courier New" w:hint="default"/>
      </w:rPr>
    </w:lvl>
    <w:lvl w:ilvl="2" w:tplc="08070005" w:tentative="1">
      <w:start w:val="1"/>
      <w:numFmt w:val="bullet"/>
      <w:lvlText w:val=""/>
      <w:lvlJc w:val="left"/>
      <w:pPr>
        <w:tabs>
          <w:tab w:val="num" w:pos="2370"/>
        </w:tabs>
        <w:ind w:left="2370" w:hanging="360"/>
      </w:pPr>
      <w:rPr>
        <w:rFonts w:ascii="Wingdings" w:hAnsi="Wingdings" w:hint="default"/>
      </w:rPr>
    </w:lvl>
    <w:lvl w:ilvl="3" w:tplc="08070001" w:tentative="1">
      <w:start w:val="1"/>
      <w:numFmt w:val="bullet"/>
      <w:lvlText w:val=""/>
      <w:lvlJc w:val="left"/>
      <w:pPr>
        <w:tabs>
          <w:tab w:val="num" w:pos="3090"/>
        </w:tabs>
        <w:ind w:left="3090" w:hanging="360"/>
      </w:pPr>
      <w:rPr>
        <w:rFonts w:ascii="Symbol" w:hAnsi="Symbol" w:hint="default"/>
      </w:rPr>
    </w:lvl>
    <w:lvl w:ilvl="4" w:tplc="08070003" w:tentative="1">
      <w:start w:val="1"/>
      <w:numFmt w:val="bullet"/>
      <w:lvlText w:val="o"/>
      <w:lvlJc w:val="left"/>
      <w:pPr>
        <w:tabs>
          <w:tab w:val="num" w:pos="3810"/>
        </w:tabs>
        <w:ind w:left="3810" w:hanging="360"/>
      </w:pPr>
      <w:rPr>
        <w:rFonts w:ascii="Courier New" w:hAnsi="Courier New" w:cs="Courier New" w:hint="default"/>
      </w:rPr>
    </w:lvl>
    <w:lvl w:ilvl="5" w:tplc="08070005" w:tentative="1">
      <w:start w:val="1"/>
      <w:numFmt w:val="bullet"/>
      <w:lvlText w:val=""/>
      <w:lvlJc w:val="left"/>
      <w:pPr>
        <w:tabs>
          <w:tab w:val="num" w:pos="4530"/>
        </w:tabs>
        <w:ind w:left="4530" w:hanging="360"/>
      </w:pPr>
      <w:rPr>
        <w:rFonts w:ascii="Wingdings" w:hAnsi="Wingdings" w:hint="default"/>
      </w:rPr>
    </w:lvl>
    <w:lvl w:ilvl="6" w:tplc="08070001" w:tentative="1">
      <w:start w:val="1"/>
      <w:numFmt w:val="bullet"/>
      <w:lvlText w:val=""/>
      <w:lvlJc w:val="left"/>
      <w:pPr>
        <w:tabs>
          <w:tab w:val="num" w:pos="5250"/>
        </w:tabs>
        <w:ind w:left="5250" w:hanging="360"/>
      </w:pPr>
      <w:rPr>
        <w:rFonts w:ascii="Symbol" w:hAnsi="Symbol" w:hint="default"/>
      </w:rPr>
    </w:lvl>
    <w:lvl w:ilvl="7" w:tplc="08070003" w:tentative="1">
      <w:start w:val="1"/>
      <w:numFmt w:val="bullet"/>
      <w:lvlText w:val="o"/>
      <w:lvlJc w:val="left"/>
      <w:pPr>
        <w:tabs>
          <w:tab w:val="num" w:pos="5970"/>
        </w:tabs>
        <w:ind w:left="5970" w:hanging="360"/>
      </w:pPr>
      <w:rPr>
        <w:rFonts w:ascii="Courier New" w:hAnsi="Courier New" w:cs="Courier New" w:hint="default"/>
      </w:rPr>
    </w:lvl>
    <w:lvl w:ilvl="8" w:tplc="08070005" w:tentative="1">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1C872710"/>
    <w:multiLevelType w:val="hybridMultilevel"/>
    <w:tmpl w:val="8800F11E"/>
    <w:lvl w:ilvl="0" w:tplc="0C2070EE">
      <w:start w:val="1"/>
      <w:numFmt w:val="bullet"/>
      <w:lvlText w:val="-"/>
      <w:lvlJc w:val="left"/>
      <w:pPr>
        <w:ind w:left="708" w:hanging="360"/>
      </w:pPr>
      <w:rPr>
        <w:rFonts w:ascii="Symbol" w:hAnsi="Symbol" w:hint="default"/>
      </w:rPr>
    </w:lvl>
    <w:lvl w:ilvl="1" w:tplc="08070003" w:tentative="1">
      <w:start w:val="1"/>
      <w:numFmt w:val="bullet"/>
      <w:lvlText w:val="o"/>
      <w:lvlJc w:val="left"/>
      <w:pPr>
        <w:ind w:left="1428" w:hanging="360"/>
      </w:pPr>
      <w:rPr>
        <w:rFonts w:ascii="Courier New" w:hAnsi="Courier New" w:cs="Courier New"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10" w15:restartNumberingAfterBreak="0">
    <w:nsid w:val="2209689E"/>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11" w15:restartNumberingAfterBreak="0">
    <w:nsid w:val="23E24CEC"/>
    <w:multiLevelType w:val="singleLevel"/>
    <w:tmpl w:val="834EB806"/>
    <w:lvl w:ilvl="0">
      <w:start w:val="1"/>
      <w:numFmt w:val="lowerLetter"/>
      <w:lvlText w:val="%1)"/>
      <w:legacy w:legacy="1" w:legacySpace="0" w:legacyIndent="283"/>
      <w:lvlJc w:val="left"/>
      <w:pPr>
        <w:ind w:left="992" w:hanging="283"/>
      </w:pPr>
    </w:lvl>
  </w:abstractNum>
  <w:abstractNum w:abstractNumId="12" w15:restartNumberingAfterBreak="0">
    <w:nsid w:val="29822C28"/>
    <w:multiLevelType w:val="hybridMultilevel"/>
    <w:tmpl w:val="4C3ABBEA"/>
    <w:lvl w:ilvl="0" w:tplc="ED7C57F2">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3" w15:restartNumberingAfterBreak="0">
    <w:nsid w:val="2A3E3786"/>
    <w:multiLevelType w:val="hybridMultilevel"/>
    <w:tmpl w:val="99AA9874"/>
    <w:lvl w:ilvl="0" w:tplc="ED7C57F2">
      <w:start w:val="1"/>
      <w:numFmt w:val="bullet"/>
      <w:lvlText w:val=""/>
      <w:lvlJc w:val="left"/>
      <w:pPr>
        <w:ind w:left="708" w:hanging="360"/>
      </w:pPr>
      <w:rPr>
        <w:rFonts w:ascii="Symbol" w:hAnsi="Symbol" w:hint="default"/>
      </w:rPr>
    </w:lvl>
    <w:lvl w:ilvl="1" w:tplc="08070003" w:tentative="1">
      <w:start w:val="1"/>
      <w:numFmt w:val="bullet"/>
      <w:lvlText w:val="o"/>
      <w:lvlJc w:val="left"/>
      <w:pPr>
        <w:ind w:left="1428" w:hanging="360"/>
      </w:pPr>
      <w:rPr>
        <w:rFonts w:ascii="Courier New" w:hAnsi="Courier New" w:cs="Courier New"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14" w15:restartNumberingAfterBreak="0">
    <w:nsid w:val="33CE23E1"/>
    <w:multiLevelType w:val="hybridMultilevel"/>
    <w:tmpl w:val="0D54BA48"/>
    <w:lvl w:ilvl="0" w:tplc="000405F8">
      <w:start w:val="1"/>
      <w:numFmt w:val="decimal"/>
      <w:lvlText w:val="%1."/>
      <w:lvlJc w:val="left"/>
      <w:pPr>
        <w:ind w:left="-224" w:hanging="360"/>
      </w:pPr>
      <w:rPr>
        <w:rFonts w:hint="default"/>
        <w:b w:val="0"/>
        <w:color w:val="FF0000"/>
      </w:rPr>
    </w:lvl>
    <w:lvl w:ilvl="1" w:tplc="08070019" w:tentative="1">
      <w:start w:val="1"/>
      <w:numFmt w:val="lowerLetter"/>
      <w:lvlText w:val="%2."/>
      <w:lvlJc w:val="left"/>
      <w:pPr>
        <w:ind w:left="572" w:hanging="360"/>
      </w:pPr>
    </w:lvl>
    <w:lvl w:ilvl="2" w:tplc="0807001B" w:tentative="1">
      <w:start w:val="1"/>
      <w:numFmt w:val="lowerRoman"/>
      <w:lvlText w:val="%3."/>
      <w:lvlJc w:val="right"/>
      <w:pPr>
        <w:ind w:left="1292" w:hanging="180"/>
      </w:pPr>
    </w:lvl>
    <w:lvl w:ilvl="3" w:tplc="0807000F" w:tentative="1">
      <w:start w:val="1"/>
      <w:numFmt w:val="decimal"/>
      <w:lvlText w:val="%4."/>
      <w:lvlJc w:val="left"/>
      <w:pPr>
        <w:ind w:left="2012" w:hanging="360"/>
      </w:pPr>
    </w:lvl>
    <w:lvl w:ilvl="4" w:tplc="08070019" w:tentative="1">
      <w:start w:val="1"/>
      <w:numFmt w:val="lowerLetter"/>
      <w:lvlText w:val="%5."/>
      <w:lvlJc w:val="left"/>
      <w:pPr>
        <w:ind w:left="2732" w:hanging="360"/>
      </w:pPr>
    </w:lvl>
    <w:lvl w:ilvl="5" w:tplc="0807001B" w:tentative="1">
      <w:start w:val="1"/>
      <w:numFmt w:val="lowerRoman"/>
      <w:lvlText w:val="%6."/>
      <w:lvlJc w:val="right"/>
      <w:pPr>
        <w:ind w:left="3452" w:hanging="180"/>
      </w:pPr>
    </w:lvl>
    <w:lvl w:ilvl="6" w:tplc="0807000F" w:tentative="1">
      <w:start w:val="1"/>
      <w:numFmt w:val="decimal"/>
      <w:lvlText w:val="%7."/>
      <w:lvlJc w:val="left"/>
      <w:pPr>
        <w:ind w:left="4172" w:hanging="360"/>
      </w:pPr>
    </w:lvl>
    <w:lvl w:ilvl="7" w:tplc="08070019" w:tentative="1">
      <w:start w:val="1"/>
      <w:numFmt w:val="lowerLetter"/>
      <w:lvlText w:val="%8."/>
      <w:lvlJc w:val="left"/>
      <w:pPr>
        <w:ind w:left="4892" w:hanging="360"/>
      </w:pPr>
    </w:lvl>
    <w:lvl w:ilvl="8" w:tplc="0807001B" w:tentative="1">
      <w:start w:val="1"/>
      <w:numFmt w:val="lowerRoman"/>
      <w:lvlText w:val="%9."/>
      <w:lvlJc w:val="right"/>
      <w:pPr>
        <w:ind w:left="5612" w:hanging="180"/>
      </w:pPr>
    </w:lvl>
  </w:abstractNum>
  <w:abstractNum w:abstractNumId="15" w15:restartNumberingAfterBreak="0">
    <w:nsid w:val="355A0A43"/>
    <w:multiLevelType w:val="hybridMultilevel"/>
    <w:tmpl w:val="530EBAD8"/>
    <w:lvl w:ilvl="0" w:tplc="0807000F">
      <w:start w:val="1"/>
      <w:numFmt w:val="decimal"/>
      <w:lvlText w:val="%1."/>
      <w:lvlJc w:val="left"/>
      <w:pPr>
        <w:ind w:left="930" w:hanging="360"/>
      </w:pPr>
    </w:lvl>
    <w:lvl w:ilvl="1" w:tplc="08070019" w:tentative="1">
      <w:start w:val="1"/>
      <w:numFmt w:val="lowerLetter"/>
      <w:lvlText w:val="%2."/>
      <w:lvlJc w:val="left"/>
      <w:pPr>
        <w:ind w:left="1650" w:hanging="360"/>
      </w:pPr>
    </w:lvl>
    <w:lvl w:ilvl="2" w:tplc="0807001B" w:tentative="1">
      <w:start w:val="1"/>
      <w:numFmt w:val="lowerRoman"/>
      <w:lvlText w:val="%3."/>
      <w:lvlJc w:val="right"/>
      <w:pPr>
        <w:ind w:left="2370" w:hanging="180"/>
      </w:pPr>
    </w:lvl>
    <w:lvl w:ilvl="3" w:tplc="0807000F" w:tentative="1">
      <w:start w:val="1"/>
      <w:numFmt w:val="decimal"/>
      <w:lvlText w:val="%4."/>
      <w:lvlJc w:val="left"/>
      <w:pPr>
        <w:ind w:left="3090" w:hanging="360"/>
      </w:pPr>
    </w:lvl>
    <w:lvl w:ilvl="4" w:tplc="08070019" w:tentative="1">
      <w:start w:val="1"/>
      <w:numFmt w:val="lowerLetter"/>
      <w:lvlText w:val="%5."/>
      <w:lvlJc w:val="left"/>
      <w:pPr>
        <w:ind w:left="3810" w:hanging="360"/>
      </w:pPr>
    </w:lvl>
    <w:lvl w:ilvl="5" w:tplc="0807001B" w:tentative="1">
      <w:start w:val="1"/>
      <w:numFmt w:val="lowerRoman"/>
      <w:lvlText w:val="%6."/>
      <w:lvlJc w:val="right"/>
      <w:pPr>
        <w:ind w:left="4530" w:hanging="180"/>
      </w:pPr>
    </w:lvl>
    <w:lvl w:ilvl="6" w:tplc="0807000F" w:tentative="1">
      <w:start w:val="1"/>
      <w:numFmt w:val="decimal"/>
      <w:lvlText w:val="%7."/>
      <w:lvlJc w:val="left"/>
      <w:pPr>
        <w:ind w:left="5250" w:hanging="360"/>
      </w:pPr>
    </w:lvl>
    <w:lvl w:ilvl="7" w:tplc="08070019" w:tentative="1">
      <w:start w:val="1"/>
      <w:numFmt w:val="lowerLetter"/>
      <w:lvlText w:val="%8."/>
      <w:lvlJc w:val="left"/>
      <w:pPr>
        <w:ind w:left="5970" w:hanging="360"/>
      </w:pPr>
    </w:lvl>
    <w:lvl w:ilvl="8" w:tplc="0807001B" w:tentative="1">
      <w:start w:val="1"/>
      <w:numFmt w:val="lowerRoman"/>
      <w:lvlText w:val="%9."/>
      <w:lvlJc w:val="right"/>
      <w:pPr>
        <w:ind w:left="6690" w:hanging="180"/>
      </w:pPr>
    </w:lvl>
  </w:abstractNum>
  <w:abstractNum w:abstractNumId="16" w15:restartNumberingAfterBreak="0">
    <w:nsid w:val="3F072413"/>
    <w:multiLevelType w:val="hybridMultilevel"/>
    <w:tmpl w:val="59CC59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21C7FF0"/>
    <w:multiLevelType w:val="hybridMultilevel"/>
    <w:tmpl w:val="FEE8C68A"/>
    <w:lvl w:ilvl="0" w:tplc="768C7ACC">
      <w:start w:val="1"/>
      <w:numFmt w:val="bullet"/>
      <w:lvlText w:val="-"/>
      <w:lvlJc w:val="left"/>
      <w:pPr>
        <w:tabs>
          <w:tab w:val="num" w:pos="930"/>
        </w:tabs>
        <w:ind w:left="930" w:hanging="360"/>
      </w:pPr>
      <w:rPr>
        <w:rFonts w:ascii="Arial" w:hAnsi="Arial" w:hint="default"/>
        <w:b w:val="0"/>
        <w:i w:val="0"/>
      </w:rPr>
    </w:lvl>
    <w:lvl w:ilvl="1" w:tplc="70CA67C0">
      <w:start w:val="1"/>
      <w:numFmt w:val="bullet"/>
      <w:lvlText w:val="–"/>
      <w:lvlJc w:val="left"/>
      <w:pPr>
        <w:tabs>
          <w:tab w:val="num" w:pos="1650"/>
        </w:tabs>
        <w:ind w:left="1650" w:hanging="360"/>
      </w:pPr>
      <w:rPr>
        <w:rFonts w:ascii="Times New Roman" w:eastAsia="Times New Roman" w:hAnsi="Times New Roman" w:cs="Times New Roman" w:hint="default"/>
        <w:b w:val="0"/>
        <w:i w:val="0"/>
      </w:rPr>
    </w:lvl>
    <w:lvl w:ilvl="2" w:tplc="100C0005" w:tentative="1">
      <w:start w:val="1"/>
      <w:numFmt w:val="bullet"/>
      <w:lvlText w:val=""/>
      <w:lvlJc w:val="left"/>
      <w:pPr>
        <w:tabs>
          <w:tab w:val="num" w:pos="2370"/>
        </w:tabs>
        <w:ind w:left="2370" w:hanging="360"/>
      </w:pPr>
      <w:rPr>
        <w:rFonts w:ascii="Wingdings" w:hAnsi="Wingdings" w:hint="default"/>
      </w:rPr>
    </w:lvl>
    <w:lvl w:ilvl="3" w:tplc="100C0001" w:tentative="1">
      <w:start w:val="1"/>
      <w:numFmt w:val="bullet"/>
      <w:lvlText w:val=""/>
      <w:lvlJc w:val="left"/>
      <w:pPr>
        <w:tabs>
          <w:tab w:val="num" w:pos="3090"/>
        </w:tabs>
        <w:ind w:left="3090" w:hanging="360"/>
      </w:pPr>
      <w:rPr>
        <w:rFonts w:ascii="Symbol" w:hAnsi="Symbol" w:hint="default"/>
      </w:rPr>
    </w:lvl>
    <w:lvl w:ilvl="4" w:tplc="100C0003" w:tentative="1">
      <w:start w:val="1"/>
      <w:numFmt w:val="bullet"/>
      <w:lvlText w:val="o"/>
      <w:lvlJc w:val="left"/>
      <w:pPr>
        <w:tabs>
          <w:tab w:val="num" w:pos="3810"/>
        </w:tabs>
        <w:ind w:left="3810" w:hanging="360"/>
      </w:pPr>
      <w:rPr>
        <w:rFonts w:ascii="Courier New" w:hAnsi="Courier New" w:cs="Courier New" w:hint="default"/>
      </w:rPr>
    </w:lvl>
    <w:lvl w:ilvl="5" w:tplc="100C0005" w:tentative="1">
      <w:start w:val="1"/>
      <w:numFmt w:val="bullet"/>
      <w:lvlText w:val=""/>
      <w:lvlJc w:val="left"/>
      <w:pPr>
        <w:tabs>
          <w:tab w:val="num" w:pos="4530"/>
        </w:tabs>
        <w:ind w:left="4530" w:hanging="360"/>
      </w:pPr>
      <w:rPr>
        <w:rFonts w:ascii="Wingdings" w:hAnsi="Wingdings" w:hint="default"/>
      </w:rPr>
    </w:lvl>
    <w:lvl w:ilvl="6" w:tplc="100C0001" w:tentative="1">
      <w:start w:val="1"/>
      <w:numFmt w:val="bullet"/>
      <w:lvlText w:val=""/>
      <w:lvlJc w:val="left"/>
      <w:pPr>
        <w:tabs>
          <w:tab w:val="num" w:pos="5250"/>
        </w:tabs>
        <w:ind w:left="5250" w:hanging="360"/>
      </w:pPr>
      <w:rPr>
        <w:rFonts w:ascii="Symbol" w:hAnsi="Symbol" w:hint="default"/>
      </w:rPr>
    </w:lvl>
    <w:lvl w:ilvl="7" w:tplc="100C0003" w:tentative="1">
      <w:start w:val="1"/>
      <w:numFmt w:val="bullet"/>
      <w:lvlText w:val="o"/>
      <w:lvlJc w:val="left"/>
      <w:pPr>
        <w:tabs>
          <w:tab w:val="num" w:pos="5970"/>
        </w:tabs>
        <w:ind w:left="5970" w:hanging="360"/>
      </w:pPr>
      <w:rPr>
        <w:rFonts w:ascii="Courier New" w:hAnsi="Courier New" w:cs="Courier New" w:hint="default"/>
      </w:rPr>
    </w:lvl>
    <w:lvl w:ilvl="8" w:tplc="100C0005" w:tentative="1">
      <w:start w:val="1"/>
      <w:numFmt w:val="bullet"/>
      <w:lvlText w:val=""/>
      <w:lvlJc w:val="left"/>
      <w:pPr>
        <w:tabs>
          <w:tab w:val="num" w:pos="6690"/>
        </w:tabs>
        <w:ind w:left="6690" w:hanging="360"/>
      </w:pPr>
      <w:rPr>
        <w:rFonts w:ascii="Wingdings" w:hAnsi="Wingdings" w:hint="default"/>
      </w:rPr>
    </w:lvl>
  </w:abstractNum>
  <w:abstractNum w:abstractNumId="18" w15:restartNumberingAfterBreak="0">
    <w:nsid w:val="516556B9"/>
    <w:multiLevelType w:val="hybridMultilevel"/>
    <w:tmpl w:val="628AE6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1B54322"/>
    <w:multiLevelType w:val="hybridMultilevel"/>
    <w:tmpl w:val="6644A23A"/>
    <w:lvl w:ilvl="0" w:tplc="9648D98A">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5A0362"/>
    <w:multiLevelType w:val="singleLevel"/>
    <w:tmpl w:val="DD86075E"/>
    <w:lvl w:ilvl="0">
      <w:start w:val="1"/>
      <w:numFmt w:val="bullet"/>
      <w:lvlText w:val="–"/>
      <w:lvlJc w:val="left"/>
      <w:pPr>
        <w:tabs>
          <w:tab w:val="num" w:pos="644"/>
        </w:tabs>
        <w:ind w:left="284" w:firstLine="0"/>
      </w:pPr>
      <w:rPr>
        <w:rFonts w:ascii="Times New Roman" w:hAnsi="Times New Roman" w:hint="default"/>
        <w:sz w:val="18"/>
      </w:rPr>
    </w:lvl>
  </w:abstractNum>
  <w:abstractNum w:abstractNumId="21" w15:restartNumberingAfterBreak="0">
    <w:nsid w:val="56610406"/>
    <w:multiLevelType w:val="hybridMultilevel"/>
    <w:tmpl w:val="202CB7A6"/>
    <w:lvl w:ilvl="0" w:tplc="8176F26A">
      <w:numFmt w:val="bullet"/>
      <w:lvlText w:val="-"/>
      <w:lvlJc w:val="left"/>
      <w:pPr>
        <w:tabs>
          <w:tab w:val="num" w:pos="360"/>
        </w:tabs>
        <w:ind w:left="360" w:hanging="360"/>
      </w:pPr>
      <w:rPr>
        <w:rFonts w:ascii="Times New Roman" w:hAnsi="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50999"/>
    <w:multiLevelType w:val="hybridMultilevel"/>
    <w:tmpl w:val="0354F2CE"/>
    <w:lvl w:ilvl="0" w:tplc="84005FFA">
      <w:start w:val="5"/>
      <w:numFmt w:val="bullet"/>
      <w:lvlText w:val="–"/>
      <w:lvlJc w:val="left"/>
      <w:pPr>
        <w:tabs>
          <w:tab w:val="num" w:pos="570"/>
        </w:tabs>
        <w:ind w:left="570" w:hanging="360"/>
      </w:pPr>
      <w:rPr>
        <w:rFonts w:ascii="Times New Roman" w:eastAsia="Times New Roman" w:hAnsi="Times New Roman" w:cs="Times New Roman" w:hint="default"/>
      </w:rPr>
    </w:lvl>
    <w:lvl w:ilvl="1" w:tplc="52BE9530" w:tentative="1">
      <w:start w:val="1"/>
      <w:numFmt w:val="bullet"/>
      <w:lvlText w:val="o"/>
      <w:lvlJc w:val="left"/>
      <w:pPr>
        <w:tabs>
          <w:tab w:val="num" w:pos="1290"/>
        </w:tabs>
        <w:ind w:left="1290" w:hanging="360"/>
      </w:pPr>
      <w:rPr>
        <w:rFonts w:ascii="Courier New" w:hAnsi="Courier New" w:cs="Courier New" w:hint="default"/>
      </w:rPr>
    </w:lvl>
    <w:lvl w:ilvl="2" w:tplc="C9648E04" w:tentative="1">
      <w:start w:val="1"/>
      <w:numFmt w:val="bullet"/>
      <w:lvlText w:val=""/>
      <w:lvlJc w:val="left"/>
      <w:pPr>
        <w:tabs>
          <w:tab w:val="num" w:pos="2010"/>
        </w:tabs>
        <w:ind w:left="2010" w:hanging="360"/>
      </w:pPr>
      <w:rPr>
        <w:rFonts w:ascii="Wingdings" w:hAnsi="Wingdings" w:hint="default"/>
      </w:rPr>
    </w:lvl>
    <w:lvl w:ilvl="3" w:tplc="DCAE9370" w:tentative="1">
      <w:start w:val="1"/>
      <w:numFmt w:val="bullet"/>
      <w:lvlText w:val=""/>
      <w:lvlJc w:val="left"/>
      <w:pPr>
        <w:tabs>
          <w:tab w:val="num" w:pos="2730"/>
        </w:tabs>
        <w:ind w:left="2730" w:hanging="360"/>
      </w:pPr>
      <w:rPr>
        <w:rFonts w:ascii="Symbol" w:hAnsi="Symbol" w:hint="default"/>
      </w:rPr>
    </w:lvl>
    <w:lvl w:ilvl="4" w:tplc="972E3F7E" w:tentative="1">
      <w:start w:val="1"/>
      <w:numFmt w:val="bullet"/>
      <w:lvlText w:val="o"/>
      <w:lvlJc w:val="left"/>
      <w:pPr>
        <w:tabs>
          <w:tab w:val="num" w:pos="3450"/>
        </w:tabs>
        <w:ind w:left="3450" w:hanging="360"/>
      </w:pPr>
      <w:rPr>
        <w:rFonts w:ascii="Courier New" w:hAnsi="Courier New" w:cs="Courier New" w:hint="default"/>
      </w:rPr>
    </w:lvl>
    <w:lvl w:ilvl="5" w:tplc="44C0D374" w:tentative="1">
      <w:start w:val="1"/>
      <w:numFmt w:val="bullet"/>
      <w:lvlText w:val=""/>
      <w:lvlJc w:val="left"/>
      <w:pPr>
        <w:tabs>
          <w:tab w:val="num" w:pos="4170"/>
        </w:tabs>
        <w:ind w:left="4170" w:hanging="360"/>
      </w:pPr>
      <w:rPr>
        <w:rFonts w:ascii="Wingdings" w:hAnsi="Wingdings" w:hint="default"/>
      </w:rPr>
    </w:lvl>
    <w:lvl w:ilvl="6" w:tplc="A2FC2A98" w:tentative="1">
      <w:start w:val="1"/>
      <w:numFmt w:val="bullet"/>
      <w:lvlText w:val=""/>
      <w:lvlJc w:val="left"/>
      <w:pPr>
        <w:tabs>
          <w:tab w:val="num" w:pos="4890"/>
        </w:tabs>
        <w:ind w:left="4890" w:hanging="360"/>
      </w:pPr>
      <w:rPr>
        <w:rFonts w:ascii="Symbol" w:hAnsi="Symbol" w:hint="default"/>
      </w:rPr>
    </w:lvl>
    <w:lvl w:ilvl="7" w:tplc="959AB38A" w:tentative="1">
      <w:start w:val="1"/>
      <w:numFmt w:val="bullet"/>
      <w:lvlText w:val="o"/>
      <w:lvlJc w:val="left"/>
      <w:pPr>
        <w:tabs>
          <w:tab w:val="num" w:pos="5610"/>
        </w:tabs>
        <w:ind w:left="5610" w:hanging="360"/>
      </w:pPr>
      <w:rPr>
        <w:rFonts w:ascii="Courier New" w:hAnsi="Courier New" w:cs="Courier New" w:hint="default"/>
      </w:rPr>
    </w:lvl>
    <w:lvl w:ilvl="8" w:tplc="3ED60ECA" w:tentative="1">
      <w:start w:val="1"/>
      <w:numFmt w:val="bullet"/>
      <w:lvlText w:val=""/>
      <w:lvlJc w:val="left"/>
      <w:pPr>
        <w:tabs>
          <w:tab w:val="num" w:pos="6330"/>
        </w:tabs>
        <w:ind w:left="6330" w:hanging="360"/>
      </w:pPr>
      <w:rPr>
        <w:rFonts w:ascii="Wingdings" w:hAnsi="Wingdings" w:hint="default"/>
      </w:rPr>
    </w:lvl>
  </w:abstractNum>
  <w:abstractNum w:abstractNumId="23" w15:restartNumberingAfterBreak="0">
    <w:nsid w:val="5906101D"/>
    <w:multiLevelType w:val="hybridMultilevel"/>
    <w:tmpl w:val="A9B87D80"/>
    <w:lvl w:ilvl="0" w:tplc="FFFFFFFF">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5C626E72"/>
    <w:multiLevelType w:val="singleLevel"/>
    <w:tmpl w:val="0407000F"/>
    <w:lvl w:ilvl="0">
      <w:start w:val="1"/>
      <w:numFmt w:val="decimal"/>
      <w:lvlText w:val="%1."/>
      <w:lvlJc w:val="left"/>
      <w:pPr>
        <w:tabs>
          <w:tab w:val="num" w:pos="360"/>
        </w:tabs>
        <w:ind w:left="360" w:hanging="360"/>
      </w:pPr>
    </w:lvl>
  </w:abstractNum>
  <w:abstractNum w:abstractNumId="25" w15:restartNumberingAfterBreak="0">
    <w:nsid w:val="5EAD6F4C"/>
    <w:multiLevelType w:val="hybridMultilevel"/>
    <w:tmpl w:val="E18C5C2A"/>
    <w:lvl w:ilvl="0" w:tplc="47562A42">
      <w:start w:val="3"/>
      <w:numFmt w:val="bullet"/>
      <w:lvlText w:val="–"/>
      <w:lvlJc w:val="left"/>
      <w:pPr>
        <w:tabs>
          <w:tab w:val="num" w:pos="930"/>
        </w:tabs>
        <w:ind w:left="930" w:hanging="360"/>
      </w:pPr>
      <w:rPr>
        <w:rFonts w:ascii="Times New Roman" w:eastAsia="Times New Roman" w:hAnsi="Times New Roman" w:cs="Times New Roman" w:hint="default"/>
      </w:rPr>
    </w:lvl>
    <w:lvl w:ilvl="1" w:tplc="08070003">
      <w:start w:val="1"/>
      <w:numFmt w:val="bullet"/>
      <w:lvlText w:val="o"/>
      <w:lvlJc w:val="left"/>
      <w:pPr>
        <w:tabs>
          <w:tab w:val="num" w:pos="1650"/>
        </w:tabs>
        <w:ind w:left="1650" w:hanging="360"/>
      </w:pPr>
      <w:rPr>
        <w:rFonts w:ascii="Courier New" w:hAnsi="Courier New" w:cs="Courier New" w:hint="default"/>
      </w:rPr>
    </w:lvl>
    <w:lvl w:ilvl="2" w:tplc="08070005" w:tentative="1">
      <w:start w:val="1"/>
      <w:numFmt w:val="bullet"/>
      <w:lvlText w:val=""/>
      <w:lvlJc w:val="left"/>
      <w:pPr>
        <w:tabs>
          <w:tab w:val="num" w:pos="2370"/>
        </w:tabs>
        <w:ind w:left="2370" w:hanging="360"/>
      </w:pPr>
      <w:rPr>
        <w:rFonts w:ascii="Wingdings" w:hAnsi="Wingdings" w:hint="default"/>
      </w:rPr>
    </w:lvl>
    <w:lvl w:ilvl="3" w:tplc="08070001" w:tentative="1">
      <w:start w:val="1"/>
      <w:numFmt w:val="bullet"/>
      <w:lvlText w:val=""/>
      <w:lvlJc w:val="left"/>
      <w:pPr>
        <w:tabs>
          <w:tab w:val="num" w:pos="3090"/>
        </w:tabs>
        <w:ind w:left="3090" w:hanging="360"/>
      </w:pPr>
      <w:rPr>
        <w:rFonts w:ascii="Symbol" w:hAnsi="Symbol" w:hint="default"/>
      </w:rPr>
    </w:lvl>
    <w:lvl w:ilvl="4" w:tplc="08070003" w:tentative="1">
      <w:start w:val="1"/>
      <w:numFmt w:val="bullet"/>
      <w:lvlText w:val="o"/>
      <w:lvlJc w:val="left"/>
      <w:pPr>
        <w:tabs>
          <w:tab w:val="num" w:pos="3810"/>
        </w:tabs>
        <w:ind w:left="3810" w:hanging="360"/>
      </w:pPr>
      <w:rPr>
        <w:rFonts w:ascii="Courier New" w:hAnsi="Courier New" w:cs="Courier New" w:hint="default"/>
      </w:rPr>
    </w:lvl>
    <w:lvl w:ilvl="5" w:tplc="08070005" w:tentative="1">
      <w:start w:val="1"/>
      <w:numFmt w:val="bullet"/>
      <w:lvlText w:val=""/>
      <w:lvlJc w:val="left"/>
      <w:pPr>
        <w:tabs>
          <w:tab w:val="num" w:pos="4530"/>
        </w:tabs>
        <w:ind w:left="4530" w:hanging="360"/>
      </w:pPr>
      <w:rPr>
        <w:rFonts w:ascii="Wingdings" w:hAnsi="Wingdings" w:hint="default"/>
      </w:rPr>
    </w:lvl>
    <w:lvl w:ilvl="6" w:tplc="08070001" w:tentative="1">
      <w:start w:val="1"/>
      <w:numFmt w:val="bullet"/>
      <w:lvlText w:val=""/>
      <w:lvlJc w:val="left"/>
      <w:pPr>
        <w:tabs>
          <w:tab w:val="num" w:pos="5250"/>
        </w:tabs>
        <w:ind w:left="5250" w:hanging="360"/>
      </w:pPr>
      <w:rPr>
        <w:rFonts w:ascii="Symbol" w:hAnsi="Symbol" w:hint="default"/>
      </w:rPr>
    </w:lvl>
    <w:lvl w:ilvl="7" w:tplc="08070003" w:tentative="1">
      <w:start w:val="1"/>
      <w:numFmt w:val="bullet"/>
      <w:lvlText w:val="o"/>
      <w:lvlJc w:val="left"/>
      <w:pPr>
        <w:tabs>
          <w:tab w:val="num" w:pos="5970"/>
        </w:tabs>
        <w:ind w:left="5970" w:hanging="360"/>
      </w:pPr>
      <w:rPr>
        <w:rFonts w:ascii="Courier New" w:hAnsi="Courier New" w:cs="Courier New" w:hint="default"/>
      </w:rPr>
    </w:lvl>
    <w:lvl w:ilvl="8" w:tplc="08070005" w:tentative="1">
      <w:start w:val="1"/>
      <w:numFmt w:val="bullet"/>
      <w:lvlText w:val=""/>
      <w:lvlJc w:val="left"/>
      <w:pPr>
        <w:tabs>
          <w:tab w:val="num" w:pos="6690"/>
        </w:tabs>
        <w:ind w:left="6690" w:hanging="360"/>
      </w:pPr>
      <w:rPr>
        <w:rFonts w:ascii="Wingdings" w:hAnsi="Wingdings" w:hint="default"/>
      </w:rPr>
    </w:lvl>
  </w:abstractNum>
  <w:abstractNum w:abstractNumId="26" w15:restartNumberingAfterBreak="0">
    <w:nsid w:val="63AC07AF"/>
    <w:multiLevelType w:val="hybridMultilevel"/>
    <w:tmpl w:val="E8AA3E42"/>
    <w:lvl w:ilvl="0" w:tplc="0C2070EE">
      <w:start w:val="1"/>
      <w:numFmt w:val="bullet"/>
      <w:lvlText w:val="-"/>
      <w:lvlJc w:val="left"/>
      <w:pPr>
        <w:ind w:left="708" w:hanging="360"/>
      </w:pPr>
      <w:rPr>
        <w:rFonts w:ascii="Symbol" w:hAnsi="Symbol" w:hint="default"/>
      </w:rPr>
    </w:lvl>
    <w:lvl w:ilvl="1" w:tplc="08070003" w:tentative="1">
      <w:start w:val="1"/>
      <w:numFmt w:val="bullet"/>
      <w:lvlText w:val="o"/>
      <w:lvlJc w:val="left"/>
      <w:pPr>
        <w:ind w:left="1428" w:hanging="360"/>
      </w:pPr>
      <w:rPr>
        <w:rFonts w:ascii="Courier New" w:hAnsi="Courier New" w:cs="Courier New"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27" w15:restartNumberingAfterBreak="0">
    <w:nsid w:val="65860C6F"/>
    <w:multiLevelType w:val="hybridMultilevel"/>
    <w:tmpl w:val="854C1676"/>
    <w:lvl w:ilvl="0" w:tplc="FFFFFFFF">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077616F"/>
    <w:multiLevelType w:val="hybridMultilevel"/>
    <w:tmpl w:val="6AD01044"/>
    <w:lvl w:ilvl="0" w:tplc="08070001">
      <w:start w:val="1"/>
      <w:numFmt w:val="bullet"/>
      <w:lvlText w:val=""/>
      <w:lvlJc w:val="left"/>
      <w:pPr>
        <w:ind w:left="930" w:hanging="360"/>
      </w:pPr>
      <w:rPr>
        <w:rFonts w:ascii="Symbol" w:hAnsi="Symbol" w:hint="default"/>
      </w:rPr>
    </w:lvl>
    <w:lvl w:ilvl="1" w:tplc="08070003" w:tentative="1">
      <w:start w:val="1"/>
      <w:numFmt w:val="bullet"/>
      <w:lvlText w:val="o"/>
      <w:lvlJc w:val="left"/>
      <w:pPr>
        <w:ind w:left="1650" w:hanging="360"/>
      </w:pPr>
      <w:rPr>
        <w:rFonts w:ascii="Courier New" w:hAnsi="Courier New" w:cs="Courier New" w:hint="default"/>
      </w:rPr>
    </w:lvl>
    <w:lvl w:ilvl="2" w:tplc="08070005" w:tentative="1">
      <w:start w:val="1"/>
      <w:numFmt w:val="bullet"/>
      <w:lvlText w:val=""/>
      <w:lvlJc w:val="left"/>
      <w:pPr>
        <w:ind w:left="2370" w:hanging="360"/>
      </w:pPr>
      <w:rPr>
        <w:rFonts w:ascii="Wingdings" w:hAnsi="Wingdings" w:hint="default"/>
      </w:rPr>
    </w:lvl>
    <w:lvl w:ilvl="3" w:tplc="08070001" w:tentative="1">
      <w:start w:val="1"/>
      <w:numFmt w:val="bullet"/>
      <w:lvlText w:val=""/>
      <w:lvlJc w:val="left"/>
      <w:pPr>
        <w:ind w:left="3090" w:hanging="360"/>
      </w:pPr>
      <w:rPr>
        <w:rFonts w:ascii="Symbol" w:hAnsi="Symbol" w:hint="default"/>
      </w:rPr>
    </w:lvl>
    <w:lvl w:ilvl="4" w:tplc="08070003" w:tentative="1">
      <w:start w:val="1"/>
      <w:numFmt w:val="bullet"/>
      <w:lvlText w:val="o"/>
      <w:lvlJc w:val="left"/>
      <w:pPr>
        <w:ind w:left="3810" w:hanging="360"/>
      </w:pPr>
      <w:rPr>
        <w:rFonts w:ascii="Courier New" w:hAnsi="Courier New" w:cs="Courier New" w:hint="default"/>
      </w:rPr>
    </w:lvl>
    <w:lvl w:ilvl="5" w:tplc="08070005" w:tentative="1">
      <w:start w:val="1"/>
      <w:numFmt w:val="bullet"/>
      <w:lvlText w:val=""/>
      <w:lvlJc w:val="left"/>
      <w:pPr>
        <w:ind w:left="4530" w:hanging="360"/>
      </w:pPr>
      <w:rPr>
        <w:rFonts w:ascii="Wingdings" w:hAnsi="Wingdings" w:hint="default"/>
      </w:rPr>
    </w:lvl>
    <w:lvl w:ilvl="6" w:tplc="08070001" w:tentative="1">
      <w:start w:val="1"/>
      <w:numFmt w:val="bullet"/>
      <w:lvlText w:val=""/>
      <w:lvlJc w:val="left"/>
      <w:pPr>
        <w:ind w:left="5250" w:hanging="360"/>
      </w:pPr>
      <w:rPr>
        <w:rFonts w:ascii="Symbol" w:hAnsi="Symbol" w:hint="default"/>
      </w:rPr>
    </w:lvl>
    <w:lvl w:ilvl="7" w:tplc="08070003" w:tentative="1">
      <w:start w:val="1"/>
      <w:numFmt w:val="bullet"/>
      <w:lvlText w:val="o"/>
      <w:lvlJc w:val="left"/>
      <w:pPr>
        <w:ind w:left="5970" w:hanging="360"/>
      </w:pPr>
      <w:rPr>
        <w:rFonts w:ascii="Courier New" w:hAnsi="Courier New" w:cs="Courier New" w:hint="default"/>
      </w:rPr>
    </w:lvl>
    <w:lvl w:ilvl="8" w:tplc="08070005" w:tentative="1">
      <w:start w:val="1"/>
      <w:numFmt w:val="bullet"/>
      <w:lvlText w:val=""/>
      <w:lvlJc w:val="left"/>
      <w:pPr>
        <w:ind w:left="6690" w:hanging="360"/>
      </w:pPr>
      <w:rPr>
        <w:rFonts w:ascii="Wingdings" w:hAnsi="Wingdings" w:hint="default"/>
      </w:rPr>
    </w:lvl>
  </w:abstractNum>
  <w:abstractNum w:abstractNumId="29" w15:restartNumberingAfterBreak="0">
    <w:nsid w:val="74617CB6"/>
    <w:multiLevelType w:val="hybridMultilevel"/>
    <w:tmpl w:val="40F675CA"/>
    <w:lvl w:ilvl="0" w:tplc="0807000F">
      <w:start w:val="1"/>
      <w:numFmt w:val="decimal"/>
      <w:lvlText w:val="%1."/>
      <w:lvlJc w:val="left"/>
      <w:pPr>
        <w:ind w:left="930" w:hanging="360"/>
      </w:pPr>
    </w:lvl>
    <w:lvl w:ilvl="1" w:tplc="08070019" w:tentative="1">
      <w:start w:val="1"/>
      <w:numFmt w:val="lowerLetter"/>
      <w:lvlText w:val="%2."/>
      <w:lvlJc w:val="left"/>
      <w:pPr>
        <w:ind w:left="1650" w:hanging="360"/>
      </w:pPr>
    </w:lvl>
    <w:lvl w:ilvl="2" w:tplc="0807001B" w:tentative="1">
      <w:start w:val="1"/>
      <w:numFmt w:val="lowerRoman"/>
      <w:lvlText w:val="%3."/>
      <w:lvlJc w:val="right"/>
      <w:pPr>
        <w:ind w:left="2370" w:hanging="180"/>
      </w:pPr>
    </w:lvl>
    <w:lvl w:ilvl="3" w:tplc="0807000F" w:tentative="1">
      <w:start w:val="1"/>
      <w:numFmt w:val="decimal"/>
      <w:lvlText w:val="%4."/>
      <w:lvlJc w:val="left"/>
      <w:pPr>
        <w:ind w:left="3090" w:hanging="360"/>
      </w:pPr>
    </w:lvl>
    <w:lvl w:ilvl="4" w:tplc="08070019" w:tentative="1">
      <w:start w:val="1"/>
      <w:numFmt w:val="lowerLetter"/>
      <w:lvlText w:val="%5."/>
      <w:lvlJc w:val="left"/>
      <w:pPr>
        <w:ind w:left="3810" w:hanging="360"/>
      </w:pPr>
    </w:lvl>
    <w:lvl w:ilvl="5" w:tplc="0807001B" w:tentative="1">
      <w:start w:val="1"/>
      <w:numFmt w:val="lowerRoman"/>
      <w:lvlText w:val="%6."/>
      <w:lvlJc w:val="right"/>
      <w:pPr>
        <w:ind w:left="4530" w:hanging="180"/>
      </w:pPr>
    </w:lvl>
    <w:lvl w:ilvl="6" w:tplc="0807000F" w:tentative="1">
      <w:start w:val="1"/>
      <w:numFmt w:val="decimal"/>
      <w:lvlText w:val="%7."/>
      <w:lvlJc w:val="left"/>
      <w:pPr>
        <w:ind w:left="5250" w:hanging="360"/>
      </w:pPr>
    </w:lvl>
    <w:lvl w:ilvl="7" w:tplc="08070019" w:tentative="1">
      <w:start w:val="1"/>
      <w:numFmt w:val="lowerLetter"/>
      <w:lvlText w:val="%8."/>
      <w:lvlJc w:val="left"/>
      <w:pPr>
        <w:ind w:left="5970" w:hanging="360"/>
      </w:pPr>
    </w:lvl>
    <w:lvl w:ilvl="8" w:tplc="0807001B" w:tentative="1">
      <w:start w:val="1"/>
      <w:numFmt w:val="lowerRoman"/>
      <w:lvlText w:val="%9."/>
      <w:lvlJc w:val="right"/>
      <w:pPr>
        <w:ind w:left="6690" w:hanging="180"/>
      </w:pPr>
    </w:lvl>
  </w:abstractNum>
  <w:abstractNum w:abstractNumId="30" w15:restartNumberingAfterBreak="0">
    <w:nsid w:val="748F7047"/>
    <w:multiLevelType w:val="hybridMultilevel"/>
    <w:tmpl w:val="56D6B19A"/>
    <w:lvl w:ilvl="0" w:tplc="9648D98A">
      <w:start w:val="1"/>
      <w:numFmt w:val="bullet"/>
      <w:lvlText w:val=""/>
      <w:lvlJc w:val="left"/>
      <w:pPr>
        <w:tabs>
          <w:tab w:val="num" w:pos="1046"/>
        </w:tabs>
        <w:ind w:left="1046" w:hanging="360"/>
      </w:pPr>
      <w:rPr>
        <w:rFonts w:ascii="Symbol" w:hAnsi="Symbol" w:hint="default"/>
      </w:rPr>
    </w:lvl>
    <w:lvl w:ilvl="1" w:tplc="04070003" w:tentative="1">
      <w:start w:val="1"/>
      <w:numFmt w:val="bullet"/>
      <w:lvlText w:val="o"/>
      <w:lvlJc w:val="left"/>
      <w:pPr>
        <w:tabs>
          <w:tab w:val="num" w:pos="2126"/>
        </w:tabs>
        <w:ind w:left="2126" w:hanging="360"/>
      </w:pPr>
      <w:rPr>
        <w:rFonts w:ascii="Courier New" w:hAnsi="Courier New" w:cs="Courier New" w:hint="default"/>
      </w:rPr>
    </w:lvl>
    <w:lvl w:ilvl="2" w:tplc="04070005" w:tentative="1">
      <w:start w:val="1"/>
      <w:numFmt w:val="bullet"/>
      <w:lvlText w:val=""/>
      <w:lvlJc w:val="left"/>
      <w:pPr>
        <w:tabs>
          <w:tab w:val="num" w:pos="2846"/>
        </w:tabs>
        <w:ind w:left="2846" w:hanging="360"/>
      </w:pPr>
      <w:rPr>
        <w:rFonts w:ascii="Wingdings" w:hAnsi="Wingdings" w:hint="default"/>
      </w:rPr>
    </w:lvl>
    <w:lvl w:ilvl="3" w:tplc="04070001" w:tentative="1">
      <w:start w:val="1"/>
      <w:numFmt w:val="bullet"/>
      <w:lvlText w:val=""/>
      <w:lvlJc w:val="left"/>
      <w:pPr>
        <w:tabs>
          <w:tab w:val="num" w:pos="3566"/>
        </w:tabs>
        <w:ind w:left="3566" w:hanging="360"/>
      </w:pPr>
      <w:rPr>
        <w:rFonts w:ascii="Symbol" w:hAnsi="Symbol" w:hint="default"/>
      </w:rPr>
    </w:lvl>
    <w:lvl w:ilvl="4" w:tplc="04070003" w:tentative="1">
      <w:start w:val="1"/>
      <w:numFmt w:val="bullet"/>
      <w:lvlText w:val="o"/>
      <w:lvlJc w:val="left"/>
      <w:pPr>
        <w:tabs>
          <w:tab w:val="num" w:pos="4286"/>
        </w:tabs>
        <w:ind w:left="4286" w:hanging="360"/>
      </w:pPr>
      <w:rPr>
        <w:rFonts w:ascii="Courier New" w:hAnsi="Courier New" w:cs="Courier New" w:hint="default"/>
      </w:rPr>
    </w:lvl>
    <w:lvl w:ilvl="5" w:tplc="04070005" w:tentative="1">
      <w:start w:val="1"/>
      <w:numFmt w:val="bullet"/>
      <w:lvlText w:val=""/>
      <w:lvlJc w:val="left"/>
      <w:pPr>
        <w:tabs>
          <w:tab w:val="num" w:pos="5006"/>
        </w:tabs>
        <w:ind w:left="5006" w:hanging="360"/>
      </w:pPr>
      <w:rPr>
        <w:rFonts w:ascii="Wingdings" w:hAnsi="Wingdings" w:hint="default"/>
      </w:rPr>
    </w:lvl>
    <w:lvl w:ilvl="6" w:tplc="04070001" w:tentative="1">
      <w:start w:val="1"/>
      <w:numFmt w:val="bullet"/>
      <w:lvlText w:val=""/>
      <w:lvlJc w:val="left"/>
      <w:pPr>
        <w:tabs>
          <w:tab w:val="num" w:pos="5726"/>
        </w:tabs>
        <w:ind w:left="5726" w:hanging="360"/>
      </w:pPr>
      <w:rPr>
        <w:rFonts w:ascii="Symbol" w:hAnsi="Symbol" w:hint="default"/>
      </w:rPr>
    </w:lvl>
    <w:lvl w:ilvl="7" w:tplc="04070003" w:tentative="1">
      <w:start w:val="1"/>
      <w:numFmt w:val="bullet"/>
      <w:lvlText w:val="o"/>
      <w:lvlJc w:val="left"/>
      <w:pPr>
        <w:tabs>
          <w:tab w:val="num" w:pos="6446"/>
        </w:tabs>
        <w:ind w:left="6446" w:hanging="360"/>
      </w:pPr>
      <w:rPr>
        <w:rFonts w:ascii="Courier New" w:hAnsi="Courier New" w:cs="Courier New" w:hint="default"/>
      </w:rPr>
    </w:lvl>
    <w:lvl w:ilvl="8" w:tplc="04070005" w:tentative="1">
      <w:start w:val="1"/>
      <w:numFmt w:val="bullet"/>
      <w:lvlText w:val=""/>
      <w:lvlJc w:val="left"/>
      <w:pPr>
        <w:tabs>
          <w:tab w:val="num" w:pos="7166"/>
        </w:tabs>
        <w:ind w:left="7166" w:hanging="360"/>
      </w:pPr>
      <w:rPr>
        <w:rFonts w:ascii="Wingdings" w:hAnsi="Wingdings" w:hint="default"/>
      </w:rPr>
    </w:lvl>
  </w:abstractNum>
  <w:abstractNum w:abstractNumId="31" w15:restartNumberingAfterBreak="0">
    <w:nsid w:val="78774E12"/>
    <w:multiLevelType w:val="singleLevel"/>
    <w:tmpl w:val="DD86075E"/>
    <w:lvl w:ilvl="0">
      <w:start w:val="1"/>
      <w:numFmt w:val="bullet"/>
      <w:lvlText w:val="–"/>
      <w:lvlJc w:val="left"/>
      <w:pPr>
        <w:tabs>
          <w:tab w:val="num" w:pos="644"/>
        </w:tabs>
        <w:ind w:left="284" w:firstLine="0"/>
      </w:pPr>
      <w:rPr>
        <w:rFonts w:ascii="Times New Roman" w:hAnsi="Times New Roman" w:hint="default"/>
        <w:sz w:val="18"/>
      </w:rPr>
    </w:lvl>
  </w:abstractNum>
  <w:abstractNum w:abstractNumId="32" w15:restartNumberingAfterBreak="0">
    <w:nsid w:val="795D45A3"/>
    <w:multiLevelType w:val="hybridMultilevel"/>
    <w:tmpl w:val="84507AA8"/>
    <w:lvl w:ilvl="0" w:tplc="47562A42">
      <w:start w:val="3"/>
      <w:numFmt w:val="bullet"/>
      <w:lvlText w:val="–"/>
      <w:lvlJc w:val="left"/>
      <w:pPr>
        <w:tabs>
          <w:tab w:val="num" w:pos="570"/>
        </w:tabs>
        <w:ind w:left="570" w:hanging="360"/>
      </w:pPr>
      <w:rPr>
        <w:rFonts w:ascii="Times New Roman" w:eastAsia="Times New Roman" w:hAnsi="Times New Roman" w:cs="Times New Roman"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C995AAA"/>
    <w:multiLevelType w:val="hybridMultilevel"/>
    <w:tmpl w:val="91FC0CCC"/>
    <w:lvl w:ilvl="0" w:tplc="9648D98A">
      <w:start w:val="1"/>
      <w:numFmt w:val="bullet"/>
      <w:lvlText w:val=""/>
      <w:lvlJc w:val="left"/>
      <w:pPr>
        <w:tabs>
          <w:tab w:val="num" w:pos="360"/>
        </w:tabs>
        <w:ind w:left="360" w:hanging="360"/>
      </w:pPr>
      <w:rPr>
        <w:rFonts w:ascii="Symbol" w:hAnsi="Symbol" w:hint="default"/>
      </w:rPr>
    </w:lvl>
    <w:lvl w:ilvl="1" w:tplc="08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77406366">
    <w:abstractNumId w:val="0"/>
  </w:num>
  <w:num w:numId="2" w16cid:durableId="282229076">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1479492097">
    <w:abstractNumId w:val="1"/>
    <w:lvlOverride w:ilvl="0">
      <w:lvl w:ilvl="0">
        <w:numFmt w:val="bullet"/>
        <w:lvlText w:val="%1"/>
        <w:legacy w:legacy="1" w:legacySpace="0" w:legacyIndent="0"/>
        <w:lvlJc w:val="left"/>
        <w:rPr>
          <w:rFonts w:ascii="Times New Roman" w:hAnsi="Times New Roman" w:hint="default"/>
        </w:rPr>
      </w:lvl>
    </w:lvlOverride>
  </w:num>
  <w:num w:numId="4" w16cid:durableId="326978503">
    <w:abstractNumId w:val="11"/>
  </w:num>
  <w:num w:numId="5" w16cid:durableId="1819877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163999">
    <w:abstractNumId w:val="1"/>
    <w:lvlOverride w:ilvl="0">
      <w:lvl w:ilvl="0">
        <w:start w:val="1"/>
        <w:numFmt w:val="bullet"/>
        <w:lvlText w:val=""/>
        <w:legacy w:legacy="1" w:legacySpace="0" w:legacyIndent="142"/>
        <w:lvlJc w:val="left"/>
        <w:pPr>
          <w:ind w:left="1134" w:hanging="142"/>
        </w:pPr>
        <w:rPr>
          <w:rFonts w:ascii="Symbol" w:hAnsi="Symbol" w:hint="default"/>
        </w:rPr>
      </w:lvl>
    </w:lvlOverride>
  </w:num>
  <w:num w:numId="7" w16cid:durableId="1037924094">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8" w16cid:durableId="2097549614">
    <w:abstractNumId w:val="1"/>
    <w:lvlOverride w:ilvl="0">
      <w:lvl w:ilvl="0">
        <w:start w:val="1"/>
        <w:numFmt w:val="bullet"/>
        <w:lvlText w:val=""/>
        <w:legacy w:legacy="1" w:legacySpace="0" w:legacyIndent="142"/>
        <w:lvlJc w:val="left"/>
        <w:pPr>
          <w:ind w:left="142" w:hanging="142"/>
        </w:pPr>
        <w:rPr>
          <w:rFonts w:ascii="Symbol" w:hAnsi="Symbol" w:hint="default"/>
        </w:rPr>
      </w:lvl>
    </w:lvlOverride>
  </w:num>
  <w:num w:numId="9" w16cid:durableId="501436826">
    <w:abstractNumId w:val="1"/>
    <w:lvlOverride w:ilvl="0">
      <w:lvl w:ilvl="0">
        <w:start w:val="1"/>
        <w:numFmt w:val="bullet"/>
        <w:lvlText w:val=""/>
        <w:legacy w:legacy="1" w:legacySpace="0" w:legacyIndent="284"/>
        <w:lvlJc w:val="left"/>
        <w:pPr>
          <w:ind w:left="993" w:hanging="284"/>
        </w:pPr>
        <w:rPr>
          <w:rFonts w:ascii="Symbol" w:hAnsi="Symbol" w:hint="default"/>
        </w:rPr>
      </w:lvl>
    </w:lvlOverride>
  </w:num>
  <w:num w:numId="10" w16cid:durableId="130221390">
    <w:abstractNumId w:val="10"/>
  </w:num>
  <w:num w:numId="11" w16cid:durableId="1270118708">
    <w:abstractNumId w:val="24"/>
  </w:num>
  <w:num w:numId="12" w16cid:durableId="1337416186">
    <w:abstractNumId w:val="0"/>
    <w:lvlOverride w:ilvl="0">
      <w:startOverride w:val="4"/>
    </w:lvlOverride>
    <w:lvlOverride w:ilvl="1">
      <w:startOverride w:val="5"/>
    </w:lvlOverride>
  </w:num>
  <w:num w:numId="13" w16cid:durableId="95613571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9855435">
    <w:abstractNumId w:val="31"/>
  </w:num>
  <w:num w:numId="15" w16cid:durableId="1139691079">
    <w:abstractNumId w:val="20"/>
  </w:num>
  <w:num w:numId="16" w16cid:durableId="1623922038">
    <w:abstractNumId w:val="22"/>
  </w:num>
  <w:num w:numId="17" w16cid:durableId="995231464">
    <w:abstractNumId w:val="19"/>
  </w:num>
  <w:num w:numId="18" w16cid:durableId="1034355349">
    <w:abstractNumId w:val="25"/>
  </w:num>
  <w:num w:numId="19" w16cid:durableId="313680075">
    <w:abstractNumId w:val="32"/>
  </w:num>
  <w:num w:numId="20" w16cid:durableId="815494866">
    <w:abstractNumId w:val="30"/>
  </w:num>
  <w:num w:numId="21" w16cid:durableId="1322269355">
    <w:abstractNumId w:val="33"/>
  </w:num>
  <w:num w:numId="22" w16cid:durableId="1605111790">
    <w:abstractNumId w:val="8"/>
  </w:num>
  <w:num w:numId="23" w16cid:durableId="1402823788">
    <w:abstractNumId w:val="21"/>
  </w:num>
  <w:num w:numId="24" w16cid:durableId="1035890307">
    <w:abstractNumId w:val="4"/>
  </w:num>
  <w:num w:numId="25" w16cid:durableId="1373266820">
    <w:abstractNumId w:val="5"/>
  </w:num>
  <w:num w:numId="26" w16cid:durableId="868448063">
    <w:abstractNumId w:val="17"/>
  </w:num>
  <w:num w:numId="27" w16cid:durableId="1309362277">
    <w:abstractNumId w:val="6"/>
  </w:num>
  <w:num w:numId="28" w16cid:durableId="1997953527">
    <w:abstractNumId w:val="13"/>
  </w:num>
  <w:num w:numId="29" w16cid:durableId="2101024802">
    <w:abstractNumId w:val="12"/>
  </w:num>
  <w:num w:numId="30" w16cid:durableId="1055619215">
    <w:abstractNumId w:val="3"/>
  </w:num>
  <w:num w:numId="31" w16cid:durableId="146669639">
    <w:abstractNumId w:val="2"/>
  </w:num>
  <w:num w:numId="32" w16cid:durableId="142235714">
    <w:abstractNumId w:val="14"/>
  </w:num>
  <w:num w:numId="33" w16cid:durableId="65996223">
    <w:abstractNumId w:val="15"/>
  </w:num>
  <w:num w:numId="34" w16cid:durableId="678235244">
    <w:abstractNumId w:val="28"/>
  </w:num>
  <w:num w:numId="35" w16cid:durableId="340401560">
    <w:abstractNumId w:val="18"/>
  </w:num>
  <w:num w:numId="36" w16cid:durableId="456219291">
    <w:abstractNumId w:val="16"/>
  </w:num>
  <w:num w:numId="37" w16cid:durableId="264116306">
    <w:abstractNumId w:val="29"/>
  </w:num>
  <w:num w:numId="38" w16cid:durableId="1095636612">
    <w:abstractNumId w:val="7"/>
  </w:num>
  <w:num w:numId="39" w16cid:durableId="1354573850">
    <w:abstractNumId w:val="9"/>
  </w:num>
  <w:num w:numId="40" w16cid:durableId="177428237">
    <w:abstractNumId w:val="26"/>
  </w:num>
  <w:num w:numId="41" w16cid:durableId="1202788333">
    <w:abstractNumId w:val="27"/>
  </w:num>
  <w:num w:numId="42" w16cid:durableId="581136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2C"/>
    <w:rsid w:val="000025F5"/>
    <w:rsid w:val="0001064A"/>
    <w:rsid w:val="00032614"/>
    <w:rsid w:val="0006391F"/>
    <w:rsid w:val="00066D83"/>
    <w:rsid w:val="0008621B"/>
    <w:rsid w:val="00087DFB"/>
    <w:rsid w:val="0009630F"/>
    <w:rsid w:val="000B01FB"/>
    <w:rsid w:val="000B717E"/>
    <w:rsid w:val="000C0FF8"/>
    <w:rsid w:val="000C3438"/>
    <w:rsid w:val="00101143"/>
    <w:rsid w:val="00107124"/>
    <w:rsid w:val="00107128"/>
    <w:rsid w:val="00111A2A"/>
    <w:rsid w:val="00113BD9"/>
    <w:rsid w:val="00147528"/>
    <w:rsid w:val="0017051C"/>
    <w:rsid w:val="00171A54"/>
    <w:rsid w:val="001824A3"/>
    <w:rsid w:val="001840C7"/>
    <w:rsid w:val="0018744B"/>
    <w:rsid w:val="001A0C44"/>
    <w:rsid w:val="001B322C"/>
    <w:rsid w:val="001E021C"/>
    <w:rsid w:val="00204C70"/>
    <w:rsid w:val="00207FB7"/>
    <w:rsid w:val="00263B85"/>
    <w:rsid w:val="00287263"/>
    <w:rsid w:val="002B1543"/>
    <w:rsid w:val="002D308B"/>
    <w:rsid w:val="002F12F9"/>
    <w:rsid w:val="00320D8D"/>
    <w:rsid w:val="00326BDB"/>
    <w:rsid w:val="00344D67"/>
    <w:rsid w:val="0034779B"/>
    <w:rsid w:val="00354CD1"/>
    <w:rsid w:val="0038146B"/>
    <w:rsid w:val="00392A87"/>
    <w:rsid w:val="00393C6C"/>
    <w:rsid w:val="00397576"/>
    <w:rsid w:val="003B2F59"/>
    <w:rsid w:val="003C73E4"/>
    <w:rsid w:val="003D67F4"/>
    <w:rsid w:val="00400558"/>
    <w:rsid w:val="004276AE"/>
    <w:rsid w:val="00476023"/>
    <w:rsid w:val="004B45F1"/>
    <w:rsid w:val="004D0D8A"/>
    <w:rsid w:val="004D19A5"/>
    <w:rsid w:val="004E0D23"/>
    <w:rsid w:val="00511792"/>
    <w:rsid w:val="005321A2"/>
    <w:rsid w:val="00542F7F"/>
    <w:rsid w:val="005708D9"/>
    <w:rsid w:val="005831F6"/>
    <w:rsid w:val="005B6A2E"/>
    <w:rsid w:val="005D621F"/>
    <w:rsid w:val="00607C7B"/>
    <w:rsid w:val="00616332"/>
    <w:rsid w:val="00617F7E"/>
    <w:rsid w:val="00634A62"/>
    <w:rsid w:val="00641F97"/>
    <w:rsid w:val="006843F8"/>
    <w:rsid w:val="00692D60"/>
    <w:rsid w:val="006B49BD"/>
    <w:rsid w:val="006C3EE0"/>
    <w:rsid w:val="006E7CB1"/>
    <w:rsid w:val="006F477B"/>
    <w:rsid w:val="00713753"/>
    <w:rsid w:val="0071394B"/>
    <w:rsid w:val="00762C46"/>
    <w:rsid w:val="00775898"/>
    <w:rsid w:val="007A0D13"/>
    <w:rsid w:val="007B20C2"/>
    <w:rsid w:val="007C0096"/>
    <w:rsid w:val="007E0F44"/>
    <w:rsid w:val="007E612D"/>
    <w:rsid w:val="00800F2C"/>
    <w:rsid w:val="008021BD"/>
    <w:rsid w:val="00841E2C"/>
    <w:rsid w:val="008476B6"/>
    <w:rsid w:val="00870EA0"/>
    <w:rsid w:val="008974F7"/>
    <w:rsid w:val="008F5B98"/>
    <w:rsid w:val="009B1306"/>
    <w:rsid w:val="009D630A"/>
    <w:rsid w:val="009F0419"/>
    <w:rsid w:val="00A1067D"/>
    <w:rsid w:val="00A23E9C"/>
    <w:rsid w:val="00A426B3"/>
    <w:rsid w:val="00A52BA4"/>
    <w:rsid w:val="00AA2365"/>
    <w:rsid w:val="00AD6D1E"/>
    <w:rsid w:val="00AE0501"/>
    <w:rsid w:val="00B162EB"/>
    <w:rsid w:val="00B42CAB"/>
    <w:rsid w:val="00B477A5"/>
    <w:rsid w:val="00B67F06"/>
    <w:rsid w:val="00B95A66"/>
    <w:rsid w:val="00BA143E"/>
    <w:rsid w:val="00BE20CC"/>
    <w:rsid w:val="00BE5A92"/>
    <w:rsid w:val="00C12DAB"/>
    <w:rsid w:val="00C613EE"/>
    <w:rsid w:val="00C66EE8"/>
    <w:rsid w:val="00C84515"/>
    <w:rsid w:val="00C9107D"/>
    <w:rsid w:val="00CB6989"/>
    <w:rsid w:val="00CC6436"/>
    <w:rsid w:val="00CE56A2"/>
    <w:rsid w:val="00CF3177"/>
    <w:rsid w:val="00D00FEE"/>
    <w:rsid w:val="00D16321"/>
    <w:rsid w:val="00D4178C"/>
    <w:rsid w:val="00D45AE0"/>
    <w:rsid w:val="00D8594F"/>
    <w:rsid w:val="00DA36BB"/>
    <w:rsid w:val="00DB7806"/>
    <w:rsid w:val="00DE4DBA"/>
    <w:rsid w:val="00DE634B"/>
    <w:rsid w:val="00E0190C"/>
    <w:rsid w:val="00E05113"/>
    <w:rsid w:val="00E33554"/>
    <w:rsid w:val="00E5173D"/>
    <w:rsid w:val="00E7040A"/>
    <w:rsid w:val="00E76A95"/>
    <w:rsid w:val="00E96049"/>
    <w:rsid w:val="00EE5474"/>
    <w:rsid w:val="00F8519F"/>
    <w:rsid w:val="00FE001B"/>
    <w:rsid w:val="00FE28A1"/>
    <w:rsid w:val="00FF09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A248D"/>
  <w15:chartTrackingRefBased/>
  <w15:docId w15:val="{B7B76F8C-0CDE-4C9B-BD5E-306C9323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40A"/>
    <w:pPr>
      <w:spacing w:line="260" w:lineRule="atLeast"/>
    </w:pPr>
    <w:rPr>
      <w:rFonts w:ascii="Arial" w:eastAsiaTheme="minorHAnsi" w:hAnsi="Arial" w:cs="Arial"/>
      <w:kern w:val="2"/>
      <w:lang w:val="en-US" w:eastAsia="en-US"/>
      <w14:ligatures w14:val="standardContextual"/>
    </w:rPr>
  </w:style>
  <w:style w:type="paragraph" w:styleId="Titre1">
    <w:name w:val="heading 1"/>
    <w:qFormat/>
    <w:pPr>
      <w:keepNext/>
      <w:tabs>
        <w:tab w:val="left" w:pos="1134"/>
      </w:tabs>
      <w:suppressAutoHyphens/>
      <w:spacing w:before="80" w:line="200" w:lineRule="exact"/>
      <w:outlineLvl w:val="0"/>
    </w:pPr>
    <w:rPr>
      <w:b/>
      <w:lang w:eastAsia="de-DE"/>
    </w:rPr>
  </w:style>
  <w:style w:type="paragraph" w:styleId="Titre2">
    <w:name w:val="heading 2"/>
    <w:basedOn w:val="Titre1"/>
    <w:qFormat/>
    <w:pPr>
      <w:outlineLvl w:val="1"/>
    </w:pPr>
  </w:style>
  <w:style w:type="paragraph" w:styleId="Titre3">
    <w:name w:val="heading 3"/>
    <w:basedOn w:val="Titre1"/>
    <w:qFormat/>
    <w:pPr>
      <w:outlineLvl w:val="2"/>
    </w:pPr>
  </w:style>
  <w:style w:type="paragraph" w:styleId="Titre4">
    <w:name w:val="heading 4"/>
    <w:basedOn w:val="Titre1"/>
    <w:qFormat/>
    <w:pPr>
      <w:outlineLvl w:val="3"/>
    </w:pPr>
  </w:style>
  <w:style w:type="paragraph" w:styleId="Titre5">
    <w:name w:val="heading 5"/>
    <w:qFormat/>
    <w:pPr>
      <w:keepNext/>
      <w:keepLines/>
      <w:framePr w:w="907" w:wrap="around" w:vAnchor="text" w:hAnchor="text" w:x="-1020" w:y="63"/>
      <w:spacing w:before="40" w:line="130" w:lineRule="exact"/>
      <w:outlineLvl w:val="4"/>
    </w:pPr>
    <w:rPr>
      <w:sz w:val="13"/>
      <w:lang w:eastAsia="de-DE"/>
    </w:rPr>
  </w:style>
  <w:style w:type="paragraph" w:styleId="Titre6">
    <w:name w:val="heading 6"/>
    <w:basedOn w:val="Titre5"/>
    <w:qFormat/>
    <w:pPr>
      <w:framePr w:wrap="around"/>
      <w:outlineLvl w:val="5"/>
    </w:pPr>
  </w:style>
  <w:style w:type="paragraph" w:styleId="Titre7">
    <w:name w:val="heading 7"/>
    <w:basedOn w:val="Titre5"/>
    <w:qFormat/>
    <w:pPr>
      <w:framePr w:wrap="around"/>
      <w:outlineLvl w:val="6"/>
    </w:pPr>
  </w:style>
  <w:style w:type="paragraph" w:styleId="Titre8">
    <w:name w:val="heading 8"/>
    <w:basedOn w:val="Titre5"/>
    <w:qFormat/>
    <w:pPr>
      <w:framePr w:wrap="around"/>
      <w:outlineLvl w:val="7"/>
    </w:pPr>
  </w:style>
  <w:style w:type="paragraph" w:styleId="Titre9">
    <w:name w:val="heading 9"/>
    <w:qFormat/>
    <w:pPr>
      <w:keepNext/>
      <w:keepLines/>
      <w:tabs>
        <w:tab w:val="left" w:pos="1134"/>
      </w:tabs>
      <w:spacing w:before="280" w:line="200" w:lineRule="exact"/>
      <w:ind w:left="1134" w:hanging="1134"/>
      <w:outlineLvl w:val="8"/>
    </w:pPr>
    <w:rPr>
      <w:sz w:val="18"/>
      <w:lang w:eastAsia="de-DE"/>
    </w:rPr>
  </w:style>
  <w:style w:type="character" w:default="1" w:styleId="Policepardfaut">
    <w:name w:val="Default Paragraph Font"/>
    <w:uiPriority w:val="1"/>
    <w:semiHidden/>
    <w:unhideWhenUsed/>
    <w:rsid w:val="00E7040A"/>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7040A"/>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Pieddepage">
    <w:name w:val="footer"/>
    <w:pPr>
      <w:spacing w:before="260" w:line="200" w:lineRule="exact"/>
    </w:pPr>
    <w:rPr>
      <w:sz w:val="18"/>
      <w:lang w:eastAsia="de-DE"/>
    </w:rPr>
  </w:style>
  <w:style w:type="paragraph" w:styleId="En-tte">
    <w:name w:val="header"/>
    <w:pPr>
      <w:pBdr>
        <w:bottom w:val="single" w:sz="6" w:space="5" w:color="auto"/>
      </w:pBdr>
      <w:tabs>
        <w:tab w:val="right" w:pos="6123"/>
      </w:tabs>
      <w:spacing w:after="320" w:line="180" w:lineRule="exact"/>
    </w:pPr>
    <w:rPr>
      <w:sz w:val="16"/>
      <w:lang w:eastAsia="de-DE"/>
    </w:rPr>
  </w:style>
  <w:style w:type="character" w:styleId="Appelnotedebasdep">
    <w:name w:val="footnote reference"/>
    <w:rPr>
      <w:rFonts w:ascii="Times New Roman" w:hAnsi="Times New Roman"/>
      <w:noProof/>
      <w:position w:val="4"/>
      <w:sz w:val="13"/>
    </w:rPr>
  </w:style>
  <w:style w:type="paragraph" w:styleId="Notedebasdepage">
    <w:name w:val="footnote text"/>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basedOn w:val="Normal"/>
    <w:pPr>
      <w:keepNext/>
      <w:keepLines/>
    </w:pPr>
    <w:rPr>
      <w:b/>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Notedebasdepage"/>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Textedemacro">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En-tte"/>
    <w:pPr>
      <w:tabs>
        <w:tab w:val="right" w:pos="5103"/>
      </w:tabs>
      <w:ind w:left="-1021"/>
    </w:pPr>
  </w:style>
  <w:style w:type="paragraph" w:customStyle="1" w:styleId="FText">
    <w:name w:val="F Text"/>
    <w:basedOn w:val="Normal"/>
    <w:pPr>
      <w:spacing w:before="120" w:line="180" w:lineRule="exact"/>
      <w:ind w:left="709"/>
    </w:pPr>
    <w:rPr>
      <w:lang w:val="de-DE"/>
    </w:rPr>
  </w:style>
  <w:style w:type="paragraph" w:customStyle="1" w:styleId="FuzeileMarg">
    <w:name w:val="Fußzeile Marg"/>
    <w:basedOn w:val="Pieddepage"/>
    <w:pPr>
      <w:tabs>
        <w:tab w:val="right" w:pos="5103"/>
      </w:tabs>
      <w:ind w:left="-1021"/>
    </w:pPr>
  </w:style>
  <w:style w:type="paragraph" w:customStyle="1" w:styleId="Unterschriften1">
    <w:name w:val="Unterschriften 1"/>
    <w:basedOn w:val="Unterschriften"/>
    <w:pPr>
      <w:spacing w:before="480"/>
    </w:pPr>
  </w:style>
  <w:style w:type="paragraph" w:customStyle="1" w:styleId="FKopfzeile">
    <w:name w:val="F Kopfzeile"/>
    <w:basedOn w:val="En-tte"/>
    <w:pPr>
      <w:pBdr>
        <w:bottom w:val="none" w:sz="0" w:space="0" w:color="auto"/>
      </w:pBdr>
      <w:tabs>
        <w:tab w:val="clear" w:pos="6123"/>
        <w:tab w:val="center" w:pos="4819"/>
        <w:tab w:val="right" w:pos="9071"/>
      </w:tabs>
      <w:spacing w:after="0" w:line="240" w:lineRule="auto"/>
    </w:pPr>
    <w:rPr>
      <w:rFonts w:ascii="Arial" w:hAnsi="Arial"/>
      <w:sz w:val="18"/>
      <w:lang w:val="de-DE"/>
    </w:r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TM1">
    <w:name w:val="toc 1"/>
    <w:next w:val="Absatz"/>
    <w:pPr>
      <w:tabs>
        <w:tab w:val="right" w:pos="6124"/>
      </w:tabs>
      <w:spacing w:before="160"/>
      <w:ind w:right="879"/>
    </w:pPr>
    <w:rPr>
      <w:b/>
      <w:sz w:val="22"/>
      <w:szCs w:val="22"/>
      <w:lang w:eastAsia="de-DE"/>
    </w:rPr>
  </w:style>
  <w:style w:type="paragraph" w:styleId="TM2">
    <w:name w:val="toc 2"/>
    <w:basedOn w:val="TM1"/>
    <w:next w:val="Absatz"/>
    <w:pPr>
      <w:spacing w:before="120"/>
      <w:ind w:left="142"/>
    </w:pPr>
  </w:style>
  <w:style w:type="paragraph" w:styleId="TM3">
    <w:name w:val="toc 3"/>
    <w:basedOn w:val="TM2"/>
    <w:next w:val="Absatz"/>
    <w:pPr>
      <w:spacing w:before="100"/>
      <w:ind w:left="284"/>
    </w:pPr>
    <w:rPr>
      <w:bCs/>
      <w:sz w:val="20"/>
    </w:rPr>
  </w:style>
  <w:style w:type="paragraph" w:styleId="TM4">
    <w:name w:val="toc 4"/>
    <w:basedOn w:val="TM3"/>
    <w:next w:val="Absatz"/>
    <w:pPr>
      <w:spacing w:before="80"/>
      <w:ind w:left="425"/>
    </w:pPr>
    <w:rPr>
      <w:bCs w:val="0"/>
    </w:rPr>
  </w:style>
  <w:style w:type="paragraph" w:styleId="TM5">
    <w:name w:val="toc 5"/>
    <w:basedOn w:val="TM4"/>
    <w:next w:val="Absatz"/>
    <w:pPr>
      <w:tabs>
        <w:tab w:val="right" w:leader="dot" w:pos="6124"/>
      </w:tabs>
      <w:spacing w:before="60"/>
      <w:ind w:left="567"/>
    </w:pPr>
    <w:rPr>
      <w:b w:val="0"/>
      <w:bCs/>
      <w:szCs w:val="20"/>
    </w:rPr>
  </w:style>
  <w:style w:type="paragraph" w:styleId="TM6">
    <w:name w:val="toc 6"/>
    <w:basedOn w:val="TM5"/>
    <w:next w:val="Absatz"/>
    <w:pPr>
      <w:spacing w:before="40"/>
      <w:ind w:left="709"/>
    </w:pPr>
    <w:rPr>
      <w:bCs w:val="0"/>
      <w:sz w:val="18"/>
    </w:rPr>
  </w:style>
  <w:style w:type="paragraph" w:styleId="TM7">
    <w:name w:val="toc 7"/>
    <w:basedOn w:val="TM6"/>
    <w:next w:val="Absatz"/>
    <w:pPr>
      <w:ind w:left="851"/>
    </w:pPr>
  </w:style>
  <w:style w:type="paragraph" w:styleId="TM8">
    <w:name w:val="toc 8"/>
    <w:basedOn w:val="TM7"/>
    <w:next w:val="Absatz"/>
    <w:pPr>
      <w:ind w:left="993"/>
    </w:pPr>
  </w:style>
  <w:style w:type="paragraph" w:styleId="TM9">
    <w:name w:val="toc 9"/>
    <w:basedOn w:val="TM8"/>
    <w:next w:val="Absatz"/>
  </w:style>
  <w:style w:type="paragraph" w:customStyle="1" w:styleId="Inhaltsverzeichnis">
    <w:name w:val="Inhaltsverzeichnis"/>
    <w:basedOn w:val="Normal"/>
    <w:pPr>
      <w:pageBreakBefore/>
      <w:spacing w:before="160" w:after="120" w:line="160" w:lineRule="exact"/>
    </w:pPr>
    <w:rPr>
      <w:rFonts w:ascii="Times" w:hAnsi="Times"/>
      <w:b/>
      <w:sz w:val="22"/>
    </w:rPr>
  </w:style>
  <w:style w:type="paragraph" w:customStyle="1" w:styleId="TitelAnh1">
    <w:name w:val="Titel Anh 1"/>
    <w:basedOn w:val="Titre1"/>
    <w:link w:val="TitelAnh1Char"/>
    <w:pPr>
      <w:outlineLvl w:val="9"/>
    </w:pPr>
  </w:style>
  <w:style w:type="paragraph" w:customStyle="1" w:styleId="TitelAnh2">
    <w:name w:val="Titel Anh 2"/>
    <w:basedOn w:val="Titre2"/>
    <w:pPr>
      <w:outlineLvl w:val="9"/>
    </w:pPr>
  </w:style>
  <w:style w:type="paragraph" w:customStyle="1" w:styleId="TitelAnh3">
    <w:name w:val="Titel Anh 3"/>
    <w:basedOn w:val="Titre3"/>
    <w:pPr>
      <w:outlineLvl w:val="9"/>
    </w:pPr>
  </w:style>
  <w:style w:type="paragraph" w:customStyle="1" w:styleId="TitelAnh4">
    <w:name w:val="Titel Anh 4"/>
    <w:basedOn w:val="Titre4"/>
    <w:pPr>
      <w:outlineLvl w:val="9"/>
    </w:pPr>
  </w:style>
  <w:style w:type="paragraph" w:customStyle="1" w:styleId="AbsatzCharChar1">
    <w:name w:val="Absatz Char Char1"/>
    <w:link w:val="AbsatzCharChar1Char"/>
    <w:pPr>
      <w:spacing w:before="80" w:line="200" w:lineRule="exact"/>
      <w:jc w:val="both"/>
    </w:pPr>
    <w:rPr>
      <w:noProof/>
      <w:color w:val="FF00FF"/>
      <w:sz w:val="18"/>
      <w:lang w:eastAsia="de-DE"/>
    </w:rPr>
  </w:style>
  <w:style w:type="character" w:customStyle="1" w:styleId="AbsatzCharChar1Char">
    <w:name w:val="Absatz Char Char1 Char"/>
    <w:link w:val="AbsatzCharChar1"/>
    <w:rPr>
      <w:noProof/>
      <w:color w:val="FF00FF"/>
      <w:sz w:val="18"/>
      <w:lang w:val="de-CH" w:eastAsia="de-DE" w:bidi="ar-SA"/>
    </w:rPr>
  </w:style>
  <w:style w:type="character" w:styleId="Numrodepage">
    <w:name w:val="page number"/>
    <w:basedOn w:val="Policepardfaut"/>
  </w:style>
  <w:style w:type="table" w:styleId="Grilledutableau">
    <w:name w:val="Table Grid"/>
    <w:basedOn w:val="TableauNormal"/>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Verzeichnis5Artikel">
    <w:name w:val="Verzeichnis 5 Artikel"/>
    <w:basedOn w:val="TM5"/>
  </w:style>
  <w:style w:type="paragraph" w:customStyle="1" w:styleId="Verzeichnis6Artikel">
    <w:name w:val="Verzeichnis 6 Artikel"/>
    <w:basedOn w:val="TM6"/>
    <w:rPr>
      <w:szCs w:val="18"/>
    </w:rPr>
  </w:style>
  <w:style w:type="paragraph" w:customStyle="1" w:styleId="Verzeichnis7Artikel">
    <w:name w:val="Verzeichnis 7 Artikel"/>
    <w:basedOn w:val="TM7"/>
    <w:rPr>
      <w:szCs w:val="18"/>
    </w:rPr>
  </w:style>
  <w:style w:type="paragraph" w:customStyle="1" w:styleId="Verzeichnis8Artikel">
    <w:name w:val="Verzeichnis 8 Artikel"/>
    <w:basedOn w:val="TM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531"/>
      </w:tabs>
    </w:pPr>
  </w:style>
  <w:style w:type="paragraph" w:styleId="Paragraphedeliste">
    <w:name w:val="List Paragraph"/>
    <w:basedOn w:val="Normal"/>
    <w:uiPriority w:val="34"/>
    <w:qFormat/>
    <w:pPr>
      <w:widowControl w:val="0"/>
      <w:ind w:left="720"/>
      <w:contextualSpacing/>
    </w:pPr>
    <w:rPr>
      <w:rFonts w:cs="Times New Roman"/>
    </w:rPr>
  </w:style>
  <w:style w:type="paragraph" w:customStyle="1" w:styleId="a">
    <w:pPr>
      <w:spacing w:line="200" w:lineRule="exact"/>
      <w:jc w:val="both"/>
    </w:pPr>
    <w:rPr>
      <w:sz w:val="18"/>
      <w:szCs w:val="18"/>
    </w:rPr>
  </w:style>
  <w:style w:type="paragraph" w:customStyle="1" w:styleId="a0">
    <w:pPr>
      <w:spacing w:line="200" w:lineRule="exact"/>
      <w:jc w:val="both"/>
    </w:pPr>
    <w:rPr>
      <w:sz w:val="18"/>
      <w:szCs w:val="18"/>
    </w:rPr>
  </w:style>
  <w:style w:type="paragraph" w:customStyle="1" w:styleId="a1">
    <w:pPr>
      <w:spacing w:line="200" w:lineRule="exact"/>
      <w:jc w:val="both"/>
    </w:pPr>
    <w:rPr>
      <w:sz w:val="18"/>
      <w:szCs w:val="18"/>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paragraph" w:customStyle="1" w:styleId="a4">
    <w:pPr>
      <w:spacing w:line="200" w:lineRule="exact"/>
      <w:jc w:val="both"/>
    </w:pPr>
    <w:rPr>
      <w:sz w:val="18"/>
      <w:szCs w:val="18"/>
    </w:rPr>
  </w:style>
  <w:style w:type="paragraph" w:customStyle="1" w:styleId="a5">
    <w:pPr>
      <w:spacing w:line="200" w:lineRule="exact"/>
      <w:jc w:val="both"/>
    </w:pPr>
    <w:rPr>
      <w:sz w:val="18"/>
      <w:szCs w:val="18"/>
    </w:rPr>
  </w:style>
  <w:style w:type="paragraph" w:customStyle="1" w:styleId="a6">
    <w:pPr>
      <w:spacing w:line="200" w:lineRule="exact"/>
      <w:jc w:val="both"/>
    </w:pPr>
    <w:rPr>
      <w:sz w:val="18"/>
      <w:szCs w:val="18"/>
    </w:rPr>
  </w:style>
  <w:style w:type="paragraph" w:customStyle="1" w:styleId="a7">
    <w:pPr>
      <w:spacing w:line="200" w:lineRule="exact"/>
      <w:jc w:val="both"/>
    </w:pPr>
    <w:rPr>
      <w:sz w:val="18"/>
      <w:szCs w:val="18"/>
    </w:rPr>
  </w:style>
  <w:style w:type="paragraph" w:customStyle="1" w:styleId="a8">
    <w:pPr>
      <w:spacing w:line="200" w:lineRule="exact"/>
      <w:jc w:val="both"/>
    </w:pPr>
    <w:rPr>
      <w:sz w:val="18"/>
      <w:szCs w:val="18"/>
    </w:rPr>
  </w:style>
  <w:style w:type="paragraph" w:customStyle="1" w:styleId="a9">
    <w:pPr>
      <w:spacing w:line="200" w:lineRule="exact"/>
      <w:jc w:val="both"/>
    </w:pPr>
    <w:rPr>
      <w:sz w:val="18"/>
      <w:szCs w:val="18"/>
    </w:rPr>
  </w:style>
  <w:style w:type="paragraph" w:customStyle="1" w:styleId="aa">
    <w:pPr>
      <w:spacing w:line="200" w:lineRule="exact"/>
      <w:jc w:val="both"/>
    </w:pPr>
    <w:rPr>
      <w:sz w:val="18"/>
      <w:szCs w:val="18"/>
    </w:rPr>
  </w:style>
  <w:style w:type="paragraph" w:customStyle="1" w:styleId="ab">
    <w:pPr>
      <w:spacing w:line="200" w:lineRule="exact"/>
      <w:jc w:val="both"/>
    </w:pPr>
    <w:rPr>
      <w:sz w:val="18"/>
      <w:szCs w:val="18"/>
    </w:rPr>
  </w:style>
  <w:style w:type="paragraph" w:customStyle="1" w:styleId="ac">
    <w:pPr>
      <w:spacing w:line="200" w:lineRule="exact"/>
      <w:jc w:val="both"/>
    </w:pPr>
    <w:rPr>
      <w:sz w:val="18"/>
      <w:szCs w:val="18"/>
    </w:rPr>
  </w:style>
  <w:style w:type="paragraph" w:styleId="Textedebulles">
    <w:name w:val="Balloon Text"/>
    <w:basedOn w:val="Normal"/>
    <w:link w:val="TextedebullesCar"/>
    <w:uiPriority w:val="99"/>
    <w:semiHidden/>
    <w:unhideWhenUsed/>
    <w:pPr>
      <w:spacing w:line="240" w:lineRule="auto"/>
    </w:pPr>
    <w:rPr>
      <w:rFonts w:ascii="Segoe UI" w:hAnsi="Segoe UI" w:cs="Segoe UI"/>
      <w:szCs w:val="18"/>
    </w:rPr>
  </w:style>
  <w:style w:type="character" w:customStyle="1" w:styleId="TextedebullesCar">
    <w:name w:val="Texte de bulles Car"/>
    <w:link w:val="Textedebulles"/>
    <w:uiPriority w:val="99"/>
    <w:semiHidden/>
    <w:rPr>
      <w:rFonts w:ascii="Segoe UI" w:hAnsi="Segoe UI" w:cs="Segoe UI"/>
      <w:color w:val="FF00FF"/>
      <w:sz w:val="18"/>
      <w:szCs w:val="18"/>
      <w:lang w:eastAsia="de-DE"/>
    </w:rPr>
  </w:style>
  <w:style w:type="character" w:customStyle="1" w:styleId="AbsatzChar">
    <w:name w:val="Absatz Char"/>
    <w:link w:val="Absatz"/>
    <w:locked/>
    <w:rPr>
      <w:sz w:val="18"/>
      <w:lang w:val="de-CH" w:eastAsia="de-DE"/>
    </w:rPr>
  </w:style>
  <w:style w:type="character" w:customStyle="1" w:styleId="Struktur1Char">
    <w:name w:val="Struktur 1 Char"/>
    <w:link w:val="Struktur1"/>
    <w:rsid w:val="008F5B98"/>
    <w:rPr>
      <w:sz w:val="18"/>
      <w:lang w:eastAsia="de-DE"/>
    </w:rPr>
  </w:style>
  <w:style w:type="character" w:customStyle="1" w:styleId="TitelAnh1Char">
    <w:name w:val="Titel Anh 1 Char"/>
    <w:link w:val="TitelAnh1"/>
    <w:rsid w:val="008F5B98"/>
    <w:rPr>
      <w:b/>
      <w:lang w:eastAsia="de-DE"/>
    </w:rPr>
  </w:style>
  <w:style w:type="character" w:styleId="Marquedecommentaire">
    <w:name w:val="annotation reference"/>
    <w:basedOn w:val="Policepardfaut"/>
    <w:uiPriority w:val="99"/>
    <w:semiHidden/>
    <w:unhideWhenUsed/>
    <w:rsid w:val="0038146B"/>
    <w:rPr>
      <w:sz w:val="16"/>
      <w:szCs w:val="16"/>
    </w:rPr>
  </w:style>
  <w:style w:type="paragraph" w:styleId="Commentaire">
    <w:name w:val="annotation text"/>
    <w:basedOn w:val="Normal"/>
    <w:link w:val="CommentaireCar"/>
    <w:uiPriority w:val="99"/>
    <w:semiHidden/>
    <w:unhideWhenUsed/>
    <w:rsid w:val="0038146B"/>
    <w:pPr>
      <w:spacing w:line="240" w:lineRule="auto"/>
    </w:pPr>
  </w:style>
  <w:style w:type="character" w:customStyle="1" w:styleId="CommentaireCar">
    <w:name w:val="Commentaire Car"/>
    <w:basedOn w:val="Policepardfaut"/>
    <w:link w:val="Commentaire"/>
    <w:uiPriority w:val="99"/>
    <w:semiHidden/>
    <w:rsid w:val="0038146B"/>
    <w:rPr>
      <w:rFonts w:ascii="Arial" w:eastAsiaTheme="minorHAnsi" w:hAnsi="Arial" w:cs="Arial"/>
      <w:lang w:eastAsia="en-US"/>
    </w:rPr>
  </w:style>
  <w:style w:type="paragraph" w:styleId="Objetducommentaire">
    <w:name w:val="annotation subject"/>
    <w:basedOn w:val="Commentaire"/>
    <w:next w:val="Commentaire"/>
    <w:link w:val="ObjetducommentaireCar"/>
    <w:uiPriority w:val="99"/>
    <w:semiHidden/>
    <w:unhideWhenUsed/>
    <w:rsid w:val="0038146B"/>
    <w:rPr>
      <w:b/>
      <w:bCs/>
    </w:rPr>
  </w:style>
  <w:style w:type="character" w:customStyle="1" w:styleId="ObjetducommentaireCar">
    <w:name w:val="Objet du commentaire Car"/>
    <w:basedOn w:val="CommentaireCar"/>
    <w:link w:val="Objetducommentaire"/>
    <w:uiPriority w:val="99"/>
    <w:semiHidden/>
    <w:rsid w:val="0038146B"/>
    <w:rPr>
      <w:rFonts w:ascii="Arial" w:eastAsiaTheme="minorHAnsi"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4458">
      <w:bodyDiv w:val="1"/>
      <w:marLeft w:val="0"/>
      <w:marRight w:val="0"/>
      <w:marTop w:val="0"/>
      <w:marBottom w:val="0"/>
      <w:divBdr>
        <w:top w:val="none" w:sz="0" w:space="0" w:color="auto"/>
        <w:left w:val="none" w:sz="0" w:space="0" w:color="auto"/>
        <w:bottom w:val="none" w:sz="0" w:space="0" w:color="auto"/>
        <w:right w:val="none" w:sz="0" w:space="0" w:color="auto"/>
      </w:divBdr>
    </w:div>
    <w:div w:id="77600700">
      <w:bodyDiv w:val="1"/>
      <w:marLeft w:val="0"/>
      <w:marRight w:val="0"/>
      <w:marTop w:val="0"/>
      <w:marBottom w:val="0"/>
      <w:divBdr>
        <w:top w:val="none" w:sz="0" w:space="0" w:color="auto"/>
        <w:left w:val="none" w:sz="0" w:space="0" w:color="auto"/>
        <w:bottom w:val="none" w:sz="0" w:space="0" w:color="auto"/>
        <w:right w:val="none" w:sz="0" w:space="0" w:color="auto"/>
      </w:divBdr>
    </w:div>
    <w:div w:id="191041362">
      <w:bodyDiv w:val="1"/>
      <w:marLeft w:val="0"/>
      <w:marRight w:val="0"/>
      <w:marTop w:val="0"/>
      <w:marBottom w:val="0"/>
      <w:divBdr>
        <w:top w:val="none" w:sz="0" w:space="0" w:color="auto"/>
        <w:left w:val="none" w:sz="0" w:space="0" w:color="auto"/>
        <w:bottom w:val="none" w:sz="0" w:space="0" w:color="auto"/>
        <w:right w:val="none" w:sz="0" w:space="0" w:color="auto"/>
      </w:divBdr>
    </w:div>
    <w:div w:id="201290472">
      <w:bodyDiv w:val="1"/>
      <w:marLeft w:val="0"/>
      <w:marRight w:val="0"/>
      <w:marTop w:val="0"/>
      <w:marBottom w:val="0"/>
      <w:divBdr>
        <w:top w:val="none" w:sz="0" w:space="0" w:color="auto"/>
        <w:left w:val="none" w:sz="0" w:space="0" w:color="auto"/>
        <w:bottom w:val="none" w:sz="0" w:space="0" w:color="auto"/>
        <w:right w:val="none" w:sz="0" w:space="0" w:color="auto"/>
      </w:divBdr>
    </w:div>
    <w:div w:id="221717314">
      <w:bodyDiv w:val="1"/>
      <w:marLeft w:val="0"/>
      <w:marRight w:val="0"/>
      <w:marTop w:val="0"/>
      <w:marBottom w:val="0"/>
      <w:divBdr>
        <w:top w:val="none" w:sz="0" w:space="0" w:color="auto"/>
        <w:left w:val="none" w:sz="0" w:space="0" w:color="auto"/>
        <w:bottom w:val="none" w:sz="0" w:space="0" w:color="auto"/>
        <w:right w:val="none" w:sz="0" w:space="0" w:color="auto"/>
      </w:divBdr>
    </w:div>
    <w:div w:id="264192021">
      <w:bodyDiv w:val="1"/>
      <w:marLeft w:val="0"/>
      <w:marRight w:val="0"/>
      <w:marTop w:val="0"/>
      <w:marBottom w:val="0"/>
      <w:divBdr>
        <w:top w:val="none" w:sz="0" w:space="0" w:color="auto"/>
        <w:left w:val="none" w:sz="0" w:space="0" w:color="auto"/>
        <w:bottom w:val="none" w:sz="0" w:space="0" w:color="auto"/>
        <w:right w:val="none" w:sz="0" w:space="0" w:color="auto"/>
      </w:divBdr>
    </w:div>
    <w:div w:id="294681761">
      <w:bodyDiv w:val="1"/>
      <w:marLeft w:val="0"/>
      <w:marRight w:val="0"/>
      <w:marTop w:val="0"/>
      <w:marBottom w:val="0"/>
      <w:divBdr>
        <w:top w:val="none" w:sz="0" w:space="0" w:color="auto"/>
        <w:left w:val="none" w:sz="0" w:space="0" w:color="auto"/>
        <w:bottom w:val="none" w:sz="0" w:space="0" w:color="auto"/>
        <w:right w:val="none" w:sz="0" w:space="0" w:color="auto"/>
      </w:divBdr>
    </w:div>
    <w:div w:id="362824761">
      <w:bodyDiv w:val="1"/>
      <w:marLeft w:val="0"/>
      <w:marRight w:val="0"/>
      <w:marTop w:val="0"/>
      <w:marBottom w:val="0"/>
      <w:divBdr>
        <w:top w:val="none" w:sz="0" w:space="0" w:color="auto"/>
        <w:left w:val="none" w:sz="0" w:space="0" w:color="auto"/>
        <w:bottom w:val="none" w:sz="0" w:space="0" w:color="auto"/>
        <w:right w:val="none" w:sz="0" w:space="0" w:color="auto"/>
      </w:divBdr>
    </w:div>
    <w:div w:id="594705358">
      <w:bodyDiv w:val="1"/>
      <w:marLeft w:val="0"/>
      <w:marRight w:val="0"/>
      <w:marTop w:val="0"/>
      <w:marBottom w:val="0"/>
      <w:divBdr>
        <w:top w:val="none" w:sz="0" w:space="0" w:color="auto"/>
        <w:left w:val="none" w:sz="0" w:space="0" w:color="auto"/>
        <w:bottom w:val="none" w:sz="0" w:space="0" w:color="auto"/>
        <w:right w:val="none" w:sz="0" w:space="0" w:color="auto"/>
      </w:divBdr>
    </w:div>
    <w:div w:id="640694260">
      <w:bodyDiv w:val="1"/>
      <w:marLeft w:val="0"/>
      <w:marRight w:val="0"/>
      <w:marTop w:val="0"/>
      <w:marBottom w:val="0"/>
      <w:divBdr>
        <w:top w:val="none" w:sz="0" w:space="0" w:color="auto"/>
        <w:left w:val="none" w:sz="0" w:space="0" w:color="auto"/>
        <w:bottom w:val="none" w:sz="0" w:space="0" w:color="auto"/>
        <w:right w:val="none" w:sz="0" w:space="0" w:color="auto"/>
      </w:divBdr>
    </w:div>
    <w:div w:id="711537102">
      <w:bodyDiv w:val="1"/>
      <w:marLeft w:val="0"/>
      <w:marRight w:val="0"/>
      <w:marTop w:val="0"/>
      <w:marBottom w:val="0"/>
      <w:divBdr>
        <w:top w:val="none" w:sz="0" w:space="0" w:color="auto"/>
        <w:left w:val="none" w:sz="0" w:space="0" w:color="auto"/>
        <w:bottom w:val="none" w:sz="0" w:space="0" w:color="auto"/>
        <w:right w:val="none" w:sz="0" w:space="0" w:color="auto"/>
      </w:divBdr>
    </w:div>
    <w:div w:id="800348866">
      <w:bodyDiv w:val="1"/>
      <w:marLeft w:val="0"/>
      <w:marRight w:val="0"/>
      <w:marTop w:val="0"/>
      <w:marBottom w:val="0"/>
      <w:divBdr>
        <w:top w:val="none" w:sz="0" w:space="0" w:color="auto"/>
        <w:left w:val="none" w:sz="0" w:space="0" w:color="auto"/>
        <w:bottom w:val="none" w:sz="0" w:space="0" w:color="auto"/>
        <w:right w:val="none" w:sz="0" w:space="0" w:color="auto"/>
      </w:divBdr>
    </w:div>
    <w:div w:id="1099956640">
      <w:bodyDiv w:val="1"/>
      <w:marLeft w:val="0"/>
      <w:marRight w:val="0"/>
      <w:marTop w:val="0"/>
      <w:marBottom w:val="0"/>
      <w:divBdr>
        <w:top w:val="none" w:sz="0" w:space="0" w:color="auto"/>
        <w:left w:val="none" w:sz="0" w:space="0" w:color="auto"/>
        <w:bottom w:val="none" w:sz="0" w:space="0" w:color="auto"/>
        <w:right w:val="none" w:sz="0" w:space="0" w:color="auto"/>
      </w:divBdr>
    </w:div>
    <w:div w:id="1138451518">
      <w:bodyDiv w:val="1"/>
      <w:marLeft w:val="0"/>
      <w:marRight w:val="0"/>
      <w:marTop w:val="0"/>
      <w:marBottom w:val="0"/>
      <w:divBdr>
        <w:top w:val="none" w:sz="0" w:space="0" w:color="auto"/>
        <w:left w:val="none" w:sz="0" w:space="0" w:color="auto"/>
        <w:bottom w:val="none" w:sz="0" w:space="0" w:color="auto"/>
        <w:right w:val="none" w:sz="0" w:space="0" w:color="auto"/>
      </w:divBdr>
    </w:div>
    <w:div w:id="1206915855">
      <w:bodyDiv w:val="1"/>
      <w:marLeft w:val="0"/>
      <w:marRight w:val="0"/>
      <w:marTop w:val="0"/>
      <w:marBottom w:val="0"/>
      <w:divBdr>
        <w:top w:val="none" w:sz="0" w:space="0" w:color="auto"/>
        <w:left w:val="none" w:sz="0" w:space="0" w:color="auto"/>
        <w:bottom w:val="none" w:sz="0" w:space="0" w:color="auto"/>
        <w:right w:val="none" w:sz="0" w:space="0" w:color="auto"/>
      </w:divBdr>
    </w:div>
    <w:div w:id="1252278292">
      <w:bodyDiv w:val="1"/>
      <w:marLeft w:val="0"/>
      <w:marRight w:val="0"/>
      <w:marTop w:val="0"/>
      <w:marBottom w:val="0"/>
      <w:divBdr>
        <w:top w:val="none" w:sz="0" w:space="0" w:color="auto"/>
        <w:left w:val="none" w:sz="0" w:space="0" w:color="auto"/>
        <w:bottom w:val="none" w:sz="0" w:space="0" w:color="auto"/>
        <w:right w:val="none" w:sz="0" w:space="0" w:color="auto"/>
      </w:divBdr>
    </w:div>
    <w:div w:id="1349481682">
      <w:bodyDiv w:val="1"/>
      <w:marLeft w:val="0"/>
      <w:marRight w:val="0"/>
      <w:marTop w:val="0"/>
      <w:marBottom w:val="0"/>
      <w:divBdr>
        <w:top w:val="none" w:sz="0" w:space="0" w:color="auto"/>
        <w:left w:val="none" w:sz="0" w:space="0" w:color="auto"/>
        <w:bottom w:val="none" w:sz="0" w:space="0" w:color="auto"/>
        <w:right w:val="none" w:sz="0" w:space="0" w:color="auto"/>
      </w:divBdr>
    </w:div>
    <w:div w:id="1382707519">
      <w:bodyDiv w:val="1"/>
      <w:marLeft w:val="0"/>
      <w:marRight w:val="0"/>
      <w:marTop w:val="0"/>
      <w:marBottom w:val="0"/>
      <w:divBdr>
        <w:top w:val="none" w:sz="0" w:space="0" w:color="auto"/>
        <w:left w:val="none" w:sz="0" w:space="0" w:color="auto"/>
        <w:bottom w:val="none" w:sz="0" w:space="0" w:color="auto"/>
        <w:right w:val="none" w:sz="0" w:space="0" w:color="auto"/>
      </w:divBdr>
    </w:div>
    <w:div w:id="1525242588">
      <w:bodyDiv w:val="1"/>
      <w:marLeft w:val="0"/>
      <w:marRight w:val="0"/>
      <w:marTop w:val="0"/>
      <w:marBottom w:val="0"/>
      <w:divBdr>
        <w:top w:val="none" w:sz="0" w:space="0" w:color="auto"/>
        <w:left w:val="none" w:sz="0" w:space="0" w:color="auto"/>
        <w:bottom w:val="none" w:sz="0" w:space="0" w:color="auto"/>
        <w:right w:val="none" w:sz="0" w:space="0" w:color="auto"/>
      </w:divBdr>
    </w:div>
    <w:div w:id="1635595298">
      <w:bodyDiv w:val="1"/>
      <w:marLeft w:val="0"/>
      <w:marRight w:val="0"/>
      <w:marTop w:val="0"/>
      <w:marBottom w:val="0"/>
      <w:divBdr>
        <w:top w:val="none" w:sz="0" w:space="0" w:color="auto"/>
        <w:left w:val="none" w:sz="0" w:space="0" w:color="auto"/>
        <w:bottom w:val="none" w:sz="0" w:space="0" w:color="auto"/>
        <w:right w:val="none" w:sz="0" w:space="0" w:color="auto"/>
      </w:divBdr>
    </w:div>
    <w:div w:id="1747419123">
      <w:bodyDiv w:val="1"/>
      <w:marLeft w:val="0"/>
      <w:marRight w:val="0"/>
      <w:marTop w:val="0"/>
      <w:marBottom w:val="0"/>
      <w:divBdr>
        <w:top w:val="none" w:sz="0" w:space="0" w:color="auto"/>
        <w:left w:val="none" w:sz="0" w:space="0" w:color="auto"/>
        <w:bottom w:val="none" w:sz="0" w:space="0" w:color="auto"/>
        <w:right w:val="none" w:sz="0" w:space="0" w:color="auto"/>
      </w:divBdr>
    </w:div>
    <w:div w:id="1755128607">
      <w:bodyDiv w:val="1"/>
      <w:marLeft w:val="0"/>
      <w:marRight w:val="0"/>
      <w:marTop w:val="0"/>
      <w:marBottom w:val="0"/>
      <w:divBdr>
        <w:top w:val="none" w:sz="0" w:space="0" w:color="auto"/>
        <w:left w:val="none" w:sz="0" w:space="0" w:color="auto"/>
        <w:bottom w:val="none" w:sz="0" w:space="0" w:color="auto"/>
        <w:right w:val="none" w:sz="0" w:space="0" w:color="auto"/>
      </w:divBdr>
    </w:div>
    <w:div w:id="1780491994">
      <w:bodyDiv w:val="1"/>
      <w:marLeft w:val="0"/>
      <w:marRight w:val="0"/>
      <w:marTop w:val="0"/>
      <w:marBottom w:val="0"/>
      <w:divBdr>
        <w:top w:val="none" w:sz="0" w:space="0" w:color="auto"/>
        <w:left w:val="none" w:sz="0" w:space="0" w:color="auto"/>
        <w:bottom w:val="none" w:sz="0" w:space="0" w:color="auto"/>
        <w:right w:val="none" w:sz="0" w:space="0" w:color="auto"/>
      </w:divBdr>
    </w:div>
    <w:div w:id="1859465783">
      <w:bodyDiv w:val="1"/>
      <w:marLeft w:val="0"/>
      <w:marRight w:val="0"/>
      <w:marTop w:val="0"/>
      <w:marBottom w:val="0"/>
      <w:divBdr>
        <w:top w:val="none" w:sz="0" w:space="0" w:color="auto"/>
        <w:left w:val="none" w:sz="0" w:space="0" w:color="auto"/>
        <w:bottom w:val="none" w:sz="0" w:space="0" w:color="auto"/>
        <w:right w:val="none" w:sz="0" w:space="0" w:color="auto"/>
      </w:divBdr>
    </w:div>
    <w:div w:id="1972394119">
      <w:bodyDiv w:val="1"/>
      <w:marLeft w:val="0"/>
      <w:marRight w:val="0"/>
      <w:marTop w:val="0"/>
      <w:marBottom w:val="0"/>
      <w:divBdr>
        <w:top w:val="none" w:sz="0" w:space="0" w:color="auto"/>
        <w:left w:val="none" w:sz="0" w:space="0" w:color="auto"/>
        <w:bottom w:val="none" w:sz="0" w:space="0" w:color="auto"/>
        <w:right w:val="none" w:sz="0" w:space="0" w:color="auto"/>
      </w:divBdr>
    </w:div>
    <w:div w:id="208942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6421</Words>
  <Characters>35316</Characters>
  <Application>Microsoft Office Word</Application>
  <DocSecurity>0</DocSecurity>
  <Lines>294</Lines>
  <Paragraphs>83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 300.6 A2020 d</vt:lpstr>
      <vt:lpstr>R 300.6 A2020 d</vt:lpstr>
    </vt:vector>
  </TitlesOfParts>
  <Manager>Urs Geppert, lic. iur., Leiter KAV, Schweizerische Bundeskanzlei</Manager>
  <Company>BK-KAV, Feldeggweg 1, 3000 Bern</Company>
  <LinksUpToDate>false</LinksUpToDate>
  <CharactersWithSpaces>41654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300.6 A2025 d</dc:title>
  <dc:subject>Gesetzgebungsprozess / Bundesratsgeschäfte</dc:subject>
  <dc:creator>Aaron von Riedmatten</dc:creator>
  <cp:keywords>Rechtstext Formatvorlage DfV</cp:keywords>
  <dc:description>Dokumentvorlage AS / SR - Diverse Makros</dc:description>
  <cp:lastModifiedBy>Joye Stéphane BAV</cp:lastModifiedBy>
  <cp:revision>12</cp:revision>
  <cp:lastPrinted>2025-02-26T07:49:00Z</cp:lastPrinted>
  <dcterms:created xsi:type="dcterms:W3CDTF">2025-01-06T09:57:00Z</dcterms:created>
  <dcterms:modified xsi:type="dcterms:W3CDTF">2025-04-02T11:47:00Z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42279</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37</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gin</vt:lpwstr>
  </property>
  <property fmtid="{D5CDD505-2E9C-101B-9397-08002B2CF9AE}" pid="56" name="FSC#UVEKCFG@15.1700:CategoryReference">
    <vt:lpwstr>BAV-511.3</vt:lpwstr>
  </property>
  <property fmtid="{D5CDD505-2E9C-101B-9397-08002B2CF9AE}" pid="57" name="FSC#UVEKCFG@15.1700:cooAddress">
    <vt:lpwstr>COO.2125.100.2.12733075</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300.6 A2020 d</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COOELAK@1.1001:Subject">
    <vt:lpwstr/>
  </property>
  <property fmtid="{D5CDD505-2E9C-101B-9397-08002B2CF9AE}" pid="75" name="FSC#COOELAK@1.1001:FileReference">
    <vt:lpwstr>BAV-511.3-00001</vt:lpwstr>
  </property>
  <property fmtid="{D5CDD505-2E9C-101B-9397-08002B2CF9AE}" pid="76" name="FSC#COOELAK@1.1001:FileRefYear">
    <vt:lpwstr>2013</vt:lpwstr>
  </property>
  <property fmtid="{D5CDD505-2E9C-101B-9397-08002B2CF9AE}" pid="77" name="FSC#COOELAK@1.1001:FileRefOrdinal">
    <vt:lpwstr>1</vt:lpwstr>
  </property>
  <property fmtid="{D5CDD505-2E9C-101B-9397-08002B2CF9AE}" pid="78" name="FSC#COOELAK@1.1001:FileRefOU">
    <vt:lpwstr>zr</vt:lpwstr>
  </property>
  <property fmtid="{D5CDD505-2E9C-101B-9397-08002B2CF9AE}" pid="79" name="FSC#COOELAK@1.1001:Organization">
    <vt:lpwstr/>
  </property>
  <property fmtid="{D5CDD505-2E9C-101B-9397-08002B2CF9AE}" pid="80" name="FSC#COOELAK@1.1001:Owner">
    <vt:lpwstr>Kunz Sascha Andrej</vt:lpwstr>
  </property>
  <property fmtid="{D5CDD505-2E9C-101B-9397-08002B2CF9AE}" pid="81" name="FSC#COOELAK@1.1001:OwnerExtension">
    <vt:lpwstr>+41 58 462 74 89</vt:lpwstr>
  </property>
  <property fmtid="{D5CDD505-2E9C-101B-9397-08002B2CF9AE}" pid="82" name="FSC#COOELAK@1.1001:OwnerFaxExtension">
    <vt:lpwstr>+41 58 462 78 26</vt:lpwstr>
  </property>
  <property fmtid="{D5CDD505-2E9C-101B-9397-08002B2CF9AE}" pid="83" name="FSC#COOELAK@1.1001:DispatchedBy">
    <vt:lpwstr/>
  </property>
  <property fmtid="{D5CDD505-2E9C-101B-9397-08002B2CF9AE}" pid="84" name="FSC#COOELAK@1.1001:DispatchedAt">
    <vt:lpwstr/>
  </property>
  <property fmtid="{D5CDD505-2E9C-101B-9397-08002B2CF9AE}" pid="85" name="FSC#COOELAK@1.1001:ApprovedBy">
    <vt:lpwstr/>
  </property>
  <property fmtid="{D5CDD505-2E9C-101B-9397-08002B2CF9AE}" pid="86" name="FSC#COOELAK@1.1001:ApprovedAt">
    <vt:lpwstr/>
  </property>
  <property fmtid="{D5CDD505-2E9C-101B-9397-08002B2CF9AE}" pid="87" name="FSC#COOELAK@1.1001:Department">
    <vt:lpwstr>Bahnbetrieb (BAV)</vt:lpwstr>
  </property>
  <property fmtid="{D5CDD505-2E9C-101B-9397-08002B2CF9AE}" pid="88" name="FSC#COOELAK@1.1001:CreatedAt">
    <vt:lpwstr>12.09.2019</vt:lpwstr>
  </property>
  <property fmtid="{D5CDD505-2E9C-101B-9397-08002B2CF9AE}" pid="89" name="FSC#COOELAK@1.1001:OU">
    <vt:lpwstr>Zulassungen und Regelwerke (BAV)</vt:lpwstr>
  </property>
  <property fmtid="{D5CDD505-2E9C-101B-9397-08002B2CF9AE}" pid="90" name="FSC#COOELAK@1.1001:Priority">
    <vt:lpwstr> ()</vt:lpwstr>
  </property>
  <property fmtid="{D5CDD505-2E9C-101B-9397-08002B2CF9AE}" pid="91" name="FSC#COOELAK@1.1001:ObjBarCode">
    <vt:lpwstr>*COO.2125.100.2.12733075*</vt:lpwstr>
  </property>
  <property fmtid="{D5CDD505-2E9C-101B-9397-08002B2CF9AE}" pid="92" name="FSC#COOELAK@1.1001:RefBarCode">
    <vt:lpwstr>*COO.2125.100.2.12733076*</vt:lpwstr>
  </property>
  <property fmtid="{D5CDD505-2E9C-101B-9397-08002B2CF9AE}" pid="93" name="FSC#COOELAK@1.1001:FileRefBarCode">
    <vt:lpwstr>*BAV-511.3-00001*</vt:lpwstr>
  </property>
  <property fmtid="{D5CDD505-2E9C-101B-9397-08002B2CF9AE}" pid="94" name="FSC#COOELAK@1.1001:ExternalRef">
    <vt:lpwstr/>
  </property>
  <property fmtid="{D5CDD505-2E9C-101B-9397-08002B2CF9AE}" pid="95" name="FSC#COOELAK@1.1001:IncomingNumber">
    <vt:lpwstr/>
  </property>
  <property fmtid="{D5CDD505-2E9C-101B-9397-08002B2CF9AE}" pid="96" name="FSC#COOELAK@1.1001:IncomingSubject">
    <vt:lpwstr/>
  </property>
  <property fmtid="{D5CDD505-2E9C-101B-9397-08002B2CF9AE}" pid="97" name="FSC#COOELAK@1.1001:ProcessResponsible">
    <vt:lpwstr/>
  </property>
  <property fmtid="{D5CDD505-2E9C-101B-9397-08002B2CF9AE}" pid="98" name="FSC#COOELAK@1.1001:ProcessResponsiblePhone">
    <vt:lpwstr/>
  </property>
  <property fmtid="{D5CDD505-2E9C-101B-9397-08002B2CF9AE}" pid="99" name="FSC#COOELAK@1.1001:ProcessResponsibleMail">
    <vt:lpwstr/>
  </property>
  <property fmtid="{D5CDD505-2E9C-101B-9397-08002B2CF9AE}" pid="100" name="FSC#COOELAK@1.1001:ProcessResponsibleFax">
    <vt:lpwstr/>
  </property>
  <property fmtid="{D5CDD505-2E9C-101B-9397-08002B2CF9AE}" pid="101" name="FSC#COOELAK@1.1001:ApproverFirstName">
    <vt:lpwstr/>
  </property>
  <property fmtid="{D5CDD505-2E9C-101B-9397-08002B2CF9AE}" pid="102" name="FSC#COOELAK@1.1001:ApproverSurName">
    <vt:lpwstr/>
  </property>
  <property fmtid="{D5CDD505-2E9C-101B-9397-08002B2CF9AE}" pid="103" name="FSC#COOELAK@1.1001:ApproverTitle">
    <vt:lpwstr/>
  </property>
  <property fmtid="{D5CDD505-2E9C-101B-9397-08002B2CF9AE}" pid="104" name="FSC#COOELAK@1.1001:ExternalDate">
    <vt:lpwstr/>
  </property>
  <property fmtid="{D5CDD505-2E9C-101B-9397-08002B2CF9AE}" pid="105" name="FSC#COOELAK@1.1001:SettlementApprovedAt">
    <vt:lpwstr/>
  </property>
  <property fmtid="{D5CDD505-2E9C-101B-9397-08002B2CF9AE}" pid="106" name="FSC#COOELAK@1.1001:BaseNumber">
    <vt:lpwstr>BAV-511.3</vt:lpwstr>
  </property>
  <property fmtid="{D5CDD505-2E9C-101B-9397-08002B2CF9AE}" pid="107" name="FSC#COOELAK@1.1001:CurrentUserRolePos">
    <vt:lpwstr>Sachbearbeiter/in</vt:lpwstr>
  </property>
  <property fmtid="{D5CDD505-2E9C-101B-9397-08002B2CF9AE}" pid="108" name="FSC#COOELAK@1.1001:CurrentUserEmail">
    <vt:lpwstr>Manuela.Giezendanner@bav.admin.ch</vt:lpwstr>
  </property>
  <property fmtid="{D5CDD505-2E9C-101B-9397-08002B2CF9AE}" pid="109" name="FSC#ELAKGOV@1.1001:PersonalSubjGender">
    <vt:lpwstr/>
  </property>
  <property fmtid="{D5CDD505-2E9C-101B-9397-08002B2CF9AE}" pid="110" name="FSC#ELAKGOV@1.1001:PersonalSubjFirstName">
    <vt:lpwstr/>
  </property>
  <property fmtid="{D5CDD505-2E9C-101B-9397-08002B2CF9AE}" pid="111" name="FSC#ELAKGOV@1.1001:PersonalSubjSurName">
    <vt:lpwstr/>
  </property>
  <property fmtid="{D5CDD505-2E9C-101B-9397-08002B2CF9AE}" pid="112" name="FSC#ELAKGOV@1.1001:PersonalSubjSalutation">
    <vt:lpwstr/>
  </property>
  <property fmtid="{D5CDD505-2E9C-101B-9397-08002B2CF9AE}" pid="113" name="FSC#ELAKGOV@1.1001:PersonalSubjAddress">
    <vt:lpwstr/>
  </property>
  <property fmtid="{D5CDD505-2E9C-101B-9397-08002B2CF9AE}" pid="114" name="FSC#ATSTATECFG@1.1001:Office">
    <vt:lpwstr/>
  </property>
  <property fmtid="{D5CDD505-2E9C-101B-9397-08002B2CF9AE}" pid="115" name="FSC#ATSTATECFG@1.1001:Agent">
    <vt:lpwstr/>
  </property>
  <property fmtid="{D5CDD505-2E9C-101B-9397-08002B2CF9AE}" pid="116" name="FSC#ATSTATECFG@1.1001:AgentPhone">
    <vt:lpwstr/>
  </property>
  <property fmtid="{D5CDD505-2E9C-101B-9397-08002B2CF9AE}" pid="117" name="FSC#ATSTATECFG@1.1001:DepartmentFax">
    <vt:lpwstr/>
  </property>
  <property fmtid="{D5CDD505-2E9C-101B-9397-08002B2CF9AE}" pid="118" name="FSC#ATSTATECFG@1.1001:DepartmentEmail">
    <vt:lpwstr/>
  </property>
  <property fmtid="{D5CDD505-2E9C-101B-9397-08002B2CF9AE}" pid="119" name="FSC#ATSTATECFG@1.1001:SubfileDate">
    <vt:lpwstr/>
  </property>
  <property fmtid="{D5CDD505-2E9C-101B-9397-08002B2CF9AE}" pid="120" name="FSC#ATSTATECFG@1.1001:SubfileSubject">
    <vt:lpwstr>R 300.6 A2020 d</vt:lpwstr>
  </property>
  <property fmtid="{D5CDD505-2E9C-101B-9397-08002B2CF9AE}" pid="121" name="FSC#ATSTATECFG@1.1001:DepartmentZipCode">
    <vt:lpwstr/>
  </property>
  <property fmtid="{D5CDD505-2E9C-101B-9397-08002B2CF9AE}" pid="122" name="FSC#ATSTATECFG@1.1001:DepartmentCountry">
    <vt:lpwstr/>
  </property>
  <property fmtid="{D5CDD505-2E9C-101B-9397-08002B2CF9AE}" pid="123" name="FSC#ATSTATECFG@1.1001:DepartmentCity">
    <vt:lpwstr/>
  </property>
  <property fmtid="{D5CDD505-2E9C-101B-9397-08002B2CF9AE}" pid="124" name="FSC#ATSTATECFG@1.1001:DepartmentStreet">
    <vt:lpwstr/>
  </property>
  <property fmtid="{D5CDD505-2E9C-101B-9397-08002B2CF9AE}" pid="125" name="FSC#ATSTATECFG@1.1001:DepartmentDVR">
    <vt:lpwstr/>
  </property>
  <property fmtid="{D5CDD505-2E9C-101B-9397-08002B2CF9AE}" pid="126" name="FSC#ATSTATECFG@1.1001:DepartmentUID">
    <vt:lpwstr/>
  </property>
  <property fmtid="{D5CDD505-2E9C-101B-9397-08002B2CF9AE}" pid="127" name="FSC#ATSTATECFG@1.1001:SubfileReference">
    <vt:lpwstr>BAV-511.3-00001/00003/00006/00005/00004/00003</vt:lpwstr>
  </property>
  <property fmtid="{D5CDD505-2E9C-101B-9397-08002B2CF9AE}" pid="128" name="FSC#ATSTATECFG@1.1001:Clause">
    <vt:lpwstr/>
  </property>
  <property fmtid="{D5CDD505-2E9C-101B-9397-08002B2CF9AE}" pid="129" name="FSC#ATSTATECFG@1.1001:ApprovedSignature">
    <vt:lpwstr/>
  </property>
  <property fmtid="{D5CDD505-2E9C-101B-9397-08002B2CF9AE}" pid="130" name="FSC#ATSTATECFG@1.1001:BankAccount">
    <vt:lpwstr/>
  </property>
  <property fmtid="{D5CDD505-2E9C-101B-9397-08002B2CF9AE}" pid="131" name="FSC#ATSTATECFG@1.1001:BankAccountOwner">
    <vt:lpwstr/>
  </property>
  <property fmtid="{D5CDD505-2E9C-101B-9397-08002B2CF9AE}" pid="132" name="FSC#ATSTATECFG@1.1001:BankInstitute">
    <vt:lpwstr/>
  </property>
  <property fmtid="{D5CDD505-2E9C-101B-9397-08002B2CF9AE}" pid="133" name="FSC#ATSTATECFG@1.1001:BankAccountID">
    <vt:lpwstr/>
  </property>
  <property fmtid="{D5CDD505-2E9C-101B-9397-08002B2CF9AE}" pid="134" name="FSC#ATSTATECFG@1.1001:BankAccountIBAN">
    <vt:lpwstr/>
  </property>
  <property fmtid="{D5CDD505-2E9C-101B-9397-08002B2CF9AE}" pid="135" name="FSC#ATSTATECFG@1.1001:BankAccountBIC">
    <vt:lpwstr/>
  </property>
  <property fmtid="{D5CDD505-2E9C-101B-9397-08002B2CF9AE}" pid="136" name="FSC#ATSTATECFG@1.1001:BankName">
    <vt:lpwstr/>
  </property>
  <property fmtid="{D5CDD505-2E9C-101B-9397-08002B2CF9AE}" pid="137" name="FSC#COOSYSTEM@1.1:Container">
    <vt:lpwstr>COO.2125.100.2.12733075</vt:lpwstr>
  </property>
  <property fmtid="{D5CDD505-2E9C-101B-9397-08002B2CF9AE}" pid="138" name="FSC#FSCFOLIO@1.1001:docpropproject">
    <vt:lpwstr/>
  </property>
  <property fmtid="{D5CDD505-2E9C-101B-9397-08002B2CF9AE}" pid="139" name="FSC#UVEKCFG@15.1700:DocumentNumber">
    <vt:lpwstr>2019-09-12-0037</vt:lpwstr>
  </property>
  <property fmtid="{D5CDD505-2E9C-101B-9397-08002B2CF9AE}" pid="140" name="FSC#UVEKCFG@15.1700:AssignmentNumber">
    <vt:lpwstr/>
  </property>
  <property fmtid="{D5CDD505-2E9C-101B-9397-08002B2CF9AE}" pid="141" name="FSC#UVEKCFG@15.1700:EM_Personal">
    <vt:lpwstr/>
  </property>
  <property fmtid="{D5CDD505-2E9C-101B-9397-08002B2CF9AE}" pid="142" name="FSC#UVEKCFG@15.1700:EM_Geschlecht">
    <vt:lpwstr/>
  </property>
  <property fmtid="{D5CDD505-2E9C-101B-9397-08002B2CF9AE}" pid="143" name="FSC#UVEKCFG@15.1700:EM_GebDatum">
    <vt:lpwstr/>
  </property>
  <property fmtid="{D5CDD505-2E9C-101B-9397-08002B2CF9AE}" pid="144" name="FSC#UVEKCFG@15.1700:EM_Funktion">
    <vt:lpwstr/>
  </property>
  <property fmtid="{D5CDD505-2E9C-101B-9397-08002B2CF9AE}" pid="145" name="FSC#UVEKCFG@15.1700:EM_Beruf">
    <vt:lpwstr/>
  </property>
  <property fmtid="{D5CDD505-2E9C-101B-9397-08002B2CF9AE}" pid="146" name="FSC#UVEKCFG@15.1700:EM_SVNR">
    <vt:lpwstr/>
  </property>
  <property fmtid="{D5CDD505-2E9C-101B-9397-08002B2CF9AE}" pid="147" name="FSC#UVEKCFG@15.1700:EM_Familienstand">
    <vt:lpwstr/>
  </property>
  <property fmtid="{D5CDD505-2E9C-101B-9397-08002B2CF9AE}" pid="148" name="FSC#UVEKCFG@15.1700:EM_Muttersprache">
    <vt:lpwstr/>
  </property>
  <property fmtid="{D5CDD505-2E9C-101B-9397-08002B2CF9AE}" pid="149" name="FSC#UVEKCFG@15.1700:EM_Geboren_in">
    <vt:lpwstr/>
  </property>
  <property fmtid="{D5CDD505-2E9C-101B-9397-08002B2CF9AE}" pid="150" name="FSC#UVEKCFG@15.1700:EM_Briefanrede">
    <vt:lpwstr/>
  </property>
  <property fmtid="{D5CDD505-2E9C-101B-9397-08002B2CF9AE}" pid="151" name="FSC#UVEKCFG@15.1700:EM_Kommunikationssprache">
    <vt:lpwstr/>
  </property>
  <property fmtid="{D5CDD505-2E9C-101B-9397-08002B2CF9AE}" pid="152" name="FSC#UVEKCFG@15.1700:EM_Webseite">
    <vt:lpwstr/>
  </property>
  <property fmtid="{D5CDD505-2E9C-101B-9397-08002B2CF9AE}" pid="153" name="FSC#UVEKCFG@15.1700:EM_TelNr_Business">
    <vt:lpwstr/>
  </property>
  <property fmtid="{D5CDD505-2E9C-101B-9397-08002B2CF9AE}" pid="154" name="FSC#UVEKCFG@15.1700:EM_TelNr_Private">
    <vt:lpwstr/>
  </property>
  <property fmtid="{D5CDD505-2E9C-101B-9397-08002B2CF9AE}" pid="155" name="FSC#UVEKCFG@15.1700:EM_TelNr_Mobile">
    <vt:lpwstr/>
  </property>
  <property fmtid="{D5CDD505-2E9C-101B-9397-08002B2CF9AE}" pid="156" name="FSC#UVEKCFG@15.1700:EM_TelNr_Other">
    <vt:lpwstr/>
  </property>
  <property fmtid="{D5CDD505-2E9C-101B-9397-08002B2CF9AE}" pid="157" name="FSC#UVEKCFG@15.1700:EM_TelNr_Fax">
    <vt:lpwstr/>
  </property>
  <property fmtid="{D5CDD505-2E9C-101B-9397-08002B2CF9AE}" pid="158" name="FSC#UVEKCFG@15.1700:EM_EMail1">
    <vt:lpwstr/>
  </property>
  <property fmtid="{D5CDD505-2E9C-101B-9397-08002B2CF9AE}" pid="159" name="FSC#UVEKCFG@15.1700:EM_EMail2">
    <vt:lpwstr/>
  </property>
  <property fmtid="{D5CDD505-2E9C-101B-9397-08002B2CF9AE}" pid="160" name="FSC#UVEKCFG@15.1700:EM_EMail3">
    <vt:lpwstr/>
  </property>
  <property fmtid="{D5CDD505-2E9C-101B-9397-08002B2CF9AE}" pid="161" name="FSC#UVEKCFG@15.1700:EM_Name">
    <vt:lpwstr/>
  </property>
  <property fmtid="{D5CDD505-2E9C-101B-9397-08002B2CF9AE}" pid="162" name="FSC#UVEKCFG@15.1700:EM_UID">
    <vt:lpwstr/>
  </property>
  <property fmtid="{D5CDD505-2E9C-101B-9397-08002B2CF9AE}" pid="163" name="FSC#UVEKCFG@15.1700:EM_Rechtsform">
    <vt:lpwstr/>
  </property>
  <property fmtid="{D5CDD505-2E9C-101B-9397-08002B2CF9AE}" pid="164" name="FSC#UVEKCFG@15.1700:EM_Klassifizierung">
    <vt:lpwstr/>
  </property>
  <property fmtid="{D5CDD505-2E9C-101B-9397-08002B2CF9AE}" pid="165" name="FSC#UVEKCFG@15.1700:EM_Gruendungsjahr">
    <vt:lpwstr/>
  </property>
  <property fmtid="{D5CDD505-2E9C-101B-9397-08002B2CF9AE}" pid="166" name="FSC#UVEKCFG@15.1700:EM_Versandart">
    <vt:lpwstr>B-Post</vt:lpwstr>
  </property>
  <property fmtid="{D5CDD505-2E9C-101B-9397-08002B2CF9AE}" pid="167" name="FSC#UVEKCFG@15.1700:EM_Versandvermek">
    <vt:lpwstr/>
  </property>
  <property fmtid="{D5CDD505-2E9C-101B-9397-08002B2CF9AE}" pid="168" name="FSC#UVEKCFG@15.1700:EM_Anrede">
    <vt:lpwstr/>
  </property>
  <property fmtid="{D5CDD505-2E9C-101B-9397-08002B2CF9AE}" pid="169" name="FSC#UVEKCFG@15.1700:EM_Titel">
    <vt:lpwstr/>
  </property>
  <property fmtid="{D5CDD505-2E9C-101B-9397-08002B2CF9AE}" pid="170" name="FSC#UVEKCFG@15.1700:EM_Nachgestellter_Titel">
    <vt:lpwstr/>
  </property>
  <property fmtid="{D5CDD505-2E9C-101B-9397-08002B2CF9AE}" pid="171" name="FSC#UVEKCFG@15.1700:EM_Vorname">
    <vt:lpwstr/>
  </property>
  <property fmtid="{D5CDD505-2E9C-101B-9397-08002B2CF9AE}" pid="172" name="FSC#UVEKCFG@15.1700:EM_Nachname">
    <vt:lpwstr/>
  </property>
  <property fmtid="{D5CDD505-2E9C-101B-9397-08002B2CF9AE}" pid="173" name="FSC#UVEKCFG@15.1700:EM_Kurzbezeichnung">
    <vt:lpwstr/>
  </property>
  <property fmtid="{D5CDD505-2E9C-101B-9397-08002B2CF9AE}" pid="174" name="FSC#UVEKCFG@15.1700:EM_Organisations_Zeile_1">
    <vt:lpwstr/>
  </property>
  <property fmtid="{D5CDD505-2E9C-101B-9397-08002B2CF9AE}" pid="175" name="FSC#UVEKCFG@15.1700:EM_Organisations_Zeile_2">
    <vt:lpwstr/>
  </property>
  <property fmtid="{D5CDD505-2E9C-101B-9397-08002B2CF9AE}" pid="176" name="FSC#UVEKCFG@15.1700:EM_Organisations_Zeile_3">
    <vt:lpwstr/>
  </property>
  <property fmtid="{D5CDD505-2E9C-101B-9397-08002B2CF9AE}" pid="177" name="FSC#UVEKCFG@15.1700:EM_Strasse">
    <vt:lpwstr/>
  </property>
  <property fmtid="{D5CDD505-2E9C-101B-9397-08002B2CF9AE}" pid="178" name="FSC#UVEKCFG@15.1700:EM_Hausnummer">
    <vt:lpwstr/>
  </property>
  <property fmtid="{D5CDD505-2E9C-101B-9397-08002B2CF9AE}" pid="179" name="FSC#UVEKCFG@15.1700:EM_Strasse2">
    <vt:lpwstr/>
  </property>
  <property fmtid="{D5CDD505-2E9C-101B-9397-08002B2CF9AE}" pid="180" name="FSC#UVEKCFG@15.1700:EM_Hausnummer_Zusatz">
    <vt:lpwstr/>
  </property>
  <property fmtid="{D5CDD505-2E9C-101B-9397-08002B2CF9AE}" pid="181" name="FSC#UVEKCFG@15.1700:EM_Postfach">
    <vt:lpwstr/>
  </property>
  <property fmtid="{D5CDD505-2E9C-101B-9397-08002B2CF9AE}" pid="182" name="FSC#UVEKCFG@15.1700:EM_PLZ">
    <vt:lpwstr/>
  </property>
  <property fmtid="{D5CDD505-2E9C-101B-9397-08002B2CF9AE}" pid="183" name="FSC#UVEKCFG@15.1700:EM_Ort">
    <vt:lpwstr/>
  </property>
  <property fmtid="{D5CDD505-2E9C-101B-9397-08002B2CF9AE}" pid="184" name="FSC#UVEKCFG@15.1700:EM_Land">
    <vt:lpwstr/>
  </property>
  <property fmtid="{D5CDD505-2E9C-101B-9397-08002B2CF9AE}" pid="185" name="FSC#UVEKCFG@15.1700:EM_E_Mail_Adresse">
    <vt:lpwstr/>
  </property>
  <property fmtid="{D5CDD505-2E9C-101B-9397-08002B2CF9AE}" pid="186" name="FSC#UVEKCFG@15.1700:EM_Funktionsbezeichnung">
    <vt:lpwstr/>
  </property>
  <property fmtid="{D5CDD505-2E9C-101B-9397-08002B2CF9AE}" pid="187" name="FSC#UVEKCFG@15.1700:EM_Serienbrieffeld_1">
    <vt:lpwstr/>
  </property>
  <property fmtid="{D5CDD505-2E9C-101B-9397-08002B2CF9AE}" pid="188" name="FSC#UVEKCFG@15.1700:EM_Serienbrieffeld_2">
    <vt:lpwstr/>
  </property>
  <property fmtid="{D5CDD505-2E9C-101B-9397-08002B2CF9AE}" pid="189" name="FSC#UVEKCFG@15.1700:EM_Serienbrieffeld_3">
    <vt:lpwstr/>
  </property>
  <property fmtid="{D5CDD505-2E9C-101B-9397-08002B2CF9AE}" pid="190" name="FSC#UVEKCFG@15.1700:EM_Serienbrieffeld_4">
    <vt:lpwstr/>
  </property>
  <property fmtid="{D5CDD505-2E9C-101B-9397-08002B2CF9AE}" pid="191" name="FSC#UVEKCFG@15.1700:EM_Serienbrieffeld_5">
    <vt:lpwstr/>
  </property>
  <property fmtid="{D5CDD505-2E9C-101B-9397-08002B2CF9AE}" pid="192" name="FSC#UVEKCFG@15.1700:EM_Address">
    <vt:lpwstr/>
  </property>
  <property fmtid="{D5CDD505-2E9C-101B-9397-08002B2CF9AE}" pid="193" name="FSC#UVEKCFG@15.1700:Abs_Nachname">
    <vt:lpwstr/>
  </property>
  <property fmtid="{D5CDD505-2E9C-101B-9397-08002B2CF9AE}" pid="194" name="FSC#UVEKCFG@15.1700:Abs_Vorname">
    <vt:lpwstr/>
  </property>
  <property fmtid="{D5CDD505-2E9C-101B-9397-08002B2CF9AE}" pid="195" name="FSC#UVEKCFG@15.1700:Abs_Zeichen">
    <vt:lpwstr/>
  </property>
  <property fmtid="{D5CDD505-2E9C-101B-9397-08002B2CF9AE}" pid="196" name="FSC#UVEKCFG@15.1700:Anrede">
    <vt:lpwstr/>
  </property>
  <property fmtid="{D5CDD505-2E9C-101B-9397-08002B2CF9AE}" pid="197" name="FSC#UVEKCFG@15.1700:EM_Versandartspez">
    <vt:lpwstr/>
  </property>
  <property fmtid="{D5CDD505-2E9C-101B-9397-08002B2CF9AE}" pid="198" name="FSC#UVEKCFG@15.1700:Briefdatum">
    <vt:lpwstr>19.09.2019</vt:lpwstr>
  </property>
  <property fmtid="{D5CDD505-2E9C-101B-9397-08002B2CF9AE}" pid="199" name="FSC#UVEKCFG@15.1700:Empf_Zeichen">
    <vt:lpwstr/>
  </property>
  <property fmtid="{D5CDD505-2E9C-101B-9397-08002B2CF9AE}" pid="200" name="FSC#UVEKCFG@15.1700:FilialePLZ">
    <vt:lpwstr/>
  </property>
  <property fmtid="{D5CDD505-2E9C-101B-9397-08002B2CF9AE}" pid="201" name="FSC#UVEKCFG@15.1700:Gegenstand">
    <vt:lpwstr>R 300.6 A2020 d</vt:lpwstr>
  </property>
  <property fmtid="{D5CDD505-2E9C-101B-9397-08002B2CF9AE}" pid="202" name="FSC#UVEKCFG@15.1700:Nummer">
    <vt:lpwstr>2019-09-12-0037</vt:lpwstr>
  </property>
  <property fmtid="{D5CDD505-2E9C-101B-9397-08002B2CF9AE}" pid="203" name="FSC#UVEKCFG@15.1700:Unterschrift_Nachname">
    <vt:lpwstr/>
  </property>
  <property fmtid="{D5CDD505-2E9C-101B-9397-08002B2CF9AE}" pid="204" name="FSC#UVEKCFG@15.1700:Unterschrift_Vorname">
    <vt:lpwstr/>
  </property>
  <property fmtid="{D5CDD505-2E9C-101B-9397-08002B2CF9AE}" pid="205" name="FSC#UVEKCFG@15.1700:FileResponsibleStreetPostal">
    <vt:lpwstr/>
  </property>
  <property fmtid="{D5CDD505-2E9C-101B-9397-08002B2CF9AE}" pid="206" name="FSC#UVEKCFG@15.1700:FileResponsiblezipcodePostal">
    <vt:lpwstr/>
  </property>
  <property fmtid="{D5CDD505-2E9C-101B-9397-08002B2CF9AE}" pid="207" name="FSC#UVEKCFG@15.1700:FileResponsiblecityPostal">
    <vt:lpwstr/>
  </property>
  <property fmtid="{D5CDD505-2E9C-101B-9397-08002B2CF9AE}" pid="208" name="FSC#UVEKCFG@15.1700:FileResponsibleStreetInvoice">
    <vt:lpwstr/>
  </property>
  <property fmtid="{D5CDD505-2E9C-101B-9397-08002B2CF9AE}" pid="209" name="FSC#UVEKCFG@15.1700:FileResponsiblezipcodeInvoice">
    <vt:lpwstr/>
  </property>
  <property fmtid="{D5CDD505-2E9C-101B-9397-08002B2CF9AE}" pid="210" name="FSC#UVEKCFG@15.1700:FileResponsiblecityInvoice">
    <vt:lpwstr/>
  </property>
  <property fmtid="{D5CDD505-2E9C-101B-9397-08002B2CF9AE}" pid="211" name="FSC#UVEKCFG@15.1700:ResponsibleDefaultRoleOrg">
    <vt:lpwstr/>
  </property>
  <property fmtid="{D5CDD505-2E9C-101B-9397-08002B2CF9AE}" pid="212" name="FSC#UVEKCFG@15.1700:SL_HStufe1">
    <vt:lpwstr/>
  </property>
  <property fmtid="{D5CDD505-2E9C-101B-9397-08002B2CF9AE}" pid="213" name="FSC#UVEKCFG@15.1700:SL_FStufe1">
    <vt:lpwstr/>
  </property>
  <property fmtid="{D5CDD505-2E9C-101B-9397-08002B2CF9AE}" pid="214" name="FSC#UVEKCFG@15.1700:SL_HStufe2">
    <vt:lpwstr/>
  </property>
  <property fmtid="{D5CDD505-2E9C-101B-9397-08002B2CF9AE}" pid="215" name="FSC#UVEKCFG@15.1700:SL_FStufe2">
    <vt:lpwstr/>
  </property>
  <property fmtid="{D5CDD505-2E9C-101B-9397-08002B2CF9AE}" pid="216" name="FSC#UVEKCFG@15.1700:SL_HStufe3">
    <vt:lpwstr/>
  </property>
  <property fmtid="{D5CDD505-2E9C-101B-9397-08002B2CF9AE}" pid="217" name="FSC#UVEKCFG@15.1700:SL_FStufe3">
    <vt:lpwstr/>
  </property>
  <property fmtid="{D5CDD505-2E9C-101B-9397-08002B2CF9AE}" pid="218" name="FSC#UVEKCFG@15.1700:SL_HStufe4">
    <vt:lpwstr/>
  </property>
  <property fmtid="{D5CDD505-2E9C-101B-9397-08002B2CF9AE}" pid="219" name="FSC#UVEKCFG@15.1700:SL_FStufe4">
    <vt:lpwstr/>
  </property>
  <property fmtid="{D5CDD505-2E9C-101B-9397-08002B2CF9AE}" pid="220" name="FSC#UVEKCFG@15.1700:SR_HStufe1">
    <vt:lpwstr/>
  </property>
  <property fmtid="{D5CDD505-2E9C-101B-9397-08002B2CF9AE}" pid="221" name="FSC#UVEKCFG@15.1700:SR_FStufe1">
    <vt:lpwstr/>
  </property>
  <property fmtid="{D5CDD505-2E9C-101B-9397-08002B2CF9AE}" pid="222" name="FSC#UVEKCFG@15.1700:SR_HStufe2">
    <vt:lpwstr/>
  </property>
  <property fmtid="{D5CDD505-2E9C-101B-9397-08002B2CF9AE}" pid="223" name="FSC#UVEKCFG@15.1700:SR_FStufe2">
    <vt:lpwstr/>
  </property>
  <property fmtid="{D5CDD505-2E9C-101B-9397-08002B2CF9AE}" pid="224" name="FSC#UVEKCFG@15.1700:SR_HStufe3">
    <vt:lpwstr/>
  </property>
  <property fmtid="{D5CDD505-2E9C-101B-9397-08002B2CF9AE}" pid="225" name="FSC#UVEKCFG@15.1700:SR_FStufe3">
    <vt:lpwstr/>
  </property>
  <property fmtid="{D5CDD505-2E9C-101B-9397-08002B2CF9AE}" pid="226" name="FSC#UVEKCFG@15.1700:SR_HStufe4">
    <vt:lpwstr/>
  </property>
  <property fmtid="{D5CDD505-2E9C-101B-9397-08002B2CF9AE}" pid="227" name="FSC#UVEKCFG@15.1700:SR_FStufe4">
    <vt:lpwstr/>
  </property>
  <property fmtid="{D5CDD505-2E9C-101B-9397-08002B2CF9AE}" pid="228" name="FSC#UVEKCFG@15.1700:FileResp_HStufe1">
    <vt:lpwstr/>
  </property>
  <property fmtid="{D5CDD505-2E9C-101B-9397-08002B2CF9AE}" pid="229" name="FSC#UVEKCFG@15.1700:FileResp_FStufe1">
    <vt:lpwstr/>
  </property>
  <property fmtid="{D5CDD505-2E9C-101B-9397-08002B2CF9AE}" pid="230" name="FSC#UVEKCFG@15.1700:FileResp_HStufe2">
    <vt:lpwstr/>
  </property>
  <property fmtid="{D5CDD505-2E9C-101B-9397-08002B2CF9AE}" pid="231" name="FSC#UVEKCFG@15.1700:FileResp_FStufe2">
    <vt:lpwstr/>
  </property>
  <property fmtid="{D5CDD505-2E9C-101B-9397-08002B2CF9AE}" pid="232" name="FSC#UVEKCFG@15.1700:FileResp_HStufe3">
    <vt:lpwstr/>
  </property>
  <property fmtid="{D5CDD505-2E9C-101B-9397-08002B2CF9AE}" pid="233" name="FSC#UVEKCFG@15.1700:FileResp_FStufe3">
    <vt:lpwstr/>
  </property>
  <property fmtid="{D5CDD505-2E9C-101B-9397-08002B2CF9AE}" pid="234" name="FSC#UVEKCFG@15.1700:FileResp_HStufe4">
    <vt:lpwstr/>
  </property>
  <property fmtid="{D5CDD505-2E9C-101B-9397-08002B2CF9AE}" pid="235" name="FSC#UVEKCFG@15.1700:FileResp_FStufe4">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2025-04-02T11:42:04Z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ee16b2fc-1593-422e-8ac2-55ba217ba6da</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