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36FB" w14:textId="5EF9799C" w:rsidR="006E2171" w:rsidRPr="00671E9B" w:rsidRDefault="00D00F83">
      <w:pPr>
        <w:pStyle w:val="Ref"/>
        <w:rPr>
          <w:rFonts w:cs="Arial"/>
          <w:lang w:val="it-CH"/>
        </w:rPr>
      </w:pPr>
      <w:bookmarkStart w:id="0" w:name="_GoBack"/>
      <w:bookmarkEnd w:id="0"/>
      <w:r w:rsidRPr="00671E9B">
        <w:rPr>
          <w:rFonts w:cs="Arial"/>
          <w:lang w:val="it-CH"/>
        </w:rPr>
        <w:t xml:space="preserve"> Riferimento / numero dell’incarto: </w:t>
      </w:r>
      <w:r w:rsidRPr="00E4279D">
        <w:rPr>
          <w:rFonts w:cs="Arial"/>
          <w:lang w:val="it-CH"/>
        </w:rPr>
        <w:fldChar w:fldCharType="begin"/>
      </w:r>
      <w:r w:rsidRPr="00671E9B">
        <w:rPr>
          <w:rFonts w:cs="Arial"/>
          <w:lang w:val="it-CH"/>
        </w:rPr>
        <w:instrText xml:space="preserve"> DOCPROPERTY "FSC#BAVTEMPL@102.1950:RegPlanPos" \* MERGEFORMAT </w:instrText>
      </w:r>
      <w:r w:rsidRPr="00E4279D">
        <w:rPr>
          <w:rFonts w:cs="Arial"/>
          <w:lang w:val="it-CH"/>
        </w:rPr>
        <w:fldChar w:fldCharType="separate"/>
      </w:r>
      <w:r w:rsidR="004961BC" w:rsidRPr="00671E9B">
        <w:rPr>
          <w:rFonts w:cs="Arial"/>
          <w:lang w:val="it-CH"/>
        </w:rPr>
        <w:t>BAV-511.3</w:t>
      </w:r>
      <w:r w:rsidRPr="00E4279D">
        <w:rPr>
          <w:rFonts w:cs="Arial"/>
          <w:lang w:val="it-CH"/>
        </w:rPr>
        <w:fldChar w:fldCharType="end"/>
      </w:r>
      <w:r w:rsidRPr="00E4279D">
        <w:rPr>
          <w:rFonts w:cs="Arial"/>
          <w:lang w:val="it-CH"/>
        </w:rPr>
        <w:fldChar w:fldCharType="begin"/>
      </w:r>
      <w:r w:rsidRPr="00671E9B">
        <w:rPr>
          <w:rFonts w:cs="Arial"/>
          <w:lang w:val="it-CH"/>
        </w:rPr>
        <w:instrText xml:space="preserve"> DOCPROPERTY FSC#BAVTEMPL@102.1950:Registrierdatum \@ "yyyy-MM-dd"</w:instrText>
      </w:r>
      <w:r w:rsidRPr="00E4279D">
        <w:rPr>
          <w:rFonts w:cs="Arial"/>
          <w:lang w:val="it-CH"/>
        </w:rPr>
        <w:fldChar w:fldCharType="end"/>
      </w:r>
      <w:r w:rsidRPr="00E4279D">
        <w:rPr>
          <w:rFonts w:cs="Arial"/>
          <w:lang w:val="it-CH"/>
        </w:rPr>
        <w:fldChar w:fldCharType="begin"/>
      </w:r>
      <w:r w:rsidRPr="00671E9B">
        <w:rPr>
          <w:rFonts w:cs="Arial"/>
          <w:lang w:val="it-CH"/>
        </w:rPr>
        <w:instrText xml:space="preserve"> DOCPROPERTY FSC#BAVTEMPL@102.1950:DocumentID </w:instrText>
      </w:r>
      <w:r w:rsidRPr="00E4279D">
        <w:rPr>
          <w:rFonts w:cs="Arial"/>
          <w:lang w:val="it-CH"/>
        </w:rPr>
        <w:fldChar w:fldCharType="separate"/>
      </w:r>
      <w:r w:rsidR="004961BC" w:rsidRPr="00671E9B">
        <w:rPr>
          <w:rFonts w:cs="Arial"/>
          <w:lang w:val="it-CH"/>
        </w:rPr>
        <w:t>791</w:t>
      </w:r>
      <w:r w:rsidRPr="00E4279D">
        <w:rPr>
          <w:rFonts w:cs="Arial"/>
          <w:lang w:val="it-CH"/>
        </w:rPr>
        <w:fldChar w:fldCharType="end"/>
      </w:r>
    </w:p>
    <w:p w14:paraId="205B112F" w14:textId="775EF358" w:rsidR="006E2171" w:rsidRPr="00E4279D" w:rsidRDefault="00D00F83">
      <w:pPr>
        <w:pStyle w:val="Haupttiteloben"/>
        <w:rPr>
          <w:lang w:val="it-CH"/>
        </w:rPr>
      </w:pPr>
      <w:r w:rsidRPr="00E4279D">
        <w:rPr>
          <w:lang w:val="it-CH"/>
        </w:rPr>
        <w:t>Sviluppo ulteriore delle PCT A2020</w:t>
      </w:r>
    </w:p>
    <w:p w14:paraId="60AF04C3" w14:textId="292CB6A3" w:rsidR="006E2171" w:rsidRPr="00E4279D" w:rsidRDefault="00691AE6">
      <w:pPr>
        <w:pStyle w:val="Haupttiteloben"/>
        <w:rPr>
          <w:lang w:val="it-CH"/>
        </w:rPr>
      </w:pPr>
      <w:r>
        <w:rPr>
          <w:lang w:val="it-CH"/>
        </w:rPr>
        <w:t>Progetto parziale</w:t>
      </w:r>
      <w:r w:rsidRPr="00E4279D">
        <w:rPr>
          <w:lang w:val="it-CH"/>
        </w:rPr>
        <w:t xml:space="preserve"> </w:t>
      </w:r>
      <w:r w:rsidR="00D00F83" w:rsidRPr="00E4279D">
        <w:rPr>
          <w:bdr w:val="single" w:sz="12" w:space="0" w:color="auto"/>
          <w:lang w:val="it-CH"/>
        </w:rPr>
        <w:t>P</w:t>
      </w:r>
      <w:r>
        <w:rPr>
          <w:bdr w:val="single" w:sz="12" w:space="0" w:color="auto"/>
          <w:lang w:val="it-CH"/>
        </w:rPr>
        <w:t>P</w:t>
      </w:r>
      <w:r w:rsidR="00D00F83" w:rsidRPr="00E4279D">
        <w:rPr>
          <w:bdr w:val="single" w:sz="12" w:space="0" w:color="auto"/>
          <w:lang w:val="it-CH"/>
        </w:rPr>
        <w:t>2</w:t>
      </w:r>
      <w:r w:rsidR="00D00F83" w:rsidRPr="00E4279D">
        <w:rPr>
          <w:lang w:val="it-CH"/>
        </w:rPr>
        <w:t xml:space="preserve"> - STI OPE</w:t>
      </w:r>
    </w:p>
    <w:p w14:paraId="35569661" w14:textId="77777777" w:rsidR="006E2171" w:rsidRPr="00E4279D" w:rsidRDefault="00D00F83">
      <w:pPr>
        <w:pStyle w:val="Haupttitelunten"/>
        <w:tabs>
          <w:tab w:val="left" w:pos="1701"/>
        </w:tabs>
        <w:rPr>
          <w:b/>
          <w:lang w:val="it-CH"/>
        </w:rPr>
      </w:pPr>
      <w:r w:rsidRPr="00E4279D">
        <w:rPr>
          <w:b/>
          <w:lang w:val="it-CH"/>
        </w:rPr>
        <w:t>R 300.1-15 Diversi</w:t>
      </w:r>
    </w:p>
    <w:p w14:paraId="55D3C7D3" w14:textId="77777777" w:rsidR="006E2171" w:rsidRPr="00E4279D" w:rsidRDefault="00D00F83">
      <w:pPr>
        <w:pStyle w:val="Untertitel1"/>
        <w:rPr>
          <w:lang w:val="it-CH"/>
        </w:rPr>
      </w:pPr>
      <w:r w:rsidRPr="00E4279D">
        <w:rPr>
          <w:lang w:val="it-CH"/>
        </w:rPr>
        <w:t>Prescrizioni di riferimento</w:t>
      </w:r>
    </w:p>
    <w:p w14:paraId="38A5D985" w14:textId="0A7AED21" w:rsidR="006E2171" w:rsidRPr="00E4279D" w:rsidRDefault="00D00F83">
      <w:pPr>
        <w:pStyle w:val="Text"/>
        <w:pBdr>
          <w:bottom w:val="single" w:sz="12" w:space="11" w:color="auto"/>
        </w:pBdr>
        <w:rPr>
          <w:lang w:val="it-CH"/>
        </w:rPr>
      </w:pPr>
      <w:r w:rsidRPr="00E4279D">
        <w:rPr>
          <w:lang w:val="it-CH"/>
        </w:rPr>
        <w:t xml:space="preserve">STI OPE 995/2015 e stato della futura STI OPE – </w:t>
      </w:r>
      <w:r w:rsidR="00691AE6" w:rsidRPr="005A101C">
        <w:rPr>
          <w:lang w:val="it-CH"/>
        </w:rPr>
        <w:t xml:space="preserve">Versione ERA di fine </w:t>
      </w:r>
      <w:r w:rsidR="00DA6BF0" w:rsidRPr="005A101C">
        <w:rPr>
          <w:lang w:val="it-CH"/>
        </w:rPr>
        <w:t>ottobre 2018</w:t>
      </w:r>
      <w:r w:rsidRPr="005A101C">
        <w:rPr>
          <w:lang w:val="it-CH"/>
        </w:rPr>
        <w:t xml:space="preserve"> </w:t>
      </w:r>
      <w:r w:rsidRPr="00E4279D">
        <w:rPr>
          <w:lang w:val="it-CH"/>
        </w:rPr>
        <w:br/>
        <w:t>(pubblicazione prevista nel 2019).</w:t>
      </w:r>
    </w:p>
    <w:p w14:paraId="47DDB022" w14:textId="28283B6F" w:rsidR="006E2171" w:rsidRPr="00E4279D" w:rsidRDefault="00D00F83">
      <w:pPr>
        <w:pStyle w:val="Haupttiteloben"/>
        <w:rPr>
          <w:lang w:val="it-CH"/>
        </w:rPr>
      </w:pPr>
      <w:r w:rsidRPr="00E4279D">
        <w:rPr>
          <w:lang w:val="it-CH"/>
        </w:rPr>
        <w:br w:type="page"/>
      </w:r>
      <w:r w:rsidRPr="00E4279D">
        <w:rPr>
          <w:lang w:val="it-CH"/>
        </w:rPr>
        <w:lastRenderedPageBreak/>
        <w:t>Necessità d’intervenire</w:t>
      </w:r>
    </w:p>
    <w:p w14:paraId="1EBAEF3B" w14:textId="77777777" w:rsidR="006E2171" w:rsidRPr="00E4279D" w:rsidRDefault="00D00F83">
      <w:pPr>
        <w:pStyle w:val="Erklrung"/>
        <w:rPr>
          <w:lang w:val="it-CH"/>
        </w:rPr>
      </w:pPr>
      <w:r w:rsidRPr="00E4279D">
        <w:rPr>
          <w:lang w:val="it-CH"/>
        </w:rPr>
        <w:t xml:space="preserve">Qual è il motivo dello sviluppo ulteriore? </w:t>
      </w:r>
    </w:p>
    <w:p w14:paraId="04786CF9" w14:textId="77777777" w:rsidR="006E2171" w:rsidRPr="00E4279D" w:rsidRDefault="00D00F83">
      <w:pPr>
        <w:pStyle w:val="Untertitel1"/>
        <w:numPr>
          <w:ilvl w:val="0"/>
          <w:numId w:val="20"/>
        </w:numPr>
        <w:ind w:left="426" w:hanging="426"/>
        <w:rPr>
          <w:lang w:val="it-CH"/>
        </w:rPr>
      </w:pPr>
      <w:r w:rsidRPr="00E4279D">
        <w:rPr>
          <w:lang w:val="it-CH"/>
        </w:rPr>
        <w:t>In generale / premessa</w:t>
      </w:r>
    </w:p>
    <w:p w14:paraId="1AF94B53" w14:textId="77777777" w:rsidR="006E2171" w:rsidRPr="00E4279D" w:rsidRDefault="00D00F83">
      <w:pPr>
        <w:pStyle w:val="Untertitel2"/>
        <w:rPr>
          <w:lang w:val="it-CH"/>
        </w:rPr>
      </w:pPr>
      <w:r w:rsidRPr="00E4279D">
        <w:rPr>
          <w:lang w:val="it-CH"/>
        </w:rPr>
        <w:t>Recepimento del diritto UE</w:t>
      </w:r>
    </w:p>
    <w:p w14:paraId="68CB71D6" w14:textId="2FBF9488" w:rsidR="006E2171" w:rsidRPr="00E4279D" w:rsidRDefault="00D00F83">
      <w:pPr>
        <w:pStyle w:val="Text"/>
        <w:rPr>
          <w:lang w:val="it-CH"/>
        </w:rPr>
      </w:pPr>
      <w:r w:rsidRPr="00E4279D">
        <w:rPr>
          <w:lang w:val="it-CH"/>
        </w:rPr>
        <w:t xml:space="preserve">La Svizzera vuole e dovrebbe riprendere la STI «Esercizio e gestione del traffico» dell’UE e nel medio termine attuarne </w:t>
      </w:r>
      <w:r w:rsidR="00464EDB">
        <w:rPr>
          <w:lang w:val="it-CH"/>
        </w:rPr>
        <w:t>il loro</w:t>
      </w:r>
      <w:r w:rsidR="00464EDB" w:rsidRPr="00E4279D">
        <w:rPr>
          <w:lang w:val="it-CH"/>
        </w:rPr>
        <w:t xml:space="preserve"> </w:t>
      </w:r>
      <w:r w:rsidRPr="00E4279D">
        <w:rPr>
          <w:lang w:val="it-CH"/>
        </w:rPr>
        <w:t>sviluppo. Una simile scelta comporta fondamentalmente solo conseguenze sull’esercizio delle tratte a scartamento normale interoperabili (riguarda tutte le tratte a scartamento normale, escluse quelle sec. Allegato 5 Oferr).</w:t>
      </w:r>
    </w:p>
    <w:p w14:paraId="5FDB11E8" w14:textId="6D914D9F" w:rsidR="006E2171" w:rsidRPr="00E4279D" w:rsidRDefault="00D00F83">
      <w:pPr>
        <w:pStyle w:val="Text"/>
        <w:rPr>
          <w:lang w:val="it-CH"/>
        </w:rPr>
      </w:pPr>
      <w:r w:rsidRPr="00E4279D">
        <w:rPr>
          <w:lang w:val="it-CH"/>
        </w:rPr>
        <w:t>Dopo la STI OPE 757/2012 (cfr. Allegato 6 Oferr</w:t>
      </w:r>
      <w:r w:rsidRPr="00E4279D">
        <w:rPr>
          <w:rStyle w:val="Funotenzeichen"/>
          <w:lang w:val="it-CH"/>
        </w:rPr>
        <w:footnoteReference w:id="1"/>
      </w:r>
      <w:r w:rsidRPr="00E4279D">
        <w:rPr>
          <w:lang w:val="it-CH"/>
        </w:rPr>
        <w:t>), per intanto la Svizzera ha deciso di non recepire le norme della STI OPE 995/2015, attualmente in vigore in ambito UE. Al momento è previsto di recepire la prossima STI OPE (xxxx/2019) o un diritto equivalente con le modifiche delle PCT per il 2020.</w:t>
      </w:r>
      <w:r w:rsidRPr="00E4279D">
        <w:rPr>
          <w:lang w:val="it-CH"/>
        </w:rPr>
        <w:br/>
        <w:t xml:space="preserve">Le norme dell’UE si possono trovare al sito: </w:t>
      </w:r>
      <w:hyperlink r:id="rId9" w:history="1">
        <w:r w:rsidR="004679D3" w:rsidRPr="00E4279D">
          <w:rPr>
            <w:rStyle w:val="Hyperlink"/>
            <w:lang w:val="it-CH"/>
          </w:rPr>
          <w:t>http://eur-lex.europa.eu/homepage.html?locale=</w:t>
        </w:r>
        <w:r w:rsidR="004679D3">
          <w:rPr>
            <w:rStyle w:val="Hyperlink"/>
            <w:lang w:val="it-CH"/>
          </w:rPr>
          <w:t>it</w:t>
        </w:r>
      </w:hyperlink>
      <w:r w:rsidR="004679D3" w:rsidRPr="00E4279D">
        <w:rPr>
          <w:color w:val="0070C0"/>
          <w:u w:val="single"/>
          <w:lang w:val="it-CH"/>
        </w:rPr>
        <w:t xml:space="preserve"> </w:t>
      </w:r>
    </w:p>
    <w:p w14:paraId="724AD216" w14:textId="77777777" w:rsidR="006E2171" w:rsidRPr="00E4279D" w:rsidRDefault="00D00F83">
      <w:pPr>
        <w:pStyle w:val="Untertitel2"/>
        <w:rPr>
          <w:lang w:val="it-CH"/>
        </w:rPr>
      </w:pPr>
      <w:r w:rsidRPr="00E4279D">
        <w:rPr>
          <w:lang w:val="it-CH"/>
        </w:rPr>
        <w:t>Compendio dei contenuti e struttura della STI OPE</w:t>
      </w:r>
    </w:p>
    <w:p w14:paraId="3B6A89E8" w14:textId="77777777" w:rsidR="006E2171" w:rsidRPr="00E4279D" w:rsidRDefault="00D00F83">
      <w:pPr>
        <w:pStyle w:val="Text"/>
        <w:rPr>
          <w:lang w:val="it-CH"/>
        </w:rPr>
      </w:pPr>
      <w:r w:rsidRPr="00E4279D">
        <w:rPr>
          <w:lang w:val="it-CH"/>
        </w:rPr>
        <w:t>In particolare, il regolamento disciplina, con effetto sulle disposizioni delle PCT, l’ambito di validità e i punti in sospeso (prescrizioni nazionali pertinenti; per la Svizzera le PCT).</w:t>
      </w:r>
    </w:p>
    <w:p w14:paraId="01396320" w14:textId="77777777" w:rsidR="006E2171" w:rsidRPr="00E4279D" w:rsidRDefault="00D00F83">
      <w:pPr>
        <w:pStyle w:val="Text"/>
        <w:rPr>
          <w:lang w:val="it-CH"/>
        </w:rPr>
      </w:pPr>
      <w:r w:rsidRPr="00E4279D">
        <w:rPr>
          <w:lang w:val="it-CH"/>
        </w:rPr>
        <w:t>Nell’Allegato 1 (Annex I) sono disciplinati il sottosistema (Ambito di applicazione, Definizione), i requisiti essenziali, le caratteristiche del sottosistema (in modo esaustivo), i componenti di interoperabilità, la valutazione della conformità come pure l’attuazione di questa STI.</w:t>
      </w:r>
    </w:p>
    <w:p w14:paraId="119C6DF0" w14:textId="77777777" w:rsidR="006E2171" w:rsidRPr="00E4279D" w:rsidRDefault="00D00F83">
      <w:pPr>
        <w:pStyle w:val="Text"/>
        <w:spacing w:after="60"/>
        <w:rPr>
          <w:lang w:val="it-CH"/>
        </w:rPr>
      </w:pPr>
      <w:r w:rsidRPr="00E4279D">
        <w:rPr>
          <w:lang w:val="it-CH"/>
        </w:rPr>
        <w:t>L’Allegato 1 (Annex 1) della STI OPE conta inoltre 10 Appendici (Appendix):</w:t>
      </w:r>
    </w:p>
    <w:p w14:paraId="39324337" w14:textId="77777777" w:rsidR="006E2171" w:rsidRPr="00E4279D" w:rsidRDefault="00D00F83">
      <w:pPr>
        <w:pStyle w:val="Text"/>
        <w:spacing w:after="60"/>
        <w:ind w:left="426" w:hanging="426"/>
        <w:rPr>
          <w:i/>
          <w:lang w:val="it-CH"/>
        </w:rPr>
      </w:pPr>
      <w:r w:rsidRPr="00E4279D">
        <w:rPr>
          <w:i/>
          <w:lang w:val="it-CH"/>
        </w:rPr>
        <w:t>- A:</w:t>
      </w:r>
      <w:r w:rsidRPr="00E4279D">
        <w:rPr>
          <w:i/>
          <w:lang w:val="it-CH"/>
        </w:rPr>
        <w:tab/>
        <w:t>Norme di esercizio del sistema ERTMS/ETCS (non è parte di queste attività legate alle PCT)</w:t>
      </w:r>
    </w:p>
    <w:p w14:paraId="58496EB5" w14:textId="77777777" w:rsidR="006E2171" w:rsidRPr="00E4279D" w:rsidRDefault="00D00F83">
      <w:pPr>
        <w:pStyle w:val="Text"/>
        <w:spacing w:after="60"/>
        <w:ind w:left="426" w:hanging="426"/>
        <w:rPr>
          <w:lang w:val="it-CH"/>
        </w:rPr>
      </w:pPr>
      <w:r w:rsidRPr="00E4279D">
        <w:rPr>
          <w:lang w:val="it-CH"/>
        </w:rPr>
        <w:t>- B:</w:t>
      </w:r>
      <w:r w:rsidRPr="00E4279D">
        <w:rPr>
          <w:lang w:val="it-CH"/>
        </w:rPr>
        <w:tab/>
        <w:t>Principi e norme operativi comuni</w:t>
      </w:r>
    </w:p>
    <w:p w14:paraId="1428F01F" w14:textId="77777777" w:rsidR="006E2171" w:rsidRPr="00E4279D" w:rsidRDefault="00D00F83">
      <w:pPr>
        <w:pStyle w:val="Text"/>
        <w:spacing w:after="60"/>
        <w:ind w:left="426" w:hanging="426"/>
        <w:rPr>
          <w:lang w:val="it-CH"/>
        </w:rPr>
      </w:pPr>
      <w:r w:rsidRPr="00E4279D">
        <w:rPr>
          <w:lang w:val="it-CH"/>
        </w:rPr>
        <w:t>- C:</w:t>
      </w:r>
      <w:r w:rsidRPr="00E4279D">
        <w:rPr>
          <w:lang w:val="it-CH"/>
        </w:rPr>
        <w:tab/>
        <w:t>Metodologia per le comunicazioni legate alla sicurezza</w:t>
      </w:r>
    </w:p>
    <w:p w14:paraId="01908AFD" w14:textId="77777777" w:rsidR="006E2171" w:rsidRPr="00E4279D" w:rsidRDefault="00D00F83">
      <w:pPr>
        <w:pStyle w:val="Text"/>
        <w:spacing w:after="60"/>
        <w:ind w:left="426" w:hanging="426"/>
        <w:rPr>
          <w:lang w:val="it-CH"/>
        </w:rPr>
      </w:pPr>
      <w:r w:rsidRPr="00E4279D">
        <w:rPr>
          <w:lang w:val="it-CH"/>
        </w:rPr>
        <w:t>- D:</w:t>
      </w:r>
      <w:r w:rsidRPr="00E4279D">
        <w:rPr>
          <w:lang w:val="it-CH"/>
        </w:rPr>
        <w:tab/>
        <w:t xml:space="preserve">Elementi che il GI deve fornire all’ITF (Fascicolo percorso treno) e compatibilità del treno sul percorso previsto </w:t>
      </w:r>
    </w:p>
    <w:p w14:paraId="2130C874" w14:textId="77777777" w:rsidR="006E2171" w:rsidRPr="00E4279D" w:rsidRDefault="00D00F83">
      <w:pPr>
        <w:pStyle w:val="Text"/>
        <w:spacing w:after="60"/>
        <w:ind w:left="426" w:hanging="426"/>
        <w:rPr>
          <w:lang w:val="it-CH"/>
        </w:rPr>
      </w:pPr>
      <w:r w:rsidRPr="00E4279D">
        <w:rPr>
          <w:lang w:val="it-CH"/>
        </w:rPr>
        <w:t>- E:</w:t>
      </w:r>
      <w:r w:rsidRPr="00E4279D">
        <w:rPr>
          <w:lang w:val="it-CH"/>
        </w:rPr>
        <w:tab/>
        <w:t xml:space="preserve">Livello linguistico e di comunicazione - Requisiti per l’accompagnamento dei treni </w:t>
      </w:r>
    </w:p>
    <w:p w14:paraId="6786DAFD" w14:textId="77777777" w:rsidR="006E2171" w:rsidRPr="00E4279D" w:rsidRDefault="00D00F83">
      <w:pPr>
        <w:pStyle w:val="Text"/>
        <w:spacing w:after="60"/>
        <w:ind w:left="426" w:hanging="426"/>
        <w:rPr>
          <w:lang w:val="it-CH"/>
        </w:rPr>
      </w:pPr>
      <w:r w:rsidRPr="00E4279D">
        <w:rPr>
          <w:lang w:val="it-CH"/>
        </w:rPr>
        <w:t>- F:</w:t>
      </w:r>
      <w:r w:rsidRPr="00E4279D">
        <w:rPr>
          <w:lang w:val="it-CH"/>
        </w:rPr>
        <w:tab/>
        <w:t xml:space="preserve">Elementi minimi di qualificazione professionale connessi alla mansione di «accompagnamento dei treni» </w:t>
      </w:r>
    </w:p>
    <w:p w14:paraId="3B8C00E0" w14:textId="77777777" w:rsidR="006E2171" w:rsidRPr="00E4279D" w:rsidRDefault="00D00F83">
      <w:pPr>
        <w:pStyle w:val="Text"/>
        <w:spacing w:after="60"/>
        <w:ind w:left="426" w:hanging="426"/>
        <w:rPr>
          <w:lang w:val="it-CH"/>
        </w:rPr>
      </w:pPr>
      <w:r w:rsidRPr="00E4279D">
        <w:rPr>
          <w:lang w:val="it-CH"/>
        </w:rPr>
        <w:t>- G:</w:t>
      </w:r>
      <w:r w:rsidRPr="00E4279D">
        <w:rPr>
          <w:lang w:val="it-CH"/>
        </w:rPr>
        <w:tab/>
        <w:t>Elementi minimi di qualificazione professionale connessi alla mansione di «preparazione dei treni»</w:t>
      </w:r>
    </w:p>
    <w:p w14:paraId="050A752F" w14:textId="77777777" w:rsidR="006E2171" w:rsidRPr="00E4279D" w:rsidRDefault="00D00F83">
      <w:pPr>
        <w:pStyle w:val="Text"/>
        <w:spacing w:after="60"/>
        <w:ind w:left="426" w:hanging="426"/>
        <w:rPr>
          <w:lang w:val="it-CH"/>
        </w:rPr>
      </w:pPr>
      <w:r w:rsidRPr="00E4279D">
        <w:rPr>
          <w:lang w:val="it-CH"/>
        </w:rPr>
        <w:t>- H:</w:t>
      </w:r>
      <w:r w:rsidRPr="00E4279D">
        <w:rPr>
          <w:lang w:val="it-CH"/>
        </w:rPr>
        <w:tab/>
        <w:t xml:space="preserve">Numero europeo del veicolo e relativa marcatura alfabetica </w:t>
      </w:r>
    </w:p>
    <w:p w14:paraId="7D3E3D73" w14:textId="77777777" w:rsidR="006E2171" w:rsidRPr="00E4279D" w:rsidRDefault="00D00F83">
      <w:pPr>
        <w:pStyle w:val="Text"/>
        <w:spacing w:after="60"/>
        <w:ind w:left="426" w:hanging="426"/>
        <w:rPr>
          <w:lang w:val="it-CH"/>
        </w:rPr>
      </w:pPr>
      <w:r w:rsidRPr="00E4279D">
        <w:rPr>
          <w:lang w:val="it-CH"/>
        </w:rPr>
        <w:t>- I:</w:t>
      </w:r>
      <w:r w:rsidRPr="00E4279D">
        <w:rPr>
          <w:lang w:val="it-CH"/>
        </w:rPr>
        <w:tab/>
        <w:t>Elenco dei punti in sospeso (come base per le prescrizioni nazionali)</w:t>
      </w:r>
    </w:p>
    <w:p w14:paraId="57C85984" w14:textId="77777777" w:rsidR="006E2171" w:rsidRPr="00E4279D" w:rsidRDefault="00D00F83">
      <w:pPr>
        <w:pStyle w:val="Text"/>
        <w:ind w:left="425" w:hanging="425"/>
        <w:rPr>
          <w:lang w:val="it-CH"/>
        </w:rPr>
      </w:pPr>
      <w:r w:rsidRPr="00E4279D">
        <w:rPr>
          <w:lang w:val="it-CH"/>
        </w:rPr>
        <w:t>- J:</w:t>
      </w:r>
      <w:r w:rsidRPr="00E4279D">
        <w:rPr>
          <w:lang w:val="it-CH"/>
        </w:rPr>
        <w:tab/>
        <w:t>Glossario</w:t>
      </w:r>
    </w:p>
    <w:p w14:paraId="3C1EF6CB" w14:textId="77777777" w:rsidR="006E2171" w:rsidRPr="00E4279D" w:rsidRDefault="00D00F83">
      <w:pPr>
        <w:pStyle w:val="Untertitel2"/>
        <w:rPr>
          <w:lang w:val="it-CH"/>
        </w:rPr>
      </w:pPr>
      <w:r w:rsidRPr="00E4279D">
        <w:rPr>
          <w:lang w:val="it-CH"/>
        </w:rPr>
        <w:t>Necessità d’intervenire di ordine superiore</w:t>
      </w:r>
    </w:p>
    <w:p w14:paraId="0AEE9B6C" w14:textId="77777777" w:rsidR="006E2171" w:rsidRPr="00E4279D" w:rsidRDefault="00D00F83">
      <w:pPr>
        <w:pStyle w:val="Text"/>
        <w:rPr>
          <w:lang w:val="it-CH"/>
        </w:rPr>
      </w:pPr>
      <w:r w:rsidRPr="00E4279D">
        <w:rPr>
          <w:lang w:val="it-CH"/>
        </w:rPr>
        <w:t xml:space="preserve">I contenuti della STI OPE devono essere analizzati nel complesso (esclusa l’Appendice A, che va analizzata nel contesto degli aspetti tecnici), valutando le conseguenze sul traffico ferroviario operativo della Svizzera (in primo luogo la rete interoperabile). </w:t>
      </w:r>
    </w:p>
    <w:p w14:paraId="2DC89466" w14:textId="77777777" w:rsidR="00655112" w:rsidRPr="00E4279D" w:rsidRDefault="00D00F83">
      <w:pPr>
        <w:pStyle w:val="Text"/>
        <w:rPr>
          <w:lang w:val="it-CH"/>
        </w:rPr>
      </w:pPr>
      <w:r w:rsidRPr="00E4279D">
        <w:rPr>
          <w:lang w:val="it-CH"/>
        </w:rPr>
        <w:t>In seguito devono essere intraprese le attività rilevanti per l’attuazione, che possono essere:</w:t>
      </w:r>
    </w:p>
    <w:p w14:paraId="7ECD3142" w14:textId="02F1D271" w:rsidR="006E2171" w:rsidRPr="00E4279D" w:rsidRDefault="00D00F83">
      <w:pPr>
        <w:pStyle w:val="Text"/>
        <w:rPr>
          <w:lang w:val="it-CH"/>
        </w:rPr>
      </w:pPr>
      <w:r w:rsidRPr="00E4279D">
        <w:rPr>
          <w:lang w:val="it-CH"/>
        </w:rPr>
        <w:lastRenderedPageBreak/>
        <w:t>- adattamenti delle PCT (obiettivo e scopo del presente documento),</w:t>
      </w:r>
      <w:r w:rsidRPr="00E4279D">
        <w:rPr>
          <w:lang w:val="it-CH"/>
        </w:rPr>
        <w:br/>
        <w:t>- adattamenti di altre norme sovrane,</w:t>
      </w:r>
      <w:r w:rsidRPr="00E4279D">
        <w:rPr>
          <w:lang w:val="it-CH"/>
        </w:rPr>
        <w:br/>
        <w:t>- notificazione di norme svizzere esistenti nei confronti dell’UE.</w:t>
      </w:r>
    </w:p>
    <w:p w14:paraId="20E7A591" w14:textId="77777777" w:rsidR="006E2171" w:rsidRPr="00E4279D" w:rsidRDefault="00D00F83">
      <w:pPr>
        <w:pStyle w:val="Untertitel1"/>
        <w:numPr>
          <w:ilvl w:val="0"/>
          <w:numId w:val="20"/>
        </w:numPr>
        <w:ind w:left="426" w:hanging="426"/>
        <w:rPr>
          <w:lang w:val="it-CH"/>
        </w:rPr>
      </w:pPr>
      <w:r w:rsidRPr="00E4279D">
        <w:rPr>
          <w:lang w:val="it-CH"/>
        </w:rPr>
        <w:t>Contenuti materiali</w:t>
      </w:r>
    </w:p>
    <w:p w14:paraId="71C7776D" w14:textId="77777777" w:rsidR="006E2171" w:rsidRPr="00E4279D" w:rsidRDefault="00D00F83">
      <w:pPr>
        <w:pStyle w:val="Text"/>
        <w:rPr>
          <w:lang w:val="it-CH"/>
        </w:rPr>
      </w:pPr>
      <w:r w:rsidRPr="00E4279D">
        <w:rPr>
          <w:lang w:val="it-CH"/>
        </w:rPr>
        <w:t>La STI disciplina una vasta gamma di tematiche materiali, che vanno articolate in vista della loro elaborazione. Come, è spiegato di seguito.</w:t>
      </w:r>
    </w:p>
    <w:p w14:paraId="0C3D82F1" w14:textId="7A5BC9BD" w:rsidR="006E2171" w:rsidRPr="00E4279D" w:rsidRDefault="00D00F83">
      <w:pPr>
        <w:pStyle w:val="Untertitel2"/>
        <w:rPr>
          <w:lang w:val="it-CH"/>
        </w:rPr>
      </w:pPr>
      <w:r w:rsidRPr="00E4279D">
        <w:rPr>
          <w:lang w:val="it-CH"/>
        </w:rPr>
        <w:t>Aspetti di ordine superiore dal testo del regolamento (STI OPE) e dall’Allegato 1 (Annex 1)</w:t>
      </w:r>
    </w:p>
    <w:p w14:paraId="2ED51239" w14:textId="774BACFF" w:rsidR="006E2171" w:rsidRPr="00E4279D" w:rsidRDefault="00D00F83">
      <w:pPr>
        <w:pStyle w:val="Text"/>
        <w:rPr>
          <w:lang w:val="it-CH"/>
        </w:rPr>
      </w:pPr>
      <w:r w:rsidRPr="00E4279D">
        <w:rPr>
          <w:lang w:val="it-CH"/>
        </w:rPr>
        <w:t xml:space="preserve">Andranno qui identificate le conseguenze nell’ambito di validità della STI OPE per la Svizzera. L’ambito di validità comprende almeno la definizione sec. l’art. 15a Oferr. Per quanto opportuno, l’ambito di validità per la STI o parti di essa (per es. la comunicazione) può essere esteso ad altre tratte o all’intero ambito di </w:t>
      </w:r>
      <w:r w:rsidR="00655112" w:rsidRPr="00E4279D">
        <w:rPr>
          <w:lang w:val="it-CH"/>
        </w:rPr>
        <w:t>validità</w:t>
      </w:r>
      <w:r w:rsidRPr="00E4279D">
        <w:rPr>
          <w:lang w:val="it-CH"/>
        </w:rPr>
        <w:t xml:space="preserve"> delle PCT.</w:t>
      </w:r>
    </w:p>
    <w:p w14:paraId="3F28D0CD" w14:textId="77777777" w:rsidR="006E2171" w:rsidRPr="00E4279D" w:rsidRDefault="00D00F83">
      <w:pPr>
        <w:pStyle w:val="Text"/>
        <w:rPr>
          <w:lang w:val="it-CH"/>
        </w:rPr>
      </w:pPr>
      <w:r w:rsidRPr="00E4279D">
        <w:rPr>
          <w:lang w:val="it-CH"/>
        </w:rPr>
        <w:t>Per il resto, si dovrà verificare che i temi formulati in maniera assai generica (come i requisiti essenziali e i componenti di interoperabilità), che nella STI funzionale contengono disposizioni meno concrete in confronto a quella strutturale (tecnica), siano coerenti (senza contraddizioni). Qualora fossero accertate contraddizioni, si dovranno prevedere adeguate misure.</w:t>
      </w:r>
    </w:p>
    <w:p w14:paraId="1BDF15E0" w14:textId="77777777" w:rsidR="006E2171" w:rsidRPr="00E4279D" w:rsidRDefault="00D00F83">
      <w:pPr>
        <w:pStyle w:val="Untertitel2"/>
        <w:rPr>
          <w:lang w:val="it-CH"/>
        </w:rPr>
      </w:pPr>
      <w:r w:rsidRPr="00E4279D">
        <w:rPr>
          <w:lang w:val="it-CH"/>
        </w:rPr>
        <w:t>Caratteristiche del sottosistema (cifra 4 dell’Allegato 1)</w:t>
      </w:r>
    </w:p>
    <w:p w14:paraId="5856FE34" w14:textId="53928518" w:rsidR="006E2171" w:rsidRPr="00E4279D" w:rsidRDefault="00D00F83">
      <w:pPr>
        <w:pStyle w:val="Text"/>
        <w:rPr>
          <w:lang w:val="it-CH"/>
        </w:rPr>
      </w:pPr>
      <w:r w:rsidRPr="00E4279D">
        <w:rPr>
          <w:lang w:val="it-CH"/>
        </w:rPr>
        <w:t>Le indicazioni dettagliate delle caratteristiche del sottosistema vanno riassunte ed elaborate per temi. In una prospettiva odierna, sono opportuni i temi seguenti:</w:t>
      </w:r>
      <w:r w:rsidRPr="00E4279D">
        <w:rPr>
          <w:lang w:val="it-CH"/>
        </w:rPr>
        <w:br/>
        <w:t>- Appendice B</w:t>
      </w:r>
      <w:r w:rsidRPr="00E4279D">
        <w:rPr>
          <w:lang w:val="it-CH"/>
        </w:rPr>
        <w:br/>
        <w:t>- Appendice C</w:t>
      </w:r>
      <w:r w:rsidRPr="00E4279D">
        <w:rPr>
          <w:lang w:val="it-CH"/>
        </w:rPr>
        <w:br/>
        <w:t>- Prestazioni di frenatura</w:t>
      </w:r>
      <w:r w:rsidRPr="00E4279D">
        <w:rPr>
          <w:lang w:val="it-CH"/>
        </w:rPr>
        <w:br/>
        <w:t xml:space="preserve">- Temi con influsso sulla struttura dei mezzi di lavoro del personale addetto </w:t>
      </w:r>
      <w:r w:rsidR="005E31BB">
        <w:rPr>
          <w:lang w:val="it-CH"/>
        </w:rPr>
        <w:t>al servizio</w:t>
      </w:r>
      <w:r w:rsidRPr="00E4279D">
        <w:rPr>
          <w:lang w:val="it-CH"/>
        </w:rPr>
        <w:br/>
        <w:t>- Qualificazione del personale</w:t>
      </w:r>
      <w:r w:rsidRPr="00E4279D">
        <w:rPr>
          <w:lang w:val="it-CH"/>
        </w:rPr>
        <w:br/>
        <w:t>- (eventualmente) un tema inteso come «Rimanenze».</w:t>
      </w:r>
    </w:p>
    <w:p w14:paraId="1C62E3D7" w14:textId="77777777" w:rsidR="006E2171" w:rsidRPr="00E4279D" w:rsidRDefault="00D00F83">
      <w:pPr>
        <w:pStyle w:val="Untertitel1"/>
        <w:spacing w:before="180" w:after="120"/>
        <w:ind w:left="425" w:hanging="425"/>
        <w:rPr>
          <w:lang w:val="it-CH"/>
        </w:rPr>
      </w:pPr>
      <w:r w:rsidRPr="00E4279D">
        <w:rPr>
          <w:b w:val="0"/>
          <w:sz w:val="24"/>
          <w:lang w:val="it-CH"/>
        </w:rPr>
        <w:sym w:font="Wingdings" w:char="F081"/>
      </w:r>
      <w:r w:rsidRPr="00E4279D">
        <w:rPr>
          <w:lang w:val="it-CH"/>
        </w:rPr>
        <w:tab/>
        <w:t>Tema Appendice B (Appendix B)</w:t>
      </w:r>
    </w:p>
    <w:p w14:paraId="18CB6582" w14:textId="77777777" w:rsidR="006E2171" w:rsidRPr="00E4279D" w:rsidRDefault="00D00F83">
      <w:pPr>
        <w:pStyle w:val="Untertitel2"/>
        <w:rPr>
          <w:lang w:val="it-CH"/>
        </w:rPr>
      </w:pPr>
      <w:r w:rsidRPr="00E4279D">
        <w:rPr>
          <w:lang w:val="it-CH"/>
        </w:rPr>
        <w:t>Contenuto</w:t>
      </w:r>
    </w:p>
    <w:p w14:paraId="4E01DAC2" w14:textId="65C1282B" w:rsidR="006E2171" w:rsidRPr="00E4279D" w:rsidRDefault="00D00F83">
      <w:pPr>
        <w:pStyle w:val="Text"/>
        <w:spacing w:after="180"/>
        <w:rPr>
          <w:lang w:val="it-CH"/>
        </w:rPr>
      </w:pPr>
      <w:r w:rsidRPr="00E4279D">
        <w:rPr>
          <w:lang w:val="it-CH"/>
        </w:rPr>
        <w:t>Prescrizioni procedurali, istruzioni e segnalazioni all’indirizzo del personale operativo. Si tratta di molte fra le disposizioni della cifra 4 dell’Allegato 1 e dell’Appendice B.</w:t>
      </w:r>
      <w:r w:rsidRPr="00E4279D">
        <w:rPr>
          <w:lang w:val="it-CH"/>
        </w:rPr>
        <w:br/>
        <w:t xml:space="preserve">Saranno trattati qui i temi </w:t>
      </w:r>
      <w:r w:rsidRPr="00E4279D">
        <w:rPr>
          <w:u w:val="single"/>
          <w:lang w:val="it-CH"/>
        </w:rPr>
        <w:t>N° 15 dall’elenco dei punti in sospeso delle PCT</w:t>
      </w:r>
      <w:r w:rsidRPr="00E4279D">
        <w:rPr>
          <w:lang w:val="it-CH"/>
        </w:rPr>
        <w:t xml:space="preserve"> (Ubicazione di carri con merci pericolose [RhB]) e </w:t>
      </w:r>
      <w:r w:rsidRPr="00E4279D">
        <w:rPr>
          <w:u w:val="single"/>
          <w:lang w:val="it-CH"/>
        </w:rPr>
        <w:t xml:space="preserve">N° 18 dall’elenco dei punti in sospeso delle PCT </w:t>
      </w:r>
      <w:r w:rsidRPr="00E4279D">
        <w:rPr>
          <w:lang w:val="it-CH"/>
        </w:rPr>
        <w:t>(Indicazioni per la condotta del treno). A questi va aggiunta la pendenza N° 28 relativa al termine «Camminamento» del R 300.1 (le gallerie vanno escluse).</w:t>
      </w:r>
    </w:p>
    <w:p w14:paraId="38321699" w14:textId="77777777" w:rsidR="006E2171" w:rsidRPr="00E4279D" w:rsidRDefault="00D00F83">
      <w:pPr>
        <w:pStyle w:val="Untertitel2"/>
        <w:rPr>
          <w:lang w:val="it-CH"/>
        </w:rPr>
      </w:pPr>
      <w:r w:rsidRPr="00E4279D">
        <w:rPr>
          <w:lang w:val="it-CH"/>
        </w:rPr>
        <w:t>Delimitazione</w:t>
      </w:r>
    </w:p>
    <w:p w14:paraId="7499C86A" w14:textId="7D31E79A" w:rsidR="006E2171" w:rsidRPr="00E4279D" w:rsidRDefault="00D00F83">
      <w:pPr>
        <w:pStyle w:val="Text"/>
        <w:spacing w:after="180"/>
        <w:rPr>
          <w:lang w:val="it-CH"/>
        </w:rPr>
      </w:pPr>
      <w:r w:rsidRPr="00E4279D">
        <w:rPr>
          <w:lang w:val="it-CH"/>
        </w:rPr>
        <w:t>In concreto, la delimitazione scaturisce dagli altri temi. Oltre a ciò, gli aspetti strutturali e l’ambito di validità (che può essere diverso per alcune disposizioni) vanno confrontati regolarmente con il progetto parziale «</w:t>
      </w:r>
      <w:r w:rsidR="00464EDB">
        <w:rPr>
          <w:lang w:val="it-CH"/>
        </w:rPr>
        <w:t>Leuchtturm FDV</w:t>
      </w:r>
      <w:r w:rsidRPr="00E4279D">
        <w:rPr>
          <w:lang w:val="it-CH"/>
        </w:rPr>
        <w:t>».</w:t>
      </w:r>
    </w:p>
    <w:p w14:paraId="4AAA8CBC" w14:textId="77777777" w:rsidR="006E2171" w:rsidRPr="00E4279D" w:rsidRDefault="00D00F83">
      <w:pPr>
        <w:pStyle w:val="Untertitel1"/>
        <w:spacing w:before="180" w:after="120"/>
        <w:ind w:left="425" w:hanging="425"/>
        <w:rPr>
          <w:lang w:val="it-CH"/>
        </w:rPr>
      </w:pPr>
      <w:r w:rsidRPr="00E4279D">
        <w:rPr>
          <w:b w:val="0"/>
          <w:sz w:val="24"/>
          <w:lang w:val="it-CH"/>
        </w:rPr>
        <w:sym w:font="Wingdings" w:char="F082"/>
      </w:r>
      <w:r w:rsidRPr="00E4279D">
        <w:rPr>
          <w:lang w:val="it-CH"/>
        </w:rPr>
        <w:tab/>
        <w:t>Tema Appendice C (Appendix C)</w:t>
      </w:r>
    </w:p>
    <w:p w14:paraId="0BE5D673" w14:textId="77777777" w:rsidR="006E2171" w:rsidRPr="00E4279D" w:rsidRDefault="00D00F83">
      <w:pPr>
        <w:pStyle w:val="Untertitel2"/>
        <w:rPr>
          <w:lang w:val="it-CH"/>
        </w:rPr>
      </w:pPr>
      <w:r w:rsidRPr="00E4279D">
        <w:rPr>
          <w:lang w:val="it-CH"/>
        </w:rPr>
        <w:t>Contenuto</w:t>
      </w:r>
    </w:p>
    <w:p w14:paraId="0B60BE91" w14:textId="77777777" w:rsidR="006E2171" w:rsidRPr="00E4279D" w:rsidRDefault="00D00F83">
      <w:pPr>
        <w:pStyle w:val="Text"/>
        <w:spacing w:after="180"/>
        <w:rPr>
          <w:lang w:val="it-CH"/>
        </w:rPr>
      </w:pPr>
      <w:r w:rsidRPr="00E4279D">
        <w:rPr>
          <w:lang w:val="it-CH"/>
        </w:rPr>
        <w:t xml:space="preserve">Tutte le norme sulla e in relazione diretta con la comunicazione d’esercizio (punto forte = Appendice C). Va trattato qui il tema </w:t>
      </w:r>
      <w:r w:rsidRPr="00E4279D">
        <w:rPr>
          <w:u w:val="single"/>
          <w:lang w:val="it-CH"/>
        </w:rPr>
        <w:t>N° 3 dall’elenco dei punti in sospeso delle PCT</w:t>
      </w:r>
      <w:r w:rsidRPr="00E4279D">
        <w:rPr>
          <w:lang w:val="it-CH"/>
        </w:rPr>
        <w:t xml:space="preserve"> (Parole chiave nella trasmissione).</w:t>
      </w:r>
    </w:p>
    <w:p w14:paraId="197B6A6A" w14:textId="77777777" w:rsidR="006E2171" w:rsidRPr="00E4279D" w:rsidRDefault="00D00F83">
      <w:pPr>
        <w:pStyle w:val="Untertitel2"/>
        <w:rPr>
          <w:lang w:val="it-CH"/>
        </w:rPr>
      </w:pPr>
      <w:r w:rsidRPr="00E4279D">
        <w:rPr>
          <w:lang w:val="it-CH"/>
        </w:rPr>
        <w:t>Delimitazione</w:t>
      </w:r>
    </w:p>
    <w:p w14:paraId="2EAE1EA7" w14:textId="26C13358" w:rsidR="006E2171" w:rsidRPr="00E4279D" w:rsidRDefault="00D00F83">
      <w:pPr>
        <w:pStyle w:val="Text"/>
        <w:spacing w:after="180"/>
        <w:rPr>
          <w:lang w:val="it-CH"/>
        </w:rPr>
      </w:pPr>
      <w:r w:rsidRPr="00E4279D">
        <w:rPr>
          <w:lang w:val="it-CH"/>
        </w:rPr>
        <w:t>Aspetti strutturali e ambito di validità (per questo tema a livello svizzero occorre puntare di principio sull’uniformità) vanno confrontati regolarmente con il progetto parziale «</w:t>
      </w:r>
      <w:r w:rsidR="00464EDB">
        <w:rPr>
          <w:lang w:val="it-CH"/>
        </w:rPr>
        <w:t>Leuchtturm FDV</w:t>
      </w:r>
      <w:r w:rsidRPr="00E4279D">
        <w:rPr>
          <w:lang w:val="it-CH"/>
        </w:rPr>
        <w:t xml:space="preserve">». </w:t>
      </w:r>
    </w:p>
    <w:p w14:paraId="7C8C7591" w14:textId="77777777" w:rsidR="0053230D" w:rsidRPr="00E4279D" w:rsidRDefault="0053230D">
      <w:pPr>
        <w:pStyle w:val="Text"/>
        <w:spacing w:after="180"/>
        <w:rPr>
          <w:lang w:val="it-CH"/>
        </w:rPr>
      </w:pPr>
    </w:p>
    <w:p w14:paraId="33872746"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3"/>
      </w:r>
      <w:r w:rsidRPr="00E4279D">
        <w:rPr>
          <w:lang w:val="it-CH"/>
        </w:rPr>
        <w:tab/>
        <w:t>Tema «Prestazione di frenatura»</w:t>
      </w:r>
    </w:p>
    <w:p w14:paraId="62FA7BF9" w14:textId="77777777" w:rsidR="006E2171" w:rsidRPr="00E4279D" w:rsidRDefault="00D00F83">
      <w:pPr>
        <w:pStyle w:val="Untertitel2"/>
        <w:rPr>
          <w:lang w:val="it-CH"/>
        </w:rPr>
      </w:pPr>
      <w:r w:rsidRPr="00E4279D">
        <w:rPr>
          <w:lang w:val="it-CH"/>
        </w:rPr>
        <w:t>Contenuto</w:t>
      </w:r>
    </w:p>
    <w:p w14:paraId="3E72ED9A" w14:textId="77777777" w:rsidR="006E2171" w:rsidRPr="00E4279D" w:rsidRDefault="00D00F83">
      <w:pPr>
        <w:pStyle w:val="Text"/>
        <w:spacing w:after="180"/>
        <w:rPr>
          <w:lang w:val="it-CH"/>
        </w:rPr>
      </w:pPr>
      <w:r w:rsidRPr="00E4279D">
        <w:rPr>
          <w:lang w:val="it-CH"/>
        </w:rPr>
        <w:t xml:space="preserve">I punti di contatto e le interfacce fra GI e ITF, come pure le regolamentazioni che dipendono direttamente dalla prestazione di frenatura (punto forte cifra 4.2.2.6.2 Allegato 1). Questa regolamentazione viene trattata separatamente, dato che sussistono dipendenze con il progetto «Freni» (DE Oferr) e già in passato il settore ha segnalato problemi di attuazione. Si dovrà fra l’altro chiarire il grado di dettaglio che le norme dovranno o potranno avere, segnatamente con riguardo alla sicurezza, alla responsabilità (GI/ITF) e alla capacità della tratta. </w:t>
      </w:r>
    </w:p>
    <w:p w14:paraId="5A12073C" w14:textId="77777777" w:rsidR="006E2171" w:rsidRPr="00E4279D" w:rsidRDefault="00D00F83">
      <w:pPr>
        <w:pStyle w:val="Untertitel2"/>
        <w:rPr>
          <w:lang w:val="it-CH"/>
        </w:rPr>
      </w:pPr>
      <w:r w:rsidRPr="00E4279D">
        <w:rPr>
          <w:lang w:val="it-CH"/>
        </w:rPr>
        <w:t>Delimitazione</w:t>
      </w:r>
    </w:p>
    <w:p w14:paraId="00AC5DEB" w14:textId="00716606" w:rsidR="006E2171" w:rsidRPr="00E4279D" w:rsidRDefault="00D00F83">
      <w:pPr>
        <w:pStyle w:val="Text"/>
        <w:spacing w:after="180"/>
        <w:rPr>
          <w:lang w:val="it-CH"/>
        </w:rPr>
      </w:pPr>
      <w:r w:rsidRPr="00E4279D">
        <w:rPr>
          <w:lang w:val="it-CH"/>
        </w:rPr>
        <w:t>Punti di contatto materiali con il tema dell’Appendice B. Inoltre, l’ambito di validità (prevedibilmente, almeno la distinzione fra ferrovie a scartamento normale e metrico) dovrà essere confrontato regolarmente con il progetto parziale «</w:t>
      </w:r>
      <w:r w:rsidR="000C53E5">
        <w:rPr>
          <w:lang w:val="it-CH"/>
        </w:rPr>
        <w:t>Leuchtturm FDV</w:t>
      </w:r>
      <w:r w:rsidRPr="00E4279D">
        <w:rPr>
          <w:lang w:val="it-CH"/>
        </w:rPr>
        <w:t>». Per il resto, si dovrà osservare il punto di contatto con lo sviluppo ulteriore delle DE Oferr.</w:t>
      </w:r>
    </w:p>
    <w:p w14:paraId="6F9BC108"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4"/>
      </w:r>
      <w:r w:rsidRPr="00E4279D">
        <w:rPr>
          <w:lang w:val="it-CH"/>
        </w:rPr>
        <w:tab/>
        <w:t>Tema «Struttura dei mezzi di lavoro del personale addetto al servizio»</w:t>
      </w:r>
    </w:p>
    <w:p w14:paraId="454946BE" w14:textId="77777777" w:rsidR="006E2171" w:rsidRPr="00E4279D" w:rsidRDefault="00D00F83">
      <w:pPr>
        <w:pStyle w:val="Untertitel2"/>
        <w:rPr>
          <w:lang w:val="it-CH"/>
        </w:rPr>
      </w:pPr>
      <w:r w:rsidRPr="00E4279D">
        <w:rPr>
          <w:lang w:val="it-CH"/>
        </w:rPr>
        <w:t>Contenuto</w:t>
      </w:r>
    </w:p>
    <w:p w14:paraId="272BCF8D" w14:textId="77777777" w:rsidR="006E2171" w:rsidRPr="00E4279D" w:rsidRDefault="00D00F83">
      <w:pPr>
        <w:pStyle w:val="Text"/>
        <w:spacing w:after="180"/>
        <w:rPr>
          <w:lang w:val="it-CH"/>
        </w:rPr>
      </w:pPr>
      <w:r w:rsidRPr="00E4279D">
        <w:rPr>
          <w:lang w:val="it-CH"/>
        </w:rPr>
        <w:t>Sono definiti requisiti alla documentazione, ai mezzi di lavoro del personale addetto al servizio (cifra 4.xx, Allegato 1 / Appendice D).</w:t>
      </w:r>
    </w:p>
    <w:p w14:paraId="56C6169C" w14:textId="77777777" w:rsidR="006E2171" w:rsidRPr="00E4279D" w:rsidRDefault="00D00F83">
      <w:pPr>
        <w:pStyle w:val="Untertitel2"/>
        <w:rPr>
          <w:lang w:val="it-CH"/>
        </w:rPr>
      </w:pPr>
      <w:r w:rsidRPr="00E4279D">
        <w:rPr>
          <w:lang w:val="it-CH"/>
        </w:rPr>
        <w:t>Delimitazione</w:t>
      </w:r>
    </w:p>
    <w:p w14:paraId="085E35F8" w14:textId="50F61767" w:rsidR="006E2171" w:rsidRPr="00E4279D" w:rsidRDefault="00D00F83">
      <w:pPr>
        <w:pStyle w:val="Text"/>
        <w:spacing w:after="180"/>
        <w:rPr>
          <w:lang w:val="it-CH"/>
        </w:rPr>
      </w:pPr>
      <w:r w:rsidRPr="00E4279D">
        <w:rPr>
          <w:lang w:val="it-CH"/>
        </w:rPr>
        <w:t xml:space="preserve">La delimitazione è tematicamente inequivocabile. Viene eseguito un raffronto con le PCT e all’occorrenza </w:t>
      </w:r>
      <w:r w:rsidR="004679D3">
        <w:rPr>
          <w:lang w:val="it-CH"/>
        </w:rPr>
        <w:t xml:space="preserve">con </w:t>
      </w:r>
      <w:r w:rsidRPr="00E4279D">
        <w:rPr>
          <w:lang w:val="it-CH"/>
        </w:rPr>
        <w:t>il RADN come pure con prescrizioni d’esercizio d’ordine superiore.</w:t>
      </w:r>
    </w:p>
    <w:p w14:paraId="21490FA9"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5"/>
      </w:r>
      <w:r w:rsidRPr="00E4279D">
        <w:rPr>
          <w:lang w:val="it-CH"/>
        </w:rPr>
        <w:tab/>
        <w:t>Tema «Qualificazione del personale»</w:t>
      </w:r>
    </w:p>
    <w:p w14:paraId="0AEA9273" w14:textId="77777777" w:rsidR="006E2171" w:rsidRPr="00E4279D" w:rsidRDefault="00D00F83">
      <w:pPr>
        <w:pStyle w:val="Untertitel2"/>
        <w:rPr>
          <w:lang w:val="it-CH"/>
        </w:rPr>
      </w:pPr>
      <w:r w:rsidRPr="00E4279D">
        <w:rPr>
          <w:lang w:val="it-CH"/>
        </w:rPr>
        <w:t>Contenuto</w:t>
      </w:r>
    </w:p>
    <w:p w14:paraId="64010743" w14:textId="77777777" w:rsidR="006E2171" w:rsidRPr="00E4279D" w:rsidRDefault="00D00F83">
      <w:pPr>
        <w:pStyle w:val="Text"/>
        <w:spacing w:after="180"/>
        <w:rPr>
          <w:lang w:val="it-CH"/>
        </w:rPr>
      </w:pPr>
      <w:r w:rsidRPr="00E4279D">
        <w:rPr>
          <w:lang w:val="it-CH"/>
        </w:rPr>
        <w:t>Sono definiti requisiti per varie categorie di personale (cifra 4.6, Allegato 1 / Appendici E, F, G).</w:t>
      </w:r>
    </w:p>
    <w:p w14:paraId="16808C1B" w14:textId="77777777" w:rsidR="006E2171" w:rsidRPr="00E4279D" w:rsidRDefault="00D00F83">
      <w:pPr>
        <w:pStyle w:val="Untertitel2"/>
        <w:rPr>
          <w:lang w:val="it-CH"/>
        </w:rPr>
      </w:pPr>
      <w:r w:rsidRPr="00E4279D">
        <w:rPr>
          <w:lang w:val="it-CH"/>
        </w:rPr>
        <w:t>Delimitazione</w:t>
      </w:r>
    </w:p>
    <w:p w14:paraId="5C8B9776" w14:textId="77777777" w:rsidR="006E2171" w:rsidRPr="00E4279D" w:rsidRDefault="00D00F83">
      <w:pPr>
        <w:pStyle w:val="Text"/>
        <w:spacing w:after="120"/>
        <w:rPr>
          <w:lang w:val="it-CH"/>
        </w:rPr>
      </w:pPr>
      <w:r w:rsidRPr="00E4279D">
        <w:rPr>
          <w:lang w:val="it-CH"/>
        </w:rPr>
        <w:t>La delimitazione è tematicamente inequivocabile. Si dovrà eseguire un confronto rispetto a OASF</w:t>
      </w:r>
      <w:r w:rsidRPr="00E4279D">
        <w:rPr>
          <w:rStyle w:val="Funotenzeichen"/>
          <w:lang w:val="it-CH"/>
        </w:rPr>
        <w:footnoteReference w:id="2"/>
      </w:r>
      <w:r w:rsidRPr="00E4279D">
        <w:rPr>
          <w:lang w:val="it-CH"/>
        </w:rPr>
        <w:t>, OVF</w:t>
      </w:r>
      <w:r w:rsidRPr="00E4279D">
        <w:rPr>
          <w:rStyle w:val="Funotenzeichen"/>
          <w:lang w:val="it-CH"/>
        </w:rPr>
        <w:footnoteReference w:id="3"/>
      </w:r>
      <w:r w:rsidRPr="00E4279D">
        <w:rPr>
          <w:lang w:val="it-CH"/>
        </w:rPr>
        <w:t xml:space="preserve"> e OAASF</w:t>
      </w:r>
      <w:r w:rsidRPr="00E4279D">
        <w:rPr>
          <w:rStyle w:val="Funotenzeichen"/>
          <w:lang w:val="it-CH"/>
        </w:rPr>
        <w:footnoteReference w:id="4"/>
      </w:r>
      <w:r w:rsidRPr="00E4279D">
        <w:rPr>
          <w:lang w:val="it-CH"/>
        </w:rPr>
        <w:t xml:space="preserve"> prendendo in considerazione i risultati della ripresa della direttiva UE per i macchinisti.</w:t>
      </w:r>
    </w:p>
    <w:p w14:paraId="723E77C9" w14:textId="77777777" w:rsidR="006E2171" w:rsidRPr="00E4279D" w:rsidRDefault="00D00F83">
      <w:pPr>
        <w:pStyle w:val="Text"/>
        <w:spacing w:after="180"/>
        <w:ind w:left="709" w:hanging="425"/>
        <w:rPr>
          <w:lang w:val="it-CH"/>
        </w:rPr>
      </w:pPr>
      <w:r w:rsidRPr="00E4279D">
        <w:rPr>
          <w:lang w:val="it-CH"/>
        </w:rPr>
        <w:sym w:font="Wingdings" w:char="F0E8"/>
      </w:r>
      <w:r w:rsidRPr="00E4279D">
        <w:rPr>
          <w:lang w:val="it-CH"/>
        </w:rPr>
        <w:tab/>
        <w:t>Il trattamento ulteriore di questa tematica non avviene nell’ambito dello sviluppo delle PCT.</w:t>
      </w:r>
    </w:p>
    <w:p w14:paraId="618645C4"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6"/>
      </w:r>
      <w:r w:rsidRPr="00E4279D">
        <w:rPr>
          <w:lang w:val="it-CH"/>
        </w:rPr>
        <w:tab/>
        <w:t xml:space="preserve">Tema «Rimanenze» </w:t>
      </w:r>
    </w:p>
    <w:p w14:paraId="772F51D5" w14:textId="77777777" w:rsidR="006E2171" w:rsidRPr="00E4279D" w:rsidRDefault="00D00F83">
      <w:pPr>
        <w:pStyle w:val="Untertitel2"/>
        <w:rPr>
          <w:lang w:val="it-CH"/>
        </w:rPr>
      </w:pPr>
      <w:r w:rsidRPr="00E4279D">
        <w:rPr>
          <w:lang w:val="it-CH"/>
        </w:rPr>
        <w:t>Contenuto</w:t>
      </w:r>
    </w:p>
    <w:p w14:paraId="6D634C37" w14:textId="77777777" w:rsidR="006E2171" w:rsidRPr="00E4279D" w:rsidRDefault="00D00F83">
      <w:pPr>
        <w:pStyle w:val="Text"/>
        <w:spacing w:after="180"/>
        <w:rPr>
          <w:lang w:val="it-CH"/>
        </w:rPr>
      </w:pPr>
      <w:r w:rsidRPr="00E4279D">
        <w:rPr>
          <w:lang w:val="it-CH"/>
        </w:rPr>
        <w:t xml:space="preserve">In occasione dell’analisi di dettaglio, potranno ancora esservi singole disposizioni della STI OPE che non possono essere attribuite a nessuno dei temi che precedono (numeri da </w:t>
      </w:r>
      <w:r w:rsidRPr="00E4279D">
        <w:rPr>
          <w:lang w:val="it-CH"/>
        </w:rPr>
        <w:sym w:font="Wingdings" w:char="F081"/>
      </w:r>
      <w:r w:rsidRPr="00E4279D">
        <w:rPr>
          <w:lang w:val="it-CH"/>
        </w:rPr>
        <w:t xml:space="preserve"> a </w:t>
      </w:r>
      <w:r w:rsidRPr="00E4279D">
        <w:rPr>
          <w:lang w:val="it-CH"/>
        </w:rPr>
        <w:sym w:font="Wingdings" w:char="F085"/>
      </w:r>
      <w:r w:rsidRPr="00E4279D">
        <w:rPr>
          <w:lang w:val="it-CH"/>
        </w:rPr>
        <w:t>).</w:t>
      </w:r>
    </w:p>
    <w:p w14:paraId="156FD34B" w14:textId="77777777" w:rsidR="006E2171" w:rsidRPr="00E4279D" w:rsidRDefault="00D00F83">
      <w:pPr>
        <w:pStyle w:val="Untertitel2"/>
        <w:rPr>
          <w:lang w:val="it-CH"/>
        </w:rPr>
      </w:pPr>
      <w:r w:rsidRPr="00E4279D">
        <w:rPr>
          <w:lang w:val="it-CH"/>
        </w:rPr>
        <w:t>Delimitazione</w:t>
      </w:r>
    </w:p>
    <w:p w14:paraId="7E099AB7" w14:textId="77777777" w:rsidR="006E2171" w:rsidRPr="00E4279D" w:rsidRDefault="00D00F83">
      <w:pPr>
        <w:pStyle w:val="Text"/>
        <w:rPr>
          <w:lang w:val="it-CH"/>
        </w:rPr>
      </w:pPr>
      <w:r w:rsidRPr="00E4279D">
        <w:rPr>
          <w:lang w:val="it-CH"/>
        </w:rPr>
        <w:t>Temi disciplinati nella STI OPE (escl. Appendice A = Appendix A [ETCS/ERTMS]), che non possono essere trattati nell’ambito dei precedenti temi da A a E («bacino di raccolta»).</w:t>
      </w:r>
    </w:p>
    <w:p w14:paraId="518160B5" w14:textId="77777777" w:rsidR="006E2171" w:rsidRPr="00E4279D" w:rsidRDefault="006E2171">
      <w:pPr>
        <w:pStyle w:val="Text"/>
        <w:rPr>
          <w:lang w:val="it-CH"/>
        </w:rPr>
      </w:pPr>
    </w:p>
    <w:p w14:paraId="6B67CDE7" w14:textId="77777777" w:rsidR="0096582F" w:rsidRPr="00E4279D" w:rsidRDefault="0096582F">
      <w:pPr>
        <w:pStyle w:val="Text"/>
        <w:rPr>
          <w:lang w:val="it-CH"/>
        </w:rPr>
      </w:pPr>
    </w:p>
    <w:p w14:paraId="08530212" w14:textId="77777777" w:rsidR="006E2171" w:rsidRPr="00E4279D" w:rsidRDefault="00D00F83">
      <w:pPr>
        <w:pStyle w:val="Untertitel1"/>
        <w:numPr>
          <w:ilvl w:val="0"/>
          <w:numId w:val="20"/>
        </w:numPr>
        <w:ind w:left="426" w:hanging="426"/>
        <w:rPr>
          <w:lang w:val="it-CH"/>
        </w:rPr>
      </w:pPr>
      <w:r w:rsidRPr="00E4279D">
        <w:rPr>
          <w:lang w:val="it-CH"/>
        </w:rPr>
        <w:t>Procedura di analisi sistematica intesa come necessità d’intervenire dettagliata</w:t>
      </w:r>
    </w:p>
    <w:p w14:paraId="7383166C" w14:textId="2D38A414" w:rsidR="006E2171" w:rsidRPr="00E4279D" w:rsidRDefault="00D00F83">
      <w:pPr>
        <w:pStyle w:val="Text"/>
        <w:rPr>
          <w:b/>
          <w:i/>
          <w:lang w:val="it-CH"/>
        </w:rPr>
      </w:pPr>
      <w:r w:rsidRPr="00E4279D">
        <w:rPr>
          <w:lang w:val="it-CH"/>
        </w:rPr>
        <w:t xml:space="preserve">Nell’ambito dell’analisi viene allestita una matrice che illustra in modo comprensibile in quale tema (lettere sottostanti da </w:t>
      </w:r>
      <w:r w:rsidRPr="00E4279D">
        <w:rPr>
          <w:sz w:val="24"/>
          <w:lang w:val="it-CH"/>
        </w:rPr>
        <w:sym w:font="Wingdings" w:char="F081"/>
      </w:r>
      <w:r w:rsidRPr="00E4279D">
        <w:rPr>
          <w:lang w:val="it-CH"/>
        </w:rPr>
        <w:t xml:space="preserve"> a </w:t>
      </w:r>
      <w:r w:rsidRPr="00E4279D">
        <w:rPr>
          <w:sz w:val="24"/>
          <w:lang w:val="it-CH"/>
        </w:rPr>
        <w:sym w:font="Wingdings" w:char="F086"/>
      </w:r>
      <w:r w:rsidRPr="00E4279D">
        <w:rPr>
          <w:lang w:val="it-CH"/>
        </w:rPr>
        <w:t xml:space="preserve">) le singole disposizioni della STI OPE (incl. Allegato e Appendici) vengono analizzate. </w:t>
      </w:r>
    </w:p>
    <w:p w14:paraId="07001BAF" w14:textId="77777777" w:rsidR="006E2171" w:rsidRPr="00E4279D" w:rsidRDefault="00D00F83">
      <w:pPr>
        <w:pStyle w:val="Text"/>
        <w:rPr>
          <w:lang w:val="it-CH"/>
        </w:rPr>
      </w:pPr>
      <w:r w:rsidRPr="00E4279D">
        <w:rPr>
          <w:lang w:val="it-CH"/>
        </w:rPr>
        <w:t>In seguito vanno mostrate le prescrizioni nazionali (rimanenti o future) che devono essere notificate nei confronti dell’UE. (Queste attività non sono parte integrante dello sviluppo ulteriore delle PCT, a determinate condizioni possono tuttavia comportare ripercussioni, in particolare sulla struttura e all’occorrenza sulla portata normativa.)</w:t>
      </w:r>
      <w:r w:rsidRPr="00E4279D">
        <w:rPr>
          <w:lang w:val="it-CH"/>
        </w:rPr>
        <w:br/>
      </w:r>
    </w:p>
    <w:p w14:paraId="2A32B229" w14:textId="77777777" w:rsidR="006E2171" w:rsidRPr="00E4279D" w:rsidRDefault="00D00F83">
      <w:pPr>
        <w:pStyle w:val="Untertitel2"/>
        <w:rPr>
          <w:lang w:val="it-CH"/>
        </w:rPr>
      </w:pPr>
      <w:r w:rsidRPr="00E4279D">
        <w:rPr>
          <w:lang w:val="it-CH"/>
        </w:rPr>
        <w:t xml:space="preserve">Illustrazione schematica della procedura (panoramica) </w:t>
      </w:r>
    </w:p>
    <w:p w14:paraId="75E9A176" w14:textId="77777777" w:rsidR="006E2171" w:rsidRPr="00E4279D" w:rsidRDefault="00D00F83" w:rsidP="000F2C2A">
      <w:pPr>
        <w:pStyle w:val="Text"/>
        <w:ind w:left="709" w:hanging="709"/>
        <w:rPr>
          <w:b/>
          <w:lang w:val="it-CH"/>
        </w:rPr>
      </w:pPr>
      <w:r w:rsidRPr="00E4279D">
        <w:rPr>
          <w:b/>
          <w:lang w:val="it-CH"/>
        </w:rPr>
        <w:t>I</w:t>
      </w:r>
      <w:r w:rsidRPr="00E4279D">
        <w:rPr>
          <w:b/>
          <w:lang w:val="it-CH"/>
        </w:rPr>
        <w:tab/>
        <w:t xml:space="preserve">Contenuti </w:t>
      </w:r>
      <w:r w:rsidRPr="00E4279D">
        <w:rPr>
          <w:lang w:val="it-CH"/>
        </w:rPr>
        <w:t xml:space="preserve">(sec. cifra 2 del presente documento; </w:t>
      </w:r>
      <w:r w:rsidRPr="00E4279D">
        <w:rPr>
          <w:u w:val="single"/>
          <w:lang w:val="it-CH"/>
        </w:rPr>
        <w:t>escl. Appendice A</w:t>
      </w:r>
      <w:r w:rsidRPr="00E4279D">
        <w:rPr>
          <w:lang w:val="it-CH"/>
        </w:rPr>
        <w:t>)</w:t>
      </w:r>
    </w:p>
    <w:p w14:paraId="1EE43284" w14:textId="70FB6D67" w:rsidR="006E2171" w:rsidRPr="00E4279D" w:rsidRDefault="00D00F83">
      <w:pPr>
        <w:rPr>
          <w:lang w:val="it-CH"/>
        </w:rPr>
      </w:pPr>
      <w:r w:rsidRPr="00E4279D">
        <w:rPr>
          <w:noProof/>
          <w:lang w:val="de-CH"/>
        </w:rPr>
        <mc:AlternateContent>
          <mc:Choice Requires="wps">
            <w:drawing>
              <wp:anchor distT="0" distB="0" distL="114300" distR="114300" simplePos="0" relativeHeight="251645440" behindDoc="0" locked="0" layoutInCell="1" allowOverlap="1" wp14:anchorId="45EE11BE" wp14:editId="28B75C32">
                <wp:simplePos x="0" y="0"/>
                <wp:positionH relativeFrom="column">
                  <wp:posOffset>3823665</wp:posOffset>
                </wp:positionH>
                <wp:positionV relativeFrom="paragraph">
                  <wp:posOffset>733044</wp:posOffset>
                </wp:positionV>
                <wp:extent cx="286247" cy="381663"/>
                <wp:effectExtent l="19050" t="0" r="19050" b="37465"/>
                <wp:wrapNone/>
                <wp:docPr id="13" name="Pfeil nach unten 13"/>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99A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 o:spid="_x0000_s1026" type="#_x0000_t67" style="position:absolute;margin-left:301.1pt;margin-top:57.7pt;width:22.55pt;height:30.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" adj="13500" filled="f" strokecolor="black [3213]" strokeweight=".5pt"/>
            </w:pict>
          </mc:Fallback>
        </mc:AlternateContent>
      </w:r>
      <w:r w:rsidRPr="00E4279D">
        <w:rPr>
          <w:noProof/>
          <w:lang w:val="de-CH"/>
        </w:rPr>
        <mc:AlternateContent>
          <mc:Choice Requires="wps">
            <w:drawing>
              <wp:anchor distT="0" distB="0" distL="114300" distR="114300" simplePos="0" relativeHeight="251647488" behindDoc="0" locked="0" layoutInCell="1" allowOverlap="1" wp14:anchorId="73F4DD0B" wp14:editId="1D58B685">
                <wp:simplePos x="0" y="0"/>
                <wp:positionH relativeFrom="page">
                  <wp:align>center</wp:align>
                </wp:positionH>
                <wp:positionV relativeFrom="paragraph">
                  <wp:posOffset>427892</wp:posOffset>
                </wp:positionV>
                <wp:extent cx="286247" cy="381663"/>
                <wp:effectExtent l="28257" t="28893" r="0" b="9207"/>
                <wp:wrapNone/>
                <wp:docPr id="15" name="Pfeil nach unten 15"/>
                <wp:cNvGraphicFramePr/>
                <a:graphic xmlns:a="http://schemas.openxmlformats.org/drawingml/2006/main">
                  <a:graphicData uri="http://schemas.microsoft.com/office/word/2010/wordprocessingShape">
                    <wps:wsp>
                      <wps:cNvSpPr/>
                      <wps:spPr>
                        <a:xfrm rot="15157043">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EF75B" id="Pfeil nach unten 15" o:spid="_x0000_s1026" type="#_x0000_t67" style="position:absolute;margin-left:0;margin-top:33.7pt;width:22.55pt;height:30.05pt;rotation:-7037427fd;z-index:2516474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" adj="13500" filled="f" strokecolor="black [3213]" strokeweight=".5pt">
                <w10:wrap anchorx="page"/>
              </v:shape>
            </w:pict>
          </mc:Fallback>
        </mc:AlternateContent>
      </w:r>
      <w:r w:rsidRPr="00E4279D">
        <w:rPr>
          <w:noProof/>
          <w:lang w:val="de-CH"/>
        </w:rPr>
        <mc:AlternateContent>
          <mc:Choice Requires="wps">
            <w:drawing>
              <wp:anchor distT="0" distB="0" distL="114300" distR="114300" simplePos="0" relativeHeight="251642368" behindDoc="0" locked="0" layoutInCell="1" allowOverlap="1" wp14:anchorId="4DD1F32D" wp14:editId="6F5EC350">
                <wp:simplePos x="0" y="0"/>
                <wp:positionH relativeFrom="column">
                  <wp:posOffset>311482</wp:posOffset>
                </wp:positionH>
                <wp:positionV relativeFrom="paragraph">
                  <wp:posOffset>426223</wp:posOffset>
                </wp:positionV>
                <wp:extent cx="1860606" cy="492981"/>
                <wp:effectExtent l="0" t="0" r="25400" b="21590"/>
                <wp:wrapNone/>
                <wp:docPr id="6" name="Textfeld 6"/>
                <wp:cNvGraphicFramePr/>
                <a:graphic xmlns:a="http://schemas.openxmlformats.org/drawingml/2006/main">
                  <a:graphicData uri="http://schemas.microsoft.com/office/word/2010/wordprocessingShape">
                    <wps:wsp>
                      <wps:cNvSpPr txBox="1"/>
                      <wps:spPr>
                        <a:xfrm>
                          <a:off x="0" y="0"/>
                          <a:ext cx="186060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A9044" w14:textId="77777777" w:rsidR="00201725" w:rsidRDefault="00201725">
                            <w:r>
                              <w:rPr>
                                <w:i/>
                              </w:rPr>
                              <w:t xml:space="preserve">Verificare la coerenza con le </w:t>
                            </w:r>
                            <w:r>
                              <w:rPr>
                                <w:i/>
                              </w:rPr>
                              <w:br/>
                              <w:t>norme delle PCT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F32D" id="_x0000_t202" coordsize="21600,21600" o:spt="202" path="m,l,21600r21600,l21600,xe">
                <v:stroke joinstyle="miter"/>
                <v:path gradientshapeok="t" o:connecttype="rect"/>
              </v:shapetype>
              <v:shape id="Textfeld 6" o:spid="_x0000_s1026" type="#_x0000_t202" style="position:absolute;margin-left:24.55pt;margin-top:33.55pt;width:146.5pt;height:3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" fillcolor="white [3201]" strokeweight=".5pt">
                <v:textbox>
                  <w:txbxContent>
                    <w:p w14:paraId="4CCA9044" w14:textId="77777777" w:rsidR="00201725" w:rsidRDefault="00201725">
                      <w:r>
                        <w:rPr>
                          <w:i/>
                        </w:rPr>
                        <w:t xml:space="preserve">Verificare la coerenza con le </w:t>
                      </w:r>
                      <w:r>
                        <w:rPr>
                          <w:i/>
                        </w:rPr>
                        <w:br/>
                        <w:t>norme delle PCT</w:t>
                      </w:r>
                    </w:p>
                  </w:txbxContent>
                </v:textbox>
              </v:shape>
            </w:pict>
          </mc:Fallback>
        </mc:AlternateContent>
      </w:r>
      <w:r w:rsidRPr="00E4279D">
        <w:rPr>
          <w:lang w:val="it-CH"/>
        </w:rPr>
        <w:tab/>
        <w:t xml:space="preserve">Testo del regolamento e </w:t>
      </w:r>
      <w:r w:rsidRPr="00E4279D">
        <w:rPr>
          <w:lang w:val="it-CH"/>
        </w:rPr>
        <w:tab/>
      </w:r>
      <w:r w:rsidRPr="00E4279D">
        <w:rPr>
          <w:lang w:val="it-CH"/>
        </w:rPr>
        <w:tab/>
      </w:r>
      <w:r w:rsidRPr="00E4279D">
        <w:rPr>
          <w:lang w:val="it-CH"/>
        </w:rPr>
        <w:tab/>
        <w:t>Cifra 4 Allegato 1 e</w:t>
      </w:r>
      <w:r w:rsidRPr="00E4279D">
        <w:rPr>
          <w:lang w:val="it-CH"/>
        </w:rPr>
        <w:br/>
        <w:t xml:space="preserve"> </w:t>
      </w:r>
      <w:r w:rsidRPr="00E4279D">
        <w:rPr>
          <w:lang w:val="it-CH"/>
        </w:rPr>
        <w:tab/>
        <w:t xml:space="preserve">cifre 1, 2, 3, 5, 6 Allegato 1 </w:t>
      </w:r>
      <w:r w:rsidRPr="00E4279D">
        <w:rPr>
          <w:lang w:val="it-CH"/>
        </w:rPr>
        <w:tab/>
      </w:r>
      <w:r w:rsidRPr="00E4279D">
        <w:rPr>
          <w:lang w:val="it-CH"/>
        </w:rPr>
        <w:tab/>
      </w:r>
      <w:r w:rsidRPr="00E4279D">
        <w:rPr>
          <w:lang w:val="it-CH"/>
        </w:rPr>
        <w:tab/>
        <w:t>Appendici da B a J</w:t>
      </w:r>
      <w:r w:rsidRPr="00E4279D">
        <w:rPr>
          <w:lang w:val="it-CH"/>
        </w:rPr>
        <w:br/>
      </w:r>
      <w:r w:rsidRPr="00E4279D">
        <w:rPr>
          <w:lang w:val="it-CH"/>
        </w:rPr>
        <w:tab/>
      </w:r>
      <w:r w:rsidRPr="00E4279D">
        <w:rPr>
          <w:lang w:val="it-CH"/>
        </w:rPr>
        <w:tab/>
      </w:r>
      <w:r w:rsidRPr="00E4279D">
        <w:rPr>
          <w:lang w:val="it-CH"/>
        </w:rPr>
        <w:tab/>
      </w:r>
      <w:r w:rsidRPr="00E4279D">
        <w:rPr>
          <w:lang w:val="it-CH"/>
        </w:rPr>
        <w:tab/>
      </w:r>
      <w:r w:rsidRPr="00E4279D">
        <w:rPr>
          <w:lang w:val="it-CH"/>
        </w:rPr>
        <w:tab/>
      </w:r>
      <w:r w:rsidRPr="00E4279D">
        <w:rPr>
          <w:lang w:val="it-CH"/>
        </w:rPr>
        <w:tab/>
      </w:r>
      <w:r w:rsidRPr="00E4279D">
        <w:rPr>
          <w:lang w:val="it-CH"/>
        </w:rPr>
        <w:tab/>
        <w:t xml:space="preserve">Punti in sospeso attribuiti dall’elenco PCT </w:t>
      </w:r>
      <w:r w:rsidRPr="00E4279D">
        <w:rPr>
          <w:lang w:val="it-CH"/>
        </w:rPr>
        <w:br/>
      </w:r>
      <w:r w:rsidRPr="00E4279D">
        <w:rPr>
          <w:lang w:val="it-CH"/>
        </w:rPr>
        <w:tab/>
      </w:r>
      <w:r w:rsidRPr="00E4279D">
        <w:rPr>
          <w:lang w:val="it-CH"/>
        </w:rPr>
        <w:tab/>
      </w:r>
      <w:r w:rsidRPr="00E4279D">
        <w:rPr>
          <w:lang w:val="it-CH"/>
        </w:rPr>
        <w:tab/>
      </w:r>
      <w:r w:rsidRPr="00E4279D">
        <w:rPr>
          <w:lang w:val="it-CH"/>
        </w:rPr>
        <w:tab/>
      </w:r>
      <w:r w:rsidRPr="00E4279D">
        <w:rPr>
          <w:lang w:val="it-CH"/>
        </w:rPr>
        <w:tab/>
      </w:r>
      <w:r w:rsidRPr="00E4279D">
        <w:rPr>
          <w:lang w:val="it-CH"/>
        </w:rPr>
        <w:tab/>
      </w:r>
      <w:r w:rsidRPr="00E4279D">
        <w:rPr>
          <w:lang w:val="it-CH"/>
        </w:rPr>
        <w:tab/>
        <w:t>Contraddizioni dalla colonna a sinistra</w:t>
      </w:r>
    </w:p>
    <w:p w14:paraId="3372B52A" w14:textId="77777777" w:rsidR="006E2171" w:rsidRPr="00E4279D" w:rsidRDefault="00D00F83">
      <w:pPr>
        <w:rPr>
          <w:i/>
          <w:lang w:val="it-CH"/>
        </w:rPr>
      </w:pPr>
      <w:r w:rsidRPr="00E4279D">
        <w:rPr>
          <w:i/>
          <w:noProof/>
          <w:lang w:val="de-CH"/>
        </w:rPr>
        <mc:AlternateContent>
          <mc:Choice Requires="wps">
            <w:drawing>
              <wp:anchor distT="0" distB="0" distL="114300" distR="114300" simplePos="0" relativeHeight="251646464" behindDoc="0" locked="0" layoutInCell="1" allowOverlap="1" wp14:anchorId="40DBA7CA" wp14:editId="2177BA58">
                <wp:simplePos x="0" y="0"/>
                <wp:positionH relativeFrom="margin">
                  <wp:align>right</wp:align>
                </wp:positionH>
                <wp:positionV relativeFrom="paragraph">
                  <wp:posOffset>251902</wp:posOffset>
                </wp:positionV>
                <wp:extent cx="3363402" cy="2286000"/>
                <wp:effectExtent l="0" t="0" r="27940" b="19050"/>
                <wp:wrapNone/>
                <wp:docPr id="14" name="Textfeld 14"/>
                <wp:cNvGraphicFramePr/>
                <a:graphic xmlns:a="http://schemas.openxmlformats.org/drawingml/2006/main">
                  <a:graphicData uri="http://schemas.microsoft.com/office/word/2010/wordprocessingShape">
                    <wps:wsp>
                      <wps:cNvSpPr txBox="1"/>
                      <wps:spPr>
                        <a:xfrm>
                          <a:off x="0" y="0"/>
                          <a:ext cx="3363402"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0FAF1" w14:textId="31CE0240" w:rsidR="00201725" w:rsidRDefault="00201725">
                            <w:pPr>
                              <w:tabs>
                                <w:tab w:val="left" w:pos="426"/>
                              </w:tabs>
                              <w:spacing w:after="120" w:line="240" w:lineRule="auto"/>
                            </w:pPr>
                            <w:r>
                              <w:t>Trattamento materiale (analisi) nei seguenti temi:</w:t>
                            </w:r>
                            <w:r>
                              <w:br/>
                            </w:r>
                            <w:r>
                              <w:rPr>
                                <w:sz w:val="24"/>
                              </w:rPr>
                              <w:sym w:font="Wingdings" w:char="F081"/>
                            </w:r>
                            <w:r>
                              <w:tab/>
                              <w:t>Appendice B</w:t>
                            </w:r>
                            <w:r>
                              <w:br/>
                            </w:r>
                            <w:r>
                              <w:rPr>
                                <w:sz w:val="24"/>
                              </w:rPr>
                              <w:sym w:font="Wingdings" w:char="F082"/>
                            </w:r>
                            <w:r>
                              <w:tab/>
                              <w:t>Appendice C</w:t>
                            </w:r>
                            <w:r>
                              <w:br/>
                            </w:r>
                            <w:r>
                              <w:rPr>
                                <w:sz w:val="24"/>
                              </w:rPr>
                              <w:sym w:font="Wingdings" w:char="F083"/>
                            </w:r>
                            <w:r>
                              <w:t xml:space="preserve"> </w:t>
                            </w:r>
                            <w:r>
                              <w:tab/>
                              <w:t>Prestazione di frenatura</w:t>
                            </w:r>
                            <w:r>
                              <w:br/>
                            </w:r>
                            <w:r>
                              <w:rPr>
                                <w:sz w:val="24"/>
                              </w:rPr>
                              <w:sym w:font="Wingdings" w:char="F084"/>
                            </w:r>
                            <w:r>
                              <w:tab/>
                              <w:t xml:space="preserve">Struttura dei mezzi di lavoro pers. in servizio </w:t>
                            </w:r>
                            <w:r>
                              <w:br/>
                            </w:r>
                            <w:r>
                              <w:rPr>
                                <w:sz w:val="24"/>
                              </w:rPr>
                              <w:sym w:font="Wingdings" w:char="F085"/>
                            </w:r>
                            <w:r>
                              <w:tab/>
                              <w:t>Qualificazione del personale</w:t>
                            </w:r>
                            <w:r>
                              <w:br/>
                            </w:r>
                            <w:r>
                              <w:rPr>
                                <w:sz w:val="24"/>
                              </w:rPr>
                              <w:sym w:font="Wingdings" w:char="F086"/>
                            </w:r>
                            <w:r>
                              <w:tab/>
                              <w:t>Rimanenze</w:t>
                            </w:r>
                            <w:r>
                              <w:br/>
                              <w:t>Al riguardo occorre prendere in particolare considerazione se la disposizione concerne un punto di contatto GI - ITF. Se ciò non è il caso, si deve verificare se sia possibile ampliare il margine di azione delle imprese (GI o ITF); all’occorrenza se si possa derogare di propria competenza alla norma sovrana, se l’obiettivo di protezione viene raggiunto.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A7CA" id="Textfeld 14" o:spid="_x0000_s1027" type="#_x0000_t202" style="position:absolute;margin-left:213.65pt;margin-top:19.85pt;width:264.85pt;height:180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" fillcolor="white [3201]" strokeweight=".5pt">
                <v:textbox>
                  <w:txbxContent>
                    <w:p w14:paraId="27E0FAF1" w14:textId="31CE0240" w:rsidR="00201725" w:rsidRDefault="00201725">
                      <w:pPr>
                        <w:tabs>
                          <w:tab w:val="left" w:pos="426"/>
                        </w:tabs>
                        <w:spacing w:after="120" w:line="240" w:lineRule="auto"/>
                      </w:pPr>
                      <w:r>
                        <w:t>Trattamento materiale (analisi) nei seguenti temi:</w:t>
                      </w:r>
                      <w:r>
                        <w:br/>
                      </w:r>
                      <w:r>
                        <w:rPr>
                          <w:sz w:val="24"/>
                        </w:rPr>
                        <w:sym w:font="Wingdings" w:char="F081"/>
                      </w:r>
                      <w:r>
                        <w:tab/>
                        <w:t>Appendice B</w:t>
                      </w:r>
                      <w:r>
                        <w:br/>
                      </w:r>
                      <w:r>
                        <w:rPr>
                          <w:sz w:val="24"/>
                        </w:rPr>
                        <w:sym w:font="Wingdings" w:char="F082"/>
                      </w:r>
                      <w:r>
                        <w:tab/>
                        <w:t>Appendice C</w:t>
                      </w:r>
                      <w:r>
                        <w:br/>
                      </w:r>
                      <w:r>
                        <w:rPr>
                          <w:sz w:val="24"/>
                        </w:rPr>
                        <w:sym w:font="Wingdings" w:char="F083"/>
                      </w:r>
                      <w:r>
                        <w:t xml:space="preserve"> </w:t>
                      </w:r>
                      <w:r>
                        <w:tab/>
                        <w:t>Prestazione di frenatura</w:t>
                      </w:r>
                      <w:r>
                        <w:br/>
                      </w:r>
                      <w:r>
                        <w:rPr>
                          <w:sz w:val="24"/>
                        </w:rPr>
                        <w:sym w:font="Wingdings" w:char="F084"/>
                      </w:r>
                      <w:r>
                        <w:tab/>
                        <w:t xml:space="preserve">Struttura dei mezzi di lavoro pers. in servizio </w:t>
                      </w:r>
                      <w:r>
                        <w:br/>
                      </w:r>
                      <w:r>
                        <w:rPr>
                          <w:sz w:val="24"/>
                        </w:rPr>
                        <w:sym w:font="Wingdings" w:char="F085"/>
                      </w:r>
                      <w:r>
                        <w:tab/>
                        <w:t>Qualificazione del personale</w:t>
                      </w:r>
                      <w:r>
                        <w:br/>
                      </w:r>
                      <w:r>
                        <w:rPr>
                          <w:sz w:val="24"/>
                        </w:rPr>
                        <w:sym w:font="Wingdings" w:char="F086"/>
                      </w:r>
                      <w:r>
                        <w:tab/>
                        <w:t>Rimanenze</w:t>
                      </w:r>
                      <w:r>
                        <w:br/>
                        <w:t>Al riguardo occorre prendere in particolare considerazione se la disposizione concerne un punto di contatto GI - ITF. Se ciò non è il caso, si deve verificare se sia possibile ampliare il margine di azione delle imprese (GI o ITF); all’occorrenza se si possa derogare di propria competenza alla norma sovrana, se l’obiettivo di protezione viene raggiunto.</w:t>
                      </w:r>
                    </w:p>
                  </w:txbxContent>
                </v:textbox>
                <w10:wrap anchorx="margin"/>
              </v:shape>
            </w:pict>
          </mc:Fallback>
        </mc:AlternateContent>
      </w:r>
      <w:r w:rsidRPr="00E4279D">
        <w:rPr>
          <w:noProof/>
          <w:lang w:val="de-CH"/>
        </w:rPr>
        <mc:AlternateContent>
          <mc:Choice Requires="wps">
            <w:drawing>
              <wp:anchor distT="0" distB="0" distL="114300" distR="114300" simplePos="0" relativeHeight="251644416" behindDoc="0" locked="0" layoutInCell="1" allowOverlap="1" wp14:anchorId="125104E8" wp14:editId="09347333">
                <wp:simplePos x="0" y="0"/>
                <wp:positionH relativeFrom="column">
                  <wp:posOffset>462915</wp:posOffset>
                </wp:positionH>
                <wp:positionV relativeFrom="paragraph">
                  <wp:posOffset>288400</wp:posOffset>
                </wp:positionV>
                <wp:extent cx="1176793" cy="238539"/>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176793"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C6624" w14:textId="5208CDC9" w:rsidR="00201725" w:rsidRDefault="00201725">
                            <w:r>
                              <w:t>coerenti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04E8" id="Textfeld 12" o:spid="_x0000_s1028" type="#_x0000_t202" style="position:absolute;margin-left:36.45pt;margin-top:22.7pt;width:92.65pt;height:1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" filled="f" stroked="f" strokeweight=".5pt">
                <v:textbox>
                  <w:txbxContent>
                    <w:p w14:paraId="2D1C6624" w14:textId="5208CDC9" w:rsidR="00201725" w:rsidRDefault="00201725">
                      <w:r>
                        <w:t>coerenti</w:t>
                      </w:r>
                    </w:p>
                  </w:txbxContent>
                </v:textbox>
              </v:shape>
            </w:pict>
          </mc:Fallback>
        </mc:AlternateContent>
      </w:r>
    </w:p>
    <w:p w14:paraId="529CE379" w14:textId="77777777" w:rsidR="006E2171" w:rsidRPr="00E4279D" w:rsidRDefault="00D00F83">
      <w:pPr>
        <w:pStyle w:val="Text"/>
        <w:rPr>
          <w:lang w:val="it-CH"/>
        </w:rPr>
      </w:pPr>
      <w:r w:rsidRPr="00E4279D">
        <w:rPr>
          <w:noProof/>
          <w:lang w:val="de-CH"/>
        </w:rPr>
        <mc:AlternateContent>
          <mc:Choice Requires="wps">
            <w:drawing>
              <wp:anchor distT="0" distB="0" distL="114300" distR="114300" simplePos="0" relativeHeight="251643392" behindDoc="0" locked="0" layoutInCell="1" allowOverlap="1" wp14:anchorId="33A26EA9" wp14:editId="3C342BF7">
                <wp:simplePos x="0" y="0"/>
                <wp:positionH relativeFrom="column">
                  <wp:posOffset>938750</wp:posOffset>
                </wp:positionH>
                <wp:positionV relativeFrom="paragraph">
                  <wp:posOffset>231112</wp:posOffset>
                </wp:positionV>
                <wp:extent cx="286247" cy="381663"/>
                <wp:effectExtent l="19050" t="0" r="19050" b="37465"/>
                <wp:wrapNone/>
                <wp:docPr id="11" name="Pfeil nach unten 11"/>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7A3EA" id="Pfeil nach unten 11" o:spid="_x0000_s1026" type="#_x0000_t67" style="position:absolute;margin-left:73.9pt;margin-top:18.2pt;width:22.55pt;height:30.0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" adj="13500" filled="f" strokecolor="black [3213]" strokeweight=".5pt"/>
            </w:pict>
          </mc:Fallback>
        </mc:AlternateContent>
      </w:r>
    </w:p>
    <w:p w14:paraId="67CF8347" w14:textId="77777777" w:rsidR="006E2171" w:rsidRPr="00E4279D" w:rsidRDefault="006E2171">
      <w:pPr>
        <w:pStyle w:val="Text"/>
        <w:rPr>
          <w:lang w:val="it-CH"/>
        </w:rPr>
      </w:pPr>
    </w:p>
    <w:p w14:paraId="1EEC3155" w14:textId="77777777" w:rsidR="006E2171" w:rsidRPr="00E4279D" w:rsidRDefault="006E2171">
      <w:pPr>
        <w:pStyle w:val="Text"/>
        <w:rPr>
          <w:lang w:val="it-CH"/>
        </w:rPr>
      </w:pPr>
    </w:p>
    <w:p w14:paraId="662D4AFD" w14:textId="77777777" w:rsidR="006E2171" w:rsidRPr="00E4279D" w:rsidRDefault="00D00F83">
      <w:pPr>
        <w:pStyle w:val="Text"/>
        <w:rPr>
          <w:lang w:val="it-CH"/>
        </w:rPr>
      </w:pPr>
      <w:r w:rsidRPr="00E4279D">
        <w:rPr>
          <w:noProof/>
          <w:lang w:val="de-CH"/>
        </w:rPr>
        <mc:AlternateContent>
          <mc:Choice Requires="wps">
            <w:drawing>
              <wp:anchor distT="0" distB="0" distL="114300" distR="114300" simplePos="0" relativeHeight="251651584" behindDoc="0" locked="0" layoutInCell="1" allowOverlap="1" wp14:anchorId="27C88458" wp14:editId="388784AA">
                <wp:simplePos x="0" y="0"/>
                <wp:positionH relativeFrom="column">
                  <wp:posOffset>263347</wp:posOffset>
                </wp:positionH>
                <wp:positionV relativeFrom="paragraph">
                  <wp:posOffset>43257</wp:posOffset>
                </wp:positionV>
                <wp:extent cx="1860606" cy="492981"/>
                <wp:effectExtent l="0" t="0" r="25400" b="21590"/>
                <wp:wrapNone/>
                <wp:docPr id="8" name="Textfeld 8"/>
                <wp:cNvGraphicFramePr/>
                <a:graphic xmlns:a="http://schemas.openxmlformats.org/drawingml/2006/main">
                  <a:graphicData uri="http://schemas.microsoft.com/office/word/2010/wordprocessingShape">
                    <wps:wsp>
                      <wps:cNvSpPr txBox="1"/>
                      <wps:spPr>
                        <a:xfrm>
                          <a:off x="0" y="0"/>
                          <a:ext cx="186060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DAC4A" w14:textId="77777777" w:rsidR="00201725" w:rsidRDefault="00201725">
                            <w:pPr>
                              <w:jc w:val="center"/>
                            </w:pPr>
                            <w:r>
                              <w:rPr>
                                <w:i/>
                              </w:rPr>
                              <w:t>Nessuna necessità d’intervenire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8458" id="Textfeld 8" o:spid="_x0000_s1029" type="#_x0000_t202" style="position:absolute;margin-left:20.75pt;margin-top:3.4pt;width:146.5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" fillcolor="white [3201]" strokeweight=".5pt">
                <v:textbox>
                  <w:txbxContent>
                    <w:p w14:paraId="21FDAC4A" w14:textId="77777777" w:rsidR="00201725" w:rsidRDefault="00201725">
                      <w:pPr>
                        <w:jc w:val="center"/>
                      </w:pPr>
                      <w:r>
                        <w:rPr>
                          <w:i/>
                        </w:rPr>
                        <w:t>Nessuna necessità d’intervenire</w:t>
                      </w:r>
                    </w:p>
                  </w:txbxContent>
                </v:textbox>
              </v:shape>
            </w:pict>
          </mc:Fallback>
        </mc:AlternateContent>
      </w:r>
    </w:p>
    <w:p w14:paraId="72A2C631" w14:textId="77777777" w:rsidR="006E2171" w:rsidRPr="00E4279D" w:rsidRDefault="006E2171">
      <w:pPr>
        <w:pStyle w:val="Text"/>
        <w:rPr>
          <w:lang w:val="it-CH"/>
        </w:rPr>
      </w:pPr>
    </w:p>
    <w:p w14:paraId="699A306C" w14:textId="77777777" w:rsidR="006E2171" w:rsidRPr="00E4279D" w:rsidRDefault="006E2171">
      <w:pPr>
        <w:pStyle w:val="Text"/>
        <w:rPr>
          <w:lang w:val="it-CH"/>
        </w:rPr>
      </w:pPr>
    </w:p>
    <w:p w14:paraId="5B408B5B" w14:textId="77777777" w:rsidR="006E2171" w:rsidRPr="00E4279D" w:rsidRDefault="006E2171">
      <w:pPr>
        <w:pStyle w:val="Text"/>
        <w:rPr>
          <w:lang w:val="it-CH"/>
        </w:rPr>
      </w:pPr>
    </w:p>
    <w:p w14:paraId="562F0005" w14:textId="77777777" w:rsidR="006E2171" w:rsidRPr="00E4279D" w:rsidRDefault="006E2171">
      <w:pPr>
        <w:pStyle w:val="Text"/>
        <w:spacing w:after="0"/>
        <w:rPr>
          <w:lang w:val="it-CH"/>
        </w:rPr>
      </w:pPr>
    </w:p>
    <w:p w14:paraId="6420911D" w14:textId="77777777" w:rsidR="006E2171" w:rsidRPr="00E4279D" w:rsidRDefault="006E2171">
      <w:pPr>
        <w:pStyle w:val="Text"/>
        <w:spacing w:after="0"/>
        <w:rPr>
          <w:lang w:val="it-CH"/>
        </w:rPr>
      </w:pPr>
    </w:p>
    <w:p w14:paraId="506BE272" w14:textId="77777777" w:rsidR="006E2171" w:rsidRPr="00E4279D" w:rsidRDefault="006E2171">
      <w:pPr>
        <w:pStyle w:val="Text"/>
        <w:spacing w:after="0"/>
        <w:rPr>
          <w:lang w:val="it-CH"/>
        </w:rPr>
      </w:pPr>
    </w:p>
    <w:p w14:paraId="55DB123E" w14:textId="77777777" w:rsidR="006E2171" w:rsidRPr="00E4279D" w:rsidRDefault="00D00F83" w:rsidP="000F2C2A">
      <w:pPr>
        <w:pStyle w:val="Text"/>
        <w:ind w:left="709" w:hanging="709"/>
        <w:rPr>
          <w:i/>
          <w:lang w:val="it-CH"/>
        </w:rPr>
      </w:pPr>
      <w:r w:rsidRPr="00E4279D">
        <w:rPr>
          <w:b/>
          <w:lang w:val="it-CH"/>
        </w:rPr>
        <w:t>II</w:t>
      </w:r>
      <w:r w:rsidRPr="00E4279D">
        <w:rPr>
          <w:b/>
          <w:lang w:val="it-CH"/>
        </w:rPr>
        <w:tab/>
      </w:r>
      <w:r w:rsidRPr="00E4279D">
        <w:rPr>
          <w:lang w:val="it-CH"/>
        </w:rPr>
        <w:t xml:space="preserve">Devono essere verificati i risultati della fase </w:t>
      </w:r>
      <w:r w:rsidRPr="00E4279D">
        <w:rPr>
          <w:b/>
          <w:lang w:val="it-CH"/>
        </w:rPr>
        <w:t>I</w:t>
      </w:r>
      <w:r w:rsidRPr="00E4279D">
        <w:rPr>
          <w:lang w:val="it-CH"/>
        </w:rPr>
        <w:t>. (Quali prescrizioni possono essere soppresse, quali vanno notificate?)</w:t>
      </w:r>
      <w:r w:rsidRPr="00E4279D">
        <w:rPr>
          <w:lang w:val="it-CH"/>
        </w:rPr>
        <w:br/>
      </w:r>
      <w:r w:rsidRPr="00E4279D">
        <w:rPr>
          <w:i/>
          <w:lang w:val="it-CH"/>
        </w:rPr>
        <w:t>-&gt; Questa fase è solo implicitamente parte dello sviluppo ulteriore delle PCT A2020</w:t>
      </w:r>
      <w:r w:rsidRPr="00E4279D">
        <w:rPr>
          <w:i/>
          <w:lang w:val="it-CH"/>
        </w:rPr>
        <w:br/>
      </w:r>
    </w:p>
    <w:p w14:paraId="5057C4C4" w14:textId="61E93DC4" w:rsidR="006E2171" w:rsidRPr="00E4279D" w:rsidRDefault="00D00F83" w:rsidP="000F2C2A">
      <w:pPr>
        <w:pStyle w:val="Text"/>
        <w:ind w:left="709" w:hanging="709"/>
        <w:rPr>
          <w:b/>
          <w:lang w:val="it-CH"/>
        </w:rPr>
      </w:pPr>
      <w:r w:rsidRPr="00E4279D">
        <w:rPr>
          <w:b/>
          <w:lang w:val="it-CH"/>
        </w:rPr>
        <w:t>III</w:t>
      </w:r>
      <w:r w:rsidRPr="00E4279D">
        <w:rPr>
          <w:lang w:val="it-CH"/>
        </w:rPr>
        <w:tab/>
      </w:r>
      <w:r w:rsidRPr="00E4279D">
        <w:rPr>
          <w:b/>
          <w:lang w:val="it-CH"/>
        </w:rPr>
        <w:t xml:space="preserve">Elaborazione di una soluzione </w:t>
      </w:r>
      <w:r w:rsidRPr="00E4279D">
        <w:rPr>
          <w:lang w:val="it-CH"/>
        </w:rPr>
        <w:t xml:space="preserve">concreta (testi delle normative) e </w:t>
      </w:r>
      <w:r w:rsidRPr="00E4279D">
        <w:rPr>
          <w:lang w:val="it-CH"/>
        </w:rPr>
        <w:br/>
      </w:r>
      <w:r w:rsidR="00EF4A49">
        <w:rPr>
          <w:b/>
          <w:lang w:val="it-CH"/>
        </w:rPr>
        <w:t>c</w:t>
      </w:r>
      <w:r w:rsidRPr="00E4279D">
        <w:rPr>
          <w:b/>
          <w:lang w:val="it-CH"/>
        </w:rPr>
        <w:t>onfronto con il progetto parziale «</w:t>
      </w:r>
      <w:r w:rsidR="00AE0A68">
        <w:rPr>
          <w:b/>
          <w:lang w:val="it-CH"/>
        </w:rPr>
        <w:t>Leuchtturm FDV</w:t>
      </w:r>
      <w:r w:rsidRPr="00E4279D">
        <w:rPr>
          <w:b/>
          <w:lang w:val="it-CH"/>
        </w:rPr>
        <w:t xml:space="preserve">» </w:t>
      </w:r>
      <w:r w:rsidRPr="00E4279D">
        <w:rPr>
          <w:b/>
          <w:lang w:val="it-CH"/>
        </w:rPr>
        <w:br/>
      </w:r>
      <w:r w:rsidRPr="00E4279D">
        <w:rPr>
          <w:lang w:val="it-CH"/>
        </w:rPr>
        <w:t>La procedura dettagliata III potrà essere definita solo al termine della fase II e tenendo conto dello stato del progetto parziale «</w:t>
      </w:r>
      <w:r w:rsidR="00AE0A68">
        <w:rPr>
          <w:lang w:val="it-CH"/>
        </w:rPr>
        <w:t>Leuchtturm FDV</w:t>
      </w:r>
      <w:r w:rsidRPr="00E4279D">
        <w:rPr>
          <w:lang w:val="it-CH"/>
        </w:rPr>
        <w:t>» al momento.</w:t>
      </w:r>
    </w:p>
    <w:p w14:paraId="522470CA" w14:textId="77777777" w:rsidR="006E2171" w:rsidRPr="00E4279D" w:rsidRDefault="00D00F83">
      <w:pPr>
        <w:pStyle w:val="Haupttiteloben"/>
        <w:rPr>
          <w:lang w:val="it-CH"/>
        </w:rPr>
      </w:pPr>
      <w:r w:rsidRPr="00E4279D">
        <w:rPr>
          <w:lang w:val="it-CH"/>
        </w:rPr>
        <w:br w:type="page"/>
      </w:r>
      <w:r w:rsidRPr="00E4279D">
        <w:rPr>
          <w:lang w:val="it-CH"/>
        </w:rPr>
        <w:lastRenderedPageBreak/>
        <w:t xml:space="preserve">Analisi e sviluppo </w:t>
      </w:r>
    </w:p>
    <w:p w14:paraId="5B07CA33" w14:textId="77777777" w:rsidR="006E2171" w:rsidRPr="00E4279D" w:rsidRDefault="00D00F83">
      <w:pPr>
        <w:pStyle w:val="Erklrung"/>
        <w:rPr>
          <w:lang w:val="it-CH"/>
        </w:rPr>
      </w:pPr>
      <w:r w:rsidRPr="00E4279D">
        <w:rPr>
          <w:lang w:val="it-CH"/>
        </w:rPr>
        <w:t xml:space="preserve">Dove sta il problema? Quali sono le possibili soluzioni? </w:t>
      </w:r>
    </w:p>
    <w:p w14:paraId="54E4F80B" w14:textId="77777777" w:rsidR="006E2171" w:rsidRPr="00E4279D" w:rsidRDefault="00D00F83">
      <w:pPr>
        <w:pStyle w:val="berschrift2"/>
        <w:spacing w:before="240" w:after="240" w:line="480" w:lineRule="exact"/>
        <w:rPr>
          <w:lang w:val="it-CH"/>
        </w:rPr>
      </w:pPr>
      <w:r w:rsidRPr="00E4279D">
        <w:rPr>
          <w:lang w:val="it-CH"/>
        </w:rPr>
        <w:t>Analisi della situazione e sviluppo della soluzione</w:t>
      </w:r>
    </w:p>
    <w:p w14:paraId="6F0C9EF3" w14:textId="57A851CF" w:rsidR="006E2171" w:rsidRPr="00E4279D" w:rsidRDefault="00D00F83" w:rsidP="0033785B">
      <w:pPr>
        <w:pStyle w:val="Text"/>
        <w:spacing w:after="120"/>
        <w:rPr>
          <w:lang w:val="it-CH"/>
        </w:rPr>
      </w:pPr>
      <w:r w:rsidRPr="00E4279D">
        <w:rPr>
          <w:lang w:val="it-CH"/>
        </w:rPr>
        <w:t>Nell’ambito dell’analisi viene allestita una matrice. In questo contesto si procede secondo la cifra 3 del capitolo Necessità d’intervenire, ossia le disposizioni delle PCT sono confrontate con quelle della STI OPE xxx/2019 (</w:t>
      </w:r>
      <w:r w:rsidRPr="00061389">
        <w:rPr>
          <w:lang w:val="it-CH"/>
        </w:rPr>
        <w:t xml:space="preserve">stato </w:t>
      </w:r>
      <w:r w:rsidR="008A0FE8" w:rsidRPr="00061389">
        <w:rPr>
          <w:lang w:val="it-CH"/>
        </w:rPr>
        <w:t>fine 10/</w:t>
      </w:r>
      <w:r w:rsidRPr="00061389">
        <w:rPr>
          <w:lang w:val="it-CH"/>
        </w:rPr>
        <w:t>2018</w:t>
      </w:r>
      <w:r w:rsidRPr="00E4279D">
        <w:rPr>
          <w:lang w:val="it-CH"/>
        </w:rPr>
        <w:t xml:space="preserve">) e valutate come </w:t>
      </w:r>
      <w:r w:rsidRPr="00E4279D">
        <w:rPr>
          <w:i/>
          <w:lang w:val="it-CH"/>
        </w:rPr>
        <w:t>differenza</w:t>
      </w:r>
      <w:r w:rsidRPr="00E4279D">
        <w:rPr>
          <w:lang w:val="it-CH"/>
        </w:rPr>
        <w:t xml:space="preserve"> o </w:t>
      </w:r>
      <w:r w:rsidRPr="00E4279D">
        <w:rPr>
          <w:i/>
          <w:lang w:val="it-CH"/>
        </w:rPr>
        <w:t xml:space="preserve">senza contraddizioni </w:t>
      </w:r>
      <w:r w:rsidRPr="00E4279D">
        <w:rPr>
          <w:lang w:val="it-CH"/>
        </w:rPr>
        <w:t xml:space="preserve">/ </w:t>
      </w:r>
      <w:r w:rsidRPr="00E4279D">
        <w:rPr>
          <w:i/>
          <w:lang w:val="it-CH"/>
        </w:rPr>
        <w:t>equivalenti o uguali</w:t>
      </w:r>
      <w:r w:rsidRPr="00E4279D">
        <w:rPr>
          <w:lang w:val="it-CH"/>
        </w:rPr>
        <w:t xml:space="preserve">. Se vengono accertate </w:t>
      </w:r>
      <w:r w:rsidRPr="00E4279D">
        <w:rPr>
          <w:i/>
          <w:lang w:val="it-CH"/>
        </w:rPr>
        <w:t>differenze</w:t>
      </w:r>
      <w:r w:rsidRPr="00E4279D">
        <w:rPr>
          <w:lang w:val="it-CH"/>
        </w:rPr>
        <w:t xml:space="preserve">, si dovranno adattare o le PCT o la STI OPE, oppure la corrispondente regola delle PCT </w:t>
      </w:r>
      <w:r w:rsidR="00EF4A49">
        <w:rPr>
          <w:lang w:val="it-CH"/>
        </w:rPr>
        <w:t>andrà</w:t>
      </w:r>
      <w:r w:rsidR="00EF4A49" w:rsidRPr="00E4279D">
        <w:rPr>
          <w:lang w:val="it-CH"/>
        </w:rPr>
        <w:t xml:space="preserve"> </w:t>
      </w:r>
      <w:r w:rsidRPr="00E4279D">
        <w:rPr>
          <w:lang w:val="it-CH"/>
        </w:rPr>
        <w:t xml:space="preserve">notificata all’UE come PTNN. Se disposizioni delle PCT sono giudicate come </w:t>
      </w:r>
      <w:r w:rsidRPr="00E4279D">
        <w:rPr>
          <w:i/>
          <w:lang w:val="it-CH"/>
        </w:rPr>
        <w:t>coerenti</w:t>
      </w:r>
      <w:r w:rsidRPr="00E4279D">
        <w:rPr>
          <w:lang w:val="it-CH"/>
        </w:rPr>
        <w:t xml:space="preserve"> o </w:t>
      </w:r>
      <w:r w:rsidRPr="00E4279D">
        <w:rPr>
          <w:i/>
          <w:lang w:val="it-CH"/>
        </w:rPr>
        <w:t>equivalenti/uguali</w:t>
      </w:r>
      <w:r w:rsidRPr="00E4279D">
        <w:rPr>
          <w:lang w:val="it-CH"/>
        </w:rPr>
        <w:t xml:space="preserve">, non vi </w:t>
      </w:r>
      <w:r w:rsidR="00EF4A49">
        <w:rPr>
          <w:lang w:val="it-CH"/>
        </w:rPr>
        <w:t>sarà</w:t>
      </w:r>
      <w:r w:rsidRPr="00E4279D">
        <w:rPr>
          <w:lang w:val="it-CH"/>
        </w:rPr>
        <w:t xml:space="preserve"> alcuna necessità d’intervenire.</w:t>
      </w:r>
    </w:p>
    <w:p w14:paraId="523AD221" w14:textId="0589AFCC" w:rsidR="006E2171" w:rsidRPr="00E4279D" w:rsidRDefault="00D00F83" w:rsidP="00655112">
      <w:pPr>
        <w:pStyle w:val="Text"/>
        <w:tabs>
          <w:tab w:val="left" w:pos="426"/>
        </w:tabs>
        <w:spacing w:after="120"/>
        <w:ind w:left="2694" w:hanging="2694"/>
        <w:rPr>
          <w:i/>
          <w:highlight w:val="yellow"/>
          <w:lang w:val="it-CH"/>
        </w:rPr>
      </w:pPr>
      <w:r w:rsidRPr="00671E9B">
        <w:rPr>
          <w:lang w:val="it-CH"/>
        </w:rPr>
        <w:sym w:font="Wingdings" w:char="F0E8"/>
      </w:r>
      <w:r w:rsidRPr="00671E9B">
        <w:rPr>
          <w:lang w:val="it-CH"/>
        </w:rPr>
        <w:tab/>
        <w:t xml:space="preserve">Allegato 1 al doc. WEB: </w:t>
      </w:r>
      <w:r w:rsidRPr="00671E9B">
        <w:rPr>
          <w:lang w:val="it-CH"/>
        </w:rPr>
        <w:tab/>
        <w:t xml:space="preserve">Stato attuale della STI OPE xxx/2019 </w:t>
      </w:r>
      <w:r w:rsidRPr="00061389">
        <w:rPr>
          <w:lang w:val="it-CH"/>
        </w:rPr>
        <w:t>(</w:t>
      </w:r>
      <w:r w:rsidR="008A0FE8" w:rsidRPr="00061389">
        <w:rPr>
          <w:lang w:val="it-CH"/>
        </w:rPr>
        <w:t>stato fine 10/2018</w:t>
      </w:r>
      <w:r w:rsidRPr="00061389">
        <w:rPr>
          <w:lang w:val="it-CH"/>
        </w:rPr>
        <w:t xml:space="preserve">). </w:t>
      </w:r>
      <w:r w:rsidRPr="00671E9B">
        <w:rPr>
          <w:lang w:val="it-CH"/>
        </w:rPr>
        <w:t xml:space="preserve">Questo stato è disponibile unicamente in inglese. Tuttavia, le modifiche alla STI OPE 995/2015 sono visibili e la STI OPE 995/2015 è disponibile fra l’altro nelle tre lingue d/f/i (per il </w:t>
      </w:r>
      <w:r w:rsidR="00EF4A49" w:rsidRPr="00671E9B">
        <w:rPr>
          <w:lang w:val="it-CH"/>
        </w:rPr>
        <w:t>l</w:t>
      </w:r>
      <w:r w:rsidRPr="00671E9B">
        <w:rPr>
          <w:lang w:val="it-CH"/>
        </w:rPr>
        <w:t xml:space="preserve">ink al sito UE si veda in fondo al presente documento). </w:t>
      </w:r>
      <w:r w:rsidRPr="00061389">
        <w:rPr>
          <w:i/>
          <w:lang w:val="it-CH"/>
        </w:rPr>
        <w:t xml:space="preserve">La consultazione a livello europeo ha avuto luogo fino al 19 ottobre 2018. </w:t>
      </w:r>
      <w:r w:rsidRPr="00671E9B">
        <w:rPr>
          <w:i/>
          <w:lang w:val="it-CH"/>
        </w:rPr>
        <w:t>I principali riscontri saranno per quanto possibile tenuti in considerazione per le PCT.</w:t>
      </w:r>
      <w:r w:rsidR="008A0FE8" w:rsidRPr="00671E9B">
        <w:rPr>
          <w:i/>
          <w:lang w:val="it-CH"/>
        </w:rPr>
        <w:t xml:space="preserve"> </w:t>
      </w:r>
      <w:r w:rsidR="008A0FE8" w:rsidRPr="00061389">
        <w:rPr>
          <w:i/>
          <w:lang w:val="it-CH"/>
        </w:rPr>
        <w:t>Al momento sono ancora in discussione delle domande in riguardo alla comparazione veicolo-tratta (appena rilevante per le PCT) e alla verifica del treno (ev. rilevante per le PCT).</w:t>
      </w:r>
    </w:p>
    <w:p w14:paraId="359C0D96" w14:textId="534486C1" w:rsidR="006E2171" w:rsidRPr="00E4279D" w:rsidRDefault="00D00F83" w:rsidP="00655112">
      <w:pPr>
        <w:pStyle w:val="Text"/>
        <w:tabs>
          <w:tab w:val="left" w:pos="426"/>
        </w:tabs>
        <w:spacing w:after="0"/>
        <w:ind w:left="2694" w:hanging="2694"/>
        <w:rPr>
          <w:lang w:val="it-CH"/>
        </w:rPr>
      </w:pPr>
      <w:r w:rsidRPr="00E4279D">
        <w:rPr>
          <w:lang w:val="it-CH"/>
        </w:rPr>
        <w:sym w:font="Wingdings" w:char="F0E8"/>
      </w:r>
      <w:r w:rsidRPr="00E4279D">
        <w:rPr>
          <w:lang w:val="it-CH"/>
        </w:rPr>
        <w:tab/>
        <w:t>Allegato 2 al doc. WEB:</w:t>
      </w:r>
      <w:r w:rsidRPr="00E4279D">
        <w:rPr>
          <w:lang w:val="it-CH"/>
        </w:rPr>
        <w:tab/>
        <w:t>Matrice con la panoramica dei risultati dell’analisi</w:t>
      </w:r>
      <w:r w:rsidR="00201725">
        <w:rPr>
          <w:lang w:val="it-CH"/>
        </w:rPr>
        <w:t xml:space="preserve"> (in tedesco)</w:t>
      </w:r>
      <w:r w:rsidRPr="00E4279D">
        <w:rPr>
          <w:lang w:val="it-CH"/>
        </w:rPr>
        <w:t xml:space="preserve">. </w:t>
      </w:r>
    </w:p>
    <w:p w14:paraId="3EC205EA" w14:textId="77777777" w:rsidR="006E2171" w:rsidRPr="00E4279D" w:rsidRDefault="006E2171">
      <w:pPr>
        <w:pStyle w:val="Text"/>
        <w:tabs>
          <w:tab w:val="left" w:pos="426"/>
        </w:tabs>
        <w:spacing w:after="0"/>
        <w:rPr>
          <w:b/>
          <w:i/>
          <w:lang w:val="it-CH"/>
        </w:rPr>
      </w:pPr>
    </w:p>
    <w:p w14:paraId="3469B45B" w14:textId="77777777" w:rsidR="006E2171" w:rsidRPr="00E4279D" w:rsidRDefault="00D00F83">
      <w:pPr>
        <w:pStyle w:val="Untertitel1"/>
        <w:spacing w:before="180" w:after="120"/>
        <w:ind w:left="425" w:hanging="425"/>
        <w:rPr>
          <w:lang w:val="it-CH"/>
        </w:rPr>
      </w:pPr>
      <w:r w:rsidRPr="00E4279D">
        <w:rPr>
          <w:b w:val="0"/>
          <w:sz w:val="24"/>
          <w:lang w:val="it-CH"/>
        </w:rPr>
        <w:sym w:font="Wingdings" w:char="F081"/>
      </w:r>
      <w:r w:rsidRPr="00E4279D">
        <w:rPr>
          <w:lang w:val="it-CH"/>
        </w:rPr>
        <w:tab/>
        <w:t>Tema Appendice B (Appendix B)</w:t>
      </w:r>
    </w:p>
    <w:p w14:paraId="5638D26F" w14:textId="77777777" w:rsidR="006E2171" w:rsidRPr="00E4279D" w:rsidRDefault="00D00F83">
      <w:pPr>
        <w:pStyle w:val="Text"/>
        <w:spacing w:after="180"/>
        <w:rPr>
          <w:lang w:val="it-CH"/>
        </w:rPr>
      </w:pPr>
      <w:r w:rsidRPr="00E4279D">
        <w:rPr>
          <w:u w:val="single"/>
          <w:lang w:val="it-CH"/>
        </w:rPr>
        <w:t>Appendice B, 2.1 Sabbiatura</w:t>
      </w:r>
      <w:r w:rsidRPr="00E4279D">
        <w:rPr>
          <w:u w:val="single"/>
          <w:lang w:val="it-CH"/>
        </w:rPr>
        <w:br/>
      </w:r>
      <w:r w:rsidRPr="00E4279D">
        <w:rPr>
          <w:lang w:val="it-CH"/>
        </w:rPr>
        <w:t>L’obiettivo di protezione del 2° cpv. della cifra 3.3.4 del R 300.13 è identico. La formulazione della STI è più dettagliata di quella delle PCT, per tale ragione si dovranno riprendere in più gli elementi essenziali della STI OPE.</w:t>
      </w:r>
    </w:p>
    <w:p w14:paraId="5CEDE22F" w14:textId="5F7F5BA7" w:rsidR="006E2171" w:rsidRPr="00E4279D" w:rsidRDefault="00B91DAD">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3.3.4</w:t>
      </w:r>
      <w:r w:rsidRPr="00E4279D">
        <w:rPr>
          <w:rFonts w:ascii="Times New Roman" w:hAnsi="Times New Roman"/>
          <w:lang w:val="it-CH"/>
        </w:rPr>
        <w:tab/>
      </w:r>
      <w:r w:rsidR="00802B2F" w:rsidRPr="00E4279D">
        <w:rPr>
          <w:rFonts w:ascii="TimesNewRoman,Bold" w:hAnsi="TimesNewRoman,Bold" w:cs="TimesNewRoman,Bold"/>
          <w:b/>
          <w:bCs/>
          <w:lang w:val="it-CH"/>
        </w:rPr>
        <w:t>Tutela dell’infrastruttura e dell’ambiente</w:t>
      </w:r>
      <w:r w:rsidRPr="00E4279D">
        <w:rPr>
          <w:rFonts w:ascii="Times New Roman" w:hAnsi="Times New Roman"/>
          <w:b/>
          <w:lang w:val="it-CH"/>
        </w:rPr>
        <w:t xml:space="preserve"> (R300.13)</w:t>
      </w:r>
    </w:p>
    <w:p w14:paraId="2D0B1A90" w14:textId="77777777" w:rsidR="006E2171" w:rsidRPr="00E4279D" w:rsidRDefault="00D00F83">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w:t>
      </w:r>
    </w:p>
    <w:p w14:paraId="1E06D8F6" w14:textId="4FD9DF29" w:rsidR="006E2171" w:rsidRPr="00E4279D" w:rsidRDefault="005074F8">
      <w:pPr>
        <w:autoSpaceDE w:val="0"/>
        <w:autoSpaceDN w:val="0"/>
        <w:adjustRightInd w:val="0"/>
        <w:spacing w:after="0" w:line="240" w:lineRule="auto"/>
        <w:rPr>
          <w:rFonts w:ascii="Times New Roman" w:hAnsi="Times New Roman"/>
          <w:sz w:val="22"/>
          <w:lang w:val="it-CH"/>
        </w:rPr>
      </w:pPr>
      <w:r w:rsidRPr="00E4279D">
        <w:rPr>
          <w:rFonts w:ascii="TimesNewRoman" w:hAnsi="TimesNewRoman" w:cs="TimesNewRoman"/>
          <w:szCs w:val="18"/>
          <w:lang w:val="it-CH"/>
        </w:rPr>
        <w:t>Per quanto possibile, occorre evitare di sabbiare</w:t>
      </w:r>
      <w:r w:rsidR="00D00F83" w:rsidRPr="00E4279D">
        <w:rPr>
          <w:rFonts w:ascii="Times New Roman" w:hAnsi="Times New Roman"/>
          <w:sz w:val="22"/>
          <w:lang w:val="it-CH"/>
        </w:rPr>
        <w:t>:</w:t>
      </w:r>
    </w:p>
    <w:p w14:paraId="07BE1642" w14:textId="0D986A40" w:rsidR="006E2171" w:rsidRPr="00201725" w:rsidRDefault="00D00F83">
      <w:pPr>
        <w:autoSpaceDE w:val="0"/>
        <w:autoSpaceDN w:val="0"/>
        <w:adjustRightInd w:val="0"/>
        <w:spacing w:after="0" w:line="240" w:lineRule="auto"/>
        <w:rPr>
          <w:rFonts w:ascii="Times New Roman" w:hAnsi="Times New Roman"/>
          <w:lang w:val="it-CH"/>
        </w:rPr>
      </w:pPr>
      <w:r w:rsidRPr="00E4279D">
        <w:rPr>
          <w:rFonts w:ascii="Times New Roman" w:hAnsi="Times New Roman"/>
          <w:sz w:val="22"/>
          <w:lang w:val="it-CH"/>
        </w:rPr>
        <w:t xml:space="preserve">– </w:t>
      </w:r>
      <w:r w:rsidR="005074F8" w:rsidRPr="00E4279D">
        <w:rPr>
          <w:rFonts w:ascii="TimesNewRoman" w:hAnsi="TimesNewRoman" w:cs="TimesNewRoman"/>
          <w:szCs w:val="18"/>
          <w:lang w:val="it-CH"/>
        </w:rPr>
        <w:t xml:space="preserve">circolando sugli </w:t>
      </w:r>
      <w:r w:rsidR="005074F8" w:rsidRPr="00201725">
        <w:rPr>
          <w:rFonts w:ascii="TimesNewRoman" w:hAnsi="TimesNewRoman" w:cs="TimesNewRoman"/>
          <w:lang w:val="it-CH"/>
        </w:rPr>
        <w:t>scambi</w:t>
      </w:r>
      <w:r w:rsidRPr="00201725">
        <w:rPr>
          <w:rFonts w:ascii="Times New Roman" w:hAnsi="Times New Roman"/>
          <w:lang w:val="it-CH"/>
        </w:rPr>
        <w:t xml:space="preserve"> </w:t>
      </w:r>
      <w:r w:rsidRPr="00201725">
        <w:rPr>
          <w:rFonts w:ascii="Times New Roman" w:hAnsi="Times New Roman"/>
          <w:color w:val="FF0000"/>
          <w:lang w:val="it-CH"/>
        </w:rPr>
        <w:t xml:space="preserve">e sulle crociere </w:t>
      </w:r>
    </w:p>
    <w:p w14:paraId="2268A0FE" w14:textId="767C15F1" w:rsidR="006E2171" w:rsidRPr="00201725" w:rsidRDefault="00D00F83">
      <w:pPr>
        <w:pStyle w:val="Text"/>
        <w:spacing w:after="0"/>
        <w:rPr>
          <w:rFonts w:ascii="Times New Roman" w:hAnsi="Times New Roman"/>
          <w:lang w:val="it-CH"/>
        </w:rPr>
      </w:pPr>
      <w:r w:rsidRPr="00201725">
        <w:rPr>
          <w:rFonts w:ascii="Times New Roman" w:hAnsi="Times New Roman"/>
          <w:lang w:val="it-CH"/>
        </w:rPr>
        <w:t xml:space="preserve">– </w:t>
      </w:r>
      <w:r w:rsidR="00BF3003" w:rsidRPr="00201725">
        <w:rPr>
          <w:rFonts w:ascii="Times New Roman" w:hAnsi="Times New Roman"/>
          <w:lang w:val="it-CH"/>
        </w:rPr>
        <w:t xml:space="preserve">a </w:t>
      </w:r>
      <w:r w:rsidR="005074F8" w:rsidRPr="00201725">
        <w:rPr>
          <w:rFonts w:ascii="TimesNewRoman" w:hAnsi="TimesNewRoman" w:cs="TimesNewRoman"/>
          <w:lang w:val="it-CH"/>
        </w:rPr>
        <w:t xml:space="preserve">velocità inferiori a 20 km/h </w:t>
      </w:r>
      <w:r w:rsidR="0093030E">
        <w:rPr>
          <w:rFonts w:ascii="Times New Roman" w:hAnsi="Times New Roman"/>
          <w:color w:val="FF0000"/>
          <w:lang w:val="it-CH"/>
        </w:rPr>
        <w:t xml:space="preserve">e all'arresto </w:t>
      </w:r>
      <w:r w:rsidR="005074F8" w:rsidRPr="00201725">
        <w:rPr>
          <w:rFonts w:ascii="TimesNewRoman" w:hAnsi="TimesNewRoman" w:cs="TimesNewRoman"/>
          <w:lang w:val="it-CH"/>
        </w:rPr>
        <w:t>tranne che per partire</w:t>
      </w:r>
      <w:r w:rsidRPr="00201725">
        <w:rPr>
          <w:rFonts w:ascii="Times New Roman" w:hAnsi="Times New Roman"/>
          <w:lang w:val="it-CH"/>
        </w:rPr>
        <w:t>.</w:t>
      </w:r>
    </w:p>
    <w:p w14:paraId="22F500E6" w14:textId="78A43C89" w:rsidR="006E2171" w:rsidRPr="00201725" w:rsidRDefault="00D524F1">
      <w:pPr>
        <w:pStyle w:val="Text"/>
        <w:spacing w:after="0"/>
        <w:rPr>
          <w:rFonts w:ascii="Times New Roman" w:hAnsi="Times New Roman"/>
          <w:lang w:val="it-CH"/>
        </w:rPr>
      </w:pPr>
      <w:r w:rsidRPr="00201725">
        <w:rPr>
          <w:rFonts w:ascii="Times New Roman" w:hAnsi="Times New Roman"/>
          <w:lang w:val="it-CH"/>
        </w:rPr>
        <w:t xml:space="preserve">… </w:t>
      </w:r>
    </w:p>
    <w:p w14:paraId="2C303C1E" w14:textId="77777777" w:rsidR="006E2171" w:rsidRPr="00E4279D" w:rsidRDefault="00D00F83">
      <w:pPr>
        <w:pStyle w:val="Text"/>
        <w:spacing w:after="180"/>
        <w:rPr>
          <w:lang w:val="it-CH"/>
          <w14:props3d w14:extrusionH="0" w14:contourW="0" w14:prstMaterial="matte"/>
        </w:rPr>
      </w:pPr>
      <w:r w:rsidRPr="00E4279D">
        <w:rPr>
          <w:lang w:val="it-CH"/>
        </w:rPr>
        <w:t>Gli aspetti legati al rischio di oltrepassare un segnale disposto su fermata e la prova della sabbiera sono volutamente tralasciati. La prima fattispecie è coperta dalle norme generali sui pericoli (R 300.9 cifra 13). La prova della sabbiera è una questione di manutenzione.</w:t>
      </w:r>
      <w:r w:rsidRPr="00E4279D">
        <w:rPr>
          <w:lang w:val="it-CH"/>
        </w:rPr>
        <w:br/>
      </w:r>
    </w:p>
    <w:p w14:paraId="517F0617" w14:textId="1010FDE7" w:rsidR="006E2171" w:rsidRPr="00E4279D" w:rsidRDefault="00D00F83">
      <w:pPr>
        <w:pStyle w:val="Text"/>
        <w:spacing w:after="180"/>
        <w:rPr>
          <w:lang w:val="it-CH"/>
        </w:rPr>
      </w:pPr>
      <w:r w:rsidRPr="00E4279D">
        <w:rPr>
          <w:u w:val="single"/>
          <w:lang w:val="it-CH"/>
        </w:rPr>
        <w:t>Appendice B, cifre 2.4.1/2.4.2 Fari frontali (</w:t>
      </w:r>
      <w:r w:rsidR="00EC746E">
        <w:rPr>
          <w:u w:val="single"/>
          <w:lang w:val="it-CH"/>
        </w:rPr>
        <w:t>avaria</w:t>
      </w:r>
      <w:r w:rsidRPr="00E4279D">
        <w:rPr>
          <w:u w:val="single"/>
          <w:lang w:val="it-CH"/>
        </w:rPr>
        <w:t>)</w:t>
      </w:r>
      <w:r w:rsidRPr="00E4279D">
        <w:rPr>
          <w:u w:val="single"/>
          <w:lang w:val="it-CH"/>
        </w:rPr>
        <w:br/>
      </w:r>
      <w:r w:rsidRPr="00E4279D">
        <w:rPr>
          <w:lang w:val="it-CH"/>
        </w:rPr>
        <w:t>La formulazione della cifra 11.3.4 del R 300.9 disciplina sostanzialmente il medesimo comportamento del macchinista. Non è menzionata unicamente un</w:t>
      </w:r>
      <w:r w:rsidR="00EF4A49">
        <w:rPr>
          <w:lang w:val="it-CH"/>
        </w:rPr>
        <w:t>’</w:t>
      </w:r>
      <w:r w:rsidRPr="00E4279D">
        <w:rPr>
          <w:lang w:val="it-CH"/>
        </w:rPr>
        <w:t>adeguata riduzione della velocità in caso di oscurità o di cattive condizioni di visibilità. L’informazione del capomovimento è inclusa alla cifra 11.2 del R 300.9 e</w:t>
      </w:r>
      <w:r w:rsidR="00EF4A49">
        <w:rPr>
          <w:lang w:val="it-CH"/>
        </w:rPr>
        <w:t>d</w:t>
      </w:r>
      <w:r w:rsidRPr="00E4279D">
        <w:rPr>
          <w:lang w:val="it-CH"/>
        </w:rPr>
        <w:t xml:space="preserve"> eventuali misure lato infrastruttura (per es. uso del fischietto della locomotiva) dovrebbero essere regolate nelle DE PCT dell’Infrastruttura.</w:t>
      </w:r>
    </w:p>
    <w:p w14:paraId="11198D3B" w14:textId="32ADAE92" w:rsidR="006E2171" w:rsidRPr="00E4279D" w:rsidRDefault="00B91DAD">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11.3.4</w:t>
      </w:r>
      <w:r w:rsidRPr="00E4279D">
        <w:rPr>
          <w:rFonts w:ascii="Times New Roman" w:hAnsi="Times New Roman"/>
          <w:lang w:val="it-CH"/>
        </w:rPr>
        <w:tab/>
      </w:r>
      <w:r w:rsidR="005074F8" w:rsidRPr="00E4279D">
        <w:rPr>
          <w:rFonts w:ascii="TimesNewRoman,Bold" w:hAnsi="TimesNewRoman,Bold" w:cs="TimesNewRoman,Bold"/>
          <w:b/>
          <w:bCs/>
          <w:lang w:val="it-CH"/>
        </w:rPr>
        <w:t>Luci frontali spente</w:t>
      </w:r>
      <w:r w:rsidR="005074F8" w:rsidRPr="00E4279D">
        <w:rPr>
          <w:rFonts w:ascii="Times New Roman" w:hAnsi="Times New Roman"/>
          <w:b/>
          <w:lang w:val="it-CH"/>
        </w:rPr>
        <w:t xml:space="preserve"> </w:t>
      </w:r>
      <w:r w:rsidRPr="00E4279D">
        <w:rPr>
          <w:rFonts w:ascii="Times New Roman" w:hAnsi="Times New Roman"/>
          <w:b/>
          <w:lang w:val="it-CH"/>
        </w:rPr>
        <w:t>(R300.9)</w:t>
      </w:r>
    </w:p>
    <w:p w14:paraId="52458365" w14:textId="77777777" w:rsidR="005074F8" w:rsidRPr="00E4279D" w:rsidRDefault="005074F8" w:rsidP="005074F8">
      <w:pPr>
        <w:autoSpaceDE w:val="0"/>
        <w:autoSpaceDN w:val="0"/>
        <w:adjustRightInd w:val="0"/>
        <w:spacing w:after="0" w:line="240" w:lineRule="auto"/>
        <w:rPr>
          <w:rFonts w:ascii="Times New Roman" w:hAnsi="Times New Roman"/>
          <w:color w:val="FF0000"/>
          <w:lang w:val="it-CH"/>
        </w:rPr>
      </w:pPr>
      <w:r w:rsidRPr="00E4279D">
        <w:rPr>
          <w:rFonts w:ascii="TimesNewRoman" w:hAnsi="TimesNewRoman" w:cs="TimesNewRoman"/>
          <w:strike/>
          <w:color w:val="FF0000"/>
          <w:szCs w:val="18"/>
          <w:lang w:val="it-CH"/>
        </w:rPr>
        <w:t>Se le luci del veicolo di testa si spengono occorre per quanto possibile ripristinare il segnalamento prescritto.</w:t>
      </w:r>
      <w:r w:rsidR="00D00F83" w:rsidRPr="00E4279D">
        <w:rPr>
          <w:rFonts w:ascii="Times New Roman" w:hAnsi="Times New Roman"/>
          <w:color w:val="FF0000"/>
          <w:lang w:val="it-CH"/>
        </w:rPr>
        <w:t xml:space="preserve"> </w:t>
      </w:r>
    </w:p>
    <w:p w14:paraId="1C4BC0FD" w14:textId="615629A6" w:rsidR="006E2171" w:rsidRPr="00E4279D" w:rsidRDefault="00D00F83" w:rsidP="005074F8">
      <w:pPr>
        <w:autoSpaceDE w:val="0"/>
        <w:autoSpaceDN w:val="0"/>
        <w:adjustRightInd w:val="0"/>
        <w:spacing w:after="0" w:line="240" w:lineRule="auto"/>
        <w:rPr>
          <w:rFonts w:ascii="Times New Roman" w:hAnsi="Times New Roman"/>
          <w:lang w:val="it-CH"/>
        </w:rPr>
      </w:pPr>
      <w:r w:rsidRPr="00E4279D">
        <w:rPr>
          <w:rFonts w:ascii="Times New Roman" w:hAnsi="Times New Roman"/>
          <w:color w:val="FF0000"/>
          <w:lang w:val="it-CH"/>
        </w:rPr>
        <w:t>In caso di mancato funzionamento dell’illuminazione frontale, la segnalazione prescritta per il treno va per quanto possibile ripristinata con altri mezzi</w:t>
      </w:r>
      <w:r w:rsidRPr="00E4279D">
        <w:rPr>
          <w:rFonts w:ascii="Times New Roman" w:hAnsi="Times New Roman"/>
          <w:lang w:val="it-CH"/>
        </w:rPr>
        <w:t xml:space="preserve">. </w:t>
      </w:r>
      <w:r w:rsidR="00EC746E" w:rsidRPr="00061389">
        <w:rPr>
          <w:rFonts w:ascii="Times New Roman" w:hAnsi="Times New Roman"/>
          <w:color w:val="FF0000"/>
          <w:lang w:val="it-CH"/>
        </w:rPr>
        <w:t>Se il treno può essere riconosciuto solo difficilmente, al bisogno la velocità va opportunamente ridotta in modo corrispondente alle condizioni di visibilità</w:t>
      </w:r>
      <w:r w:rsidRPr="00E4279D">
        <w:rPr>
          <w:rFonts w:ascii="Times New Roman" w:hAnsi="Times New Roman"/>
          <w:lang w:val="it-CH"/>
        </w:rPr>
        <w:t xml:space="preserve"> </w:t>
      </w:r>
      <w:r w:rsidR="005074F8" w:rsidRPr="00E4279D">
        <w:rPr>
          <w:rFonts w:ascii="TimesNewRoman" w:hAnsi="TimesNewRoman" w:cs="TimesNewRoman"/>
          <w:lang w:val="it-CH"/>
        </w:rPr>
        <w:t>Se di notte o su tratte con gallerie non è accesa almeno una luce, non si può più proseguire</w:t>
      </w:r>
      <w:r w:rsidRPr="00E4279D">
        <w:rPr>
          <w:rFonts w:ascii="Times New Roman" w:hAnsi="Times New Roman"/>
          <w:lang w:val="it-CH"/>
        </w:rPr>
        <w:t>.</w:t>
      </w:r>
    </w:p>
    <w:p w14:paraId="2137785D" w14:textId="77777777" w:rsidR="006E2171" w:rsidRPr="00E4279D" w:rsidRDefault="006E2171">
      <w:pPr>
        <w:autoSpaceDE w:val="0"/>
        <w:autoSpaceDN w:val="0"/>
        <w:adjustRightInd w:val="0"/>
        <w:spacing w:after="0" w:line="240" w:lineRule="auto"/>
        <w:rPr>
          <w:lang w:val="it-CH"/>
        </w:rPr>
      </w:pPr>
    </w:p>
    <w:p w14:paraId="68114214" w14:textId="77777777" w:rsidR="006E2171" w:rsidRPr="00E4279D" w:rsidRDefault="006E2171">
      <w:pPr>
        <w:autoSpaceDE w:val="0"/>
        <w:autoSpaceDN w:val="0"/>
        <w:adjustRightInd w:val="0"/>
        <w:spacing w:after="0" w:line="240" w:lineRule="auto"/>
        <w:rPr>
          <w:lang w:val="it-CH"/>
        </w:rPr>
      </w:pPr>
    </w:p>
    <w:p w14:paraId="7D293E5B" w14:textId="77777777" w:rsidR="006E2171" w:rsidRPr="00E4279D" w:rsidRDefault="00D00F83">
      <w:pPr>
        <w:pStyle w:val="Text"/>
        <w:spacing w:after="180"/>
        <w:rPr>
          <w:lang w:val="it-CH"/>
        </w:rPr>
      </w:pPr>
      <w:r w:rsidRPr="00E4279D">
        <w:rPr>
          <w:u w:val="single"/>
          <w:lang w:val="it-CH"/>
        </w:rPr>
        <w:t>Appendice B, 2.8.1/.2 Avaria della radio del treno durante la preparazione dei treni / in esercizio</w:t>
      </w:r>
      <w:r w:rsidRPr="00E4279D">
        <w:rPr>
          <w:u w:val="single"/>
          <w:lang w:val="it-CH"/>
        </w:rPr>
        <w:br/>
      </w:r>
      <w:r w:rsidRPr="00E4279D">
        <w:rPr>
          <w:lang w:val="it-CH"/>
        </w:rPr>
        <w:t>Questa tematica non è disciplinata esplicitamente nelle PCT. La necessità del radiotelefono per i treni è contemplata nel rispettivo Network Statement del gestore dell’infrastruttura. Allo scopo di creare basi unitarie in quest’ambito, dev’essere ripresa una nuova cifra corrispondente. Il principio formulato alla cifra 1.2 del R 300.3, secondo cui la sicurezza non può essere fatta dipendere dall’allestimento dei collegamenti, non è messo in discussione. La presente tematica va tuttavia meglio disciplinata nel contesto delle irregolarità ai veicoli (R 300.9 cifra 11), essendo interessato un equipaggiamento del veicolo.</w:t>
      </w:r>
    </w:p>
    <w:p w14:paraId="324A340D" w14:textId="5D3E5624" w:rsidR="006E2171" w:rsidRPr="00E4279D" w:rsidRDefault="00B91DAD">
      <w:pPr>
        <w:autoSpaceDE w:val="0"/>
        <w:autoSpaceDN w:val="0"/>
        <w:adjustRightInd w:val="0"/>
        <w:spacing w:after="0" w:line="240" w:lineRule="auto"/>
        <w:rPr>
          <w:rFonts w:ascii="Times New Roman" w:hAnsi="Times New Roman"/>
          <w:b/>
          <w:bCs/>
          <w:color w:val="FF0000"/>
          <w:lang w:val="it-CH"/>
        </w:rPr>
      </w:pPr>
      <w:r w:rsidRPr="00E4279D">
        <w:rPr>
          <w:rFonts w:ascii="Times New Roman" w:hAnsi="Times New Roman"/>
          <w:b/>
          <w:color w:val="FF0000"/>
          <w:lang w:val="it-CH"/>
        </w:rPr>
        <w:t>11.3.8</w:t>
      </w:r>
      <w:r w:rsidRPr="00E4279D">
        <w:rPr>
          <w:rFonts w:ascii="Times New Roman" w:hAnsi="Times New Roman"/>
          <w:b/>
          <w:color w:val="FF0000"/>
          <w:lang w:val="it-CH"/>
        </w:rPr>
        <w:tab/>
      </w:r>
      <w:r w:rsidR="00061389" w:rsidRPr="00E4279D">
        <w:rPr>
          <w:rFonts w:ascii="Times New Roman" w:hAnsi="Times New Roman"/>
          <w:b/>
          <w:color w:val="FF0000"/>
          <w:lang w:val="it-CH"/>
        </w:rPr>
        <w:t xml:space="preserve">Avaria </w:t>
      </w:r>
      <w:r w:rsidR="00061389">
        <w:rPr>
          <w:rFonts w:ascii="Times New Roman" w:hAnsi="Times New Roman"/>
          <w:b/>
          <w:color w:val="FF0000"/>
          <w:lang w:val="it-CH"/>
        </w:rPr>
        <w:t>del</w:t>
      </w:r>
      <w:r w:rsidR="001640C1">
        <w:rPr>
          <w:rFonts w:ascii="Times New Roman" w:hAnsi="Times New Roman"/>
          <w:b/>
          <w:color w:val="FF0000"/>
          <w:lang w:val="it-CH"/>
        </w:rPr>
        <w:t xml:space="preserve"> sistema di comunicazione per la trasmissione orale per treni</w:t>
      </w:r>
      <w:r w:rsidRPr="00E4279D">
        <w:rPr>
          <w:rFonts w:ascii="Times New Roman" w:hAnsi="Times New Roman"/>
          <w:b/>
          <w:color w:val="FF0000"/>
          <w:lang w:val="it-CH"/>
        </w:rPr>
        <w:t xml:space="preserve"> (R 300.9)</w:t>
      </w:r>
    </w:p>
    <w:p w14:paraId="63BBAE76" w14:textId="31D06FBA" w:rsidR="006E2171" w:rsidRPr="00E4279D" w:rsidRDefault="00D00F83">
      <w:pPr>
        <w:autoSpaceDE w:val="0"/>
        <w:autoSpaceDN w:val="0"/>
        <w:adjustRightInd w:val="0"/>
        <w:spacing w:after="0" w:line="240" w:lineRule="auto"/>
        <w:rPr>
          <w:rFonts w:ascii="Times New Roman" w:hAnsi="Times New Roman"/>
          <w:color w:val="FF0000"/>
          <w:lang w:val="it-CH"/>
        </w:rPr>
      </w:pPr>
      <w:r w:rsidRPr="00E4279D">
        <w:rPr>
          <w:rFonts w:ascii="Times New Roman" w:hAnsi="Times New Roman"/>
          <w:color w:val="FF0000"/>
          <w:lang w:val="it-CH"/>
        </w:rPr>
        <w:t xml:space="preserve">Se conformemente alle prescrizioni d’esercizio del gestore dell’infrastruttura è necessario un </w:t>
      </w:r>
      <w:r w:rsidR="001640C1">
        <w:rPr>
          <w:rFonts w:ascii="Times New Roman" w:hAnsi="Times New Roman"/>
          <w:color w:val="FF0000"/>
          <w:lang w:val="it-CH"/>
        </w:rPr>
        <w:t>sistema di comunicazione per la trasmissione orale per treni</w:t>
      </w:r>
      <w:r w:rsidRPr="00E4279D">
        <w:rPr>
          <w:rFonts w:ascii="Times New Roman" w:hAnsi="Times New Roman"/>
          <w:color w:val="FF0000"/>
          <w:lang w:val="it-CH"/>
        </w:rPr>
        <w:t xml:space="preserve">, </w:t>
      </w:r>
    </w:p>
    <w:p w14:paraId="3220D99B" w14:textId="48ADD2A8" w:rsidR="006E2171" w:rsidRPr="00E4279D" w:rsidRDefault="00D00F83">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 </w:t>
      </w:r>
      <w:r w:rsidRPr="00E4279D">
        <w:rPr>
          <w:rFonts w:ascii="Times New Roman" w:hAnsi="Times New Roman"/>
          <w:color w:val="FF0000"/>
          <w:lang w:val="it-CH"/>
        </w:rPr>
        <w:tab/>
        <w:t xml:space="preserve">un treno non può partire dalla stazione d’origine se </w:t>
      </w:r>
      <w:r w:rsidR="001640C1">
        <w:rPr>
          <w:rFonts w:ascii="Times New Roman" w:hAnsi="Times New Roman"/>
          <w:color w:val="FF0000"/>
          <w:lang w:val="it-CH"/>
        </w:rPr>
        <w:t xml:space="preserve">il sistema di comunicazione </w:t>
      </w:r>
      <w:r w:rsidRPr="00E4279D">
        <w:rPr>
          <w:rFonts w:ascii="Times New Roman" w:hAnsi="Times New Roman"/>
          <w:color w:val="FF0000"/>
          <w:lang w:val="it-CH"/>
        </w:rPr>
        <w:t xml:space="preserve">è in avaria, </w:t>
      </w:r>
    </w:p>
    <w:p w14:paraId="3148E900" w14:textId="77777777" w:rsidR="006E2171" w:rsidRPr="00E4279D" w:rsidRDefault="00D00F83">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 </w:t>
      </w:r>
      <w:r w:rsidRPr="00E4279D">
        <w:rPr>
          <w:rFonts w:ascii="Times New Roman" w:hAnsi="Times New Roman"/>
          <w:color w:val="FF0000"/>
          <w:lang w:val="it-CH"/>
        </w:rPr>
        <w:tab/>
        <w:t>un treno può proseguire la corsa solo fintantoché è assicurata la comunicazione d’emergenza oppure sussiste un’altra possibilità di comunicazione fra il capomovimento e il macchinista.</w:t>
      </w:r>
    </w:p>
    <w:p w14:paraId="551F68BC" w14:textId="4F826759" w:rsidR="006E2171" w:rsidRPr="00E4279D" w:rsidRDefault="00D00F83">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Alla prossima occasione dev’essere sostituito il veicolo o </w:t>
      </w:r>
      <w:r w:rsidR="001640C1">
        <w:rPr>
          <w:rFonts w:ascii="Times New Roman" w:hAnsi="Times New Roman"/>
          <w:color w:val="FF0000"/>
          <w:lang w:val="it-CH"/>
        </w:rPr>
        <w:t xml:space="preserve">il sistema di comunicazione </w:t>
      </w:r>
      <w:r w:rsidRPr="00E4279D">
        <w:rPr>
          <w:rFonts w:ascii="Times New Roman" w:hAnsi="Times New Roman"/>
          <w:color w:val="FF0000"/>
          <w:lang w:val="it-CH"/>
        </w:rPr>
        <w:t>del treno.</w:t>
      </w:r>
    </w:p>
    <w:p w14:paraId="3101D5EE" w14:textId="77777777" w:rsidR="006E2171" w:rsidRPr="00E4279D" w:rsidRDefault="006E2171">
      <w:pPr>
        <w:autoSpaceDE w:val="0"/>
        <w:autoSpaceDN w:val="0"/>
        <w:adjustRightInd w:val="0"/>
        <w:spacing w:after="0" w:line="240" w:lineRule="auto"/>
        <w:rPr>
          <w:u w:val="single"/>
          <w:lang w:val="it-CH"/>
        </w:rPr>
      </w:pPr>
    </w:p>
    <w:p w14:paraId="2E78D8F0" w14:textId="77777777" w:rsidR="006E2171" w:rsidRPr="00E4279D" w:rsidRDefault="006E2171">
      <w:pPr>
        <w:autoSpaceDE w:val="0"/>
        <w:autoSpaceDN w:val="0"/>
        <w:adjustRightInd w:val="0"/>
        <w:spacing w:after="0" w:line="240" w:lineRule="auto"/>
        <w:rPr>
          <w:u w:val="single"/>
          <w:lang w:val="it-CH"/>
        </w:rPr>
      </w:pPr>
    </w:p>
    <w:p w14:paraId="6D2741FB" w14:textId="77777777" w:rsidR="006E2171" w:rsidRPr="00E4279D" w:rsidRDefault="00D00F83">
      <w:pPr>
        <w:autoSpaceDE w:val="0"/>
        <w:autoSpaceDN w:val="0"/>
        <w:adjustRightInd w:val="0"/>
        <w:spacing w:after="0" w:line="240" w:lineRule="auto"/>
        <w:rPr>
          <w:lang w:val="it-CH"/>
        </w:rPr>
      </w:pPr>
      <w:r w:rsidRPr="00E4279D">
        <w:rPr>
          <w:u w:val="single"/>
          <w:lang w:val="it-CH"/>
        </w:rPr>
        <w:t>Appendice B, 2.9 Corsa a vista</w:t>
      </w:r>
    </w:p>
    <w:p w14:paraId="161B2F60" w14:textId="77777777" w:rsidR="006E2171" w:rsidRPr="00E4279D" w:rsidRDefault="00D00F83">
      <w:pPr>
        <w:autoSpaceDE w:val="0"/>
        <w:autoSpaceDN w:val="0"/>
        <w:adjustRightInd w:val="0"/>
        <w:spacing w:after="0" w:line="240" w:lineRule="auto"/>
        <w:rPr>
          <w:lang w:val="it-CH"/>
        </w:rPr>
      </w:pPr>
      <w:r w:rsidRPr="00E4279D">
        <w:rPr>
          <w:lang w:val="it-CH"/>
        </w:rPr>
        <w:t>Nella STI OPE vi è una precisazione secondo cui, in caso di corsa a vista, non possono essere osservati gli ostacoli imprevisti che durante la corsa entrano nel percorso di frenatura. Questo principio vale già oggi per la Svizzera ed è sufficientemente contemplato nella definizione del termine («riconoscibile a distanza di visuale»).</w:t>
      </w:r>
    </w:p>
    <w:p w14:paraId="2BF52CA6" w14:textId="77777777" w:rsidR="006E2171" w:rsidRPr="00E4279D" w:rsidRDefault="006E2171">
      <w:pPr>
        <w:autoSpaceDE w:val="0"/>
        <w:autoSpaceDN w:val="0"/>
        <w:adjustRightInd w:val="0"/>
        <w:spacing w:after="0" w:line="240" w:lineRule="auto"/>
        <w:rPr>
          <w:lang w:val="it-CH"/>
        </w:rPr>
      </w:pPr>
    </w:p>
    <w:p w14:paraId="77BEADAC" w14:textId="4EE4C63C" w:rsidR="006E2171" w:rsidRPr="00E4279D" w:rsidRDefault="005074F8">
      <w:pPr>
        <w:autoSpaceDE w:val="0"/>
        <w:autoSpaceDN w:val="0"/>
        <w:adjustRightInd w:val="0"/>
        <w:spacing w:after="0" w:line="240" w:lineRule="auto"/>
        <w:rPr>
          <w:rFonts w:ascii="TimesNewRoman,Italic" w:hAnsi="TimesNewRoman,Italic" w:cs="TimesNewRoman,Italic"/>
          <w:i/>
          <w:iCs/>
          <w:lang w:val="it-CH"/>
        </w:rPr>
      </w:pPr>
      <w:r w:rsidRPr="00E4279D">
        <w:rPr>
          <w:rFonts w:ascii="TimesNewRoman,Italic" w:hAnsi="TimesNewRoman,Italic" w:cs="TimesNewRoman,Italic"/>
          <w:i/>
          <w:lang w:val="it-CH"/>
        </w:rPr>
        <w:t xml:space="preserve">Corsa a vista </w:t>
      </w:r>
      <w:r w:rsidR="00D00F83" w:rsidRPr="00E4279D">
        <w:rPr>
          <w:rFonts w:ascii="TimesNewRoman,Italic" w:hAnsi="TimesNewRoman,Italic" w:cs="TimesNewRoman,Italic"/>
          <w:lang w:val="it-CH"/>
        </w:rPr>
        <w:t>(</w:t>
      </w:r>
      <w:r w:rsidRPr="00E4279D">
        <w:rPr>
          <w:rFonts w:ascii="TimesNewRoman,Italic" w:hAnsi="TimesNewRoman,Italic" w:cs="TimesNewRoman,Italic"/>
          <w:lang w:val="it-CH"/>
        </w:rPr>
        <w:t xml:space="preserve">Definizione del termine, </w:t>
      </w:r>
      <w:r w:rsidR="00D00F83" w:rsidRPr="00E4279D">
        <w:rPr>
          <w:rFonts w:ascii="TimesNewRoman,Italic" w:hAnsi="TimesNewRoman,Italic" w:cs="TimesNewRoman,Italic"/>
          <w:lang w:val="it-CH"/>
        </w:rPr>
        <w:t>R</w:t>
      </w:r>
      <w:r w:rsidRPr="00E4279D">
        <w:rPr>
          <w:rFonts w:ascii="TimesNewRoman,Italic" w:hAnsi="TimesNewRoman,Italic" w:cs="TimesNewRoman,Italic"/>
          <w:lang w:val="it-CH"/>
        </w:rPr>
        <w:t xml:space="preserve"> </w:t>
      </w:r>
      <w:r w:rsidR="00D00F83" w:rsidRPr="00E4279D">
        <w:rPr>
          <w:rFonts w:ascii="TimesNewRoman,Italic" w:hAnsi="TimesNewRoman,Italic" w:cs="TimesNewRoman,Italic"/>
          <w:lang w:val="it-CH"/>
        </w:rPr>
        <w:t>300.1)</w:t>
      </w:r>
      <w:r w:rsidRPr="00E4279D">
        <w:rPr>
          <w:rFonts w:ascii="TimesNewRoman,Italic" w:hAnsi="TimesNewRoman,Italic" w:cs="TimesNewRoman,Italic"/>
          <w:lang w:val="it-CH"/>
        </w:rPr>
        <w:t xml:space="preserve"> </w:t>
      </w:r>
    </w:p>
    <w:p w14:paraId="6919A9BA" w14:textId="02BA1166" w:rsidR="006E2171" w:rsidRPr="00E4279D" w:rsidRDefault="005074F8" w:rsidP="005074F8">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velocità di corsa, adeguata alle condizioni di visibilità, di 40 km/h al massimo, che permette di fermarsi tempestivamente prima di un eventuale ostacolo riconoscibile a distanza di visuale. In casi singoli, le prescrizioni specifiche …</w:t>
      </w:r>
      <w:r w:rsidR="00D00F83" w:rsidRPr="00E4279D">
        <w:rPr>
          <w:rFonts w:ascii="TimesNewRoman" w:hAnsi="TimesNewRoman" w:cs="TimesNewRoman"/>
          <w:lang w:val="it-CH"/>
        </w:rPr>
        <w:br/>
      </w:r>
    </w:p>
    <w:p w14:paraId="1891235B" w14:textId="77777777" w:rsidR="006E2171" w:rsidRPr="00E4279D" w:rsidRDefault="00D00F83">
      <w:pPr>
        <w:autoSpaceDE w:val="0"/>
        <w:autoSpaceDN w:val="0"/>
        <w:adjustRightInd w:val="0"/>
        <w:spacing w:after="0" w:line="240" w:lineRule="auto"/>
        <w:rPr>
          <w:lang w:val="it-CH"/>
        </w:rPr>
      </w:pPr>
      <w:r w:rsidRPr="00E4279D">
        <w:rPr>
          <w:lang w:val="it-CH"/>
        </w:rPr>
        <w:t>-&gt; Nessuna modifica</w:t>
      </w:r>
    </w:p>
    <w:p w14:paraId="13062B49" w14:textId="77777777" w:rsidR="006E2171" w:rsidRPr="00E4279D" w:rsidRDefault="006E2171">
      <w:pPr>
        <w:autoSpaceDE w:val="0"/>
        <w:autoSpaceDN w:val="0"/>
        <w:adjustRightInd w:val="0"/>
        <w:spacing w:after="0" w:line="240" w:lineRule="auto"/>
        <w:rPr>
          <w:lang w:val="it-CH"/>
        </w:rPr>
      </w:pPr>
    </w:p>
    <w:p w14:paraId="6EB73F19" w14:textId="77777777" w:rsidR="006E2171" w:rsidRPr="00E4279D" w:rsidRDefault="006E2171">
      <w:pPr>
        <w:autoSpaceDE w:val="0"/>
        <w:autoSpaceDN w:val="0"/>
        <w:adjustRightInd w:val="0"/>
        <w:spacing w:after="0" w:line="240" w:lineRule="auto"/>
        <w:rPr>
          <w:lang w:val="it-CH"/>
        </w:rPr>
      </w:pPr>
    </w:p>
    <w:p w14:paraId="06FC890A" w14:textId="77777777" w:rsidR="006E2171" w:rsidRPr="00E4279D" w:rsidRDefault="00D00F83">
      <w:pPr>
        <w:pStyle w:val="Untertitel1"/>
        <w:spacing w:before="180" w:after="120"/>
        <w:ind w:left="425" w:hanging="425"/>
        <w:rPr>
          <w:lang w:val="it-CH"/>
        </w:rPr>
      </w:pPr>
      <w:r w:rsidRPr="00E4279D">
        <w:rPr>
          <w:b w:val="0"/>
          <w:sz w:val="24"/>
          <w:lang w:val="it-CH"/>
        </w:rPr>
        <w:sym w:font="Wingdings" w:char="F082"/>
      </w:r>
      <w:r w:rsidRPr="00E4279D">
        <w:rPr>
          <w:lang w:val="it-CH"/>
        </w:rPr>
        <w:tab/>
        <w:t>Tema Appendice C (Appendix C)</w:t>
      </w:r>
      <w:r w:rsidRPr="00E4279D">
        <w:rPr>
          <w:lang w:val="it-CH"/>
        </w:rPr>
        <w:br/>
        <w:t>Parte 1 - Comunicazione vocale (C1)</w:t>
      </w:r>
    </w:p>
    <w:p w14:paraId="2121E7ED"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C1, 1.1 Le comunicazioni relative alla sicurezza sono prioritarie</w:t>
      </w:r>
    </w:p>
    <w:p w14:paraId="2CCB37C8" w14:textId="65131A7B" w:rsidR="006E2171" w:rsidRPr="00E4279D" w:rsidRDefault="00D00F83">
      <w:pPr>
        <w:autoSpaceDE w:val="0"/>
        <w:autoSpaceDN w:val="0"/>
        <w:adjustRightInd w:val="0"/>
        <w:spacing w:after="0" w:line="240" w:lineRule="auto"/>
        <w:rPr>
          <w:lang w:val="it-CH"/>
        </w:rPr>
      </w:pPr>
      <w:r w:rsidRPr="00E4279D">
        <w:rPr>
          <w:lang w:val="it-CH"/>
        </w:rPr>
        <w:t xml:space="preserve">La STI OPE prevede che la comunicazione relativa alla sicurezza </w:t>
      </w:r>
      <w:r w:rsidR="00EF4A49">
        <w:rPr>
          <w:lang w:val="it-CH"/>
        </w:rPr>
        <w:t>sia</w:t>
      </w:r>
      <w:r w:rsidRPr="00E4279D">
        <w:rPr>
          <w:lang w:val="it-CH"/>
        </w:rPr>
        <w:t xml:space="preserve"> prioritaria rispetto a ogni altra comunicazione. Una norma che non figura esplicitamente nelle PCT. Una precisazione al riguardo apporta chiarezza e va dunque ripresa.</w:t>
      </w:r>
    </w:p>
    <w:p w14:paraId="0B27AE7A" w14:textId="77777777" w:rsidR="006E2171" w:rsidRPr="00E4279D" w:rsidRDefault="006E2171">
      <w:pPr>
        <w:autoSpaceDE w:val="0"/>
        <w:autoSpaceDN w:val="0"/>
        <w:adjustRightInd w:val="0"/>
        <w:spacing w:after="0" w:line="240" w:lineRule="auto"/>
        <w:rPr>
          <w:lang w:val="it-CH"/>
        </w:rPr>
      </w:pPr>
    </w:p>
    <w:p w14:paraId="0C5D485A" w14:textId="79589ACD" w:rsidR="006E2171" w:rsidRPr="00E4279D" w:rsidRDefault="00B91DAD">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1.2</w:t>
      </w:r>
      <w:r w:rsidRPr="00E4279D">
        <w:rPr>
          <w:rFonts w:ascii="Times New Roman" w:hAnsi="Times New Roman"/>
          <w:lang w:val="it-CH"/>
        </w:rPr>
        <w:tab/>
      </w:r>
      <w:r w:rsidRPr="00E4279D">
        <w:rPr>
          <w:rFonts w:ascii="Times New Roman" w:hAnsi="Times New Roman"/>
          <w:b/>
          <w:lang w:val="it-CH"/>
        </w:rPr>
        <w:t>Sic</w:t>
      </w:r>
      <w:r w:rsidR="005074F8" w:rsidRPr="00E4279D">
        <w:rPr>
          <w:rFonts w:ascii="Times New Roman" w:hAnsi="Times New Roman"/>
          <w:b/>
          <w:lang w:val="it-CH"/>
        </w:rPr>
        <w:t xml:space="preserve">urezza </w:t>
      </w:r>
      <w:r w:rsidRPr="00E4279D">
        <w:rPr>
          <w:rFonts w:ascii="Times New Roman" w:hAnsi="Times New Roman"/>
          <w:b/>
          <w:color w:val="FF0000"/>
          <w:lang w:val="it-CH"/>
        </w:rPr>
        <w:t xml:space="preserve">e comunicazione rilevante per la sicurezza </w:t>
      </w:r>
      <w:r w:rsidRPr="00E4279D">
        <w:rPr>
          <w:rFonts w:ascii="Times New Roman" w:hAnsi="Times New Roman"/>
          <w:b/>
          <w:lang w:val="it-CH"/>
        </w:rPr>
        <w:t>(R</w:t>
      </w:r>
      <w:r w:rsidR="005074F8" w:rsidRPr="00E4279D">
        <w:rPr>
          <w:rFonts w:ascii="Times New Roman" w:hAnsi="Times New Roman"/>
          <w:b/>
          <w:lang w:val="it-CH"/>
        </w:rPr>
        <w:t xml:space="preserve"> </w:t>
      </w:r>
      <w:r w:rsidRPr="00E4279D">
        <w:rPr>
          <w:rFonts w:ascii="Times New Roman" w:hAnsi="Times New Roman"/>
          <w:b/>
          <w:lang w:val="it-CH"/>
        </w:rPr>
        <w:t>300.3)</w:t>
      </w:r>
    </w:p>
    <w:p w14:paraId="71AD69DA" w14:textId="4D5F9AB4" w:rsidR="006E2171" w:rsidRPr="00E4279D" w:rsidRDefault="005074F8" w:rsidP="005074F8">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zCs w:val="18"/>
          <w:lang w:val="it-CH"/>
        </w:rPr>
        <w:t>La sicurezza deve essere garantita in ogni caso a prescindere dall’attuazione dei collegamenti</w:t>
      </w:r>
      <w:r w:rsidR="00D00F83" w:rsidRPr="00E4279D">
        <w:rPr>
          <w:rFonts w:ascii="Times New Roman" w:hAnsi="Times New Roman"/>
          <w:lang w:val="it-CH"/>
        </w:rPr>
        <w:t>.</w:t>
      </w:r>
    </w:p>
    <w:p w14:paraId="24C2C323" w14:textId="28EBCFA7" w:rsidR="006E2171" w:rsidRPr="00E4279D" w:rsidRDefault="00D00F83">
      <w:pPr>
        <w:autoSpaceDE w:val="0"/>
        <w:autoSpaceDN w:val="0"/>
        <w:adjustRightInd w:val="0"/>
        <w:spacing w:after="0" w:line="240" w:lineRule="auto"/>
        <w:rPr>
          <w:rFonts w:ascii="Times New Roman" w:hAnsi="Times New Roman"/>
          <w:color w:val="FF0000"/>
          <w:lang w:val="it-CH"/>
        </w:rPr>
      </w:pPr>
      <w:r w:rsidRPr="00E4279D">
        <w:rPr>
          <w:rFonts w:ascii="Times New Roman" w:hAnsi="Times New Roman"/>
          <w:color w:val="FF0000"/>
          <w:lang w:val="it-CH"/>
        </w:rPr>
        <w:t>La comunicazione rilevante per la sicurezza è prioritaria rispetto a ogni altra comunicazione.</w:t>
      </w:r>
    </w:p>
    <w:p w14:paraId="5EC4E1C4" w14:textId="77777777" w:rsidR="006E2171" w:rsidRPr="00E4279D" w:rsidRDefault="006E2171">
      <w:pPr>
        <w:autoSpaceDE w:val="0"/>
        <w:autoSpaceDN w:val="0"/>
        <w:adjustRightInd w:val="0"/>
        <w:spacing w:after="0" w:line="240" w:lineRule="auto"/>
        <w:rPr>
          <w:rFonts w:cs="Arial"/>
          <w:lang w:val="it-CH"/>
        </w:rPr>
      </w:pPr>
    </w:p>
    <w:p w14:paraId="4216040E" w14:textId="77777777" w:rsidR="006E2171" w:rsidRPr="00E4279D" w:rsidRDefault="006E2171">
      <w:pPr>
        <w:autoSpaceDE w:val="0"/>
        <w:autoSpaceDN w:val="0"/>
        <w:adjustRightInd w:val="0"/>
        <w:spacing w:after="0" w:line="240" w:lineRule="auto"/>
        <w:rPr>
          <w:rFonts w:cs="Arial"/>
          <w:lang w:val="it-CH"/>
        </w:rPr>
      </w:pPr>
    </w:p>
    <w:p w14:paraId="61A65D7B"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C1 .2.1 Struttura delle comunicazioni e 2.3 Contenuto della comunicazione (cpv. 1):</w:t>
      </w:r>
    </w:p>
    <w:p w14:paraId="465D3411" w14:textId="798A13E1" w:rsidR="006E2171" w:rsidRPr="00E4279D" w:rsidRDefault="00D00F83">
      <w:pPr>
        <w:autoSpaceDE w:val="0"/>
        <w:autoSpaceDN w:val="0"/>
        <w:adjustRightInd w:val="0"/>
        <w:spacing w:after="0" w:line="240" w:lineRule="auto"/>
        <w:rPr>
          <w:lang w:val="it-CH"/>
        </w:rPr>
      </w:pPr>
      <w:r w:rsidRPr="00E4279D">
        <w:rPr>
          <w:lang w:val="it-CH"/>
        </w:rPr>
        <w:t>La STI OPE esige che, in generale, venga indicata l’ubicazione esatta. Tale condizione è già prevista dalle PCT, nella pratica a volte non viene attuata per i treni. Dal momento che la combinazione fra numero di treno e ubicazione in determinate circostanze può evitare un</w:t>
      </w:r>
      <w:r w:rsidR="00EF4A49">
        <w:rPr>
          <w:lang w:val="it-CH"/>
        </w:rPr>
        <w:t>’</w:t>
      </w:r>
      <w:r w:rsidRPr="00E4279D">
        <w:rPr>
          <w:lang w:val="it-CH"/>
        </w:rPr>
        <w:t>errata comunicazione (malinteso), questa esigenza va ripresa esplicitamente nelle PCT. Una simile norma appesantirebbe però inutilmente le frequenti sequenze di comunicazione (fra capomanovra e capomovimento) dei movimenti di manovra e non sarebbe attuabile nella pratica.</w:t>
      </w:r>
    </w:p>
    <w:p w14:paraId="00A337BD" w14:textId="77777777" w:rsidR="006E2171" w:rsidRPr="00E4279D" w:rsidRDefault="006E2171">
      <w:pPr>
        <w:autoSpaceDE w:val="0"/>
        <w:autoSpaceDN w:val="0"/>
        <w:adjustRightInd w:val="0"/>
        <w:spacing w:after="0" w:line="240" w:lineRule="auto"/>
        <w:rPr>
          <w:rFonts w:ascii="TimesNewRoman,Bold" w:hAnsi="TimesNewRoman,Bold" w:cs="TimesNewRoman,Bold"/>
          <w:b/>
          <w:bCs/>
          <w:lang w:val="it-CH"/>
        </w:rPr>
      </w:pPr>
    </w:p>
    <w:p w14:paraId="109DECAF" w14:textId="6812DD67"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8.2.5</w:t>
      </w:r>
      <w:r w:rsidRPr="00E4279D">
        <w:rPr>
          <w:rFonts w:ascii="TimesNewRoman,Bold" w:hAnsi="TimesNewRoman,Bold" w:cs="TimesNewRoman,Bold"/>
          <w:b/>
          <w:lang w:val="it-CH"/>
        </w:rPr>
        <w:tab/>
      </w:r>
      <w:r w:rsidR="005074F8" w:rsidRPr="00E4279D">
        <w:rPr>
          <w:rFonts w:ascii="TimesNewRoman,Bold" w:hAnsi="TimesNewRoman,Bold" w:cs="TimesNewRoman,Bold"/>
          <w:b/>
          <w:bCs/>
          <w:lang w:val="it-CH"/>
        </w:rPr>
        <w:t>Identificazione</w:t>
      </w:r>
      <w:r w:rsidR="005074F8" w:rsidRPr="00E4279D">
        <w:rPr>
          <w:rFonts w:ascii="TimesNewRoman,Bold" w:hAnsi="TimesNewRoman,Bold" w:cs="TimesNewRoman,Bold"/>
          <w:b/>
          <w:lang w:val="it-CH"/>
        </w:rPr>
        <w:t xml:space="preserve"> </w:t>
      </w:r>
      <w:r w:rsidRPr="00E4279D">
        <w:rPr>
          <w:rFonts w:ascii="TimesNewRoman,Bold" w:hAnsi="TimesNewRoman,Bold" w:cs="TimesNewRoman,Bold"/>
          <w:b/>
          <w:lang w:val="it-CH"/>
        </w:rPr>
        <w:t>(R</w:t>
      </w:r>
      <w:r w:rsidR="005074F8"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p>
    <w:p w14:paraId="158DB0B2" w14:textId="00415C8F" w:rsidR="006E2171" w:rsidRPr="00E4279D" w:rsidRDefault="005074F8" w:rsidP="005074F8">
      <w:pPr>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szCs w:val="18"/>
          <w:lang w:val="it-CH"/>
        </w:rPr>
        <w:t>Prima di trasmettere il messaggio, chi lo spedisce deve identificare chiaramente il destinatario</w:t>
      </w:r>
      <w:r w:rsidR="00D00F83" w:rsidRPr="00E4279D">
        <w:rPr>
          <w:rFonts w:ascii="TimesNewRoman" w:hAnsi="TimesNewRoman" w:cs="TimesNewRoman"/>
          <w:lang w:val="it-CH"/>
        </w:rPr>
        <w:t xml:space="preserve">. </w:t>
      </w:r>
      <w:r w:rsidR="00D00F83" w:rsidRPr="00E4279D">
        <w:rPr>
          <w:rFonts w:ascii="TimesNewRoman" w:hAnsi="TimesNewRoman" w:cs="TimesNewRoman"/>
          <w:color w:val="FF0000"/>
          <w:lang w:val="it-CH"/>
        </w:rPr>
        <w:t>Gli utenti della comunicazione devono indicare di volta in volta la loro rispettiva ubicazione.</w:t>
      </w:r>
      <w:r w:rsidR="00D00F83" w:rsidRPr="00E4279D">
        <w:rPr>
          <w:rFonts w:ascii="TimesNewRoman" w:hAnsi="TimesNewRoman" w:cs="TimesNewRoman"/>
          <w:lang w:val="it-CH"/>
        </w:rPr>
        <w:t xml:space="preserve"> </w:t>
      </w:r>
      <w:r w:rsidR="00CC143E" w:rsidRPr="00BC3AA3">
        <w:rPr>
          <w:rFonts w:ascii="TimesNewRoman" w:hAnsi="TimesNewRoman" w:cs="TimesNewRoman"/>
          <w:color w:val="FF0000"/>
          <w:lang w:val="it-CH"/>
        </w:rPr>
        <w:t xml:space="preserve">La denominazione dell’ubicazione </w:t>
      </w:r>
      <w:r w:rsidR="00CC143E" w:rsidRPr="00BC3AA3">
        <w:rPr>
          <w:rFonts w:ascii="TimesNewRoman" w:hAnsi="TimesNewRoman" w:cs="TimesNewRoman"/>
          <w:color w:val="FF0000"/>
          <w:lang w:val="it-CH"/>
        </w:rPr>
        <w:lastRenderedPageBreak/>
        <w:t xml:space="preserve">è da scegliere considerando la situazione locale e può essere p.es. una stazione, una sezione di tratta, il posto davanti a un segnale o a una tavola. </w:t>
      </w:r>
      <w:r w:rsidRPr="00E4279D">
        <w:rPr>
          <w:rFonts w:ascii="TimesNewRoman" w:hAnsi="TimesNewRoman" w:cs="TimesNewRoman"/>
          <w:szCs w:val="18"/>
          <w:lang w:val="it-CH"/>
        </w:rPr>
        <w:t>Se non si è capito un nome di chiamata, si chiederà di ripeterlo, per evitare trasmissioni errate</w:t>
      </w:r>
      <w:r w:rsidR="00D00F83" w:rsidRPr="00E4279D">
        <w:rPr>
          <w:rFonts w:ascii="TimesNewRoman" w:hAnsi="TimesNewRoman" w:cs="TimesNewRoman"/>
          <w:sz w:val="22"/>
          <w:lang w:val="it-CH"/>
        </w:rPr>
        <w:t>.</w:t>
      </w:r>
      <w:r w:rsidR="00D00F83" w:rsidRPr="00E4279D">
        <w:rPr>
          <w:rFonts w:ascii="TimesNewRoman" w:hAnsi="TimesNewRoman" w:cs="TimesNewRoman"/>
          <w:lang w:val="it-CH"/>
        </w:rPr>
        <w:t xml:space="preserve"> </w:t>
      </w:r>
    </w:p>
    <w:p w14:paraId="4F5B23DD" w14:textId="77777777" w:rsidR="002D3A25" w:rsidRPr="00E4279D" w:rsidRDefault="002D3A25">
      <w:pPr>
        <w:autoSpaceDE w:val="0"/>
        <w:autoSpaceDN w:val="0"/>
        <w:adjustRightInd w:val="0"/>
        <w:spacing w:after="0" w:line="240" w:lineRule="auto"/>
        <w:rPr>
          <w:rFonts w:ascii="TimesNewRoman" w:hAnsi="TimesNewRoman" w:cs="TimesNewRoman"/>
          <w:sz w:val="18"/>
          <w:szCs w:val="18"/>
          <w:lang w:val="it-CH"/>
        </w:rPr>
      </w:pPr>
    </w:p>
    <w:p w14:paraId="767BC3E0" w14:textId="77777777" w:rsidR="002D3A25" w:rsidRPr="00E4279D" w:rsidRDefault="002D3A25">
      <w:pPr>
        <w:autoSpaceDE w:val="0"/>
        <w:autoSpaceDN w:val="0"/>
        <w:adjustRightInd w:val="0"/>
        <w:spacing w:after="0" w:line="240" w:lineRule="auto"/>
        <w:rPr>
          <w:rFonts w:ascii="TimesNewRoman" w:hAnsi="TimesNewRoman" w:cs="TimesNewRoman"/>
          <w:sz w:val="18"/>
          <w:szCs w:val="18"/>
          <w:lang w:val="it-CH"/>
        </w:rPr>
      </w:pPr>
    </w:p>
    <w:p w14:paraId="05166C7A" w14:textId="591CB8C6"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9.4</w:t>
      </w:r>
      <w:r w:rsidRPr="00E4279D">
        <w:rPr>
          <w:rFonts w:ascii="TimesNewRoman,Bold" w:hAnsi="TimesNewRoman,Bold" w:cs="TimesNewRoman,Bold"/>
          <w:b/>
          <w:lang w:val="it-CH"/>
        </w:rPr>
        <w:tab/>
      </w:r>
      <w:r w:rsidR="005074F8" w:rsidRPr="00E4279D">
        <w:rPr>
          <w:rFonts w:ascii="TimesNewRoman,Bold" w:hAnsi="TimesNewRoman,Bold" w:cs="TimesNewRoman,Bold"/>
          <w:b/>
          <w:bCs/>
          <w:lang w:val="it-CH"/>
        </w:rPr>
        <w:t>Comportamento durante i movimenti di manovra</w:t>
      </w:r>
      <w:r w:rsidR="005074F8" w:rsidRPr="00E4279D">
        <w:rPr>
          <w:rFonts w:ascii="TimesNewRoman,Bold" w:hAnsi="TimesNewRoman,Bold" w:cs="TimesNewRoman,Bold"/>
          <w:b/>
          <w:lang w:val="it-CH"/>
        </w:rPr>
        <w:t xml:space="preserve"> </w:t>
      </w:r>
      <w:r w:rsidRPr="00E4279D">
        <w:rPr>
          <w:rFonts w:ascii="TimesNewRoman,Bold" w:hAnsi="TimesNewRoman,Bold" w:cs="TimesNewRoman,Bold"/>
          <w:lang w:val="it-CH"/>
        </w:rPr>
        <w:br/>
      </w:r>
      <w:r w:rsidRPr="00E4279D">
        <w:rPr>
          <w:rFonts w:ascii="TimesNewRoman,Bold" w:hAnsi="TimesNewRoman,Bold" w:cs="TimesNewRoman,Bold"/>
          <w:b/>
          <w:lang w:val="it-CH"/>
        </w:rPr>
        <w:t>9.4.1</w:t>
      </w:r>
      <w:r w:rsidRPr="00E4279D">
        <w:rPr>
          <w:rFonts w:ascii="TimesNewRoman,Bold" w:hAnsi="TimesNewRoman,Bold" w:cs="TimesNewRoman,Bold"/>
          <w:lang w:val="it-CH"/>
        </w:rPr>
        <w:tab/>
      </w:r>
      <w:r w:rsidR="005074F8" w:rsidRPr="00E4279D">
        <w:rPr>
          <w:rFonts w:ascii="TimesNewRoman,Bold" w:hAnsi="TimesNewRoman,Bold" w:cs="TimesNewRoman,Bold"/>
          <w:b/>
          <w:bCs/>
          <w:lang w:val="it-CH"/>
        </w:rPr>
        <w:t>Disciplina di conversazione semplificata</w:t>
      </w:r>
      <w:r w:rsidR="005074F8" w:rsidRPr="00E4279D">
        <w:rPr>
          <w:rFonts w:ascii="TimesNewRoman,Bold" w:hAnsi="TimesNewRoman,Bold" w:cs="TimesNewRoman,Bold"/>
          <w:b/>
          <w:lang w:val="it-CH"/>
        </w:rPr>
        <w:t xml:space="preserve"> </w:t>
      </w:r>
    </w:p>
    <w:p w14:paraId="484C40CA" w14:textId="1BA64414" w:rsidR="006E2171" w:rsidRPr="00E4279D" w:rsidRDefault="00D00F83">
      <w:pPr>
        <w:pStyle w:val="Absatz"/>
        <w:rPr>
          <w:rFonts w:ascii="TimesNewRoman" w:hAnsi="TimesNewRoman" w:cs="TimesNewRoman"/>
          <w:sz w:val="20"/>
          <w:lang w:val="it-CH" w:eastAsia="de-CH"/>
        </w:rPr>
      </w:pPr>
      <w:r w:rsidRPr="00E4279D">
        <w:rPr>
          <w:rFonts w:ascii="TimesNewRoman" w:hAnsi="TimesNewRoman" w:cs="TimesNewRoman"/>
          <w:sz w:val="20"/>
          <w:lang w:val="it-CH"/>
        </w:rPr>
        <w:t xml:space="preserve">.... </w:t>
      </w:r>
      <w:r w:rsidRPr="00E4279D">
        <w:rPr>
          <w:rFonts w:ascii="TimesNewRoman" w:hAnsi="TimesNewRoman" w:cs="TimesNewRoman"/>
          <w:sz w:val="20"/>
          <w:lang w:val="it-CH"/>
        </w:rPr>
        <w:br/>
      </w:r>
      <w:r w:rsidR="005074F8" w:rsidRPr="00E4279D">
        <w:rPr>
          <w:rFonts w:ascii="TimesNewRoman" w:hAnsi="TimesNewRoman" w:cs="TimesNewRoman"/>
          <w:sz w:val="20"/>
          <w:lang w:val="it-CH"/>
        </w:rPr>
        <w:t xml:space="preserve">All'interno di </w:t>
      </w:r>
      <w:r w:rsidR="005074F8" w:rsidRPr="00671E9B">
        <w:rPr>
          <w:rFonts w:ascii="TimesNewRoman" w:hAnsi="TimesNewRoman" w:cs="TimesNewRoman"/>
          <w:color w:val="FF0000"/>
          <w:sz w:val="20"/>
          <w:lang w:val="it-CH"/>
        </w:rPr>
        <w:t>un gruppo</w:t>
      </w:r>
      <w:r w:rsidR="00BC3AA3">
        <w:rPr>
          <w:rFonts w:ascii="TimesNewRoman" w:hAnsi="TimesNewRoman" w:cs="TimesNewRoman"/>
          <w:color w:val="FF0000"/>
          <w:sz w:val="20"/>
          <w:lang w:val="it-CH"/>
        </w:rPr>
        <w:t xml:space="preserve"> </w:t>
      </w:r>
      <w:r w:rsidR="005074F8" w:rsidRPr="00E4279D">
        <w:rPr>
          <w:rFonts w:ascii="TimesNewRoman" w:hAnsi="TimesNewRoman" w:cs="TimesNewRoman"/>
          <w:strike/>
          <w:color w:val="FF0000"/>
          <w:sz w:val="20"/>
          <w:lang w:val="it-CH"/>
        </w:rPr>
        <w:t xml:space="preserve"> di manovra</w:t>
      </w:r>
      <w:r w:rsidRPr="00E4279D">
        <w:rPr>
          <w:rFonts w:ascii="TimesNewRoman" w:hAnsi="TimesNewRoman" w:cs="TimesNewRoman"/>
          <w:color w:val="FF0000"/>
          <w:sz w:val="20"/>
          <w:lang w:val="it-CH"/>
        </w:rPr>
        <w:t xml:space="preserve"> </w:t>
      </w:r>
      <w:r w:rsidR="00606BBC">
        <w:rPr>
          <w:rFonts w:ascii="TimesNewRoman" w:hAnsi="TimesNewRoman" w:cs="TimesNewRoman"/>
          <w:color w:val="FF0000"/>
          <w:sz w:val="20"/>
          <w:lang w:val="it-CH"/>
        </w:rPr>
        <w:t>di</w:t>
      </w:r>
      <w:r w:rsidR="00606BBC" w:rsidRPr="00E4279D">
        <w:rPr>
          <w:rFonts w:ascii="TimesNewRoman" w:hAnsi="TimesNewRoman" w:cs="TimesNewRoman"/>
          <w:color w:val="FF0000"/>
          <w:sz w:val="20"/>
          <w:lang w:val="it-CH"/>
        </w:rPr>
        <w:t xml:space="preserve"> </w:t>
      </w:r>
      <w:r w:rsidR="005074F8" w:rsidRPr="00E4279D">
        <w:rPr>
          <w:rFonts w:ascii="TimesNewRoman" w:hAnsi="TimesNewRoman" w:cs="TimesNewRoman"/>
          <w:color w:val="FF0000"/>
          <w:sz w:val="20"/>
          <w:lang w:val="it-CH"/>
        </w:rPr>
        <w:t xml:space="preserve">comunicazione </w:t>
      </w:r>
      <w:r w:rsidR="005074F8" w:rsidRPr="00E4279D">
        <w:rPr>
          <w:rFonts w:ascii="TimesNewRoman" w:hAnsi="TimesNewRoman" w:cs="TimesNewRoman"/>
          <w:strike/>
          <w:color w:val="FF0000"/>
          <w:sz w:val="20"/>
          <w:lang w:val="it-CH"/>
        </w:rPr>
        <w:t>per i movimenti di manovra</w:t>
      </w:r>
      <w:r w:rsidRPr="00E4279D">
        <w:rPr>
          <w:rFonts w:ascii="TimesNewRoman" w:hAnsi="TimesNewRoman" w:cs="TimesNewRoman"/>
          <w:color w:val="FF0000"/>
          <w:sz w:val="20"/>
          <w:lang w:val="it-CH"/>
        </w:rPr>
        <w:t xml:space="preserve"> </w:t>
      </w:r>
      <w:r w:rsidRPr="00E4279D">
        <w:rPr>
          <w:rFonts w:ascii="TimesNewRoman" w:hAnsi="TimesNewRoman" w:cs="TimesNewRoman"/>
          <w:sz w:val="20"/>
          <w:lang w:val="it-CH"/>
        </w:rPr>
        <w:t>s</w:t>
      </w:r>
      <w:r w:rsidR="005074F8" w:rsidRPr="00E4279D">
        <w:rPr>
          <w:rFonts w:ascii="TimesNewRoman" w:hAnsi="TimesNewRoman" w:cs="TimesNewRoman"/>
          <w:sz w:val="20"/>
          <w:lang w:val="it-CH"/>
        </w:rPr>
        <w:t>i può adottare l</w:t>
      </w:r>
      <w:r w:rsidR="00715381" w:rsidRPr="00E4279D">
        <w:rPr>
          <w:rFonts w:ascii="TimesNewRoman" w:hAnsi="TimesNewRoman" w:cs="TimesNewRoman"/>
          <w:sz w:val="20"/>
          <w:lang w:val="it-CH"/>
        </w:rPr>
        <w:t>a</w:t>
      </w:r>
      <w:r w:rsidR="005074F8" w:rsidRPr="00E4279D">
        <w:rPr>
          <w:rFonts w:ascii="TimesNewRoman" w:hAnsi="TimesNewRoman" w:cs="TimesNewRoman"/>
          <w:sz w:val="20"/>
          <w:lang w:val="it-CH"/>
        </w:rPr>
        <w:t xml:space="preserve"> seguente disciplina semplificata</w:t>
      </w:r>
      <w:r w:rsidRPr="00E4279D">
        <w:rPr>
          <w:rFonts w:ascii="TimesNewRoman" w:hAnsi="TimesNewRoman" w:cs="TimesNewRoman"/>
          <w:sz w:val="20"/>
          <w:lang w:val="it-CH"/>
        </w:rPr>
        <w:t>:</w:t>
      </w:r>
    </w:p>
    <w:p w14:paraId="305E4F43" w14:textId="27FB1B83" w:rsidR="006E2171" w:rsidRPr="00E4279D" w:rsidRDefault="00D00F83">
      <w:pPr>
        <w:pStyle w:val="Struktur1"/>
        <w:rPr>
          <w:rFonts w:ascii="TimesNewRoman" w:hAnsi="TimesNewRoman" w:cs="TimesNewRoman"/>
          <w:sz w:val="20"/>
          <w:lang w:val="it-CH" w:eastAsia="de-CH"/>
        </w:rPr>
      </w:pPr>
      <w:r w:rsidRPr="00E4279D">
        <w:rPr>
          <w:rFonts w:ascii="TimesNewRoman" w:hAnsi="TimesNewRoman" w:cs="TimesNewRoman"/>
          <w:sz w:val="20"/>
          <w:lang w:val="it-CH"/>
        </w:rPr>
        <w:t>–</w:t>
      </w:r>
      <w:r w:rsidRPr="00E4279D">
        <w:rPr>
          <w:rFonts w:ascii="TimesNewRoman" w:hAnsi="TimesNewRoman" w:cs="TimesNewRoman"/>
          <w:sz w:val="20"/>
          <w:lang w:val="it-CH"/>
        </w:rPr>
        <w:tab/>
      </w:r>
      <w:r w:rsidRPr="00EB0699">
        <w:rPr>
          <w:rFonts w:ascii="TimesNewRoman" w:hAnsi="TimesNewRoman" w:cs="TimesNewRoman"/>
          <w:color w:val="FF0000"/>
          <w:sz w:val="20"/>
          <w:lang w:val="it-CH"/>
        </w:rPr>
        <w:t>dopo</w:t>
      </w:r>
      <w:r w:rsidRPr="00EB0699">
        <w:rPr>
          <w:rFonts w:ascii="TimesNewRoman" w:hAnsi="TimesNewRoman" w:cs="TimesNewRoman"/>
          <w:strike/>
          <w:color w:val="FF0000"/>
          <w:sz w:val="20"/>
          <w:lang w:val="it-CH"/>
        </w:rPr>
        <w:t xml:space="preserve"> </w:t>
      </w:r>
      <w:r w:rsidR="00EB0699" w:rsidRPr="00EB0699">
        <w:rPr>
          <w:rFonts w:ascii="TimesNewRoman" w:hAnsi="TimesNewRoman" w:cs="TimesNewRoman"/>
          <w:strike/>
          <w:color w:val="FF0000"/>
          <w:sz w:val="20"/>
          <w:lang w:val="it-CH"/>
        </w:rPr>
        <w:t>all’</w:t>
      </w:r>
      <w:r w:rsidR="00EB0699">
        <w:rPr>
          <w:rFonts w:ascii="TimesNewRoman" w:hAnsi="TimesNewRoman" w:cs="TimesNewRoman"/>
          <w:strike/>
          <w:color w:val="FF0000"/>
          <w:sz w:val="20"/>
          <w:lang w:val="it-CH"/>
        </w:rPr>
        <w:t xml:space="preserve"> </w:t>
      </w:r>
      <w:r w:rsidR="00EB0699" w:rsidRPr="00EB0699">
        <w:rPr>
          <w:rFonts w:ascii="TimesNewRoman" w:hAnsi="TimesNewRoman" w:cs="TimesNewRoman"/>
          <w:color w:val="FF0000"/>
          <w:sz w:val="20"/>
          <w:lang w:val="it-CH"/>
        </w:rPr>
        <w:t>l’</w:t>
      </w:r>
      <w:r w:rsidR="00846896" w:rsidRPr="00E4279D">
        <w:rPr>
          <w:rFonts w:ascii="TimesNewRoman" w:hAnsi="TimesNewRoman" w:cs="TimesNewRoman"/>
          <w:sz w:val="20"/>
          <w:lang w:val="it-CH"/>
        </w:rPr>
        <w:t>identificazione del ricevente</w:t>
      </w:r>
      <w:r w:rsidRPr="00E4279D">
        <w:rPr>
          <w:rFonts w:ascii="TimesNewRoman" w:hAnsi="TimesNewRoman" w:cs="TimesNewRoman"/>
          <w:sz w:val="20"/>
          <w:lang w:val="it-CH"/>
        </w:rPr>
        <w:t xml:space="preserve"> </w:t>
      </w:r>
      <w:r w:rsidRPr="00E4279D">
        <w:rPr>
          <w:rFonts w:ascii="TimesNewRoman" w:hAnsi="TimesNewRoman" w:cs="TimesNewRoman"/>
          <w:color w:val="FF0000"/>
          <w:sz w:val="20"/>
          <w:lang w:val="it-CH"/>
        </w:rPr>
        <w:t>si tralascia</w:t>
      </w:r>
      <w:r w:rsidR="00846896" w:rsidRPr="00E4279D">
        <w:rPr>
          <w:rFonts w:ascii="TimesNewRoman" w:hAnsi="TimesNewRoman" w:cs="TimesNewRoman"/>
          <w:color w:val="FF0000"/>
          <w:sz w:val="20"/>
          <w:lang w:val="it-CH"/>
        </w:rPr>
        <w:t>no</w:t>
      </w:r>
      <w:r w:rsidRPr="00E4279D">
        <w:rPr>
          <w:rFonts w:ascii="TimesNewRoman" w:hAnsi="TimesNewRoman" w:cs="TimesNewRoman"/>
          <w:color w:val="FF0000"/>
          <w:sz w:val="20"/>
          <w:lang w:val="it-CH"/>
        </w:rPr>
        <w:t xml:space="preserve"> l’indicazione dell’ubicazione e </w:t>
      </w:r>
      <w:r w:rsidRPr="00E4279D">
        <w:rPr>
          <w:rFonts w:ascii="TimesNewRoman" w:hAnsi="TimesNewRoman" w:cs="TimesNewRoman"/>
          <w:strike/>
          <w:color w:val="FF0000"/>
          <w:sz w:val="20"/>
          <w:lang w:val="it-CH"/>
        </w:rPr>
        <w:t>il</w:t>
      </w:r>
      <w:r w:rsidR="00EB0699">
        <w:rPr>
          <w:rFonts w:ascii="TimesNewRoman" w:hAnsi="TimesNewRoman" w:cs="TimesNewRoman"/>
          <w:color w:val="FF0000"/>
          <w:sz w:val="20"/>
          <w:lang w:val="it-CH"/>
        </w:rPr>
        <w:t xml:space="preserve"> del</w:t>
      </w:r>
      <w:r w:rsidRPr="00E4279D">
        <w:rPr>
          <w:rFonts w:ascii="TimesNewRoman" w:hAnsi="TimesNewRoman" w:cs="TimesNewRoman"/>
          <w:color w:val="FF0000"/>
          <w:sz w:val="20"/>
          <w:lang w:val="it-CH"/>
        </w:rPr>
        <w:t xml:space="preserve"> nome di chiamata </w:t>
      </w:r>
      <w:r w:rsidRPr="00E4279D">
        <w:rPr>
          <w:rFonts w:ascii="TimesNewRoman" w:hAnsi="TimesNewRoman" w:cs="TimesNewRoman"/>
          <w:sz w:val="20"/>
          <w:lang w:val="it-CH"/>
        </w:rPr>
        <w:t>de</w:t>
      </w:r>
      <w:r w:rsidR="00846896" w:rsidRPr="00E4279D">
        <w:rPr>
          <w:rFonts w:ascii="TimesNewRoman" w:hAnsi="TimesNewRoman" w:cs="TimesNewRoman"/>
          <w:sz w:val="20"/>
          <w:lang w:val="it-CH"/>
        </w:rPr>
        <w:t>ll’emittente</w:t>
      </w:r>
    </w:p>
    <w:p w14:paraId="2D139AED" w14:textId="3DD63D26" w:rsidR="006E2171" w:rsidRPr="00E4279D" w:rsidRDefault="00D00F83" w:rsidP="00846896">
      <w:pPr>
        <w:autoSpaceDE w:val="0"/>
        <w:autoSpaceDN w:val="0"/>
        <w:adjustRightInd w:val="0"/>
        <w:spacing w:after="0" w:line="240" w:lineRule="auto"/>
        <w:ind w:left="567" w:hanging="567"/>
        <w:rPr>
          <w:rFonts w:ascii="TimesNewRoman" w:hAnsi="TimesNewRoman" w:cs="TimesNewRoman"/>
          <w:lang w:val="it-CH"/>
        </w:rPr>
      </w:pPr>
      <w:r w:rsidRPr="00E4279D">
        <w:rPr>
          <w:rFonts w:ascii="TimesNewRoman" w:hAnsi="TimesNewRoman" w:cs="TimesNewRoman"/>
          <w:lang w:val="it-CH"/>
        </w:rPr>
        <w:t>–</w:t>
      </w:r>
      <w:r w:rsidRPr="00E4279D">
        <w:rPr>
          <w:rFonts w:ascii="TimesNewRoman" w:hAnsi="TimesNewRoman" w:cs="TimesNewRoman"/>
          <w:lang w:val="it-CH"/>
        </w:rPr>
        <w:tab/>
      </w:r>
      <w:r w:rsidR="00846896" w:rsidRPr="00E4279D">
        <w:rPr>
          <w:rFonts w:ascii="TimesNewRoman" w:hAnsi="TimesNewRoman" w:cs="TimesNewRoman"/>
          <w:szCs w:val="18"/>
          <w:lang w:val="it-CH"/>
        </w:rPr>
        <w:t>dopo che è avvenuta l’identificazione dell’emittente e del ricevente, si rinuncia alle locuzioni «capito» e «rispondere» …</w:t>
      </w:r>
    </w:p>
    <w:p w14:paraId="642B4AEA" w14:textId="77777777" w:rsidR="006E2171" w:rsidRPr="00E4279D" w:rsidRDefault="006E2171">
      <w:pPr>
        <w:autoSpaceDE w:val="0"/>
        <w:autoSpaceDN w:val="0"/>
        <w:adjustRightInd w:val="0"/>
        <w:spacing w:after="0" w:line="240" w:lineRule="auto"/>
        <w:rPr>
          <w:rFonts w:ascii="TimesNewRoman" w:hAnsi="TimesNewRoman" w:cs="TimesNewRoman"/>
          <w:lang w:val="it-CH"/>
        </w:rPr>
      </w:pPr>
    </w:p>
    <w:p w14:paraId="6BE5E486" w14:textId="77777777" w:rsidR="006E2171" w:rsidRPr="00E4279D" w:rsidRDefault="006E2171">
      <w:pPr>
        <w:autoSpaceDE w:val="0"/>
        <w:autoSpaceDN w:val="0"/>
        <w:adjustRightInd w:val="0"/>
        <w:spacing w:after="0" w:line="240" w:lineRule="auto"/>
        <w:rPr>
          <w:rFonts w:ascii="TimesNewRoman" w:hAnsi="TimesNewRoman" w:cs="TimesNewRoman"/>
          <w:lang w:val="it-CH"/>
        </w:rPr>
      </w:pPr>
    </w:p>
    <w:p w14:paraId="6D7CC9A2" w14:textId="20D36E7A"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R</w:t>
      </w:r>
      <w:r w:rsidR="00846896"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r w:rsidRPr="00E4279D">
        <w:rPr>
          <w:rFonts w:ascii="TimesNewRoman,Bold" w:hAnsi="TimesNewRoman,Bold" w:cs="TimesNewRoman,Bold"/>
          <w:lang w:val="it-CH"/>
        </w:rPr>
        <w:tab/>
      </w:r>
      <w:r w:rsidR="00846896" w:rsidRPr="00E4279D">
        <w:rPr>
          <w:rFonts w:ascii="TimesNewRoman,Bold" w:hAnsi="TimesNewRoman,Bold" w:cs="TimesNewRoman,Bold"/>
          <w:b/>
          <w:lang w:val="it-CH"/>
        </w:rPr>
        <w:t xml:space="preserve">Annesso </w:t>
      </w:r>
      <w:r w:rsidRPr="00E4279D">
        <w:rPr>
          <w:rFonts w:ascii="TimesNewRoman,Bold" w:hAnsi="TimesNewRoman,Bold" w:cs="TimesNewRoman,Bold"/>
          <w:b/>
          <w:lang w:val="it-CH"/>
        </w:rPr>
        <w:t xml:space="preserve">1 - </w:t>
      </w:r>
      <w:r w:rsidR="00846896" w:rsidRPr="00E4279D">
        <w:rPr>
          <w:rFonts w:ascii="TimesNewRoman,Bold" w:hAnsi="TimesNewRoman,Bold" w:cs="TimesNewRoman,Bold"/>
          <w:b/>
          <w:bCs/>
          <w:szCs w:val="24"/>
          <w:lang w:val="it-CH"/>
        </w:rPr>
        <w:t>Esempi di conversazioni telefoniche</w:t>
      </w:r>
      <w:r w:rsidR="00846896" w:rsidRPr="00E4279D">
        <w:rPr>
          <w:rFonts w:ascii="TimesNewRoman,Bold" w:hAnsi="TimesNewRoman,Bold" w:cs="TimesNewRoman,Bold"/>
          <w:b/>
          <w:sz w:val="16"/>
          <w:lang w:val="it-CH"/>
        </w:rPr>
        <w:t xml:space="preserve"> </w:t>
      </w:r>
    </w:p>
    <w:p w14:paraId="67504DDA" w14:textId="6A961CC0"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4</w:t>
      </w:r>
      <w:r w:rsidRPr="00E4279D">
        <w:rPr>
          <w:rFonts w:ascii="TimesNewRoman,Bold" w:hAnsi="TimesNewRoman,Bold" w:cs="TimesNewRoman,Bold"/>
          <w:lang w:val="it-CH"/>
        </w:rPr>
        <w:tab/>
      </w:r>
      <w:r w:rsidR="00846896" w:rsidRPr="00E4279D">
        <w:rPr>
          <w:rFonts w:ascii="TimesNewRoman,Bold" w:hAnsi="TimesNewRoman,Bold" w:cs="TimesNewRoman,Bold"/>
          <w:b/>
          <w:bCs/>
          <w:lang w:val="it-CH"/>
        </w:rPr>
        <w:t>Trasmissione di un ordine con obbligo di quietanza</w:t>
      </w:r>
      <w:r w:rsidR="00846896" w:rsidRPr="00E4279D">
        <w:rPr>
          <w:rFonts w:ascii="TimesNewRoman,Bold" w:hAnsi="TimesNewRoman,Bold" w:cs="TimesNewRoman,Bold"/>
          <w:b/>
          <w:lang w:val="it-CH"/>
        </w:rPr>
        <w:t xml:space="preserve"> </w:t>
      </w:r>
    </w:p>
    <w:p w14:paraId="0EC783BB" w14:textId="3E94B95C" w:rsidR="006E2171" w:rsidRPr="00E4279D" w:rsidRDefault="00846896">
      <w:pPr>
        <w:autoSpaceDE w:val="0"/>
        <w:autoSpaceDN w:val="0"/>
        <w:adjustRightInd w:val="0"/>
        <w:spacing w:after="0" w:line="240" w:lineRule="auto"/>
        <w:rPr>
          <w:rFonts w:ascii="TimesNewRoman" w:hAnsi="TimesNewRoman" w:cs="TimesNewRoman"/>
          <w:sz w:val="22"/>
          <w:lang w:val="it-CH"/>
        </w:rPr>
      </w:pPr>
      <w:r w:rsidRPr="00E4279D">
        <w:rPr>
          <w:rFonts w:ascii="TimesNewRoman" w:hAnsi="TimesNewRoman" w:cs="TimesNewRoman"/>
          <w:szCs w:val="18"/>
          <w:lang w:val="it-CH"/>
        </w:rPr>
        <w:t xml:space="preserve">C mov: </w:t>
      </w:r>
      <w:r w:rsidR="00715381" w:rsidRPr="00E4279D">
        <w:rPr>
          <w:rFonts w:ascii="TimesNewRoman" w:hAnsi="TimesNewRoman" w:cs="TimesNewRoman"/>
          <w:szCs w:val="18"/>
          <w:lang w:val="it-CH"/>
        </w:rPr>
        <w:tab/>
      </w:r>
      <w:r w:rsidRPr="00E4279D">
        <w:rPr>
          <w:rFonts w:ascii="TimesNewRoman" w:hAnsi="TimesNewRoman" w:cs="TimesNewRoman"/>
          <w:szCs w:val="18"/>
          <w:lang w:val="it-CH"/>
        </w:rPr>
        <w:t>Chiamata aperta con ascolto preliminare</w:t>
      </w:r>
    </w:p>
    <w:p w14:paraId="1715671E" w14:textId="60139FB5" w:rsidR="006E2171" w:rsidRPr="00E4279D" w:rsidRDefault="00846896">
      <w:pPr>
        <w:autoSpaceDE w:val="0"/>
        <w:autoSpaceDN w:val="0"/>
        <w:adjustRightInd w:val="0"/>
        <w:spacing w:after="0" w:line="240" w:lineRule="auto"/>
        <w:rPr>
          <w:rFonts w:ascii="TimesNewRoman,Italic" w:hAnsi="TimesNewRoman,Italic" w:cs="TimesNewRoman,Italic"/>
          <w:i/>
          <w:iCs/>
          <w:sz w:val="22"/>
          <w:lang w:val="it-CH"/>
        </w:rPr>
      </w:pPr>
      <w:r w:rsidRPr="00E4279D">
        <w:rPr>
          <w:rFonts w:ascii="TimesNewRoman" w:hAnsi="TimesNewRoman" w:cs="TimesNewRoman"/>
          <w:szCs w:val="18"/>
          <w:lang w:val="it-CH"/>
        </w:rPr>
        <w:t>C mov:</w:t>
      </w:r>
      <w:r w:rsidR="00715381"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Macchinista 1521 da Comando Osogna, rispondere</w:t>
      </w:r>
    </w:p>
    <w:p w14:paraId="2B2196A2" w14:textId="6BE2C150" w:rsidR="006E2171" w:rsidRPr="00E4279D" w:rsidRDefault="00846896">
      <w:pPr>
        <w:autoSpaceDE w:val="0"/>
        <w:autoSpaceDN w:val="0"/>
        <w:adjustRightInd w:val="0"/>
        <w:spacing w:after="0" w:line="240" w:lineRule="auto"/>
        <w:rPr>
          <w:rFonts w:ascii="TimesNewRoman,Italic" w:hAnsi="TimesNewRoman,Italic" w:cs="TimesNewRoman,Italic"/>
          <w:i/>
          <w:iCs/>
          <w:sz w:val="22"/>
          <w:lang w:val="it-CH"/>
        </w:rPr>
      </w:pPr>
      <w:r w:rsidRPr="00E4279D">
        <w:rPr>
          <w:rFonts w:ascii="TimesNewRoman" w:hAnsi="TimesNewRoman" w:cs="TimesNewRoman"/>
          <w:szCs w:val="18"/>
          <w:lang w:val="it-CH"/>
        </w:rPr>
        <w:t xml:space="preserve">Mac: </w:t>
      </w:r>
      <w:r w:rsidR="00715381"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 xml:space="preserve">Comando Osogna da macchinista </w:t>
      </w:r>
      <w:r w:rsidRPr="00B22A73">
        <w:rPr>
          <w:rFonts w:ascii="TimesNewRoman,Italic" w:hAnsi="TimesNewRoman,Italic" w:cs="TimesNewRoman,Italic"/>
          <w:i/>
          <w:iCs/>
          <w:lang w:val="it-CH"/>
        </w:rPr>
        <w:t>1521</w:t>
      </w:r>
      <w:r w:rsidRPr="00B22A73">
        <w:rPr>
          <w:rFonts w:ascii="TimesNewRoman,Italic" w:hAnsi="TimesNewRoman,Italic" w:cs="TimesNewRoman,Italic"/>
          <w:i/>
          <w:color w:val="FF0000"/>
          <w:lang w:val="it-CH"/>
        </w:rPr>
        <w:t xml:space="preserve"> </w:t>
      </w:r>
      <w:r w:rsidR="00D00F83" w:rsidRPr="00B22A73">
        <w:rPr>
          <w:rFonts w:ascii="TimesNewRoman,Italic" w:hAnsi="TimesNewRoman,Italic" w:cs="TimesNewRoman,Italic"/>
          <w:i/>
          <w:color w:val="FF0000"/>
          <w:lang w:val="it-CH"/>
        </w:rPr>
        <w:t xml:space="preserve">a Faido, </w:t>
      </w:r>
      <w:r w:rsidRPr="00B22A73">
        <w:rPr>
          <w:rFonts w:ascii="TimesNewRoman,Italic" w:hAnsi="TimesNewRoman,Italic" w:cs="TimesNewRoman,Italic"/>
          <w:i/>
          <w:lang w:val="it-CH"/>
        </w:rPr>
        <w:t>capito</w:t>
      </w:r>
      <w:r w:rsidRPr="00E4279D">
        <w:rPr>
          <w:rFonts w:ascii="TimesNewRoman,Italic" w:hAnsi="TimesNewRoman,Italic" w:cs="TimesNewRoman,Italic"/>
          <w:i/>
          <w:sz w:val="22"/>
          <w:lang w:val="it-CH"/>
        </w:rPr>
        <w:t xml:space="preserve"> rispondere</w:t>
      </w:r>
    </w:p>
    <w:p w14:paraId="429C8930" w14:textId="4AD15EEC" w:rsidR="006E2171" w:rsidRPr="00E4279D" w:rsidRDefault="00846896">
      <w:pPr>
        <w:autoSpaceDE w:val="0"/>
        <w:autoSpaceDN w:val="0"/>
        <w:adjustRightInd w:val="0"/>
        <w:spacing w:after="0" w:line="240" w:lineRule="auto"/>
        <w:rPr>
          <w:rFonts w:ascii="TimesNewRoman,Italic" w:hAnsi="TimesNewRoman,Italic" w:cs="TimesNewRoman,Italic"/>
          <w:i/>
          <w:iCs/>
          <w:sz w:val="22"/>
          <w:lang w:val="it-CH"/>
        </w:rPr>
      </w:pPr>
      <w:r w:rsidRPr="00E4279D">
        <w:rPr>
          <w:rFonts w:ascii="TimesNewRoman" w:hAnsi="TimesNewRoman" w:cs="TimesNewRoman"/>
          <w:szCs w:val="18"/>
          <w:lang w:val="it-CH"/>
        </w:rPr>
        <w:t>C mov</w:t>
      </w:r>
      <w:r w:rsidR="00D00F83" w:rsidRPr="00E4279D">
        <w:rPr>
          <w:rFonts w:ascii="TimesNewRoman" w:hAnsi="TimesNewRoman" w:cs="TimesNewRoman"/>
          <w:sz w:val="22"/>
          <w:lang w:val="it-CH"/>
        </w:rPr>
        <w:t xml:space="preserve">: </w:t>
      </w:r>
      <w:r w:rsidR="00715381" w:rsidRPr="00E4279D">
        <w:rPr>
          <w:rFonts w:ascii="TimesNewRoman" w:hAnsi="TimesNewRoman" w:cs="TimesNewRoman"/>
          <w:sz w:val="22"/>
          <w:lang w:val="it-CH"/>
        </w:rPr>
        <w:tab/>
      </w:r>
      <w:r w:rsidRPr="00E4279D">
        <w:rPr>
          <w:rFonts w:ascii="TimesNewRoman" w:hAnsi="TimesNewRoman" w:cs="TimesNewRoman"/>
          <w:sz w:val="22"/>
          <w:lang w:val="it-CH"/>
        </w:rPr>
        <w:t xml:space="preserve">… </w:t>
      </w:r>
    </w:p>
    <w:p w14:paraId="0A47C318" w14:textId="77777777" w:rsidR="006E2171" w:rsidRPr="00E4279D" w:rsidRDefault="006E2171">
      <w:pPr>
        <w:autoSpaceDE w:val="0"/>
        <w:autoSpaceDN w:val="0"/>
        <w:adjustRightInd w:val="0"/>
        <w:spacing w:after="0" w:line="240" w:lineRule="auto"/>
        <w:rPr>
          <w:rFonts w:ascii="TimesNewRoman,Italic" w:hAnsi="TimesNewRoman,Italic" w:cs="TimesNewRoman,Italic"/>
          <w:iCs/>
          <w:lang w:val="it-CH"/>
        </w:rPr>
      </w:pPr>
    </w:p>
    <w:p w14:paraId="7E141C39" w14:textId="7F06F3C0"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w:t>
      </w:r>
      <w:r w:rsidRPr="00E4279D">
        <w:rPr>
          <w:rFonts w:ascii="TimesNewRoman,Bold" w:hAnsi="TimesNewRoman,Bold" w:cs="TimesNewRoman,Bold"/>
          <w:lang w:val="it-CH"/>
        </w:rPr>
        <w:tab/>
      </w:r>
      <w:r w:rsidR="00846896" w:rsidRPr="00E4279D">
        <w:rPr>
          <w:rFonts w:ascii="TimesNewRoman,Bold" w:hAnsi="TimesNewRoman,Bold" w:cs="TimesNewRoman,Bold"/>
          <w:b/>
          <w:bCs/>
          <w:lang w:val="it-CH"/>
        </w:rPr>
        <w:t>Trasmissione di un ordine con obbligo di protocollo</w:t>
      </w:r>
      <w:r w:rsidR="00846896" w:rsidRPr="00E4279D">
        <w:rPr>
          <w:rFonts w:ascii="TimesNewRoman,Bold" w:hAnsi="TimesNewRoman,Bold" w:cs="TimesNewRoman,Bold"/>
          <w:b/>
          <w:lang w:val="it-CH"/>
        </w:rPr>
        <w:t xml:space="preserve"> </w:t>
      </w:r>
    </w:p>
    <w:p w14:paraId="6791A5BE" w14:textId="751EFCBD" w:rsidR="00846896" w:rsidRPr="00E4279D" w:rsidRDefault="00846896">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 xml:space="preserve">C mov: </w:t>
      </w:r>
      <w:r w:rsidR="00715381" w:rsidRPr="00E4279D">
        <w:rPr>
          <w:rFonts w:ascii="TimesNewRoman" w:hAnsi="TimesNewRoman" w:cs="TimesNewRoman"/>
          <w:szCs w:val="18"/>
          <w:lang w:val="it-CH"/>
        </w:rPr>
        <w:tab/>
      </w:r>
      <w:r w:rsidRPr="00E4279D">
        <w:rPr>
          <w:rFonts w:ascii="TimesNewRoman" w:hAnsi="TimesNewRoman" w:cs="TimesNewRoman"/>
          <w:szCs w:val="18"/>
          <w:lang w:val="it-CH"/>
        </w:rPr>
        <w:t>Chiamata aperta con ascolto preliminare</w:t>
      </w:r>
      <w:r w:rsidRPr="00E4279D">
        <w:rPr>
          <w:rFonts w:ascii="TimesNewRoman" w:hAnsi="TimesNewRoman" w:cs="TimesNewRoman"/>
          <w:lang w:val="it-CH"/>
        </w:rPr>
        <w:t xml:space="preserve"> </w:t>
      </w:r>
    </w:p>
    <w:p w14:paraId="5E59A160" w14:textId="40D2E768" w:rsidR="006E2171" w:rsidRPr="00E4279D" w:rsidRDefault="00846896">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00715381" w:rsidRPr="00E4279D">
        <w:rPr>
          <w:rFonts w:ascii="TimesNewRoman" w:hAnsi="TimesNewRoman" w:cs="TimesNewRoman"/>
          <w:lang w:val="it-CH"/>
        </w:rPr>
        <w:tab/>
      </w:r>
      <w:r w:rsidRPr="00E4279D">
        <w:rPr>
          <w:rFonts w:ascii="TimesNewRoman,Italic" w:hAnsi="TimesNewRoman,Italic" w:cs="TimesNewRoman,Italic"/>
          <w:i/>
          <w:iCs/>
          <w:lang w:val="it-CH"/>
        </w:rPr>
        <w:t>Macchinista treno 2513 da Comando Lugano, rispondere</w:t>
      </w:r>
      <w:r w:rsidRPr="00E4279D">
        <w:rPr>
          <w:rFonts w:ascii="TimesNewRoman" w:hAnsi="TimesNewRoman" w:cs="TimesNewRoman"/>
          <w:lang w:val="it-CH"/>
        </w:rPr>
        <w:t xml:space="preserve"> </w:t>
      </w:r>
    </w:p>
    <w:p w14:paraId="2F90B897" w14:textId="5B6E6AFD" w:rsidR="006E2171" w:rsidRPr="00E4279D" w:rsidRDefault="00846896">
      <w:pPr>
        <w:autoSpaceDE w:val="0"/>
        <w:autoSpaceDN w:val="0"/>
        <w:adjustRightInd w:val="0"/>
        <w:spacing w:after="0" w:line="240" w:lineRule="auto"/>
        <w:rPr>
          <w:rFonts w:ascii="TimesNewRoman,Italic" w:hAnsi="TimesNewRoman,Italic" w:cs="TimesNewRoman,Italic"/>
          <w:iCs/>
          <w:lang w:val="it-CH"/>
        </w:rPr>
      </w:pPr>
      <w:r w:rsidRPr="00E4279D">
        <w:rPr>
          <w:rFonts w:ascii="TimesNewRoman" w:hAnsi="TimesNewRoman" w:cs="TimesNewRoman"/>
          <w:lang w:val="it-CH"/>
        </w:rPr>
        <w:t xml:space="preserve">Mac: </w:t>
      </w:r>
      <w:r w:rsidR="00715381" w:rsidRPr="00E4279D">
        <w:rPr>
          <w:rFonts w:ascii="TimesNewRoman" w:hAnsi="TimesNewRoman" w:cs="TimesNewRoman"/>
          <w:lang w:val="it-CH"/>
        </w:rPr>
        <w:tab/>
      </w:r>
      <w:r w:rsidRPr="00E4279D">
        <w:rPr>
          <w:rFonts w:ascii="TimesNewRoman,Italic" w:hAnsi="TimesNewRoman,Italic" w:cs="TimesNewRoman,Italic"/>
          <w:i/>
          <w:iCs/>
          <w:lang w:val="it-CH"/>
        </w:rPr>
        <w:t>Comando Lugano da macchinista treno 2513</w:t>
      </w:r>
      <w:r w:rsidR="00D00F83" w:rsidRPr="00E4279D">
        <w:rPr>
          <w:rFonts w:ascii="TimesNewRoman,Italic" w:hAnsi="TimesNewRoman,Italic" w:cs="TimesNewRoman,Italic"/>
          <w:i/>
          <w:lang w:val="it-CH"/>
        </w:rPr>
        <w:t xml:space="preserve"> </w:t>
      </w:r>
      <w:r w:rsidR="00D00F83" w:rsidRPr="00E4279D">
        <w:rPr>
          <w:rFonts w:ascii="TimesNewRoman,Italic" w:hAnsi="TimesNewRoman,Italic" w:cs="TimesNewRoman,Italic"/>
          <w:i/>
          <w:color w:val="FF0000"/>
          <w:lang w:val="it-CH"/>
        </w:rPr>
        <w:t xml:space="preserve">a Melide </w:t>
      </w:r>
      <w:r w:rsidRPr="00E4279D">
        <w:rPr>
          <w:rFonts w:ascii="TimesNewRoman,Italic" w:hAnsi="TimesNewRoman,Italic" w:cs="TimesNewRoman,Italic"/>
          <w:i/>
          <w:lang w:val="it-CH"/>
        </w:rPr>
        <w:t>capito</w:t>
      </w:r>
      <w:r w:rsidR="00D00F83" w:rsidRPr="00E4279D">
        <w:rPr>
          <w:rFonts w:ascii="TimesNewRoman,Italic" w:hAnsi="TimesNewRoman,Italic" w:cs="TimesNewRoman,Italic"/>
          <w:i/>
          <w:lang w:val="it-CH"/>
        </w:rPr>
        <w:t xml:space="preserve">, </w:t>
      </w:r>
      <w:r w:rsidRPr="00E4279D">
        <w:rPr>
          <w:rFonts w:ascii="TimesNewRoman,Italic" w:hAnsi="TimesNewRoman,Italic" w:cs="TimesNewRoman,Italic"/>
          <w:i/>
          <w:lang w:val="it-CH"/>
        </w:rPr>
        <w:t>rispondere</w:t>
      </w:r>
      <w:r w:rsidR="001E1CB8" w:rsidRPr="00E4279D">
        <w:rPr>
          <w:rFonts w:ascii="TimesNewRoman,Italic" w:hAnsi="TimesNewRoman,Italic" w:cs="TimesNewRoman,Italic"/>
          <w:i/>
          <w:lang w:val="it-CH"/>
        </w:rPr>
        <w:t xml:space="preserve"> </w:t>
      </w:r>
    </w:p>
    <w:p w14:paraId="151E98E6" w14:textId="1D2FB8CD" w:rsidR="00846896" w:rsidRPr="00E4279D" w:rsidRDefault="00846896" w:rsidP="00846896">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00715381" w:rsidRPr="00E4279D">
        <w:rPr>
          <w:rFonts w:ascii="TimesNewRoman" w:hAnsi="TimesNewRoman" w:cs="TimesNewRoman"/>
          <w:lang w:val="it-CH"/>
        </w:rPr>
        <w:tab/>
      </w:r>
      <w:r w:rsidRPr="00E4279D">
        <w:rPr>
          <w:rFonts w:ascii="TimesNewRoman" w:hAnsi="TimesNewRoman" w:cs="TimesNewRoman"/>
          <w:lang w:val="it-CH"/>
        </w:rPr>
        <w:t xml:space="preserve">… </w:t>
      </w:r>
    </w:p>
    <w:p w14:paraId="33FB4433" w14:textId="77777777" w:rsidR="006E2171" w:rsidRPr="00E4279D" w:rsidRDefault="006E2171">
      <w:pPr>
        <w:autoSpaceDE w:val="0"/>
        <w:autoSpaceDN w:val="0"/>
        <w:adjustRightInd w:val="0"/>
        <w:spacing w:after="0" w:line="240" w:lineRule="auto"/>
        <w:rPr>
          <w:rFonts w:ascii="TimesNewRoman,Italic" w:hAnsi="TimesNewRoman,Italic" w:cs="TimesNewRoman,Italic"/>
          <w:iCs/>
          <w:highlight w:val="green"/>
          <w:lang w:val="it-CH"/>
        </w:rPr>
      </w:pPr>
    </w:p>
    <w:p w14:paraId="49742122" w14:textId="6CC868F2"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w:t>
      </w:r>
      <w:r w:rsidRPr="00E4279D">
        <w:rPr>
          <w:rFonts w:ascii="TimesNewRoman,Bold" w:hAnsi="TimesNewRoman,Bold" w:cs="TimesNewRoman,Bold"/>
          <w:lang w:val="it-CH"/>
        </w:rPr>
        <w:tab/>
      </w:r>
      <w:r w:rsidR="008C1C21" w:rsidRPr="00E4279D">
        <w:rPr>
          <w:rFonts w:ascii="TimesNewRoman,Bold" w:hAnsi="TimesNewRoman,Bold" w:cs="TimesNewRoman,Bold"/>
          <w:b/>
          <w:bCs/>
          <w:lang w:val="it-CH"/>
        </w:rPr>
        <w:t>Trasmissione di un’informazione (conversazione alternata</w:t>
      </w:r>
      <w:r w:rsidRPr="00E4279D">
        <w:rPr>
          <w:rFonts w:ascii="TimesNewRoman,Bold" w:hAnsi="TimesNewRoman,Bold" w:cs="TimesNewRoman,Bold"/>
          <w:b/>
          <w:lang w:val="it-CH"/>
        </w:rPr>
        <w:t>)</w:t>
      </w:r>
    </w:p>
    <w:p w14:paraId="0727EF92" w14:textId="179F364F" w:rsidR="006E2171" w:rsidRPr="00E4279D" w:rsidRDefault="008C1C21">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Mac:</w:t>
      </w:r>
      <w:r w:rsidR="00715381" w:rsidRPr="00E4279D">
        <w:rPr>
          <w:rFonts w:ascii="TimesNewRoman" w:hAnsi="TimesNewRoman" w:cs="TimesNewRoman"/>
          <w:lang w:val="it-CH"/>
        </w:rPr>
        <w:tab/>
      </w:r>
      <w:r w:rsidRPr="00E4279D">
        <w:rPr>
          <w:rFonts w:ascii="TimesNewRoman" w:hAnsi="TimesNewRoman" w:cs="TimesNewRoman"/>
          <w:lang w:val="it-CH"/>
        </w:rPr>
        <w:t>Chiamata selettiva</w:t>
      </w:r>
    </w:p>
    <w:p w14:paraId="221E5BD4" w14:textId="51F33057" w:rsidR="006E2171" w:rsidRPr="00E4279D" w:rsidRDefault="008C1C21">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00715381" w:rsidRPr="00E4279D">
        <w:rPr>
          <w:rFonts w:ascii="TimesNewRoman" w:hAnsi="TimesNewRoman" w:cs="TimesNewRoman"/>
          <w:lang w:val="it-CH"/>
        </w:rPr>
        <w:tab/>
      </w:r>
      <w:r w:rsidRPr="00E4279D">
        <w:rPr>
          <w:rFonts w:ascii="TimesNewRoman,Italic" w:hAnsi="TimesNewRoman,Italic" w:cs="TimesNewRoman,Italic"/>
          <w:i/>
          <w:iCs/>
          <w:lang w:val="it-CH"/>
        </w:rPr>
        <w:t>Comando Osogna, rispondere</w:t>
      </w:r>
    </w:p>
    <w:p w14:paraId="0D014052" w14:textId="488E51EC" w:rsidR="008C1C21" w:rsidRPr="00E4279D" w:rsidRDefault="008C1C21" w:rsidP="008C1C21">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Mac: </w:t>
      </w:r>
      <w:r w:rsidR="00715381" w:rsidRPr="00E4279D">
        <w:rPr>
          <w:rFonts w:ascii="TimesNewRoman" w:hAnsi="TimesNewRoman" w:cs="TimesNewRoman"/>
          <w:lang w:val="it-CH"/>
        </w:rPr>
        <w:tab/>
      </w:r>
      <w:r w:rsidRPr="00E4279D">
        <w:rPr>
          <w:rFonts w:ascii="TimesNewRoman,Italic" w:hAnsi="TimesNewRoman,Italic" w:cs="TimesNewRoman,Italic"/>
          <w:i/>
          <w:iCs/>
          <w:lang w:val="it-CH"/>
        </w:rPr>
        <w:t>Macchinista treno 811</w:t>
      </w:r>
      <w:r w:rsidR="00D00F83" w:rsidRPr="00E4279D">
        <w:rPr>
          <w:rFonts w:ascii="TimesNewRoman,Italic" w:hAnsi="TimesNewRoman,Italic" w:cs="TimesNewRoman,Italic"/>
          <w:i/>
          <w:lang w:val="it-CH"/>
        </w:rPr>
        <w:t xml:space="preserve"> </w:t>
      </w:r>
      <w:r w:rsidR="00D00F83" w:rsidRPr="00E4279D">
        <w:rPr>
          <w:rFonts w:ascii="TimesNewRoman,Italic" w:hAnsi="TimesNewRoman,Italic" w:cs="TimesNewRoman,Italic"/>
          <w:i/>
          <w:color w:val="FF0000"/>
          <w:lang w:val="it-CH"/>
        </w:rPr>
        <w:t xml:space="preserve">a Osogna </w:t>
      </w:r>
      <w:r w:rsidRPr="00E4279D">
        <w:rPr>
          <w:rFonts w:ascii="TimesNewRoman,Italic" w:hAnsi="TimesNewRoman,Italic" w:cs="TimesNewRoman,Italic"/>
          <w:i/>
          <w:iCs/>
          <w:lang w:val="it-CH"/>
        </w:rPr>
        <w:t>capito, sul ponte del Ticino ho notato una</w:t>
      </w:r>
      <w:r w:rsidR="00FB0320" w:rsidRPr="00E4279D">
        <w:rPr>
          <w:rFonts w:ascii="TimesNewRoman,Italic" w:hAnsi="TimesNewRoman,Italic" w:cs="TimesNewRoman,Italic"/>
          <w:i/>
          <w:iCs/>
          <w:lang w:val="it-CH"/>
        </w:rPr>
        <w:t xml:space="preserve"> </w:t>
      </w:r>
    </w:p>
    <w:p w14:paraId="01B598CE" w14:textId="00F6674B" w:rsidR="006E2171" w:rsidRPr="00E4279D" w:rsidRDefault="00715381" w:rsidP="008C1C21">
      <w:pPr>
        <w:autoSpaceDE w:val="0"/>
        <w:autoSpaceDN w:val="0"/>
        <w:adjustRightInd w:val="0"/>
        <w:spacing w:after="0" w:line="240" w:lineRule="auto"/>
        <w:rPr>
          <w:rFonts w:ascii="TimesNewRoman,Italic" w:hAnsi="TimesNewRoman,Italic" w:cs="TimesNewRoman,Italic"/>
          <w:i/>
          <w:iCs/>
          <w:lang w:val="it-CH"/>
        </w:rPr>
      </w:pPr>
      <w:r w:rsidRPr="00E4279D">
        <w:rPr>
          <w:rFonts w:ascii="TimesNewRoman,Italic" w:hAnsi="TimesNewRoman,Italic" w:cs="TimesNewRoman,Italic"/>
          <w:i/>
          <w:iCs/>
          <w:lang w:val="it-CH"/>
        </w:rPr>
        <w:tab/>
      </w:r>
      <w:r w:rsidR="008C1C21" w:rsidRPr="00E4279D">
        <w:rPr>
          <w:rFonts w:ascii="TimesNewRoman,Italic" w:hAnsi="TimesNewRoman,Italic" w:cs="TimesNewRoman,Italic"/>
          <w:i/>
          <w:iCs/>
          <w:lang w:val="it-CH"/>
        </w:rPr>
        <w:t>borsa da viaggio, rispondere</w:t>
      </w:r>
    </w:p>
    <w:p w14:paraId="2EB3C093" w14:textId="07E552BC" w:rsidR="006E2171" w:rsidRPr="00E4279D" w:rsidRDefault="008C1C21">
      <w:pPr>
        <w:autoSpaceDE w:val="0"/>
        <w:autoSpaceDN w:val="0"/>
        <w:adjustRightInd w:val="0"/>
        <w:spacing w:after="0" w:line="240" w:lineRule="auto"/>
        <w:rPr>
          <w:rFonts w:ascii="TimesNewRoman,Italic" w:hAnsi="TimesNewRoman,Italic" w:cs="TimesNewRoman,Italic"/>
          <w:iCs/>
          <w:lang w:val="it-CH"/>
        </w:rPr>
      </w:pPr>
      <w:r w:rsidRPr="00E4279D">
        <w:rPr>
          <w:rFonts w:ascii="TimesNewRoman" w:hAnsi="TimesNewRoman" w:cs="TimesNewRoman"/>
          <w:szCs w:val="18"/>
          <w:lang w:val="it-CH"/>
        </w:rPr>
        <w:t>C mov</w:t>
      </w:r>
      <w:r w:rsidRPr="00E4279D">
        <w:rPr>
          <w:rFonts w:ascii="TimesNewRoman" w:hAnsi="TimesNewRoman" w:cs="TimesNewRoman"/>
          <w:sz w:val="22"/>
          <w:lang w:val="it-CH"/>
        </w:rPr>
        <w:t xml:space="preserve">: </w:t>
      </w:r>
      <w:r w:rsidR="00715381" w:rsidRPr="00E4279D">
        <w:rPr>
          <w:rFonts w:ascii="TimesNewRoman" w:hAnsi="TimesNewRoman" w:cs="TimesNewRoman"/>
          <w:sz w:val="22"/>
          <w:lang w:val="it-CH"/>
        </w:rPr>
        <w:tab/>
      </w:r>
      <w:r w:rsidRPr="00E4279D">
        <w:rPr>
          <w:rFonts w:ascii="TimesNewRoman" w:hAnsi="TimesNewRoman" w:cs="TimesNewRoman"/>
          <w:sz w:val="22"/>
          <w:lang w:val="it-CH"/>
        </w:rPr>
        <w:t>…</w:t>
      </w:r>
    </w:p>
    <w:p w14:paraId="40EF818D" w14:textId="77777777" w:rsidR="006E2171" w:rsidRPr="00E4279D" w:rsidRDefault="006E2171">
      <w:pPr>
        <w:autoSpaceDE w:val="0"/>
        <w:autoSpaceDN w:val="0"/>
        <w:adjustRightInd w:val="0"/>
        <w:spacing w:after="0" w:line="240" w:lineRule="auto"/>
        <w:rPr>
          <w:u w:val="single"/>
          <w:lang w:val="it-CH"/>
        </w:rPr>
      </w:pPr>
    </w:p>
    <w:p w14:paraId="3F49C6E7" w14:textId="77777777" w:rsidR="006E2171" w:rsidRPr="00E4279D" w:rsidRDefault="006E2171">
      <w:pPr>
        <w:autoSpaceDE w:val="0"/>
        <w:autoSpaceDN w:val="0"/>
        <w:adjustRightInd w:val="0"/>
        <w:spacing w:after="0" w:line="240" w:lineRule="auto"/>
        <w:rPr>
          <w:u w:val="single"/>
          <w:lang w:val="it-CH"/>
        </w:rPr>
      </w:pPr>
    </w:p>
    <w:p w14:paraId="0C606D1A" w14:textId="77777777" w:rsidR="006E2171" w:rsidRPr="00E4279D" w:rsidRDefault="00AB78BA">
      <w:pPr>
        <w:autoSpaceDE w:val="0"/>
        <w:autoSpaceDN w:val="0"/>
        <w:adjustRightInd w:val="0"/>
        <w:spacing w:after="0" w:line="240" w:lineRule="auto"/>
        <w:rPr>
          <w:u w:val="single"/>
          <w:lang w:val="it-CH"/>
        </w:rPr>
      </w:pPr>
      <w:r w:rsidRPr="00E4279D">
        <w:rPr>
          <w:u w:val="single"/>
          <w:lang w:val="it-CH"/>
        </w:rPr>
        <w:t>Appendice C1 2.3 Contenuto della comunicazione (cpv. 2 e 3):</w:t>
      </w:r>
    </w:p>
    <w:p w14:paraId="6A464879" w14:textId="77777777" w:rsidR="006E2171" w:rsidRPr="00E4279D" w:rsidRDefault="00D00F83">
      <w:pPr>
        <w:autoSpaceDE w:val="0"/>
        <w:autoSpaceDN w:val="0"/>
        <w:adjustRightInd w:val="0"/>
        <w:spacing w:after="0" w:line="240" w:lineRule="auto"/>
        <w:rPr>
          <w:lang w:val="it-CH"/>
        </w:rPr>
      </w:pPr>
      <w:r w:rsidRPr="00E4279D">
        <w:rPr>
          <w:lang w:val="it-CH"/>
        </w:rPr>
        <w:t>Rispetto alle PCT, la STI OPE prevede locuzioni supplementari. Inoltre, per la visualizzazione di una chiamata d’emergenza dev’essere utilizzato un termine unico a livello internazionale, quando non sia utilizzabile alcuna funzione tecnica per la chiamata d’emergenza. Questa unificazione è opportuna sul piano europeo. Per le ferrovie che non operano nel traffico internazionale l’impegno aggiuntivo è minimo e, a determinate condizioni, l’utilizzo della chiamata d’emergenza internazionale può esplicare i suoi effetti anche entro i confini linguistici nazionali. Le locuzioni supplementari e l’aspetto della chiamata d’emergenza vanno ripresi nelle PCT.</w:t>
      </w:r>
    </w:p>
    <w:p w14:paraId="2557357B" w14:textId="77777777" w:rsidR="006E2171" w:rsidRPr="00E4279D" w:rsidRDefault="006E2171">
      <w:pPr>
        <w:autoSpaceDE w:val="0"/>
        <w:autoSpaceDN w:val="0"/>
        <w:adjustRightInd w:val="0"/>
        <w:spacing w:after="0" w:line="240" w:lineRule="auto"/>
        <w:rPr>
          <w:lang w:val="it-CH"/>
        </w:rPr>
      </w:pPr>
    </w:p>
    <w:p w14:paraId="1DAB7C43" w14:textId="2092E42F"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8.3.2</w:t>
      </w:r>
      <w:r w:rsidRPr="00E4279D">
        <w:rPr>
          <w:rFonts w:ascii="TimesNewRoman,Bold" w:hAnsi="TimesNewRoman,Bold" w:cs="TimesNewRoman,Bold"/>
          <w:b/>
          <w:lang w:val="it-CH"/>
        </w:rPr>
        <w:tab/>
      </w:r>
      <w:r w:rsidR="004C6F08" w:rsidRPr="00E4279D">
        <w:rPr>
          <w:rFonts w:ascii="TimesNewRoman,Bold" w:hAnsi="TimesNewRoman,Bold" w:cs="TimesNewRoman,Bold"/>
          <w:b/>
          <w:bCs/>
          <w:lang w:val="it-CH"/>
        </w:rPr>
        <w:t>Locuzioni</w:t>
      </w:r>
      <w:r w:rsidRPr="00E4279D">
        <w:rPr>
          <w:rFonts w:ascii="TimesNewRoman,Bold" w:hAnsi="TimesNewRoman,Bold" w:cs="TimesNewRoman,Bold"/>
          <w:b/>
          <w:lang w:val="it-CH"/>
        </w:rPr>
        <w:t xml:space="preserve"> (R</w:t>
      </w:r>
      <w:r w:rsidR="004C6F08"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p>
    <w:p w14:paraId="07040DB5" w14:textId="334F5FB9" w:rsidR="004C6F08" w:rsidRPr="00E4279D" w:rsidRDefault="004C6F08">
      <w:pPr>
        <w:autoSpaceDE w:val="0"/>
        <w:autoSpaceDN w:val="0"/>
        <w:adjustRightInd w:val="0"/>
        <w:spacing w:after="60" w:line="240" w:lineRule="auto"/>
        <w:rPr>
          <w:rFonts w:ascii="TimesNewRoman,Bold" w:hAnsi="TimesNewRoman,Bold" w:cs="TimesNewRoman,Bold"/>
          <w:b/>
          <w:bCs/>
          <w:lang w:val="it-CH"/>
        </w:rPr>
      </w:pPr>
      <w:r w:rsidRPr="00E4279D">
        <w:rPr>
          <w:rFonts w:ascii="TimesNewRoman,Bold" w:hAnsi="TimesNewRoman,Bold" w:cs="TimesNewRoman,Bold"/>
          <w:b/>
          <w:bCs/>
          <w:lang w:val="it-CH"/>
        </w:rPr>
        <w:t>Locuzioni</w:t>
      </w:r>
      <w:r w:rsidR="00301726" w:rsidRPr="00E4279D">
        <w:rPr>
          <w:rFonts w:ascii="TimesNewRoman,Bold" w:hAnsi="TimesNewRoman,Bold" w:cs="TimesNewRoman,Bold"/>
          <w:b/>
          <w:bCs/>
          <w:lang w:val="it-CH"/>
        </w:rPr>
        <w:t xml:space="preserve"> </w:t>
      </w:r>
    </w:p>
    <w:p w14:paraId="40563E70" w14:textId="14E33B5D" w:rsidR="006E2171" w:rsidRPr="00E4279D" w:rsidRDefault="004C6F08">
      <w:pPr>
        <w:autoSpaceDE w:val="0"/>
        <w:autoSpaceDN w:val="0"/>
        <w:adjustRightInd w:val="0"/>
        <w:spacing w:after="60" w:line="240" w:lineRule="auto"/>
        <w:rPr>
          <w:rFonts w:ascii="Times New Roman" w:hAnsi="Times New Roman"/>
          <w:sz w:val="22"/>
          <w:lang w:val="it-CH"/>
        </w:rPr>
      </w:pPr>
      <w:r w:rsidRPr="00E4279D">
        <w:rPr>
          <w:rFonts w:ascii="TimesNewRoman" w:hAnsi="TimesNewRoman" w:cs="TimesNewRoman"/>
          <w:szCs w:val="18"/>
          <w:lang w:val="it-CH"/>
        </w:rPr>
        <w:t>Le locuzioni e modi di dire seguenti sono da adottare</w:t>
      </w:r>
    </w:p>
    <w:p w14:paraId="47A62754" w14:textId="4AC04F7E" w:rsidR="006E2171" w:rsidRPr="00E4279D" w:rsidRDefault="00D00F83" w:rsidP="003B4803">
      <w:pPr>
        <w:autoSpaceDE w:val="0"/>
        <w:autoSpaceDN w:val="0"/>
        <w:adjustRightInd w:val="0"/>
        <w:spacing w:after="60" w:line="240" w:lineRule="auto"/>
        <w:ind w:left="567" w:hanging="142"/>
        <w:rPr>
          <w:rFonts w:ascii="TimesNewRoman" w:hAnsi="TimesNewRoman" w:cs="TimesNewRoman"/>
          <w:sz w:val="22"/>
          <w:lang w:val="it-CH"/>
        </w:rPr>
      </w:pPr>
      <w:r w:rsidRPr="00E4279D">
        <w:rPr>
          <w:rFonts w:ascii="TimesNewRoman" w:hAnsi="TimesNewRoman" w:cs="TimesNewRoman"/>
          <w:sz w:val="22"/>
          <w:lang w:val="it-CH"/>
        </w:rPr>
        <w:t>–</w:t>
      </w:r>
      <w:r w:rsidRPr="00E4279D">
        <w:rPr>
          <w:rFonts w:ascii="TimesNewRoman" w:hAnsi="TimesNewRoman" w:cs="TimesNewRoman"/>
          <w:sz w:val="22"/>
          <w:lang w:val="it-CH"/>
        </w:rPr>
        <w:tab/>
      </w:r>
      <w:r w:rsidR="003B4803" w:rsidRPr="00E4279D">
        <w:rPr>
          <w:rFonts w:ascii="TimesNewRoman" w:hAnsi="TimesNewRoman" w:cs="TimesNewRoman"/>
          <w:sz w:val="22"/>
          <w:lang w:val="it-CH"/>
        </w:rPr>
        <w:tab/>
      </w:r>
      <w:r w:rsidR="004C6F08" w:rsidRPr="00E4279D">
        <w:rPr>
          <w:rFonts w:ascii="TimesNewRoman" w:hAnsi="TimesNewRoman" w:cs="TimesNewRoman"/>
          <w:szCs w:val="18"/>
          <w:lang w:val="it-CH"/>
        </w:rPr>
        <w:t>con i sistemi di conversazione alternata</w:t>
      </w:r>
    </w:p>
    <w:p w14:paraId="4C3F96C9" w14:textId="7F215311" w:rsidR="006E2171" w:rsidRPr="00E4279D" w:rsidRDefault="00D00F83" w:rsidP="003B4803">
      <w:pPr>
        <w:autoSpaceDE w:val="0"/>
        <w:autoSpaceDN w:val="0"/>
        <w:adjustRightInd w:val="0"/>
        <w:spacing w:after="0" w:line="240" w:lineRule="auto"/>
        <w:ind w:left="709" w:hanging="283"/>
        <w:rPr>
          <w:rFonts w:ascii="TimesNewRoman" w:hAnsi="TimesNewRoman" w:cs="TimesNewRoman"/>
          <w:lang w:val="it-CH"/>
        </w:rPr>
      </w:pPr>
      <w:r w:rsidRPr="00E4279D">
        <w:rPr>
          <w:rFonts w:ascii="TimesNewRoman" w:hAnsi="TimesNewRoman" w:cs="TimesNewRoman"/>
          <w:sz w:val="22"/>
          <w:lang w:val="it-CH"/>
        </w:rPr>
        <w:t>–</w:t>
      </w:r>
      <w:r w:rsidRPr="00E4279D">
        <w:rPr>
          <w:rFonts w:ascii="TimesNewRoman" w:hAnsi="TimesNewRoman" w:cs="TimesNewRoman"/>
          <w:sz w:val="22"/>
          <w:lang w:val="it-CH"/>
        </w:rPr>
        <w:tab/>
      </w:r>
      <w:r w:rsidR="004C6F08" w:rsidRPr="00E4279D">
        <w:rPr>
          <w:rFonts w:ascii="TimesNewRoman" w:hAnsi="TimesNewRoman" w:cs="TimesNewRoman"/>
          <w:szCs w:val="18"/>
          <w:lang w:val="it-CH"/>
        </w:rPr>
        <w:t>con i sistemi che permettono di parlare contemporaneamente, per</w:t>
      </w:r>
      <w:r w:rsidR="003B4803" w:rsidRPr="00E4279D">
        <w:rPr>
          <w:rFonts w:ascii="TimesNewRoman" w:hAnsi="TimesNewRoman" w:cs="TimesNewRoman"/>
          <w:szCs w:val="18"/>
          <w:lang w:val="it-CH"/>
        </w:rPr>
        <w:t xml:space="preserve"> </w:t>
      </w:r>
      <w:r w:rsidR="004C6F08" w:rsidRPr="00E4279D">
        <w:rPr>
          <w:rFonts w:ascii="TimesNewRoman" w:hAnsi="TimesNewRoman" w:cs="TimesNewRoman"/>
          <w:szCs w:val="18"/>
          <w:lang w:val="it-CH"/>
        </w:rPr>
        <w:t>i messaggi rilevanti per la sicurezza. Se la conversazione si svolge</w:t>
      </w:r>
      <w:r w:rsidR="003B4803" w:rsidRPr="00E4279D">
        <w:rPr>
          <w:rFonts w:ascii="TimesNewRoman" w:hAnsi="TimesNewRoman" w:cs="TimesNewRoman"/>
          <w:szCs w:val="18"/>
          <w:lang w:val="it-CH"/>
        </w:rPr>
        <w:t xml:space="preserve"> </w:t>
      </w:r>
      <w:r w:rsidR="004C6F08" w:rsidRPr="00E4279D">
        <w:rPr>
          <w:rFonts w:ascii="TimesNewRoman" w:hAnsi="TimesNewRoman" w:cs="TimesNewRoman"/>
          <w:szCs w:val="18"/>
          <w:lang w:val="it-CH"/>
        </w:rPr>
        <w:t xml:space="preserve">fra due soli utenti, si può rinunciare alle locuzioni </w:t>
      </w:r>
      <w:r w:rsidR="004C6F08" w:rsidRPr="00E4279D">
        <w:rPr>
          <w:rFonts w:ascii="TimesNewRoman,Italic" w:hAnsi="TimesNewRoman,Italic" w:cs="TimesNewRoman,Italic"/>
          <w:i/>
          <w:iCs/>
          <w:szCs w:val="18"/>
          <w:lang w:val="it-CH"/>
        </w:rPr>
        <w:t>capito</w:t>
      </w:r>
      <w:r w:rsidR="004C6F08" w:rsidRPr="00E4279D">
        <w:rPr>
          <w:rFonts w:ascii="TimesNewRoman" w:hAnsi="TimesNewRoman" w:cs="TimesNewRoman"/>
          <w:szCs w:val="18"/>
          <w:lang w:val="it-CH"/>
        </w:rPr>
        <w:t xml:space="preserve">, </w:t>
      </w:r>
      <w:r w:rsidR="004C6F08" w:rsidRPr="00E4279D">
        <w:rPr>
          <w:rFonts w:ascii="TimesNewRoman,Italic" w:hAnsi="TimesNewRoman,Italic" w:cs="TimesNewRoman,Italic"/>
          <w:i/>
          <w:iCs/>
          <w:szCs w:val="18"/>
          <w:lang w:val="it-CH"/>
        </w:rPr>
        <w:t>rispondere</w:t>
      </w:r>
      <w:r w:rsidR="003B4803" w:rsidRPr="00E4279D">
        <w:rPr>
          <w:rFonts w:ascii="TimesNewRoman,Italic" w:hAnsi="TimesNewRoman,Italic" w:cs="TimesNewRoman,Italic"/>
          <w:i/>
          <w:iCs/>
          <w:szCs w:val="18"/>
          <w:lang w:val="it-CH"/>
        </w:rPr>
        <w:t xml:space="preserve"> </w:t>
      </w:r>
      <w:r w:rsidR="004C6F08" w:rsidRPr="00E4279D">
        <w:rPr>
          <w:rFonts w:ascii="TimesNewRoman" w:hAnsi="TimesNewRoman" w:cs="TimesNewRoman"/>
          <w:szCs w:val="18"/>
          <w:lang w:val="it-CH"/>
        </w:rPr>
        <w:t xml:space="preserve">e </w:t>
      </w:r>
      <w:r w:rsidR="004C6F08" w:rsidRPr="00E4279D">
        <w:rPr>
          <w:rFonts w:ascii="TimesNewRoman,Italic" w:hAnsi="TimesNewRoman,Italic" w:cs="TimesNewRoman,Italic"/>
          <w:i/>
          <w:iCs/>
          <w:szCs w:val="18"/>
          <w:lang w:val="it-CH"/>
        </w:rPr>
        <w:t>terminato</w:t>
      </w:r>
      <w:r w:rsidRPr="00E4279D">
        <w:rPr>
          <w:rFonts w:ascii="TimesNewRoman" w:hAnsi="TimesNewRoman" w:cs="TimesNewRoman"/>
          <w:lang w:val="it-CH"/>
        </w:rPr>
        <w:t>.</w:t>
      </w:r>
    </w:p>
    <w:p w14:paraId="3E886B9F" w14:textId="7A915403" w:rsidR="006E2171" w:rsidRPr="00E4279D" w:rsidRDefault="00301726" w:rsidP="00A11140">
      <w:pPr>
        <w:tabs>
          <w:tab w:val="left" w:pos="2268"/>
        </w:tabs>
        <w:autoSpaceDE w:val="0"/>
        <w:autoSpaceDN w:val="0"/>
        <w:adjustRightInd w:val="0"/>
        <w:spacing w:after="0" w:line="240" w:lineRule="auto"/>
        <w:rPr>
          <w:rFonts w:ascii="Times New Roman" w:hAnsi="Times New Roman"/>
          <w:b/>
          <w:bCs/>
          <w:lang w:val="it-CH"/>
        </w:rPr>
      </w:pPr>
      <w:r w:rsidRPr="00E4279D">
        <w:rPr>
          <w:rFonts w:ascii="TimesNewRoman,Bold" w:hAnsi="TimesNewRoman,Bold" w:cs="TimesNewRoman,Bold"/>
          <w:b/>
          <w:bCs/>
          <w:szCs w:val="18"/>
          <w:lang w:val="it-CH"/>
        </w:rPr>
        <w:t>Locuzione</w:t>
      </w:r>
      <w:r w:rsidR="00645E7D" w:rsidRPr="00E4279D">
        <w:rPr>
          <w:rFonts w:ascii="Times New Roman" w:hAnsi="Times New Roman"/>
          <w:b/>
          <w:lang w:val="it-CH"/>
        </w:rPr>
        <w:tab/>
      </w:r>
      <w:r w:rsidRPr="00E4279D">
        <w:rPr>
          <w:rFonts w:ascii="Times New Roman" w:hAnsi="Times New Roman"/>
          <w:b/>
          <w:lang w:val="it-CH"/>
        </w:rPr>
        <w:t>Significato</w:t>
      </w:r>
    </w:p>
    <w:p w14:paraId="12957AFF" w14:textId="4191A861"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301726" w:rsidRPr="00E4279D">
        <w:rPr>
          <w:rFonts w:ascii="TimesNewRoman" w:hAnsi="TimesNewRoman" w:cs="TimesNewRoman"/>
          <w:lang w:val="it-CH"/>
        </w:rPr>
        <w:t>come introduzione alla propria sequenza di conversazione</w:t>
      </w:r>
      <w:r w:rsidRPr="00E4279D">
        <w:rPr>
          <w:rFonts w:ascii="TimesNewRoman" w:hAnsi="TimesNewRoman" w:cs="TimesNewRoman"/>
          <w:lang w:val="it-CH"/>
        </w:rPr>
        <w:t>:</w:t>
      </w:r>
    </w:p>
    <w:p w14:paraId="0B9C4003" w14:textId="3E8AF75E" w:rsidR="006E2171" w:rsidRPr="00E4279D" w:rsidRDefault="00D00F83" w:rsidP="00645CDF">
      <w:pPr>
        <w:tabs>
          <w:tab w:val="left" w:pos="709"/>
          <w:tab w:val="left" w:pos="2268"/>
        </w:tabs>
        <w:autoSpaceDE w:val="0"/>
        <w:autoSpaceDN w:val="0"/>
        <w:adjustRightInd w:val="0"/>
        <w:spacing w:after="60" w:line="240" w:lineRule="auto"/>
        <w:rPr>
          <w:rFonts w:ascii="Times New Roman" w:hAnsi="Times New Roman"/>
          <w:lang w:val="it-CH"/>
        </w:rPr>
      </w:pPr>
      <w:r w:rsidRPr="00E4279D">
        <w:rPr>
          <w:rFonts w:ascii="Times New Roman" w:hAnsi="Times New Roman"/>
          <w:lang w:val="it-CH"/>
        </w:rPr>
        <w:tab/>
      </w:r>
      <w:r w:rsidR="00301726" w:rsidRPr="00E4279D">
        <w:rPr>
          <w:rFonts w:ascii="TimesNewRoman,BoldItalic" w:hAnsi="TimesNewRoman,BoldItalic" w:cs="TimesNewRoman,BoldItalic"/>
          <w:b/>
          <w:bCs/>
          <w:i/>
          <w:iCs/>
          <w:lang w:val="it-CH"/>
        </w:rPr>
        <w:t xml:space="preserve">capito </w:t>
      </w:r>
      <w:r w:rsidR="00301726" w:rsidRPr="00E4279D">
        <w:rPr>
          <w:rFonts w:ascii="TimesNewRoman,BoldItalic" w:hAnsi="TimesNewRoman,BoldItalic" w:cs="TimesNewRoman,BoldItalic"/>
          <w:b/>
          <w:bCs/>
          <w:i/>
          <w:iCs/>
          <w:lang w:val="it-CH"/>
        </w:rPr>
        <w:tab/>
      </w:r>
      <w:r w:rsidR="00301726" w:rsidRPr="00E4279D">
        <w:rPr>
          <w:rFonts w:ascii="TimesNewRoman" w:hAnsi="TimesNewRoman" w:cs="TimesNewRoman"/>
          <w:lang w:val="it-CH"/>
        </w:rPr>
        <w:t>avvia la propria sequenza di conversazione</w:t>
      </w:r>
    </w:p>
    <w:p w14:paraId="04506F7C" w14:textId="7440A79D" w:rsidR="006E2171" w:rsidRPr="00E4279D" w:rsidRDefault="00D00F83" w:rsidP="00645CDF">
      <w:pPr>
        <w:tabs>
          <w:tab w:val="left" w:pos="709"/>
          <w:tab w:val="left" w:pos="2268"/>
        </w:tabs>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ab/>
      </w:r>
      <w:r w:rsidR="00301726" w:rsidRPr="00E4279D">
        <w:rPr>
          <w:rFonts w:ascii="TimesNewRoman,BoldItalic" w:hAnsi="TimesNewRoman,BoldItalic" w:cs="TimesNewRoman,BoldItalic"/>
          <w:b/>
          <w:bCs/>
          <w:i/>
          <w:iCs/>
          <w:lang w:val="it-CH"/>
        </w:rPr>
        <w:t xml:space="preserve">giusto </w:t>
      </w:r>
      <w:r w:rsidR="00301726" w:rsidRPr="00E4279D">
        <w:rPr>
          <w:rFonts w:ascii="TimesNewRoman,BoldItalic" w:hAnsi="TimesNewRoman,BoldItalic" w:cs="TimesNewRoman,BoldItalic"/>
          <w:b/>
          <w:bCs/>
          <w:i/>
          <w:iCs/>
          <w:lang w:val="it-CH"/>
        </w:rPr>
        <w:tab/>
      </w:r>
      <w:r w:rsidR="00301726" w:rsidRPr="00E4279D">
        <w:rPr>
          <w:rFonts w:ascii="TimesNewRoman" w:hAnsi="TimesNewRoman" w:cs="TimesNewRoman"/>
          <w:lang w:val="it-CH"/>
        </w:rPr>
        <w:t>conferma la ripetizione precisa del messaggio precedente</w:t>
      </w:r>
    </w:p>
    <w:p w14:paraId="1CD1AAF6" w14:textId="59F54CC6" w:rsidR="006E2171" w:rsidRPr="00E4279D" w:rsidRDefault="00D00F83" w:rsidP="00645CDF">
      <w:pPr>
        <w:tabs>
          <w:tab w:val="left" w:pos="709"/>
          <w:tab w:val="left" w:pos="2268"/>
        </w:tabs>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lastRenderedPageBreak/>
        <w:tab/>
      </w:r>
      <w:r w:rsidRPr="00E4279D">
        <w:rPr>
          <w:rFonts w:ascii="Times New Roman" w:hAnsi="Times New Roman"/>
          <w:b/>
          <w:i/>
          <w:lang w:val="it-CH"/>
        </w:rPr>
        <w:t>n</w:t>
      </w:r>
      <w:r w:rsidR="00301726" w:rsidRPr="00E4279D">
        <w:rPr>
          <w:rFonts w:ascii="Times New Roman" w:hAnsi="Times New Roman"/>
          <w:b/>
          <w:i/>
          <w:lang w:val="it-CH"/>
        </w:rPr>
        <w:t>on c</w:t>
      </w:r>
      <w:r w:rsidR="00951E06" w:rsidRPr="00E4279D">
        <w:rPr>
          <w:rFonts w:ascii="Times New Roman" w:hAnsi="Times New Roman"/>
          <w:b/>
          <w:i/>
          <w:lang w:val="it-CH"/>
        </w:rPr>
        <w:t>ompres</w:t>
      </w:r>
      <w:r w:rsidR="00301726" w:rsidRPr="00E4279D">
        <w:rPr>
          <w:rFonts w:ascii="Times New Roman" w:hAnsi="Times New Roman"/>
          <w:b/>
          <w:i/>
          <w:lang w:val="it-CH"/>
        </w:rPr>
        <w:t xml:space="preserve">o, </w:t>
      </w:r>
      <w:r w:rsidR="00301726" w:rsidRPr="00E4279D">
        <w:rPr>
          <w:rFonts w:ascii="Times New Roman" w:hAnsi="Times New Roman"/>
          <w:b/>
          <w:i/>
          <w:lang w:val="it-CH"/>
        </w:rPr>
        <w:tab/>
      </w:r>
      <w:r w:rsidR="00301726" w:rsidRPr="00E4279D">
        <w:rPr>
          <w:rFonts w:ascii="TimesNewRoman" w:hAnsi="TimesNewRoman" w:cs="TimesNewRoman"/>
          <w:lang w:val="it-CH"/>
        </w:rPr>
        <w:t>l’ultima sequenza di conversazione non è stata intesa o ricevuta interamente,</w:t>
      </w:r>
      <w:r w:rsidR="00951E06" w:rsidRPr="00E4279D">
        <w:rPr>
          <w:rFonts w:ascii="TimesNewRoman" w:hAnsi="TimesNewRoman" w:cs="TimesNewRoman"/>
          <w:lang w:val="it-CH"/>
        </w:rPr>
        <w:br/>
      </w:r>
      <w:r w:rsidR="00951E06" w:rsidRPr="00E4279D">
        <w:rPr>
          <w:rFonts w:ascii="TimesNewRoman" w:hAnsi="TimesNewRoman" w:cs="TimesNewRoman"/>
          <w:lang w:val="it-CH"/>
        </w:rPr>
        <w:tab/>
      </w:r>
      <w:r w:rsidR="00951E06" w:rsidRPr="00E4279D">
        <w:rPr>
          <w:rFonts w:ascii="Times New Roman" w:hAnsi="Times New Roman"/>
          <w:b/>
          <w:i/>
          <w:lang w:val="it-CH"/>
        </w:rPr>
        <w:t>ripetere</w:t>
      </w:r>
      <w:r w:rsidR="00951E06" w:rsidRPr="00E4279D">
        <w:rPr>
          <w:rFonts w:ascii="TimesNewRoman" w:hAnsi="TimesNewRoman" w:cs="TimesNewRoman"/>
          <w:lang w:val="it-CH"/>
        </w:rPr>
        <w:tab/>
      </w:r>
      <w:r w:rsidR="00301726" w:rsidRPr="00E4279D">
        <w:rPr>
          <w:rFonts w:ascii="TimesNewRoman" w:hAnsi="TimesNewRoman" w:cs="TimesNewRoman"/>
          <w:lang w:val="it-CH"/>
        </w:rPr>
        <w:t>essa va ripetuta</w:t>
      </w:r>
    </w:p>
    <w:p w14:paraId="32985AB6" w14:textId="7CEA8427" w:rsidR="006E2171" w:rsidRPr="00E4279D" w:rsidRDefault="00D00F83" w:rsidP="00645CDF">
      <w:pPr>
        <w:tabs>
          <w:tab w:val="left" w:pos="2268"/>
        </w:tabs>
        <w:autoSpaceDE w:val="0"/>
        <w:autoSpaceDN w:val="0"/>
        <w:adjustRightInd w:val="0"/>
        <w:spacing w:after="0" w:line="240" w:lineRule="auto"/>
        <w:ind w:left="709"/>
        <w:rPr>
          <w:rFonts w:ascii="Times New Roman" w:hAnsi="Times New Roman"/>
          <w:lang w:val="it-CH"/>
        </w:rPr>
      </w:pPr>
      <w:r w:rsidRPr="00E4279D">
        <w:rPr>
          <w:rFonts w:ascii="Times New Roman" w:hAnsi="Times New Roman"/>
          <w:b/>
          <w:i/>
          <w:lang w:val="it-CH"/>
        </w:rPr>
        <w:t>s</w:t>
      </w:r>
      <w:r w:rsidR="00301726" w:rsidRPr="00E4279D">
        <w:rPr>
          <w:rFonts w:ascii="Times New Roman" w:hAnsi="Times New Roman"/>
          <w:b/>
          <w:i/>
          <w:lang w:val="it-CH"/>
        </w:rPr>
        <w:t>bagliato</w:t>
      </w:r>
      <w:r w:rsidRPr="00E4279D">
        <w:rPr>
          <w:rFonts w:ascii="Times New Roman" w:hAnsi="Times New Roman"/>
          <w:b/>
          <w:i/>
          <w:lang w:val="it-CH"/>
        </w:rPr>
        <w:t xml:space="preserve"> </w:t>
      </w:r>
      <w:r w:rsidR="00301726" w:rsidRPr="00E4279D">
        <w:rPr>
          <w:rFonts w:ascii="Times New Roman" w:hAnsi="Times New Roman"/>
          <w:b/>
          <w:i/>
          <w:lang w:val="it-CH"/>
        </w:rPr>
        <w:tab/>
      </w:r>
      <w:r w:rsidR="00301726" w:rsidRPr="00E4279D">
        <w:rPr>
          <w:rFonts w:ascii="TimesNewRoman" w:hAnsi="TimesNewRoman" w:cs="TimesNewRoman"/>
          <w:lang w:val="it-CH"/>
        </w:rPr>
        <w:t>la ripetizione del messaggio precedente non è esatta, introduce la correzione</w:t>
      </w:r>
    </w:p>
    <w:p w14:paraId="19DCCC90" w14:textId="689F0EB5"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951E06" w:rsidRPr="00E4279D">
        <w:rPr>
          <w:rFonts w:ascii="TimesNewRoman" w:hAnsi="TimesNewRoman" w:cs="TimesNewRoman"/>
          <w:lang w:val="it-CH"/>
        </w:rPr>
        <w:t>quale complemento alle locuzioni introduttive</w:t>
      </w:r>
      <w:r w:rsidRPr="00E4279D">
        <w:rPr>
          <w:rFonts w:ascii="TimesNewRoman" w:hAnsi="TimesNewRoman" w:cs="TimesNewRoman"/>
          <w:lang w:val="it-CH"/>
        </w:rPr>
        <w:t>:</w:t>
      </w:r>
    </w:p>
    <w:p w14:paraId="46A07EFD" w14:textId="5F231F61" w:rsidR="006E2171" w:rsidRPr="00E4279D" w:rsidRDefault="00951E06" w:rsidP="00E76A53">
      <w:pPr>
        <w:tabs>
          <w:tab w:val="left" w:pos="2268"/>
        </w:tabs>
        <w:autoSpaceDE w:val="0"/>
        <w:autoSpaceDN w:val="0"/>
        <w:adjustRightInd w:val="0"/>
        <w:spacing w:after="60" w:line="240" w:lineRule="auto"/>
        <w:ind w:left="709"/>
        <w:rPr>
          <w:rFonts w:ascii="Times New Roman" w:hAnsi="Times New Roman"/>
          <w:lang w:val="it-CH"/>
        </w:rPr>
      </w:pPr>
      <w:r w:rsidRPr="00E4279D">
        <w:rPr>
          <w:rFonts w:ascii="Times New Roman" w:hAnsi="Times New Roman"/>
          <w:b/>
          <w:i/>
          <w:lang w:val="it-CH"/>
        </w:rPr>
        <w:t>ripeto</w:t>
      </w:r>
      <w:r w:rsidR="00D00F83" w:rsidRPr="00E4279D">
        <w:rPr>
          <w:rFonts w:ascii="Times New Roman" w:hAnsi="Times New Roman"/>
          <w:b/>
          <w:i/>
          <w:lang w:val="it-CH"/>
        </w:rPr>
        <w:t xml:space="preserve"> </w:t>
      </w:r>
      <w:r w:rsidRPr="00E4279D">
        <w:rPr>
          <w:rFonts w:ascii="Times New Roman" w:hAnsi="Times New Roman"/>
          <w:lang w:val="it-CH"/>
        </w:rPr>
        <w:tab/>
      </w:r>
      <w:r w:rsidR="00645CDF" w:rsidRPr="00E4279D">
        <w:rPr>
          <w:rFonts w:ascii="Times New Roman" w:hAnsi="Times New Roman"/>
          <w:lang w:val="it-CH"/>
        </w:rPr>
        <w:t xml:space="preserve">avvia la ripetizione </w:t>
      </w:r>
    </w:p>
    <w:p w14:paraId="16347F1D" w14:textId="70846C44" w:rsidR="006E2171" w:rsidRPr="00E4279D" w:rsidRDefault="00645CDF" w:rsidP="00E76A53">
      <w:pPr>
        <w:tabs>
          <w:tab w:val="left" w:pos="2268"/>
        </w:tabs>
        <w:autoSpaceDE w:val="0"/>
        <w:autoSpaceDN w:val="0"/>
        <w:adjustRightInd w:val="0"/>
        <w:spacing w:after="60" w:line="240" w:lineRule="auto"/>
        <w:ind w:left="709"/>
        <w:rPr>
          <w:rFonts w:ascii="Times New Roman" w:hAnsi="Times New Roman"/>
          <w:lang w:val="it-CH"/>
        </w:rPr>
      </w:pPr>
      <w:r w:rsidRPr="00E4279D">
        <w:rPr>
          <w:rFonts w:ascii="Times New Roman" w:hAnsi="Times New Roman"/>
          <w:b/>
          <w:i/>
          <w:lang w:val="it-CH"/>
        </w:rPr>
        <w:t>sillabo</w:t>
      </w:r>
      <w:r w:rsidR="00D00F83" w:rsidRPr="00E4279D">
        <w:rPr>
          <w:rFonts w:ascii="Times New Roman" w:hAnsi="Times New Roman"/>
          <w:b/>
          <w:i/>
          <w:lang w:val="it-CH"/>
        </w:rPr>
        <w:t xml:space="preserve"> </w:t>
      </w:r>
      <w:r w:rsidRPr="00E4279D">
        <w:rPr>
          <w:rFonts w:ascii="Times New Roman" w:hAnsi="Times New Roman"/>
          <w:b/>
          <w:i/>
          <w:lang w:val="it-CH"/>
        </w:rPr>
        <w:tab/>
      </w:r>
      <w:r w:rsidR="00007BB7" w:rsidRPr="00E4279D">
        <w:rPr>
          <w:rFonts w:ascii="Times New Roman" w:hAnsi="Times New Roman"/>
          <w:lang w:val="it-CH"/>
        </w:rPr>
        <w:t>avvia l</w:t>
      </w:r>
      <w:r w:rsidR="00E76A53" w:rsidRPr="00E4279D">
        <w:rPr>
          <w:rFonts w:ascii="Times New Roman" w:hAnsi="Times New Roman"/>
          <w:lang w:val="it-CH"/>
        </w:rPr>
        <w:t>a sillabazione</w:t>
      </w:r>
      <w:r w:rsidR="00A72744" w:rsidRPr="00E4279D">
        <w:rPr>
          <w:rFonts w:ascii="Times New Roman" w:hAnsi="Times New Roman"/>
          <w:lang w:val="it-CH"/>
        </w:rPr>
        <w:t xml:space="preserve"> </w:t>
      </w:r>
    </w:p>
    <w:p w14:paraId="76FD2EC8" w14:textId="77777777"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t>– per fare attendere brevemente l’interlocutore:</w:t>
      </w:r>
    </w:p>
    <w:p w14:paraId="69F8B826" w14:textId="362FCC17" w:rsidR="006E2171" w:rsidRPr="00E4279D" w:rsidRDefault="00D00F83" w:rsidP="00E76A53">
      <w:pPr>
        <w:tabs>
          <w:tab w:val="left" w:pos="284"/>
          <w:tab w:val="left" w:pos="2268"/>
        </w:tabs>
        <w:autoSpaceDE w:val="0"/>
        <w:autoSpaceDN w:val="0"/>
        <w:adjustRightInd w:val="0"/>
        <w:spacing w:after="60" w:line="240" w:lineRule="auto"/>
        <w:ind w:left="709"/>
        <w:rPr>
          <w:rFonts w:ascii="TimesNewRoman" w:hAnsi="TimesNewRoman" w:cs="TimesNewRoman"/>
          <w:color w:val="FF0000"/>
          <w:lang w:val="it-CH"/>
        </w:rPr>
      </w:pPr>
      <w:r w:rsidRPr="00E4279D">
        <w:rPr>
          <w:rFonts w:ascii="TimesNewRoman" w:hAnsi="TimesNewRoman" w:cs="TimesNewRoman"/>
          <w:b/>
          <w:i/>
          <w:color w:val="FF0000"/>
          <w:lang w:val="it-CH"/>
        </w:rPr>
        <w:t>aspettare</w:t>
      </w:r>
      <w:r w:rsidRPr="00E4279D">
        <w:rPr>
          <w:rFonts w:ascii="TimesNewRoman" w:hAnsi="TimesNewRoman" w:cs="TimesNewRoman"/>
          <w:color w:val="FF0000"/>
          <w:lang w:val="it-CH"/>
        </w:rPr>
        <w:t xml:space="preserve"> </w:t>
      </w:r>
      <w:r w:rsidR="00E76A53" w:rsidRPr="00E4279D">
        <w:rPr>
          <w:rFonts w:ascii="TimesNewRoman" w:hAnsi="TimesNewRoman" w:cs="TimesNewRoman"/>
          <w:color w:val="FF0000"/>
          <w:lang w:val="it-CH"/>
        </w:rPr>
        <w:tab/>
      </w:r>
      <w:r w:rsidRPr="00E4279D">
        <w:rPr>
          <w:rFonts w:ascii="TimesNewRoman" w:hAnsi="TimesNewRoman" w:cs="TimesNewRoman"/>
          <w:color w:val="FF0000"/>
          <w:lang w:val="it-CH"/>
        </w:rPr>
        <w:t>introduce una pausa nella conversazione in corso</w:t>
      </w:r>
    </w:p>
    <w:p w14:paraId="05BD6FA3" w14:textId="77777777"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t>– se la conversazione deve essere proseguita più avanti:</w:t>
      </w:r>
    </w:p>
    <w:p w14:paraId="4F706DEC" w14:textId="55CCB6DC" w:rsidR="006E2171" w:rsidRPr="00E4279D" w:rsidRDefault="00D00F83" w:rsidP="00E76A53">
      <w:pPr>
        <w:tabs>
          <w:tab w:val="left" w:pos="2268"/>
        </w:tabs>
        <w:autoSpaceDE w:val="0"/>
        <w:autoSpaceDN w:val="0"/>
        <w:adjustRightInd w:val="0"/>
        <w:spacing w:after="60" w:line="240" w:lineRule="auto"/>
        <w:ind w:left="709"/>
        <w:rPr>
          <w:rFonts w:ascii="TimesNewRoman" w:hAnsi="TimesNewRoman" w:cs="TimesNewRoman"/>
          <w:color w:val="FF0000"/>
          <w:lang w:val="it-CH"/>
        </w:rPr>
      </w:pPr>
      <w:r w:rsidRPr="00E4279D">
        <w:rPr>
          <w:rFonts w:ascii="TimesNewRoman" w:hAnsi="TimesNewRoman" w:cs="TimesNewRoman"/>
          <w:b/>
          <w:i/>
          <w:color w:val="FF0000"/>
          <w:lang w:val="it-CH"/>
        </w:rPr>
        <w:t>richiamo</w:t>
      </w:r>
      <w:r w:rsidRPr="00E4279D">
        <w:rPr>
          <w:rFonts w:ascii="TimesNewRoman" w:hAnsi="TimesNewRoman" w:cs="TimesNewRoman"/>
          <w:color w:val="FF0000"/>
          <w:lang w:val="it-CH"/>
        </w:rPr>
        <w:t xml:space="preserve"> </w:t>
      </w:r>
      <w:r w:rsidR="00E76A53" w:rsidRPr="00E4279D">
        <w:rPr>
          <w:rFonts w:ascii="TimesNewRoman" w:hAnsi="TimesNewRoman" w:cs="TimesNewRoman"/>
          <w:color w:val="FF0000"/>
          <w:lang w:val="it-CH"/>
        </w:rPr>
        <w:tab/>
      </w:r>
      <w:r w:rsidRPr="00E4279D">
        <w:rPr>
          <w:rFonts w:ascii="TimesNewRoman" w:hAnsi="TimesNewRoman" w:cs="TimesNewRoman"/>
          <w:color w:val="FF0000"/>
          <w:lang w:val="it-CH"/>
        </w:rPr>
        <w:t>annuncia l’imminente interruzione del collegamento</w:t>
      </w:r>
    </w:p>
    <w:p w14:paraId="2735C8EF" w14:textId="72A15205"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E76A53" w:rsidRPr="00E4279D">
        <w:rPr>
          <w:rFonts w:ascii="TimesNewRoman" w:hAnsi="TimesNewRoman" w:cs="TimesNewRoman"/>
          <w:lang w:val="it-CH"/>
        </w:rPr>
        <w:t>al termine della propria sequenza di conversazione</w:t>
      </w:r>
      <w:r w:rsidRPr="00E4279D">
        <w:rPr>
          <w:rFonts w:ascii="TimesNewRoman" w:hAnsi="TimesNewRoman" w:cs="TimesNewRoman"/>
          <w:lang w:val="it-CH"/>
        </w:rPr>
        <w:t>:</w:t>
      </w:r>
    </w:p>
    <w:p w14:paraId="556A3644" w14:textId="434E43D9" w:rsidR="006E2171" w:rsidRPr="00E4279D" w:rsidRDefault="00E76A53" w:rsidP="00203BD9">
      <w:pPr>
        <w:tabs>
          <w:tab w:val="left" w:pos="2268"/>
        </w:tabs>
        <w:autoSpaceDE w:val="0"/>
        <w:autoSpaceDN w:val="0"/>
        <w:adjustRightInd w:val="0"/>
        <w:spacing w:after="0" w:line="240" w:lineRule="auto"/>
        <w:ind w:left="709"/>
        <w:rPr>
          <w:rFonts w:ascii="TimesNewRoman,BoldItalic" w:hAnsi="TimesNewRoman,BoldItalic" w:cs="TimesNewRoman,BoldItalic"/>
          <w:b/>
          <w:bCs/>
          <w:i/>
          <w:iCs/>
          <w:lang w:val="it-CH"/>
        </w:rPr>
      </w:pPr>
      <w:r w:rsidRPr="00E4279D">
        <w:rPr>
          <w:rFonts w:ascii="TimesNewRoman,BoldItalic" w:hAnsi="TimesNewRoman,BoldItalic" w:cs="TimesNewRoman,BoldItalic"/>
          <w:b/>
          <w:bCs/>
          <w:i/>
          <w:iCs/>
          <w:lang w:val="it-CH"/>
        </w:rPr>
        <w:t xml:space="preserve">rispondere </w:t>
      </w:r>
      <w:r w:rsidR="00203BD9" w:rsidRPr="00E4279D">
        <w:rPr>
          <w:rFonts w:ascii="TimesNewRoman,BoldItalic" w:hAnsi="TimesNewRoman,BoldItalic" w:cs="TimesNewRoman,BoldItalic"/>
          <w:b/>
          <w:bCs/>
          <w:i/>
          <w:iCs/>
          <w:lang w:val="it-CH"/>
        </w:rPr>
        <w:tab/>
      </w:r>
      <w:r w:rsidRPr="00E4279D">
        <w:rPr>
          <w:rFonts w:ascii="TimesNewRoman" w:hAnsi="TimesNewRoman" w:cs="TimesNewRoman"/>
          <w:lang w:val="it-CH"/>
        </w:rPr>
        <w:t>chiude la propria sequenza di conversazione, si attende una risposta</w:t>
      </w:r>
      <w:r w:rsidR="00D00F83" w:rsidRPr="00E4279D">
        <w:rPr>
          <w:rFonts w:ascii="TimesNewRoman,BoldItalic" w:hAnsi="TimesNewRoman,BoldItalic" w:cs="TimesNewRoman,BoldItalic"/>
          <w:b/>
          <w:i/>
          <w:lang w:val="it-CH"/>
        </w:rPr>
        <w:t xml:space="preserve"> </w:t>
      </w:r>
    </w:p>
    <w:p w14:paraId="66B0A671" w14:textId="745579EC" w:rsidR="006E2171" w:rsidRPr="00E4279D" w:rsidRDefault="00E76A53" w:rsidP="00203BD9">
      <w:pPr>
        <w:tabs>
          <w:tab w:val="left" w:pos="284"/>
          <w:tab w:val="left" w:pos="2268"/>
        </w:tabs>
        <w:autoSpaceDE w:val="0"/>
        <w:autoSpaceDN w:val="0"/>
        <w:adjustRightInd w:val="0"/>
        <w:spacing w:after="60" w:line="240" w:lineRule="auto"/>
        <w:ind w:left="709"/>
        <w:rPr>
          <w:rFonts w:ascii="TimesNewRoman,BoldItalic" w:hAnsi="TimesNewRoman,BoldItalic" w:cs="TimesNewRoman,BoldItalic"/>
          <w:bCs/>
          <w:iCs/>
          <w:lang w:val="it-CH"/>
        </w:rPr>
      </w:pPr>
      <w:r w:rsidRPr="00E4279D">
        <w:rPr>
          <w:rFonts w:ascii="TimesNewRoman,BoldItalic" w:hAnsi="TimesNewRoman,BoldItalic" w:cs="TimesNewRoman,BoldItalic"/>
          <w:b/>
          <w:bCs/>
          <w:i/>
          <w:iCs/>
          <w:lang w:val="it-CH"/>
        </w:rPr>
        <w:t>terminato</w:t>
      </w:r>
      <w:r w:rsidRPr="00E4279D">
        <w:rPr>
          <w:rFonts w:ascii="TimesNewRoman,BoldItalic" w:hAnsi="TimesNewRoman,BoldItalic" w:cs="TimesNewRoman,BoldItalic"/>
          <w:b/>
          <w:bCs/>
          <w:i/>
          <w:iCs/>
          <w:lang w:val="it-CH"/>
        </w:rPr>
        <w:tab/>
      </w:r>
      <w:r w:rsidRPr="00E4279D">
        <w:rPr>
          <w:rFonts w:ascii="TimesNewRoman" w:hAnsi="TimesNewRoman" w:cs="TimesNewRoman"/>
          <w:lang w:val="it-CH"/>
        </w:rPr>
        <w:t>fine della conversazione, da chi effettua la chiamata</w:t>
      </w:r>
      <w:r w:rsidR="00D00F83" w:rsidRPr="00E4279D">
        <w:rPr>
          <w:rFonts w:ascii="TimesNewRoman" w:hAnsi="TimesNewRoman" w:cs="TimesNewRoman"/>
          <w:strike/>
          <w:color w:val="FF0000"/>
          <w:lang w:val="it-CH"/>
        </w:rPr>
        <w:t>.</w:t>
      </w:r>
    </w:p>
    <w:p w14:paraId="21EE31CB" w14:textId="77777777" w:rsidR="006E2171" w:rsidRPr="00E4279D" w:rsidRDefault="00D00F83">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t>– come avvio di una chiamata d’emergenza</w:t>
      </w:r>
    </w:p>
    <w:p w14:paraId="49F8EC12" w14:textId="3AA6A46F" w:rsidR="006E2171" w:rsidRPr="00E4279D" w:rsidRDefault="00D00F83" w:rsidP="00A72744">
      <w:pPr>
        <w:autoSpaceDE w:val="0"/>
        <w:autoSpaceDN w:val="0"/>
        <w:adjustRightInd w:val="0"/>
        <w:spacing w:after="60" w:line="240" w:lineRule="auto"/>
        <w:ind w:left="709"/>
        <w:rPr>
          <w:rFonts w:ascii="TimesNewRoman,BoldItalic" w:hAnsi="TimesNewRoman,BoldItalic" w:cs="TimesNewRoman,BoldItalic"/>
          <w:bCs/>
          <w:iCs/>
          <w:lang w:val="it-CH"/>
        </w:rPr>
      </w:pPr>
      <w:r w:rsidRPr="00E4279D">
        <w:rPr>
          <w:rFonts w:ascii="TimesNewRoman" w:hAnsi="TimesNewRoman" w:cs="TimesNewRoman"/>
          <w:b/>
          <w:i/>
          <w:color w:val="FF0000"/>
          <w:lang w:val="it-CH"/>
        </w:rPr>
        <w:t>mayday, mayday, mayday</w:t>
      </w:r>
      <w:r w:rsidRPr="00E4279D">
        <w:rPr>
          <w:rFonts w:ascii="TimesNewRoman" w:hAnsi="TimesNewRoman" w:cs="TimesNewRoman"/>
          <w:color w:val="FF0000"/>
          <w:lang w:val="it-CH"/>
        </w:rPr>
        <w:t xml:space="preserve"> identico in tutte le lingue e da non utilizzare se può essere impiegata una funzione tecnica per la chiamata d’emergenza.</w:t>
      </w:r>
    </w:p>
    <w:p w14:paraId="6D8558A3" w14:textId="77777777" w:rsidR="006E2171" w:rsidRPr="00E4279D" w:rsidRDefault="006E2171">
      <w:pPr>
        <w:autoSpaceDE w:val="0"/>
        <w:autoSpaceDN w:val="0"/>
        <w:adjustRightInd w:val="0"/>
        <w:spacing w:after="60" w:line="240" w:lineRule="auto"/>
        <w:rPr>
          <w:u w:val="single"/>
          <w:lang w:val="it-CH"/>
        </w:rPr>
      </w:pPr>
    </w:p>
    <w:p w14:paraId="2FA646D9" w14:textId="7229DCF9"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R</w:t>
      </w:r>
      <w:r w:rsidR="00A72744"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r w:rsidRPr="00E4279D">
        <w:rPr>
          <w:rFonts w:ascii="TimesNewRoman,Bold" w:hAnsi="TimesNewRoman,Bold" w:cs="TimesNewRoman,Bold"/>
          <w:lang w:val="it-CH"/>
        </w:rPr>
        <w:tab/>
      </w:r>
      <w:r w:rsidR="00A72744" w:rsidRPr="00E4279D">
        <w:rPr>
          <w:rFonts w:ascii="TimesNewRoman,Bold" w:hAnsi="TimesNewRoman,Bold" w:cs="TimesNewRoman,Bold"/>
          <w:b/>
          <w:lang w:val="it-CH"/>
        </w:rPr>
        <w:t xml:space="preserve">Annesso </w:t>
      </w:r>
      <w:r w:rsidRPr="00E4279D">
        <w:rPr>
          <w:rFonts w:ascii="TimesNewRoman,Bold" w:hAnsi="TimesNewRoman,Bold" w:cs="TimesNewRoman,Bold"/>
          <w:b/>
          <w:lang w:val="it-CH"/>
        </w:rPr>
        <w:t xml:space="preserve">1 - </w:t>
      </w:r>
      <w:r w:rsidR="00A72744" w:rsidRPr="00E4279D">
        <w:rPr>
          <w:rFonts w:ascii="TimesNewRoman,Bold" w:hAnsi="TimesNewRoman,Bold" w:cs="TimesNewRoman,Bold"/>
          <w:b/>
          <w:bCs/>
          <w:szCs w:val="24"/>
          <w:lang w:val="it-CH"/>
        </w:rPr>
        <w:t>Esempi di conversazioni telefoniche</w:t>
      </w:r>
    </w:p>
    <w:p w14:paraId="18F8C063" w14:textId="07FDCF1A"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3</w:t>
      </w:r>
      <w:r w:rsidRPr="00E4279D">
        <w:rPr>
          <w:rFonts w:ascii="TimesNewRoman,Bold" w:hAnsi="TimesNewRoman,Bold" w:cs="TimesNewRoman,Bold"/>
          <w:lang w:val="it-CH"/>
        </w:rPr>
        <w:tab/>
      </w:r>
      <w:r w:rsidR="00A72744" w:rsidRPr="00E4279D">
        <w:rPr>
          <w:rFonts w:ascii="TimesNewRoman,Bold" w:hAnsi="TimesNewRoman,Bold" w:cs="TimesNewRoman,Bold"/>
          <w:b/>
          <w:bCs/>
          <w:lang w:val="it-CH"/>
        </w:rPr>
        <w:t>Trasmissione di una chiamata d’emergenza</w:t>
      </w:r>
    </w:p>
    <w:p w14:paraId="19F9495E" w14:textId="198D5DA9" w:rsidR="006E2171" w:rsidRPr="00E4279D" w:rsidRDefault="00A72744" w:rsidP="00A72744">
      <w:pPr>
        <w:tabs>
          <w:tab w:val="left" w:pos="709"/>
        </w:tabs>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Cmov: </w:t>
      </w:r>
      <w:r w:rsidRPr="00E4279D">
        <w:rPr>
          <w:rFonts w:ascii="TimesNewRoman" w:hAnsi="TimesNewRoman" w:cs="TimesNewRoman"/>
          <w:lang w:val="it-CH"/>
        </w:rPr>
        <w:tab/>
        <w:t>Chiamata aperta senza ascolto preliminare,</w:t>
      </w:r>
      <w:r w:rsidR="00D00F83" w:rsidRPr="00E4279D">
        <w:rPr>
          <w:rFonts w:ascii="TimesNewRoman" w:hAnsi="TimesNewRoman" w:cs="TimesNewRoman"/>
          <w:lang w:val="it-CH"/>
        </w:rPr>
        <w:t xml:space="preserve"> </w:t>
      </w:r>
      <w:r w:rsidRPr="00E4279D">
        <w:rPr>
          <w:rFonts w:ascii="TimesNewRoman" w:hAnsi="TimesNewRoman" w:cs="TimesNewRoman"/>
          <w:lang w:val="it-CH"/>
        </w:rPr>
        <w:t>è ammesso intervenire in comunicazioni in corso</w:t>
      </w:r>
    </w:p>
    <w:p w14:paraId="0B8065DB" w14:textId="3B2F3D1E" w:rsidR="006E2171" w:rsidRPr="00E4279D" w:rsidRDefault="001E1CB8" w:rsidP="00A72744">
      <w:pPr>
        <w:tabs>
          <w:tab w:val="left" w:pos="709"/>
        </w:tabs>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C mov</w:t>
      </w:r>
      <w:r w:rsidR="00D00F83" w:rsidRPr="00E4279D">
        <w:rPr>
          <w:rFonts w:ascii="TimesNewRoman" w:hAnsi="TimesNewRoman" w:cs="TimesNewRoman"/>
          <w:lang w:val="it-CH"/>
        </w:rPr>
        <w:t xml:space="preserve">: </w:t>
      </w:r>
      <w:r w:rsidR="00A72744" w:rsidRPr="00E4279D">
        <w:rPr>
          <w:rFonts w:ascii="TimesNewRoman" w:hAnsi="TimesNewRoman" w:cs="TimesNewRoman"/>
          <w:lang w:val="it-CH"/>
        </w:rPr>
        <w:tab/>
      </w:r>
      <w:r w:rsidR="00A72744" w:rsidRPr="00E4279D">
        <w:rPr>
          <w:rFonts w:ascii="TimesNewRoman,Italic" w:hAnsi="TimesNewRoman,Italic" w:cs="TimesNewRoman,Italic"/>
          <w:i/>
          <w:iCs/>
          <w:strike/>
          <w:color w:val="FF0000"/>
          <w:lang w:val="it-CH"/>
        </w:rPr>
        <w:t>Attenzione chiamata d’emergenza</w:t>
      </w:r>
      <w:r w:rsidR="00D00F83" w:rsidRPr="00E4279D">
        <w:rPr>
          <w:rFonts w:ascii="TimesNewRoman,Italic" w:hAnsi="TimesNewRoman,Italic" w:cs="TimesNewRoman,Italic"/>
          <w:i/>
          <w:color w:val="FF0000"/>
          <w:lang w:val="it-CH"/>
        </w:rPr>
        <w:t xml:space="preserve"> Mayday, mayday, mayday </w:t>
      </w:r>
      <w:r w:rsidR="00A72744" w:rsidRPr="00E4279D">
        <w:rPr>
          <w:rFonts w:ascii="TimesNewRoman,Italic" w:hAnsi="TimesNewRoman,Italic" w:cs="TimesNewRoman,Italic"/>
          <w:i/>
          <w:iCs/>
          <w:lang w:val="it-CH"/>
        </w:rPr>
        <w:t>dal capomovimento di Bodio</w:t>
      </w:r>
      <w:r w:rsidR="00D00F83" w:rsidRPr="00E4279D">
        <w:rPr>
          <w:rFonts w:ascii="TimesNewRoman,Italic" w:hAnsi="TimesNewRoman,Italic" w:cs="TimesNewRoman,Italic"/>
          <w:i/>
          <w:lang w:val="it-CH"/>
        </w:rPr>
        <w:t>:</w:t>
      </w:r>
    </w:p>
    <w:p w14:paraId="57D039B4" w14:textId="2CACA318" w:rsidR="006E2171" w:rsidRPr="00E4279D" w:rsidRDefault="00A72744">
      <w:pPr>
        <w:autoSpaceDE w:val="0"/>
        <w:autoSpaceDN w:val="0"/>
        <w:adjustRightInd w:val="0"/>
        <w:spacing w:after="0" w:line="240" w:lineRule="auto"/>
        <w:rPr>
          <w:rFonts w:ascii="TimesNewRoman,Italic" w:hAnsi="TimesNewRoman,Italic" w:cs="TimesNewRoman,Italic"/>
          <w:i/>
          <w:iCs/>
          <w:lang w:val="it-CH"/>
        </w:rPr>
      </w:pPr>
      <w:r w:rsidRPr="00E4279D">
        <w:rPr>
          <w:rFonts w:ascii="TimesNewRoman,Italic" w:hAnsi="TimesNewRoman,Italic" w:cs="TimesNewRoman,Italic"/>
          <w:i/>
          <w:lang w:val="it-CH"/>
        </w:rPr>
        <w:t>Tutti i treni …</w:t>
      </w:r>
      <w:r w:rsidR="00D00F83" w:rsidRPr="00E4279D">
        <w:rPr>
          <w:rFonts w:ascii="TimesNewRoman,Italic" w:hAnsi="TimesNewRoman,Italic" w:cs="TimesNewRoman,Italic"/>
          <w:i/>
          <w:lang w:val="it-CH"/>
        </w:rPr>
        <w:t xml:space="preserve"> </w:t>
      </w:r>
    </w:p>
    <w:p w14:paraId="6A42A29A" w14:textId="77777777" w:rsidR="006E2171" w:rsidRPr="00E4279D" w:rsidRDefault="006E2171">
      <w:pPr>
        <w:autoSpaceDE w:val="0"/>
        <w:autoSpaceDN w:val="0"/>
        <w:adjustRightInd w:val="0"/>
        <w:spacing w:after="0" w:line="240" w:lineRule="auto"/>
        <w:rPr>
          <w:u w:val="single"/>
          <w:lang w:val="it-CH"/>
        </w:rPr>
      </w:pPr>
    </w:p>
    <w:p w14:paraId="1964E396" w14:textId="77777777" w:rsidR="006E2171" w:rsidRPr="00E4279D" w:rsidRDefault="006E2171">
      <w:pPr>
        <w:autoSpaceDE w:val="0"/>
        <w:autoSpaceDN w:val="0"/>
        <w:adjustRightInd w:val="0"/>
        <w:spacing w:after="0" w:line="240" w:lineRule="auto"/>
        <w:rPr>
          <w:u w:val="single"/>
          <w:lang w:val="it-CH"/>
        </w:rPr>
      </w:pPr>
    </w:p>
    <w:p w14:paraId="4E7BABB6"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C1 3.1 Tabella di compitazione:</w:t>
      </w:r>
    </w:p>
    <w:p w14:paraId="79774420" w14:textId="77777777" w:rsidR="006E2171" w:rsidRPr="00E4279D" w:rsidRDefault="00D00F83">
      <w:pPr>
        <w:autoSpaceDE w:val="0"/>
        <w:autoSpaceDN w:val="0"/>
        <w:adjustRightInd w:val="0"/>
        <w:spacing w:after="0" w:line="240" w:lineRule="auto"/>
        <w:rPr>
          <w:lang w:val="it-CH"/>
        </w:rPr>
      </w:pPr>
      <w:r w:rsidRPr="00E4279D">
        <w:rPr>
          <w:lang w:val="it-CH"/>
        </w:rPr>
        <w:t xml:space="preserve">La STI OPE prevede che in tutte le lingue sia utilizzata unicamente la tabella di compitazione internazionale. Dato che in particolare le ormai abituali designazioni dei binari (come ad es. Anna 1) possono essere considerate alla stregua di toponimi, in relazione con l’onere la modifica è tutto sommato accettabile. In futuro, inoltre, GI e ITF dovranno mettere a disposizione la tabella di compitazione nel repertorio dei moduli (cfr. </w:t>
      </w:r>
      <w:r w:rsidRPr="00E4279D">
        <w:rPr>
          <w:sz w:val="24"/>
          <w:lang w:val="it-CH"/>
        </w:rPr>
        <w:sym w:font="Wingdings" w:char="F084"/>
      </w:r>
      <w:r w:rsidRPr="00E4279D">
        <w:rPr>
          <w:lang w:val="it-CH"/>
        </w:rPr>
        <w:t>), dunque il suo impiego à facilmente realizzabile.</w:t>
      </w:r>
    </w:p>
    <w:p w14:paraId="6F7D65C0" w14:textId="77777777" w:rsidR="006E2171" w:rsidRPr="00E4279D" w:rsidRDefault="006E2171">
      <w:pPr>
        <w:autoSpaceDE w:val="0"/>
        <w:autoSpaceDN w:val="0"/>
        <w:adjustRightInd w:val="0"/>
        <w:spacing w:after="0" w:line="240" w:lineRule="auto"/>
        <w:rPr>
          <w:lang w:val="it-CH"/>
        </w:rPr>
      </w:pPr>
    </w:p>
    <w:p w14:paraId="38B566C5" w14:textId="42FEBF5F"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R 300.3</w:t>
      </w:r>
      <w:r w:rsidRPr="00E4279D">
        <w:rPr>
          <w:rFonts w:ascii="TimesNewRoman,Bold" w:hAnsi="TimesNewRoman,Bold" w:cs="TimesNewRoman,Bold"/>
          <w:lang w:val="it-CH"/>
        </w:rPr>
        <w:tab/>
      </w:r>
      <w:r w:rsidR="00675D95" w:rsidRPr="00E4279D">
        <w:rPr>
          <w:rFonts w:ascii="TimesNewRoman,Bold" w:hAnsi="TimesNewRoman,Bold" w:cs="TimesNewRoman,Bold"/>
          <w:b/>
          <w:lang w:val="it-CH"/>
        </w:rPr>
        <w:t xml:space="preserve">Annesso </w:t>
      </w:r>
      <w:r w:rsidRPr="00E4279D">
        <w:rPr>
          <w:rFonts w:ascii="TimesNewRoman,Bold" w:hAnsi="TimesNewRoman,Bold" w:cs="TimesNewRoman,Bold"/>
          <w:b/>
          <w:lang w:val="it-CH"/>
        </w:rPr>
        <w:t>2</w:t>
      </w:r>
    </w:p>
    <w:p w14:paraId="22345C53" w14:textId="77777777" w:rsidR="006E2171" w:rsidRPr="00E4279D" w:rsidRDefault="00D00F83">
      <w:pPr>
        <w:autoSpaceDE w:val="0"/>
        <w:autoSpaceDN w:val="0"/>
        <w:adjustRightInd w:val="0"/>
        <w:spacing w:after="0" w:line="240" w:lineRule="auto"/>
        <w:rPr>
          <w:lang w:val="it-CH"/>
        </w:rPr>
      </w:pPr>
      <w:r w:rsidRPr="00E4279D">
        <w:rPr>
          <w:lang w:val="it-CH"/>
        </w:rPr>
        <w:t>Le colonne «Tedesco», «Francese» e «Italiano» verranno eliminate.</w:t>
      </w:r>
    </w:p>
    <w:p w14:paraId="4DC69DF0" w14:textId="77777777" w:rsidR="006E2171" w:rsidRPr="00E4279D" w:rsidRDefault="006E2171">
      <w:pPr>
        <w:autoSpaceDE w:val="0"/>
        <w:autoSpaceDN w:val="0"/>
        <w:adjustRightInd w:val="0"/>
        <w:spacing w:after="0" w:line="240" w:lineRule="auto"/>
        <w:rPr>
          <w:u w:val="single"/>
          <w:lang w:val="it-CH"/>
        </w:rPr>
      </w:pPr>
    </w:p>
    <w:p w14:paraId="57A5EC75" w14:textId="77777777" w:rsidR="006E2171" w:rsidRPr="00E4279D" w:rsidRDefault="006E2171">
      <w:pPr>
        <w:autoSpaceDE w:val="0"/>
        <w:autoSpaceDN w:val="0"/>
        <w:adjustRightInd w:val="0"/>
        <w:spacing w:after="0" w:line="240" w:lineRule="auto"/>
        <w:rPr>
          <w:u w:val="single"/>
          <w:lang w:val="it-CH"/>
        </w:rPr>
      </w:pPr>
    </w:p>
    <w:p w14:paraId="136D3067"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C1 3.2 Numeri:</w:t>
      </w:r>
    </w:p>
    <w:p w14:paraId="5EE6A879" w14:textId="77777777" w:rsidR="006E2171" w:rsidRPr="00E4279D" w:rsidRDefault="00D00F83">
      <w:pPr>
        <w:autoSpaceDE w:val="0"/>
        <w:autoSpaceDN w:val="0"/>
        <w:adjustRightInd w:val="0"/>
        <w:spacing w:after="0" w:line="240" w:lineRule="auto"/>
        <w:rPr>
          <w:lang w:val="it-CH"/>
        </w:rPr>
      </w:pPr>
      <w:r w:rsidRPr="00E4279D">
        <w:rPr>
          <w:lang w:val="it-CH"/>
        </w:rPr>
        <w:t xml:space="preserve">La STI OPE prevede che i numeri a più cifre siano scomposti in singole cifre e trasmessi cifra per cifra. Questa unificazione è opportuna sul piano europeo. Per le ferrovie che non operano nel traffico internazionale l’impegno aggiuntivo è minimo e, a determinate condizioni, l’utilizzo di questa norma può esplicare i suoi effetti anche entro i confini linguistici nazionali. </w:t>
      </w:r>
    </w:p>
    <w:p w14:paraId="51DA079E" w14:textId="77777777" w:rsidR="006E2171" w:rsidRPr="00E4279D" w:rsidRDefault="006E2171">
      <w:pPr>
        <w:autoSpaceDE w:val="0"/>
        <w:autoSpaceDN w:val="0"/>
        <w:adjustRightInd w:val="0"/>
        <w:spacing w:after="0" w:line="240" w:lineRule="auto"/>
        <w:rPr>
          <w:lang w:val="it-CH"/>
        </w:rPr>
      </w:pPr>
    </w:p>
    <w:p w14:paraId="34631430" w14:textId="77777777" w:rsidR="006E2171" w:rsidRPr="00E4279D" w:rsidRDefault="006E2171">
      <w:pPr>
        <w:autoSpaceDE w:val="0"/>
        <w:autoSpaceDN w:val="0"/>
        <w:adjustRightInd w:val="0"/>
        <w:spacing w:after="0" w:line="240" w:lineRule="auto"/>
        <w:rPr>
          <w:lang w:val="it-CH"/>
        </w:rPr>
      </w:pPr>
    </w:p>
    <w:p w14:paraId="580A3C78" w14:textId="4B0C666E"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8.3.1</w:t>
      </w:r>
      <w:r w:rsidRPr="00E4279D">
        <w:rPr>
          <w:rFonts w:ascii="TimesNewRoman,Bold" w:hAnsi="TimesNewRoman,Bold" w:cs="TimesNewRoman,Bold"/>
          <w:lang w:val="it-CH"/>
        </w:rPr>
        <w:tab/>
      </w:r>
      <w:r w:rsidR="00E55221" w:rsidRPr="00E4279D">
        <w:rPr>
          <w:rFonts w:ascii="TimesNewRoman,Bold" w:hAnsi="TimesNewRoman,Bold" w:cs="TimesNewRoman,Bold"/>
          <w:b/>
          <w:bCs/>
          <w:lang w:val="it-CH"/>
        </w:rPr>
        <w:t>Comportamento e disciplina di conversazione</w:t>
      </w:r>
    </w:p>
    <w:p w14:paraId="1BBEA8EE" w14:textId="77777777" w:rsidR="006E2171" w:rsidRPr="00E4279D" w:rsidRDefault="00D00F83">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w:t>
      </w:r>
    </w:p>
    <w:p w14:paraId="7C63640F" w14:textId="50CC3CE3" w:rsidR="006E2171" w:rsidRPr="00E4279D" w:rsidRDefault="00D00F83" w:rsidP="00E55221">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 </w:t>
      </w:r>
      <w:r w:rsidR="00E55221" w:rsidRPr="00E4279D">
        <w:rPr>
          <w:rFonts w:ascii="TimesNewRoman" w:hAnsi="TimesNewRoman" w:cs="TimesNewRoman"/>
          <w:lang w:val="it-CH"/>
        </w:rPr>
        <w:t xml:space="preserve">per una migliore comprensione, </w:t>
      </w:r>
      <w:r w:rsidR="00E55221" w:rsidRPr="00E4279D">
        <w:rPr>
          <w:rFonts w:ascii="TimesNewRoman" w:hAnsi="TimesNewRoman" w:cs="TimesNewRoman"/>
          <w:strike/>
          <w:color w:val="FF0000"/>
          <w:lang w:val="it-CH"/>
        </w:rPr>
        <w:t>i numeri a tre e più cifre sono scomposti in gruppi di una e due cifre, secondo gli esempi che seguono</w:t>
      </w:r>
      <w:r w:rsidR="00E55221" w:rsidRPr="00E4279D">
        <w:rPr>
          <w:rFonts w:ascii="TimesNewRoman" w:hAnsi="TimesNewRoman" w:cs="TimesNewRoman"/>
          <w:lang w:val="it-CH"/>
        </w:rPr>
        <w:t xml:space="preserve"> </w:t>
      </w:r>
      <w:r w:rsidR="00E55221" w:rsidRPr="00E4279D">
        <w:rPr>
          <w:rFonts w:ascii="TimesNewRoman" w:hAnsi="TimesNewRoman" w:cs="TimesNewRoman"/>
          <w:color w:val="FF0000"/>
          <w:lang w:val="it-CH"/>
        </w:rPr>
        <w:t>i</w:t>
      </w:r>
      <w:r w:rsidRPr="00E4279D">
        <w:rPr>
          <w:rFonts w:ascii="TimesNewRoman" w:hAnsi="TimesNewRoman" w:cs="TimesNewRoman"/>
          <w:color w:val="FF0000"/>
          <w:lang w:val="it-CH"/>
        </w:rPr>
        <w:t xml:space="preserve"> numeri a più cifre vanno scomposti in singole cifre e trasmessi cifra per cifra secondo gli esempi che seguono</w:t>
      </w:r>
      <w:r w:rsidRPr="00E4279D">
        <w:rPr>
          <w:rFonts w:ascii="TimesNewRoman" w:hAnsi="TimesNewRoman" w:cs="TimesNewRoman"/>
          <w:lang w:val="it-CH"/>
        </w:rPr>
        <w:t>:</w:t>
      </w:r>
    </w:p>
    <w:p w14:paraId="0C029D19" w14:textId="05E8C3E5" w:rsidR="006E2171" w:rsidRPr="00E4279D" w:rsidRDefault="00D00F83" w:rsidP="00E55221">
      <w:pPr>
        <w:tabs>
          <w:tab w:val="left" w:pos="709"/>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lang w:val="it-CH"/>
        </w:rPr>
        <w:t xml:space="preserve">782 </w:t>
      </w:r>
      <w:r w:rsidR="00E55221" w:rsidRPr="00E4279D">
        <w:rPr>
          <w:rFonts w:ascii="TimesNewRoman" w:hAnsi="TimesNewRoman" w:cs="TimesNewRoman"/>
          <w:lang w:val="it-CH"/>
        </w:rPr>
        <w:tab/>
      </w:r>
      <w:r w:rsidR="00910A3C" w:rsidRPr="00E4279D">
        <w:rPr>
          <w:rFonts w:ascii="TimesNewRoman" w:hAnsi="TimesNewRoman" w:cs="TimesNewRoman"/>
          <w:strike/>
          <w:color w:val="FF0000"/>
          <w:szCs w:val="18"/>
          <w:lang w:val="it-CH"/>
        </w:rPr>
        <w:t>sette – ottantadue</w:t>
      </w:r>
      <w:r w:rsidRPr="00E4279D">
        <w:rPr>
          <w:rFonts w:ascii="TimesNewRoman" w:hAnsi="TimesNewRoman" w:cs="TimesNewRoman"/>
          <w:color w:val="FF0000"/>
          <w:sz w:val="22"/>
          <w:lang w:val="it-CH"/>
        </w:rPr>
        <w:t xml:space="preserve"> </w:t>
      </w:r>
      <w:r w:rsidR="00910A3C" w:rsidRPr="00E4279D">
        <w:rPr>
          <w:rFonts w:ascii="TimesNewRoman" w:hAnsi="TimesNewRoman" w:cs="TimesNewRoman"/>
          <w:color w:val="FF0000"/>
          <w:sz w:val="22"/>
          <w:lang w:val="it-CH"/>
        </w:rPr>
        <w:t xml:space="preserve"> </w:t>
      </w:r>
      <w:r w:rsidR="00E55221" w:rsidRPr="00E4279D">
        <w:rPr>
          <w:rFonts w:ascii="TimesNewRoman" w:hAnsi="TimesNewRoman" w:cs="TimesNewRoman"/>
          <w:color w:val="FF0000"/>
          <w:lang w:val="it-CH"/>
        </w:rPr>
        <w:t xml:space="preserve">sette-otto-due </w:t>
      </w:r>
    </w:p>
    <w:p w14:paraId="5B516F1E" w14:textId="353D2608" w:rsidR="006E2171" w:rsidRPr="00E4279D" w:rsidRDefault="00D00F83" w:rsidP="00E55221">
      <w:pPr>
        <w:tabs>
          <w:tab w:val="left" w:pos="709"/>
        </w:tabs>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5543 </w:t>
      </w:r>
      <w:r w:rsidR="00E55221" w:rsidRPr="00E4279D">
        <w:rPr>
          <w:rFonts w:ascii="TimesNewRoman" w:hAnsi="TimesNewRoman" w:cs="TimesNewRoman"/>
          <w:lang w:val="it-CH"/>
        </w:rPr>
        <w:tab/>
      </w:r>
      <w:r w:rsidR="00910A3C" w:rsidRPr="00E4279D">
        <w:rPr>
          <w:rFonts w:ascii="TimesNewRoman" w:hAnsi="TimesNewRoman" w:cs="TimesNewRoman"/>
          <w:strike/>
          <w:color w:val="FF0000"/>
          <w:szCs w:val="18"/>
          <w:lang w:val="it-CH"/>
        </w:rPr>
        <w:t>cinquantacinque – quarantatré</w:t>
      </w:r>
      <w:r w:rsidR="00910A3C" w:rsidRPr="00E4279D">
        <w:rPr>
          <w:rFonts w:ascii="TimesNewRoman" w:hAnsi="TimesNewRoman" w:cs="TimesNewRoman"/>
          <w:sz w:val="18"/>
          <w:szCs w:val="18"/>
          <w:lang w:val="it-CH"/>
        </w:rPr>
        <w:t xml:space="preserve">  </w:t>
      </w:r>
      <w:r w:rsidR="00E55221" w:rsidRPr="00E4279D">
        <w:rPr>
          <w:rFonts w:ascii="TimesNewRoman" w:hAnsi="TimesNewRoman" w:cs="TimesNewRoman"/>
          <w:color w:val="FF0000"/>
          <w:lang w:val="it-CH"/>
        </w:rPr>
        <w:t xml:space="preserve">cinque-cinque-quattro-tre </w:t>
      </w:r>
    </w:p>
    <w:p w14:paraId="5E20C416" w14:textId="4F53EA9D" w:rsidR="006E2171" w:rsidRPr="00E4279D" w:rsidRDefault="00D00F83" w:rsidP="00E55221">
      <w:pPr>
        <w:tabs>
          <w:tab w:val="left" w:pos="709"/>
        </w:tabs>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19471 </w:t>
      </w:r>
      <w:r w:rsidR="00E55221" w:rsidRPr="00E4279D">
        <w:rPr>
          <w:rFonts w:ascii="TimesNewRoman" w:hAnsi="TimesNewRoman" w:cs="TimesNewRoman"/>
          <w:lang w:val="it-CH"/>
        </w:rPr>
        <w:tab/>
      </w:r>
      <w:r w:rsidR="00910A3C" w:rsidRPr="00E4279D">
        <w:rPr>
          <w:rFonts w:ascii="TimesNewRoman" w:hAnsi="TimesNewRoman" w:cs="TimesNewRoman"/>
          <w:strike/>
          <w:color w:val="FF0000"/>
          <w:szCs w:val="18"/>
          <w:lang w:val="it-CH"/>
        </w:rPr>
        <w:t>diciannove – quattro – settantuno</w:t>
      </w:r>
      <w:r w:rsidR="00910A3C" w:rsidRPr="00E4279D">
        <w:rPr>
          <w:rFonts w:ascii="TimesNewRoman" w:hAnsi="TimesNewRoman" w:cs="TimesNewRoman"/>
          <w:sz w:val="18"/>
          <w:szCs w:val="18"/>
          <w:lang w:val="it-CH"/>
        </w:rPr>
        <w:t xml:space="preserve">  </w:t>
      </w:r>
      <w:r w:rsidR="00E55221" w:rsidRPr="00E4279D">
        <w:rPr>
          <w:rFonts w:ascii="TimesNewRoman" w:hAnsi="TimesNewRoman" w:cs="TimesNewRoman"/>
          <w:color w:val="FF0000"/>
          <w:lang w:val="it-CH"/>
        </w:rPr>
        <w:t>uno-nove-quattro-sette-uno</w:t>
      </w:r>
    </w:p>
    <w:p w14:paraId="2A0F794E" w14:textId="02180576" w:rsidR="006E2171" w:rsidRPr="00E4279D" w:rsidRDefault="00D00F83">
      <w:pPr>
        <w:autoSpaceDE w:val="0"/>
        <w:autoSpaceDN w:val="0"/>
        <w:adjustRightInd w:val="0"/>
        <w:spacing w:after="0" w:line="240" w:lineRule="auto"/>
        <w:rPr>
          <w:lang w:val="it-CH"/>
        </w:rPr>
      </w:pPr>
      <w:r w:rsidRPr="00E4279D">
        <w:rPr>
          <w:rFonts w:ascii="TimesNewRoman" w:hAnsi="TimesNewRoman" w:cs="TimesNewRoman"/>
          <w:lang w:val="it-CH"/>
        </w:rPr>
        <w:t xml:space="preserve">– </w:t>
      </w:r>
      <w:r w:rsidR="00910A3C" w:rsidRPr="00E4279D">
        <w:rPr>
          <w:rFonts w:ascii="TimesNewRoman" w:hAnsi="TimesNewRoman" w:cs="TimesNewRoman"/>
          <w:lang w:val="it-CH"/>
        </w:rPr>
        <w:t xml:space="preserve">… </w:t>
      </w:r>
    </w:p>
    <w:p w14:paraId="2EAD5BBC" w14:textId="77777777" w:rsidR="006E2171" w:rsidRPr="00E4279D" w:rsidRDefault="006E2171">
      <w:pPr>
        <w:autoSpaceDE w:val="0"/>
        <w:autoSpaceDN w:val="0"/>
        <w:adjustRightInd w:val="0"/>
        <w:spacing w:after="0" w:line="240" w:lineRule="auto"/>
        <w:rPr>
          <w:u w:val="single"/>
          <w:lang w:val="it-CH"/>
        </w:rPr>
      </w:pPr>
    </w:p>
    <w:p w14:paraId="4BA51031" w14:textId="77777777" w:rsidR="002D3A25" w:rsidRPr="00E4279D" w:rsidRDefault="002D3A25">
      <w:pPr>
        <w:autoSpaceDE w:val="0"/>
        <w:autoSpaceDN w:val="0"/>
        <w:adjustRightInd w:val="0"/>
        <w:spacing w:after="0" w:line="240" w:lineRule="auto"/>
        <w:rPr>
          <w:u w:val="single"/>
          <w:lang w:val="it-CH"/>
        </w:rPr>
      </w:pPr>
    </w:p>
    <w:p w14:paraId="166AF9ED" w14:textId="77777777" w:rsidR="002D3A25" w:rsidRPr="00E4279D" w:rsidRDefault="002D3A25">
      <w:pPr>
        <w:autoSpaceDE w:val="0"/>
        <w:autoSpaceDN w:val="0"/>
        <w:adjustRightInd w:val="0"/>
        <w:spacing w:after="0" w:line="240" w:lineRule="auto"/>
        <w:rPr>
          <w:u w:val="single"/>
          <w:lang w:val="it-CH"/>
        </w:rPr>
      </w:pPr>
    </w:p>
    <w:p w14:paraId="2102AF93" w14:textId="77777777" w:rsidR="002D3A25" w:rsidRPr="00E4279D" w:rsidRDefault="002D3A25">
      <w:pPr>
        <w:autoSpaceDE w:val="0"/>
        <w:autoSpaceDN w:val="0"/>
        <w:adjustRightInd w:val="0"/>
        <w:spacing w:after="0" w:line="240" w:lineRule="auto"/>
        <w:rPr>
          <w:u w:val="single"/>
          <w:lang w:val="it-CH"/>
        </w:rPr>
      </w:pPr>
    </w:p>
    <w:p w14:paraId="40BC8B3E" w14:textId="77777777" w:rsidR="002D3A25" w:rsidRPr="00E4279D" w:rsidRDefault="002D3A25">
      <w:pPr>
        <w:autoSpaceDE w:val="0"/>
        <w:autoSpaceDN w:val="0"/>
        <w:adjustRightInd w:val="0"/>
        <w:spacing w:after="0" w:line="240" w:lineRule="auto"/>
        <w:rPr>
          <w:u w:val="single"/>
          <w:lang w:val="it-CH"/>
        </w:rPr>
      </w:pPr>
    </w:p>
    <w:p w14:paraId="1C36A8FC" w14:textId="77777777" w:rsidR="006E2171" w:rsidRPr="00E4279D" w:rsidRDefault="00D00F83">
      <w:pPr>
        <w:pStyle w:val="Untertitel1"/>
        <w:spacing w:before="180" w:after="120"/>
        <w:ind w:left="425" w:hanging="425"/>
        <w:rPr>
          <w:lang w:val="it-CH"/>
        </w:rPr>
      </w:pPr>
      <w:r w:rsidRPr="00E4279D">
        <w:rPr>
          <w:b w:val="0"/>
          <w:sz w:val="24"/>
          <w:lang w:val="it-CH"/>
        </w:rPr>
        <w:sym w:font="Wingdings" w:char="F082"/>
      </w:r>
      <w:r w:rsidRPr="00E4279D">
        <w:rPr>
          <w:lang w:val="it-CH"/>
        </w:rPr>
        <w:tab/>
        <w:t>Tema Appendice C (Appendix C)</w:t>
      </w:r>
      <w:r w:rsidRPr="00E4279D">
        <w:rPr>
          <w:lang w:val="it-CH"/>
        </w:rPr>
        <w:br/>
        <w:t>Parte 2 - Ordini legati all’esercizio (C2)</w:t>
      </w:r>
    </w:p>
    <w:p w14:paraId="77FD8EC1"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C2 1 Introduzione:</w:t>
      </w:r>
    </w:p>
    <w:p w14:paraId="555A7FB1" w14:textId="621E0A92" w:rsidR="006E2171" w:rsidRPr="00E4279D" w:rsidRDefault="00D00F83">
      <w:pPr>
        <w:pStyle w:val="Text"/>
        <w:spacing w:after="0"/>
        <w:rPr>
          <w:lang w:val="it-CH"/>
        </w:rPr>
      </w:pPr>
      <w:r w:rsidRPr="00E4279D">
        <w:rPr>
          <w:lang w:val="it-CH"/>
        </w:rPr>
        <w:t>Gli ordini armonizzati a livello europeo vanno per quanto possibile ripresi, poiché per i conducenti di veicoli motore che circolano in più Stati il «quadro», così come la procedura dev</w:t>
      </w:r>
      <w:r w:rsidR="00910A3C" w:rsidRPr="00E4279D">
        <w:rPr>
          <w:lang w:val="it-CH"/>
        </w:rPr>
        <w:t xml:space="preserve">ono </w:t>
      </w:r>
      <w:r w:rsidRPr="00E4279D">
        <w:rPr>
          <w:lang w:val="it-CH"/>
        </w:rPr>
        <w:t>essere il più possibile simil</w:t>
      </w:r>
      <w:r w:rsidR="00910A3C" w:rsidRPr="00E4279D">
        <w:rPr>
          <w:lang w:val="it-CH"/>
        </w:rPr>
        <w:t xml:space="preserve">i </w:t>
      </w:r>
      <w:r w:rsidRPr="00E4279D">
        <w:rPr>
          <w:lang w:val="it-CH"/>
        </w:rPr>
        <w:t>(effetto di riconoscimento, in particolare in caso di perturbazioni). Ciò significa pure che si dovrà adottare una suddivisione fra ordini europei e svizzeri solo laddove questo sia necessario a causa delle esigenze pratiche.</w:t>
      </w:r>
      <w:r w:rsidRPr="00E4279D">
        <w:rPr>
          <w:lang w:val="it-CH"/>
        </w:rPr>
        <w:br/>
        <w:t xml:space="preserve">A questo riguardo, alla fine del presente capitolo relativo all’Appendice C2 viene elaborata una proposta di soluzione per i </w:t>
      </w:r>
      <w:r w:rsidR="008040D0">
        <w:rPr>
          <w:lang w:val="it-CH"/>
        </w:rPr>
        <w:t>formulari</w:t>
      </w:r>
      <w:r w:rsidRPr="00E4279D">
        <w:rPr>
          <w:lang w:val="it-CH"/>
        </w:rPr>
        <w:t xml:space="preserve">. </w:t>
      </w:r>
    </w:p>
    <w:p w14:paraId="0BE193A1" w14:textId="77777777" w:rsidR="006E2171" w:rsidRPr="00E4279D" w:rsidRDefault="00D00F83" w:rsidP="0033785B">
      <w:pPr>
        <w:pStyle w:val="Text"/>
        <w:spacing w:after="120"/>
        <w:rPr>
          <w:lang w:val="it-CH"/>
        </w:rPr>
      </w:pPr>
      <w:r w:rsidRPr="00E4279D">
        <w:rPr>
          <w:lang w:val="it-CH"/>
        </w:rPr>
        <w:sym w:font="Wingdings" w:char="F0E8"/>
      </w:r>
      <w:r w:rsidRPr="00E4279D">
        <w:rPr>
          <w:lang w:val="it-CH"/>
        </w:rPr>
        <w:t xml:space="preserve"> Analisi di dettaglio -&gt; si veda la seguente Appendice C2 / 6 Ordini armonizzati a livello europeo (Tabella)</w:t>
      </w:r>
    </w:p>
    <w:p w14:paraId="67E9314C" w14:textId="77777777" w:rsidR="006E2171" w:rsidRPr="00E4279D" w:rsidRDefault="00D00F83">
      <w:pPr>
        <w:pStyle w:val="Text"/>
        <w:spacing w:after="0"/>
        <w:rPr>
          <w:lang w:val="it-CH"/>
        </w:rPr>
      </w:pPr>
      <w:r w:rsidRPr="00E4279D">
        <w:rPr>
          <w:lang w:val="it-CH"/>
        </w:rPr>
        <w:t>In particolare, in futuro si dovrà fare generalmente uso anche dell’ordine 4 per l’annullamento o la revoca di un ordine già dato. Questo perché così facendo può essere notevolmente ridotto il rischio di malintesi, mentre l’onere che ne deriva è assai contenuto (è estremamente raro che un ordine consegnato debba essere annullato).</w:t>
      </w:r>
    </w:p>
    <w:p w14:paraId="78151815" w14:textId="77777777" w:rsidR="006E2171" w:rsidRPr="00E4279D" w:rsidRDefault="00D00F83" w:rsidP="0033785B">
      <w:pPr>
        <w:pStyle w:val="Text"/>
        <w:spacing w:after="120"/>
        <w:rPr>
          <w:lang w:val="it-CH"/>
        </w:rPr>
      </w:pPr>
      <w:r w:rsidRPr="00E4279D">
        <w:rPr>
          <w:lang w:val="it-CH"/>
        </w:rPr>
        <w:sym w:font="Wingdings" w:char="F0E8"/>
      </w:r>
      <w:r w:rsidRPr="00E4279D">
        <w:rPr>
          <w:lang w:val="it-CH"/>
        </w:rPr>
        <w:t xml:space="preserve"> Analisi di dettaglio -&gt; si veda la seguente Appendice C2 / 6 Ordini armonizzati a livello europeo (Tabella)</w:t>
      </w:r>
    </w:p>
    <w:p w14:paraId="5C49D7E9" w14:textId="77777777" w:rsidR="006E2171" w:rsidRPr="00E4279D" w:rsidRDefault="00D00F83">
      <w:pPr>
        <w:pStyle w:val="Text"/>
        <w:spacing w:after="0"/>
        <w:rPr>
          <w:lang w:val="it-CH"/>
        </w:rPr>
      </w:pPr>
      <w:r w:rsidRPr="00E4279D">
        <w:rPr>
          <w:lang w:val="it-CH"/>
        </w:rPr>
        <w:t>Anche la numerazione degli ordini armonizzati a livello europeo dovrà essere recepita. Per gli ordini nazionali si devono utilizzare i numeri da 21 e il medesimo quadro formale.</w:t>
      </w:r>
      <w:r w:rsidRPr="00E4279D">
        <w:rPr>
          <w:lang w:val="it-CH"/>
        </w:rPr>
        <w:br/>
        <w:t>Questa esigenza può essere realizzata. Resteranno gli ordini da 11 a 14, che sarà tuttavia necessario munire di numeri più alti (è previsto da 41 a 44).</w:t>
      </w:r>
    </w:p>
    <w:p w14:paraId="17ECF045" w14:textId="77777777" w:rsidR="006E2171" w:rsidRPr="00E4279D" w:rsidRDefault="00D00F83">
      <w:pPr>
        <w:pStyle w:val="Text"/>
        <w:spacing w:after="0"/>
        <w:rPr>
          <w:lang w:val="it-CH"/>
        </w:rPr>
      </w:pPr>
      <w:r w:rsidRPr="00E4279D">
        <w:rPr>
          <w:lang w:val="it-CH"/>
        </w:rPr>
        <w:sym w:font="Wingdings" w:char="F0E8"/>
      </w:r>
      <w:r w:rsidRPr="00E4279D">
        <w:rPr>
          <w:lang w:val="it-CH"/>
        </w:rPr>
        <w:t xml:space="preserve"> Per la conformazione effettiva si veda il capitolo Soluzione.</w:t>
      </w:r>
    </w:p>
    <w:p w14:paraId="028288B0" w14:textId="77777777" w:rsidR="00211334" w:rsidRPr="00E4279D" w:rsidRDefault="00211334" w:rsidP="003C6E6E">
      <w:pPr>
        <w:autoSpaceDE w:val="0"/>
        <w:autoSpaceDN w:val="0"/>
        <w:adjustRightInd w:val="0"/>
        <w:spacing w:after="0" w:line="240" w:lineRule="auto"/>
        <w:rPr>
          <w:rFonts w:ascii="TimesNewRoman,Bold" w:hAnsi="TimesNewRoman,Bold" w:cs="TimesNewRoman,Bold"/>
          <w:b/>
          <w:color w:val="FF0000"/>
          <w:lang w:val="it-CH"/>
        </w:rPr>
      </w:pPr>
    </w:p>
    <w:p w14:paraId="77CA4CBF" w14:textId="73EDBD42" w:rsidR="003C6E6E" w:rsidRPr="00E4279D" w:rsidRDefault="003C6E6E" w:rsidP="003C6E6E">
      <w:pPr>
        <w:autoSpaceDE w:val="0"/>
        <w:autoSpaceDN w:val="0"/>
        <w:adjustRightInd w:val="0"/>
        <w:spacing w:after="0" w:line="240" w:lineRule="auto"/>
        <w:rPr>
          <w:rFonts w:ascii="TimesNewRoman,Bold" w:hAnsi="TimesNewRoman,Bold" w:cs="TimesNewRoman,Bold"/>
          <w:b/>
          <w:bCs/>
          <w:color w:val="FF0000"/>
          <w:lang w:val="it-CH"/>
        </w:rPr>
      </w:pPr>
      <w:r w:rsidRPr="00E4279D">
        <w:rPr>
          <w:rFonts w:ascii="TimesNewRoman,Bold" w:hAnsi="TimesNewRoman,Bold" w:cs="TimesNewRoman,Bold"/>
          <w:b/>
          <w:color w:val="FF0000"/>
          <w:lang w:val="it-CH"/>
        </w:rPr>
        <w:t>2.1.x</w:t>
      </w:r>
      <w:r w:rsidRPr="00E4279D">
        <w:rPr>
          <w:rFonts w:ascii="TimesNewRoman,Bold" w:hAnsi="TimesNewRoman,Bold" w:cs="TimesNewRoman,Bold"/>
          <w:b/>
          <w:color w:val="FF0000"/>
          <w:lang w:val="it-CH"/>
        </w:rPr>
        <w:tab/>
        <w:t xml:space="preserve">Numerazione dei singoli ordini </w:t>
      </w:r>
    </w:p>
    <w:p w14:paraId="26EF38BE" w14:textId="77777777" w:rsidR="006E2171" w:rsidRPr="00E4279D" w:rsidRDefault="003C6E6E" w:rsidP="003C6E6E">
      <w:pPr>
        <w:autoSpaceDE w:val="0"/>
        <w:autoSpaceDN w:val="0"/>
        <w:adjustRightInd w:val="0"/>
        <w:spacing w:after="0" w:line="240" w:lineRule="auto"/>
        <w:rPr>
          <w:lang w:val="it-CH"/>
        </w:rPr>
      </w:pPr>
      <w:r w:rsidRPr="00E4279D">
        <w:rPr>
          <w:rFonts w:ascii="TimesNewRoman" w:hAnsi="TimesNewRoman" w:cs="TimesNewRoman"/>
          <w:color w:val="FF0000"/>
          <w:lang w:val="it-CH"/>
        </w:rPr>
        <w:t>I numeri da 1 a 20 sono riservati agli ordini armonizzati a livello europeo. Gli ordini dati sul piano nazionale ed eventuali ordini da definire dai gestori dell’infrastruttura recano i numeri a partire da 21. I numeri utilizzati nelle PCT sono vincolanti</w:t>
      </w:r>
      <w:r w:rsidRPr="00E4279D">
        <w:rPr>
          <w:rFonts w:ascii="TimesNewRoman" w:hAnsi="TimesNewRoman" w:cs="TimesNewRoman"/>
          <w:color w:val="FF0000"/>
          <w:lang w:val="it-CH"/>
        </w:rPr>
        <w:br/>
      </w:r>
    </w:p>
    <w:p w14:paraId="4260A684" w14:textId="77777777" w:rsidR="006E2171" w:rsidRPr="00E4279D" w:rsidRDefault="006E2171">
      <w:pPr>
        <w:pStyle w:val="Text"/>
        <w:spacing w:after="0"/>
        <w:rPr>
          <w:lang w:val="it-CH"/>
        </w:rPr>
      </w:pPr>
    </w:p>
    <w:p w14:paraId="10E0F976"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C2 2 Contenuto</w:t>
      </w:r>
    </w:p>
    <w:p w14:paraId="21CEDFBD" w14:textId="7302E978" w:rsidR="006E2171" w:rsidRPr="00E4279D" w:rsidRDefault="00D00F83">
      <w:pPr>
        <w:autoSpaceDE w:val="0"/>
        <w:autoSpaceDN w:val="0"/>
        <w:adjustRightInd w:val="0"/>
        <w:spacing w:after="0" w:line="240" w:lineRule="auto"/>
        <w:rPr>
          <w:lang w:val="it-CH"/>
        </w:rPr>
      </w:pPr>
      <w:r w:rsidRPr="00E4279D">
        <w:rPr>
          <w:lang w:val="it-CH"/>
        </w:rPr>
        <w:t>Una novità per la Svizzera sono il conferimento di un</w:t>
      </w:r>
      <w:r w:rsidR="00731A8F">
        <w:rPr>
          <w:lang w:val="it-CH"/>
        </w:rPr>
        <w:t>’</w:t>
      </w:r>
      <w:r w:rsidRPr="00E4279D">
        <w:rPr>
          <w:lang w:val="it-CH"/>
        </w:rPr>
        <w:t>identificazione inequivocabile da parte del capomovimento e la designazione dei singoli campi. Queste esigenze possono essere attuate anche per gli ordini nazionali. (</w:t>
      </w:r>
      <w:r w:rsidR="00731A8F">
        <w:rPr>
          <w:lang w:val="it-CH"/>
        </w:rPr>
        <w:t>L</w:t>
      </w:r>
      <w:r w:rsidRPr="00E4279D">
        <w:rPr>
          <w:lang w:val="it-CH"/>
        </w:rPr>
        <w:t xml:space="preserve">’identificazione inequivocabile può anche consistere, ad esempio, in una combinazione adeguata di luogo, data, ora o simili) </w:t>
      </w:r>
    </w:p>
    <w:p w14:paraId="186A0E29" w14:textId="51C39E06" w:rsidR="006E2171" w:rsidRPr="00E4279D" w:rsidRDefault="00D00F83" w:rsidP="0033785B">
      <w:pPr>
        <w:autoSpaceDE w:val="0"/>
        <w:autoSpaceDN w:val="0"/>
        <w:adjustRightInd w:val="0"/>
        <w:spacing w:after="120" w:line="240" w:lineRule="auto"/>
        <w:ind w:left="284" w:hanging="284"/>
        <w:rPr>
          <w:lang w:val="it-CH"/>
        </w:rPr>
      </w:pPr>
      <w:r w:rsidRPr="00E4279D">
        <w:rPr>
          <w:lang w:val="it-CH"/>
        </w:rPr>
        <w:sym w:font="Wingdings" w:char="F0E8"/>
      </w:r>
      <w:r w:rsidRPr="00E4279D">
        <w:rPr>
          <w:lang w:val="it-CH"/>
        </w:rPr>
        <w:tab/>
        <w:t>Per gli ordini armonizzati viene fissata un</w:t>
      </w:r>
      <w:r w:rsidR="00731A8F">
        <w:rPr>
          <w:lang w:val="it-CH"/>
        </w:rPr>
        <w:t>’</w:t>
      </w:r>
      <w:r w:rsidRPr="00E4279D">
        <w:rPr>
          <w:lang w:val="it-CH"/>
        </w:rPr>
        <w:t>identificazione inequivocabile. Al posto di un numero particolare, come identificazione inequivocabile vengono utilizzati i campi A, B, C e O. Non essendo possibile trasmettere più ordini allo stesso treno (campo A) il medesimo giorno (campo B) dalla stessa stazione (campo C) e allo stesso momento (campo O), l’identificazione adottata (campo E) è inequivocabile – il campo E viene utilizzato solo quando si annulla un ordine.</w:t>
      </w:r>
    </w:p>
    <w:p w14:paraId="37ADECB9" w14:textId="77777777" w:rsidR="001664F9" w:rsidRPr="00E4279D" w:rsidRDefault="001664F9" w:rsidP="001664F9">
      <w:pPr>
        <w:autoSpaceDE w:val="0"/>
        <w:autoSpaceDN w:val="0"/>
        <w:adjustRightInd w:val="0"/>
        <w:spacing w:after="0" w:line="240" w:lineRule="auto"/>
        <w:rPr>
          <w:lang w:val="it-CH"/>
        </w:rPr>
      </w:pPr>
      <w:r w:rsidRPr="00E4279D">
        <w:rPr>
          <w:lang w:val="it-CH"/>
        </w:rPr>
        <w:t xml:space="preserve">Gli ordini armonizzati a livello europeo prevedono anche che il luogo del treno (e del MoMa) come pure la data e l’ora siano indicati di volta in volta come unico campo. Al riguardo fanno stato l’ubicazione del treno e l’orario al momento della trasmissione. </w:t>
      </w:r>
    </w:p>
    <w:p w14:paraId="265F4708" w14:textId="77777777" w:rsidR="001664F9" w:rsidRPr="00E4279D" w:rsidRDefault="001664F9" w:rsidP="001664F9">
      <w:pPr>
        <w:autoSpaceDE w:val="0"/>
        <w:autoSpaceDN w:val="0"/>
        <w:adjustRightInd w:val="0"/>
        <w:spacing w:after="120" w:line="240" w:lineRule="auto"/>
        <w:ind w:left="284" w:hanging="284"/>
        <w:rPr>
          <w:lang w:val="it-CH"/>
        </w:rPr>
      </w:pPr>
      <w:r w:rsidRPr="00E4279D">
        <w:rPr>
          <w:lang w:val="it-CH"/>
        </w:rPr>
        <w:sym w:font="Wingdings" w:char="F0E8"/>
      </w:r>
      <w:r w:rsidRPr="00E4279D">
        <w:rPr>
          <w:lang w:val="it-CH"/>
        </w:rPr>
        <w:tab/>
        <w:t>Questa fattispecie viene considerata come intuitiva e non viene descritta nelle PCT. La cifra 5 dell’Annesso 1 al R 300.3 va tuttavia completata:</w:t>
      </w:r>
    </w:p>
    <w:p w14:paraId="3034BEDF" w14:textId="5E21673C" w:rsidR="00277009" w:rsidRPr="00E4279D" w:rsidRDefault="00211334" w:rsidP="00277009">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R 300.3</w:t>
      </w:r>
      <w:r w:rsidRPr="00E4279D">
        <w:rPr>
          <w:rFonts w:ascii="TimesNewRoman,Bold" w:hAnsi="TimesNewRoman,Bold" w:cs="TimesNewRoman,Bold"/>
          <w:lang w:val="it-CH"/>
        </w:rPr>
        <w:tab/>
      </w:r>
      <w:r w:rsidRPr="00E4279D">
        <w:rPr>
          <w:rFonts w:ascii="TimesNewRoman,Bold" w:hAnsi="TimesNewRoman,Bold" w:cs="TimesNewRoman,Bold"/>
          <w:b/>
          <w:lang w:val="it-CH"/>
        </w:rPr>
        <w:t xml:space="preserve">Annesso 1 - </w:t>
      </w:r>
      <w:r w:rsidRPr="00E4279D">
        <w:rPr>
          <w:rFonts w:ascii="TimesNewRoman,Bold" w:hAnsi="TimesNewRoman,Bold" w:cs="TimesNewRoman,Bold"/>
          <w:b/>
          <w:bCs/>
          <w:szCs w:val="24"/>
          <w:lang w:val="it-CH"/>
        </w:rPr>
        <w:t>Esempi di conversazioni telefoniche</w:t>
      </w:r>
      <w:r w:rsidRPr="00E4279D">
        <w:rPr>
          <w:rFonts w:ascii="TimesNewRoman,Bold" w:hAnsi="TimesNewRoman,Bold" w:cs="TimesNewRoman,Bold"/>
          <w:b/>
          <w:lang w:val="it-CH"/>
        </w:rPr>
        <w:t xml:space="preserve"> </w:t>
      </w:r>
    </w:p>
    <w:p w14:paraId="728B36FE" w14:textId="76B173E9" w:rsidR="00277009" w:rsidRPr="00E4279D" w:rsidRDefault="00277009" w:rsidP="00277009">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w:t>
      </w:r>
      <w:r w:rsidRPr="00E4279D">
        <w:rPr>
          <w:rFonts w:ascii="TimesNewRoman,Bold" w:hAnsi="TimesNewRoman,Bold" w:cs="TimesNewRoman,Bold"/>
          <w:lang w:val="it-CH"/>
        </w:rPr>
        <w:tab/>
      </w:r>
      <w:r w:rsidR="00211334" w:rsidRPr="00E4279D">
        <w:rPr>
          <w:rFonts w:ascii="TimesNewRoman,Bold" w:hAnsi="TimesNewRoman,Bold" w:cs="TimesNewRoman,Bold"/>
          <w:b/>
          <w:bCs/>
          <w:lang w:val="it-CH"/>
        </w:rPr>
        <w:t>Trasmissione di un ordine con obbligo di protocollo</w:t>
      </w:r>
      <w:r w:rsidR="00211334" w:rsidRPr="00E4279D">
        <w:rPr>
          <w:rFonts w:ascii="TimesNewRoman,Bold" w:hAnsi="TimesNewRoman,Bold" w:cs="TimesNewRoman,Bold"/>
          <w:b/>
          <w:lang w:val="it-CH"/>
        </w:rPr>
        <w:t xml:space="preserve"> </w:t>
      </w:r>
    </w:p>
    <w:p w14:paraId="61C9A123" w14:textId="49D9105E" w:rsidR="00277009" w:rsidRPr="00E4279D" w:rsidRDefault="00211334" w:rsidP="00DC348F">
      <w:pPr>
        <w:tabs>
          <w:tab w:val="left" w:pos="709"/>
        </w:tabs>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C mov: </w:t>
      </w:r>
      <w:r w:rsidR="00DC348F" w:rsidRPr="00E4279D">
        <w:rPr>
          <w:rFonts w:ascii="TimesNewRoman" w:hAnsi="TimesNewRoman" w:cs="TimesNewRoman"/>
          <w:lang w:val="it-CH"/>
        </w:rPr>
        <w:tab/>
      </w:r>
      <w:r w:rsidRPr="00E4279D">
        <w:rPr>
          <w:rFonts w:ascii="TimesNewRoman" w:hAnsi="TimesNewRoman" w:cs="TimesNewRoman"/>
          <w:lang w:val="it-CH"/>
        </w:rPr>
        <w:t>Chiamata aperta con ascolto preliminare</w:t>
      </w:r>
    </w:p>
    <w:p w14:paraId="0F37A717" w14:textId="77777777" w:rsidR="00277009" w:rsidRPr="00E4279D" w:rsidRDefault="00277009" w:rsidP="00DC348F">
      <w:pPr>
        <w:tabs>
          <w:tab w:val="left" w:pos="709"/>
        </w:tabs>
        <w:autoSpaceDE w:val="0"/>
        <w:autoSpaceDN w:val="0"/>
        <w:adjustRightInd w:val="0"/>
        <w:spacing w:after="0" w:line="240" w:lineRule="auto"/>
        <w:ind w:left="426" w:hanging="426"/>
        <w:rPr>
          <w:rFonts w:ascii="TimesNewRoman,Italic" w:hAnsi="TimesNewRoman,Italic" w:cs="TimesNewRoman,Italic"/>
          <w:i/>
          <w:iCs/>
          <w:lang w:val="it-CH"/>
        </w:rPr>
      </w:pPr>
      <w:r w:rsidRPr="00E4279D">
        <w:rPr>
          <w:rFonts w:ascii="TimesNewRoman" w:hAnsi="TimesNewRoman" w:cs="TimesNewRoman"/>
          <w:lang w:val="it-CH"/>
        </w:rPr>
        <w:t>…</w:t>
      </w:r>
    </w:p>
    <w:p w14:paraId="6511DBFE" w14:textId="5BDC7B33" w:rsidR="00277009" w:rsidRPr="00E4279D" w:rsidRDefault="00DC348F" w:rsidP="00DC348F">
      <w:pPr>
        <w:tabs>
          <w:tab w:val="left" w:pos="709"/>
        </w:tabs>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Capito, sono pronto, rispondere</w:t>
      </w:r>
    </w:p>
    <w:p w14:paraId="793199C7" w14:textId="57AEEF7A" w:rsidR="00277009" w:rsidRPr="00E4279D" w:rsidRDefault="00DC348F" w:rsidP="00DC348F">
      <w:pPr>
        <w:autoSpaceDE w:val="0"/>
        <w:autoSpaceDN w:val="0"/>
        <w:adjustRightInd w:val="0"/>
        <w:spacing w:after="0" w:line="240" w:lineRule="auto"/>
        <w:ind w:left="709" w:hanging="709"/>
        <w:rPr>
          <w:rFonts w:ascii="Times New Roman" w:hAnsi="Times New Roman"/>
          <w:i/>
          <w:iCs/>
          <w:lang w:val="it-CH"/>
        </w:rPr>
      </w:pPr>
      <w:r w:rsidRPr="00E4279D">
        <w:rPr>
          <w:rFonts w:ascii="TimesNewRoman" w:hAnsi="TimesNewRoman" w:cs="TimesNewRoman"/>
          <w:lang w:val="it-CH"/>
        </w:rPr>
        <w:t>C mov</w:t>
      </w:r>
      <w:r w:rsidR="00277009" w:rsidRPr="00E4279D">
        <w:rPr>
          <w:rFonts w:ascii="Times New Roman" w:hAnsi="Times New Roman"/>
          <w:lang w:val="it-CH"/>
        </w:rPr>
        <w:t>:</w:t>
      </w:r>
      <w:r w:rsidR="00277009" w:rsidRPr="00E4279D">
        <w:rPr>
          <w:rFonts w:ascii="Times New Roman" w:hAnsi="Times New Roman"/>
          <w:lang w:val="it-CH"/>
        </w:rPr>
        <w:tab/>
      </w:r>
      <w:r w:rsidRPr="00E4279D">
        <w:rPr>
          <w:rFonts w:ascii="TimesNewRoman,Italic" w:hAnsi="TimesNewRoman,Italic" w:cs="TimesNewRoman,Italic"/>
          <w:i/>
          <w:iCs/>
          <w:lang w:val="it-CH"/>
        </w:rPr>
        <w:t xml:space="preserve">Capito, il giorno 11 marzo 2016 il treno 2513 deve passare il segnale di blocco su posizione di fermata </w:t>
      </w:r>
      <w:r w:rsidRPr="00BC3AA3">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8040D0" w:rsidRPr="00BC3AA3">
        <w:rPr>
          <w:rFonts w:ascii="TimesNewRoman,Italic" w:hAnsi="TimesNewRoman,Italic" w:cs="TimesNewRoman,Italic"/>
          <w:i/>
          <w:iCs/>
          <w:color w:val="FF0000"/>
          <w:lang w:val="it-CH"/>
        </w:rPr>
        <w:t>ROMEO</w:t>
      </w:r>
      <w:r w:rsidR="008040D0"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63 fra Taverne e Lugano, firmato capomovimento Magni</w:t>
      </w:r>
      <w:r w:rsidR="00277009" w:rsidRPr="00E4279D">
        <w:rPr>
          <w:rFonts w:ascii="Times New Roman" w:hAnsi="Times New Roman"/>
          <w:i/>
          <w:lang w:val="it-CH"/>
        </w:rPr>
        <w:t xml:space="preserve">, </w:t>
      </w:r>
      <w:r w:rsidRPr="00E4279D">
        <w:rPr>
          <w:rFonts w:ascii="Times New Roman" w:hAnsi="Times New Roman"/>
          <w:i/>
          <w:color w:val="FF0000"/>
          <w:lang w:val="it-CH"/>
        </w:rPr>
        <w:t>o</w:t>
      </w:r>
      <w:r w:rsidR="00277009" w:rsidRPr="00E4279D">
        <w:rPr>
          <w:rFonts w:ascii="Times New Roman" w:hAnsi="Times New Roman"/>
          <w:i/>
          <w:color w:val="FF0000"/>
          <w:lang w:val="it-CH"/>
        </w:rPr>
        <w:t xml:space="preserve">rario 18.04, </w:t>
      </w:r>
      <w:r w:rsidRPr="00E4279D">
        <w:rPr>
          <w:rFonts w:ascii="Times New Roman" w:hAnsi="Times New Roman"/>
          <w:i/>
          <w:lang w:val="it-CH"/>
        </w:rPr>
        <w:t>rispondere</w:t>
      </w:r>
    </w:p>
    <w:p w14:paraId="7EE566D1" w14:textId="18489345" w:rsidR="00277009" w:rsidRPr="00E4279D" w:rsidRDefault="00277009" w:rsidP="00277009">
      <w:pPr>
        <w:autoSpaceDE w:val="0"/>
        <w:autoSpaceDN w:val="0"/>
        <w:adjustRightInd w:val="0"/>
        <w:spacing w:after="0" w:line="240" w:lineRule="auto"/>
        <w:ind w:left="426" w:hanging="426"/>
        <w:rPr>
          <w:rFonts w:ascii="Times New Roman" w:hAnsi="Times New Roman"/>
          <w:i/>
          <w:iCs/>
          <w:lang w:val="it-CH"/>
        </w:rPr>
      </w:pPr>
      <w:r w:rsidRPr="00E4279D">
        <w:rPr>
          <w:rFonts w:ascii="Times New Roman" w:hAnsi="Times New Roman"/>
          <w:lang w:val="it-CH"/>
        </w:rPr>
        <w:t>e</w:t>
      </w:r>
      <w:r w:rsidR="00DC348F" w:rsidRPr="00E4279D">
        <w:rPr>
          <w:rFonts w:ascii="Times New Roman" w:hAnsi="Times New Roman"/>
          <w:lang w:val="it-CH"/>
        </w:rPr>
        <w:t>c</w:t>
      </w:r>
      <w:r w:rsidRPr="00E4279D">
        <w:rPr>
          <w:rFonts w:ascii="Times New Roman" w:hAnsi="Times New Roman"/>
          <w:lang w:val="it-CH"/>
        </w:rPr>
        <w:t>c.</w:t>
      </w:r>
    </w:p>
    <w:p w14:paraId="41A6661F" w14:textId="77777777" w:rsidR="00277009" w:rsidRPr="00E4279D" w:rsidRDefault="00277009">
      <w:pPr>
        <w:autoSpaceDE w:val="0"/>
        <w:autoSpaceDN w:val="0"/>
        <w:adjustRightInd w:val="0"/>
        <w:spacing w:after="0" w:line="240" w:lineRule="auto"/>
        <w:rPr>
          <w:rFonts w:ascii="Times New Roman" w:hAnsi="Times New Roman"/>
          <w:lang w:val="it-CH"/>
        </w:rPr>
      </w:pPr>
    </w:p>
    <w:p w14:paraId="27A89964" w14:textId="58922891" w:rsidR="006E2171" w:rsidRPr="00E4279D" w:rsidRDefault="00D00F83">
      <w:pPr>
        <w:autoSpaceDE w:val="0"/>
        <w:autoSpaceDN w:val="0"/>
        <w:adjustRightInd w:val="0"/>
        <w:spacing w:after="0" w:line="240" w:lineRule="auto"/>
        <w:rPr>
          <w:lang w:val="it-CH"/>
        </w:rPr>
      </w:pPr>
      <w:r w:rsidRPr="00E4279D">
        <w:rPr>
          <w:lang w:val="it-CH"/>
        </w:rPr>
        <w:t>I singoli campi degli ordini sono provvisti d</w:t>
      </w:r>
      <w:r w:rsidR="00731A8F">
        <w:rPr>
          <w:lang w:val="it-CH"/>
        </w:rPr>
        <w:t>i</w:t>
      </w:r>
      <w:r w:rsidRPr="00E4279D">
        <w:rPr>
          <w:lang w:val="it-CH"/>
        </w:rPr>
        <w:t xml:space="preserve"> una designazione (come aiuto per la trasmissione in caso di difficoltà di comprensione). Questa può essere sufficientemente piccola o rappresentata in modo poco appariscente, così da non ostacolare la visione d’assieme dell’ordine.</w:t>
      </w:r>
    </w:p>
    <w:p w14:paraId="0A115AE9" w14:textId="77777777" w:rsidR="00D00F83" w:rsidRPr="00E4279D" w:rsidRDefault="00D00F83" w:rsidP="00D00F83">
      <w:pPr>
        <w:pStyle w:val="Text"/>
        <w:spacing w:after="0"/>
        <w:rPr>
          <w:lang w:val="it-CH"/>
        </w:rPr>
      </w:pPr>
      <w:r w:rsidRPr="00E4279D">
        <w:rPr>
          <w:lang w:val="it-CH"/>
        </w:rPr>
        <w:sym w:font="Wingdings" w:char="F0E8"/>
      </w:r>
      <w:r w:rsidRPr="00E4279D">
        <w:rPr>
          <w:lang w:val="it-CH"/>
        </w:rPr>
        <w:t xml:space="preserve"> Per la conformazione effettiva si veda il capitolo Soluzione: R 300.10 - Formulario d’ordini</w:t>
      </w:r>
    </w:p>
    <w:p w14:paraId="56D95E5B" w14:textId="77777777" w:rsidR="006E2171" w:rsidRPr="00E4279D" w:rsidRDefault="006E2171">
      <w:pPr>
        <w:autoSpaceDE w:val="0"/>
        <w:autoSpaceDN w:val="0"/>
        <w:adjustRightInd w:val="0"/>
        <w:spacing w:after="0" w:line="240" w:lineRule="auto"/>
        <w:rPr>
          <w:lang w:val="it-CH"/>
        </w:rPr>
      </w:pPr>
    </w:p>
    <w:p w14:paraId="6C05AE5C" w14:textId="77777777" w:rsidR="006E2171" w:rsidRPr="00E4279D" w:rsidRDefault="006E2171">
      <w:pPr>
        <w:autoSpaceDE w:val="0"/>
        <w:autoSpaceDN w:val="0"/>
        <w:adjustRightInd w:val="0"/>
        <w:spacing w:after="0" w:line="240" w:lineRule="auto"/>
        <w:rPr>
          <w:highlight w:val="yellow"/>
          <w:lang w:val="it-CH"/>
        </w:rPr>
      </w:pPr>
    </w:p>
    <w:p w14:paraId="30FEEF71"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C2, 3 Consegna degli ordini:</w:t>
      </w:r>
    </w:p>
    <w:p w14:paraId="3F348ACE" w14:textId="46C1CE69" w:rsidR="006E2171" w:rsidRPr="00E4279D" w:rsidRDefault="00D00F83" w:rsidP="00277009">
      <w:pPr>
        <w:autoSpaceDE w:val="0"/>
        <w:autoSpaceDN w:val="0"/>
        <w:adjustRightInd w:val="0"/>
        <w:spacing w:after="120" w:line="240" w:lineRule="auto"/>
        <w:rPr>
          <w:lang w:val="it-CH"/>
        </w:rPr>
      </w:pPr>
      <w:r w:rsidRPr="00E4279D">
        <w:rPr>
          <w:lang w:val="it-CH"/>
        </w:rPr>
        <w:t>La STI OPE prevede che gli ordini siano dati il più vicino possibile al luogo di esecuzione. Questo per migliorare la consapevolezza della situazione da parte del destinatario dell’ordine e fare in modo che nessun ordine rimanga inosservato. Ciò può portare a un miglioramento per il destinatario dell’ordine e, grazie alla formulazione «il più vicino possibile»</w:t>
      </w:r>
      <w:r w:rsidR="00731A8F">
        <w:rPr>
          <w:lang w:val="it-CH"/>
        </w:rPr>
        <w:t>,</w:t>
      </w:r>
      <w:r w:rsidRPr="00E4279D">
        <w:rPr>
          <w:lang w:val="it-CH"/>
        </w:rPr>
        <w:t xml:space="preserve"> si lascia comunque abbastanza spazio d’azione a chi dà l’ordine.</w:t>
      </w:r>
    </w:p>
    <w:p w14:paraId="5DBDE8FC" w14:textId="74EA636C"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6.2</w:t>
      </w:r>
      <w:r w:rsidRPr="00E4279D">
        <w:rPr>
          <w:rFonts w:ascii="TimesNewRoman,Bold" w:hAnsi="TimesNewRoman,Bold" w:cs="TimesNewRoman,Bold"/>
          <w:b/>
          <w:lang w:val="it-CH"/>
        </w:rPr>
        <w:tab/>
      </w:r>
      <w:r w:rsidR="00DC348F" w:rsidRPr="00E4279D">
        <w:rPr>
          <w:rFonts w:ascii="TimesNewRoman,Bold" w:hAnsi="TimesNewRoman,Bold" w:cs="TimesNewRoman,Bold"/>
          <w:b/>
          <w:bCs/>
          <w:lang w:val="it-CH"/>
        </w:rPr>
        <w:t>Disposizioni con formulario d’ordini</w:t>
      </w:r>
      <w:r w:rsidR="00DC348F" w:rsidRPr="00E4279D">
        <w:rPr>
          <w:rFonts w:ascii="TimesNewRoman,Bold" w:hAnsi="TimesNewRoman,Bold" w:cs="TimesNewRoman,Bold"/>
          <w:b/>
          <w:lang w:val="it-CH"/>
        </w:rPr>
        <w:t xml:space="preserve"> </w:t>
      </w:r>
      <w:r w:rsidRPr="00E4279D">
        <w:rPr>
          <w:rFonts w:ascii="TimesNewRoman,Bold" w:hAnsi="TimesNewRoman,Bold" w:cs="TimesNewRoman,Bold"/>
          <w:b/>
          <w:lang w:val="it-CH"/>
        </w:rPr>
        <w:t>(R</w:t>
      </w:r>
      <w:r w:rsidR="00DC348F"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r w:rsidRPr="00E4279D">
        <w:rPr>
          <w:rFonts w:ascii="TimesNewRoman,Bold" w:hAnsi="TimesNewRoman,Bold" w:cs="TimesNewRoman,Bold"/>
          <w:lang w:val="it-CH"/>
        </w:rPr>
        <w:br/>
      </w:r>
      <w:r w:rsidRPr="00E4279D">
        <w:rPr>
          <w:rFonts w:ascii="TimesNewRoman,Bold" w:hAnsi="TimesNewRoman,Bold" w:cs="TimesNewRoman,Bold"/>
          <w:b/>
          <w:lang w:val="it-CH"/>
        </w:rPr>
        <w:t>6.2.1</w:t>
      </w:r>
      <w:r w:rsidRPr="00E4279D">
        <w:rPr>
          <w:rFonts w:ascii="TimesNewRoman,Bold" w:hAnsi="TimesNewRoman,Bold" w:cs="TimesNewRoman,Bold"/>
          <w:lang w:val="it-CH"/>
        </w:rPr>
        <w:tab/>
      </w:r>
      <w:r w:rsidR="00DC348F" w:rsidRPr="00E4279D">
        <w:rPr>
          <w:rFonts w:ascii="TimesNewRoman,Bold" w:hAnsi="TimesNewRoman,Bold" w:cs="TimesNewRoman,Bold"/>
          <w:b/>
          <w:bCs/>
          <w:lang w:val="it-CH"/>
        </w:rPr>
        <w:t>Trasmissione degli ordini</w:t>
      </w:r>
      <w:r w:rsidR="00DC348F" w:rsidRPr="00E4279D">
        <w:rPr>
          <w:rFonts w:ascii="TimesNewRoman,Bold" w:hAnsi="TimesNewRoman,Bold" w:cs="TimesNewRoman,Bold"/>
          <w:b/>
          <w:lang w:val="it-CH"/>
        </w:rPr>
        <w:t xml:space="preserve"> </w:t>
      </w:r>
    </w:p>
    <w:p w14:paraId="599FF7D1" w14:textId="5D53DA69" w:rsidR="006E2171" w:rsidRPr="00E4279D" w:rsidRDefault="00DC348F">
      <w:pPr>
        <w:autoSpaceDE w:val="0"/>
        <w:autoSpaceDN w:val="0"/>
        <w:adjustRightInd w:val="0"/>
        <w:spacing w:after="0" w:line="240" w:lineRule="auto"/>
        <w:rPr>
          <w:lang w:val="it-CH"/>
        </w:rPr>
      </w:pPr>
      <w:r w:rsidRPr="00E4279D">
        <w:rPr>
          <w:rFonts w:ascii="TimesNewRoman" w:hAnsi="TimesNewRoman" w:cs="TimesNewRoman"/>
          <w:szCs w:val="18"/>
          <w:lang w:val="it-CH"/>
        </w:rPr>
        <w:t>Gli ordini devono essere trasmessi con obbligo di protocollo o di quietanza. Per gli ordini soggetti ad obbligo di protocollo vanno in ogni caso osservate le disposizioni per i formulari della prima categoria</w:t>
      </w:r>
      <w:r w:rsidR="00D00F83" w:rsidRPr="00E4279D">
        <w:rPr>
          <w:rFonts w:ascii="TimesNewRoman" w:hAnsi="TimesNewRoman" w:cs="TimesNewRoman"/>
          <w:sz w:val="22"/>
          <w:lang w:val="it-CH"/>
        </w:rPr>
        <w:t xml:space="preserve">. </w:t>
      </w:r>
      <w:r w:rsidR="00D00F83" w:rsidRPr="00E4279D">
        <w:rPr>
          <w:rFonts w:ascii="TimesNewRoman" w:hAnsi="TimesNewRoman" w:cs="TimesNewRoman"/>
          <w:color w:val="FF0000"/>
          <w:lang w:val="it-CH"/>
        </w:rPr>
        <w:t xml:space="preserve">Essi vanno </w:t>
      </w:r>
      <w:r w:rsidR="00B22A73">
        <w:rPr>
          <w:rFonts w:ascii="TimesNewRoman" w:hAnsi="TimesNewRoman" w:cs="TimesNewRoman"/>
          <w:color w:val="FF0000"/>
          <w:lang w:val="it-CH"/>
        </w:rPr>
        <w:t>trasmessi</w:t>
      </w:r>
      <w:r w:rsidR="00D00F83" w:rsidRPr="00E4279D">
        <w:rPr>
          <w:rFonts w:ascii="TimesNewRoman" w:hAnsi="TimesNewRoman" w:cs="TimesNewRoman"/>
          <w:color w:val="FF0000"/>
          <w:lang w:val="it-CH"/>
        </w:rPr>
        <w:t xml:space="preserve"> il più vicino possibile al luogo di esecuzione.</w:t>
      </w:r>
    </w:p>
    <w:p w14:paraId="68F2F8D2" w14:textId="77777777" w:rsidR="00C93273" w:rsidRPr="00E4279D" w:rsidRDefault="00C93273" w:rsidP="00C93273">
      <w:pPr>
        <w:autoSpaceDE w:val="0"/>
        <w:autoSpaceDN w:val="0"/>
        <w:adjustRightInd w:val="0"/>
        <w:spacing w:after="0" w:line="240" w:lineRule="auto"/>
        <w:rPr>
          <w:u w:val="single"/>
          <w:lang w:val="it-CH"/>
        </w:rPr>
      </w:pPr>
    </w:p>
    <w:p w14:paraId="4C407FB5" w14:textId="77777777" w:rsidR="0096582F" w:rsidRPr="00E4279D" w:rsidRDefault="0096582F" w:rsidP="00C93273">
      <w:pPr>
        <w:autoSpaceDE w:val="0"/>
        <w:autoSpaceDN w:val="0"/>
        <w:adjustRightInd w:val="0"/>
        <w:spacing w:after="0" w:line="240" w:lineRule="auto"/>
        <w:rPr>
          <w:highlight w:val="cyan"/>
          <w:u w:val="single"/>
          <w:lang w:val="it-CH"/>
        </w:rPr>
      </w:pPr>
    </w:p>
    <w:p w14:paraId="6170206A" w14:textId="77777777" w:rsidR="00C93273" w:rsidRPr="00E4279D" w:rsidRDefault="00C93273" w:rsidP="00C93273">
      <w:pPr>
        <w:autoSpaceDE w:val="0"/>
        <w:autoSpaceDN w:val="0"/>
        <w:adjustRightInd w:val="0"/>
        <w:spacing w:after="0" w:line="240" w:lineRule="auto"/>
        <w:rPr>
          <w:u w:val="single"/>
          <w:lang w:val="it-CH"/>
        </w:rPr>
      </w:pPr>
      <w:r w:rsidRPr="00E4279D">
        <w:rPr>
          <w:u w:val="single"/>
          <w:lang w:val="it-CH"/>
        </w:rPr>
        <w:t>Appendice C2, 4 Esistenza di un ordine:</w:t>
      </w:r>
    </w:p>
    <w:p w14:paraId="25985E4C" w14:textId="7A2B1B17" w:rsidR="00C93273" w:rsidRPr="00E4279D" w:rsidRDefault="00C93273" w:rsidP="00C93273">
      <w:pPr>
        <w:pStyle w:val="Text"/>
        <w:spacing w:after="0"/>
        <w:rPr>
          <w:lang w:val="it-CH"/>
        </w:rPr>
      </w:pPr>
      <w:r w:rsidRPr="00E4279D">
        <w:rPr>
          <w:lang w:val="it-CH"/>
        </w:rPr>
        <w:t>La STI OPE prevede che l’ITF de</w:t>
      </w:r>
      <w:r w:rsidR="00731A8F">
        <w:rPr>
          <w:lang w:val="it-CH"/>
        </w:rPr>
        <w:t>bba</w:t>
      </w:r>
      <w:r w:rsidRPr="00E4279D">
        <w:rPr>
          <w:lang w:val="it-CH"/>
        </w:rPr>
        <w:t xml:space="preserve"> assicurare che il personale interessato sia a conoscenza dell’esistenza di un ordine, finché quest’ultimo viene eseguito. Di conseguenza, per esempio, un ordine ricevuto in forma elettronica deve anche poter essere nuovamente richiamato. </w:t>
      </w:r>
    </w:p>
    <w:p w14:paraId="616650A4" w14:textId="77777777" w:rsidR="00C93273" w:rsidRPr="00E4279D" w:rsidRDefault="00C93273" w:rsidP="00C93273">
      <w:pPr>
        <w:pStyle w:val="Text"/>
        <w:spacing w:after="0"/>
        <w:ind w:left="284" w:hanging="284"/>
        <w:rPr>
          <w:lang w:val="it-CH"/>
        </w:rPr>
      </w:pPr>
      <w:r w:rsidRPr="00E4279D">
        <w:rPr>
          <w:lang w:val="it-CH"/>
        </w:rPr>
        <w:sym w:font="Wingdings" w:char="F0E8"/>
      </w:r>
      <w:r w:rsidRPr="00E4279D">
        <w:rPr>
          <w:lang w:val="it-CH"/>
        </w:rPr>
        <w:tab/>
        <w:t>Con la procedura conosciuta nel contesto della trasmissione con obbligo di protocollo queste esigenze (R 300.3, cifra 4.2.1) sono adempiute e non è necessario integrare le PCT.</w:t>
      </w:r>
    </w:p>
    <w:p w14:paraId="2D3084E9" w14:textId="77777777" w:rsidR="006E2171" w:rsidRPr="00E4279D" w:rsidRDefault="006E2171">
      <w:pPr>
        <w:autoSpaceDE w:val="0"/>
        <w:autoSpaceDN w:val="0"/>
        <w:adjustRightInd w:val="0"/>
        <w:spacing w:after="0" w:line="240" w:lineRule="auto"/>
        <w:rPr>
          <w:lang w:val="it-CH"/>
        </w:rPr>
      </w:pPr>
    </w:p>
    <w:p w14:paraId="3967B69C" w14:textId="77777777" w:rsidR="006E2171" w:rsidRPr="00E4279D" w:rsidRDefault="006E2171">
      <w:pPr>
        <w:autoSpaceDE w:val="0"/>
        <w:autoSpaceDN w:val="0"/>
        <w:adjustRightInd w:val="0"/>
        <w:spacing w:after="0" w:line="240" w:lineRule="auto"/>
        <w:rPr>
          <w:highlight w:val="yellow"/>
          <w:lang w:val="it-CH"/>
        </w:rPr>
      </w:pPr>
    </w:p>
    <w:p w14:paraId="5AD561F3"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C2, 6 Ordini armonizzati a livello europeo:</w:t>
      </w:r>
    </w:p>
    <w:p w14:paraId="471B9AF7" w14:textId="77777777" w:rsidR="00C93273" w:rsidRPr="00E4279D" w:rsidRDefault="00D00F83">
      <w:pPr>
        <w:autoSpaceDE w:val="0"/>
        <w:autoSpaceDN w:val="0"/>
        <w:adjustRightInd w:val="0"/>
        <w:spacing w:after="0" w:line="240" w:lineRule="auto"/>
        <w:rPr>
          <w:lang w:val="it-CH"/>
        </w:rPr>
      </w:pPr>
      <w:r w:rsidRPr="00E4279D">
        <w:rPr>
          <w:lang w:val="it-CH"/>
        </w:rPr>
        <w:t>Questi vanno ripresi nella misura del possibile.</w:t>
      </w:r>
    </w:p>
    <w:p w14:paraId="0914E0F5" w14:textId="77777777" w:rsidR="00E86C56" w:rsidRPr="00E4279D" w:rsidRDefault="00C93273" w:rsidP="00E86C56">
      <w:pPr>
        <w:pStyle w:val="Text"/>
        <w:spacing w:after="0"/>
        <w:rPr>
          <w:lang w:val="it-CH"/>
        </w:rPr>
      </w:pPr>
      <w:r w:rsidRPr="00E4279D">
        <w:rPr>
          <w:lang w:val="it-CH"/>
        </w:rPr>
        <w:t xml:space="preserve">Al riguardo occorre osservare che il contenuto e l’identificazione inequivocabile vanno adottati obbligatoriamente, mentre l’indicazione sul formato ha unicamente carattere di raccomandazione. I campi che non vengono utilizzati possono essere tralasciati, </w:t>
      </w:r>
      <w:r w:rsidRPr="00E4279D">
        <w:rPr>
          <w:u w:val="single"/>
          <w:lang w:val="it-CH"/>
        </w:rPr>
        <w:t>non è ammesso</w:t>
      </w:r>
      <w:r w:rsidRPr="00E4279D">
        <w:rPr>
          <w:lang w:val="it-CH"/>
        </w:rPr>
        <w:t xml:space="preserve"> inserire campi supplementari.</w:t>
      </w:r>
    </w:p>
    <w:p w14:paraId="0106C7B6" w14:textId="77777777" w:rsidR="00E86C56" w:rsidRPr="00E4279D" w:rsidRDefault="00E86C56" w:rsidP="00E86C56">
      <w:pPr>
        <w:pStyle w:val="Text"/>
        <w:spacing w:after="0"/>
        <w:ind w:left="284" w:hanging="284"/>
        <w:rPr>
          <w:lang w:val="it-CH"/>
        </w:rPr>
      </w:pPr>
      <w:r w:rsidRPr="00E4279D">
        <w:rPr>
          <w:lang w:val="it-CH"/>
        </w:rPr>
        <w:sym w:font="Wingdings" w:char="F0E8"/>
      </w:r>
      <w:r w:rsidRPr="00E4279D">
        <w:rPr>
          <w:lang w:val="it-CH"/>
        </w:rPr>
        <w:tab/>
        <w:t>Gli aspetti contenutistici corrispondono sostanzialmente alla cifra 2.1.1 del R 300.10 Contenuto (dei formulari della prima categoria). Gli aspetti legati ai campi e alla loro designazione mancano nelle odierne PCT e devono essere ripresi in una nuova cifra 2.1.3.</w:t>
      </w:r>
    </w:p>
    <w:p w14:paraId="7C284723" w14:textId="77777777" w:rsidR="00E86C56" w:rsidRPr="00E4279D" w:rsidRDefault="00E86C56" w:rsidP="00E86C56">
      <w:pPr>
        <w:pStyle w:val="Text"/>
        <w:spacing w:after="0"/>
        <w:ind w:left="284" w:hanging="284"/>
        <w:rPr>
          <w:lang w:val="it-CH"/>
        </w:rPr>
      </w:pPr>
    </w:p>
    <w:p w14:paraId="303E087F" w14:textId="50D0C5DD" w:rsidR="00E86C56" w:rsidRPr="00E4279D" w:rsidRDefault="00E86C56" w:rsidP="00E86C56">
      <w:pPr>
        <w:autoSpaceDE w:val="0"/>
        <w:autoSpaceDN w:val="0"/>
        <w:adjustRightInd w:val="0"/>
        <w:spacing w:after="0" w:line="240" w:lineRule="auto"/>
        <w:rPr>
          <w:rFonts w:ascii="TimesNewRoman,Bold" w:hAnsi="TimesNewRoman,Bold" w:cs="TimesNewRoman,Bold"/>
          <w:b/>
          <w:bCs/>
          <w:color w:val="FF0000"/>
          <w:lang w:val="it-CH"/>
        </w:rPr>
      </w:pPr>
      <w:r w:rsidRPr="00E4279D">
        <w:rPr>
          <w:rFonts w:ascii="TimesNewRoman,Bold" w:hAnsi="TimesNewRoman,Bold" w:cs="TimesNewRoman,Bold"/>
          <w:b/>
          <w:color w:val="FF0000"/>
          <w:lang w:val="it-CH"/>
        </w:rPr>
        <w:t>2.1.x</w:t>
      </w:r>
      <w:r w:rsidRPr="00E4279D">
        <w:rPr>
          <w:rFonts w:ascii="TimesNewRoman,Bold" w:hAnsi="TimesNewRoman,Bold" w:cs="TimesNewRoman,Bold"/>
          <w:b/>
          <w:color w:val="FF0000"/>
          <w:lang w:val="it-CH"/>
        </w:rPr>
        <w:tab/>
        <w:t xml:space="preserve">Designazione e impiego dei campi degli ordini 1-20 </w:t>
      </w:r>
      <w:r w:rsidRPr="00E4279D">
        <w:rPr>
          <w:rFonts w:ascii="TimesNewRoman,Bold" w:hAnsi="TimesNewRoman,Bold" w:cs="TimesNewRoman,Bold"/>
          <w:b/>
          <w:lang w:val="it-CH"/>
        </w:rPr>
        <w:t>(R</w:t>
      </w:r>
      <w:r w:rsidR="00A92335" w:rsidRPr="00E4279D">
        <w:rPr>
          <w:rFonts w:ascii="TimesNewRoman,Bold" w:hAnsi="TimesNewRoman,Bold" w:cs="TimesNewRoman,Bold"/>
          <w:b/>
          <w:lang w:val="it-CH"/>
        </w:rPr>
        <w:t xml:space="preserve"> </w:t>
      </w:r>
      <w:r w:rsidRPr="00E4279D">
        <w:rPr>
          <w:rFonts w:ascii="TimesNewRoman,Bold" w:hAnsi="TimesNewRoman,Bold" w:cs="TimesNewRoman,Bold"/>
          <w:b/>
          <w:lang w:val="it-CH"/>
        </w:rPr>
        <w:t>300.10)</w:t>
      </w:r>
    </w:p>
    <w:p w14:paraId="56D8BC0A" w14:textId="77777777" w:rsidR="00E86C56" w:rsidRPr="00E4279D" w:rsidRDefault="00E86C56" w:rsidP="00E86C56">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I singoli campi da compilare hanno una designazione univoca. I campi che non sono necessari possono essere tralasciati dal formulario. Non è ammesso inserire negli ordini campi nuovi o supplementari.</w:t>
      </w:r>
    </w:p>
    <w:p w14:paraId="53B2A58C" w14:textId="77777777" w:rsidR="00E605AD" w:rsidRPr="00E4279D" w:rsidRDefault="00E605AD">
      <w:pPr>
        <w:autoSpaceDE w:val="0"/>
        <w:autoSpaceDN w:val="0"/>
        <w:adjustRightInd w:val="0"/>
        <w:spacing w:after="0" w:line="240" w:lineRule="auto"/>
        <w:rPr>
          <w:lang w:val="it-CH"/>
        </w:rPr>
      </w:pPr>
    </w:p>
    <w:p w14:paraId="0785C481" w14:textId="77777777" w:rsidR="006E2171" w:rsidRPr="00E4279D" w:rsidRDefault="00D00F83" w:rsidP="00730028">
      <w:pPr>
        <w:autoSpaceDE w:val="0"/>
        <w:autoSpaceDN w:val="0"/>
        <w:adjustRightInd w:val="0"/>
        <w:spacing w:after="120" w:line="240" w:lineRule="auto"/>
        <w:rPr>
          <w:u w:val="single"/>
          <w:lang w:val="it-CH"/>
        </w:rPr>
      </w:pPr>
      <w:r w:rsidRPr="00E4279D">
        <w:rPr>
          <w:u w:val="single"/>
          <w:lang w:val="it-CH"/>
        </w:rPr>
        <w:t>Panoramica a grandi linee degli ordini</w:t>
      </w:r>
    </w:p>
    <w:tbl>
      <w:tblPr>
        <w:tblStyle w:val="Tabellenraster"/>
        <w:tblW w:w="0" w:type="auto"/>
        <w:tblLook w:val="04A0" w:firstRow="1" w:lastRow="0" w:firstColumn="1" w:lastColumn="0" w:noHBand="0" w:noVBand="1"/>
      </w:tblPr>
      <w:tblGrid>
        <w:gridCol w:w="2156"/>
        <w:gridCol w:w="2455"/>
        <w:gridCol w:w="4450"/>
      </w:tblGrid>
      <w:tr w:rsidR="00E605AD" w:rsidRPr="00E4279D" w14:paraId="04E844EF" w14:textId="77777777" w:rsidTr="008773E6">
        <w:trPr>
          <w:tblHeader/>
        </w:trPr>
        <w:tc>
          <w:tcPr>
            <w:tcW w:w="2156" w:type="dxa"/>
            <w:tcBorders>
              <w:right w:val="single" w:sz="8" w:space="0" w:color="FFFFFF" w:themeColor="background1"/>
            </w:tcBorders>
            <w:shd w:val="clear" w:color="auto" w:fill="000000" w:themeFill="text1"/>
          </w:tcPr>
          <w:p w14:paraId="31D037C5" w14:textId="77777777" w:rsidR="00E605AD" w:rsidRPr="00E4279D" w:rsidRDefault="00E605AD">
            <w:pPr>
              <w:pStyle w:val="Text"/>
              <w:spacing w:after="0"/>
              <w:jc w:val="center"/>
              <w:rPr>
                <w:b/>
                <w:color w:val="FFFFFF" w:themeColor="background1"/>
                <w:sz w:val="18"/>
                <w:szCs w:val="18"/>
                <w:lang w:val="it-CH"/>
              </w:rPr>
            </w:pPr>
            <w:r w:rsidRPr="00E4279D">
              <w:rPr>
                <w:b/>
                <w:color w:val="FFFFFF" w:themeColor="background1"/>
                <w:sz w:val="18"/>
                <w:lang w:val="it-CH"/>
              </w:rPr>
              <w:t>Ordine collettivo PCT 2016</w:t>
            </w:r>
          </w:p>
        </w:tc>
        <w:tc>
          <w:tcPr>
            <w:tcW w:w="2455" w:type="dxa"/>
            <w:tcBorders>
              <w:left w:val="single" w:sz="8" w:space="0" w:color="FFFFFF" w:themeColor="background1"/>
              <w:right w:val="single" w:sz="8" w:space="0" w:color="FFFFFF" w:themeColor="background1"/>
            </w:tcBorders>
            <w:shd w:val="clear" w:color="auto" w:fill="000000" w:themeFill="text1"/>
          </w:tcPr>
          <w:p w14:paraId="1BF84F2B" w14:textId="77777777" w:rsidR="00E605AD" w:rsidRPr="00E4279D" w:rsidRDefault="00E605AD">
            <w:pPr>
              <w:pStyle w:val="Text"/>
              <w:spacing w:after="0"/>
              <w:jc w:val="center"/>
              <w:rPr>
                <w:b/>
                <w:color w:val="FFFFFF" w:themeColor="background1"/>
                <w:sz w:val="18"/>
                <w:szCs w:val="18"/>
                <w:lang w:val="it-CH"/>
              </w:rPr>
            </w:pPr>
            <w:r w:rsidRPr="00E4279D">
              <w:rPr>
                <w:b/>
                <w:color w:val="FFFFFF" w:themeColor="background1"/>
                <w:sz w:val="18"/>
                <w:lang w:val="it-CH"/>
              </w:rPr>
              <w:t>Ordine collettivo 2020</w:t>
            </w:r>
          </w:p>
        </w:tc>
        <w:tc>
          <w:tcPr>
            <w:tcW w:w="4450" w:type="dxa"/>
            <w:tcBorders>
              <w:left w:val="single" w:sz="8" w:space="0" w:color="FFFFFF" w:themeColor="background1"/>
            </w:tcBorders>
            <w:shd w:val="clear" w:color="auto" w:fill="000000" w:themeFill="text1"/>
          </w:tcPr>
          <w:p w14:paraId="2001ECDB" w14:textId="77777777" w:rsidR="00E605AD" w:rsidRPr="00E4279D" w:rsidRDefault="00E605AD">
            <w:pPr>
              <w:pStyle w:val="Text"/>
              <w:spacing w:after="0"/>
              <w:jc w:val="center"/>
              <w:rPr>
                <w:b/>
                <w:color w:val="FFFFFF" w:themeColor="background1"/>
                <w:sz w:val="18"/>
                <w:szCs w:val="18"/>
                <w:lang w:val="it-CH"/>
              </w:rPr>
            </w:pPr>
            <w:r w:rsidRPr="00E4279D">
              <w:rPr>
                <w:b/>
                <w:color w:val="FFFFFF" w:themeColor="background1"/>
                <w:sz w:val="18"/>
                <w:lang w:val="it-CH"/>
              </w:rPr>
              <w:t>Osservazione</w:t>
            </w:r>
          </w:p>
        </w:tc>
      </w:tr>
      <w:tr w:rsidR="00E605AD" w:rsidRPr="00E4279D" w14:paraId="6A67C53B" w14:textId="77777777" w:rsidTr="008773E6">
        <w:tc>
          <w:tcPr>
            <w:tcW w:w="2156" w:type="dxa"/>
          </w:tcPr>
          <w:p w14:paraId="5DA94137" w14:textId="24C5B932" w:rsidR="00E605AD" w:rsidRPr="00E4279D" w:rsidRDefault="00E605AD" w:rsidP="00502D69">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1: </w:t>
            </w:r>
            <w:r w:rsidR="00502D69">
              <w:rPr>
                <w:rFonts w:ascii="Arial Narrow" w:hAnsi="Arial Narrow" w:cs="TimesNewRoman"/>
                <w:lang w:val="it-CH"/>
              </w:rPr>
              <w:t>Superamento</w:t>
            </w:r>
            <w:r w:rsidR="00502D69" w:rsidRPr="00E4279D">
              <w:rPr>
                <w:rFonts w:ascii="Arial Narrow" w:hAnsi="Arial Narrow" w:cs="TimesNewRoman"/>
                <w:lang w:val="it-CH"/>
              </w:rPr>
              <w:t xml:space="preserve"> </w:t>
            </w:r>
            <w:r w:rsidRPr="00E4279D">
              <w:rPr>
                <w:rFonts w:ascii="Arial Narrow" w:hAnsi="Arial Narrow" w:cs="TimesNewRoman"/>
                <w:lang w:val="it-CH"/>
              </w:rPr>
              <w:t xml:space="preserve">di segnali su posizione di fermata </w:t>
            </w:r>
          </w:p>
        </w:tc>
        <w:tc>
          <w:tcPr>
            <w:tcW w:w="2455" w:type="dxa"/>
          </w:tcPr>
          <w:p w14:paraId="4137C441" w14:textId="3809690B" w:rsidR="00E605AD" w:rsidRPr="00E4279D" w:rsidRDefault="00E605AD" w:rsidP="00502D69">
            <w:pPr>
              <w:pStyle w:val="Text"/>
              <w:spacing w:after="120"/>
              <w:rPr>
                <w:rFonts w:ascii="Arial Narrow" w:hAnsi="Arial Narrow"/>
                <w:lang w:val="it-CH"/>
              </w:rPr>
            </w:pPr>
            <w:r w:rsidRPr="00E4279D">
              <w:rPr>
                <w:rFonts w:ascii="Arial Narrow" w:hAnsi="Arial Narrow"/>
                <w:lang w:val="it-CH"/>
              </w:rPr>
              <w:t xml:space="preserve">Instruction 1: Passaggio alla fine dell’autorizzazione al movimento CAB o a segnali su posizioni di fermata </w:t>
            </w:r>
            <w:r w:rsidRPr="00E4279D">
              <w:rPr>
                <w:rFonts w:ascii="Arial Narrow" w:hAnsi="Arial Narrow"/>
                <w:lang w:val="it-CH"/>
              </w:rPr>
              <w:br/>
              <w:t>(senza fermata d’emergenza nelle aree di lavoro)</w:t>
            </w:r>
          </w:p>
        </w:tc>
        <w:tc>
          <w:tcPr>
            <w:tcW w:w="4450" w:type="dxa"/>
          </w:tcPr>
          <w:p w14:paraId="1370D353" w14:textId="344C673F" w:rsidR="00E605AD" w:rsidRPr="00E4279D" w:rsidRDefault="00E605AD" w:rsidP="00502D69">
            <w:pPr>
              <w:pStyle w:val="Text"/>
              <w:spacing w:after="120"/>
              <w:rPr>
                <w:rFonts w:ascii="Arial Narrow" w:hAnsi="Arial Narrow"/>
                <w:i/>
                <w:lang w:val="it-CH"/>
              </w:rPr>
            </w:pPr>
            <w:r w:rsidRPr="00E4279D">
              <w:rPr>
                <w:rFonts w:ascii="Arial Narrow" w:hAnsi="Arial Narrow"/>
                <w:i/>
                <w:lang w:val="it-CH"/>
              </w:rPr>
              <w:t xml:space="preserve">Si devono integrare il passaggio </w:t>
            </w:r>
            <w:r w:rsidR="00502D69">
              <w:rPr>
                <w:rFonts w:ascii="Arial Narrow" w:hAnsi="Arial Narrow"/>
                <w:i/>
                <w:lang w:val="it-CH"/>
              </w:rPr>
              <w:t xml:space="preserve">con </w:t>
            </w:r>
            <w:r w:rsidR="00502D69" w:rsidRPr="00E4279D">
              <w:rPr>
                <w:rFonts w:ascii="Arial Narrow" w:hAnsi="Arial Narrow"/>
                <w:i/>
                <w:lang w:val="it-CH"/>
              </w:rPr>
              <w:t xml:space="preserve">autorizzazione </w:t>
            </w:r>
            <w:r w:rsidRPr="00E4279D">
              <w:rPr>
                <w:rFonts w:ascii="Arial Narrow" w:hAnsi="Arial Narrow"/>
                <w:i/>
                <w:lang w:val="it-CH"/>
              </w:rPr>
              <w:t xml:space="preserve">al movimento CAB e alla fine del consenso per la corsa. </w:t>
            </w:r>
            <w:r w:rsidRPr="00E4279D">
              <w:rPr>
                <w:rFonts w:ascii="Arial Narrow" w:hAnsi="Arial Narrow"/>
                <w:i/>
                <w:lang w:val="it-CH"/>
              </w:rPr>
              <w:br/>
              <w:t>Fermata d’emergenza nelle aree di lavoro = nel campo Osservazioni come «Additional instructions»</w:t>
            </w:r>
          </w:p>
        </w:tc>
      </w:tr>
      <w:tr w:rsidR="00E605AD" w:rsidRPr="00E4279D" w14:paraId="20FAF093" w14:textId="77777777" w:rsidTr="008773E6">
        <w:tc>
          <w:tcPr>
            <w:tcW w:w="2156" w:type="dxa"/>
          </w:tcPr>
          <w:p w14:paraId="2A065D79" w14:textId="2AA43B49" w:rsidR="00E605AD" w:rsidRPr="00E4279D" w:rsidRDefault="00E605AD" w:rsidP="00357D66">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2: </w:t>
            </w:r>
            <w:r w:rsidR="00357D66">
              <w:rPr>
                <w:rFonts w:ascii="Arial Narrow" w:hAnsi="Arial Narrow" w:cs="TimesNewRoman"/>
                <w:lang w:val="it-CH"/>
              </w:rPr>
              <w:t>Corsa a vista annullata</w:t>
            </w:r>
          </w:p>
        </w:tc>
        <w:tc>
          <w:tcPr>
            <w:tcW w:w="2455" w:type="dxa"/>
          </w:tcPr>
          <w:p w14:paraId="513CBA28"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t xml:space="preserve">-&gt; da eliminare </w:t>
            </w:r>
            <w:r w:rsidRPr="00E4279D">
              <w:rPr>
                <w:rFonts w:ascii="Arial Narrow" w:hAnsi="Arial Narrow"/>
                <w:lang w:val="it-CH"/>
              </w:rPr>
              <w:br/>
              <w:t xml:space="preserve">(di conseguenza, sia con la segnalazione esterna sia per la FSS in caso di perturbazioni </w:t>
            </w:r>
            <w:r w:rsidRPr="00E4279D">
              <w:rPr>
                <w:rFonts w:ascii="Arial Narrow" w:hAnsi="Arial Narrow"/>
                <w:lang w:val="it-CH"/>
              </w:rPr>
              <w:lastRenderedPageBreak/>
              <w:t>si circola sempre con corsa a vista).</w:t>
            </w:r>
          </w:p>
        </w:tc>
        <w:tc>
          <w:tcPr>
            <w:tcW w:w="4450" w:type="dxa"/>
          </w:tcPr>
          <w:p w14:paraId="21BE6A26" w14:textId="62BB2815" w:rsidR="00E605AD" w:rsidRPr="00E4279D" w:rsidRDefault="00E605AD" w:rsidP="00731A8F">
            <w:pPr>
              <w:pStyle w:val="Text"/>
              <w:spacing w:after="120"/>
              <w:rPr>
                <w:rFonts w:ascii="Arial Narrow" w:hAnsi="Arial Narrow"/>
                <w:i/>
                <w:lang w:val="it-CH"/>
              </w:rPr>
            </w:pPr>
            <w:r w:rsidRPr="00E4279D">
              <w:rPr>
                <w:rFonts w:ascii="Arial Narrow" w:hAnsi="Arial Narrow"/>
                <w:i/>
                <w:lang w:val="it-CH"/>
              </w:rPr>
              <w:lastRenderedPageBreak/>
              <w:t>Eliminare nell’ambito dell’audizione, (</w:t>
            </w:r>
            <w:r w:rsidR="00731A8F">
              <w:rPr>
                <w:rFonts w:ascii="Arial Narrow" w:hAnsi="Arial Narrow"/>
                <w:i/>
                <w:lang w:val="it-CH"/>
              </w:rPr>
              <w:t>l</w:t>
            </w:r>
            <w:r w:rsidRPr="00E4279D">
              <w:rPr>
                <w:rFonts w:ascii="Arial Narrow" w:hAnsi="Arial Narrow"/>
                <w:i/>
                <w:lang w:val="it-CH"/>
              </w:rPr>
              <w:t>ink al progetto parziale PCT 5.1.).</w:t>
            </w:r>
          </w:p>
        </w:tc>
      </w:tr>
      <w:tr w:rsidR="00E605AD" w:rsidRPr="00E4279D" w14:paraId="03216A3D" w14:textId="77777777" w:rsidTr="008773E6">
        <w:tc>
          <w:tcPr>
            <w:tcW w:w="2156" w:type="dxa"/>
          </w:tcPr>
          <w:p w14:paraId="55EBF6CA" w14:textId="77092418"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Ordine 3: Entrata su</w:t>
            </w:r>
            <w:r w:rsidR="00C7350D">
              <w:rPr>
                <w:rFonts w:ascii="Arial Narrow" w:hAnsi="Arial Narrow" w:cs="TimesNewRoman"/>
                <w:lang w:val="it-CH"/>
              </w:rPr>
              <w:t>l</w:t>
            </w:r>
            <w:r w:rsidRPr="00E4279D">
              <w:rPr>
                <w:rFonts w:ascii="Arial Narrow" w:hAnsi="Arial Narrow" w:cs="TimesNewRoman"/>
                <w:lang w:val="it-CH"/>
              </w:rPr>
              <w:t xml:space="preserve"> binario occupato</w:t>
            </w:r>
          </w:p>
        </w:tc>
        <w:tc>
          <w:tcPr>
            <w:tcW w:w="2455" w:type="dxa"/>
          </w:tcPr>
          <w:p w14:paraId="586796D9" w14:textId="18EFFD28" w:rsidR="00E605AD" w:rsidRPr="00E4279D" w:rsidRDefault="00E605AD" w:rsidP="00574709">
            <w:pPr>
              <w:pStyle w:val="Text"/>
              <w:spacing w:after="120"/>
              <w:rPr>
                <w:rFonts w:ascii="Arial Narrow" w:hAnsi="Arial Narrow"/>
                <w:lang w:val="it-CH"/>
              </w:rPr>
            </w:pPr>
            <w:r w:rsidRPr="00E4279D">
              <w:rPr>
                <w:rFonts w:ascii="Arial Narrow" w:hAnsi="Arial Narrow"/>
                <w:lang w:val="it-CH"/>
              </w:rPr>
              <w:t>-&gt; va eliminato come ordine a parte (o integrato nella Instruction 6: Circolazione con corsa a vista)</w:t>
            </w:r>
          </w:p>
        </w:tc>
        <w:tc>
          <w:tcPr>
            <w:tcW w:w="4450" w:type="dxa"/>
          </w:tcPr>
          <w:p w14:paraId="1912D927" w14:textId="58D62058" w:rsidR="00730028" w:rsidRPr="00E4279D" w:rsidRDefault="00E605AD" w:rsidP="00731A8F">
            <w:pPr>
              <w:pStyle w:val="Text"/>
              <w:tabs>
                <w:tab w:val="left" w:pos="259"/>
              </w:tabs>
              <w:spacing w:after="120"/>
              <w:rPr>
                <w:rFonts w:ascii="Arial Narrow" w:hAnsi="Arial Narrow"/>
                <w:i/>
                <w:lang w:val="it-CH"/>
              </w:rPr>
            </w:pPr>
            <w:r w:rsidRPr="00E4279D">
              <w:rPr>
                <w:rFonts w:ascii="Arial Narrow" w:hAnsi="Arial Narrow"/>
                <w:i/>
                <w:lang w:val="it-CH"/>
              </w:rPr>
              <w:t xml:space="preserve">Siccome oggi molto raramente sono necessarie entrate su un binario occupato </w:t>
            </w:r>
            <w:r w:rsidRPr="00E4279D">
              <w:rPr>
                <w:rFonts w:ascii="Arial Narrow" w:hAnsi="Arial Narrow"/>
                <w:i/>
                <w:u w:val="single"/>
                <w:lang w:val="it-CH"/>
              </w:rPr>
              <w:t>non</w:t>
            </w:r>
            <w:r w:rsidRPr="00E4279D">
              <w:rPr>
                <w:rFonts w:ascii="Arial Narrow" w:hAnsi="Arial Narrow"/>
                <w:i/>
                <w:lang w:val="it-CH"/>
              </w:rPr>
              <w:t xml:space="preserve"> pianificate (senza segnale per binario occupato)</w:t>
            </w:r>
            <w:r w:rsidR="00731A8F">
              <w:rPr>
                <w:rFonts w:ascii="Arial Narrow" w:hAnsi="Arial Narrow"/>
                <w:i/>
                <w:lang w:val="it-CH"/>
              </w:rPr>
              <w:t>,</w:t>
            </w:r>
            <w:r w:rsidRPr="00E4279D">
              <w:rPr>
                <w:rFonts w:ascii="Arial Narrow" w:hAnsi="Arial Narrow"/>
                <w:i/>
                <w:lang w:val="it-CH"/>
              </w:rPr>
              <w:t xml:space="preserve"> si può rinunciare a un ordine separato.</w:t>
            </w:r>
            <w:r w:rsidRPr="00E4279D">
              <w:rPr>
                <w:rFonts w:ascii="Arial Narrow" w:hAnsi="Arial Narrow"/>
                <w:i/>
                <w:lang w:val="it-CH"/>
              </w:rPr>
              <w:br/>
            </w:r>
            <w:r w:rsidRPr="00E4279D">
              <w:rPr>
                <w:rFonts w:ascii="Arial Narrow" w:hAnsi="Arial Narrow"/>
                <w:lang w:val="it-CH"/>
              </w:rPr>
              <w:sym w:font="Wingdings" w:char="F0E8"/>
            </w:r>
            <w:r w:rsidRPr="00E4279D">
              <w:rPr>
                <w:rFonts w:ascii="Arial Narrow" w:hAnsi="Arial Narrow"/>
                <w:lang w:val="it-CH"/>
              </w:rPr>
              <w:tab/>
            </w:r>
            <w:r w:rsidRPr="00E4279D">
              <w:rPr>
                <w:rFonts w:ascii="Arial Narrow" w:hAnsi="Arial Narrow"/>
                <w:i/>
                <w:lang w:val="it-CH"/>
              </w:rPr>
              <w:t xml:space="preserve">Ne conseguono adattamenti delle PCT R 300.6, cifra </w:t>
            </w:r>
            <w:r w:rsidR="00731A8F" w:rsidRPr="00E4279D">
              <w:rPr>
                <w:rFonts w:ascii="Arial Narrow" w:hAnsi="Arial Narrow"/>
                <w:i/>
                <w:lang w:val="it-CH"/>
              </w:rPr>
              <w:tab/>
            </w:r>
            <w:r w:rsidRPr="00E4279D">
              <w:rPr>
                <w:rFonts w:ascii="Arial Narrow" w:hAnsi="Arial Narrow"/>
                <w:i/>
                <w:lang w:val="it-CH"/>
              </w:rPr>
              <w:t>5.4.1</w:t>
            </w:r>
            <w:r w:rsidRPr="00E4279D">
              <w:rPr>
                <w:rFonts w:ascii="Arial Narrow" w:hAnsi="Arial Narrow"/>
                <w:i/>
                <w:lang w:val="it-CH"/>
              </w:rPr>
              <w:br/>
              <w:t>e R 300.9, cifra 2.4.3 (testi riportati sotto</w:t>
            </w:r>
            <w:r w:rsidR="00731A8F">
              <w:rPr>
                <w:rFonts w:ascii="Arial Narrow" w:hAnsi="Arial Narrow"/>
                <w:i/>
                <w:lang w:val="it-CH"/>
              </w:rPr>
              <w:br/>
            </w:r>
            <w:r w:rsidR="00731A8F" w:rsidRPr="00E4279D">
              <w:rPr>
                <w:rFonts w:ascii="Arial Narrow" w:hAnsi="Arial Narrow"/>
                <w:i/>
                <w:lang w:val="it-CH"/>
              </w:rPr>
              <w:tab/>
            </w:r>
            <w:r w:rsidRPr="00E4279D">
              <w:rPr>
                <w:rFonts w:ascii="Arial Narrow" w:hAnsi="Arial Narrow"/>
                <w:i/>
                <w:lang w:val="it-CH"/>
              </w:rPr>
              <w:t>la tabella).</w:t>
            </w:r>
          </w:p>
        </w:tc>
      </w:tr>
      <w:tr w:rsidR="00E605AD" w:rsidRPr="00E4279D" w14:paraId="4F74BFEF" w14:textId="77777777" w:rsidTr="008773E6">
        <w:tc>
          <w:tcPr>
            <w:tcW w:w="2156" w:type="dxa"/>
          </w:tcPr>
          <w:p w14:paraId="33F55B10"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Ordine 4: Fermare a</w:t>
            </w:r>
          </w:p>
        </w:tc>
        <w:tc>
          <w:tcPr>
            <w:tcW w:w="2455" w:type="dxa"/>
          </w:tcPr>
          <w:p w14:paraId="66B3316E"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t xml:space="preserve">-&gt; da eliminare perché richiede «solo» l’obbligo di quietanza </w:t>
            </w:r>
          </w:p>
        </w:tc>
        <w:tc>
          <w:tcPr>
            <w:tcW w:w="4450" w:type="dxa"/>
          </w:tcPr>
          <w:p w14:paraId="037C37C9" w14:textId="07D259A3" w:rsidR="00E605AD" w:rsidRPr="00E4279D" w:rsidRDefault="00382032" w:rsidP="00246AFC">
            <w:pPr>
              <w:pStyle w:val="Text"/>
              <w:tabs>
                <w:tab w:val="left" w:pos="242"/>
              </w:tabs>
              <w:spacing w:after="120"/>
              <w:rPr>
                <w:rFonts w:ascii="Arial Narrow" w:hAnsi="Arial Narrow"/>
                <w:i/>
                <w:lang w:val="it-CH"/>
              </w:rPr>
            </w:pPr>
            <w:r w:rsidRPr="00E4279D">
              <w:rPr>
                <w:rFonts w:ascii="Arial Narrow" w:hAnsi="Arial Narrow"/>
                <w:lang w:val="it-CH"/>
              </w:rPr>
              <w:sym w:font="Wingdings" w:char="F0E8"/>
            </w:r>
            <w:r w:rsidRPr="00E4279D">
              <w:rPr>
                <w:rFonts w:ascii="Arial Narrow" w:hAnsi="Arial Narrow"/>
                <w:lang w:val="it-CH"/>
              </w:rPr>
              <w:tab/>
            </w:r>
            <w:r w:rsidRPr="00E4279D">
              <w:rPr>
                <w:rFonts w:ascii="Arial Narrow" w:hAnsi="Arial Narrow"/>
                <w:i/>
                <w:lang w:val="it-CH"/>
              </w:rPr>
              <w:t>Ne conseguono adattamenti delle PCT R 300.1, cifra 3.2</w:t>
            </w:r>
            <w:r w:rsidRPr="00E4279D">
              <w:rPr>
                <w:rFonts w:ascii="Arial Narrow" w:hAnsi="Arial Narrow"/>
                <w:i/>
                <w:lang w:val="it-CH"/>
              </w:rPr>
              <w:br/>
            </w:r>
            <w:r w:rsidRPr="00E4279D">
              <w:rPr>
                <w:rFonts w:ascii="Arial Narrow" w:hAnsi="Arial Narrow"/>
                <w:i/>
                <w:lang w:val="it-CH"/>
              </w:rPr>
              <w:tab/>
              <w:t xml:space="preserve">La spiegazione del termine «Fermata» va adattata </w:t>
            </w:r>
            <w:r w:rsidRPr="00E4279D">
              <w:rPr>
                <w:rFonts w:ascii="Arial Narrow" w:hAnsi="Arial Narrow"/>
                <w:i/>
                <w:lang w:val="it-CH"/>
              </w:rPr>
              <w:br/>
            </w:r>
            <w:r w:rsidRPr="00E4279D">
              <w:rPr>
                <w:rFonts w:ascii="Arial Narrow" w:hAnsi="Arial Narrow"/>
                <w:i/>
                <w:lang w:val="it-CH"/>
              </w:rPr>
              <w:tab/>
              <w:t>(per il testo si veda la soluzione).</w:t>
            </w:r>
          </w:p>
        </w:tc>
      </w:tr>
      <w:tr w:rsidR="00E605AD" w:rsidRPr="00E4279D" w14:paraId="2505E698" w14:textId="77777777" w:rsidTr="008773E6">
        <w:tc>
          <w:tcPr>
            <w:tcW w:w="2156" w:type="dxa"/>
          </w:tcPr>
          <w:p w14:paraId="4CF40A37"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4b: Transitare a </w:t>
            </w:r>
          </w:p>
        </w:tc>
        <w:tc>
          <w:tcPr>
            <w:tcW w:w="2455" w:type="dxa"/>
          </w:tcPr>
          <w:p w14:paraId="4938CA61"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t xml:space="preserve">-&gt; da eliminare perché richiede «solo» l’obbligo di quietanza </w:t>
            </w:r>
          </w:p>
        </w:tc>
        <w:tc>
          <w:tcPr>
            <w:tcW w:w="4450" w:type="dxa"/>
          </w:tcPr>
          <w:p w14:paraId="22B8C262" w14:textId="77777777" w:rsidR="00E605AD" w:rsidRPr="00E4279D" w:rsidRDefault="00E605AD">
            <w:pPr>
              <w:pStyle w:val="Text"/>
              <w:spacing w:after="120"/>
              <w:rPr>
                <w:rFonts w:ascii="Arial Narrow" w:hAnsi="Arial Narrow"/>
                <w:i/>
                <w:lang w:val="it-CH"/>
              </w:rPr>
            </w:pPr>
            <w:r w:rsidRPr="00E4279D">
              <w:rPr>
                <w:rFonts w:ascii="Arial Narrow" w:hAnsi="Arial Narrow"/>
                <w:i/>
                <w:lang w:val="it-CH"/>
              </w:rPr>
              <w:t>In caso di reazioni dall’audizione può essere ripreso come ordine solo per la Svizzera (2x).</w:t>
            </w:r>
          </w:p>
        </w:tc>
      </w:tr>
      <w:tr w:rsidR="00E605AD" w:rsidRPr="00E4279D" w14:paraId="0C5BAFE4" w14:textId="77777777" w:rsidTr="008773E6">
        <w:tc>
          <w:tcPr>
            <w:tcW w:w="2156" w:type="dxa"/>
          </w:tcPr>
          <w:p w14:paraId="6E6C2983"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5: Impianto di passaggio a livello fuori esercizio </w:t>
            </w:r>
          </w:p>
        </w:tc>
        <w:tc>
          <w:tcPr>
            <w:tcW w:w="2455" w:type="dxa"/>
          </w:tcPr>
          <w:p w14:paraId="46816DB1" w14:textId="77777777" w:rsidR="00E605AD" w:rsidRPr="00E4279D" w:rsidRDefault="00E605AD" w:rsidP="00D7272C">
            <w:pPr>
              <w:pStyle w:val="Text"/>
              <w:spacing w:after="120"/>
              <w:rPr>
                <w:rFonts w:ascii="Arial Narrow" w:hAnsi="Arial Narrow"/>
                <w:lang w:val="it-CH"/>
              </w:rPr>
            </w:pPr>
            <w:r w:rsidRPr="00E4279D">
              <w:rPr>
                <w:rFonts w:ascii="Arial Narrow" w:hAnsi="Arial Narrow"/>
                <w:lang w:val="it-CH"/>
              </w:rPr>
              <w:t xml:space="preserve">Instruction 8: Circolazione su un impianto di passaggio a livello perturbato </w:t>
            </w:r>
          </w:p>
        </w:tc>
        <w:tc>
          <w:tcPr>
            <w:tcW w:w="4450" w:type="dxa"/>
          </w:tcPr>
          <w:p w14:paraId="6E59F6BD" w14:textId="77777777" w:rsidR="00E605AD" w:rsidRPr="00E4279D" w:rsidRDefault="00E605AD" w:rsidP="00D00F83">
            <w:pPr>
              <w:pStyle w:val="Text"/>
              <w:spacing w:after="120"/>
              <w:rPr>
                <w:rFonts w:ascii="Arial Narrow" w:hAnsi="Arial Narrow"/>
                <w:i/>
                <w:highlight w:val="cyan"/>
                <w:lang w:val="it-CH"/>
              </w:rPr>
            </w:pPr>
            <w:r w:rsidRPr="00E4279D">
              <w:rPr>
                <w:rFonts w:ascii="Arial Narrow" w:hAnsi="Arial Narrow"/>
                <w:i/>
                <w:lang w:val="it-CH"/>
              </w:rPr>
              <w:t xml:space="preserve">Può essere semplificato molto rispetto alla norma della STI OPE, dato che il comportamento è contenuto nel processo PCT </w:t>
            </w:r>
          </w:p>
        </w:tc>
      </w:tr>
      <w:tr w:rsidR="00E605AD" w:rsidRPr="00E4279D" w14:paraId="0DE64EBC" w14:textId="77777777" w:rsidTr="008773E6">
        <w:tc>
          <w:tcPr>
            <w:tcW w:w="2156" w:type="dxa"/>
          </w:tcPr>
          <w:p w14:paraId="347781CA"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Ordine 6: Riduzione della velocità</w:t>
            </w:r>
          </w:p>
        </w:tc>
        <w:tc>
          <w:tcPr>
            <w:tcW w:w="2455" w:type="dxa"/>
          </w:tcPr>
          <w:p w14:paraId="67BAF28E" w14:textId="77777777" w:rsidR="00E605AD" w:rsidRPr="00E4279D" w:rsidRDefault="00E605AD" w:rsidP="00574709">
            <w:pPr>
              <w:pStyle w:val="Text"/>
              <w:spacing w:after="120"/>
              <w:rPr>
                <w:rFonts w:ascii="Arial Narrow" w:hAnsi="Arial Narrow"/>
                <w:lang w:val="it-CH"/>
              </w:rPr>
            </w:pPr>
            <w:r w:rsidRPr="00E4279D">
              <w:rPr>
                <w:rFonts w:ascii="Arial Narrow" w:hAnsi="Arial Narrow"/>
                <w:lang w:val="it-CH"/>
              </w:rPr>
              <w:t xml:space="preserve">Instruction 5: Circolazione a velocità ridotta </w:t>
            </w:r>
          </w:p>
        </w:tc>
        <w:tc>
          <w:tcPr>
            <w:tcW w:w="4450" w:type="dxa"/>
          </w:tcPr>
          <w:p w14:paraId="09F81911" w14:textId="77777777" w:rsidR="00E605AD" w:rsidRPr="00E4279D" w:rsidRDefault="00E605AD">
            <w:pPr>
              <w:pStyle w:val="Text"/>
              <w:spacing w:after="120"/>
              <w:rPr>
                <w:rFonts w:ascii="Arial Narrow" w:hAnsi="Arial Narrow"/>
                <w:i/>
                <w:lang w:val="it-CH"/>
              </w:rPr>
            </w:pPr>
          </w:p>
        </w:tc>
      </w:tr>
      <w:tr w:rsidR="00E605AD" w:rsidRPr="00E4279D" w14:paraId="2A2C25E3" w14:textId="77777777" w:rsidTr="008773E6">
        <w:tc>
          <w:tcPr>
            <w:tcW w:w="2156" w:type="dxa"/>
          </w:tcPr>
          <w:p w14:paraId="5767468E"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Ordine 7: Circolazione con pantografi abbassati</w:t>
            </w:r>
          </w:p>
        </w:tc>
        <w:tc>
          <w:tcPr>
            <w:tcW w:w="2455" w:type="dxa"/>
          </w:tcPr>
          <w:p w14:paraId="300AA1A2" w14:textId="77777777" w:rsidR="00E605AD" w:rsidRPr="00E4279D" w:rsidRDefault="00E605AD" w:rsidP="00D7272C">
            <w:pPr>
              <w:pStyle w:val="Text"/>
              <w:spacing w:after="120"/>
              <w:rPr>
                <w:rFonts w:ascii="Arial Narrow" w:hAnsi="Arial Narrow"/>
                <w:lang w:val="it-CH"/>
              </w:rPr>
            </w:pPr>
            <w:r w:rsidRPr="00E4279D">
              <w:rPr>
                <w:rFonts w:ascii="Arial Narrow" w:hAnsi="Arial Narrow"/>
                <w:lang w:val="it-CH"/>
              </w:rPr>
              <w:t>Instruction 9: Consenso per la corsa con alimentazione di corrente limitata</w:t>
            </w:r>
          </w:p>
        </w:tc>
        <w:tc>
          <w:tcPr>
            <w:tcW w:w="4450" w:type="dxa"/>
          </w:tcPr>
          <w:p w14:paraId="22E79AD8" w14:textId="29A3A431" w:rsidR="00E605AD" w:rsidRPr="00E4279D" w:rsidRDefault="00E605AD" w:rsidP="00731A8F">
            <w:pPr>
              <w:pStyle w:val="Text"/>
              <w:spacing w:after="120"/>
              <w:rPr>
                <w:rFonts w:ascii="Arial Narrow" w:hAnsi="Arial Narrow"/>
                <w:i/>
                <w:lang w:val="it-CH"/>
              </w:rPr>
            </w:pPr>
            <w:r w:rsidRPr="00E4279D">
              <w:rPr>
                <w:rFonts w:ascii="Arial Narrow" w:hAnsi="Arial Narrow"/>
                <w:i/>
                <w:lang w:val="it-CH"/>
              </w:rPr>
              <w:t>L’aspetto dell’abbassamento del pantografo dell’ordine 7 è contenuto, Il resto (al momento) non è necessario per la Svizzera, va ripreso in vista dell’armonizzazione (delimitare nel testo).</w:t>
            </w:r>
            <w:r w:rsidRPr="00E4279D">
              <w:rPr>
                <w:rFonts w:ascii="Arial Narrow" w:hAnsi="Arial Narrow"/>
                <w:i/>
                <w:lang w:val="it-CH"/>
              </w:rPr>
              <w:br/>
              <w:t xml:space="preserve">Inoltre Entrata/Uscita/Transito oggi non corrispondono più a </w:t>
            </w:r>
            <w:r w:rsidR="00731A8F">
              <w:rPr>
                <w:rFonts w:ascii="Arial Narrow" w:hAnsi="Arial Narrow"/>
                <w:i/>
                <w:lang w:val="it-CH"/>
              </w:rPr>
              <w:t>seconda</w:t>
            </w:r>
            <w:r w:rsidR="00731A8F" w:rsidRPr="00E4279D">
              <w:rPr>
                <w:rFonts w:ascii="Arial Narrow" w:hAnsi="Arial Narrow"/>
                <w:i/>
                <w:lang w:val="it-CH"/>
              </w:rPr>
              <w:t xml:space="preserve"> </w:t>
            </w:r>
            <w:r w:rsidRPr="00E4279D">
              <w:rPr>
                <w:rFonts w:ascii="Arial Narrow" w:hAnsi="Arial Narrow"/>
                <w:i/>
                <w:lang w:val="it-CH"/>
              </w:rPr>
              <w:t>dell’impianto.</w:t>
            </w:r>
          </w:p>
        </w:tc>
      </w:tr>
      <w:tr w:rsidR="00E605AD" w:rsidRPr="00E4279D" w14:paraId="25BCBF2B" w14:textId="77777777" w:rsidTr="008773E6">
        <w:tc>
          <w:tcPr>
            <w:tcW w:w="2156" w:type="dxa"/>
          </w:tcPr>
          <w:p w14:paraId="7AB651FF"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Ordine 8a: Superamento della fine dell’autorizzazione al movimento CAB sino al segnale di fermata ETCS</w:t>
            </w:r>
          </w:p>
        </w:tc>
        <w:tc>
          <w:tcPr>
            <w:tcW w:w="2455" w:type="dxa"/>
          </w:tcPr>
          <w:p w14:paraId="3F74B05A"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t xml:space="preserve">Instruction 1: Superamento di segnali / indicatori su posizione di fermata </w:t>
            </w:r>
          </w:p>
        </w:tc>
        <w:tc>
          <w:tcPr>
            <w:tcW w:w="4450" w:type="dxa"/>
          </w:tcPr>
          <w:p w14:paraId="7A9E4B54" w14:textId="00869C86" w:rsidR="00E605AD" w:rsidRPr="00E4279D" w:rsidRDefault="00E605AD" w:rsidP="00C7350D">
            <w:pPr>
              <w:pStyle w:val="Text"/>
              <w:spacing w:after="120"/>
              <w:rPr>
                <w:rFonts w:ascii="Arial Narrow" w:hAnsi="Arial Narrow"/>
                <w:i/>
                <w:lang w:val="it-CH"/>
              </w:rPr>
            </w:pPr>
            <w:r w:rsidRPr="00E4279D">
              <w:rPr>
                <w:rFonts w:ascii="Arial Narrow" w:hAnsi="Arial Narrow"/>
                <w:i/>
                <w:lang w:val="it-CH"/>
              </w:rPr>
              <w:t xml:space="preserve">Nel testo della prescrizione vanno indicate le varie possibilità nel contesto ETCS </w:t>
            </w:r>
          </w:p>
        </w:tc>
      </w:tr>
      <w:tr w:rsidR="00E605AD" w:rsidRPr="00E4279D" w14:paraId="77F73840" w14:textId="77777777" w:rsidTr="008773E6">
        <w:tc>
          <w:tcPr>
            <w:tcW w:w="2156" w:type="dxa"/>
          </w:tcPr>
          <w:p w14:paraId="54FE8C97"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8b: Superamento della fine dell’autorizzazione al movimento CAB con il superamento di un solo segnale di fermata ETCS </w:t>
            </w:r>
          </w:p>
        </w:tc>
        <w:tc>
          <w:tcPr>
            <w:tcW w:w="2455" w:type="dxa"/>
          </w:tcPr>
          <w:p w14:paraId="446470FF"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t xml:space="preserve">Instruction 1: Superamento di segnali / indicatori su posizione di fermata </w:t>
            </w:r>
          </w:p>
        </w:tc>
        <w:tc>
          <w:tcPr>
            <w:tcW w:w="4450" w:type="dxa"/>
          </w:tcPr>
          <w:p w14:paraId="5C4FAEF1" w14:textId="46409E86" w:rsidR="00E605AD" w:rsidRPr="00E4279D" w:rsidRDefault="00E605AD" w:rsidP="00C7350D">
            <w:pPr>
              <w:pStyle w:val="Text"/>
              <w:spacing w:after="120"/>
              <w:rPr>
                <w:rFonts w:ascii="Arial Narrow" w:hAnsi="Arial Narrow"/>
                <w:i/>
                <w:lang w:val="it-CH"/>
              </w:rPr>
            </w:pPr>
            <w:r w:rsidRPr="00E4279D">
              <w:rPr>
                <w:rFonts w:ascii="Arial Narrow" w:hAnsi="Arial Narrow"/>
                <w:i/>
                <w:lang w:val="it-CH"/>
              </w:rPr>
              <w:t xml:space="preserve">Nel testo della prescrizione vanno indicate le varie possibilità nel contesto ETCS </w:t>
            </w:r>
          </w:p>
        </w:tc>
      </w:tr>
      <w:tr w:rsidR="00E605AD" w:rsidRPr="00E4279D" w14:paraId="7243FFBB" w14:textId="77777777" w:rsidTr="008773E6">
        <w:tc>
          <w:tcPr>
            <w:tcW w:w="2156" w:type="dxa"/>
          </w:tcPr>
          <w:p w14:paraId="6235F43F" w14:textId="77777777" w:rsidR="00E605AD" w:rsidRPr="00E4279D" w:rsidRDefault="00E605AD" w:rsidP="00A500D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9a: Consenso per la corsa nel regime d’esercizio «Staff Responsible» sino al segnale di fermata ETCS </w:t>
            </w:r>
          </w:p>
        </w:tc>
        <w:tc>
          <w:tcPr>
            <w:tcW w:w="2455" w:type="dxa"/>
          </w:tcPr>
          <w:p w14:paraId="4AE7FE9C" w14:textId="77777777" w:rsidR="00E605AD" w:rsidRPr="00E4279D" w:rsidRDefault="00E605AD" w:rsidP="00A500DD">
            <w:pPr>
              <w:pStyle w:val="Text"/>
              <w:spacing w:after="120"/>
              <w:rPr>
                <w:rFonts w:ascii="Arial Narrow" w:hAnsi="Arial Narrow"/>
                <w:lang w:val="it-CH"/>
              </w:rPr>
            </w:pPr>
            <w:r w:rsidRPr="00E4279D">
              <w:rPr>
                <w:rFonts w:ascii="Arial Narrow" w:hAnsi="Arial Narrow"/>
                <w:lang w:val="it-CH"/>
              </w:rPr>
              <w:t>Instruction 7: Consenso per la corsa in SR dopo la preparazione del treno</w:t>
            </w:r>
          </w:p>
        </w:tc>
        <w:tc>
          <w:tcPr>
            <w:tcW w:w="4450" w:type="dxa"/>
          </w:tcPr>
          <w:p w14:paraId="411F8BD3" w14:textId="72CC316F" w:rsidR="00E605AD" w:rsidRPr="00E4279D" w:rsidRDefault="00E605AD" w:rsidP="00C7350D">
            <w:pPr>
              <w:pStyle w:val="Text"/>
              <w:spacing w:after="120"/>
              <w:rPr>
                <w:rFonts w:ascii="Arial Narrow" w:hAnsi="Arial Narrow"/>
                <w:i/>
                <w:lang w:val="it-CH"/>
              </w:rPr>
            </w:pPr>
            <w:r w:rsidRPr="00E4279D">
              <w:rPr>
                <w:rFonts w:ascii="Arial Narrow" w:hAnsi="Arial Narrow"/>
                <w:i/>
                <w:lang w:val="it-CH"/>
              </w:rPr>
              <w:t xml:space="preserve">Nel testo della prescrizione vanno indicate le varie possibilità nel contesto ETCS </w:t>
            </w:r>
          </w:p>
        </w:tc>
      </w:tr>
      <w:tr w:rsidR="00E605AD" w:rsidRPr="00E4279D" w14:paraId="1A419928" w14:textId="77777777" w:rsidTr="008773E6">
        <w:tc>
          <w:tcPr>
            <w:tcW w:w="2156" w:type="dxa"/>
          </w:tcPr>
          <w:p w14:paraId="35B6A038" w14:textId="77777777" w:rsidR="00E605AD" w:rsidRPr="00E4279D" w:rsidRDefault="00E605AD" w:rsidP="00A500DD">
            <w:pPr>
              <w:autoSpaceDE w:val="0"/>
              <w:autoSpaceDN w:val="0"/>
              <w:adjustRightInd w:val="0"/>
              <w:spacing w:after="0" w:line="240" w:lineRule="auto"/>
              <w:rPr>
                <w:rFonts w:ascii="Arial Narrow" w:hAnsi="Arial Narrow"/>
                <w:lang w:val="it-CH"/>
              </w:rPr>
            </w:pPr>
            <w:r w:rsidRPr="00E4279D">
              <w:rPr>
                <w:rFonts w:ascii="Arial Narrow" w:hAnsi="Arial Narrow" w:cs="TimesNewRoman"/>
                <w:lang w:val="it-CH"/>
              </w:rPr>
              <w:t xml:space="preserve">Ordine 9b: Consenso per la corsa nel regime d’esercizio «Staff Responsible» con il superamento di un solo segnale di fermata ETCS </w:t>
            </w:r>
          </w:p>
        </w:tc>
        <w:tc>
          <w:tcPr>
            <w:tcW w:w="2455" w:type="dxa"/>
          </w:tcPr>
          <w:p w14:paraId="3A2D64C7" w14:textId="77777777" w:rsidR="00E605AD" w:rsidRPr="00E4279D" w:rsidRDefault="00E605AD" w:rsidP="00A500DD">
            <w:pPr>
              <w:pStyle w:val="Text"/>
              <w:spacing w:after="120"/>
              <w:rPr>
                <w:rFonts w:ascii="Arial Narrow" w:hAnsi="Arial Narrow"/>
                <w:lang w:val="it-CH"/>
              </w:rPr>
            </w:pPr>
            <w:r w:rsidRPr="00E4279D">
              <w:rPr>
                <w:rFonts w:ascii="Arial Narrow" w:hAnsi="Arial Narrow"/>
                <w:lang w:val="it-CH"/>
              </w:rPr>
              <w:t>Instruction 7: Consenso per la corsa in SR dopo la preparazione del treno</w:t>
            </w:r>
          </w:p>
        </w:tc>
        <w:tc>
          <w:tcPr>
            <w:tcW w:w="4450" w:type="dxa"/>
          </w:tcPr>
          <w:p w14:paraId="7A7FF75D" w14:textId="064574E3" w:rsidR="00E605AD" w:rsidRPr="00E4279D" w:rsidRDefault="00E605AD" w:rsidP="00C7350D">
            <w:pPr>
              <w:pStyle w:val="Text"/>
              <w:spacing w:after="120"/>
              <w:rPr>
                <w:rFonts w:ascii="Arial Narrow" w:hAnsi="Arial Narrow"/>
                <w:i/>
                <w:lang w:val="it-CH"/>
              </w:rPr>
            </w:pPr>
            <w:r w:rsidRPr="00E4279D">
              <w:rPr>
                <w:rFonts w:ascii="Arial Narrow" w:hAnsi="Arial Narrow"/>
                <w:i/>
                <w:lang w:val="it-CH"/>
              </w:rPr>
              <w:t xml:space="preserve">Nel testo della prescrizione vanno indicate le varie possibilità nel contesto ETCS </w:t>
            </w:r>
          </w:p>
        </w:tc>
      </w:tr>
      <w:tr w:rsidR="00E605AD" w:rsidRPr="00E4279D" w14:paraId="124090BD" w14:textId="77777777" w:rsidTr="008773E6">
        <w:tc>
          <w:tcPr>
            <w:tcW w:w="2156" w:type="dxa"/>
          </w:tcPr>
          <w:p w14:paraId="619D5C6F"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 xml:space="preserve">Ordine 10: Mancanza dell’autorizzazione al movimento CAB: </w:t>
            </w:r>
            <w:r w:rsidRPr="00E4279D">
              <w:rPr>
                <w:rFonts w:ascii="Arial Narrow" w:hAnsi="Arial Narrow" w:cs="TimesNewRoman"/>
                <w:lang w:val="it-CH"/>
              </w:rPr>
              <w:lastRenderedPageBreak/>
              <w:t xml:space="preserve">consenso per la corsa nel regime d’esercizio «Staff Responsible» </w:t>
            </w:r>
          </w:p>
          <w:p w14:paraId="6CF00469" w14:textId="77777777" w:rsidR="00E605AD" w:rsidRPr="00E4279D" w:rsidRDefault="00E605AD">
            <w:pPr>
              <w:pStyle w:val="Text"/>
              <w:spacing w:after="120"/>
              <w:rPr>
                <w:rFonts w:ascii="Arial Narrow" w:hAnsi="Arial Narrow"/>
                <w:lang w:val="it-CH"/>
              </w:rPr>
            </w:pPr>
            <w:r w:rsidRPr="00E4279D">
              <w:rPr>
                <w:rFonts w:ascii="Arial Narrow" w:hAnsi="Arial Narrow" w:cs="TimesNewRoman"/>
                <w:lang w:val="it-CH"/>
              </w:rPr>
              <w:t xml:space="preserve">sino al segnale di fermata ETCS </w:t>
            </w:r>
          </w:p>
        </w:tc>
        <w:tc>
          <w:tcPr>
            <w:tcW w:w="2455" w:type="dxa"/>
          </w:tcPr>
          <w:p w14:paraId="4EE6142C" w14:textId="1A8E214F" w:rsidR="00E605AD" w:rsidRPr="00E4279D" w:rsidRDefault="00E605AD" w:rsidP="00C7350D">
            <w:pPr>
              <w:pStyle w:val="Text"/>
              <w:spacing w:after="120"/>
              <w:rPr>
                <w:rFonts w:ascii="Arial Narrow" w:hAnsi="Arial Narrow"/>
                <w:lang w:val="it-CH"/>
              </w:rPr>
            </w:pPr>
            <w:r w:rsidRPr="00E4279D">
              <w:rPr>
                <w:rFonts w:ascii="Arial Narrow" w:hAnsi="Arial Narrow"/>
                <w:lang w:val="it-CH"/>
              </w:rPr>
              <w:lastRenderedPageBreak/>
              <w:t xml:space="preserve">Instruction 2: Consenso per il proseguimento della corsa </w:t>
            </w:r>
            <w:r w:rsidR="00C7350D">
              <w:rPr>
                <w:rFonts w:ascii="Arial Narrow" w:hAnsi="Arial Narrow"/>
                <w:lang w:val="it-CH"/>
              </w:rPr>
              <w:t>dopo</w:t>
            </w:r>
            <w:r w:rsidRPr="00E4279D">
              <w:rPr>
                <w:rFonts w:ascii="Arial Narrow" w:hAnsi="Arial Narrow"/>
                <w:lang w:val="it-CH"/>
              </w:rPr>
              <w:t xml:space="preserve"> «Trip».</w:t>
            </w:r>
          </w:p>
        </w:tc>
        <w:tc>
          <w:tcPr>
            <w:tcW w:w="4450" w:type="dxa"/>
          </w:tcPr>
          <w:p w14:paraId="6BA0C8B4" w14:textId="77777777" w:rsidR="00E605AD" w:rsidRPr="00E4279D" w:rsidRDefault="00E605AD" w:rsidP="00AD4E16">
            <w:pPr>
              <w:pStyle w:val="Text"/>
              <w:spacing w:after="120"/>
              <w:rPr>
                <w:rFonts w:ascii="Arial Narrow" w:hAnsi="Arial Narrow"/>
                <w:i/>
                <w:lang w:val="it-CH"/>
              </w:rPr>
            </w:pPr>
            <w:r w:rsidRPr="00E4279D">
              <w:rPr>
                <w:rFonts w:ascii="Arial Narrow" w:hAnsi="Arial Narrow"/>
                <w:i/>
                <w:lang w:val="it-CH"/>
              </w:rPr>
              <w:t xml:space="preserve">esiste per il Level 2; </w:t>
            </w:r>
            <w:r w:rsidRPr="00E4279D">
              <w:rPr>
                <w:rFonts w:ascii="Arial Narrow" w:hAnsi="Arial Narrow"/>
                <w:i/>
                <w:lang w:val="it-CH"/>
              </w:rPr>
              <w:br/>
              <w:t xml:space="preserve">(esclusivamente per «SR» dato che «SH» è una norma </w:t>
            </w:r>
            <w:r w:rsidRPr="00E4279D">
              <w:rPr>
                <w:rFonts w:ascii="Arial Narrow" w:hAnsi="Arial Narrow"/>
                <w:i/>
                <w:lang w:val="it-CH"/>
              </w:rPr>
              <w:lastRenderedPageBreak/>
              <w:t>nazionale e non soggetta a protocollo)</w:t>
            </w:r>
            <w:r w:rsidRPr="00E4279D">
              <w:rPr>
                <w:rFonts w:ascii="Arial Narrow" w:hAnsi="Arial Narrow"/>
                <w:i/>
                <w:lang w:val="it-CH"/>
              </w:rPr>
              <w:br/>
            </w:r>
          </w:p>
        </w:tc>
      </w:tr>
      <w:tr w:rsidR="00E605AD" w:rsidRPr="00E4279D" w14:paraId="7A57BA3F" w14:textId="77777777" w:rsidTr="008773E6">
        <w:tc>
          <w:tcPr>
            <w:tcW w:w="2156" w:type="dxa"/>
          </w:tcPr>
          <w:p w14:paraId="51FD5323" w14:textId="77777777" w:rsidR="00E605AD" w:rsidRPr="00E4279D" w:rsidRDefault="00E605AD">
            <w:pPr>
              <w:pStyle w:val="Text"/>
              <w:spacing w:after="120"/>
              <w:rPr>
                <w:rFonts w:ascii="Arial Narrow" w:hAnsi="Arial Narrow"/>
                <w:lang w:val="it-CH"/>
              </w:rPr>
            </w:pPr>
            <w:r w:rsidRPr="00E4279D">
              <w:rPr>
                <w:rFonts w:ascii="Arial Narrow" w:hAnsi="Arial Narrow"/>
                <w:lang w:val="it-CH"/>
              </w:rPr>
              <w:lastRenderedPageBreak/>
              <w:t>-</w:t>
            </w:r>
          </w:p>
        </w:tc>
        <w:tc>
          <w:tcPr>
            <w:tcW w:w="2455" w:type="dxa"/>
          </w:tcPr>
          <w:p w14:paraId="7E6B538E" w14:textId="10AC47D9" w:rsidR="00E605AD" w:rsidRPr="00E4279D" w:rsidRDefault="00E605AD" w:rsidP="00C7350D">
            <w:pPr>
              <w:pStyle w:val="Text"/>
              <w:spacing w:after="120"/>
              <w:rPr>
                <w:rFonts w:ascii="Arial Narrow" w:hAnsi="Arial Narrow"/>
                <w:lang w:val="it-CH"/>
              </w:rPr>
            </w:pPr>
            <w:r w:rsidRPr="00E4279D">
              <w:rPr>
                <w:rFonts w:ascii="Arial Narrow" w:hAnsi="Arial Narrow"/>
                <w:lang w:val="it-CH"/>
              </w:rPr>
              <w:t xml:space="preserve">Instruction 2: Consenso per il proseguimento della corsa </w:t>
            </w:r>
            <w:r w:rsidR="00C7350D">
              <w:rPr>
                <w:rFonts w:ascii="Arial Narrow" w:hAnsi="Arial Narrow"/>
                <w:lang w:val="it-CH"/>
              </w:rPr>
              <w:t>dopo</w:t>
            </w:r>
            <w:r w:rsidRPr="00E4279D">
              <w:rPr>
                <w:rFonts w:ascii="Arial Narrow" w:hAnsi="Arial Narrow"/>
                <w:lang w:val="it-CH"/>
              </w:rPr>
              <w:t xml:space="preserve"> «Trip».</w:t>
            </w:r>
          </w:p>
        </w:tc>
        <w:tc>
          <w:tcPr>
            <w:tcW w:w="4450" w:type="dxa"/>
          </w:tcPr>
          <w:p w14:paraId="767179BA" w14:textId="6EFAB9AC" w:rsidR="00E605AD" w:rsidRPr="00E4279D" w:rsidRDefault="00C7350D" w:rsidP="00D00F83">
            <w:pPr>
              <w:pStyle w:val="Text"/>
              <w:spacing w:after="120"/>
              <w:rPr>
                <w:rFonts w:ascii="Arial Narrow" w:hAnsi="Arial Narrow"/>
                <w:i/>
                <w:lang w:val="it-CH"/>
              </w:rPr>
            </w:pPr>
            <w:r>
              <w:rPr>
                <w:rFonts w:ascii="Arial Narrow" w:hAnsi="Arial Narrow"/>
                <w:i/>
                <w:lang w:val="it-CH"/>
              </w:rPr>
              <w:t>anche</w:t>
            </w:r>
            <w:r w:rsidRPr="00E4279D">
              <w:rPr>
                <w:rFonts w:ascii="Arial Narrow" w:hAnsi="Arial Narrow"/>
                <w:i/>
                <w:lang w:val="it-CH"/>
              </w:rPr>
              <w:t xml:space="preserve"> </w:t>
            </w:r>
            <w:r w:rsidR="00E605AD" w:rsidRPr="00E4279D">
              <w:rPr>
                <w:rFonts w:ascii="Arial Narrow" w:hAnsi="Arial Narrow"/>
                <w:i/>
                <w:lang w:val="it-CH"/>
              </w:rPr>
              <w:t>per il Level 1; (esclusivamente per «SR» dato che «SH» è una norma nazionale e non soggetta a protocollo)</w:t>
            </w:r>
          </w:p>
        </w:tc>
      </w:tr>
      <w:tr w:rsidR="00E605AD" w:rsidRPr="00E4279D" w14:paraId="2B8D97D1" w14:textId="77777777" w:rsidTr="008773E6">
        <w:tc>
          <w:tcPr>
            <w:tcW w:w="2156" w:type="dxa"/>
          </w:tcPr>
          <w:p w14:paraId="1290EF76"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w:t>
            </w:r>
          </w:p>
        </w:tc>
        <w:tc>
          <w:tcPr>
            <w:tcW w:w="2455" w:type="dxa"/>
          </w:tcPr>
          <w:p w14:paraId="5D3F3CFC" w14:textId="77777777" w:rsidR="00E605AD" w:rsidRPr="00E4279D" w:rsidRDefault="00E605AD" w:rsidP="00574709">
            <w:pPr>
              <w:pStyle w:val="Text"/>
              <w:spacing w:after="120"/>
              <w:rPr>
                <w:rFonts w:ascii="Arial Narrow" w:hAnsi="Arial Narrow"/>
                <w:lang w:val="it-CH"/>
              </w:rPr>
            </w:pPr>
            <w:r w:rsidRPr="00E4279D">
              <w:rPr>
                <w:rFonts w:ascii="Arial Narrow" w:hAnsi="Arial Narrow"/>
                <w:lang w:val="it-CH"/>
              </w:rPr>
              <w:t>Instruction 3: Ordine di non muovere il treno / Fine del permesso per la corsa.</w:t>
            </w:r>
          </w:p>
        </w:tc>
        <w:tc>
          <w:tcPr>
            <w:tcW w:w="4450" w:type="dxa"/>
          </w:tcPr>
          <w:p w14:paraId="5E137573" w14:textId="77777777" w:rsidR="00E605AD" w:rsidRPr="00E4279D" w:rsidRDefault="00E605AD" w:rsidP="00D00F83">
            <w:pPr>
              <w:pStyle w:val="Text"/>
              <w:spacing w:after="120"/>
              <w:rPr>
                <w:rFonts w:ascii="Arial Narrow" w:hAnsi="Arial Narrow"/>
                <w:i/>
                <w:lang w:val="it-CH"/>
              </w:rPr>
            </w:pPr>
            <w:r w:rsidRPr="00E4279D">
              <w:rPr>
                <w:rFonts w:ascii="Arial Narrow" w:hAnsi="Arial Narrow"/>
                <w:i/>
                <w:lang w:val="it-CH"/>
              </w:rPr>
              <w:t>L’ordine va ripreso, è intuitivo e può essere utilizzato, ad esempio, se viene applicato il R 300.4 / 4.8.2 e altri (R 300.6/1.1.4 + 4.5.1 e R 300.9/14.3).</w:t>
            </w:r>
          </w:p>
        </w:tc>
      </w:tr>
      <w:tr w:rsidR="00E605AD" w:rsidRPr="00E4279D" w14:paraId="03562D78" w14:textId="77777777" w:rsidTr="008773E6">
        <w:tc>
          <w:tcPr>
            <w:tcW w:w="2156" w:type="dxa"/>
          </w:tcPr>
          <w:p w14:paraId="7205FB00" w14:textId="77777777" w:rsidR="00E605AD" w:rsidRPr="00E4279D" w:rsidRDefault="00E605AD">
            <w:pPr>
              <w:autoSpaceDE w:val="0"/>
              <w:autoSpaceDN w:val="0"/>
              <w:adjustRightInd w:val="0"/>
              <w:spacing w:after="0" w:line="240" w:lineRule="auto"/>
              <w:rPr>
                <w:rFonts w:ascii="Arial Narrow" w:hAnsi="Arial Narrow" w:cs="TimesNewRoman"/>
                <w:lang w:val="it-CH"/>
              </w:rPr>
            </w:pPr>
            <w:r w:rsidRPr="00E4279D">
              <w:rPr>
                <w:rFonts w:ascii="Arial Narrow" w:hAnsi="Arial Narrow" w:cs="TimesNewRoman"/>
                <w:lang w:val="it-CH"/>
              </w:rPr>
              <w:t>-</w:t>
            </w:r>
          </w:p>
        </w:tc>
        <w:tc>
          <w:tcPr>
            <w:tcW w:w="2455" w:type="dxa"/>
          </w:tcPr>
          <w:p w14:paraId="6A7B132D" w14:textId="77777777" w:rsidR="00E605AD" w:rsidRPr="00E4279D" w:rsidRDefault="00E605AD" w:rsidP="00574709">
            <w:pPr>
              <w:pStyle w:val="Text"/>
              <w:spacing w:after="120"/>
              <w:rPr>
                <w:rFonts w:ascii="Arial Narrow" w:hAnsi="Arial Narrow"/>
                <w:lang w:val="it-CH"/>
              </w:rPr>
            </w:pPr>
            <w:r w:rsidRPr="00E4279D">
              <w:rPr>
                <w:rFonts w:ascii="Arial Narrow" w:hAnsi="Arial Narrow"/>
                <w:lang w:val="it-CH"/>
              </w:rPr>
              <w:t>Instruction 4: Annullamento di un ordine soggetto al protocollo.</w:t>
            </w:r>
          </w:p>
        </w:tc>
        <w:tc>
          <w:tcPr>
            <w:tcW w:w="4450" w:type="dxa"/>
          </w:tcPr>
          <w:p w14:paraId="0E9BA002" w14:textId="77777777" w:rsidR="00E605AD" w:rsidRPr="00E4279D" w:rsidRDefault="00E605AD" w:rsidP="00050B9B">
            <w:pPr>
              <w:pStyle w:val="Text"/>
              <w:spacing w:after="120"/>
              <w:rPr>
                <w:rFonts w:ascii="Arial Narrow" w:hAnsi="Arial Narrow"/>
                <w:i/>
                <w:lang w:val="it-CH"/>
              </w:rPr>
            </w:pPr>
            <w:r w:rsidRPr="00E4279D">
              <w:rPr>
                <w:rFonts w:ascii="Arial Narrow" w:hAnsi="Arial Narrow"/>
                <w:i/>
                <w:lang w:val="it-CH"/>
              </w:rPr>
              <w:t>Questo ordine va ripreso. In futuro gli ordini dovranno essere annullati con obbligo di protocollo (pochi casi ma con rischio di malintesi). Adattamento della cifra 6.2.5 del R 300.3, inoltre per ogni modulo può essere compilato un solo ordine, adattamento della cifra 1.1 del R 300.10 (testi dopo la tabella)</w:t>
            </w:r>
          </w:p>
        </w:tc>
      </w:tr>
    </w:tbl>
    <w:p w14:paraId="74805A1B" w14:textId="77777777" w:rsidR="00A92335" w:rsidRPr="00E4279D" w:rsidRDefault="00A92335" w:rsidP="00081C27">
      <w:pPr>
        <w:autoSpaceDE w:val="0"/>
        <w:autoSpaceDN w:val="0"/>
        <w:adjustRightInd w:val="0"/>
        <w:spacing w:after="0" w:line="240" w:lineRule="auto"/>
        <w:rPr>
          <w:rFonts w:ascii="TimesNewRoman,Bold" w:hAnsi="TimesNewRoman,Bold" w:cs="TimesNewRoman,Bold"/>
          <w:b/>
          <w:lang w:val="it-CH"/>
        </w:rPr>
      </w:pPr>
    </w:p>
    <w:p w14:paraId="1C1B05AD" w14:textId="3882230D" w:rsidR="00081C27" w:rsidRPr="00E4279D" w:rsidRDefault="00081C27" w:rsidP="00081C27">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6.2.5</w:t>
      </w:r>
      <w:r w:rsidRPr="00E4279D">
        <w:rPr>
          <w:rFonts w:ascii="TimesNewRoman,Bold" w:hAnsi="TimesNewRoman,Bold" w:cs="TimesNewRoman,Bold"/>
          <w:b/>
          <w:lang w:val="it-CH"/>
        </w:rPr>
        <w:tab/>
      </w:r>
      <w:r w:rsidR="00A92335" w:rsidRPr="00E4279D">
        <w:rPr>
          <w:rFonts w:ascii="TimesNewRoman,Bold" w:hAnsi="TimesNewRoman,Bold" w:cs="TimesNewRoman,Bold"/>
          <w:b/>
          <w:bCs/>
          <w:lang w:val="it-CH"/>
        </w:rPr>
        <w:t xml:space="preserve">Annullamento di un ordine </w:t>
      </w:r>
      <w:r w:rsidR="00A92335" w:rsidRPr="00E4279D">
        <w:rPr>
          <w:rFonts w:ascii="TimesNewRoman,Bold" w:hAnsi="TimesNewRoman,Bold" w:cs="TimesNewRoman,Bold"/>
          <w:b/>
          <w:bCs/>
          <w:strike/>
          <w:lang w:val="it-CH"/>
        </w:rPr>
        <w:t>consegnato</w:t>
      </w:r>
      <w:r w:rsidR="00A92335" w:rsidRPr="00E4279D">
        <w:rPr>
          <w:rFonts w:ascii="TimesNewRoman,Bold" w:hAnsi="TimesNewRoman,Bold" w:cs="TimesNewRoman,Bold"/>
          <w:b/>
          <w:lang w:val="it-CH"/>
        </w:rPr>
        <w:t xml:space="preserve"> </w:t>
      </w:r>
      <w:r w:rsidR="006B46E7">
        <w:rPr>
          <w:rFonts w:ascii="TimesNewRoman,Bold" w:hAnsi="TimesNewRoman,Bold" w:cs="TimesNewRoman,Bold"/>
          <w:b/>
          <w:color w:val="FF0000"/>
          <w:lang w:val="it-CH"/>
        </w:rPr>
        <w:t>con obbligo di</w:t>
      </w:r>
      <w:r w:rsidRPr="00E4279D">
        <w:rPr>
          <w:rFonts w:ascii="TimesNewRoman,Bold" w:hAnsi="TimesNewRoman,Bold" w:cs="TimesNewRoman,Bold"/>
          <w:b/>
          <w:color w:val="FF0000"/>
          <w:lang w:val="it-CH"/>
        </w:rPr>
        <w:t xml:space="preserve"> protocollo </w:t>
      </w:r>
      <w:r w:rsidRPr="00E4279D">
        <w:rPr>
          <w:rFonts w:ascii="TimesNewRoman,Bold" w:hAnsi="TimesNewRoman,Bold" w:cs="TimesNewRoman,Bold"/>
          <w:b/>
          <w:lang w:val="it-CH"/>
        </w:rPr>
        <w:t>(R</w:t>
      </w:r>
      <w:r w:rsidR="00A92335"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p>
    <w:p w14:paraId="53B57059" w14:textId="6A16314B" w:rsidR="00081C27" w:rsidRPr="00E4279D" w:rsidRDefault="00A92335" w:rsidP="00081C27">
      <w:pPr>
        <w:autoSpaceDE w:val="0"/>
        <w:autoSpaceDN w:val="0"/>
        <w:adjustRightInd w:val="0"/>
        <w:spacing w:after="0" w:line="240" w:lineRule="auto"/>
        <w:rPr>
          <w:rFonts w:cs="Arial"/>
          <w:strike/>
          <w:color w:val="FF0000"/>
          <w:lang w:val="it-CH"/>
        </w:rPr>
      </w:pPr>
      <w:r w:rsidRPr="00E4279D">
        <w:rPr>
          <w:rFonts w:ascii="TimesNewRoman" w:hAnsi="TimesNewRoman" w:cs="TimesNewRoman"/>
          <w:lang w:val="it-CH"/>
        </w:rPr>
        <w:t xml:space="preserve">Se un ordine </w:t>
      </w:r>
      <w:r w:rsidRPr="00E4279D">
        <w:rPr>
          <w:rFonts w:ascii="TimesNewRoman" w:hAnsi="TimesNewRoman" w:cs="TimesNewRoman"/>
          <w:strike/>
          <w:color w:val="FF0000"/>
          <w:lang w:val="it-CH"/>
        </w:rPr>
        <w:t>consegnato</w:t>
      </w:r>
      <w:r w:rsidR="00081C27" w:rsidRPr="00E4279D">
        <w:rPr>
          <w:rFonts w:ascii="TimesNewRoman" w:hAnsi="TimesNewRoman" w:cs="TimesNewRoman"/>
          <w:color w:val="FF0000"/>
          <w:lang w:val="it-CH"/>
        </w:rPr>
        <w:t xml:space="preserve"> con obbligo di protocollo </w:t>
      </w:r>
      <w:r w:rsidR="00081C27" w:rsidRPr="00E4279D">
        <w:rPr>
          <w:rFonts w:ascii="TimesNewRoman" w:hAnsi="TimesNewRoman" w:cs="TimesNewRoman"/>
          <w:lang w:val="it-CH"/>
        </w:rPr>
        <w:t>n</w:t>
      </w:r>
      <w:r w:rsidRPr="00E4279D">
        <w:rPr>
          <w:rFonts w:ascii="TimesNewRoman" w:hAnsi="TimesNewRoman" w:cs="TimesNewRoman"/>
          <w:lang w:val="it-CH"/>
        </w:rPr>
        <w:t>on serve o viene annullato</w:t>
      </w:r>
      <w:r w:rsidR="00081C27" w:rsidRPr="00E4279D">
        <w:rPr>
          <w:rFonts w:ascii="TimesNewRoman" w:hAnsi="TimesNewRoman" w:cs="TimesNewRoman"/>
          <w:lang w:val="it-CH"/>
        </w:rPr>
        <w:t xml:space="preserve">, </w:t>
      </w:r>
      <w:r w:rsidRPr="00E4279D">
        <w:rPr>
          <w:rFonts w:ascii="TimesNewRoman" w:hAnsi="TimesNewRoman" w:cs="TimesNewRoman"/>
          <w:lang w:val="it-CH"/>
        </w:rPr>
        <w:t>bisogna informare il macchinista</w:t>
      </w:r>
      <w:r w:rsidR="00081C27" w:rsidRPr="00E4279D">
        <w:rPr>
          <w:rFonts w:ascii="TimesNewRoman" w:hAnsi="TimesNewRoman" w:cs="TimesNewRoman"/>
          <w:lang w:val="it-CH"/>
        </w:rPr>
        <w:t xml:space="preserve"> </w:t>
      </w:r>
      <w:r w:rsidRPr="00E4279D">
        <w:rPr>
          <w:rFonts w:ascii="TimesNewRoman" w:hAnsi="TimesNewRoman" w:cs="TimesNewRoman"/>
          <w:strike/>
          <w:color w:val="FF0000"/>
          <w:lang w:val="it-CH"/>
        </w:rPr>
        <w:t>con obbligo di quietanza</w:t>
      </w:r>
      <w:r w:rsidR="00081C27" w:rsidRPr="00E4279D">
        <w:rPr>
          <w:rFonts w:ascii="TimesNewRoman" w:hAnsi="TimesNewRoman" w:cs="TimesNewRoman"/>
          <w:color w:val="FF0000"/>
          <w:lang w:val="it-CH"/>
        </w:rPr>
        <w:t xml:space="preserve"> con obbligo di protocollo mediante </w:t>
      </w:r>
      <w:r w:rsidR="00081C27" w:rsidRPr="00E4279D">
        <w:rPr>
          <w:rFonts w:ascii="TimesNewRoman" w:hAnsi="TimesNewRoman" w:cs="TimesNewRoman"/>
          <w:i/>
          <w:color w:val="FF0000"/>
          <w:lang w:val="it-CH"/>
        </w:rPr>
        <w:t>Ordine 4</w:t>
      </w:r>
      <w:r w:rsidR="00081C27" w:rsidRPr="00E4279D">
        <w:rPr>
          <w:rFonts w:ascii="TimesNewRoman" w:hAnsi="TimesNewRoman" w:cs="TimesNewRoman"/>
          <w:lang w:val="it-CH"/>
        </w:rPr>
        <w:t xml:space="preserve">. </w:t>
      </w:r>
      <w:r w:rsidRPr="00E4279D">
        <w:rPr>
          <w:rFonts w:ascii="TimesNewRoman" w:hAnsi="TimesNewRoman" w:cs="TimesNewRoman"/>
          <w:strike/>
          <w:color w:val="FF0000"/>
          <w:szCs w:val="18"/>
          <w:lang w:val="it-CH"/>
        </w:rPr>
        <w:t>L’ordine consegnato deve essere</w:t>
      </w:r>
      <w:r w:rsidRPr="00E4279D">
        <w:rPr>
          <w:rFonts w:ascii="TimesNewRoman" w:hAnsi="TimesNewRoman" w:cs="TimesNewRoman"/>
          <w:strike/>
          <w:color w:val="FF0000"/>
          <w:sz w:val="22"/>
          <w:lang w:val="it-CH"/>
        </w:rPr>
        <w:t xml:space="preserve"> </w:t>
      </w:r>
      <w:r w:rsidRPr="00E4279D">
        <w:rPr>
          <w:rFonts w:ascii="TimesNewRoman" w:hAnsi="TimesNewRoman" w:cs="TimesNewRoman"/>
          <w:strike/>
          <w:color w:val="FF0000"/>
          <w:szCs w:val="18"/>
          <w:lang w:val="it-CH"/>
        </w:rPr>
        <w:t>ritirato o contrassegnato come nullo dal macchinista, alla prossima fermata</w:t>
      </w:r>
      <w:r w:rsidR="00081C27" w:rsidRPr="00E4279D">
        <w:rPr>
          <w:rFonts w:ascii="TimesNewRoman" w:hAnsi="TimesNewRoman" w:cs="TimesNewRoman"/>
          <w:strike/>
          <w:color w:val="FF0000"/>
          <w:sz w:val="22"/>
          <w:lang w:val="it-CH"/>
        </w:rPr>
        <w:t xml:space="preserve">. </w:t>
      </w:r>
      <w:r w:rsidRPr="00E4279D">
        <w:rPr>
          <w:rFonts w:ascii="TimesNewRoman" w:hAnsi="TimesNewRoman" w:cs="TimesNewRoman"/>
          <w:strike/>
          <w:color w:val="FF0000"/>
          <w:szCs w:val="18"/>
          <w:lang w:val="it-CH"/>
        </w:rPr>
        <w:t>Il macchinista annota sullo stesso luogo e funzione di chi l’ha annullato</w:t>
      </w:r>
      <w:r w:rsidR="00081C27" w:rsidRPr="00E4279D">
        <w:rPr>
          <w:rFonts w:ascii="TimesNewRoman" w:hAnsi="TimesNewRoman" w:cs="TimesNewRoman"/>
          <w:strike/>
          <w:color w:val="FF0000"/>
          <w:lang w:val="it-CH"/>
        </w:rPr>
        <w:t>.</w:t>
      </w:r>
    </w:p>
    <w:p w14:paraId="72A3F081" w14:textId="77777777" w:rsidR="00050B9B" w:rsidRPr="00E4279D" w:rsidRDefault="00050B9B" w:rsidP="00050B9B">
      <w:pPr>
        <w:autoSpaceDE w:val="0"/>
        <w:autoSpaceDN w:val="0"/>
        <w:adjustRightInd w:val="0"/>
        <w:spacing w:after="0" w:line="240" w:lineRule="auto"/>
        <w:rPr>
          <w:rFonts w:ascii="Times New Roman" w:hAnsi="Times New Roman"/>
          <w:lang w:val="it-CH"/>
        </w:rPr>
      </w:pPr>
    </w:p>
    <w:p w14:paraId="164E6D77" w14:textId="77777777" w:rsidR="00050B9B" w:rsidRPr="00E4279D" w:rsidRDefault="00050B9B" w:rsidP="00050B9B">
      <w:pPr>
        <w:autoSpaceDE w:val="0"/>
        <w:autoSpaceDN w:val="0"/>
        <w:adjustRightInd w:val="0"/>
        <w:spacing w:after="0" w:line="240" w:lineRule="auto"/>
        <w:rPr>
          <w:rFonts w:ascii="Times New Roman" w:hAnsi="Times New Roman"/>
          <w:lang w:val="it-CH"/>
        </w:rPr>
      </w:pPr>
    </w:p>
    <w:p w14:paraId="59CA3796" w14:textId="09FE8191" w:rsidR="00730028" w:rsidRPr="00E4279D" w:rsidRDefault="00730028" w:rsidP="004D4AC5">
      <w:pPr>
        <w:autoSpaceDE w:val="0"/>
        <w:autoSpaceDN w:val="0"/>
        <w:adjustRightInd w:val="0"/>
        <w:spacing w:before="60" w:after="0" w:line="240" w:lineRule="auto"/>
        <w:rPr>
          <w:rFonts w:ascii="Times New Roman" w:hAnsi="Times New Roman"/>
          <w:b/>
          <w:bCs/>
          <w:lang w:val="it-CH"/>
        </w:rPr>
      </w:pPr>
      <w:r w:rsidRPr="00E4279D">
        <w:rPr>
          <w:rFonts w:ascii="Times New Roman" w:hAnsi="Times New Roman"/>
          <w:b/>
          <w:lang w:val="it-CH"/>
        </w:rPr>
        <w:t xml:space="preserve">5.4 </w:t>
      </w:r>
      <w:r w:rsidRPr="00E4279D">
        <w:rPr>
          <w:rFonts w:ascii="Times New Roman" w:hAnsi="Times New Roman"/>
          <w:lang w:val="it-CH"/>
        </w:rPr>
        <w:tab/>
      </w:r>
      <w:r w:rsidR="00A92335" w:rsidRPr="00E4279D">
        <w:rPr>
          <w:rFonts w:ascii="TimesNewRoman,Bold" w:hAnsi="TimesNewRoman,Bold" w:cs="TimesNewRoman,Bold"/>
          <w:b/>
          <w:bCs/>
          <w:lang w:val="it-CH"/>
        </w:rPr>
        <w:t>Entrata su un binario occupato</w:t>
      </w:r>
      <w:r w:rsidR="00A92335" w:rsidRPr="00E4279D">
        <w:rPr>
          <w:rFonts w:ascii="Times New Roman" w:hAnsi="Times New Roman"/>
          <w:b/>
          <w:lang w:val="it-CH"/>
        </w:rPr>
        <w:t xml:space="preserve"> </w:t>
      </w:r>
      <w:r w:rsidRPr="00E4279D">
        <w:rPr>
          <w:rFonts w:ascii="Times New Roman" w:hAnsi="Times New Roman"/>
          <w:b/>
          <w:lang w:val="it-CH"/>
        </w:rPr>
        <w:t>(R</w:t>
      </w:r>
      <w:r w:rsidR="00A92335" w:rsidRPr="00E4279D">
        <w:rPr>
          <w:rFonts w:ascii="Times New Roman" w:hAnsi="Times New Roman"/>
          <w:b/>
          <w:lang w:val="it-CH"/>
        </w:rPr>
        <w:t xml:space="preserve"> </w:t>
      </w:r>
      <w:r w:rsidRPr="00E4279D">
        <w:rPr>
          <w:rFonts w:ascii="Times New Roman" w:hAnsi="Times New Roman"/>
          <w:b/>
          <w:lang w:val="it-CH"/>
        </w:rPr>
        <w:t>300.6)</w:t>
      </w:r>
    </w:p>
    <w:p w14:paraId="3DC348AA" w14:textId="6ADC0B8A" w:rsidR="00730028" w:rsidRPr="00E4279D" w:rsidRDefault="00730028" w:rsidP="00730028">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 xml:space="preserve">5.4.1 </w:t>
      </w:r>
      <w:r w:rsidRPr="00E4279D">
        <w:rPr>
          <w:rFonts w:ascii="Times New Roman" w:hAnsi="Times New Roman"/>
          <w:lang w:val="it-CH"/>
        </w:rPr>
        <w:tab/>
      </w:r>
      <w:r w:rsidR="00A92335" w:rsidRPr="00E4279D">
        <w:rPr>
          <w:rFonts w:ascii="TimesNewRoman,Bold" w:hAnsi="TimesNewRoman,Bold" w:cs="TimesNewRoman,Bold"/>
          <w:b/>
          <w:bCs/>
          <w:lang w:val="it-CH"/>
        </w:rPr>
        <w:t>Informazione</w:t>
      </w:r>
    </w:p>
    <w:p w14:paraId="07C76D11" w14:textId="6E05C750" w:rsidR="006E2171" w:rsidRPr="00E4279D" w:rsidRDefault="00A92335" w:rsidP="00CF06C8">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zCs w:val="18"/>
          <w:lang w:val="it-CH"/>
        </w:rPr>
        <w:t>Un’entrata su un binario occupato viene indicata al rispettivo segnale principale mediante il segnale per binario occupato o nella tabella delle tratte, nell’orario di marcia</w:t>
      </w:r>
      <w:r w:rsidRPr="00E4279D">
        <w:rPr>
          <w:rFonts w:ascii="Times New Roman" w:hAnsi="Times New Roman"/>
          <w:strike/>
          <w:color w:val="FF0000"/>
          <w:sz w:val="22"/>
          <w:lang w:val="it-CH"/>
        </w:rPr>
        <w:t xml:space="preserve"> </w:t>
      </w:r>
      <w:r w:rsidRPr="00E4279D">
        <w:rPr>
          <w:rFonts w:ascii="Times New Roman" w:hAnsi="Times New Roman"/>
          <w:strike/>
          <w:color w:val="FF0000"/>
          <w:lang w:val="it-CH"/>
        </w:rPr>
        <w:t>oppure con l’ordine</w:t>
      </w:r>
      <w:r w:rsidRPr="00E4279D">
        <w:rPr>
          <w:rFonts w:ascii="Times New Roman" w:hAnsi="Times New Roman"/>
          <w:strike/>
          <w:color w:val="FF0000"/>
          <w:sz w:val="22"/>
          <w:lang w:val="it-CH"/>
        </w:rPr>
        <w:t xml:space="preserve"> </w:t>
      </w:r>
      <w:r w:rsidR="00730028" w:rsidRPr="00E4279D">
        <w:rPr>
          <w:rFonts w:ascii="Times New Roman" w:hAnsi="Times New Roman"/>
          <w:strike/>
          <w:color w:val="FF0000"/>
          <w:lang w:val="it-CH"/>
        </w:rPr>
        <w:t>E</w:t>
      </w:r>
      <w:r w:rsidRPr="00E4279D">
        <w:rPr>
          <w:rFonts w:ascii="Times New Roman" w:hAnsi="Times New Roman"/>
          <w:strike/>
          <w:color w:val="FF0000"/>
          <w:lang w:val="it-CH"/>
        </w:rPr>
        <w:t>ntrata sul binario occupato soggetto a protocollo</w:t>
      </w:r>
      <w:r w:rsidR="00730028" w:rsidRPr="00E4279D">
        <w:rPr>
          <w:rFonts w:ascii="Times New Roman" w:hAnsi="Times New Roman"/>
          <w:color w:val="FF0000"/>
          <w:lang w:val="it-CH"/>
        </w:rPr>
        <w:t xml:space="preserve"> </w:t>
      </w:r>
      <w:r w:rsidR="00CF06C8" w:rsidRPr="00E4279D">
        <w:rPr>
          <w:rFonts w:ascii="TimesNewRoman" w:hAnsi="TimesNewRoman" w:cs="TimesNewRoman"/>
          <w:szCs w:val="18"/>
          <w:lang w:val="it-CH"/>
        </w:rPr>
        <w:t>o ancora, nell'ambito della segnalazione in cabina di guida, ordinato con il regime d’esercizio «On Sight»</w:t>
      </w:r>
      <w:r w:rsidR="00730028" w:rsidRPr="00E4279D">
        <w:rPr>
          <w:rFonts w:ascii="Times New Roman" w:hAnsi="Times New Roman"/>
          <w:lang w:val="it-CH"/>
        </w:rPr>
        <w:t>.</w:t>
      </w:r>
      <w:r w:rsidR="00CF06C8" w:rsidRPr="00E4279D">
        <w:rPr>
          <w:rFonts w:ascii="Times New Roman" w:hAnsi="Times New Roman"/>
          <w:lang w:val="it-CH"/>
        </w:rPr>
        <w:t xml:space="preserve"> </w:t>
      </w:r>
    </w:p>
    <w:p w14:paraId="6EBC3468" w14:textId="77777777" w:rsidR="00CF06C8" w:rsidRPr="00E4279D" w:rsidRDefault="00CF06C8" w:rsidP="00CF06C8">
      <w:pPr>
        <w:autoSpaceDE w:val="0"/>
        <w:autoSpaceDN w:val="0"/>
        <w:adjustRightInd w:val="0"/>
        <w:spacing w:after="0" w:line="240" w:lineRule="auto"/>
        <w:rPr>
          <w:rFonts w:ascii="Times New Roman" w:hAnsi="Times New Roman"/>
          <w:lang w:val="it-CH"/>
        </w:rPr>
      </w:pPr>
    </w:p>
    <w:p w14:paraId="08AFC759" w14:textId="1CD8029B" w:rsidR="00730028" w:rsidRPr="00E4279D" w:rsidRDefault="00730028" w:rsidP="00CF06C8">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 xml:space="preserve">2.4.3 </w:t>
      </w:r>
      <w:r w:rsidRPr="00E4279D">
        <w:rPr>
          <w:rFonts w:ascii="Times New Roman" w:hAnsi="Times New Roman"/>
          <w:lang w:val="it-CH"/>
        </w:rPr>
        <w:tab/>
      </w:r>
      <w:r w:rsidR="00CF06C8" w:rsidRPr="00E4279D">
        <w:rPr>
          <w:rFonts w:ascii="TimesNewRoman,Bold" w:hAnsi="TimesNewRoman,Bold" w:cs="TimesNewRoman,Bold"/>
          <w:b/>
          <w:bCs/>
          <w:lang w:val="it-CH"/>
        </w:rPr>
        <w:t>Segnale ausiliario e ordine</w:t>
      </w:r>
      <w:r w:rsidR="00CF06C8" w:rsidRPr="00E4279D">
        <w:rPr>
          <w:rFonts w:ascii="Times New Roman" w:hAnsi="Times New Roman"/>
          <w:b/>
          <w:lang w:val="it-CH"/>
        </w:rPr>
        <w:t xml:space="preserve"> di </w:t>
      </w:r>
      <w:r w:rsidR="00CF06C8" w:rsidRPr="00E4279D">
        <w:rPr>
          <w:rFonts w:ascii="TimesNewRoman,BoldItalic" w:hAnsi="TimesNewRoman,BoldItalic" w:cs="TimesNewRoman,BoldItalic"/>
          <w:b/>
          <w:bCs/>
          <w:i/>
          <w:iCs/>
          <w:lang w:val="it-CH"/>
        </w:rPr>
        <w:t>Passaggio a segnale su posizione di fermata</w:t>
      </w:r>
      <w:r w:rsidR="00CF06C8" w:rsidRPr="00E4279D">
        <w:rPr>
          <w:rFonts w:ascii="Times New Roman" w:hAnsi="Times New Roman"/>
          <w:b/>
          <w:lang w:val="it-CH"/>
        </w:rPr>
        <w:t xml:space="preserve"> </w:t>
      </w:r>
      <w:r w:rsidRPr="00E4279D">
        <w:rPr>
          <w:rFonts w:ascii="Times New Roman" w:hAnsi="Times New Roman"/>
          <w:b/>
          <w:lang w:val="it-CH"/>
        </w:rPr>
        <w:t>(R</w:t>
      </w:r>
      <w:r w:rsidR="00CF06C8" w:rsidRPr="00E4279D">
        <w:rPr>
          <w:rFonts w:ascii="Times New Roman" w:hAnsi="Times New Roman"/>
          <w:b/>
          <w:lang w:val="it-CH"/>
        </w:rPr>
        <w:t xml:space="preserve"> </w:t>
      </w:r>
      <w:r w:rsidRPr="00E4279D">
        <w:rPr>
          <w:rFonts w:ascii="Times New Roman" w:hAnsi="Times New Roman"/>
          <w:b/>
          <w:lang w:val="it-CH"/>
        </w:rPr>
        <w:t>300.9)</w:t>
      </w:r>
    </w:p>
    <w:p w14:paraId="5A7F4E36" w14:textId="77777777" w:rsidR="00730028" w:rsidRPr="00E4279D" w:rsidRDefault="004D4AC5" w:rsidP="004D4AC5">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w:t>
      </w:r>
    </w:p>
    <w:p w14:paraId="60E86640" w14:textId="5A24CC6A" w:rsidR="00730028" w:rsidRPr="00E4279D" w:rsidRDefault="00CF06C8" w:rsidP="00CF06C8">
      <w:pPr>
        <w:autoSpaceDE w:val="0"/>
        <w:autoSpaceDN w:val="0"/>
        <w:adjustRightInd w:val="0"/>
        <w:spacing w:after="0" w:line="240" w:lineRule="auto"/>
        <w:rPr>
          <w:rFonts w:ascii="Times New Roman" w:hAnsi="Times New Roman"/>
          <w:strike/>
          <w:color w:val="FF0000"/>
          <w:sz w:val="22"/>
          <w:lang w:val="it-CH"/>
        </w:rPr>
      </w:pPr>
      <w:r w:rsidRPr="00E4279D">
        <w:rPr>
          <w:rFonts w:ascii="TimesNewRoman" w:hAnsi="TimesNewRoman" w:cs="TimesNewRoman"/>
          <w:strike/>
          <w:color w:val="FF0000"/>
          <w:szCs w:val="18"/>
          <w:lang w:val="it-CH"/>
        </w:rPr>
        <w:t xml:space="preserve">Se contemporaneamente viene eseguita un’entrata su un binario occupato, cade la disposizione con l’ordine di </w:t>
      </w:r>
      <w:r w:rsidRPr="00E4279D">
        <w:rPr>
          <w:rFonts w:ascii="TimesNewRoman,Italic" w:hAnsi="TimesNewRoman,Italic" w:cs="TimesNewRoman,Italic"/>
          <w:i/>
          <w:iCs/>
          <w:strike/>
          <w:color w:val="FF0000"/>
          <w:szCs w:val="18"/>
          <w:lang w:val="it-CH"/>
        </w:rPr>
        <w:t>entrata su un binario occupato</w:t>
      </w:r>
      <w:r w:rsidR="00730028" w:rsidRPr="00E4279D">
        <w:rPr>
          <w:rFonts w:ascii="Times New Roman" w:hAnsi="Times New Roman"/>
          <w:strike/>
          <w:color w:val="FF0000"/>
          <w:sz w:val="22"/>
          <w:lang w:val="it-CH"/>
        </w:rPr>
        <w:t>.</w:t>
      </w:r>
    </w:p>
    <w:p w14:paraId="4EA79006" w14:textId="77777777" w:rsidR="00E605AD" w:rsidRPr="00E4279D" w:rsidRDefault="004D4AC5" w:rsidP="00730028">
      <w:pPr>
        <w:pStyle w:val="Text"/>
        <w:spacing w:after="120"/>
        <w:rPr>
          <w:rFonts w:ascii="Times New Roman" w:hAnsi="Times New Roman"/>
          <w:lang w:val="it-CH"/>
        </w:rPr>
      </w:pPr>
      <w:r w:rsidRPr="00E4279D">
        <w:rPr>
          <w:rFonts w:ascii="Times New Roman" w:hAnsi="Times New Roman"/>
          <w:lang w:val="it-CH"/>
        </w:rPr>
        <w:t>…</w:t>
      </w:r>
    </w:p>
    <w:p w14:paraId="0D4D09CE" w14:textId="16C0C8A3" w:rsidR="00050B9B" w:rsidRPr="00E4279D" w:rsidRDefault="00050B9B" w:rsidP="00050B9B">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1.1</w:t>
      </w:r>
      <w:r w:rsidRPr="00E4279D">
        <w:rPr>
          <w:rFonts w:ascii="Times New Roman" w:hAnsi="Times New Roman"/>
          <w:lang w:val="it-CH"/>
        </w:rPr>
        <w:tab/>
      </w:r>
      <w:r w:rsidR="00CF06C8" w:rsidRPr="00E4279D">
        <w:rPr>
          <w:rFonts w:ascii="Times New Roman" w:hAnsi="Times New Roman"/>
          <w:b/>
          <w:lang w:val="it-CH"/>
        </w:rPr>
        <w:t xml:space="preserve">Principi </w:t>
      </w:r>
      <w:r w:rsidRPr="00E4279D">
        <w:rPr>
          <w:rFonts w:ascii="Times New Roman" w:hAnsi="Times New Roman"/>
          <w:b/>
          <w:lang w:val="it-CH"/>
        </w:rPr>
        <w:t>(R</w:t>
      </w:r>
      <w:r w:rsidR="00CF06C8" w:rsidRPr="00E4279D">
        <w:rPr>
          <w:rFonts w:ascii="Times New Roman" w:hAnsi="Times New Roman"/>
          <w:b/>
          <w:lang w:val="it-CH"/>
        </w:rPr>
        <w:t xml:space="preserve"> </w:t>
      </w:r>
      <w:r w:rsidRPr="00E4279D">
        <w:rPr>
          <w:rFonts w:ascii="Times New Roman" w:hAnsi="Times New Roman"/>
          <w:b/>
          <w:lang w:val="it-CH"/>
        </w:rPr>
        <w:t>300.10)</w:t>
      </w:r>
    </w:p>
    <w:p w14:paraId="5F7DCC38" w14:textId="77777777" w:rsidR="00050B9B" w:rsidRPr="00E4279D" w:rsidRDefault="00050B9B" w:rsidP="00050B9B">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 xml:space="preserve">… </w:t>
      </w:r>
    </w:p>
    <w:p w14:paraId="78107CDF" w14:textId="03DBA1E6" w:rsidR="00050B9B" w:rsidRDefault="00CF06C8" w:rsidP="00CF06C8">
      <w:pPr>
        <w:autoSpaceDE w:val="0"/>
        <w:autoSpaceDN w:val="0"/>
        <w:adjustRightInd w:val="0"/>
        <w:spacing w:after="0" w:line="240" w:lineRule="auto"/>
        <w:rPr>
          <w:rFonts w:ascii="Times New Roman" w:hAnsi="Times New Roman"/>
          <w:color w:val="FF0000"/>
          <w:lang w:val="it-CH"/>
        </w:rPr>
      </w:pPr>
      <w:r w:rsidRPr="00E4279D">
        <w:rPr>
          <w:rFonts w:ascii="TimesNewRoman" w:hAnsi="TimesNewRoman" w:cs="TimesNewRoman"/>
          <w:strike/>
          <w:color w:val="FF0000"/>
          <w:szCs w:val="18"/>
          <w:lang w:val="it-CH"/>
        </w:rPr>
        <w:t>Non è ammesso utilizzare contemporaneamente la parte anteriore e quella posteriore di un modulo</w:t>
      </w:r>
      <w:r w:rsidR="00050B9B" w:rsidRPr="00E4279D">
        <w:rPr>
          <w:rFonts w:ascii="Times New Roman" w:hAnsi="Times New Roman"/>
          <w:strike/>
          <w:color w:val="FF0000"/>
          <w:lang w:val="it-CH"/>
        </w:rPr>
        <w:t>.</w:t>
      </w:r>
      <w:r w:rsidR="00050B9B" w:rsidRPr="00E4279D">
        <w:rPr>
          <w:rFonts w:ascii="Times New Roman" w:hAnsi="Times New Roman"/>
          <w:color w:val="FF0000"/>
          <w:lang w:val="it-CH"/>
        </w:rPr>
        <w:t xml:space="preserve"> Per ogni modulo può essere consegnato un solo ordine.</w:t>
      </w:r>
    </w:p>
    <w:p w14:paraId="1BDEA99B" w14:textId="60E74572" w:rsidR="00C15BB3" w:rsidRPr="00C01B09" w:rsidRDefault="00C15BB3" w:rsidP="00C01B09">
      <w:pPr>
        <w:autoSpaceDE w:val="0"/>
        <w:autoSpaceDN w:val="0"/>
        <w:adjustRightInd w:val="0"/>
        <w:spacing w:after="120" w:line="240" w:lineRule="auto"/>
        <w:rPr>
          <w:lang w:val="it-CH"/>
        </w:rPr>
      </w:pPr>
      <w:r w:rsidRPr="00C01B09">
        <w:rPr>
          <w:lang w:val="it-CH"/>
        </w:rPr>
        <w:t xml:space="preserve">All’occorrenza è possibile utilizzare il campo </w:t>
      </w:r>
      <w:r w:rsidR="00830330" w:rsidRPr="00C01B09">
        <w:rPr>
          <w:lang w:val="it-CH"/>
        </w:rPr>
        <w:t>“disposizioni supplementari”, se è necessaria più di una disposizione per la stessa situazione. Ciò dipende dalla discrezionalità del personale o delle imprese ferroviarie.</w:t>
      </w:r>
    </w:p>
    <w:p w14:paraId="2B9372DF" w14:textId="77777777" w:rsidR="00050B9B" w:rsidRPr="00E4279D" w:rsidRDefault="00050B9B" w:rsidP="00050B9B">
      <w:pPr>
        <w:autoSpaceDE w:val="0"/>
        <w:autoSpaceDN w:val="0"/>
        <w:adjustRightInd w:val="0"/>
        <w:spacing w:after="0" w:line="240" w:lineRule="auto"/>
        <w:rPr>
          <w:rFonts w:ascii="Times New Roman" w:hAnsi="Times New Roman"/>
          <w:lang w:val="it-CH"/>
        </w:rPr>
      </w:pPr>
    </w:p>
    <w:p w14:paraId="52AA923A" w14:textId="77777777" w:rsidR="00050B9B" w:rsidRPr="00E4279D" w:rsidRDefault="00050B9B" w:rsidP="00050B9B">
      <w:pPr>
        <w:autoSpaceDE w:val="0"/>
        <w:autoSpaceDN w:val="0"/>
        <w:adjustRightInd w:val="0"/>
        <w:spacing w:after="0" w:line="240" w:lineRule="auto"/>
        <w:rPr>
          <w:rFonts w:ascii="Times New Roman" w:hAnsi="Times New Roman"/>
          <w:lang w:val="it-CH"/>
        </w:rPr>
      </w:pPr>
    </w:p>
    <w:tbl>
      <w:tblPr>
        <w:tblStyle w:val="Tabellenraster"/>
        <w:tblW w:w="0" w:type="auto"/>
        <w:tblLook w:val="04A0" w:firstRow="1" w:lastRow="0" w:firstColumn="1" w:lastColumn="0" w:noHBand="0" w:noVBand="1"/>
      </w:tblPr>
      <w:tblGrid>
        <w:gridCol w:w="3020"/>
        <w:gridCol w:w="3020"/>
        <w:gridCol w:w="3021"/>
      </w:tblGrid>
      <w:tr w:rsidR="00646A6F" w:rsidRPr="00E4279D" w14:paraId="1E484597" w14:textId="77777777" w:rsidTr="0096582F">
        <w:trPr>
          <w:tblHeader/>
        </w:trPr>
        <w:tc>
          <w:tcPr>
            <w:tcW w:w="3020" w:type="dxa"/>
            <w:tcBorders>
              <w:right w:val="single" w:sz="8" w:space="0" w:color="FFFFFF" w:themeColor="background1"/>
            </w:tcBorders>
            <w:shd w:val="clear" w:color="auto" w:fill="000000" w:themeFill="text1"/>
          </w:tcPr>
          <w:p w14:paraId="74B8A444" w14:textId="77777777" w:rsidR="00646A6F" w:rsidRPr="00E4279D" w:rsidRDefault="00646A6F" w:rsidP="0096582F">
            <w:pPr>
              <w:pStyle w:val="Text"/>
              <w:spacing w:after="0"/>
              <w:jc w:val="center"/>
              <w:rPr>
                <w:b/>
                <w:color w:val="FFFFFF" w:themeColor="background1"/>
                <w:sz w:val="18"/>
                <w:szCs w:val="18"/>
                <w:lang w:val="it-CH"/>
              </w:rPr>
            </w:pPr>
            <w:r w:rsidRPr="00E4279D">
              <w:rPr>
                <w:b/>
                <w:color w:val="FFFFFF" w:themeColor="background1"/>
                <w:sz w:val="18"/>
                <w:lang w:val="it-CH"/>
              </w:rPr>
              <w:t>Ordine d’incrocio e sorpasso PCT 2016</w:t>
            </w:r>
          </w:p>
        </w:tc>
        <w:tc>
          <w:tcPr>
            <w:tcW w:w="3020" w:type="dxa"/>
            <w:tcBorders>
              <w:left w:val="single" w:sz="8" w:space="0" w:color="FFFFFF" w:themeColor="background1"/>
              <w:right w:val="single" w:sz="8" w:space="0" w:color="FFFFFF" w:themeColor="background1"/>
            </w:tcBorders>
            <w:shd w:val="clear" w:color="auto" w:fill="000000" w:themeFill="text1"/>
          </w:tcPr>
          <w:p w14:paraId="6A82C5CD" w14:textId="77777777" w:rsidR="00646A6F" w:rsidRPr="00E4279D" w:rsidRDefault="005014E2" w:rsidP="0096582F">
            <w:pPr>
              <w:pStyle w:val="Text"/>
              <w:spacing w:after="0"/>
              <w:jc w:val="center"/>
              <w:rPr>
                <w:b/>
                <w:color w:val="FFFFFF" w:themeColor="background1"/>
                <w:sz w:val="18"/>
                <w:szCs w:val="18"/>
                <w:lang w:val="it-CH"/>
              </w:rPr>
            </w:pPr>
            <w:r w:rsidRPr="00E4279D">
              <w:rPr>
                <w:b/>
                <w:color w:val="FFFFFF" w:themeColor="background1"/>
                <w:sz w:val="18"/>
                <w:lang w:val="it-CH"/>
              </w:rPr>
              <w:t>Ordine d’incrocio e sorpasso PCT 2020</w:t>
            </w:r>
          </w:p>
        </w:tc>
        <w:tc>
          <w:tcPr>
            <w:tcW w:w="3021" w:type="dxa"/>
            <w:tcBorders>
              <w:left w:val="single" w:sz="8" w:space="0" w:color="FFFFFF" w:themeColor="background1"/>
            </w:tcBorders>
            <w:shd w:val="clear" w:color="auto" w:fill="000000" w:themeFill="text1"/>
          </w:tcPr>
          <w:p w14:paraId="35EB487A" w14:textId="77777777" w:rsidR="00646A6F" w:rsidRPr="00E4279D" w:rsidRDefault="00646A6F" w:rsidP="0096582F">
            <w:pPr>
              <w:pStyle w:val="Text"/>
              <w:spacing w:after="0"/>
              <w:jc w:val="center"/>
              <w:rPr>
                <w:b/>
                <w:color w:val="FFFFFF" w:themeColor="background1"/>
                <w:sz w:val="18"/>
                <w:szCs w:val="18"/>
                <w:lang w:val="it-CH"/>
              </w:rPr>
            </w:pPr>
            <w:r w:rsidRPr="00E4279D">
              <w:rPr>
                <w:b/>
                <w:color w:val="FFFFFF" w:themeColor="background1"/>
                <w:sz w:val="18"/>
                <w:lang w:val="it-CH"/>
              </w:rPr>
              <w:t>Osservazione</w:t>
            </w:r>
          </w:p>
        </w:tc>
      </w:tr>
      <w:tr w:rsidR="00646A6F" w:rsidRPr="00E4279D" w14:paraId="0C7C07AA" w14:textId="77777777" w:rsidTr="0096582F">
        <w:tc>
          <w:tcPr>
            <w:tcW w:w="3020" w:type="dxa"/>
          </w:tcPr>
          <w:p w14:paraId="55A28074"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11: Incrocio straordinario o facoltativo</w:t>
            </w:r>
          </w:p>
        </w:tc>
        <w:tc>
          <w:tcPr>
            <w:tcW w:w="3020" w:type="dxa"/>
          </w:tcPr>
          <w:p w14:paraId="5626D0BC"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41: Incrocio straordinario o facoltativo</w:t>
            </w:r>
          </w:p>
        </w:tc>
        <w:tc>
          <w:tcPr>
            <w:tcW w:w="3021" w:type="dxa"/>
          </w:tcPr>
          <w:p w14:paraId="2A229A09" w14:textId="77777777" w:rsidR="00646A6F" w:rsidRPr="00E4279D" w:rsidRDefault="00646A6F" w:rsidP="0096582F">
            <w:pPr>
              <w:pStyle w:val="Text"/>
              <w:spacing w:after="120"/>
              <w:rPr>
                <w:rFonts w:ascii="Arial Narrow" w:hAnsi="Arial Narrow"/>
                <w:i/>
                <w:lang w:val="it-CH"/>
              </w:rPr>
            </w:pPr>
            <w:r w:rsidRPr="00E4279D">
              <w:rPr>
                <w:rFonts w:ascii="Arial Narrow" w:hAnsi="Arial Narrow"/>
                <w:i/>
                <w:lang w:val="it-CH"/>
              </w:rPr>
              <w:t>Cambia solo il numero.</w:t>
            </w:r>
          </w:p>
        </w:tc>
      </w:tr>
      <w:tr w:rsidR="00646A6F" w:rsidRPr="00E4279D" w14:paraId="69323E8A" w14:textId="77777777" w:rsidTr="0096582F">
        <w:tc>
          <w:tcPr>
            <w:tcW w:w="3020" w:type="dxa"/>
          </w:tcPr>
          <w:p w14:paraId="0D3EC7AC"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12: Sorpasso straordinario o facoltativo</w:t>
            </w:r>
          </w:p>
        </w:tc>
        <w:tc>
          <w:tcPr>
            <w:tcW w:w="3020" w:type="dxa"/>
          </w:tcPr>
          <w:p w14:paraId="3C7ECCD4"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42: Sorpasso straordinario o facoltativo</w:t>
            </w:r>
          </w:p>
        </w:tc>
        <w:tc>
          <w:tcPr>
            <w:tcW w:w="3021" w:type="dxa"/>
          </w:tcPr>
          <w:p w14:paraId="6784B575" w14:textId="77777777" w:rsidR="00646A6F" w:rsidRPr="00E4279D" w:rsidRDefault="00646A6F" w:rsidP="0096582F">
            <w:pPr>
              <w:pStyle w:val="Text"/>
              <w:spacing w:after="120"/>
              <w:rPr>
                <w:rFonts w:ascii="Arial Narrow" w:hAnsi="Arial Narrow"/>
                <w:i/>
                <w:lang w:val="it-CH"/>
              </w:rPr>
            </w:pPr>
            <w:r w:rsidRPr="00E4279D">
              <w:rPr>
                <w:rFonts w:ascii="Arial Narrow" w:hAnsi="Arial Narrow"/>
                <w:i/>
                <w:lang w:val="it-CH"/>
              </w:rPr>
              <w:t>Cambia solo il numero.</w:t>
            </w:r>
          </w:p>
        </w:tc>
      </w:tr>
      <w:tr w:rsidR="00646A6F" w:rsidRPr="00E4279D" w14:paraId="6B8CF47C" w14:textId="77777777" w:rsidTr="0096582F">
        <w:tc>
          <w:tcPr>
            <w:tcW w:w="3020" w:type="dxa"/>
          </w:tcPr>
          <w:p w14:paraId="479629B2"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lastRenderedPageBreak/>
              <w:t>Ordine 13: Soppressione d’un incrocio o d’un sorpasso</w:t>
            </w:r>
          </w:p>
        </w:tc>
        <w:tc>
          <w:tcPr>
            <w:tcW w:w="3020" w:type="dxa"/>
          </w:tcPr>
          <w:p w14:paraId="66CA6B47"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43: Soppressione d’un incrocio o d’un sorpasso</w:t>
            </w:r>
          </w:p>
        </w:tc>
        <w:tc>
          <w:tcPr>
            <w:tcW w:w="3021" w:type="dxa"/>
          </w:tcPr>
          <w:p w14:paraId="7E8265EB" w14:textId="77777777" w:rsidR="00646A6F" w:rsidRPr="00E4279D" w:rsidRDefault="00646A6F" w:rsidP="0096582F">
            <w:pPr>
              <w:pStyle w:val="Text"/>
              <w:spacing w:after="120"/>
              <w:rPr>
                <w:rFonts w:ascii="Arial Narrow" w:hAnsi="Arial Narrow"/>
                <w:i/>
                <w:lang w:val="it-CH"/>
              </w:rPr>
            </w:pPr>
            <w:r w:rsidRPr="00E4279D">
              <w:rPr>
                <w:rFonts w:ascii="Arial Narrow" w:hAnsi="Arial Narrow"/>
                <w:i/>
                <w:lang w:val="it-CH"/>
              </w:rPr>
              <w:t>Cambia solo il numero.</w:t>
            </w:r>
          </w:p>
        </w:tc>
      </w:tr>
      <w:tr w:rsidR="00646A6F" w:rsidRPr="00E4279D" w14:paraId="569621AD" w14:textId="77777777" w:rsidTr="0096582F">
        <w:tc>
          <w:tcPr>
            <w:tcW w:w="3020" w:type="dxa"/>
          </w:tcPr>
          <w:p w14:paraId="198C2CAA"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14: Spostamento d’incrocio</w:t>
            </w:r>
          </w:p>
        </w:tc>
        <w:tc>
          <w:tcPr>
            <w:tcW w:w="3020" w:type="dxa"/>
          </w:tcPr>
          <w:p w14:paraId="319A33BA" w14:textId="77777777" w:rsidR="00646A6F" w:rsidRPr="00E4279D" w:rsidRDefault="00646A6F" w:rsidP="0096582F">
            <w:pPr>
              <w:pStyle w:val="Text"/>
              <w:spacing w:after="120"/>
              <w:rPr>
                <w:rFonts w:ascii="Arial Narrow" w:hAnsi="Arial Narrow"/>
                <w:lang w:val="it-CH"/>
              </w:rPr>
            </w:pPr>
            <w:r w:rsidRPr="00E4279D">
              <w:rPr>
                <w:rFonts w:ascii="Arial Narrow" w:hAnsi="Arial Narrow" w:cs="TimesNewRoman"/>
                <w:lang w:val="it-CH"/>
              </w:rPr>
              <w:t>Ordine 44: Spostamento d’incrocio</w:t>
            </w:r>
          </w:p>
        </w:tc>
        <w:tc>
          <w:tcPr>
            <w:tcW w:w="3021" w:type="dxa"/>
          </w:tcPr>
          <w:p w14:paraId="03BF225E" w14:textId="77777777" w:rsidR="00646A6F" w:rsidRPr="00E4279D" w:rsidRDefault="00646A6F" w:rsidP="0096582F">
            <w:pPr>
              <w:pStyle w:val="Text"/>
              <w:spacing w:after="120"/>
              <w:rPr>
                <w:rFonts w:ascii="Arial Narrow" w:hAnsi="Arial Narrow"/>
                <w:i/>
                <w:lang w:val="it-CH"/>
              </w:rPr>
            </w:pPr>
            <w:r w:rsidRPr="00E4279D">
              <w:rPr>
                <w:rFonts w:ascii="Arial Narrow" w:hAnsi="Arial Narrow"/>
                <w:i/>
                <w:lang w:val="it-CH"/>
              </w:rPr>
              <w:t>Cambia solo il numero.</w:t>
            </w:r>
          </w:p>
        </w:tc>
      </w:tr>
    </w:tbl>
    <w:p w14:paraId="5896C628" w14:textId="37305955" w:rsidR="00352FB1" w:rsidRPr="00E4279D" w:rsidRDefault="00352FB1">
      <w:pPr>
        <w:pStyle w:val="Text"/>
        <w:spacing w:after="120"/>
        <w:rPr>
          <w:lang w:val="it-CH"/>
        </w:rPr>
      </w:pPr>
    </w:p>
    <w:p w14:paraId="2B3CE458" w14:textId="1060488E" w:rsidR="006E2171" w:rsidRPr="00E4279D" w:rsidRDefault="00BC0D1A">
      <w:pPr>
        <w:pStyle w:val="Text"/>
        <w:spacing w:after="120"/>
        <w:rPr>
          <w:lang w:val="it-CH"/>
        </w:rPr>
      </w:pPr>
      <w:r>
        <w:rPr>
          <w:lang w:val="it-CH"/>
        </w:rPr>
        <w:t>Un modello</w:t>
      </w:r>
      <w:r w:rsidR="006E46E6" w:rsidRPr="00E4279D">
        <w:rPr>
          <w:lang w:val="it-CH"/>
        </w:rPr>
        <w:t xml:space="preserve"> per il formulario d’ordini viene inserit</w:t>
      </w:r>
      <w:r>
        <w:rPr>
          <w:lang w:val="it-CH"/>
        </w:rPr>
        <w:t>o</w:t>
      </w:r>
      <w:r w:rsidR="006E46E6" w:rsidRPr="00E4279D">
        <w:rPr>
          <w:lang w:val="it-CH"/>
        </w:rPr>
        <w:t xml:space="preserve"> nelle PCT e l’elenco dei moduli della prima categoria (R 300.3, cifra 3.1) adattato in modo corrispondente.</w:t>
      </w:r>
      <w:r w:rsidR="006E46E6" w:rsidRPr="00E4279D">
        <w:rPr>
          <w:lang w:val="it-CH"/>
        </w:rPr>
        <w:br/>
      </w:r>
      <w:r w:rsidR="006E46E6" w:rsidRPr="00E4279D">
        <w:rPr>
          <w:lang w:val="it-CH"/>
        </w:rPr>
        <w:sym w:font="Wingdings" w:char="F0E8"/>
      </w:r>
      <w:r w:rsidR="006E46E6" w:rsidRPr="00E4279D">
        <w:rPr>
          <w:lang w:val="it-CH"/>
        </w:rPr>
        <w:tab/>
        <w:t>si veda il capitolo Proposta di soluzione del presente documento.</w:t>
      </w:r>
    </w:p>
    <w:p w14:paraId="5A10C874" w14:textId="12304F0D" w:rsidR="008773E6" w:rsidRPr="00E4279D" w:rsidRDefault="008773E6" w:rsidP="00CF06C8">
      <w:pPr>
        <w:autoSpaceDE w:val="0"/>
        <w:autoSpaceDN w:val="0"/>
        <w:adjustRightInd w:val="0"/>
        <w:spacing w:after="0" w:line="240" w:lineRule="auto"/>
        <w:rPr>
          <w:lang w:val="it-CH"/>
        </w:rPr>
      </w:pPr>
      <w:r w:rsidRPr="00E4279D">
        <w:rPr>
          <w:lang w:val="it-CH"/>
        </w:rPr>
        <w:t>Per l’insieme delle PCT la designazione degli ordini (carattere corsivo) va ancora adattata alle nuove denominazioni degli ordini. Per semplicità, dato che con il cambiamento sono più lunghi, invece dei titoli si devono utilizzare i numeri (per es. …</w:t>
      </w:r>
      <w:r w:rsidR="00CF06C8" w:rsidRPr="00E4279D">
        <w:rPr>
          <w:lang w:val="it-CH"/>
        </w:rPr>
        <w:t xml:space="preserve"> il </w:t>
      </w:r>
      <w:r w:rsidR="00CF06C8" w:rsidRPr="00E4279D">
        <w:rPr>
          <w:rFonts w:ascii="TimesNewRoman" w:hAnsi="TimesNewRoman" w:cs="TimesNewRoman"/>
          <w:lang w:val="it-CH"/>
        </w:rPr>
        <w:t>capomovimento deve prescrivere la</w:t>
      </w:r>
      <w:r w:rsidR="00CF06C8" w:rsidRPr="00E4279D">
        <w:rPr>
          <w:rFonts w:ascii="Times New Roman" w:hAnsi="Times New Roman"/>
          <w:lang w:val="it-CH"/>
        </w:rPr>
        <w:t xml:space="preserve"> </w:t>
      </w:r>
      <w:r w:rsidR="00CF06C8" w:rsidRPr="00E4279D">
        <w:rPr>
          <w:rFonts w:ascii="Times New Roman" w:hAnsi="Times New Roman"/>
          <w:i/>
          <w:lang w:val="it-CH"/>
        </w:rPr>
        <w:t>corsa a vista</w:t>
      </w:r>
      <w:r w:rsidRPr="00E4279D">
        <w:rPr>
          <w:rFonts w:ascii="Times New Roman" w:hAnsi="Times New Roman"/>
          <w:i/>
          <w:lang w:val="it-CH"/>
        </w:rPr>
        <w:t xml:space="preserve"> </w:t>
      </w:r>
      <w:r w:rsidR="00CF06C8" w:rsidRPr="00E4279D">
        <w:rPr>
          <w:rFonts w:ascii="Times New Roman" w:hAnsi="Times New Roman"/>
          <w:lang w:val="it-CH"/>
        </w:rPr>
        <w:t>con obbligo di protocollo mediante l'</w:t>
      </w:r>
      <w:r w:rsidR="00CF06C8" w:rsidRPr="00E4279D">
        <w:rPr>
          <w:rFonts w:ascii="Times New Roman" w:hAnsi="Times New Roman"/>
          <w:i/>
          <w:color w:val="FF0000"/>
          <w:lang w:val="it-CH"/>
        </w:rPr>
        <w:t>o</w:t>
      </w:r>
      <w:r w:rsidRPr="00E4279D">
        <w:rPr>
          <w:rFonts w:ascii="Times New Roman" w:hAnsi="Times New Roman"/>
          <w:i/>
          <w:color w:val="FF0000"/>
          <w:lang w:val="it-CH"/>
        </w:rPr>
        <w:t>rdine 6</w:t>
      </w:r>
      <w:r w:rsidRPr="00E4279D">
        <w:rPr>
          <w:rFonts w:ascii="Times New Roman" w:hAnsi="Times New Roman"/>
          <w:color w:val="FF0000"/>
          <w:lang w:val="it-CH"/>
        </w:rPr>
        <w:t xml:space="preserve"> </w:t>
      </w:r>
      <w:r w:rsidR="00CF06C8" w:rsidRPr="00E4279D">
        <w:rPr>
          <w:rFonts w:ascii="Times New Roman" w:hAnsi="Times New Roman"/>
          <w:i/>
          <w:strike/>
          <w:color w:val="FF0000"/>
          <w:lang w:val="it-CH"/>
        </w:rPr>
        <w:t>Riduzione di velocità</w:t>
      </w:r>
      <w:r w:rsidRPr="00E4279D">
        <w:rPr>
          <w:lang w:val="it-CH"/>
        </w:rPr>
        <w:t>.) L’Ordine di incrocio e sorpasso non ne è interessato, dato che nelle prescrizioni viene utilizzato di volta in volta il termine del modulo e non del singolo ordine.</w:t>
      </w:r>
      <w:r w:rsidRPr="00E4279D">
        <w:rPr>
          <w:lang w:val="it-CH"/>
        </w:rPr>
        <w:br/>
      </w:r>
      <w:r w:rsidRPr="00E4279D">
        <w:rPr>
          <w:lang w:val="it-CH"/>
        </w:rPr>
        <w:sym w:font="Wingdings" w:char="F0E8"/>
      </w:r>
      <w:r w:rsidRPr="00E4279D">
        <w:rPr>
          <w:lang w:val="it-CH"/>
        </w:rPr>
        <w:tab/>
        <w:t>Per i relativi testi si veda al capitolo Proposta di soluzione del presente documento.</w:t>
      </w:r>
    </w:p>
    <w:p w14:paraId="50E6E4BA" w14:textId="77777777" w:rsidR="004D4AC5" w:rsidRPr="00E4279D" w:rsidRDefault="004D4AC5">
      <w:pPr>
        <w:pStyle w:val="Text"/>
        <w:spacing w:after="120"/>
        <w:rPr>
          <w:lang w:val="it-CH"/>
        </w:rPr>
      </w:pPr>
    </w:p>
    <w:p w14:paraId="44E1A490"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Appendice C2, 7 Locuzioni nel contesto dei moduli:</w:t>
      </w:r>
    </w:p>
    <w:p w14:paraId="1F72FEDB" w14:textId="77777777" w:rsidR="006E2171" w:rsidRPr="00E4279D" w:rsidRDefault="00D00F83" w:rsidP="00730028">
      <w:pPr>
        <w:autoSpaceDE w:val="0"/>
        <w:autoSpaceDN w:val="0"/>
        <w:adjustRightInd w:val="0"/>
        <w:spacing w:after="120" w:line="240" w:lineRule="auto"/>
        <w:rPr>
          <w:lang w:val="it-CH"/>
        </w:rPr>
      </w:pPr>
      <w:r w:rsidRPr="00E4279D">
        <w:rPr>
          <w:lang w:val="it-CH"/>
        </w:rPr>
        <w:t>La STI OPE prevede che per la trasmissione (e l’annullamento) di ordini sia utilizzata una determinata terminologia. Questa può essere utile per evitare malintesi in caso di difficoltà di comunicazione, per questo va ripresa.</w:t>
      </w:r>
    </w:p>
    <w:p w14:paraId="19A7E988" w14:textId="123C1B63" w:rsidR="006E2171" w:rsidRPr="00E4279D" w:rsidRDefault="00B91DAD" w:rsidP="004F4370">
      <w:pPr>
        <w:tabs>
          <w:tab w:val="left" w:pos="709"/>
          <w:tab w:val="left" w:pos="2268"/>
        </w:tabs>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8.3.2</w:t>
      </w:r>
      <w:r w:rsidRPr="00E4279D">
        <w:rPr>
          <w:rFonts w:ascii="TimesNewRoman,Bold" w:hAnsi="TimesNewRoman,Bold" w:cs="TimesNewRoman,Bold"/>
          <w:b/>
          <w:lang w:val="it-CH"/>
        </w:rPr>
        <w:tab/>
      </w:r>
      <w:r w:rsidR="004F4370" w:rsidRPr="00E4279D">
        <w:rPr>
          <w:rFonts w:ascii="TimesNewRoman,Bold" w:hAnsi="TimesNewRoman,Bold" w:cs="TimesNewRoman,Bold"/>
          <w:b/>
          <w:lang w:val="it-CH"/>
        </w:rPr>
        <w:t>Locuzione</w:t>
      </w:r>
      <w:r w:rsidRPr="00E4279D">
        <w:rPr>
          <w:rFonts w:ascii="TimesNewRoman,Bold" w:hAnsi="TimesNewRoman,Bold" w:cs="TimesNewRoman,Bold"/>
          <w:b/>
          <w:lang w:val="it-CH"/>
        </w:rPr>
        <w:t xml:space="preserve"> </w:t>
      </w:r>
      <w:r w:rsidR="004F4370" w:rsidRPr="00E4279D">
        <w:rPr>
          <w:rFonts w:ascii="TimesNewRoman,Bold" w:hAnsi="TimesNewRoman,Bold" w:cs="TimesNewRoman,Bold"/>
          <w:b/>
          <w:lang w:val="it-CH"/>
        </w:rPr>
        <w:tab/>
        <w:t>Significato</w:t>
      </w:r>
    </w:p>
    <w:p w14:paraId="59B6D54E" w14:textId="02C4A488" w:rsidR="006E2171" w:rsidRPr="00E4279D" w:rsidRDefault="004F4370">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 xml:space="preserve">Le locuzioni e modi di dire seguenti sono da adottare </w:t>
      </w:r>
      <w:r w:rsidRPr="00E4279D">
        <w:rPr>
          <w:rFonts w:ascii="TimesNewRoman" w:hAnsi="TimesNewRoman" w:cs="TimesNewRoman"/>
          <w:sz w:val="18"/>
          <w:szCs w:val="18"/>
          <w:lang w:val="it-CH"/>
        </w:rPr>
        <w:t xml:space="preserve">… </w:t>
      </w:r>
    </w:p>
    <w:p w14:paraId="5621F570" w14:textId="5FD49435" w:rsidR="006E2171" w:rsidRPr="00E4279D" w:rsidRDefault="00D00F83">
      <w:pPr>
        <w:tabs>
          <w:tab w:val="left" w:pos="284"/>
          <w:tab w:val="left" w:pos="567"/>
        </w:tabs>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ab/>
        <w:t xml:space="preserve">– </w:t>
      </w:r>
      <w:r w:rsidR="004F4370" w:rsidRPr="00E4279D">
        <w:rPr>
          <w:rFonts w:ascii="TimesNewRoman" w:hAnsi="TimesNewRoman" w:cs="TimesNewRoman"/>
          <w:szCs w:val="18"/>
          <w:lang w:val="it-CH"/>
        </w:rPr>
        <w:t>come introduzione alla propria sequenza di conversazione</w:t>
      </w:r>
      <w:r w:rsidRPr="00E4279D">
        <w:rPr>
          <w:rFonts w:ascii="TimesNewRoman" w:hAnsi="TimesNewRoman" w:cs="TimesNewRoman"/>
          <w:lang w:val="it-CH"/>
        </w:rPr>
        <w:t>:</w:t>
      </w:r>
    </w:p>
    <w:p w14:paraId="6FD1BD4D" w14:textId="18814A45" w:rsidR="006E2171" w:rsidRPr="00E4279D" w:rsidRDefault="00D00F83" w:rsidP="004F4370">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cs="Arial"/>
          <w:lang w:val="it-CH"/>
        </w:rPr>
        <w:tab/>
      </w:r>
      <w:r w:rsidRPr="00E4279D">
        <w:rPr>
          <w:rFonts w:ascii="TimesNewRoman" w:hAnsi="TimesNewRoman" w:cs="TimesNewRoman"/>
          <w:lang w:val="it-CH"/>
        </w:rPr>
        <w:t xml:space="preserve">– </w:t>
      </w:r>
      <w:r w:rsidR="004F4370" w:rsidRPr="00E4279D">
        <w:rPr>
          <w:rFonts w:ascii="TimesNewRoman" w:hAnsi="TimesNewRoman" w:cs="TimesNewRoman"/>
          <w:lang w:val="it-CH"/>
        </w:rPr>
        <w:t xml:space="preserve">come avvio di una chiamata d’emergenza </w:t>
      </w:r>
      <w:r w:rsidRPr="00E4279D">
        <w:rPr>
          <w:rFonts w:cs="Arial"/>
          <w:i/>
          <w:lang w:val="it-CH"/>
        </w:rPr>
        <w:t>(</w:t>
      </w:r>
      <w:r w:rsidR="004F4370" w:rsidRPr="00E4279D">
        <w:rPr>
          <w:rFonts w:cs="Arial"/>
          <w:i/>
          <w:lang w:val="it-CH"/>
        </w:rPr>
        <w:t xml:space="preserve">mod. ad Appendice </w:t>
      </w:r>
      <w:r w:rsidRPr="00E4279D">
        <w:rPr>
          <w:rFonts w:cs="Arial"/>
          <w:i/>
          <w:lang w:val="it-CH"/>
        </w:rPr>
        <w:t xml:space="preserve">C1, 2.3 </w:t>
      </w:r>
      <w:r w:rsidR="004F4370" w:rsidRPr="00E4279D">
        <w:rPr>
          <w:rFonts w:cs="Arial"/>
          <w:i/>
          <w:lang w:val="it-CH"/>
        </w:rPr>
        <w:t>v. sopra</w:t>
      </w:r>
      <w:r w:rsidRPr="00E4279D">
        <w:rPr>
          <w:rFonts w:cs="Arial"/>
          <w:i/>
          <w:lang w:val="it-CH"/>
        </w:rPr>
        <w:t>)</w:t>
      </w:r>
    </w:p>
    <w:p w14:paraId="5C58173A" w14:textId="330AE7AC" w:rsidR="006E2171" w:rsidRPr="00E4279D" w:rsidRDefault="00D00F83">
      <w:pPr>
        <w:tabs>
          <w:tab w:val="left" w:pos="284"/>
          <w:tab w:val="left" w:pos="567"/>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mayday, mayday, mayday</w:t>
      </w:r>
      <w:r w:rsidRPr="00E4279D">
        <w:rPr>
          <w:rFonts w:ascii="TimesNewRoman" w:hAnsi="TimesNewRoman" w:cs="TimesNewRoman"/>
          <w:color w:val="FF0000"/>
          <w:lang w:val="it-CH"/>
        </w:rPr>
        <w:t xml:space="preserve"> (identico in tutte le lingue e da non utilizzare se può essere impiegata una </w:t>
      </w:r>
      <w:r w:rsidRPr="00E4279D">
        <w:rPr>
          <w:rFonts w:ascii="TimesNewRoman" w:hAnsi="TimesNewRoman" w:cs="TimesNewRoman"/>
          <w:color w:val="FF0000"/>
          <w:lang w:val="it-CH"/>
        </w:rPr>
        <w:br/>
      </w:r>
      <w:r w:rsidRPr="00E4279D">
        <w:rPr>
          <w:rFonts w:ascii="TimesNewRoman" w:hAnsi="TimesNewRoman" w:cs="TimesNewRoman"/>
          <w:color w:val="FF0000"/>
          <w:lang w:val="it-CH"/>
        </w:rPr>
        <w:tab/>
      </w:r>
      <w:r w:rsidRPr="00E4279D">
        <w:rPr>
          <w:rFonts w:ascii="TimesNewRoman" w:hAnsi="TimesNewRoman" w:cs="TimesNewRoman"/>
          <w:color w:val="FF0000"/>
          <w:lang w:val="it-CH"/>
        </w:rPr>
        <w:tab/>
        <w:t>funzione tecnica per la chiamata d’emergenza).</w:t>
      </w:r>
    </w:p>
    <w:p w14:paraId="3A7FE769" w14:textId="77777777" w:rsidR="006E2171" w:rsidRPr="00E4279D" w:rsidRDefault="00D00F83">
      <w:pPr>
        <w:tabs>
          <w:tab w:val="left" w:pos="284"/>
          <w:tab w:val="left" w:pos="567"/>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ab/>
        <w:t xml:space="preserve">– nel contesto della consegna di ordini </w:t>
      </w:r>
    </w:p>
    <w:p w14:paraId="57DD6ABB" w14:textId="77777777" w:rsidR="006E2171" w:rsidRPr="00E4279D" w:rsidRDefault="00D00F83">
      <w:pPr>
        <w:tabs>
          <w:tab w:val="left" w:pos="284"/>
          <w:tab w:val="left" w:pos="567"/>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Annullamento di un ordine</w:t>
      </w:r>
      <w:r w:rsidRPr="00E4279D">
        <w:rPr>
          <w:rFonts w:ascii="TimesNewRoman" w:hAnsi="TimesNewRoman" w:cs="TimesNewRoman"/>
          <w:color w:val="FF0000"/>
          <w:lang w:val="it-CH"/>
        </w:rPr>
        <w:t xml:space="preserve"> Introduce la revoca / la ripresa di un ordine</w:t>
      </w:r>
    </w:p>
    <w:p w14:paraId="64545BA0" w14:textId="0479BC23" w:rsidR="006E2171" w:rsidRPr="00E4279D" w:rsidRDefault="00D00F83" w:rsidP="00072ED5">
      <w:pPr>
        <w:tabs>
          <w:tab w:val="left" w:pos="284"/>
          <w:tab w:val="left" w:pos="567"/>
        </w:tabs>
        <w:autoSpaceDE w:val="0"/>
        <w:autoSpaceDN w:val="0"/>
        <w:adjustRightInd w:val="0"/>
        <w:spacing w:after="0" w:line="240" w:lineRule="auto"/>
        <w:ind w:left="567" w:hanging="567"/>
        <w:rPr>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Errore</w:t>
      </w:r>
      <w:r w:rsidRPr="00E4279D">
        <w:rPr>
          <w:rFonts w:ascii="TimesNewRoman" w:hAnsi="TimesNewRoman" w:cs="TimesNewRoman"/>
          <w:color w:val="FF0000"/>
          <w:lang w:val="it-CH"/>
        </w:rPr>
        <w:t xml:space="preserve"> (e</w:t>
      </w:r>
      <w:r w:rsidR="009B1A10">
        <w:rPr>
          <w:rFonts w:ascii="TimesNewRoman" w:hAnsi="TimesNewRoman" w:cs="TimesNewRoman"/>
          <w:color w:val="FF0000"/>
          <w:lang w:val="it-CH"/>
        </w:rPr>
        <w:t>d</w:t>
      </w:r>
      <w:r w:rsidRPr="00E4279D">
        <w:rPr>
          <w:rFonts w:ascii="TimesNewRoman" w:hAnsi="TimesNewRoman" w:cs="TimesNewRoman"/>
          <w:color w:val="FF0000"/>
          <w:lang w:val="it-CH"/>
        </w:rPr>
        <w:t xml:space="preserve"> ev. </w:t>
      </w:r>
      <w:r w:rsidRPr="00E4279D">
        <w:rPr>
          <w:rFonts w:ascii="TimesNewRoman" w:hAnsi="TimesNewRoman" w:cs="TimesNewRoman"/>
          <w:b/>
          <w:i/>
          <w:color w:val="FF0000"/>
          <w:lang w:val="it-CH"/>
        </w:rPr>
        <w:t>preparo un nuovo ordine</w:t>
      </w:r>
      <w:r w:rsidRPr="00E4279D">
        <w:rPr>
          <w:rFonts w:ascii="TimesNewRoman" w:hAnsi="TimesNewRoman" w:cs="TimesNewRoman"/>
          <w:color w:val="FF0000"/>
          <w:lang w:val="it-CH"/>
        </w:rPr>
        <w:t>) in caso di errore di trasmissione tecnica o se il mittente ha trasmesso indicazioni errate</w:t>
      </w:r>
    </w:p>
    <w:p w14:paraId="134C0536" w14:textId="77777777" w:rsidR="006E2171" w:rsidRPr="00E4279D" w:rsidRDefault="006E2171">
      <w:pPr>
        <w:autoSpaceDE w:val="0"/>
        <w:autoSpaceDN w:val="0"/>
        <w:adjustRightInd w:val="0"/>
        <w:spacing w:after="0" w:line="240" w:lineRule="auto"/>
        <w:rPr>
          <w:lang w:val="it-CH"/>
        </w:rPr>
      </w:pPr>
    </w:p>
    <w:p w14:paraId="6670944C" w14:textId="77777777" w:rsidR="00083724" w:rsidRPr="00E4279D" w:rsidRDefault="00083724">
      <w:pPr>
        <w:autoSpaceDE w:val="0"/>
        <w:autoSpaceDN w:val="0"/>
        <w:adjustRightInd w:val="0"/>
        <w:spacing w:after="0" w:line="240" w:lineRule="auto"/>
        <w:rPr>
          <w:lang w:val="it-CH"/>
        </w:rPr>
      </w:pPr>
    </w:p>
    <w:p w14:paraId="07F623D8" w14:textId="77777777" w:rsidR="003C1C3A" w:rsidRPr="00E4279D" w:rsidRDefault="003C1C3A" w:rsidP="003C1C3A">
      <w:pPr>
        <w:autoSpaceDE w:val="0"/>
        <w:autoSpaceDN w:val="0"/>
        <w:adjustRightInd w:val="0"/>
        <w:spacing w:after="0" w:line="240" w:lineRule="auto"/>
        <w:rPr>
          <w:u w:val="single"/>
          <w:lang w:val="it-CH"/>
        </w:rPr>
      </w:pPr>
      <w:r w:rsidRPr="00E4279D">
        <w:rPr>
          <w:u w:val="single"/>
          <w:lang w:val="it-CH"/>
        </w:rPr>
        <w:t>Appendice C2, 8 Elenco dei moduli:</w:t>
      </w:r>
    </w:p>
    <w:p w14:paraId="1548947B" w14:textId="2EF0A85A" w:rsidR="00072ED5" w:rsidRPr="00E4279D" w:rsidRDefault="003C1C3A" w:rsidP="003C1C3A">
      <w:pPr>
        <w:autoSpaceDE w:val="0"/>
        <w:autoSpaceDN w:val="0"/>
        <w:adjustRightInd w:val="0"/>
        <w:spacing w:after="120" w:line="240" w:lineRule="auto"/>
        <w:rPr>
          <w:lang w:val="it-CH"/>
        </w:rPr>
      </w:pPr>
      <w:r w:rsidRPr="00E4279D">
        <w:rPr>
          <w:lang w:val="it-CH"/>
        </w:rPr>
        <w:t xml:space="preserve">La STI OPE prevede che il GI </w:t>
      </w:r>
      <w:r w:rsidR="009B1A10">
        <w:rPr>
          <w:lang w:val="it-CH"/>
        </w:rPr>
        <w:t>sia</w:t>
      </w:r>
      <w:r w:rsidRPr="00E4279D">
        <w:rPr>
          <w:lang w:val="it-CH"/>
        </w:rPr>
        <w:t xml:space="preserve"> responsabile di redigere il «Repertorio dei moduli» e </w:t>
      </w:r>
      <w:r w:rsidR="003A007C">
        <w:rPr>
          <w:lang w:val="it-CH"/>
        </w:rPr>
        <w:t>gli ordini</w:t>
      </w:r>
      <w:r w:rsidRPr="00E4279D">
        <w:rPr>
          <w:lang w:val="it-CH"/>
        </w:rPr>
        <w:t xml:space="preserve"> stessi nella lingua che utilizza per le comunicazioni dell’esercizio. Il repertorio dei moduli si articola in due parti</w:t>
      </w:r>
      <w:r w:rsidR="00072ED5" w:rsidRPr="00E4279D">
        <w:rPr>
          <w:lang w:val="it-CH"/>
        </w:rPr>
        <w:t xml:space="preserve">: </w:t>
      </w:r>
    </w:p>
    <w:p w14:paraId="08C9CF18" w14:textId="131BD024" w:rsidR="003C1C3A" w:rsidRPr="00E4279D" w:rsidRDefault="003C1C3A" w:rsidP="003C1C3A">
      <w:pPr>
        <w:autoSpaceDE w:val="0"/>
        <w:autoSpaceDN w:val="0"/>
        <w:adjustRightInd w:val="0"/>
        <w:spacing w:after="120" w:line="240" w:lineRule="auto"/>
        <w:rPr>
          <w:lang w:val="it-CH"/>
        </w:rPr>
      </w:pPr>
      <w:r w:rsidRPr="00E4279D">
        <w:rPr>
          <w:lang w:val="it-CH"/>
        </w:rPr>
        <w:t>Parte 1</w:t>
      </w:r>
      <w:r w:rsidRPr="00E4279D">
        <w:rPr>
          <w:lang w:val="it-CH"/>
        </w:rPr>
        <w:tab/>
      </w:r>
      <w:r w:rsidR="009B1A10">
        <w:rPr>
          <w:lang w:val="it-CH"/>
        </w:rPr>
        <w:tab/>
      </w:r>
      <w:r w:rsidRPr="00E4279D">
        <w:rPr>
          <w:lang w:val="it-CH"/>
        </w:rPr>
        <w:t xml:space="preserve">- </w:t>
      </w:r>
      <w:r w:rsidR="009B1A10">
        <w:rPr>
          <w:lang w:val="it-CH"/>
        </w:rPr>
        <w:t>i</w:t>
      </w:r>
      <w:r w:rsidRPr="00E4279D">
        <w:rPr>
          <w:lang w:val="it-CH"/>
        </w:rPr>
        <w:t xml:space="preserve">ndice degli ordini </w:t>
      </w:r>
      <w:r w:rsidRPr="00E4279D">
        <w:rPr>
          <w:lang w:val="it-CH"/>
        </w:rPr>
        <w:br/>
      </w:r>
      <w:r w:rsidRPr="00E4279D">
        <w:rPr>
          <w:lang w:val="it-CH"/>
        </w:rPr>
        <w:tab/>
      </w:r>
      <w:r w:rsidRPr="00E4279D">
        <w:rPr>
          <w:lang w:val="it-CH"/>
        </w:rPr>
        <w:tab/>
        <w:t xml:space="preserve">- un elenco dei casi a cui si applica ciascun </w:t>
      </w:r>
      <w:r w:rsidR="00536005">
        <w:rPr>
          <w:lang w:val="it-CH"/>
        </w:rPr>
        <w:t>modulo</w:t>
      </w:r>
      <w:r w:rsidR="003A007C" w:rsidRPr="00E4279D">
        <w:rPr>
          <w:lang w:val="it-CH"/>
        </w:rPr>
        <w:t xml:space="preserve"> </w:t>
      </w:r>
      <w:r w:rsidRPr="00E4279D">
        <w:rPr>
          <w:lang w:val="it-CH"/>
        </w:rPr>
        <w:br/>
      </w:r>
      <w:r w:rsidRPr="00E4279D">
        <w:rPr>
          <w:lang w:val="it-CH"/>
        </w:rPr>
        <w:tab/>
      </w:r>
      <w:r w:rsidRPr="00E4279D">
        <w:rPr>
          <w:lang w:val="it-CH"/>
        </w:rPr>
        <w:tab/>
        <w:t>- la tabella contenente l’alfabeto fonetico internazionale</w:t>
      </w:r>
      <w:r w:rsidRPr="00E4279D">
        <w:rPr>
          <w:lang w:val="it-CH"/>
        </w:rPr>
        <w:br/>
        <w:t>Parte 2</w:t>
      </w:r>
      <w:r w:rsidRPr="00E4279D">
        <w:rPr>
          <w:lang w:val="it-CH"/>
        </w:rPr>
        <w:tab/>
      </w:r>
      <w:r w:rsidRPr="00E4279D">
        <w:rPr>
          <w:lang w:val="it-CH"/>
        </w:rPr>
        <w:tab/>
        <w:t xml:space="preserve">- </w:t>
      </w:r>
      <w:r w:rsidR="003A007C">
        <w:rPr>
          <w:lang w:val="it-CH"/>
        </w:rPr>
        <w:t xml:space="preserve">gli ordini </w:t>
      </w:r>
      <w:r w:rsidRPr="00E4279D">
        <w:rPr>
          <w:lang w:val="it-CH"/>
        </w:rPr>
        <w:t>stessi.</w:t>
      </w:r>
    </w:p>
    <w:p w14:paraId="411A72FB" w14:textId="77777777" w:rsidR="003C1C3A" w:rsidRPr="00E4279D" w:rsidRDefault="003C1C3A" w:rsidP="003C1C3A">
      <w:pPr>
        <w:pStyle w:val="Text"/>
        <w:spacing w:after="0"/>
        <w:ind w:left="284" w:hanging="284"/>
        <w:rPr>
          <w:lang w:val="it-CH"/>
        </w:rPr>
      </w:pPr>
      <w:r w:rsidRPr="00E4279D">
        <w:rPr>
          <w:lang w:val="it-CH"/>
        </w:rPr>
        <w:sym w:font="Wingdings" w:char="F0E8"/>
      </w:r>
      <w:r w:rsidRPr="00E4279D">
        <w:rPr>
          <w:lang w:val="it-CH"/>
        </w:rPr>
        <w:tab/>
        <w:t>Queste indicazioni sono già incluse nelle PCT. Manca unicamente un elenco esplicito dei casi o delle situazioni con i rispettivi moduli da utilizzare. La fattispecie è tuttavia implicitamente disciplinata dalle disposizioni (processi d’esercizio) e dalle designazioni degli ordini. Se per un GI vi sono situazioni specifiche per le quali l’utilizzo degli ordini non è inequivocabile, spetta al GI stesso disciplinarle. Il rispettivo principio è già previsto dalle PCT R 300.1, cifra 2.1.4. Non sono dunque necessari adattamenti delle PCT.</w:t>
      </w:r>
    </w:p>
    <w:p w14:paraId="2EB9E7EB" w14:textId="77777777" w:rsidR="004D4AC5" w:rsidRPr="00E4279D" w:rsidRDefault="004D4AC5">
      <w:pPr>
        <w:autoSpaceDE w:val="0"/>
        <w:autoSpaceDN w:val="0"/>
        <w:adjustRightInd w:val="0"/>
        <w:spacing w:after="0" w:line="240" w:lineRule="auto"/>
        <w:rPr>
          <w:lang w:val="it-CH"/>
        </w:rPr>
      </w:pPr>
    </w:p>
    <w:p w14:paraId="2D02E8F4"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3"/>
      </w:r>
      <w:r w:rsidRPr="00E4279D">
        <w:rPr>
          <w:lang w:val="it-CH"/>
        </w:rPr>
        <w:tab/>
        <w:t>Tema «Prestazione di frenatura»</w:t>
      </w:r>
    </w:p>
    <w:p w14:paraId="63AFB686"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Allegato 1, 4.2.2.6.2 Prestazioni di frenatura e velocità massima consentita</w:t>
      </w:r>
    </w:p>
    <w:p w14:paraId="66FA235F" w14:textId="77777777" w:rsidR="006E2171" w:rsidRPr="00E4279D" w:rsidRDefault="00D00F83">
      <w:pPr>
        <w:pStyle w:val="Text"/>
        <w:spacing w:after="0"/>
        <w:rPr>
          <w:lang w:val="it-CH"/>
        </w:rPr>
      </w:pPr>
      <w:r w:rsidRPr="00E4279D">
        <w:rPr>
          <w:lang w:val="it-CH"/>
        </w:rPr>
        <w:t xml:space="preserve">La precisa delimitazione dei compiti (il GI deve fornire le caratteristiche della tratta) e la definizione della capacità di frenatura con la velocità massima che ne deriva (da parte dell’ITF) non avvengono </w:t>
      </w:r>
      <w:r w:rsidRPr="00E4279D">
        <w:rPr>
          <w:lang w:val="it-CH"/>
        </w:rPr>
        <w:lastRenderedPageBreak/>
        <w:t>(ancora) in Svizzera. La possibilità prevista alla cifra 4.2.2.6.2 cpv. 2 lettere ii) e iii) che sia il GI a comunicare le percentuali di massa frenata, in Svizzera viene attuata in linea di principio nell’ambito della segnalazione esterna. In base all’art. 5 cpv. 2 Oferr</w:t>
      </w:r>
      <w:r w:rsidRPr="00E4279D">
        <w:rPr>
          <w:rStyle w:val="Funotenzeichen"/>
          <w:lang w:val="it-CH"/>
        </w:rPr>
        <w:footnoteReference w:id="5"/>
      </w:r>
      <w:r w:rsidRPr="00E4279D">
        <w:rPr>
          <w:lang w:val="it-CH"/>
        </w:rPr>
        <w:t xml:space="preserve"> una ITF è tuttavia libera di adottare un altro sistema (come indica la STI OPE). A tale riguardo, la situazione attuale in Svizzera viene considerata come conforme e non si vede alcuna necessità di adattare le PCT.</w:t>
      </w:r>
    </w:p>
    <w:p w14:paraId="252BD48C" w14:textId="77777777" w:rsidR="006E2171" w:rsidRPr="00E4279D" w:rsidRDefault="006E2171">
      <w:pPr>
        <w:pStyle w:val="Text"/>
        <w:spacing w:after="0"/>
        <w:rPr>
          <w:lang w:val="it-CH"/>
        </w:rPr>
      </w:pPr>
    </w:p>
    <w:p w14:paraId="1D85BAF4"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4"/>
      </w:r>
      <w:r w:rsidRPr="00E4279D">
        <w:rPr>
          <w:lang w:val="it-CH"/>
        </w:rPr>
        <w:tab/>
        <w:t>Tema «Struttura dei mezzi di lavoro del personale addetto al servizio»</w:t>
      </w:r>
    </w:p>
    <w:p w14:paraId="2E61F00B"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Allegato 1, 4.2.1.2.x Documentazione per i macchinisti</w:t>
      </w:r>
    </w:p>
    <w:p w14:paraId="7E42A1D2" w14:textId="77777777" w:rsidR="006E2171" w:rsidRPr="00E4279D" w:rsidRDefault="00D00F83">
      <w:pPr>
        <w:pStyle w:val="Text"/>
        <w:spacing w:after="60"/>
        <w:rPr>
          <w:lang w:val="it-CH"/>
        </w:rPr>
      </w:pPr>
      <w:r w:rsidRPr="00E4279D">
        <w:rPr>
          <w:lang w:val="it-CH"/>
        </w:rPr>
        <w:t>Nella STI OPE è previsto che il macchinista riceva una specifica documentazione strutturata. Mediante la struttura viene semplificata l’applicazione della documentazione nel traffico internazionale. In particolare sono richiesti:</w:t>
      </w:r>
    </w:p>
    <w:p w14:paraId="5D46EE99" w14:textId="0DEF70A5" w:rsidR="006E2171" w:rsidRPr="00E4279D" w:rsidRDefault="00D00F83">
      <w:pPr>
        <w:pStyle w:val="Text"/>
        <w:numPr>
          <w:ilvl w:val="0"/>
          <w:numId w:val="27"/>
        </w:numPr>
        <w:tabs>
          <w:tab w:val="left" w:pos="993"/>
          <w:tab w:val="left" w:pos="2127"/>
        </w:tabs>
        <w:spacing w:after="60"/>
        <w:rPr>
          <w:lang w:val="it-CH"/>
        </w:rPr>
      </w:pPr>
      <w:r w:rsidRPr="00E4279D">
        <w:rPr>
          <w:lang w:val="it-CH"/>
        </w:rPr>
        <w:t>un manuale del macchinista (4.2.1.2.1)</w:t>
      </w:r>
      <w:r w:rsidRPr="00E4279D">
        <w:rPr>
          <w:lang w:val="it-CH"/>
        </w:rPr>
        <w:br/>
        <w:t xml:space="preserve">comprendente due aspetti distinti </w:t>
      </w:r>
      <w:r w:rsidRPr="00E4279D">
        <w:rPr>
          <w:lang w:val="it-CH"/>
        </w:rPr>
        <w:br/>
        <w:t>-</w:t>
      </w:r>
      <w:r w:rsidRPr="00E4279D">
        <w:rPr>
          <w:lang w:val="it-CH"/>
        </w:rPr>
        <w:tab/>
        <w:t xml:space="preserve">le prescrizioni e le procedure </w:t>
      </w:r>
      <w:r w:rsidR="00392798">
        <w:rPr>
          <w:lang w:val="it-CH"/>
        </w:rPr>
        <w:t>generali</w:t>
      </w:r>
      <w:r w:rsidRPr="00E4279D">
        <w:rPr>
          <w:lang w:val="it-CH"/>
        </w:rPr>
        <w:t xml:space="preserve">, e </w:t>
      </w:r>
      <w:r w:rsidRPr="00E4279D">
        <w:rPr>
          <w:lang w:val="it-CH"/>
        </w:rPr>
        <w:br/>
        <w:t>-</w:t>
      </w:r>
      <w:r w:rsidRPr="00E4279D">
        <w:rPr>
          <w:lang w:val="it-CH"/>
        </w:rPr>
        <w:tab/>
        <w:t xml:space="preserve">le specifiche regole e procedure da applicare per ogni gestore dell’infrastruttura, </w:t>
      </w:r>
      <w:r w:rsidRPr="00E4279D">
        <w:rPr>
          <w:lang w:val="it-CH"/>
        </w:rPr>
        <w:br/>
        <w:t>oltre a due appendici</w:t>
      </w:r>
      <w:r w:rsidRPr="00E4279D">
        <w:rPr>
          <w:lang w:val="it-CH"/>
        </w:rPr>
        <w:br/>
        <w:t>-</w:t>
      </w:r>
      <w:r w:rsidRPr="00E4279D">
        <w:rPr>
          <w:lang w:val="it-CH"/>
        </w:rPr>
        <w:tab/>
        <w:t xml:space="preserve">Appendice 1: </w:t>
      </w:r>
      <w:r w:rsidRPr="00E4279D">
        <w:rPr>
          <w:lang w:val="it-CH"/>
        </w:rPr>
        <w:tab/>
        <w:t>il manuale delle procedure di comunicazione</w:t>
      </w:r>
      <w:r w:rsidRPr="00E4279D">
        <w:rPr>
          <w:lang w:val="it-CH"/>
        </w:rPr>
        <w:br/>
        <w:t>-</w:t>
      </w:r>
      <w:r w:rsidRPr="00E4279D">
        <w:rPr>
          <w:lang w:val="it-CH"/>
        </w:rPr>
        <w:tab/>
        <w:t xml:space="preserve">Appendice 2: </w:t>
      </w:r>
      <w:r w:rsidRPr="00E4279D">
        <w:rPr>
          <w:lang w:val="it-CH"/>
        </w:rPr>
        <w:tab/>
        <w:t xml:space="preserve">il repertorio dei </w:t>
      </w:r>
      <w:r w:rsidR="00392798">
        <w:rPr>
          <w:lang w:val="it-CH"/>
        </w:rPr>
        <w:t>formulari</w:t>
      </w:r>
      <w:r w:rsidR="00392798" w:rsidRPr="00E4279D">
        <w:rPr>
          <w:lang w:val="it-CH"/>
        </w:rPr>
        <w:t xml:space="preserve"> </w:t>
      </w:r>
      <w:r w:rsidRPr="00E4279D">
        <w:rPr>
          <w:lang w:val="it-CH"/>
        </w:rPr>
        <w:t xml:space="preserve">(Parte 1: Indice degli ordini, casi di </w:t>
      </w:r>
      <w:r w:rsidR="00072ED5" w:rsidRPr="00E4279D">
        <w:rPr>
          <w:lang w:val="it-CH"/>
        </w:rPr>
        <w:br/>
      </w:r>
      <w:r w:rsidR="00072ED5" w:rsidRPr="00E4279D">
        <w:rPr>
          <w:lang w:val="it-CH"/>
        </w:rPr>
        <w:tab/>
      </w:r>
      <w:r w:rsidR="00072ED5" w:rsidRPr="00E4279D">
        <w:rPr>
          <w:lang w:val="it-CH"/>
        </w:rPr>
        <w:tab/>
      </w:r>
      <w:r w:rsidR="00072ED5" w:rsidRPr="00E4279D">
        <w:rPr>
          <w:lang w:val="it-CH"/>
        </w:rPr>
        <w:tab/>
      </w:r>
      <w:r w:rsidRPr="00E4279D">
        <w:rPr>
          <w:lang w:val="it-CH"/>
        </w:rPr>
        <w:t xml:space="preserve">applicazione degli ordini, compresa la tabella di compitazione. </w:t>
      </w:r>
      <w:r w:rsidR="00072ED5" w:rsidRPr="00E4279D">
        <w:rPr>
          <w:lang w:val="it-CH"/>
        </w:rPr>
        <w:br/>
      </w:r>
      <w:r w:rsidR="00072ED5" w:rsidRPr="00E4279D">
        <w:rPr>
          <w:lang w:val="it-CH"/>
        </w:rPr>
        <w:tab/>
      </w:r>
      <w:r w:rsidR="00072ED5" w:rsidRPr="00E4279D">
        <w:rPr>
          <w:lang w:val="it-CH"/>
        </w:rPr>
        <w:tab/>
      </w:r>
      <w:r w:rsidR="00072ED5" w:rsidRPr="00E4279D">
        <w:rPr>
          <w:lang w:val="it-CH"/>
        </w:rPr>
        <w:tab/>
      </w:r>
      <w:r w:rsidRPr="00E4279D">
        <w:rPr>
          <w:lang w:val="it-CH"/>
        </w:rPr>
        <w:t xml:space="preserve">Parte 2: </w:t>
      </w:r>
      <w:r w:rsidR="00392798">
        <w:rPr>
          <w:lang w:val="it-CH"/>
        </w:rPr>
        <w:t>i formulari</w:t>
      </w:r>
      <w:r w:rsidRPr="00E4279D">
        <w:rPr>
          <w:lang w:val="it-CH"/>
        </w:rPr>
        <w:t xml:space="preserve"> medesimi.)</w:t>
      </w:r>
    </w:p>
    <w:p w14:paraId="053C406C" w14:textId="77777777" w:rsidR="006E2171" w:rsidRPr="00E4279D" w:rsidRDefault="00D00F83">
      <w:pPr>
        <w:pStyle w:val="Text"/>
        <w:numPr>
          <w:ilvl w:val="0"/>
          <w:numId w:val="27"/>
        </w:numPr>
        <w:spacing w:after="60"/>
        <w:rPr>
          <w:lang w:val="it-CH"/>
        </w:rPr>
      </w:pPr>
      <w:r w:rsidRPr="00E4279D">
        <w:rPr>
          <w:lang w:val="it-CH"/>
        </w:rPr>
        <w:t>Fascicolo percorso treno (4.2.1.2.2 e Appendice D.2)</w:t>
      </w:r>
    </w:p>
    <w:p w14:paraId="738024BB" w14:textId="77777777" w:rsidR="006E2171" w:rsidRPr="00E4279D" w:rsidRDefault="00D00F83">
      <w:pPr>
        <w:pStyle w:val="Text"/>
        <w:numPr>
          <w:ilvl w:val="0"/>
          <w:numId w:val="27"/>
        </w:numPr>
        <w:spacing w:after="60"/>
        <w:rPr>
          <w:lang w:val="it-CH"/>
        </w:rPr>
      </w:pPr>
      <w:r w:rsidRPr="00E4279D">
        <w:rPr>
          <w:lang w:val="it-CH"/>
        </w:rPr>
        <w:t xml:space="preserve">Orari </w:t>
      </w:r>
    </w:p>
    <w:p w14:paraId="160E0E4D" w14:textId="77777777" w:rsidR="006E2171" w:rsidRPr="00E4279D" w:rsidRDefault="00D00F83">
      <w:pPr>
        <w:pStyle w:val="Text"/>
        <w:numPr>
          <w:ilvl w:val="0"/>
          <w:numId w:val="27"/>
        </w:numPr>
        <w:spacing w:after="60"/>
        <w:rPr>
          <w:lang w:val="it-CH"/>
        </w:rPr>
      </w:pPr>
      <w:r w:rsidRPr="00E4279D">
        <w:rPr>
          <w:lang w:val="it-CH"/>
        </w:rPr>
        <w:t>Veicoli</w:t>
      </w:r>
    </w:p>
    <w:p w14:paraId="344756E5" w14:textId="6F962FD1" w:rsidR="006E2171" w:rsidRPr="00E4279D" w:rsidRDefault="00D00F83" w:rsidP="00143750">
      <w:pPr>
        <w:pStyle w:val="Text"/>
        <w:spacing w:after="120"/>
        <w:rPr>
          <w:lang w:val="it-CH"/>
        </w:rPr>
      </w:pPr>
      <w:r w:rsidRPr="00E4279D">
        <w:rPr>
          <w:lang w:val="it-CH"/>
        </w:rPr>
        <w:t>Per quanto concerne i contenuti, oggi il macchinista dispone già di tutta la documentazione richiesta. In parte la struttura non corrisponde ancora alle norme. Per tale ragione, nelle PCT va inserita un</w:t>
      </w:r>
      <w:r w:rsidR="009B1A10">
        <w:rPr>
          <w:lang w:val="it-CH"/>
        </w:rPr>
        <w:t>’</w:t>
      </w:r>
      <w:r w:rsidRPr="00E4279D">
        <w:rPr>
          <w:lang w:val="it-CH"/>
        </w:rPr>
        <w:t xml:space="preserve">esigenza formale per il traffico internazionale, affinché un macchinista che circola nel traffico transfrontaliero si trovi rapidamente a proprio agio con le differenti norme. È pure possibile pensare a una specie di tabella di convergenza che indichi, a mo’ di supporto, la strada fra la struttura richiesta secondo STI OPE e le norme esistenti. </w:t>
      </w:r>
      <w:r w:rsidR="00392798">
        <w:rPr>
          <w:lang w:val="it-CH"/>
        </w:rPr>
        <w:t>È da analizzare, se occorre integrare un’esigenza nelle DE-Oferr art. 12. Inoltre viene</w:t>
      </w:r>
      <w:r w:rsidR="00392798" w:rsidRPr="00E4279D">
        <w:rPr>
          <w:lang w:val="it-CH"/>
        </w:rPr>
        <w:t xml:space="preserve"> </w:t>
      </w:r>
      <w:r w:rsidR="00392798">
        <w:rPr>
          <w:lang w:val="it-CH"/>
        </w:rPr>
        <w:t>completata la cifra 5.2,</w:t>
      </w:r>
      <w:r w:rsidRPr="00E4279D">
        <w:rPr>
          <w:lang w:val="it-CH"/>
        </w:rPr>
        <w:t xml:space="preserve"> R 300.3:</w:t>
      </w:r>
    </w:p>
    <w:p w14:paraId="2A9EBC1D" w14:textId="77777777" w:rsidR="00246AFC" w:rsidRPr="00E4279D" w:rsidRDefault="00246AFC" w:rsidP="00143750">
      <w:pPr>
        <w:pStyle w:val="Text"/>
        <w:spacing w:after="120"/>
        <w:rPr>
          <w:lang w:val="it-CH"/>
        </w:rPr>
      </w:pPr>
    </w:p>
    <w:p w14:paraId="5CE50023" w14:textId="50BAE6F1" w:rsidR="00B0083F" w:rsidRPr="00E4279D" w:rsidRDefault="002347B5" w:rsidP="00B0083F">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5.2</w:t>
      </w:r>
      <w:r w:rsidRPr="00E4279D">
        <w:rPr>
          <w:rFonts w:ascii="TimesNewRoman,Bold" w:hAnsi="TimesNewRoman,Bold" w:cs="TimesNewRoman,Bold"/>
          <w:b/>
          <w:lang w:val="it-CH"/>
        </w:rPr>
        <w:tab/>
      </w:r>
      <w:r w:rsidR="00E536F0" w:rsidRPr="00E4279D">
        <w:rPr>
          <w:rFonts w:ascii="TimesNewRoman,Bold" w:hAnsi="TimesNewRoman,Bold" w:cs="TimesNewRoman,Bold"/>
          <w:b/>
          <w:bCs/>
          <w:lang w:val="it-CH"/>
        </w:rPr>
        <w:t xml:space="preserve">Documentazione per il macchinista </w:t>
      </w:r>
      <w:r w:rsidRPr="00E4279D">
        <w:rPr>
          <w:rFonts w:ascii="TimesNewRoman,Bold" w:hAnsi="TimesNewRoman,Bold" w:cs="TimesNewRoman,Bold"/>
          <w:b/>
          <w:lang w:val="it-CH"/>
        </w:rPr>
        <w:t>(R</w:t>
      </w:r>
      <w:r w:rsidR="00E536F0" w:rsidRPr="00E4279D">
        <w:rPr>
          <w:rFonts w:ascii="TimesNewRoman,Bold" w:hAnsi="TimesNewRoman,Bold" w:cs="TimesNewRoman,Bold"/>
          <w:b/>
          <w:lang w:val="it-CH"/>
        </w:rPr>
        <w:t xml:space="preserve"> </w:t>
      </w:r>
      <w:r w:rsidRPr="00E4279D">
        <w:rPr>
          <w:rFonts w:ascii="TimesNewRoman,Bold" w:hAnsi="TimesNewRoman,Bold" w:cs="TimesNewRoman,Bold"/>
          <w:b/>
          <w:lang w:val="it-CH"/>
        </w:rPr>
        <w:t>300.3)</w:t>
      </w:r>
    </w:p>
    <w:p w14:paraId="58431E2C" w14:textId="3033DB0E" w:rsidR="00B0083F" w:rsidRPr="00E4279D" w:rsidRDefault="00E536F0" w:rsidP="008F53F0">
      <w:pPr>
        <w:autoSpaceDE w:val="0"/>
        <w:autoSpaceDN w:val="0"/>
        <w:adjustRightInd w:val="0"/>
        <w:spacing w:after="0" w:line="240" w:lineRule="auto"/>
        <w:rPr>
          <w:lang w:val="it-CH"/>
        </w:rPr>
      </w:pPr>
      <w:r w:rsidRPr="00E4279D">
        <w:rPr>
          <w:rFonts w:ascii="TimesNewRoman" w:hAnsi="TimesNewRoman" w:cs="TimesNewRoman"/>
          <w:lang w:val="it-CH"/>
        </w:rPr>
        <w:t>Il macchinista desume le indicazioni necessarie per la condotta delle corse dall’orario di marcia e dalla tabella della tratta</w:t>
      </w:r>
      <w:r w:rsidR="00B0083F" w:rsidRPr="00E4279D">
        <w:rPr>
          <w:rFonts w:ascii="TimesNewRoman" w:hAnsi="TimesNewRoman" w:cs="TimesNewRoman"/>
          <w:color w:val="FF0000"/>
          <w:lang w:val="it-CH"/>
        </w:rPr>
        <w:t>. Sulle linee interoperabili nel traffico internazionale la documentazione dev’essere strutturata dall’impresa di trasporto ferroviario secondo le esigenze della STI.</w:t>
      </w:r>
      <w:r w:rsidR="00B0083F" w:rsidRPr="00E4279D">
        <w:rPr>
          <w:rFonts w:ascii="TimesNewRoman" w:hAnsi="TimesNewRoman" w:cs="TimesNewRoman"/>
          <w:color w:val="FF0000"/>
          <w:lang w:val="it-CH"/>
        </w:rPr>
        <w:br/>
      </w:r>
    </w:p>
    <w:p w14:paraId="21E9678F"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Allegato 1, 4.2.1.4 Documentazione per il capomovimento</w:t>
      </w:r>
    </w:p>
    <w:p w14:paraId="1236B02B" w14:textId="77777777" w:rsidR="006E2171" w:rsidRPr="00E4279D" w:rsidRDefault="00D00F83">
      <w:pPr>
        <w:pStyle w:val="Text"/>
        <w:spacing w:after="0"/>
        <w:rPr>
          <w:color w:val="000000" w:themeColor="text1"/>
          <w:lang w:val="it-CH"/>
        </w:rPr>
      </w:pPr>
      <w:r w:rsidRPr="00E4279D">
        <w:rPr>
          <w:lang w:val="it-CH"/>
        </w:rPr>
        <w:t>La STI OPE prevede che il capomovimento disponga di una descrizione delle procedure di comunicazione e di un repertorio dei moduli (come il macchinista)</w:t>
      </w:r>
      <w:r w:rsidRPr="00E4279D">
        <w:rPr>
          <w:color w:val="000000"/>
          <w:lang w:val="it-CH"/>
        </w:rPr>
        <w:t>.</w:t>
      </w:r>
    </w:p>
    <w:p w14:paraId="57112594" w14:textId="543D81E0" w:rsidR="006E2171" w:rsidRPr="00E4279D" w:rsidRDefault="00D00F83">
      <w:pPr>
        <w:pStyle w:val="Text"/>
        <w:spacing w:after="0"/>
        <w:ind w:left="284" w:hanging="284"/>
        <w:rPr>
          <w:lang w:val="it-CH"/>
        </w:rPr>
      </w:pPr>
      <w:r w:rsidRPr="00E4279D">
        <w:rPr>
          <w:lang w:val="it-CH"/>
        </w:rPr>
        <w:sym w:font="Wingdings" w:char="F0E8"/>
      </w:r>
      <w:r w:rsidRPr="00E4279D">
        <w:rPr>
          <w:lang w:val="it-CH"/>
        </w:rPr>
        <w:tab/>
        <w:t>Per quanto concerne i contenuti, oggi il capomovimento ha già tutta la documentazione richiesta. La procedura di comunicazione e il repertorio dei moduli corrispondono alle PCT R 300.3 e R</w:t>
      </w:r>
      <w:r w:rsidR="009B1A10">
        <w:rPr>
          <w:lang w:val="it-CH"/>
        </w:rPr>
        <w:t> </w:t>
      </w:r>
      <w:r w:rsidRPr="00E4279D">
        <w:rPr>
          <w:lang w:val="it-CH"/>
        </w:rPr>
        <w:t>300.10, per tale ragione nelle PCT non devono essere inserite esigenze supplementari.</w:t>
      </w:r>
    </w:p>
    <w:p w14:paraId="47DB954D" w14:textId="77777777" w:rsidR="0033785B" w:rsidRPr="00E4279D" w:rsidRDefault="0033785B">
      <w:pPr>
        <w:pStyle w:val="Text"/>
        <w:spacing w:after="0"/>
        <w:ind w:left="284" w:hanging="284"/>
        <w:rPr>
          <w:lang w:val="it-CH"/>
        </w:rPr>
      </w:pPr>
    </w:p>
    <w:p w14:paraId="4DFB9273"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5"/>
      </w:r>
      <w:r w:rsidRPr="00E4279D">
        <w:rPr>
          <w:lang w:val="it-CH"/>
        </w:rPr>
        <w:tab/>
        <w:t>Tema «Qualificazione del personale»</w:t>
      </w:r>
    </w:p>
    <w:p w14:paraId="472E19B2" w14:textId="56AC5327" w:rsidR="006E2171" w:rsidRPr="00E4279D" w:rsidRDefault="00D00F83">
      <w:pPr>
        <w:pStyle w:val="Text"/>
        <w:spacing w:after="180"/>
        <w:rPr>
          <w:lang w:val="it-CH"/>
        </w:rPr>
      </w:pPr>
      <w:r w:rsidRPr="00E4279D">
        <w:rPr>
          <w:lang w:val="it-CH"/>
        </w:rPr>
        <w:t>Il trattamento ulteriore di questa tematica non avviene nell’ambito dello sviluppo delle PCT (Allegato 1, 4.6.x segg. e 4.7.x segg. come pure Appendici E, F e G), dal momento che i principi delle PCT continuano a essere corretti ed eventuali particolari devono essere verificati nel contesto con l’OASF, l’OVF e l’OAASF.</w:t>
      </w:r>
    </w:p>
    <w:p w14:paraId="4E9CAC49" w14:textId="77777777" w:rsidR="008F53F0" w:rsidRPr="00E4279D" w:rsidRDefault="008F53F0">
      <w:pPr>
        <w:pStyle w:val="Text"/>
        <w:spacing w:after="180"/>
        <w:rPr>
          <w:lang w:val="it-CH"/>
        </w:rPr>
      </w:pPr>
    </w:p>
    <w:p w14:paraId="6B8A5890" w14:textId="77777777" w:rsidR="006E2171" w:rsidRPr="00E4279D" w:rsidRDefault="00D00F83">
      <w:pPr>
        <w:pStyle w:val="Untertitel1"/>
        <w:tabs>
          <w:tab w:val="left" w:pos="426"/>
        </w:tabs>
        <w:spacing w:before="180" w:after="120"/>
        <w:ind w:left="425" w:hanging="425"/>
        <w:rPr>
          <w:lang w:val="it-CH"/>
        </w:rPr>
      </w:pPr>
      <w:r w:rsidRPr="00E4279D">
        <w:rPr>
          <w:b w:val="0"/>
          <w:sz w:val="24"/>
          <w:lang w:val="it-CH"/>
        </w:rPr>
        <w:sym w:font="Wingdings" w:char="F086"/>
      </w:r>
      <w:r w:rsidRPr="00E4279D">
        <w:rPr>
          <w:lang w:val="it-CH"/>
        </w:rPr>
        <w:tab/>
        <w:t xml:space="preserve">Tema «Rimanenze» </w:t>
      </w:r>
    </w:p>
    <w:p w14:paraId="357489AB"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Allegato 1, 4.2.2.1.3 Coda del treno</w:t>
      </w:r>
    </w:p>
    <w:p w14:paraId="52D23A9D" w14:textId="77777777" w:rsidR="006E2171" w:rsidRPr="00E4279D" w:rsidRDefault="00A8620F">
      <w:pPr>
        <w:pStyle w:val="Text"/>
        <w:spacing w:after="120"/>
        <w:rPr>
          <w:lang w:val="it-CH"/>
        </w:rPr>
      </w:pPr>
      <w:r w:rsidRPr="00E4279D">
        <w:rPr>
          <w:rFonts w:cs="Arial"/>
          <w:kern w:val="28"/>
          <w:lang w:val="it-CH"/>
        </w:rPr>
        <w:t xml:space="preserve">Le DE Oferr (ad art. 51 DE 51.1 cifra 6.3.1) disciplinano la segnalazione secondo prescrizione dei treni sulle tratte non interoperabili, rimandando alle PCT. </w:t>
      </w:r>
      <w:r w:rsidRPr="00E4279D">
        <w:rPr>
          <w:lang w:val="it-CH"/>
        </w:rPr>
        <w:t>Le esigenze in fatto di segnalazione della coda del treno differiscono fra STI OPE e PCT (R 300.2, cifra 5.7.2 e R 300.5, cifra 1.1). La tabella sottostante mostra le possibilità oggi esistenti:</w:t>
      </w:r>
    </w:p>
    <w:tbl>
      <w:tblPr>
        <w:tblStyle w:val="Tabellenraster"/>
        <w:tblW w:w="0" w:type="auto"/>
        <w:tblLook w:val="04A0" w:firstRow="1" w:lastRow="0" w:firstColumn="1" w:lastColumn="0" w:noHBand="0" w:noVBand="1"/>
      </w:tblPr>
      <w:tblGrid>
        <w:gridCol w:w="3020"/>
        <w:gridCol w:w="3020"/>
        <w:gridCol w:w="3021"/>
      </w:tblGrid>
      <w:tr w:rsidR="006E2171" w:rsidRPr="00E4279D" w14:paraId="3E9DE422" w14:textId="77777777">
        <w:tc>
          <w:tcPr>
            <w:tcW w:w="3020" w:type="dxa"/>
            <w:tcBorders>
              <w:bottom w:val="single" w:sz="4" w:space="0" w:color="auto"/>
              <w:right w:val="single" w:sz="12" w:space="0" w:color="FFFFFF" w:themeColor="background1"/>
            </w:tcBorders>
            <w:shd w:val="clear" w:color="auto" w:fill="000000" w:themeFill="text1"/>
          </w:tcPr>
          <w:p w14:paraId="661F7C8A" w14:textId="77777777" w:rsidR="006E2171" w:rsidRPr="00E4279D" w:rsidRDefault="00D00F83">
            <w:pPr>
              <w:pStyle w:val="Text"/>
              <w:spacing w:after="0"/>
              <w:jc w:val="center"/>
              <w:rPr>
                <w:b/>
                <w:color w:val="FFFFFF" w:themeColor="background1"/>
                <w:sz w:val="18"/>
                <w:szCs w:val="18"/>
                <w:lang w:val="it-CH"/>
              </w:rPr>
            </w:pPr>
            <w:r w:rsidRPr="00E4279D">
              <w:rPr>
                <w:b/>
                <w:color w:val="FFFFFF" w:themeColor="background1"/>
                <w:sz w:val="18"/>
                <w:lang w:val="it-CH"/>
              </w:rPr>
              <w:t>sec. STI OPE</w:t>
            </w:r>
            <w:r w:rsidRPr="00E4279D">
              <w:rPr>
                <w:b/>
                <w:color w:val="FFFFFF" w:themeColor="background1"/>
                <w:sz w:val="18"/>
                <w:lang w:val="it-CH"/>
              </w:rPr>
              <w:br/>
            </w:r>
            <w:r w:rsidRPr="00E4279D">
              <w:rPr>
                <w:color w:val="FFFFFF" w:themeColor="background1"/>
                <w:sz w:val="18"/>
                <w:lang w:val="it-CH"/>
              </w:rPr>
              <w:t>(non sec. PCT)</w:t>
            </w:r>
          </w:p>
        </w:tc>
        <w:tc>
          <w:tcPr>
            <w:tcW w:w="3020" w:type="dxa"/>
            <w:tcBorders>
              <w:left w:val="single" w:sz="12" w:space="0" w:color="FFFFFF" w:themeColor="background1"/>
              <w:bottom w:val="single" w:sz="4" w:space="0" w:color="auto"/>
              <w:right w:val="single" w:sz="12" w:space="0" w:color="FFFFFF" w:themeColor="background1"/>
            </w:tcBorders>
            <w:shd w:val="clear" w:color="auto" w:fill="000000" w:themeFill="text1"/>
          </w:tcPr>
          <w:p w14:paraId="60F99C5D" w14:textId="77777777" w:rsidR="006E2171" w:rsidRPr="00E4279D" w:rsidRDefault="00D00F83">
            <w:pPr>
              <w:pStyle w:val="Text"/>
              <w:spacing w:after="0"/>
              <w:jc w:val="center"/>
              <w:rPr>
                <w:b/>
                <w:color w:val="FFFFFF" w:themeColor="background1"/>
                <w:sz w:val="18"/>
                <w:szCs w:val="18"/>
                <w:lang w:val="it-CH"/>
              </w:rPr>
            </w:pPr>
            <w:r w:rsidRPr="00E4279D">
              <w:rPr>
                <w:b/>
                <w:color w:val="FFFFFF" w:themeColor="background1"/>
                <w:sz w:val="18"/>
                <w:lang w:val="it-CH"/>
              </w:rPr>
              <w:t>sec. STI OPE e PCT</w:t>
            </w:r>
            <w:r w:rsidRPr="00E4279D">
              <w:rPr>
                <w:b/>
                <w:color w:val="FFFFFF" w:themeColor="background1"/>
                <w:sz w:val="18"/>
                <w:lang w:val="it-CH"/>
              </w:rPr>
              <w:br/>
            </w:r>
            <w:r w:rsidRPr="00E4279D">
              <w:rPr>
                <w:color w:val="FFFFFF" w:themeColor="background1"/>
                <w:sz w:val="18"/>
                <w:lang w:val="it-CH"/>
              </w:rPr>
              <w:t>(denominatore comune)</w:t>
            </w:r>
          </w:p>
        </w:tc>
        <w:tc>
          <w:tcPr>
            <w:tcW w:w="3021" w:type="dxa"/>
            <w:tcBorders>
              <w:left w:val="single" w:sz="12" w:space="0" w:color="FFFFFF" w:themeColor="background1"/>
              <w:bottom w:val="single" w:sz="4" w:space="0" w:color="auto"/>
            </w:tcBorders>
            <w:shd w:val="clear" w:color="auto" w:fill="000000" w:themeFill="text1"/>
          </w:tcPr>
          <w:p w14:paraId="62F07AA4" w14:textId="77777777" w:rsidR="006E2171" w:rsidRPr="00E4279D" w:rsidRDefault="00D00F83">
            <w:pPr>
              <w:pStyle w:val="Text"/>
              <w:spacing w:after="0"/>
              <w:jc w:val="center"/>
              <w:rPr>
                <w:b/>
                <w:color w:val="FFFFFF" w:themeColor="background1"/>
                <w:sz w:val="18"/>
                <w:szCs w:val="18"/>
                <w:lang w:val="it-CH"/>
              </w:rPr>
            </w:pPr>
            <w:r w:rsidRPr="00E4279D">
              <w:rPr>
                <w:b/>
                <w:color w:val="FFFFFF" w:themeColor="background1"/>
                <w:sz w:val="18"/>
                <w:lang w:val="it-CH"/>
              </w:rPr>
              <w:t xml:space="preserve">sec. PCT </w:t>
            </w:r>
            <w:r w:rsidRPr="00E4279D">
              <w:rPr>
                <w:b/>
                <w:color w:val="FFFFFF" w:themeColor="background1"/>
                <w:sz w:val="18"/>
                <w:lang w:val="it-CH"/>
              </w:rPr>
              <w:br/>
            </w:r>
            <w:r w:rsidRPr="00E4279D">
              <w:rPr>
                <w:color w:val="FFFFFF" w:themeColor="background1"/>
                <w:sz w:val="18"/>
                <w:lang w:val="it-CH"/>
              </w:rPr>
              <w:t>(non sec. STI OPE)</w:t>
            </w:r>
          </w:p>
        </w:tc>
      </w:tr>
      <w:tr w:rsidR="006E2171" w:rsidRPr="00E4279D" w14:paraId="11DDDD04" w14:textId="77777777">
        <w:tc>
          <w:tcPr>
            <w:tcW w:w="3020" w:type="dxa"/>
            <w:tcBorders>
              <w:right w:val="dashed" w:sz="4" w:space="0" w:color="auto"/>
            </w:tcBorders>
          </w:tcPr>
          <w:p w14:paraId="4A45BE2C" w14:textId="77777777" w:rsidR="006E2171" w:rsidRPr="00E4279D" w:rsidRDefault="006E2171">
            <w:pPr>
              <w:pStyle w:val="Text"/>
              <w:spacing w:after="0"/>
              <w:rPr>
                <w:sz w:val="18"/>
                <w:szCs w:val="18"/>
                <w:lang w:val="it-CH"/>
              </w:rPr>
            </w:pPr>
          </w:p>
        </w:tc>
        <w:tc>
          <w:tcPr>
            <w:tcW w:w="3020" w:type="dxa"/>
            <w:tcBorders>
              <w:left w:val="dashed" w:sz="4" w:space="0" w:color="auto"/>
              <w:right w:val="dashed" w:sz="4" w:space="0" w:color="auto"/>
            </w:tcBorders>
          </w:tcPr>
          <w:p w14:paraId="709D854F" w14:textId="77777777" w:rsidR="006E2171" w:rsidRPr="00E4279D" w:rsidRDefault="00D00F83">
            <w:pPr>
              <w:pStyle w:val="Text"/>
              <w:spacing w:after="0"/>
              <w:jc w:val="center"/>
              <w:rPr>
                <w:b/>
                <w:sz w:val="18"/>
                <w:szCs w:val="18"/>
                <w:lang w:val="it-CH"/>
              </w:rPr>
            </w:pPr>
            <w:r w:rsidRPr="00E4279D">
              <w:rPr>
                <w:b/>
                <w:sz w:val="18"/>
                <w:lang w:val="it-CH"/>
              </w:rPr>
              <w:t>Treni viaggiatori</w:t>
            </w:r>
          </w:p>
        </w:tc>
        <w:tc>
          <w:tcPr>
            <w:tcW w:w="3021" w:type="dxa"/>
            <w:tcBorders>
              <w:left w:val="dashed" w:sz="4" w:space="0" w:color="auto"/>
            </w:tcBorders>
          </w:tcPr>
          <w:p w14:paraId="6610140B" w14:textId="77777777" w:rsidR="006E2171" w:rsidRPr="00E4279D" w:rsidRDefault="006E2171">
            <w:pPr>
              <w:pStyle w:val="Text"/>
              <w:spacing w:after="0"/>
              <w:rPr>
                <w:sz w:val="18"/>
                <w:szCs w:val="18"/>
                <w:lang w:val="it-CH"/>
              </w:rPr>
            </w:pPr>
          </w:p>
        </w:tc>
      </w:tr>
      <w:tr w:rsidR="006E2171" w:rsidRPr="00E4279D" w14:paraId="1906F665" w14:textId="77777777">
        <w:tc>
          <w:tcPr>
            <w:tcW w:w="3020" w:type="dxa"/>
          </w:tcPr>
          <w:p w14:paraId="07748EF7" w14:textId="77777777" w:rsidR="006E2171" w:rsidRPr="00E4279D" w:rsidRDefault="006E2171">
            <w:pPr>
              <w:pStyle w:val="Text"/>
              <w:spacing w:after="0"/>
              <w:rPr>
                <w:sz w:val="18"/>
                <w:szCs w:val="18"/>
                <w:lang w:val="it-CH"/>
              </w:rPr>
            </w:pPr>
          </w:p>
        </w:tc>
        <w:tc>
          <w:tcPr>
            <w:tcW w:w="3020" w:type="dxa"/>
          </w:tcPr>
          <w:p w14:paraId="1D9D492A" w14:textId="77777777" w:rsidR="006E2171" w:rsidRPr="00E4279D" w:rsidRDefault="00D00F83">
            <w:pPr>
              <w:pStyle w:val="Text"/>
              <w:spacing w:after="0"/>
              <w:rPr>
                <w:sz w:val="18"/>
                <w:szCs w:val="18"/>
                <w:lang w:val="it-CH"/>
              </w:rPr>
            </w:pPr>
            <w:r w:rsidRPr="00E4279D">
              <w:rPr>
                <w:sz w:val="18"/>
                <w:lang w:val="it-CH"/>
              </w:rPr>
              <w:t xml:space="preserve">due luci rosse </w:t>
            </w:r>
          </w:p>
        </w:tc>
        <w:tc>
          <w:tcPr>
            <w:tcW w:w="3021" w:type="dxa"/>
          </w:tcPr>
          <w:p w14:paraId="360C82E9" w14:textId="77777777" w:rsidR="006E2171" w:rsidRPr="00E4279D" w:rsidRDefault="00D00F83">
            <w:pPr>
              <w:pStyle w:val="Text"/>
              <w:spacing w:after="0"/>
              <w:rPr>
                <w:sz w:val="18"/>
                <w:szCs w:val="18"/>
                <w:lang w:val="it-CH"/>
              </w:rPr>
            </w:pPr>
            <w:r w:rsidRPr="00E4279D">
              <w:rPr>
                <w:sz w:val="18"/>
                <w:lang w:val="it-CH"/>
              </w:rPr>
              <w:t>una luce rossa</w:t>
            </w:r>
          </w:p>
        </w:tc>
      </w:tr>
      <w:tr w:rsidR="006E2171" w:rsidRPr="00E4279D" w14:paraId="41131A15" w14:textId="77777777">
        <w:tc>
          <w:tcPr>
            <w:tcW w:w="3020" w:type="dxa"/>
          </w:tcPr>
          <w:p w14:paraId="3B273AB0" w14:textId="77777777" w:rsidR="006E2171" w:rsidRPr="00E4279D" w:rsidRDefault="006E2171">
            <w:pPr>
              <w:pStyle w:val="Text"/>
              <w:spacing w:after="0"/>
              <w:rPr>
                <w:sz w:val="18"/>
                <w:szCs w:val="18"/>
                <w:lang w:val="it-CH"/>
              </w:rPr>
            </w:pPr>
          </w:p>
        </w:tc>
        <w:tc>
          <w:tcPr>
            <w:tcW w:w="3020" w:type="dxa"/>
          </w:tcPr>
          <w:p w14:paraId="6B033C0A" w14:textId="77777777" w:rsidR="006E2171" w:rsidRPr="00E4279D" w:rsidRDefault="006E2171">
            <w:pPr>
              <w:pStyle w:val="Text"/>
              <w:spacing w:after="0"/>
              <w:rPr>
                <w:sz w:val="18"/>
                <w:szCs w:val="18"/>
                <w:lang w:val="it-CH"/>
              </w:rPr>
            </w:pPr>
          </w:p>
        </w:tc>
        <w:tc>
          <w:tcPr>
            <w:tcW w:w="3021" w:type="dxa"/>
          </w:tcPr>
          <w:p w14:paraId="76233E1F" w14:textId="77777777" w:rsidR="006E2171" w:rsidRPr="00E4279D" w:rsidRDefault="00D00F83">
            <w:pPr>
              <w:pStyle w:val="Text"/>
              <w:spacing w:after="0"/>
              <w:rPr>
                <w:sz w:val="18"/>
                <w:szCs w:val="18"/>
                <w:lang w:val="it-CH"/>
              </w:rPr>
            </w:pPr>
            <w:r w:rsidRPr="00E4279D">
              <w:rPr>
                <w:sz w:val="18"/>
                <w:lang w:val="it-CH"/>
              </w:rPr>
              <w:t>una luce rossa lampeggiante</w:t>
            </w:r>
          </w:p>
        </w:tc>
      </w:tr>
      <w:tr w:rsidR="006E2171" w:rsidRPr="00E4279D" w14:paraId="4B60CE72" w14:textId="77777777">
        <w:tc>
          <w:tcPr>
            <w:tcW w:w="3020" w:type="dxa"/>
          </w:tcPr>
          <w:p w14:paraId="14DC63FC" w14:textId="77777777" w:rsidR="006E2171" w:rsidRPr="00E4279D" w:rsidRDefault="006E2171">
            <w:pPr>
              <w:pStyle w:val="Text"/>
              <w:spacing w:after="0"/>
              <w:rPr>
                <w:sz w:val="18"/>
                <w:szCs w:val="18"/>
                <w:lang w:val="it-CH"/>
              </w:rPr>
            </w:pPr>
          </w:p>
        </w:tc>
        <w:tc>
          <w:tcPr>
            <w:tcW w:w="3020" w:type="dxa"/>
          </w:tcPr>
          <w:p w14:paraId="65F4718B" w14:textId="77777777" w:rsidR="006E2171" w:rsidRPr="00E4279D" w:rsidRDefault="006E2171">
            <w:pPr>
              <w:pStyle w:val="Text"/>
              <w:spacing w:after="0"/>
              <w:rPr>
                <w:sz w:val="18"/>
                <w:szCs w:val="18"/>
                <w:lang w:val="it-CH"/>
              </w:rPr>
            </w:pPr>
          </w:p>
        </w:tc>
        <w:tc>
          <w:tcPr>
            <w:tcW w:w="3021" w:type="dxa"/>
          </w:tcPr>
          <w:p w14:paraId="6DB4C7C5" w14:textId="16F51F81" w:rsidR="006E2171" w:rsidRPr="00E4279D" w:rsidRDefault="00D00F83">
            <w:pPr>
              <w:pStyle w:val="Text"/>
              <w:spacing w:after="0"/>
              <w:rPr>
                <w:sz w:val="18"/>
                <w:szCs w:val="18"/>
                <w:lang w:val="it-CH"/>
              </w:rPr>
            </w:pPr>
            <w:r w:rsidRPr="00E4279D">
              <w:rPr>
                <w:sz w:val="18"/>
                <w:lang w:val="it-CH"/>
              </w:rPr>
              <w:t xml:space="preserve">un disco bianco e rosso </w:t>
            </w:r>
          </w:p>
        </w:tc>
      </w:tr>
      <w:tr w:rsidR="006E2171" w:rsidRPr="00E4279D" w14:paraId="4403EE17" w14:textId="77777777">
        <w:tc>
          <w:tcPr>
            <w:tcW w:w="3020" w:type="dxa"/>
          </w:tcPr>
          <w:p w14:paraId="5BDCCB3F" w14:textId="77777777" w:rsidR="006E2171" w:rsidRPr="00E4279D" w:rsidRDefault="006E2171">
            <w:pPr>
              <w:pStyle w:val="Text"/>
              <w:spacing w:after="0"/>
              <w:rPr>
                <w:sz w:val="18"/>
                <w:szCs w:val="18"/>
                <w:lang w:val="it-CH"/>
              </w:rPr>
            </w:pPr>
          </w:p>
        </w:tc>
        <w:tc>
          <w:tcPr>
            <w:tcW w:w="3020" w:type="dxa"/>
          </w:tcPr>
          <w:p w14:paraId="406E15F0" w14:textId="77777777" w:rsidR="006E2171" w:rsidRPr="00E4279D" w:rsidRDefault="006E2171">
            <w:pPr>
              <w:pStyle w:val="Text"/>
              <w:spacing w:after="0"/>
              <w:rPr>
                <w:sz w:val="18"/>
                <w:szCs w:val="18"/>
                <w:lang w:val="it-CH"/>
              </w:rPr>
            </w:pPr>
          </w:p>
        </w:tc>
        <w:tc>
          <w:tcPr>
            <w:tcW w:w="3021" w:type="dxa"/>
          </w:tcPr>
          <w:p w14:paraId="5A4C8129" w14:textId="77777777" w:rsidR="006E2171" w:rsidRPr="00E4279D" w:rsidRDefault="00D00F83">
            <w:pPr>
              <w:pStyle w:val="Text"/>
              <w:spacing w:after="0"/>
              <w:rPr>
                <w:sz w:val="18"/>
                <w:szCs w:val="18"/>
                <w:lang w:val="it-CH"/>
              </w:rPr>
            </w:pPr>
            <w:r w:rsidRPr="00E4279D">
              <w:rPr>
                <w:sz w:val="18"/>
                <w:lang w:val="it-CH"/>
              </w:rPr>
              <w:t>un segnale di coda bianco e rosso non illuminato da appendere</w:t>
            </w:r>
          </w:p>
        </w:tc>
      </w:tr>
      <w:tr w:rsidR="006E2171" w:rsidRPr="00E4279D" w14:paraId="02517497" w14:textId="77777777">
        <w:tc>
          <w:tcPr>
            <w:tcW w:w="3020" w:type="dxa"/>
          </w:tcPr>
          <w:p w14:paraId="65D1CD48" w14:textId="77777777" w:rsidR="006E2171" w:rsidRPr="00E4279D" w:rsidRDefault="006E2171">
            <w:pPr>
              <w:pStyle w:val="Text"/>
              <w:spacing w:after="0"/>
              <w:rPr>
                <w:sz w:val="18"/>
                <w:szCs w:val="18"/>
                <w:lang w:val="it-CH"/>
              </w:rPr>
            </w:pPr>
          </w:p>
        </w:tc>
        <w:tc>
          <w:tcPr>
            <w:tcW w:w="3020" w:type="dxa"/>
          </w:tcPr>
          <w:p w14:paraId="3CBD36B2" w14:textId="77777777" w:rsidR="006E2171" w:rsidRPr="00E4279D" w:rsidRDefault="006E2171">
            <w:pPr>
              <w:pStyle w:val="Text"/>
              <w:spacing w:after="0"/>
              <w:rPr>
                <w:sz w:val="18"/>
                <w:szCs w:val="18"/>
                <w:lang w:val="it-CH"/>
              </w:rPr>
            </w:pPr>
          </w:p>
        </w:tc>
        <w:tc>
          <w:tcPr>
            <w:tcW w:w="3021" w:type="dxa"/>
          </w:tcPr>
          <w:p w14:paraId="41E827F3" w14:textId="2BFEE4C6" w:rsidR="006E2171" w:rsidRPr="00E4279D" w:rsidRDefault="009B1A10">
            <w:pPr>
              <w:pStyle w:val="Text"/>
              <w:spacing w:after="0"/>
              <w:rPr>
                <w:sz w:val="18"/>
                <w:szCs w:val="18"/>
                <w:lang w:val="it-CH"/>
              </w:rPr>
            </w:pPr>
            <w:r>
              <w:rPr>
                <w:sz w:val="18"/>
                <w:lang w:val="it-CH"/>
              </w:rPr>
              <w:t>e</w:t>
            </w:r>
            <w:r w:rsidR="00D00F83" w:rsidRPr="00E4279D">
              <w:rPr>
                <w:sz w:val="18"/>
                <w:lang w:val="it-CH"/>
              </w:rPr>
              <w:t>sigenza supplementare «di notte, su tratte dove la liberazione della tratta avviene manualmente», una variante «illuminata»</w:t>
            </w:r>
          </w:p>
        </w:tc>
      </w:tr>
      <w:tr w:rsidR="006E2171" w:rsidRPr="00E4279D" w14:paraId="72949E69" w14:textId="77777777">
        <w:tc>
          <w:tcPr>
            <w:tcW w:w="3020" w:type="dxa"/>
            <w:tcBorders>
              <w:right w:val="dashed" w:sz="4" w:space="0" w:color="auto"/>
            </w:tcBorders>
          </w:tcPr>
          <w:p w14:paraId="09F27A22" w14:textId="77777777" w:rsidR="006E2171" w:rsidRPr="00E4279D" w:rsidRDefault="006E2171">
            <w:pPr>
              <w:pStyle w:val="Text"/>
              <w:spacing w:after="0"/>
              <w:rPr>
                <w:sz w:val="18"/>
                <w:szCs w:val="18"/>
                <w:lang w:val="it-CH"/>
              </w:rPr>
            </w:pPr>
          </w:p>
        </w:tc>
        <w:tc>
          <w:tcPr>
            <w:tcW w:w="3020" w:type="dxa"/>
            <w:tcBorders>
              <w:left w:val="dashed" w:sz="4" w:space="0" w:color="auto"/>
              <w:right w:val="dashed" w:sz="4" w:space="0" w:color="auto"/>
            </w:tcBorders>
          </w:tcPr>
          <w:p w14:paraId="36442373" w14:textId="77777777" w:rsidR="006E2171" w:rsidRPr="00E4279D" w:rsidRDefault="00D00F83">
            <w:pPr>
              <w:pStyle w:val="Text"/>
              <w:spacing w:after="0"/>
              <w:jc w:val="center"/>
              <w:rPr>
                <w:b/>
                <w:sz w:val="18"/>
                <w:szCs w:val="18"/>
                <w:lang w:val="it-CH"/>
              </w:rPr>
            </w:pPr>
            <w:r w:rsidRPr="00E4279D">
              <w:rPr>
                <w:b/>
                <w:sz w:val="18"/>
                <w:lang w:val="it-CH"/>
              </w:rPr>
              <w:t>Treni merci</w:t>
            </w:r>
          </w:p>
        </w:tc>
        <w:tc>
          <w:tcPr>
            <w:tcW w:w="3021" w:type="dxa"/>
            <w:tcBorders>
              <w:left w:val="dashed" w:sz="4" w:space="0" w:color="auto"/>
            </w:tcBorders>
          </w:tcPr>
          <w:p w14:paraId="6F10CCFB" w14:textId="77777777" w:rsidR="006E2171" w:rsidRPr="00E4279D" w:rsidRDefault="006E2171">
            <w:pPr>
              <w:pStyle w:val="Text"/>
              <w:spacing w:after="0"/>
              <w:rPr>
                <w:sz w:val="18"/>
                <w:szCs w:val="18"/>
                <w:lang w:val="it-CH"/>
              </w:rPr>
            </w:pPr>
          </w:p>
        </w:tc>
      </w:tr>
      <w:tr w:rsidR="006E2171" w:rsidRPr="00E4279D" w14:paraId="479A5AC7" w14:textId="77777777">
        <w:tc>
          <w:tcPr>
            <w:tcW w:w="3020" w:type="dxa"/>
          </w:tcPr>
          <w:p w14:paraId="4A8E0B45" w14:textId="77777777" w:rsidR="006E2171" w:rsidRPr="00E4279D" w:rsidRDefault="00D00F83">
            <w:pPr>
              <w:pStyle w:val="Text"/>
              <w:spacing w:after="0"/>
              <w:rPr>
                <w:sz w:val="18"/>
                <w:szCs w:val="18"/>
                <w:lang w:val="it-CH"/>
              </w:rPr>
            </w:pPr>
            <w:r w:rsidRPr="00E4279D">
              <w:rPr>
                <w:sz w:val="18"/>
                <w:lang w:val="it-CH"/>
              </w:rPr>
              <w:t xml:space="preserve">due targhe riflettenti </w:t>
            </w:r>
            <w:r w:rsidRPr="00E4279D">
              <w:rPr>
                <w:sz w:val="18"/>
                <w:lang w:val="it-CH"/>
              </w:rPr>
              <w:br/>
              <w:t>(con triangoli rossi e bianchi)</w:t>
            </w:r>
          </w:p>
        </w:tc>
        <w:tc>
          <w:tcPr>
            <w:tcW w:w="3020" w:type="dxa"/>
          </w:tcPr>
          <w:p w14:paraId="465329E9" w14:textId="77777777" w:rsidR="006E2171" w:rsidRPr="00E4279D" w:rsidRDefault="00D00F83">
            <w:pPr>
              <w:pStyle w:val="Text"/>
              <w:spacing w:after="0"/>
              <w:rPr>
                <w:sz w:val="18"/>
                <w:szCs w:val="18"/>
                <w:lang w:val="it-CH"/>
              </w:rPr>
            </w:pPr>
            <w:r w:rsidRPr="00E4279D">
              <w:rPr>
                <w:sz w:val="18"/>
                <w:lang w:val="it-CH"/>
              </w:rPr>
              <w:t xml:space="preserve">due luci rosse </w:t>
            </w:r>
          </w:p>
        </w:tc>
        <w:tc>
          <w:tcPr>
            <w:tcW w:w="3021" w:type="dxa"/>
          </w:tcPr>
          <w:p w14:paraId="7F7BB34C" w14:textId="77777777" w:rsidR="006E2171" w:rsidRPr="00E4279D" w:rsidRDefault="00D00F83">
            <w:pPr>
              <w:pStyle w:val="Text"/>
              <w:spacing w:after="0"/>
              <w:rPr>
                <w:sz w:val="18"/>
                <w:szCs w:val="18"/>
                <w:lang w:val="it-CH"/>
              </w:rPr>
            </w:pPr>
            <w:r w:rsidRPr="00E4279D">
              <w:rPr>
                <w:sz w:val="18"/>
                <w:lang w:val="it-CH"/>
              </w:rPr>
              <w:t>una luce rossa</w:t>
            </w:r>
          </w:p>
        </w:tc>
      </w:tr>
      <w:tr w:rsidR="006E2171" w:rsidRPr="00E4279D" w14:paraId="713779BF" w14:textId="77777777">
        <w:tc>
          <w:tcPr>
            <w:tcW w:w="3020" w:type="dxa"/>
          </w:tcPr>
          <w:p w14:paraId="07995AFD" w14:textId="77777777" w:rsidR="006E2171" w:rsidRPr="00E4279D" w:rsidRDefault="006E2171">
            <w:pPr>
              <w:pStyle w:val="Text"/>
              <w:spacing w:after="0"/>
              <w:rPr>
                <w:sz w:val="18"/>
                <w:szCs w:val="18"/>
                <w:lang w:val="it-CH"/>
              </w:rPr>
            </w:pPr>
          </w:p>
        </w:tc>
        <w:tc>
          <w:tcPr>
            <w:tcW w:w="3020" w:type="dxa"/>
          </w:tcPr>
          <w:p w14:paraId="21445575" w14:textId="77777777" w:rsidR="006E2171" w:rsidRPr="00E4279D" w:rsidRDefault="006E2171">
            <w:pPr>
              <w:pStyle w:val="Text"/>
              <w:spacing w:after="0"/>
              <w:rPr>
                <w:sz w:val="18"/>
                <w:szCs w:val="18"/>
                <w:lang w:val="it-CH"/>
              </w:rPr>
            </w:pPr>
          </w:p>
        </w:tc>
        <w:tc>
          <w:tcPr>
            <w:tcW w:w="3021" w:type="dxa"/>
          </w:tcPr>
          <w:p w14:paraId="558F3029" w14:textId="77777777" w:rsidR="006E2171" w:rsidRPr="00E4279D" w:rsidRDefault="00D00F83">
            <w:pPr>
              <w:pStyle w:val="Text"/>
              <w:spacing w:after="0"/>
              <w:rPr>
                <w:sz w:val="18"/>
                <w:szCs w:val="18"/>
                <w:lang w:val="it-CH"/>
              </w:rPr>
            </w:pPr>
            <w:r w:rsidRPr="00E4279D">
              <w:rPr>
                <w:sz w:val="18"/>
                <w:lang w:val="it-CH"/>
              </w:rPr>
              <w:t>una luce rossa lampeggiante</w:t>
            </w:r>
          </w:p>
        </w:tc>
      </w:tr>
      <w:tr w:rsidR="006E2171" w:rsidRPr="00E4279D" w14:paraId="6E484F2F" w14:textId="77777777">
        <w:tc>
          <w:tcPr>
            <w:tcW w:w="3020" w:type="dxa"/>
          </w:tcPr>
          <w:p w14:paraId="784680F4" w14:textId="77777777" w:rsidR="006E2171" w:rsidRPr="00E4279D" w:rsidRDefault="006E2171">
            <w:pPr>
              <w:pStyle w:val="Text"/>
              <w:spacing w:after="0"/>
              <w:rPr>
                <w:sz w:val="18"/>
                <w:szCs w:val="18"/>
                <w:lang w:val="it-CH"/>
              </w:rPr>
            </w:pPr>
          </w:p>
        </w:tc>
        <w:tc>
          <w:tcPr>
            <w:tcW w:w="3020" w:type="dxa"/>
          </w:tcPr>
          <w:p w14:paraId="43CE187C" w14:textId="77777777" w:rsidR="006E2171" w:rsidRPr="00E4279D" w:rsidRDefault="006E2171">
            <w:pPr>
              <w:pStyle w:val="Text"/>
              <w:spacing w:after="0"/>
              <w:rPr>
                <w:sz w:val="18"/>
                <w:szCs w:val="18"/>
                <w:lang w:val="it-CH"/>
              </w:rPr>
            </w:pPr>
          </w:p>
        </w:tc>
        <w:tc>
          <w:tcPr>
            <w:tcW w:w="3021" w:type="dxa"/>
          </w:tcPr>
          <w:p w14:paraId="548E3306" w14:textId="11139E6A" w:rsidR="006E2171" w:rsidRPr="00E4279D" w:rsidRDefault="00D00F83">
            <w:pPr>
              <w:pStyle w:val="Text"/>
              <w:spacing w:after="0"/>
              <w:rPr>
                <w:sz w:val="18"/>
                <w:szCs w:val="18"/>
                <w:lang w:val="it-CH"/>
              </w:rPr>
            </w:pPr>
            <w:r w:rsidRPr="00E4279D">
              <w:rPr>
                <w:sz w:val="18"/>
                <w:lang w:val="it-CH"/>
              </w:rPr>
              <w:t xml:space="preserve">un disco bianco e rosso </w:t>
            </w:r>
          </w:p>
        </w:tc>
      </w:tr>
      <w:tr w:rsidR="006E2171" w:rsidRPr="00E4279D" w14:paraId="59CB69E4" w14:textId="77777777">
        <w:tc>
          <w:tcPr>
            <w:tcW w:w="3020" w:type="dxa"/>
          </w:tcPr>
          <w:p w14:paraId="6712AE64" w14:textId="77777777" w:rsidR="006E2171" w:rsidRPr="00E4279D" w:rsidRDefault="006E2171">
            <w:pPr>
              <w:pStyle w:val="Text"/>
              <w:spacing w:after="0"/>
              <w:rPr>
                <w:sz w:val="18"/>
                <w:szCs w:val="18"/>
                <w:lang w:val="it-CH"/>
              </w:rPr>
            </w:pPr>
          </w:p>
        </w:tc>
        <w:tc>
          <w:tcPr>
            <w:tcW w:w="3020" w:type="dxa"/>
          </w:tcPr>
          <w:p w14:paraId="52B916F5" w14:textId="77777777" w:rsidR="006E2171" w:rsidRPr="00E4279D" w:rsidRDefault="006E2171">
            <w:pPr>
              <w:pStyle w:val="Text"/>
              <w:spacing w:after="0"/>
              <w:rPr>
                <w:sz w:val="18"/>
                <w:szCs w:val="18"/>
                <w:lang w:val="it-CH"/>
              </w:rPr>
            </w:pPr>
          </w:p>
        </w:tc>
        <w:tc>
          <w:tcPr>
            <w:tcW w:w="3021" w:type="dxa"/>
          </w:tcPr>
          <w:p w14:paraId="21B28CAC" w14:textId="087E7C08" w:rsidR="006E2171" w:rsidRPr="00E4279D" w:rsidRDefault="00D00F83" w:rsidP="00503A69">
            <w:pPr>
              <w:pStyle w:val="Text"/>
              <w:spacing w:after="0"/>
              <w:rPr>
                <w:sz w:val="18"/>
                <w:szCs w:val="18"/>
                <w:lang w:val="it-CH"/>
              </w:rPr>
            </w:pPr>
            <w:r w:rsidRPr="00E4279D">
              <w:rPr>
                <w:sz w:val="18"/>
                <w:lang w:val="it-CH"/>
              </w:rPr>
              <w:t>un segnale di coda bianco</w:t>
            </w:r>
            <w:r w:rsidR="00503A69">
              <w:rPr>
                <w:sz w:val="18"/>
                <w:lang w:val="it-CH"/>
              </w:rPr>
              <w:t xml:space="preserve"> </w:t>
            </w:r>
            <w:r w:rsidRPr="00E4279D">
              <w:rPr>
                <w:sz w:val="18"/>
                <w:lang w:val="it-CH"/>
              </w:rPr>
              <w:t>e rosso non illuminato da appendere</w:t>
            </w:r>
          </w:p>
        </w:tc>
      </w:tr>
    </w:tbl>
    <w:p w14:paraId="5D7A009F" w14:textId="77777777" w:rsidR="006E2171" w:rsidRPr="00E4279D" w:rsidRDefault="006E2171">
      <w:pPr>
        <w:pStyle w:val="Text"/>
        <w:spacing w:after="0"/>
        <w:rPr>
          <w:lang w:val="it-CH"/>
        </w:rPr>
      </w:pPr>
    </w:p>
    <w:p w14:paraId="2C76B099" w14:textId="77777777" w:rsidR="006E2171" w:rsidRPr="00E4279D" w:rsidRDefault="00D00F83">
      <w:pPr>
        <w:pStyle w:val="Text"/>
        <w:spacing w:after="0"/>
        <w:rPr>
          <w:lang w:val="it-CH"/>
        </w:rPr>
      </w:pPr>
      <w:r w:rsidRPr="00E4279D">
        <w:rPr>
          <w:lang w:val="it-CH"/>
        </w:rPr>
        <w:t>Valutazione</w:t>
      </w:r>
    </w:p>
    <w:p w14:paraId="6061B971" w14:textId="77777777" w:rsidR="006E2171" w:rsidRPr="00E4279D" w:rsidRDefault="00D00F83">
      <w:pPr>
        <w:pStyle w:val="Text"/>
        <w:spacing w:after="0"/>
        <w:rPr>
          <w:lang w:val="it-CH"/>
        </w:rPr>
      </w:pPr>
      <w:r w:rsidRPr="00E4279D">
        <w:rPr>
          <w:lang w:val="it-CH"/>
        </w:rPr>
        <w:t xml:space="preserve">Le attuali norme delle PCT devono essere conformate almeno per consentire ai treni con la coda del treno segnalata secondo STI di circolare in Svizzera. Ciò significa consentire nella forma prevista (con triangoli) anche la segnalazione con due dischi bianchi e rossi. </w:t>
      </w:r>
    </w:p>
    <w:p w14:paraId="2014186B" w14:textId="1145BDD3" w:rsidR="006E2171" w:rsidRPr="00E4279D" w:rsidRDefault="00D00F83">
      <w:pPr>
        <w:pStyle w:val="Text"/>
        <w:spacing w:after="0"/>
        <w:rPr>
          <w:lang w:val="it-CH"/>
        </w:rPr>
      </w:pPr>
      <w:r w:rsidRPr="00E4279D">
        <w:rPr>
          <w:lang w:val="it-CH"/>
        </w:rPr>
        <w:t>Sul lungo termine</w:t>
      </w:r>
      <w:r w:rsidR="009B1A10">
        <w:rPr>
          <w:lang w:val="it-CH"/>
        </w:rPr>
        <w:t>,</w:t>
      </w:r>
      <w:r w:rsidRPr="00E4279D">
        <w:rPr>
          <w:lang w:val="it-CH"/>
        </w:rPr>
        <w:t xml:space="preserve"> tuttavia, sarà buona cosa armonizzare la segnalazione della coda del treno, ciò in particolare nell’ottica di una semplificazione delle procedure nel traffico internazionale (nessuna necessità di modificare la segnalazione della coda del treno al confine).</w:t>
      </w:r>
    </w:p>
    <w:p w14:paraId="3DF977B8" w14:textId="46243879" w:rsidR="006E2171" w:rsidRPr="00E4279D" w:rsidRDefault="00D00F83">
      <w:pPr>
        <w:pStyle w:val="Text"/>
        <w:spacing w:after="120"/>
        <w:rPr>
          <w:lang w:val="it-CH"/>
        </w:rPr>
      </w:pPr>
      <w:r w:rsidRPr="00E4279D">
        <w:rPr>
          <w:lang w:val="it-CH"/>
        </w:rPr>
        <w:t xml:space="preserve">D’altro canto, l’armonizzazione non deve comportare oneri e costi sproporzionati per il traffico nazionale. Per tale ragione, si dovranno riprendere le esigenze della STI OPE in primo luogo per il traffico internazionale e, in più, per il traffico nazionale </w:t>
      </w:r>
      <w:r w:rsidR="009B1A10">
        <w:rPr>
          <w:lang w:val="it-CH"/>
        </w:rPr>
        <w:t>–</w:t>
      </w:r>
      <w:r w:rsidR="009B1A10" w:rsidRPr="00E4279D">
        <w:rPr>
          <w:lang w:val="it-CH"/>
        </w:rPr>
        <w:t xml:space="preserve"> </w:t>
      </w:r>
      <w:r w:rsidRPr="00E4279D">
        <w:rPr>
          <w:lang w:val="it-CH"/>
        </w:rPr>
        <w:t xml:space="preserve">fino a nuovo avviso </w:t>
      </w:r>
      <w:r w:rsidR="009B1A10">
        <w:rPr>
          <w:lang w:val="it-CH"/>
        </w:rPr>
        <w:t>–</w:t>
      </w:r>
      <w:r w:rsidR="009B1A10" w:rsidRPr="00E4279D">
        <w:rPr>
          <w:lang w:val="it-CH"/>
        </w:rPr>
        <w:t xml:space="preserve"> </w:t>
      </w:r>
      <w:r w:rsidRPr="00E4279D">
        <w:rPr>
          <w:lang w:val="it-CH"/>
        </w:rPr>
        <w:t>ammettere le attuali segnalazioni secondo PCT.</w:t>
      </w:r>
    </w:p>
    <w:p w14:paraId="2672A630" w14:textId="66E4F62E" w:rsidR="006E2171" w:rsidRPr="00E4279D" w:rsidRDefault="00D00F83">
      <w:pPr>
        <w:pStyle w:val="Text"/>
        <w:spacing w:after="120"/>
        <w:rPr>
          <w:lang w:val="it-CH"/>
        </w:rPr>
      </w:pPr>
      <w:r w:rsidRPr="00E4279D">
        <w:rPr>
          <w:lang w:val="it-CH"/>
        </w:rPr>
        <w:t xml:space="preserve">Ne risulta </w:t>
      </w:r>
      <w:r w:rsidR="00A97CCE" w:rsidRPr="00E4279D">
        <w:rPr>
          <w:lang w:val="it-CH"/>
        </w:rPr>
        <w:t>così</w:t>
      </w:r>
      <w:r w:rsidRPr="00E4279D">
        <w:rPr>
          <w:lang w:val="it-CH"/>
        </w:rPr>
        <w:t xml:space="preserve"> la seguente soluzione:</w:t>
      </w:r>
    </w:p>
    <w:p w14:paraId="175E38D6" w14:textId="01266F90" w:rsidR="006E2171" w:rsidRPr="00E4279D" w:rsidRDefault="00B91D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5.7.2</w:t>
      </w:r>
      <w:r w:rsidRPr="00E4279D">
        <w:rPr>
          <w:rFonts w:ascii="TimesNewRoman,Bold" w:hAnsi="TimesNewRoman,Bold" w:cs="TimesNewRoman,Bold"/>
          <w:b/>
          <w:lang w:val="it-CH"/>
        </w:rPr>
        <w:tab/>
      </w:r>
      <w:r w:rsidR="00A97CCE" w:rsidRPr="00E4279D">
        <w:rPr>
          <w:rFonts w:ascii="TimesNewRoman,Bold" w:hAnsi="TimesNewRoman,Bold" w:cs="TimesNewRoman,Bold"/>
          <w:b/>
          <w:bCs/>
          <w:lang w:val="it-CH"/>
        </w:rPr>
        <w:t>Contrassegno della coda del treno</w:t>
      </w:r>
      <w:r w:rsidRPr="00E4279D">
        <w:rPr>
          <w:rFonts w:ascii="TimesNewRoman,Bold" w:hAnsi="TimesNewRoman,Bold" w:cs="TimesNewRoman,Bold"/>
          <w:b/>
          <w:lang w:val="it-CH"/>
        </w:rPr>
        <w:t xml:space="preserve"> (R</w:t>
      </w:r>
      <w:r w:rsidR="00A97CCE" w:rsidRPr="00E4279D">
        <w:rPr>
          <w:rFonts w:ascii="TimesNewRoman,Bold" w:hAnsi="TimesNewRoman,Bold" w:cs="TimesNewRoman,Bold"/>
          <w:b/>
          <w:lang w:val="it-CH"/>
        </w:rPr>
        <w:t xml:space="preserve"> </w:t>
      </w:r>
      <w:r w:rsidRPr="00E4279D">
        <w:rPr>
          <w:rFonts w:ascii="TimesNewRoman,Bold" w:hAnsi="TimesNewRoman,Bold" w:cs="TimesNewRoman,Bold"/>
          <w:b/>
          <w:lang w:val="it-CH"/>
        </w:rPr>
        <w:t>300.2)</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6E2171" w:rsidRPr="00E4279D" w14:paraId="375C2FBD" w14:textId="77777777">
        <w:tc>
          <w:tcPr>
            <w:tcW w:w="3261" w:type="dxa"/>
          </w:tcPr>
          <w:p w14:paraId="14B72277" w14:textId="77777777" w:rsidR="006E2171" w:rsidRPr="00E4279D" w:rsidRDefault="00D00F83">
            <w:pPr>
              <w:pStyle w:val="Text"/>
              <w:spacing w:after="0"/>
              <w:jc w:val="center"/>
              <w:rPr>
                <w:lang w:val="it-CH"/>
              </w:rPr>
            </w:pPr>
            <w:r w:rsidRPr="00E4279D">
              <w:rPr>
                <w:noProof/>
                <w:lang w:val="de-CH"/>
              </w:rPr>
              <w:drawing>
                <wp:inline distT="0" distB="0" distL="0" distR="0" wp14:anchorId="11BB4CCF" wp14:editId="41F930BE">
                  <wp:extent cx="962246" cy="11484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0490" cy="1158326"/>
                          </a:xfrm>
                          <a:prstGeom prst="rect">
                            <a:avLst/>
                          </a:prstGeom>
                        </pic:spPr>
                      </pic:pic>
                    </a:graphicData>
                  </a:graphic>
                </wp:inline>
              </w:drawing>
            </w:r>
          </w:p>
          <w:p w14:paraId="50B1F5F6" w14:textId="77777777" w:rsidR="006E2171" w:rsidRPr="00E4279D" w:rsidRDefault="00D00F83">
            <w:pPr>
              <w:pStyle w:val="Text"/>
              <w:spacing w:after="0"/>
              <w:jc w:val="center"/>
              <w:rPr>
                <w:lang w:val="it-CH"/>
              </w:rPr>
            </w:pPr>
            <w:r w:rsidRPr="00E4279D">
              <w:rPr>
                <w:noProof/>
                <w:lang w:val="de-CH"/>
              </w:rPr>
              <mc:AlternateContent>
                <mc:Choice Requires="wps">
                  <w:drawing>
                    <wp:anchor distT="0" distB="0" distL="114300" distR="114300" simplePos="0" relativeHeight="251648512" behindDoc="0" locked="0" layoutInCell="1" allowOverlap="1" wp14:anchorId="5CF6945D" wp14:editId="0FCFD1B4">
                      <wp:simplePos x="0" y="0"/>
                      <wp:positionH relativeFrom="column">
                        <wp:posOffset>526466</wp:posOffset>
                      </wp:positionH>
                      <wp:positionV relativeFrom="paragraph">
                        <wp:posOffset>16257</wp:posOffset>
                      </wp:positionV>
                      <wp:extent cx="863193" cy="716890"/>
                      <wp:effectExtent l="0" t="0" r="13335" b="26670"/>
                      <wp:wrapNone/>
                      <wp:docPr id="9" name="Rechteck 9"/>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A8CB5" id="Rechteck 9" o:spid="_x0000_s1026" style="position:absolute;margin-left:41.45pt;margin-top:1.3pt;width:67.95pt;height:56.4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" filled="f" strokecolor="black [3213]"/>
                  </w:pict>
                </mc:Fallback>
              </mc:AlternateContent>
            </w:r>
          </w:p>
          <w:p w14:paraId="5635CA30" w14:textId="77777777" w:rsidR="006E2171" w:rsidRPr="00E4279D" w:rsidRDefault="00D00F83">
            <w:pPr>
              <w:pStyle w:val="Text"/>
              <w:spacing w:after="0"/>
              <w:jc w:val="center"/>
              <w:rPr>
                <w:lang w:val="it-CH"/>
              </w:rPr>
            </w:pPr>
            <w:r w:rsidRPr="00E4279D">
              <w:rPr>
                <w:rFonts w:ascii="TimesNewRoman" w:hAnsi="TimesNewRoman" w:cs="TimesNewRoman"/>
                <w:noProof/>
                <w:sz w:val="18"/>
                <w:lang w:val="de-CH"/>
              </w:rPr>
              <mc:AlternateContent>
                <mc:Choice Requires="wpg">
                  <w:drawing>
                    <wp:anchor distT="0" distB="0" distL="114300" distR="114300" simplePos="0" relativeHeight="251650560" behindDoc="0" locked="0" layoutInCell="1" allowOverlap="1" wp14:anchorId="673FCEFF" wp14:editId="32AC905A">
                      <wp:simplePos x="0" y="0"/>
                      <wp:positionH relativeFrom="column">
                        <wp:posOffset>855878</wp:posOffset>
                      </wp:positionH>
                      <wp:positionV relativeFrom="paragraph">
                        <wp:posOffset>68504</wp:posOffset>
                      </wp:positionV>
                      <wp:extent cx="241402" cy="309626"/>
                      <wp:effectExtent l="0" t="0" r="25400" b="14605"/>
                      <wp:wrapNone/>
                      <wp:docPr id="20" name="Gruppieren 20"/>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18" name="Gleichschenkliges Dreieck 18"/>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leichschenkliges Dreieck 19"/>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30E26E" id="Gruppieren 20" o:spid="_x0000_s1026" style="position:absolute;margin-left:67.4pt;margin-top:5.4pt;width:19pt;height:24.4pt;z-index:251650560;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8"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" fillcolor="red" strokecolor="red"/>
                      <v:shape id="Gleichschenkliges Dreieck 19"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" fillcolor="red" strokecolor="red"/>
                      <v:rect id="Rechteck 17"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group>
                  </w:pict>
                </mc:Fallback>
              </mc:AlternateContent>
            </w:r>
          </w:p>
          <w:p w14:paraId="689A7BE3" w14:textId="77777777" w:rsidR="006E2171" w:rsidRPr="00E4279D" w:rsidRDefault="006E2171">
            <w:pPr>
              <w:pStyle w:val="Text"/>
              <w:spacing w:after="0"/>
              <w:jc w:val="center"/>
              <w:rPr>
                <w:lang w:val="it-CH"/>
              </w:rPr>
            </w:pPr>
          </w:p>
          <w:p w14:paraId="098F9540" w14:textId="77777777" w:rsidR="006E2171" w:rsidRPr="00E4279D" w:rsidRDefault="00D00F83">
            <w:pPr>
              <w:pStyle w:val="Text"/>
              <w:spacing w:after="0"/>
              <w:jc w:val="center"/>
              <w:rPr>
                <w:lang w:val="it-CH"/>
              </w:rPr>
            </w:pPr>
            <w:r w:rsidRPr="00E4279D">
              <w:rPr>
                <w:noProof/>
                <w:lang w:val="de-CH"/>
              </w:rPr>
              <mc:AlternateContent>
                <mc:Choice Requires="wps">
                  <w:drawing>
                    <wp:anchor distT="0" distB="0" distL="114300" distR="114300" simplePos="0" relativeHeight="251649536" behindDoc="0" locked="0" layoutInCell="1" allowOverlap="1" wp14:anchorId="70FB13D1" wp14:editId="212A9BBF">
                      <wp:simplePos x="0" y="0"/>
                      <wp:positionH relativeFrom="column">
                        <wp:posOffset>816610</wp:posOffset>
                      </wp:positionH>
                      <wp:positionV relativeFrom="paragraph">
                        <wp:posOffset>115900</wp:posOffset>
                      </wp:positionV>
                      <wp:extent cx="365760" cy="2190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8C8D6" w14:textId="77777777" w:rsidR="00201725" w:rsidRPr="004631EB" w:rsidRDefault="00201725">
                                  <w:pPr>
                                    <w:rPr>
                                      <w:rFonts w:ascii="Times New Roman" w:hAnsi="Times New Roman"/>
                                      <w:vanish/>
                                      <w:sz w:val="16"/>
                                      <w:szCs w:val="16"/>
                                    </w:rPr>
                                  </w:pPr>
                                  <w:r>
                                    <w:rPr>
                                      <w:rFonts w:ascii="Times New Roman" w:hAnsi="Times New Roman"/>
                                      <w:vanish/>
                                      <w:sz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13D1" id="Textfeld 10" o:spid="_x0000_s1030" type="#_x0000_t202" style="position:absolute;left:0;text-align:left;margin-left:64.3pt;margin-top:9.15pt;width:28.8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" filled="f" stroked="f" strokeweight=".5pt">
                      <v:textbox>
                        <w:txbxContent>
                          <w:p w14:paraId="46E8C8D6" w14:textId="77777777" w:rsidR="00201725" w:rsidRPr="004631EB" w:rsidRDefault="00201725">
                            <w:pPr>
                              <w:rPr>
                                <w:rFonts w:ascii="Times New Roman" w:hAnsi="Times New Roman"/>
                                <w:vanish/>
                                <w:sz w:val="16"/>
                                <w:szCs w:val="16"/>
                              </w:rPr>
                            </w:pPr>
                            <w:r>
                              <w:rPr>
                                <w:rFonts w:ascii="Times New Roman" w:hAnsi="Times New Roman"/>
                                <w:vanish/>
                                <w:sz w:val="16"/>
                              </w:rPr>
                              <w:t>588</w:t>
                            </w:r>
                          </w:p>
                        </w:txbxContent>
                      </v:textbox>
                    </v:shape>
                  </w:pict>
                </mc:Fallback>
              </mc:AlternateContent>
            </w:r>
          </w:p>
          <w:p w14:paraId="645D6D4C" w14:textId="77777777" w:rsidR="006E2171" w:rsidRPr="00E4279D" w:rsidRDefault="006E2171">
            <w:pPr>
              <w:pStyle w:val="Text"/>
              <w:spacing w:after="120"/>
              <w:jc w:val="center"/>
              <w:rPr>
                <w:lang w:val="it-CH"/>
              </w:rPr>
            </w:pPr>
          </w:p>
        </w:tc>
        <w:tc>
          <w:tcPr>
            <w:tcW w:w="5800" w:type="dxa"/>
          </w:tcPr>
          <w:p w14:paraId="6F36ED86" w14:textId="5B875730" w:rsidR="006E2171" w:rsidRPr="00E4279D" w:rsidRDefault="00A97CCE">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szCs w:val="18"/>
                <w:lang w:val="it-CH"/>
              </w:rPr>
              <w:t xml:space="preserve">Termine </w:t>
            </w:r>
            <w:r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Segnale di coda del treno</w:t>
            </w:r>
          </w:p>
          <w:p w14:paraId="2943239E" w14:textId="3C04440B" w:rsidR="006E2171" w:rsidRPr="00E4279D" w:rsidRDefault="00A97CCE">
            <w:pPr>
              <w:autoSpaceDE w:val="0"/>
              <w:autoSpaceDN w:val="0"/>
              <w:adjustRightInd w:val="0"/>
              <w:spacing w:after="0" w:line="240" w:lineRule="auto"/>
              <w:rPr>
                <w:rFonts w:ascii="TimesNewRoman" w:hAnsi="TimesNewRoman" w:cs="TimesNewRoman"/>
                <w:strike/>
                <w:color w:val="FF0000"/>
                <w:lang w:val="it-CH"/>
              </w:rPr>
            </w:pPr>
            <w:r w:rsidRPr="00E4279D">
              <w:rPr>
                <w:rFonts w:ascii="TimesNewRoman" w:hAnsi="TimesNewRoman" w:cs="TimesNewRoman"/>
                <w:szCs w:val="18"/>
                <w:lang w:val="it-CH"/>
              </w:rPr>
              <w:t xml:space="preserve">Dietro </w:t>
            </w:r>
            <w:r w:rsidRPr="00E4279D">
              <w:rPr>
                <w:rFonts w:ascii="TimesNewRoman" w:hAnsi="TimesNewRoman" w:cs="TimesNewRoman"/>
                <w:strike/>
                <w:color w:val="FF0000"/>
                <w:szCs w:val="18"/>
                <w:lang w:val="it-CH"/>
              </w:rPr>
              <w:t>in basso</w:t>
            </w:r>
            <w:r w:rsidRPr="00E4279D">
              <w:rPr>
                <w:rFonts w:ascii="TimesNewRoman" w:hAnsi="TimesNewRoman" w:cs="TimesNewRoman"/>
                <w:color w:val="FF0000"/>
                <w:szCs w:val="18"/>
                <w:lang w:val="it-CH"/>
              </w:rPr>
              <w:t xml:space="preserve"> </w:t>
            </w:r>
            <w:r w:rsidRPr="00E4279D">
              <w:rPr>
                <w:rFonts w:ascii="TimesNewRoman" w:hAnsi="TimesNewRoman" w:cs="TimesNewRoman"/>
                <w:szCs w:val="18"/>
                <w:lang w:val="it-CH"/>
              </w:rPr>
              <w:t>l’ultimo veicolo mostra</w:t>
            </w:r>
            <w:r w:rsidR="00D00F83" w:rsidRPr="00E4279D">
              <w:rPr>
                <w:rFonts w:ascii="TimesNewRoman" w:hAnsi="TimesNewRoman" w:cs="TimesNewRoman"/>
                <w:lang w:val="it-CH"/>
              </w:rPr>
              <w:t xml:space="preserve"> </w:t>
            </w:r>
            <w:r w:rsidR="00D00F83" w:rsidRPr="00E4279D">
              <w:rPr>
                <w:rFonts w:ascii="TimesNewRoman" w:hAnsi="TimesNewRoman" w:cs="TimesNewRoman"/>
                <w:color w:val="FF0000"/>
                <w:lang w:val="it-CH"/>
              </w:rPr>
              <w:t>disposti sopra i respingenti su un asse trasversale</w:t>
            </w:r>
            <w:r w:rsidR="00D00F83" w:rsidRPr="00E4279D">
              <w:rPr>
                <w:rFonts w:ascii="TimesNewRoman" w:hAnsi="TimesNewRoman" w:cs="TimesNewRoman"/>
                <w:strike/>
                <w:color w:val="FF0000"/>
                <w:lang w:val="it-CH"/>
              </w:rPr>
              <w:t>:</w:t>
            </w:r>
          </w:p>
          <w:p w14:paraId="0FBA3AA5" w14:textId="77777777" w:rsidR="006E2171" w:rsidRPr="00E4279D" w:rsidRDefault="00D00F83">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per i treni viaggiatori internazionali</w:t>
            </w:r>
          </w:p>
          <w:p w14:paraId="76688209" w14:textId="77777777" w:rsidR="006E2171" w:rsidRPr="00E4279D" w:rsidRDefault="00D00F83">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due luci rosse (fisse)</w:t>
            </w:r>
          </w:p>
          <w:p w14:paraId="22519905" w14:textId="77777777" w:rsidR="006E2171" w:rsidRPr="00E4279D" w:rsidRDefault="00D00F83">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xml:space="preserve">– per i treni merci internazionali </w:t>
            </w:r>
          </w:p>
          <w:p w14:paraId="2F681123" w14:textId="77777777" w:rsidR="006E2171" w:rsidRPr="00E4279D" w:rsidRDefault="00D00F83">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xml:space="preserve">– due luci rosse (fisse) oppure </w:t>
            </w:r>
          </w:p>
          <w:p w14:paraId="466627A8" w14:textId="77777777" w:rsidR="006E2171" w:rsidRPr="00E4279D" w:rsidRDefault="00D00F83">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due dischi bianchi e rossi riflettenti secondo la figura 588</w:t>
            </w:r>
          </w:p>
          <w:p w14:paraId="580C3DDC" w14:textId="77777777" w:rsidR="006E2171" w:rsidRPr="00E4279D" w:rsidRDefault="00D00F83">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xml:space="preserve">– per i treni viaggiatori e merci nazionali </w:t>
            </w:r>
          </w:p>
          <w:p w14:paraId="68ADF4FD" w14:textId="1E1C9DD4" w:rsidR="006E2171" w:rsidRPr="00E4279D" w:rsidRDefault="00D00F83">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w:t>
            </w:r>
            <w:r w:rsidR="00F7047E" w:rsidRPr="00E4279D">
              <w:rPr>
                <w:rFonts w:ascii="TimesNewRoman" w:hAnsi="TimesNewRoman" w:cs="TimesNewRoman"/>
                <w:lang w:val="it-CH"/>
              </w:rPr>
              <w:t xml:space="preserve">una luce rossa </w:t>
            </w:r>
            <w:r w:rsidRPr="00E4279D">
              <w:rPr>
                <w:rFonts w:ascii="TimesNewRoman" w:hAnsi="TimesNewRoman" w:cs="TimesNewRoman"/>
                <w:color w:val="FF0000"/>
                <w:lang w:val="it-CH"/>
              </w:rPr>
              <w:t xml:space="preserve">(fissa) </w:t>
            </w:r>
            <w:r w:rsidRPr="00E4279D">
              <w:rPr>
                <w:rFonts w:ascii="TimesNewRoman" w:hAnsi="TimesNewRoman" w:cs="TimesNewRoman"/>
                <w:lang w:val="it-CH"/>
              </w:rPr>
              <w:t>o</w:t>
            </w:r>
            <w:r w:rsidR="00F7047E" w:rsidRPr="00E4279D">
              <w:rPr>
                <w:rFonts w:ascii="TimesNewRoman" w:hAnsi="TimesNewRoman" w:cs="TimesNewRoman"/>
                <w:lang w:val="it-CH"/>
              </w:rPr>
              <w:t xml:space="preserve">ppure </w:t>
            </w:r>
          </w:p>
          <w:p w14:paraId="749C8678" w14:textId="4746EB48" w:rsidR="006E2171" w:rsidRPr="00E4279D" w:rsidRDefault="00D00F83">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w:t>
            </w:r>
            <w:r w:rsidR="00F7047E" w:rsidRPr="00E4279D">
              <w:rPr>
                <w:rFonts w:ascii="TimesNewRoman" w:hAnsi="TimesNewRoman" w:cs="TimesNewRoman"/>
                <w:lang w:val="it-CH"/>
              </w:rPr>
              <w:t xml:space="preserve">una luce rossa lampeggiante oppure </w:t>
            </w:r>
          </w:p>
          <w:p w14:paraId="33DF8D66" w14:textId="6ED7CBE8" w:rsidR="006E2171" w:rsidRPr="00E4279D" w:rsidRDefault="00D00F83">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w:t>
            </w:r>
            <w:r w:rsidR="00F7047E" w:rsidRPr="00E4279D">
              <w:rPr>
                <w:rFonts w:ascii="TimesNewRoman" w:hAnsi="TimesNewRoman" w:cs="TimesNewRoman"/>
                <w:lang w:val="it-CH"/>
              </w:rPr>
              <w:t xml:space="preserve">due luci rosse </w:t>
            </w:r>
            <w:r w:rsidRPr="00E4279D">
              <w:rPr>
                <w:rFonts w:ascii="TimesNewRoman" w:hAnsi="TimesNewRoman" w:cs="TimesNewRoman"/>
                <w:color w:val="FF0000"/>
                <w:lang w:val="it-CH"/>
              </w:rPr>
              <w:t>(fiss</w:t>
            </w:r>
            <w:r w:rsidR="00F7047E" w:rsidRPr="00E4279D">
              <w:rPr>
                <w:rFonts w:ascii="TimesNewRoman" w:hAnsi="TimesNewRoman" w:cs="TimesNewRoman"/>
                <w:color w:val="FF0000"/>
                <w:lang w:val="it-CH"/>
              </w:rPr>
              <w:t>e</w:t>
            </w:r>
            <w:r w:rsidRPr="00E4279D">
              <w:rPr>
                <w:rFonts w:ascii="TimesNewRoman" w:hAnsi="TimesNewRoman" w:cs="TimesNewRoman"/>
                <w:color w:val="FF0000"/>
                <w:lang w:val="it-CH"/>
              </w:rPr>
              <w:t xml:space="preserve">) </w:t>
            </w:r>
            <w:r w:rsidRPr="00E4279D">
              <w:rPr>
                <w:rFonts w:ascii="TimesNewRoman" w:hAnsi="TimesNewRoman" w:cs="TimesNewRoman"/>
                <w:lang w:val="it-CH"/>
              </w:rPr>
              <w:t>o</w:t>
            </w:r>
            <w:r w:rsidR="00F7047E" w:rsidRPr="00E4279D">
              <w:rPr>
                <w:rFonts w:ascii="TimesNewRoman" w:hAnsi="TimesNewRoman" w:cs="TimesNewRoman"/>
                <w:lang w:val="it-CH"/>
              </w:rPr>
              <w:t>ppure</w:t>
            </w:r>
          </w:p>
          <w:p w14:paraId="224059CC" w14:textId="77B3FF59" w:rsidR="006E2171" w:rsidRPr="00E4279D" w:rsidRDefault="00D00F83">
            <w:pPr>
              <w:autoSpaceDE w:val="0"/>
              <w:autoSpaceDN w:val="0"/>
              <w:adjustRightInd w:val="0"/>
              <w:spacing w:after="0" w:line="240" w:lineRule="auto"/>
              <w:ind w:left="175"/>
              <w:rPr>
                <w:rFonts w:ascii="TimesNewRoman" w:hAnsi="TimesNewRoman" w:cs="TimesNewRoman"/>
                <w:strike/>
                <w:color w:val="FF0000"/>
                <w:lang w:val="it-CH"/>
              </w:rPr>
            </w:pPr>
            <w:r w:rsidRPr="00E4279D">
              <w:rPr>
                <w:rFonts w:ascii="TimesNewRoman" w:hAnsi="TimesNewRoman" w:cs="TimesNewRoman"/>
                <w:lang w:val="it-CH"/>
              </w:rPr>
              <w:t xml:space="preserve">– </w:t>
            </w:r>
            <w:r w:rsidR="00F7047E" w:rsidRPr="00E4279D">
              <w:rPr>
                <w:rFonts w:ascii="TimesNewRoman" w:hAnsi="TimesNewRoman" w:cs="TimesNewRoman"/>
                <w:lang w:val="it-CH"/>
              </w:rPr>
              <w:t xml:space="preserve">uno </w:t>
            </w:r>
            <w:r w:rsidRPr="00E4279D">
              <w:rPr>
                <w:rFonts w:ascii="TimesNewRoman" w:hAnsi="TimesNewRoman" w:cs="TimesNewRoman"/>
                <w:color w:val="FF0000"/>
                <w:lang w:val="it-CH"/>
              </w:rPr>
              <w:t xml:space="preserve">o due </w:t>
            </w:r>
            <w:r w:rsidR="00F7047E" w:rsidRPr="00E4279D">
              <w:rPr>
                <w:rFonts w:ascii="TimesNewRoman" w:hAnsi="TimesNewRoman" w:cs="TimesNewRoman"/>
                <w:lang w:val="it-CH"/>
              </w:rPr>
              <w:t xml:space="preserve">dischi bianchi e rossi </w:t>
            </w:r>
            <w:r w:rsidRPr="00E4279D">
              <w:rPr>
                <w:rFonts w:ascii="TimesNewRoman" w:hAnsi="TimesNewRoman" w:cs="TimesNewRoman"/>
                <w:color w:val="FF0000"/>
                <w:lang w:val="it-CH"/>
              </w:rPr>
              <w:t xml:space="preserve">riflettenti </w:t>
            </w:r>
            <w:r w:rsidRPr="00E4279D">
              <w:rPr>
                <w:rFonts w:ascii="TimesNewRoman" w:hAnsi="TimesNewRoman" w:cs="TimesNewRoman"/>
                <w:strike/>
                <w:color w:val="FF0000"/>
                <w:lang w:val="it-CH"/>
              </w:rPr>
              <w:t>o</w:t>
            </w:r>
            <w:r w:rsidR="00F7047E" w:rsidRPr="00E4279D">
              <w:rPr>
                <w:rFonts w:ascii="TimesNewRoman" w:hAnsi="TimesNewRoman" w:cs="TimesNewRoman"/>
                <w:strike/>
                <w:color w:val="FF0000"/>
                <w:lang w:val="it-CH"/>
              </w:rPr>
              <w:t>ppure</w:t>
            </w:r>
          </w:p>
          <w:p w14:paraId="19C1B57D" w14:textId="47D79456" w:rsidR="006E2171" w:rsidRPr="00E4279D" w:rsidRDefault="00D00F83">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strike/>
                <w:color w:val="FF0000"/>
                <w:lang w:val="it-CH"/>
              </w:rPr>
              <w:t xml:space="preserve">– </w:t>
            </w:r>
            <w:r w:rsidR="00F7047E" w:rsidRPr="00E4279D">
              <w:rPr>
                <w:rFonts w:ascii="TimesNewRoman" w:hAnsi="TimesNewRoman" w:cs="TimesNewRoman"/>
                <w:strike/>
                <w:color w:val="FF0000"/>
                <w:lang w:val="it-CH"/>
              </w:rPr>
              <w:t>un segnale di coda bianco e rosso non illuminato da appendere</w:t>
            </w:r>
            <w:r w:rsidRPr="00E4279D">
              <w:rPr>
                <w:rFonts w:ascii="TimesNewRoman" w:hAnsi="TimesNewRoman" w:cs="TimesNewRoman"/>
                <w:lang w:val="it-CH"/>
              </w:rPr>
              <w:t>.</w:t>
            </w:r>
          </w:p>
        </w:tc>
      </w:tr>
    </w:tbl>
    <w:p w14:paraId="4257F04B" w14:textId="77777777" w:rsidR="00F7047E" w:rsidRPr="00E4279D" w:rsidRDefault="00F7047E">
      <w:pPr>
        <w:pStyle w:val="Text"/>
        <w:spacing w:after="0"/>
        <w:rPr>
          <w:lang w:val="it-CH"/>
        </w:rPr>
      </w:pPr>
    </w:p>
    <w:p w14:paraId="66A02965" w14:textId="34628368" w:rsidR="006E2171" w:rsidRPr="00E4279D" w:rsidRDefault="00D00F83">
      <w:pPr>
        <w:pStyle w:val="Text"/>
        <w:spacing w:after="0"/>
        <w:rPr>
          <w:lang w:val="it-CH"/>
        </w:rPr>
      </w:pPr>
      <w:r w:rsidRPr="00E4279D">
        <w:rPr>
          <w:lang w:val="it-CH"/>
        </w:rPr>
        <w:t>La disposizione concernente le tratte con liberazione della tratta manuale (esigenza di una variante «illuminata» per la notte) nel R 300.5, cifra 1.1 rimane immutata.</w:t>
      </w:r>
    </w:p>
    <w:p w14:paraId="2960E953" w14:textId="77777777" w:rsidR="006E2171" w:rsidRPr="00E4279D" w:rsidRDefault="006E2171">
      <w:pPr>
        <w:pStyle w:val="Text"/>
        <w:spacing w:after="0"/>
        <w:rPr>
          <w:lang w:val="it-CH"/>
        </w:rPr>
      </w:pPr>
    </w:p>
    <w:p w14:paraId="05E3E2A2" w14:textId="77777777" w:rsidR="006E2171" w:rsidRPr="00E4279D" w:rsidRDefault="006E2171">
      <w:pPr>
        <w:pStyle w:val="Text"/>
        <w:spacing w:after="0"/>
        <w:rPr>
          <w:lang w:val="it-CH"/>
        </w:rPr>
      </w:pPr>
    </w:p>
    <w:p w14:paraId="127A0D4A"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 xml:space="preserve">Allegato 1, cifra 4.2.2.7.2, cpv. 4: Dati necessari </w:t>
      </w:r>
    </w:p>
    <w:p w14:paraId="6F5C7857" w14:textId="766F855D" w:rsidR="006E2171" w:rsidRPr="00E4279D" w:rsidRDefault="00D00F83">
      <w:pPr>
        <w:pStyle w:val="Text"/>
        <w:spacing w:after="0"/>
        <w:rPr>
          <w:lang w:val="it-CH"/>
        </w:rPr>
      </w:pPr>
      <w:r w:rsidRPr="00E4279D">
        <w:rPr>
          <w:lang w:val="it-CH"/>
        </w:rPr>
        <w:t>Secondo la STI OPE, l’ITF deve garantire che certi dati siano messi a disposizione del GI prima della partenza del treno. L’indicazione secondo cui un treno trasporta eccezionalmente viaggiatori o animali come pure le informazioni sul trasporto di merci pericolose oggi non sono contemplate nelle PCT. Poiché queste informazioni possono essere determinanti per agire correttamente nella gestione di un evento, occorre riprendere nelle PCT le corrispondenti disposizioni. (</w:t>
      </w:r>
      <w:r w:rsidR="009B1A10">
        <w:rPr>
          <w:lang w:val="it-CH"/>
        </w:rPr>
        <w:t>N</w:t>
      </w:r>
      <w:r w:rsidRPr="00E4279D">
        <w:rPr>
          <w:lang w:val="it-CH"/>
        </w:rPr>
        <w:t xml:space="preserve">ella pratica, l’annuncio della presenza di eventuali merci pericolose è già oggi assicurato; appare tuttavia opportuno </w:t>
      </w:r>
      <w:r w:rsidR="009B1A10">
        <w:rPr>
          <w:lang w:val="it-CH"/>
        </w:rPr>
        <w:t>–</w:t>
      </w:r>
      <w:r w:rsidR="009B1A10" w:rsidRPr="00E4279D">
        <w:rPr>
          <w:lang w:val="it-CH"/>
        </w:rPr>
        <w:t xml:space="preserve"> </w:t>
      </w:r>
      <w:r w:rsidR="009B1A10">
        <w:rPr>
          <w:lang w:val="it-CH"/>
        </w:rPr>
        <w:t>o</w:t>
      </w:r>
      <w:r w:rsidRPr="00E4279D">
        <w:rPr>
          <w:lang w:val="it-CH"/>
        </w:rPr>
        <w:t xml:space="preserve">ltre all’informazione al macchinista </w:t>
      </w:r>
      <w:r w:rsidR="009B1A10">
        <w:rPr>
          <w:lang w:val="it-CH"/>
        </w:rPr>
        <w:t>–</w:t>
      </w:r>
      <w:r w:rsidR="009B1A10" w:rsidRPr="00E4279D">
        <w:rPr>
          <w:lang w:val="it-CH"/>
        </w:rPr>
        <w:t xml:space="preserve"> </w:t>
      </w:r>
      <w:r w:rsidRPr="00E4279D">
        <w:rPr>
          <w:lang w:val="it-CH"/>
        </w:rPr>
        <w:t>disciplinare esplicitamente nelle PCT anche l’informazione al GI)</w:t>
      </w:r>
    </w:p>
    <w:p w14:paraId="4981A51B" w14:textId="77777777" w:rsidR="006E2171" w:rsidRPr="00E4279D" w:rsidRDefault="006E2171">
      <w:pPr>
        <w:pStyle w:val="Text"/>
        <w:spacing w:after="0"/>
        <w:rPr>
          <w:lang w:val="it-CH"/>
        </w:rPr>
      </w:pPr>
    </w:p>
    <w:p w14:paraId="0DA7CE42" w14:textId="49BAE841" w:rsidR="006E2171" w:rsidRPr="00E4279D" w:rsidRDefault="00D00F83">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1.4.6</w:t>
      </w:r>
      <w:r w:rsidRPr="00E4279D">
        <w:rPr>
          <w:rFonts w:ascii="TimesNewRoman,Bold" w:hAnsi="TimesNewRoman,Bold" w:cs="TimesNewRoman,Bold"/>
          <w:b/>
          <w:lang w:val="it-CH"/>
        </w:rPr>
        <w:tab/>
      </w:r>
      <w:r w:rsidR="00F7047E" w:rsidRPr="00E4279D">
        <w:rPr>
          <w:rFonts w:ascii="TimesNewRoman,Bold" w:hAnsi="TimesNewRoman,Bold" w:cs="TimesNewRoman,Bold"/>
          <w:b/>
          <w:bCs/>
          <w:lang w:val="it-CH"/>
        </w:rPr>
        <w:t>Preannunci</w:t>
      </w:r>
      <w:r w:rsidR="00F7047E" w:rsidRPr="00E4279D">
        <w:rPr>
          <w:rFonts w:ascii="TimesNewRoman,Bold" w:hAnsi="TimesNewRoman,Bold" w:cs="TimesNewRoman,Bold"/>
          <w:b/>
          <w:lang w:val="it-CH"/>
        </w:rPr>
        <w:t xml:space="preserve"> </w:t>
      </w:r>
      <w:r w:rsidRPr="00E4279D">
        <w:rPr>
          <w:rFonts w:ascii="TimesNewRoman,Bold" w:hAnsi="TimesNewRoman,Bold" w:cs="TimesNewRoman,Bold"/>
          <w:b/>
          <w:lang w:val="it-CH"/>
        </w:rPr>
        <w:t>(R</w:t>
      </w:r>
      <w:r w:rsidR="00F7047E" w:rsidRPr="00E4279D">
        <w:rPr>
          <w:rFonts w:ascii="TimesNewRoman,Bold" w:hAnsi="TimesNewRoman,Bold" w:cs="TimesNewRoman,Bold"/>
          <w:b/>
          <w:lang w:val="it-CH"/>
        </w:rPr>
        <w:t xml:space="preserve"> </w:t>
      </w:r>
      <w:r w:rsidRPr="00E4279D">
        <w:rPr>
          <w:rFonts w:ascii="TimesNewRoman,Bold" w:hAnsi="TimesNewRoman,Bold" w:cs="TimesNewRoman,Bold"/>
          <w:b/>
          <w:lang w:val="it-CH"/>
        </w:rPr>
        <w:t>300.5)</w:t>
      </w:r>
    </w:p>
    <w:p w14:paraId="79A07E75" w14:textId="148AF902" w:rsidR="006E2171" w:rsidRPr="00E4279D" w:rsidRDefault="00F7047E" w:rsidP="00F7047E">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 xml:space="preserve">Prima della partenza, il preparatore del treno deve informare il capomovimento della stazione di partenza se nel treno sono ubicati i seguenti veicoli </w:t>
      </w:r>
      <w:r w:rsidR="00D00F83" w:rsidRPr="00E4279D">
        <w:rPr>
          <w:rFonts w:ascii="TimesNewRoman" w:hAnsi="TimesNewRoman" w:cs="TimesNewRoman"/>
          <w:color w:val="FF0000"/>
          <w:lang w:val="it-CH"/>
        </w:rPr>
        <w:t xml:space="preserve">o </w:t>
      </w:r>
      <w:r w:rsidR="00146F4A">
        <w:rPr>
          <w:rFonts w:ascii="TimesNewRoman" w:hAnsi="TimesNewRoman" w:cs="TimesNewRoman"/>
          <w:color w:val="FF0000"/>
          <w:lang w:val="it-CH"/>
        </w:rPr>
        <w:t>i</w:t>
      </w:r>
      <w:r w:rsidR="00146F4A" w:rsidRPr="00E4279D">
        <w:rPr>
          <w:rFonts w:ascii="TimesNewRoman" w:hAnsi="TimesNewRoman" w:cs="TimesNewRoman"/>
          <w:color w:val="FF0000"/>
          <w:lang w:val="it-CH"/>
        </w:rPr>
        <w:t xml:space="preserve"> </w:t>
      </w:r>
      <w:r w:rsidR="00D00F83" w:rsidRPr="00E4279D">
        <w:rPr>
          <w:rFonts w:ascii="TimesNewRoman" w:hAnsi="TimesNewRoman" w:cs="TimesNewRoman"/>
          <w:color w:val="FF0000"/>
          <w:lang w:val="it-CH"/>
        </w:rPr>
        <w:t xml:space="preserve">seguenti </w:t>
      </w:r>
      <w:r w:rsidR="00536005">
        <w:rPr>
          <w:rFonts w:ascii="TimesNewRoman" w:hAnsi="TimesNewRoman" w:cs="TimesNewRoman"/>
          <w:color w:val="FF0000"/>
          <w:lang w:val="it-CH"/>
        </w:rPr>
        <w:t>beni</w:t>
      </w:r>
      <w:r w:rsidR="00D00F83" w:rsidRPr="00E4279D">
        <w:rPr>
          <w:rFonts w:ascii="TimesNewRoman" w:hAnsi="TimesNewRoman" w:cs="TimesNewRoman"/>
          <w:lang w:val="it-CH"/>
        </w:rPr>
        <w:t>:</w:t>
      </w:r>
    </w:p>
    <w:p w14:paraId="1D204F75" w14:textId="635D2BDA" w:rsidR="006E2171" w:rsidRPr="00E4279D" w:rsidRDefault="00D00F83" w:rsidP="00F7047E">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r>
      <w:r w:rsidR="00F7047E" w:rsidRPr="00E4279D">
        <w:rPr>
          <w:rFonts w:ascii="TimesNewRoman" w:hAnsi="TimesNewRoman" w:cs="TimesNewRoman"/>
          <w:lang w:val="it-CH"/>
        </w:rPr>
        <w:t>veicoli con eccessiva distanza interna fra gli assi</w:t>
      </w:r>
      <w:r w:rsidRPr="00E4279D">
        <w:rPr>
          <w:rFonts w:ascii="TimesNewRoman" w:hAnsi="TimesNewRoman" w:cs="TimesNewRoman"/>
          <w:lang w:val="it-CH"/>
        </w:rPr>
        <w:t xml:space="preserve">. </w:t>
      </w:r>
      <w:r w:rsidR="00F7047E" w:rsidRPr="00E4279D">
        <w:rPr>
          <w:rFonts w:ascii="TimesNewRoman" w:hAnsi="TimesNewRoman" w:cs="TimesNewRoman"/>
          <w:lang w:val="it-CH"/>
        </w:rPr>
        <w:t>I gestori dell'infrastruttura disciplinano la misura dell'interasse ammessa nelle prescrizioni d'esercizio</w:t>
      </w:r>
      <w:r w:rsidRPr="00E4279D">
        <w:rPr>
          <w:rFonts w:ascii="TimesNewRoman" w:hAnsi="TimesNewRoman" w:cs="TimesNewRoman"/>
          <w:lang w:val="it-CH"/>
        </w:rPr>
        <w:t>.</w:t>
      </w:r>
    </w:p>
    <w:p w14:paraId="7B950634" w14:textId="20B8D0B2" w:rsidR="006E2171" w:rsidRPr="00E4279D" w:rsidRDefault="00D00F83" w:rsidP="00F7047E">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r>
      <w:r w:rsidR="00F7047E" w:rsidRPr="00E4279D">
        <w:rPr>
          <w:rFonts w:ascii="TimesNewRoman" w:hAnsi="TimesNewRoman" w:cs="TimesNewRoman"/>
          <w:lang w:val="it-CH"/>
        </w:rPr>
        <w:t>veicoli circolanti come trasporto eccezionale</w:t>
      </w:r>
    </w:p>
    <w:p w14:paraId="1F1BFCC4" w14:textId="6CC3D11F" w:rsidR="006E2171" w:rsidRPr="00E4279D" w:rsidRDefault="00D00F83" w:rsidP="00F7047E">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r>
      <w:r w:rsidR="00F7047E" w:rsidRPr="00E4279D">
        <w:rPr>
          <w:rFonts w:ascii="TimesNewRoman" w:hAnsi="TimesNewRoman" w:cs="TimesNewRoman"/>
          <w:lang w:val="it-CH"/>
        </w:rPr>
        <w:t xml:space="preserve">veicoli accodati </w:t>
      </w:r>
    </w:p>
    <w:p w14:paraId="0FBCB90F" w14:textId="1108D6F2" w:rsidR="006E2171" w:rsidRPr="00E4279D" w:rsidRDefault="00D00F83" w:rsidP="00F7047E">
      <w:pPr>
        <w:autoSpaceDE w:val="0"/>
        <w:autoSpaceDN w:val="0"/>
        <w:adjustRightInd w:val="0"/>
        <w:spacing w:after="0" w:line="240" w:lineRule="auto"/>
        <w:ind w:left="426" w:hanging="426"/>
        <w:rPr>
          <w:rFonts w:ascii="TimesNewRoman" w:hAnsi="TimesNewRoman" w:cs="TimesNewRoman"/>
          <w:color w:val="FF0000"/>
          <w:lang w:val="it-CH"/>
        </w:rPr>
      </w:pPr>
      <w:r w:rsidRPr="00E4279D">
        <w:rPr>
          <w:rFonts w:ascii="TimesNewRoman" w:hAnsi="TimesNewRoman" w:cs="TimesNewRoman"/>
          <w:color w:val="FF0000"/>
          <w:lang w:val="it-CH"/>
        </w:rPr>
        <w:t xml:space="preserve">– </w:t>
      </w:r>
      <w:r w:rsidRPr="00E4279D">
        <w:rPr>
          <w:rFonts w:ascii="TimesNewRoman" w:hAnsi="TimesNewRoman" w:cs="TimesNewRoman"/>
          <w:color w:val="FF0000"/>
          <w:lang w:val="it-CH"/>
        </w:rPr>
        <w:tab/>
        <w:t>informazioni sulla merce pericolosa trasportata. I gestori dell’infrastruttura disciplinano le informazioni necessarie</w:t>
      </w:r>
      <w:r w:rsidR="00146F4A">
        <w:rPr>
          <w:rFonts w:ascii="TimesNewRoman" w:hAnsi="TimesNewRoman" w:cs="TimesNewRoman"/>
          <w:color w:val="FF0000"/>
          <w:lang w:val="it-CH"/>
        </w:rPr>
        <w:t xml:space="preserve"> nelle prescrizioni d’esercizio</w:t>
      </w:r>
    </w:p>
    <w:p w14:paraId="56141D5C" w14:textId="77777777" w:rsidR="006E2171" w:rsidRPr="00E4279D" w:rsidRDefault="00D00F83" w:rsidP="00F7047E">
      <w:pPr>
        <w:autoSpaceDE w:val="0"/>
        <w:autoSpaceDN w:val="0"/>
        <w:adjustRightInd w:val="0"/>
        <w:spacing w:after="0" w:line="240" w:lineRule="auto"/>
        <w:ind w:left="426" w:hanging="426"/>
        <w:rPr>
          <w:rFonts w:ascii="TimesNewRoman" w:hAnsi="TimesNewRoman" w:cs="TimesNewRoman"/>
          <w:color w:val="FF0000"/>
          <w:lang w:val="it-CH"/>
        </w:rPr>
      </w:pPr>
      <w:r w:rsidRPr="00E4279D">
        <w:rPr>
          <w:rFonts w:ascii="TimesNewRoman" w:hAnsi="TimesNewRoman" w:cs="TimesNewRoman"/>
          <w:color w:val="FF0000"/>
          <w:lang w:val="it-CH"/>
        </w:rPr>
        <w:t xml:space="preserve">– </w:t>
      </w:r>
      <w:r w:rsidRPr="00E4279D">
        <w:rPr>
          <w:rFonts w:ascii="TimesNewRoman" w:hAnsi="TimesNewRoman" w:cs="TimesNewRoman"/>
          <w:color w:val="FF0000"/>
          <w:lang w:val="it-CH"/>
        </w:rPr>
        <w:tab/>
        <w:t xml:space="preserve">viaggiatori o animali eccezionalmente trasportati </w:t>
      </w:r>
    </w:p>
    <w:p w14:paraId="5CB73301" w14:textId="040D2C6A" w:rsidR="006E2171" w:rsidRPr="00E4279D" w:rsidRDefault="00F7047E">
      <w:pPr>
        <w:pStyle w:val="Text"/>
        <w:spacing w:after="0"/>
        <w:rPr>
          <w:lang w:val="it-CH"/>
        </w:rPr>
      </w:pPr>
      <w:r w:rsidRPr="00E4279D">
        <w:rPr>
          <w:rFonts w:ascii="TimesNewRoman" w:hAnsi="TimesNewRoman" w:cs="TimesNewRoman"/>
          <w:lang w:val="it-CH"/>
        </w:rPr>
        <w:t>Il capomovimento</w:t>
      </w:r>
      <w:r w:rsidR="00D00F83" w:rsidRPr="00E4279D">
        <w:rPr>
          <w:rFonts w:ascii="TimesNewRoman" w:hAnsi="TimesNewRoman" w:cs="TimesNewRoman"/>
          <w:lang w:val="it-CH"/>
        </w:rPr>
        <w:t>...</w:t>
      </w:r>
    </w:p>
    <w:p w14:paraId="7B2C8C5E" w14:textId="77777777" w:rsidR="006E2171" w:rsidRPr="00E4279D" w:rsidRDefault="006E2171">
      <w:pPr>
        <w:pStyle w:val="Text"/>
        <w:spacing w:after="0"/>
        <w:rPr>
          <w:lang w:val="it-CH"/>
        </w:rPr>
      </w:pPr>
    </w:p>
    <w:p w14:paraId="7711FEA3" w14:textId="77777777" w:rsidR="006E2171" w:rsidRPr="00E4279D" w:rsidRDefault="006E2171">
      <w:pPr>
        <w:pStyle w:val="Text"/>
        <w:spacing w:after="0"/>
        <w:rPr>
          <w:lang w:val="it-CH"/>
        </w:rPr>
      </w:pPr>
    </w:p>
    <w:p w14:paraId="0862A33D" w14:textId="77777777" w:rsidR="006E2171" w:rsidRPr="00E4279D" w:rsidRDefault="00D00F83">
      <w:pPr>
        <w:autoSpaceDE w:val="0"/>
        <w:autoSpaceDN w:val="0"/>
        <w:adjustRightInd w:val="0"/>
        <w:spacing w:after="0" w:line="240" w:lineRule="auto"/>
        <w:rPr>
          <w:u w:val="single"/>
          <w:lang w:val="it-CH"/>
        </w:rPr>
      </w:pPr>
      <w:r w:rsidRPr="00E4279D">
        <w:rPr>
          <w:u w:val="single"/>
          <w:lang w:val="it-CH"/>
        </w:rPr>
        <w:t>Allegato 1, cifra 4.8.2: Dati generali sui veicoli al GI</w:t>
      </w:r>
    </w:p>
    <w:p w14:paraId="4B1CFD8D" w14:textId="77777777" w:rsidR="006E2171" w:rsidRPr="00E4279D" w:rsidRDefault="00D00F83">
      <w:pPr>
        <w:pStyle w:val="Text"/>
        <w:spacing w:after="0"/>
        <w:rPr>
          <w:lang w:val="it-CH"/>
        </w:rPr>
      </w:pPr>
      <w:r w:rsidRPr="00E4279D">
        <w:rPr>
          <w:lang w:val="it-CH"/>
        </w:rPr>
        <w:t>La STI OPE prevede che al GI siano messi a disposizione dati generici sui veicoli che circolano sulla sua rete. Il detentore dei veicoli è responsabile della correttezza dei dati. Nella STI OPE sono esplicitamente citati:</w:t>
      </w:r>
    </w:p>
    <w:p w14:paraId="3237F260" w14:textId="77777777" w:rsidR="006E2171" w:rsidRPr="00E4279D" w:rsidRDefault="00D00F83">
      <w:pPr>
        <w:pStyle w:val="Text"/>
        <w:spacing w:after="0"/>
        <w:ind w:left="284" w:hanging="284"/>
        <w:rPr>
          <w:lang w:val="it-CH"/>
        </w:rPr>
      </w:pPr>
      <w:r w:rsidRPr="00E4279D">
        <w:rPr>
          <w:lang w:val="it-CH"/>
        </w:rPr>
        <w:t xml:space="preserve">- </w:t>
      </w:r>
      <w:r w:rsidRPr="00E4279D">
        <w:rPr>
          <w:lang w:val="it-CH"/>
        </w:rPr>
        <w:tab/>
        <w:t>l’indicazione circa l’eventuale utilizzo di materiali di costruzione potenzialmente pericolosi in caso di incidente o di incendio (ad esempio amianto),</w:t>
      </w:r>
    </w:p>
    <w:p w14:paraId="275A12C9" w14:textId="77777777" w:rsidR="006E2171" w:rsidRPr="00E4279D" w:rsidRDefault="00D00F83">
      <w:pPr>
        <w:pStyle w:val="Text"/>
        <w:spacing w:after="0"/>
        <w:ind w:left="284" w:hanging="284"/>
        <w:rPr>
          <w:lang w:val="it-CH"/>
        </w:rPr>
      </w:pPr>
      <w:r w:rsidRPr="00E4279D">
        <w:rPr>
          <w:lang w:val="it-CH"/>
        </w:rPr>
        <w:t xml:space="preserve">- </w:t>
      </w:r>
      <w:r w:rsidRPr="00E4279D">
        <w:rPr>
          <w:lang w:val="it-CH"/>
        </w:rPr>
        <w:tab/>
        <w:t>la lunghezza totale del veicolo, compresi i respingenti se presenti.</w:t>
      </w:r>
    </w:p>
    <w:p w14:paraId="458F6E8E" w14:textId="77777777" w:rsidR="006E2171" w:rsidRPr="00E4279D" w:rsidRDefault="006E2171">
      <w:pPr>
        <w:pStyle w:val="Text"/>
        <w:spacing w:after="0"/>
        <w:rPr>
          <w:lang w:val="it-CH"/>
        </w:rPr>
      </w:pPr>
    </w:p>
    <w:p w14:paraId="2A9106A5" w14:textId="77777777" w:rsidR="006E2171" w:rsidRPr="00E4279D" w:rsidRDefault="00D00F83">
      <w:pPr>
        <w:pStyle w:val="Text"/>
        <w:spacing w:after="0"/>
        <w:rPr>
          <w:lang w:val="it-CH"/>
        </w:rPr>
      </w:pPr>
      <w:r w:rsidRPr="00E4279D">
        <w:rPr>
          <w:lang w:val="it-CH"/>
        </w:rPr>
        <w:t>Valutazione</w:t>
      </w:r>
    </w:p>
    <w:p w14:paraId="278696E0" w14:textId="74C32D07" w:rsidR="004B5212" w:rsidRPr="00E4279D" w:rsidRDefault="00D00F83" w:rsidP="004B5212">
      <w:pPr>
        <w:pStyle w:val="Text"/>
        <w:spacing w:after="0"/>
        <w:ind w:left="284" w:hanging="284"/>
        <w:rPr>
          <w:lang w:val="it-CH"/>
        </w:rPr>
      </w:pPr>
      <w:r w:rsidRPr="00E4279D">
        <w:rPr>
          <w:lang w:val="it-CH"/>
        </w:rPr>
        <w:t>Questi dati devono essere disponibili per il GI. Un</w:t>
      </w:r>
      <w:r w:rsidR="009B1A10">
        <w:rPr>
          <w:lang w:val="it-CH"/>
        </w:rPr>
        <w:t>’</w:t>
      </w:r>
      <w:r w:rsidRPr="00E4279D">
        <w:rPr>
          <w:lang w:val="it-CH"/>
        </w:rPr>
        <w:t xml:space="preserve">indicazione per ciascun treno relativa a tutti i singoli veicoli nell’ambito della conclusione della </w:t>
      </w:r>
      <w:r w:rsidR="009D2E02" w:rsidRPr="00E4279D">
        <w:rPr>
          <w:lang w:val="it-CH"/>
        </w:rPr>
        <w:t>preparazione</w:t>
      </w:r>
      <w:r w:rsidRPr="00E4279D">
        <w:rPr>
          <w:lang w:val="it-CH"/>
        </w:rPr>
        <w:t xml:space="preserve"> del treno non è invece praticabile. Di conseguenza, questi dati vanno messi a disposizione in maniera generica. </w:t>
      </w:r>
      <w:r w:rsidR="004B5212" w:rsidRPr="00536005">
        <w:rPr>
          <w:lang w:val="it-CH"/>
        </w:rPr>
        <w:t xml:space="preserve"> </w:t>
      </w:r>
      <w:r w:rsidR="004B5212" w:rsidRPr="004B5212">
        <w:rPr>
          <w:lang w:val="it-CH"/>
        </w:rPr>
        <w:t>L</w:t>
      </w:r>
      <w:r w:rsidR="004B5212">
        <w:rPr>
          <w:lang w:val="it-CH"/>
        </w:rPr>
        <w:t xml:space="preserve">e informazioni sulla lunghezza totale sono di regola registrate in un tool (p.es. CIS) a disposizione del GI. Le informazioni in riguardo a materiale, il quale potrebbe diventare pericoloso in caso di infortunio o incendio, deve essere registrato in generale in maniera adeguata dal GI. Ciò può essere effettuato p.es. nell’ambito del “Network-Statement” sotto la rubrica “Informazioni necessarie per richieste e ordinazioni di traccia. </w:t>
      </w:r>
      <w:r w:rsidR="004B5212" w:rsidRPr="00E4279D">
        <w:rPr>
          <w:lang w:val="it-CH"/>
        </w:rPr>
        <w:t>Non sono necessari adattamenti delle PCT.</w:t>
      </w:r>
    </w:p>
    <w:p w14:paraId="18B89F3E" w14:textId="12E99F07" w:rsidR="006E2171" w:rsidRPr="00536005" w:rsidRDefault="004B5212">
      <w:pPr>
        <w:pStyle w:val="Text"/>
        <w:spacing w:after="0"/>
        <w:rPr>
          <w:lang w:val="it-CH"/>
        </w:rPr>
      </w:pPr>
      <w:r>
        <w:rPr>
          <w:lang w:val="it-CH"/>
        </w:rPr>
        <w:t xml:space="preserve"> </w:t>
      </w:r>
    </w:p>
    <w:p w14:paraId="7DC1C2F2" w14:textId="77777777" w:rsidR="006E2171" w:rsidRPr="00536005" w:rsidRDefault="00D00F83">
      <w:pPr>
        <w:pStyle w:val="Haupttiteloben"/>
        <w:rPr>
          <w:lang w:val="it-CH"/>
        </w:rPr>
      </w:pPr>
      <w:r w:rsidRPr="00536005">
        <w:rPr>
          <w:lang w:val="it-CH"/>
        </w:rPr>
        <w:br w:type="page"/>
      </w:r>
      <w:r w:rsidRPr="00536005">
        <w:rPr>
          <w:lang w:val="it-CH"/>
        </w:rPr>
        <w:lastRenderedPageBreak/>
        <w:t>Proposta di soluzione</w:t>
      </w:r>
    </w:p>
    <w:p w14:paraId="0D60AB50" w14:textId="77777777" w:rsidR="006E2171" w:rsidRPr="00E4279D" w:rsidRDefault="00D00F83">
      <w:pPr>
        <w:pStyle w:val="Erklrung"/>
        <w:rPr>
          <w:lang w:val="it-CH"/>
        </w:rPr>
      </w:pPr>
      <w:r w:rsidRPr="00E4279D">
        <w:rPr>
          <w:lang w:val="it-CH"/>
        </w:rPr>
        <w:t xml:space="preserve">Quale soluzione proponiamo? Perché questa soluzione? </w:t>
      </w:r>
    </w:p>
    <w:p w14:paraId="5098D708" w14:textId="77777777" w:rsidR="0096582F" w:rsidRPr="00E4279D" w:rsidRDefault="0096582F">
      <w:pPr>
        <w:pStyle w:val="Untertitel1"/>
        <w:rPr>
          <w:b w:val="0"/>
          <w:lang w:val="it-CH"/>
        </w:rPr>
      </w:pPr>
      <w:r w:rsidRPr="00E4279D">
        <w:rPr>
          <w:b w:val="0"/>
          <w:lang w:val="it-CH"/>
        </w:rPr>
        <w:t>Nella precedente sezione Analisi e Sviluppo di una soluzione sono descritti e riportati i vari testi delle prescrizioni o gli elementi dei moduli. Al fine di avere una migliore visione d’insieme, viene proposta di seguito una ricapitolazione delle modifiche effettive. Per tutti gli altri aspetti della STI OPE non esiste alcuna necessità d’intervenire, poiché le norme sono o uguali o perlomeno coerenti.</w:t>
      </w:r>
    </w:p>
    <w:p w14:paraId="3C3DF9B0" w14:textId="134B4BE0" w:rsidR="002B0A13" w:rsidRPr="00E4279D" w:rsidRDefault="002B0A13" w:rsidP="003475FC">
      <w:pPr>
        <w:pStyle w:val="Untertitel1"/>
        <w:rPr>
          <w:lang w:val="it-CH"/>
        </w:rPr>
      </w:pPr>
      <w:r w:rsidRPr="00E4279D">
        <w:rPr>
          <w:lang w:val="it-CH"/>
        </w:rPr>
        <w:t>R</w:t>
      </w:r>
      <w:r w:rsidR="00D430B6" w:rsidRPr="00E4279D">
        <w:rPr>
          <w:lang w:val="it-CH"/>
        </w:rPr>
        <w:t xml:space="preserve"> </w:t>
      </w:r>
      <w:r w:rsidRPr="00E4279D">
        <w:rPr>
          <w:lang w:val="it-CH"/>
        </w:rPr>
        <w:t>300.1</w:t>
      </w:r>
    </w:p>
    <w:p w14:paraId="740035B5" w14:textId="7A2DCD35" w:rsidR="00382032" w:rsidRPr="00E4279D" w:rsidRDefault="00382032" w:rsidP="00382032">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3.2 </w:t>
      </w:r>
      <w:r w:rsidR="009D2E02" w:rsidRPr="00E4279D">
        <w:rPr>
          <w:rFonts w:ascii="TimesNewRoman,Bold" w:hAnsi="TimesNewRoman,Bold" w:cs="TimesNewRoman,Bold"/>
          <w:b/>
          <w:lang w:val="it-CH"/>
        </w:rPr>
        <w:t>Spiegazione dei termini</w:t>
      </w:r>
    </w:p>
    <w:p w14:paraId="0A287379" w14:textId="6C36F038" w:rsidR="00382032" w:rsidRPr="00E4279D" w:rsidRDefault="009D2E02" w:rsidP="00382032">
      <w:pPr>
        <w:autoSpaceDE w:val="0"/>
        <w:autoSpaceDN w:val="0"/>
        <w:adjustRightInd w:val="0"/>
        <w:spacing w:after="0" w:line="240" w:lineRule="auto"/>
        <w:rPr>
          <w:rFonts w:ascii="Times New Roman" w:hAnsi="Times New Roman"/>
          <w:i/>
          <w:iCs/>
          <w:lang w:val="it-CH"/>
        </w:rPr>
      </w:pPr>
      <w:r w:rsidRPr="00E4279D">
        <w:rPr>
          <w:rFonts w:ascii="Times New Roman" w:hAnsi="Times New Roman"/>
          <w:i/>
          <w:lang w:val="it-CH"/>
        </w:rPr>
        <w:t>Fermata</w:t>
      </w:r>
    </w:p>
    <w:p w14:paraId="4CE29098" w14:textId="18C3E4AE" w:rsidR="00382032" w:rsidRPr="00E4279D" w:rsidRDefault="00382032" w:rsidP="00382032">
      <w:pPr>
        <w:autoSpaceDE w:val="0"/>
        <w:autoSpaceDN w:val="0"/>
        <w:adjustRightInd w:val="0"/>
        <w:spacing w:after="0" w:line="240" w:lineRule="auto"/>
        <w:rPr>
          <w:rFonts w:ascii="Times New Roman" w:hAnsi="Times New Roman"/>
          <w:i/>
          <w:iCs/>
          <w:lang w:val="it-CH"/>
        </w:rPr>
      </w:pPr>
      <w:r w:rsidRPr="00E4279D">
        <w:rPr>
          <w:rFonts w:ascii="Times New Roman" w:hAnsi="Times New Roman"/>
          <w:lang w:val="it-CH"/>
        </w:rPr>
        <w:t xml:space="preserve">– </w:t>
      </w:r>
      <w:r w:rsidR="009D2E02" w:rsidRPr="00E4279D">
        <w:rPr>
          <w:rFonts w:ascii="Times New Roman" w:hAnsi="Times New Roman"/>
          <w:i/>
          <w:lang w:val="it-CH"/>
        </w:rPr>
        <w:t>fermata prescritta</w:t>
      </w:r>
    </w:p>
    <w:p w14:paraId="2AD1F46E" w14:textId="06512020" w:rsidR="00382032" w:rsidRPr="00E4279D" w:rsidRDefault="009D2E02" w:rsidP="00382032">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fermata ordinaria e straordinaria</w:t>
      </w:r>
    </w:p>
    <w:p w14:paraId="539AF84D" w14:textId="3B044191" w:rsidR="00382032" w:rsidRPr="00E4279D" w:rsidRDefault="00382032" w:rsidP="00382032">
      <w:pPr>
        <w:autoSpaceDE w:val="0"/>
        <w:autoSpaceDN w:val="0"/>
        <w:adjustRightInd w:val="0"/>
        <w:spacing w:after="0" w:line="240" w:lineRule="auto"/>
        <w:rPr>
          <w:rFonts w:ascii="Times New Roman" w:hAnsi="Times New Roman"/>
          <w:i/>
          <w:iCs/>
          <w:lang w:val="it-CH"/>
        </w:rPr>
      </w:pPr>
      <w:r w:rsidRPr="00E4279D">
        <w:rPr>
          <w:rFonts w:ascii="Times New Roman" w:hAnsi="Times New Roman"/>
          <w:lang w:val="it-CH"/>
        </w:rPr>
        <w:t>–</w:t>
      </w:r>
      <w:r w:rsidR="009D2E02" w:rsidRPr="00E4279D">
        <w:rPr>
          <w:rFonts w:ascii="Times New Roman" w:hAnsi="Times New Roman"/>
          <w:i/>
          <w:lang w:val="it-CH"/>
        </w:rPr>
        <w:t>fermata ordinaria</w:t>
      </w:r>
      <w:r w:rsidRPr="00E4279D">
        <w:rPr>
          <w:rFonts w:ascii="Times New Roman" w:hAnsi="Times New Roman"/>
          <w:i/>
          <w:lang w:val="it-CH"/>
        </w:rPr>
        <w:t xml:space="preserve"> </w:t>
      </w:r>
    </w:p>
    <w:p w14:paraId="7B3481BA" w14:textId="29B9514E" w:rsidR="00382032" w:rsidRPr="00E4279D" w:rsidRDefault="009D2E02" w:rsidP="00382032">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fermata prescritta contenuta nell'itinerario</w:t>
      </w:r>
      <w:r w:rsidR="00382032" w:rsidRPr="00E4279D">
        <w:rPr>
          <w:rFonts w:ascii="Times New Roman" w:hAnsi="Times New Roman"/>
          <w:lang w:val="it-CH"/>
        </w:rPr>
        <w:t xml:space="preserve">, </w:t>
      </w:r>
      <w:r w:rsidRPr="00E4279D">
        <w:rPr>
          <w:rFonts w:ascii="Times New Roman" w:hAnsi="Times New Roman"/>
          <w:lang w:val="it-CH"/>
        </w:rPr>
        <w:t>inclusa la fermata facoltativa</w:t>
      </w:r>
    </w:p>
    <w:p w14:paraId="2861C205" w14:textId="442B7B7D" w:rsidR="00382032" w:rsidRPr="00E4279D" w:rsidRDefault="00382032" w:rsidP="00382032">
      <w:pPr>
        <w:autoSpaceDE w:val="0"/>
        <w:autoSpaceDN w:val="0"/>
        <w:adjustRightInd w:val="0"/>
        <w:spacing w:after="0" w:line="240" w:lineRule="auto"/>
        <w:rPr>
          <w:rFonts w:ascii="Times New Roman" w:hAnsi="Times New Roman"/>
          <w:i/>
          <w:iCs/>
          <w:lang w:val="it-CH"/>
        </w:rPr>
      </w:pPr>
      <w:r w:rsidRPr="00E4279D">
        <w:rPr>
          <w:rFonts w:ascii="Times New Roman" w:hAnsi="Times New Roman"/>
          <w:lang w:val="it-CH"/>
        </w:rPr>
        <w:t>–</w:t>
      </w:r>
      <w:r w:rsidR="009D2E02" w:rsidRPr="00E4279D">
        <w:rPr>
          <w:rFonts w:ascii="Times New Roman" w:hAnsi="Times New Roman"/>
          <w:i/>
          <w:lang w:val="it-CH"/>
        </w:rPr>
        <w:t>fermata straordinaria</w:t>
      </w:r>
    </w:p>
    <w:p w14:paraId="495D00A0" w14:textId="5ADDE05C" w:rsidR="00382032" w:rsidRPr="00E4279D" w:rsidRDefault="009D2E02" w:rsidP="00382032">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fermata</w:t>
      </w:r>
      <w:r w:rsidRPr="00E4279D">
        <w:rPr>
          <w:rFonts w:ascii="Times New Roman" w:hAnsi="Times New Roman"/>
          <w:strike/>
          <w:color w:val="FF0000"/>
          <w:lang w:val="it-CH"/>
        </w:rPr>
        <w:t xml:space="preserve"> </w:t>
      </w:r>
      <w:r w:rsidRPr="00E4279D">
        <w:rPr>
          <w:rFonts w:ascii="Times New Roman" w:hAnsi="Times New Roman"/>
          <w:lang w:val="it-CH"/>
        </w:rPr>
        <w:t>stabilita</w:t>
      </w:r>
      <w:r w:rsidRPr="00E4279D">
        <w:rPr>
          <w:rFonts w:ascii="Times New Roman" w:hAnsi="Times New Roman"/>
          <w:strike/>
          <w:lang w:val="it-CH"/>
        </w:rPr>
        <w:t xml:space="preserve"> </w:t>
      </w:r>
      <w:r w:rsidRPr="00E4279D">
        <w:rPr>
          <w:rFonts w:ascii="Times New Roman" w:hAnsi="Times New Roman"/>
          <w:strike/>
          <w:color w:val="FF0000"/>
          <w:lang w:val="it-CH"/>
        </w:rPr>
        <w:t>tramite ordine</w:t>
      </w:r>
    </w:p>
    <w:p w14:paraId="0FEDC68E" w14:textId="14BA1F63" w:rsidR="00382032" w:rsidRPr="00E4279D" w:rsidRDefault="00382032" w:rsidP="00382032">
      <w:pPr>
        <w:autoSpaceDE w:val="0"/>
        <w:autoSpaceDN w:val="0"/>
        <w:adjustRightInd w:val="0"/>
        <w:spacing w:after="0" w:line="240" w:lineRule="auto"/>
        <w:rPr>
          <w:rFonts w:ascii="Times New Roman" w:hAnsi="Times New Roman"/>
          <w:i/>
          <w:iCs/>
          <w:lang w:val="it-CH"/>
        </w:rPr>
      </w:pPr>
      <w:r w:rsidRPr="00E4279D">
        <w:rPr>
          <w:rFonts w:ascii="Times New Roman" w:hAnsi="Times New Roman"/>
          <w:lang w:val="it-CH"/>
        </w:rPr>
        <w:t xml:space="preserve">– </w:t>
      </w:r>
      <w:r w:rsidR="00D430B6" w:rsidRPr="00E4279D">
        <w:rPr>
          <w:rFonts w:ascii="TimesNewRoman,Italic" w:hAnsi="TimesNewRoman,Italic" w:cs="TimesNewRoman,Italic"/>
          <w:i/>
          <w:iCs/>
          <w:szCs w:val="18"/>
          <w:lang w:val="it-CH"/>
        </w:rPr>
        <w:t>fermata non prescritta</w:t>
      </w:r>
    </w:p>
    <w:p w14:paraId="718E3B34" w14:textId="29445C2C" w:rsidR="00382032" w:rsidRPr="00E4279D" w:rsidRDefault="00D430B6" w:rsidP="00382032">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w:t>
      </w:r>
    </w:p>
    <w:p w14:paraId="133E35A8" w14:textId="77777777" w:rsidR="00382032" w:rsidRPr="00E4279D" w:rsidRDefault="00382032" w:rsidP="003475FC">
      <w:pPr>
        <w:pStyle w:val="Untertitel1"/>
        <w:rPr>
          <w:lang w:val="it-CH"/>
        </w:rPr>
      </w:pPr>
    </w:p>
    <w:p w14:paraId="127E25E0" w14:textId="32341661" w:rsidR="003475FC" w:rsidRPr="00E4279D" w:rsidRDefault="003475FC" w:rsidP="003475FC">
      <w:pPr>
        <w:pStyle w:val="Untertitel1"/>
        <w:rPr>
          <w:lang w:val="it-CH"/>
        </w:rPr>
      </w:pPr>
      <w:r w:rsidRPr="00E4279D">
        <w:rPr>
          <w:lang w:val="it-CH"/>
        </w:rPr>
        <w:t>R</w:t>
      </w:r>
      <w:r w:rsidR="00D430B6" w:rsidRPr="00E4279D">
        <w:rPr>
          <w:lang w:val="it-CH"/>
        </w:rPr>
        <w:t xml:space="preserve"> </w:t>
      </w:r>
      <w:r w:rsidRPr="00E4279D">
        <w:rPr>
          <w:lang w:val="it-CH"/>
        </w:rPr>
        <w:t>300.2</w:t>
      </w:r>
    </w:p>
    <w:p w14:paraId="0C7FBF4C" w14:textId="6C2F2D2E" w:rsidR="003475FC" w:rsidRPr="00E4279D" w:rsidRDefault="003475FC" w:rsidP="003475F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5.7.2</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Contrassegno della coda del treno</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3475FC" w:rsidRPr="00E4279D" w14:paraId="5848E18D" w14:textId="77777777" w:rsidTr="005F674D">
        <w:tc>
          <w:tcPr>
            <w:tcW w:w="3261" w:type="dxa"/>
          </w:tcPr>
          <w:p w14:paraId="1BDA6D93" w14:textId="77777777" w:rsidR="003475FC" w:rsidRPr="00E4279D" w:rsidRDefault="003475FC" w:rsidP="005F674D">
            <w:pPr>
              <w:pStyle w:val="Text"/>
              <w:spacing w:after="0"/>
              <w:jc w:val="center"/>
              <w:rPr>
                <w:lang w:val="it-CH"/>
              </w:rPr>
            </w:pPr>
            <w:r w:rsidRPr="00E4279D">
              <w:rPr>
                <w:noProof/>
                <w:lang w:val="de-CH"/>
              </w:rPr>
              <w:drawing>
                <wp:inline distT="0" distB="0" distL="0" distR="0" wp14:anchorId="4913EBB0" wp14:editId="7AA5BA10">
                  <wp:extent cx="962246" cy="114848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0490" cy="1158326"/>
                          </a:xfrm>
                          <a:prstGeom prst="rect">
                            <a:avLst/>
                          </a:prstGeom>
                        </pic:spPr>
                      </pic:pic>
                    </a:graphicData>
                  </a:graphic>
                </wp:inline>
              </w:drawing>
            </w:r>
          </w:p>
          <w:p w14:paraId="25AA6543" w14:textId="77777777" w:rsidR="003475FC" w:rsidRPr="00E4279D" w:rsidRDefault="003475FC" w:rsidP="005F674D">
            <w:pPr>
              <w:pStyle w:val="Text"/>
              <w:spacing w:after="0"/>
              <w:jc w:val="center"/>
              <w:rPr>
                <w:lang w:val="it-CH"/>
              </w:rPr>
            </w:pPr>
            <w:r w:rsidRPr="00E4279D">
              <w:rPr>
                <w:noProof/>
                <w:lang w:val="de-CH"/>
              </w:rPr>
              <mc:AlternateContent>
                <mc:Choice Requires="wps">
                  <w:drawing>
                    <wp:anchor distT="0" distB="0" distL="114300" distR="114300" simplePos="0" relativeHeight="251652608" behindDoc="0" locked="0" layoutInCell="1" allowOverlap="1" wp14:anchorId="37DCFB1E" wp14:editId="42DFE32F">
                      <wp:simplePos x="0" y="0"/>
                      <wp:positionH relativeFrom="column">
                        <wp:posOffset>526466</wp:posOffset>
                      </wp:positionH>
                      <wp:positionV relativeFrom="paragraph">
                        <wp:posOffset>16257</wp:posOffset>
                      </wp:positionV>
                      <wp:extent cx="863193" cy="716890"/>
                      <wp:effectExtent l="0" t="0" r="13335" b="26670"/>
                      <wp:wrapNone/>
                      <wp:docPr id="5" name="Rechteck 5"/>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83B937" id="Rechteck 5" o:spid="_x0000_s1026" style="position:absolute;margin-left:41.45pt;margin-top:1.3pt;width:67.95pt;height:56.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" filled="f" strokecolor="black [3213]"/>
                  </w:pict>
                </mc:Fallback>
              </mc:AlternateContent>
            </w:r>
          </w:p>
          <w:p w14:paraId="14FB9269" w14:textId="77777777" w:rsidR="003475FC" w:rsidRPr="00E4279D" w:rsidRDefault="003475FC" w:rsidP="005F674D">
            <w:pPr>
              <w:pStyle w:val="Text"/>
              <w:spacing w:after="0"/>
              <w:jc w:val="center"/>
              <w:rPr>
                <w:lang w:val="it-CH"/>
              </w:rPr>
            </w:pPr>
            <w:r w:rsidRPr="00E4279D">
              <w:rPr>
                <w:rFonts w:ascii="TimesNewRoman" w:hAnsi="TimesNewRoman" w:cs="TimesNewRoman"/>
                <w:noProof/>
                <w:sz w:val="18"/>
                <w:lang w:val="de-CH"/>
              </w:rPr>
              <mc:AlternateContent>
                <mc:Choice Requires="wpg">
                  <w:drawing>
                    <wp:anchor distT="0" distB="0" distL="114300" distR="114300" simplePos="0" relativeHeight="251654656" behindDoc="0" locked="0" layoutInCell="1" allowOverlap="1" wp14:anchorId="48A142FD" wp14:editId="221B6728">
                      <wp:simplePos x="0" y="0"/>
                      <wp:positionH relativeFrom="column">
                        <wp:posOffset>855878</wp:posOffset>
                      </wp:positionH>
                      <wp:positionV relativeFrom="paragraph">
                        <wp:posOffset>68504</wp:posOffset>
                      </wp:positionV>
                      <wp:extent cx="241402" cy="309626"/>
                      <wp:effectExtent l="0" t="0" r="25400" b="14605"/>
                      <wp:wrapNone/>
                      <wp:docPr id="16" name="Gruppieren 16"/>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21" name="Gleichschenkliges Dreieck 21"/>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2F1F4" id="Gruppieren 16" o:spid="_x0000_s1026" style="position:absolute;margin-left:67.4pt;margin-top:5.4pt;width:19pt;height:24.4pt;z-index:251654656;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">
                      <v:shape id="Gleichschenkliges Dreieck 21"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" fillcolor="red" strokecolor="red"/>
                      <v:shape id="Gleichschenkliges Dreieck 22"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" fillcolor="red" strokecolor="red"/>
                      <v:rect id="Rechteck 23"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" filled="f" strokecolor="black [3213]"/>
                    </v:group>
                  </w:pict>
                </mc:Fallback>
              </mc:AlternateContent>
            </w:r>
          </w:p>
          <w:p w14:paraId="122C7C2C" w14:textId="77777777" w:rsidR="003475FC" w:rsidRPr="00E4279D" w:rsidRDefault="003475FC" w:rsidP="005F674D">
            <w:pPr>
              <w:pStyle w:val="Text"/>
              <w:spacing w:after="0"/>
              <w:jc w:val="center"/>
              <w:rPr>
                <w:lang w:val="it-CH"/>
              </w:rPr>
            </w:pPr>
          </w:p>
          <w:p w14:paraId="4FA45609" w14:textId="77777777" w:rsidR="003475FC" w:rsidRPr="00E4279D" w:rsidRDefault="003475FC" w:rsidP="005F674D">
            <w:pPr>
              <w:pStyle w:val="Text"/>
              <w:spacing w:after="0"/>
              <w:jc w:val="center"/>
              <w:rPr>
                <w:lang w:val="it-CH"/>
              </w:rPr>
            </w:pPr>
            <w:r w:rsidRPr="00E4279D">
              <w:rPr>
                <w:noProof/>
                <w:lang w:val="de-CH"/>
              </w:rPr>
              <mc:AlternateContent>
                <mc:Choice Requires="wps">
                  <w:drawing>
                    <wp:anchor distT="0" distB="0" distL="114300" distR="114300" simplePos="0" relativeHeight="251653632" behindDoc="0" locked="0" layoutInCell="1" allowOverlap="1" wp14:anchorId="59B4EB78" wp14:editId="10511E49">
                      <wp:simplePos x="0" y="0"/>
                      <wp:positionH relativeFrom="column">
                        <wp:posOffset>816610</wp:posOffset>
                      </wp:positionH>
                      <wp:positionV relativeFrom="paragraph">
                        <wp:posOffset>115900</wp:posOffset>
                      </wp:positionV>
                      <wp:extent cx="365760" cy="21907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61BCD" w14:textId="77777777" w:rsidR="00201725" w:rsidRPr="004631EB" w:rsidRDefault="00201725" w:rsidP="003475FC">
                                  <w:pPr>
                                    <w:rPr>
                                      <w:rFonts w:ascii="Times New Roman" w:hAnsi="Times New Roman"/>
                                      <w:vanish/>
                                      <w:sz w:val="16"/>
                                      <w:szCs w:val="16"/>
                                    </w:rPr>
                                  </w:pPr>
                                  <w:r>
                                    <w:rPr>
                                      <w:rFonts w:ascii="Times New Roman" w:hAnsi="Times New Roman"/>
                                      <w:vanish/>
                                      <w:sz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EB78" id="Textfeld 24" o:spid="_x0000_s1031" type="#_x0000_t202" style="position:absolute;left:0;text-align:left;margin-left:64.3pt;margin-top:9.15pt;width:28.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" filled="f" stroked="f" strokeweight=".5pt">
                      <v:textbox>
                        <w:txbxContent>
                          <w:p w14:paraId="64761BCD" w14:textId="77777777" w:rsidR="00201725" w:rsidRPr="004631EB" w:rsidRDefault="00201725" w:rsidP="003475FC">
                            <w:pPr>
                              <w:rPr>
                                <w:rFonts w:ascii="Times New Roman" w:hAnsi="Times New Roman"/>
                                <w:vanish/>
                                <w:sz w:val="16"/>
                                <w:szCs w:val="16"/>
                              </w:rPr>
                            </w:pPr>
                            <w:r>
                              <w:rPr>
                                <w:rFonts w:ascii="Times New Roman" w:hAnsi="Times New Roman"/>
                                <w:vanish/>
                                <w:sz w:val="16"/>
                              </w:rPr>
                              <w:t>588</w:t>
                            </w:r>
                          </w:p>
                        </w:txbxContent>
                      </v:textbox>
                    </v:shape>
                  </w:pict>
                </mc:Fallback>
              </mc:AlternateContent>
            </w:r>
          </w:p>
          <w:p w14:paraId="6E857DFE" w14:textId="77777777" w:rsidR="003475FC" w:rsidRPr="00E4279D" w:rsidRDefault="003475FC" w:rsidP="005F674D">
            <w:pPr>
              <w:pStyle w:val="Text"/>
              <w:spacing w:after="120"/>
              <w:jc w:val="center"/>
              <w:rPr>
                <w:highlight w:val="green"/>
                <w:lang w:val="it-CH"/>
              </w:rPr>
            </w:pPr>
          </w:p>
        </w:tc>
        <w:tc>
          <w:tcPr>
            <w:tcW w:w="5800" w:type="dxa"/>
          </w:tcPr>
          <w:p w14:paraId="1A2FD6C1" w14:textId="77777777" w:rsidR="00D430B6" w:rsidRPr="00E4279D" w:rsidRDefault="00D430B6" w:rsidP="00D430B6">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szCs w:val="18"/>
                <w:lang w:val="it-CH"/>
              </w:rPr>
              <w:t xml:space="preserve">Termine </w:t>
            </w:r>
            <w:r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Segnale di coda del treno</w:t>
            </w:r>
          </w:p>
          <w:p w14:paraId="384E73C5" w14:textId="77777777" w:rsidR="00D430B6" w:rsidRPr="00E4279D" w:rsidRDefault="00D430B6" w:rsidP="00D430B6">
            <w:pPr>
              <w:autoSpaceDE w:val="0"/>
              <w:autoSpaceDN w:val="0"/>
              <w:adjustRightInd w:val="0"/>
              <w:spacing w:after="0" w:line="240" w:lineRule="auto"/>
              <w:rPr>
                <w:rFonts w:ascii="TimesNewRoman" w:hAnsi="TimesNewRoman" w:cs="TimesNewRoman"/>
                <w:strike/>
                <w:color w:val="FF0000"/>
                <w:lang w:val="it-CH"/>
              </w:rPr>
            </w:pPr>
            <w:r w:rsidRPr="00E4279D">
              <w:rPr>
                <w:rFonts w:ascii="TimesNewRoman" w:hAnsi="TimesNewRoman" w:cs="TimesNewRoman"/>
                <w:szCs w:val="18"/>
                <w:lang w:val="it-CH"/>
              </w:rPr>
              <w:t xml:space="preserve">Dietro </w:t>
            </w:r>
            <w:r w:rsidRPr="00E4279D">
              <w:rPr>
                <w:rFonts w:ascii="TimesNewRoman" w:hAnsi="TimesNewRoman" w:cs="TimesNewRoman"/>
                <w:strike/>
                <w:color w:val="FF0000"/>
                <w:szCs w:val="18"/>
                <w:lang w:val="it-CH"/>
              </w:rPr>
              <w:t>in basso</w:t>
            </w:r>
            <w:r w:rsidRPr="00E4279D">
              <w:rPr>
                <w:rFonts w:ascii="TimesNewRoman" w:hAnsi="TimesNewRoman" w:cs="TimesNewRoman"/>
                <w:color w:val="FF0000"/>
                <w:szCs w:val="18"/>
                <w:lang w:val="it-CH"/>
              </w:rPr>
              <w:t xml:space="preserve"> </w:t>
            </w:r>
            <w:r w:rsidRPr="00E4279D">
              <w:rPr>
                <w:rFonts w:ascii="TimesNewRoman" w:hAnsi="TimesNewRoman" w:cs="TimesNewRoman"/>
                <w:szCs w:val="18"/>
                <w:lang w:val="it-CH"/>
              </w:rPr>
              <w:t>l’ultimo veicolo mostra</w:t>
            </w:r>
            <w:r w:rsidRPr="00E4279D">
              <w:rPr>
                <w:rFonts w:ascii="TimesNewRoman" w:hAnsi="TimesNewRoman" w:cs="TimesNewRoman"/>
                <w:lang w:val="it-CH"/>
              </w:rPr>
              <w:t xml:space="preserve"> </w:t>
            </w:r>
            <w:r w:rsidRPr="00E4279D">
              <w:rPr>
                <w:rFonts w:ascii="TimesNewRoman" w:hAnsi="TimesNewRoman" w:cs="TimesNewRoman"/>
                <w:color w:val="FF0000"/>
                <w:lang w:val="it-CH"/>
              </w:rPr>
              <w:t>disposti sopra i respingenti su un asse trasversale</w:t>
            </w:r>
            <w:r w:rsidRPr="00E4279D">
              <w:rPr>
                <w:rFonts w:ascii="TimesNewRoman" w:hAnsi="TimesNewRoman" w:cs="TimesNewRoman"/>
                <w:strike/>
                <w:color w:val="FF0000"/>
                <w:lang w:val="it-CH"/>
              </w:rPr>
              <w:t>:</w:t>
            </w:r>
          </w:p>
          <w:p w14:paraId="34BC153F" w14:textId="77777777" w:rsidR="00D430B6" w:rsidRPr="00E4279D" w:rsidRDefault="00D430B6" w:rsidP="00D430B6">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per i treni viaggiatori internazionali</w:t>
            </w:r>
          </w:p>
          <w:p w14:paraId="2E87F312" w14:textId="77777777" w:rsidR="00D430B6" w:rsidRPr="00E4279D" w:rsidRDefault="00D430B6" w:rsidP="00D430B6">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due luci rosse (fisse)</w:t>
            </w:r>
          </w:p>
          <w:p w14:paraId="3084C392" w14:textId="77777777" w:rsidR="00D430B6" w:rsidRPr="00E4279D" w:rsidRDefault="00D430B6" w:rsidP="00D430B6">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xml:space="preserve">– per i treni merci internazionali </w:t>
            </w:r>
          </w:p>
          <w:p w14:paraId="704F7D32" w14:textId="77777777" w:rsidR="00D430B6" w:rsidRPr="00E4279D" w:rsidRDefault="00D430B6" w:rsidP="00D430B6">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xml:space="preserve">– due luci rosse (fisse) oppure </w:t>
            </w:r>
          </w:p>
          <w:p w14:paraId="3482DA1B" w14:textId="77777777" w:rsidR="00D430B6" w:rsidRPr="00E4279D" w:rsidRDefault="00D430B6" w:rsidP="00D430B6">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color w:val="FF0000"/>
                <w:lang w:val="it-CH"/>
              </w:rPr>
              <w:t>– due dischi bianchi e rossi riflettenti secondo la figura 588</w:t>
            </w:r>
          </w:p>
          <w:p w14:paraId="1AF609DD" w14:textId="77777777" w:rsidR="00D430B6" w:rsidRPr="00E4279D" w:rsidRDefault="00D430B6" w:rsidP="00D430B6">
            <w:pPr>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 xml:space="preserve">– per i treni viaggiatori e merci nazionali </w:t>
            </w:r>
          </w:p>
          <w:p w14:paraId="6BE524C5" w14:textId="77777777" w:rsidR="00D430B6" w:rsidRPr="00E4279D" w:rsidRDefault="00D430B6" w:rsidP="00D430B6">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una luce rossa </w:t>
            </w:r>
            <w:r w:rsidRPr="00E4279D">
              <w:rPr>
                <w:rFonts w:ascii="TimesNewRoman" w:hAnsi="TimesNewRoman" w:cs="TimesNewRoman"/>
                <w:color w:val="FF0000"/>
                <w:lang w:val="it-CH"/>
              </w:rPr>
              <w:t xml:space="preserve">(fissa) </w:t>
            </w:r>
            <w:r w:rsidRPr="00E4279D">
              <w:rPr>
                <w:rFonts w:ascii="TimesNewRoman" w:hAnsi="TimesNewRoman" w:cs="TimesNewRoman"/>
                <w:lang w:val="it-CH"/>
              </w:rPr>
              <w:t xml:space="preserve">oppure </w:t>
            </w:r>
          </w:p>
          <w:p w14:paraId="50C09054" w14:textId="77777777" w:rsidR="00D430B6" w:rsidRPr="00E4279D" w:rsidRDefault="00D430B6" w:rsidP="00D430B6">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una luce rossa lampeggiante oppure </w:t>
            </w:r>
          </w:p>
          <w:p w14:paraId="066DBC9D" w14:textId="77777777" w:rsidR="00D430B6" w:rsidRPr="00E4279D" w:rsidRDefault="00D430B6" w:rsidP="00D430B6">
            <w:pPr>
              <w:autoSpaceDE w:val="0"/>
              <w:autoSpaceDN w:val="0"/>
              <w:adjustRightInd w:val="0"/>
              <w:spacing w:after="0" w:line="240" w:lineRule="auto"/>
              <w:ind w:left="175"/>
              <w:rPr>
                <w:rFonts w:ascii="TimesNewRoman" w:hAnsi="TimesNewRoman" w:cs="TimesNewRoman"/>
                <w:lang w:val="it-CH"/>
              </w:rPr>
            </w:pPr>
            <w:r w:rsidRPr="00E4279D">
              <w:rPr>
                <w:rFonts w:ascii="TimesNewRoman" w:hAnsi="TimesNewRoman" w:cs="TimesNewRoman"/>
                <w:lang w:val="it-CH"/>
              </w:rPr>
              <w:t xml:space="preserve">– due luci rosse </w:t>
            </w:r>
            <w:r w:rsidRPr="00E4279D">
              <w:rPr>
                <w:rFonts w:ascii="TimesNewRoman" w:hAnsi="TimesNewRoman" w:cs="TimesNewRoman"/>
                <w:color w:val="FF0000"/>
                <w:lang w:val="it-CH"/>
              </w:rPr>
              <w:t xml:space="preserve">(fisse) </w:t>
            </w:r>
            <w:r w:rsidRPr="00E4279D">
              <w:rPr>
                <w:rFonts w:ascii="TimesNewRoman" w:hAnsi="TimesNewRoman" w:cs="TimesNewRoman"/>
                <w:lang w:val="it-CH"/>
              </w:rPr>
              <w:t>oppure</w:t>
            </w:r>
          </w:p>
          <w:p w14:paraId="3AE97B33" w14:textId="77777777" w:rsidR="00D430B6" w:rsidRPr="00E4279D" w:rsidRDefault="00D430B6" w:rsidP="00D430B6">
            <w:pPr>
              <w:autoSpaceDE w:val="0"/>
              <w:autoSpaceDN w:val="0"/>
              <w:adjustRightInd w:val="0"/>
              <w:spacing w:after="0" w:line="240" w:lineRule="auto"/>
              <w:ind w:left="175"/>
              <w:rPr>
                <w:rFonts w:ascii="TimesNewRoman" w:hAnsi="TimesNewRoman" w:cs="TimesNewRoman"/>
                <w:strike/>
                <w:color w:val="FF0000"/>
                <w:lang w:val="it-CH"/>
              </w:rPr>
            </w:pPr>
            <w:r w:rsidRPr="00E4279D">
              <w:rPr>
                <w:rFonts w:ascii="TimesNewRoman" w:hAnsi="TimesNewRoman" w:cs="TimesNewRoman"/>
                <w:lang w:val="it-CH"/>
              </w:rPr>
              <w:t xml:space="preserve">– uno </w:t>
            </w:r>
            <w:r w:rsidRPr="00E4279D">
              <w:rPr>
                <w:rFonts w:ascii="TimesNewRoman" w:hAnsi="TimesNewRoman" w:cs="TimesNewRoman"/>
                <w:color w:val="FF0000"/>
                <w:lang w:val="it-CH"/>
              </w:rPr>
              <w:t xml:space="preserve">o due </w:t>
            </w:r>
            <w:r w:rsidRPr="00E4279D">
              <w:rPr>
                <w:rFonts w:ascii="TimesNewRoman" w:hAnsi="TimesNewRoman" w:cs="TimesNewRoman"/>
                <w:lang w:val="it-CH"/>
              </w:rPr>
              <w:t xml:space="preserve">dischi bianchi e rossi </w:t>
            </w:r>
            <w:r w:rsidRPr="00E4279D">
              <w:rPr>
                <w:rFonts w:ascii="TimesNewRoman" w:hAnsi="TimesNewRoman" w:cs="TimesNewRoman"/>
                <w:color w:val="FF0000"/>
                <w:lang w:val="it-CH"/>
              </w:rPr>
              <w:t xml:space="preserve">riflettenti </w:t>
            </w:r>
            <w:r w:rsidRPr="00E4279D">
              <w:rPr>
                <w:rFonts w:ascii="TimesNewRoman" w:hAnsi="TimesNewRoman" w:cs="TimesNewRoman"/>
                <w:strike/>
                <w:color w:val="FF0000"/>
                <w:lang w:val="it-CH"/>
              </w:rPr>
              <w:t>oppure</w:t>
            </w:r>
          </w:p>
          <w:p w14:paraId="27829989" w14:textId="2A2814CB" w:rsidR="003475FC" w:rsidRPr="00E4279D" w:rsidRDefault="00D430B6" w:rsidP="00D430B6">
            <w:pPr>
              <w:autoSpaceDE w:val="0"/>
              <w:autoSpaceDN w:val="0"/>
              <w:adjustRightInd w:val="0"/>
              <w:spacing w:after="0" w:line="240" w:lineRule="auto"/>
              <w:ind w:left="175"/>
              <w:rPr>
                <w:rFonts w:ascii="TimesNewRoman" w:hAnsi="TimesNewRoman" w:cs="TimesNewRoman"/>
                <w:color w:val="FF0000"/>
                <w:lang w:val="it-CH"/>
              </w:rPr>
            </w:pPr>
            <w:r w:rsidRPr="00E4279D">
              <w:rPr>
                <w:rFonts w:ascii="TimesNewRoman" w:hAnsi="TimesNewRoman" w:cs="TimesNewRoman"/>
                <w:strike/>
                <w:color w:val="FF0000"/>
                <w:lang w:val="it-CH"/>
              </w:rPr>
              <w:t>– un segnale di coda bianco e rosso non illuminato da appendere</w:t>
            </w:r>
          </w:p>
        </w:tc>
      </w:tr>
    </w:tbl>
    <w:p w14:paraId="7F01D4AE" w14:textId="77777777" w:rsidR="003475FC" w:rsidRPr="00E4279D" w:rsidRDefault="003475FC">
      <w:pPr>
        <w:pStyle w:val="Untertitel1"/>
        <w:rPr>
          <w:lang w:val="it-CH"/>
        </w:rPr>
      </w:pPr>
    </w:p>
    <w:p w14:paraId="04491E16" w14:textId="14984FA5" w:rsidR="002D3A25" w:rsidRPr="00E4279D" w:rsidRDefault="002D3A25">
      <w:pPr>
        <w:pStyle w:val="Untertitel1"/>
        <w:rPr>
          <w:lang w:val="it-CH"/>
        </w:rPr>
      </w:pPr>
      <w:r w:rsidRPr="00E4279D">
        <w:rPr>
          <w:noProof/>
          <w:lang w:val="it-CH"/>
        </w:rPr>
        <w:t>R</w:t>
      </w:r>
      <w:r w:rsidR="00D430B6" w:rsidRPr="00E4279D">
        <w:rPr>
          <w:noProof/>
          <w:lang w:val="it-CH"/>
        </w:rPr>
        <w:t xml:space="preserve"> </w:t>
      </w:r>
      <w:r w:rsidRPr="00E4279D">
        <w:rPr>
          <w:noProof/>
          <w:lang w:val="it-CH"/>
        </w:rPr>
        <w:t>300.3</w:t>
      </w:r>
    </w:p>
    <w:p w14:paraId="0413E3AC" w14:textId="483E2EDA" w:rsidR="002D3A25" w:rsidRPr="00E4279D" w:rsidRDefault="002D3A25" w:rsidP="002D3A25">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1.2</w:t>
      </w:r>
      <w:r w:rsidRPr="00E4279D">
        <w:rPr>
          <w:rFonts w:ascii="Times New Roman" w:hAnsi="Times New Roman"/>
          <w:lang w:val="it-CH"/>
        </w:rPr>
        <w:tab/>
      </w:r>
      <w:r w:rsidRPr="00E4279D">
        <w:rPr>
          <w:rFonts w:ascii="Times New Roman" w:hAnsi="Times New Roman"/>
          <w:b/>
          <w:lang w:val="it-CH"/>
        </w:rPr>
        <w:t>Sic</w:t>
      </w:r>
      <w:r w:rsidR="00D430B6" w:rsidRPr="00E4279D">
        <w:rPr>
          <w:rFonts w:ascii="Times New Roman" w:hAnsi="Times New Roman"/>
          <w:b/>
          <w:lang w:val="it-CH"/>
        </w:rPr>
        <w:t xml:space="preserve">urezza </w:t>
      </w:r>
      <w:r w:rsidRPr="00E4279D">
        <w:rPr>
          <w:rFonts w:ascii="Times New Roman" w:hAnsi="Times New Roman"/>
          <w:b/>
          <w:color w:val="FF0000"/>
          <w:lang w:val="it-CH"/>
        </w:rPr>
        <w:t>e comunicazione rilevante per la sicurezza</w:t>
      </w:r>
    </w:p>
    <w:p w14:paraId="0A12015F" w14:textId="6D9F8699" w:rsidR="002D3A25" w:rsidRPr="00E4279D" w:rsidRDefault="00D430B6" w:rsidP="002D3A25">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zCs w:val="18"/>
          <w:lang w:val="it-CH"/>
        </w:rPr>
        <w:t>La sicurezza deve essere garantita in ogni caso a prescindere dall’attuazione dei collegamenti</w:t>
      </w:r>
      <w:r w:rsidR="002D3A25" w:rsidRPr="00E4279D">
        <w:rPr>
          <w:rFonts w:ascii="Times New Roman" w:hAnsi="Times New Roman"/>
          <w:lang w:val="it-CH"/>
        </w:rPr>
        <w:t>.</w:t>
      </w:r>
    </w:p>
    <w:p w14:paraId="6FCB62B7" w14:textId="02163193" w:rsidR="002D3A25" w:rsidRPr="00E4279D" w:rsidRDefault="002D3A25" w:rsidP="002D3A25">
      <w:pPr>
        <w:autoSpaceDE w:val="0"/>
        <w:autoSpaceDN w:val="0"/>
        <w:adjustRightInd w:val="0"/>
        <w:spacing w:after="0" w:line="240" w:lineRule="auto"/>
        <w:rPr>
          <w:rFonts w:ascii="Times New Roman" w:hAnsi="Times New Roman"/>
          <w:color w:val="FF0000"/>
          <w:lang w:val="it-CH"/>
        </w:rPr>
      </w:pPr>
      <w:r w:rsidRPr="00E4279D">
        <w:rPr>
          <w:rFonts w:ascii="Times New Roman" w:hAnsi="Times New Roman"/>
          <w:color w:val="FF0000"/>
          <w:lang w:val="it-CH"/>
        </w:rPr>
        <w:t>La comunicazione rilevante per la sicurezza è prioritaria rispetto a ogni altra comunicazione.</w:t>
      </w:r>
    </w:p>
    <w:p w14:paraId="6896F213" w14:textId="77777777" w:rsidR="002D3A25" w:rsidRPr="00E4279D" w:rsidRDefault="002D3A25" w:rsidP="002D3A25">
      <w:pPr>
        <w:autoSpaceDE w:val="0"/>
        <w:autoSpaceDN w:val="0"/>
        <w:adjustRightInd w:val="0"/>
        <w:spacing w:after="0" w:line="240" w:lineRule="auto"/>
        <w:rPr>
          <w:rFonts w:cs="Arial"/>
          <w:lang w:val="it-CH"/>
        </w:rPr>
      </w:pPr>
    </w:p>
    <w:p w14:paraId="01D1BCD1" w14:textId="31281F41" w:rsidR="003475FC" w:rsidRPr="00E4279D" w:rsidRDefault="003475FC" w:rsidP="003475F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5.2</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 xml:space="preserve">Documentazione per il macchinista </w:t>
      </w:r>
    </w:p>
    <w:p w14:paraId="66453F57" w14:textId="188ADA40" w:rsidR="003475FC" w:rsidRPr="00E4279D" w:rsidRDefault="00D430B6" w:rsidP="003475FC">
      <w:pPr>
        <w:autoSpaceDE w:val="0"/>
        <w:autoSpaceDN w:val="0"/>
        <w:adjustRightInd w:val="0"/>
        <w:spacing w:after="0" w:line="240" w:lineRule="auto"/>
        <w:rPr>
          <w:lang w:val="it-CH"/>
        </w:rPr>
      </w:pPr>
      <w:r w:rsidRPr="00E4279D">
        <w:rPr>
          <w:rFonts w:ascii="TimesNewRoman" w:hAnsi="TimesNewRoman" w:cs="TimesNewRoman"/>
          <w:lang w:val="it-CH"/>
        </w:rPr>
        <w:t>Il macchinista desume le indicazioni necessarie per la condotta delle corse dall’orario di marcia e dalla tabella della tratta</w:t>
      </w:r>
      <w:r w:rsidR="003475FC" w:rsidRPr="00E4279D">
        <w:rPr>
          <w:rFonts w:ascii="TimesNewRoman" w:hAnsi="TimesNewRoman" w:cs="TimesNewRoman"/>
          <w:lang w:val="it-CH"/>
        </w:rPr>
        <w:t xml:space="preserve">. </w:t>
      </w:r>
      <w:r w:rsidR="003475FC" w:rsidRPr="00E4279D">
        <w:rPr>
          <w:rFonts w:ascii="TimesNewRoman" w:hAnsi="TimesNewRoman" w:cs="TimesNewRoman"/>
          <w:color w:val="FF0000"/>
          <w:lang w:val="it-CH"/>
        </w:rPr>
        <w:t>Sulle linee interoperabili nel traffico internazionale la documentazione dev’essere strutturata dall’impresa di trasporto ferroviario secondo le esigenze della STI.</w:t>
      </w:r>
    </w:p>
    <w:p w14:paraId="099BED43" w14:textId="77777777" w:rsidR="003475FC" w:rsidRPr="00E4279D" w:rsidRDefault="003475FC" w:rsidP="002D3A25">
      <w:pPr>
        <w:autoSpaceDE w:val="0"/>
        <w:autoSpaceDN w:val="0"/>
        <w:adjustRightInd w:val="0"/>
        <w:spacing w:after="0" w:line="240" w:lineRule="auto"/>
        <w:rPr>
          <w:rFonts w:cs="Arial"/>
          <w:lang w:val="it-CH"/>
        </w:rPr>
      </w:pPr>
    </w:p>
    <w:p w14:paraId="3DE9E919" w14:textId="3841EF2F" w:rsidR="00935C50" w:rsidRPr="00E4279D" w:rsidRDefault="00935C50" w:rsidP="00935C50">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lastRenderedPageBreak/>
        <w:t>6.2</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Disposizioni con formulario d’ordini</w:t>
      </w:r>
      <w:r w:rsidR="00D430B6" w:rsidRPr="00E4279D">
        <w:rPr>
          <w:rFonts w:ascii="TimesNewRoman,Bold" w:hAnsi="TimesNewRoman,Bold" w:cs="TimesNewRoman,Bold"/>
          <w:b/>
          <w:lang w:val="it-CH"/>
        </w:rPr>
        <w:t xml:space="preserve"> </w:t>
      </w:r>
      <w:r w:rsidRPr="00E4279D">
        <w:rPr>
          <w:rFonts w:ascii="TimesNewRoman,Bold" w:hAnsi="TimesNewRoman,Bold" w:cs="TimesNewRoman,Bold"/>
          <w:lang w:val="it-CH"/>
        </w:rPr>
        <w:br/>
      </w:r>
      <w:r w:rsidRPr="00E4279D">
        <w:rPr>
          <w:rFonts w:ascii="TimesNewRoman,Bold" w:hAnsi="TimesNewRoman,Bold" w:cs="TimesNewRoman,Bold"/>
          <w:b/>
          <w:lang w:val="it-CH"/>
        </w:rPr>
        <w:t>6.2.1</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Trasmissione degli ordini</w:t>
      </w:r>
      <w:r w:rsidR="00D430B6" w:rsidRPr="00E4279D">
        <w:rPr>
          <w:rFonts w:ascii="TimesNewRoman,Bold" w:hAnsi="TimesNewRoman,Bold" w:cs="TimesNewRoman,Bold"/>
          <w:b/>
          <w:lang w:val="it-CH"/>
        </w:rPr>
        <w:t xml:space="preserve"> </w:t>
      </w:r>
    </w:p>
    <w:p w14:paraId="51A0420B" w14:textId="2F103511" w:rsidR="00935C50" w:rsidRPr="00E4279D" w:rsidRDefault="00D430B6" w:rsidP="00D430B6">
      <w:pPr>
        <w:autoSpaceDE w:val="0"/>
        <w:autoSpaceDN w:val="0"/>
        <w:adjustRightInd w:val="0"/>
        <w:spacing w:after="0" w:line="240" w:lineRule="auto"/>
        <w:rPr>
          <w:lang w:val="it-CH"/>
        </w:rPr>
      </w:pPr>
      <w:r w:rsidRPr="00E4279D">
        <w:rPr>
          <w:rFonts w:ascii="TimesNewRoman" w:hAnsi="TimesNewRoman" w:cs="TimesNewRoman"/>
          <w:lang w:val="it-CH"/>
        </w:rPr>
        <w:t>Gli ordini devono essere trasmessi con obbligo di protocollo o di quietanza.</w:t>
      </w:r>
      <w:r w:rsidR="00935C50" w:rsidRPr="00E4279D">
        <w:rPr>
          <w:rFonts w:ascii="TimesNewRoman" w:hAnsi="TimesNewRoman" w:cs="TimesNewRoman"/>
          <w:lang w:val="it-CH"/>
        </w:rPr>
        <w:t xml:space="preserve"> </w:t>
      </w:r>
      <w:r w:rsidRPr="00E4279D">
        <w:rPr>
          <w:rFonts w:ascii="TimesNewRoman" w:hAnsi="TimesNewRoman" w:cs="TimesNewRoman"/>
          <w:lang w:val="it-CH"/>
        </w:rPr>
        <w:t>Per gli ordini soggetti ad obbligo di protocollo vanno in ogni caso osservate le disposizioni per i formulari della prima categoria</w:t>
      </w:r>
      <w:r w:rsidR="00935C50" w:rsidRPr="00E4279D">
        <w:rPr>
          <w:rFonts w:ascii="TimesNewRoman" w:hAnsi="TimesNewRoman" w:cs="TimesNewRoman"/>
          <w:lang w:val="it-CH"/>
        </w:rPr>
        <w:t xml:space="preserve">. </w:t>
      </w:r>
      <w:r w:rsidR="00935C50" w:rsidRPr="00E4279D">
        <w:rPr>
          <w:rFonts w:ascii="TimesNewRoman" w:hAnsi="TimesNewRoman" w:cs="TimesNewRoman"/>
          <w:color w:val="FF0000"/>
          <w:lang w:val="it-CH"/>
        </w:rPr>
        <w:t xml:space="preserve">Essi vanno </w:t>
      </w:r>
      <w:r w:rsidR="006B46E7">
        <w:rPr>
          <w:rFonts w:ascii="TimesNewRoman" w:hAnsi="TimesNewRoman" w:cs="TimesNewRoman"/>
          <w:color w:val="FF0000"/>
          <w:lang w:val="it-CH"/>
        </w:rPr>
        <w:t>trasmessi</w:t>
      </w:r>
      <w:r w:rsidR="00935C50" w:rsidRPr="00E4279D">
        <w:rPr>
          <w:rFonts w:ascii="TimesNewRoman" w:hAnsi="TimesNewRoman" w:cs="TimesNewRoman"/>
          <w:color w:val="FF0000"/>
          <w:lang w:val="it-CH"/>
        </w:rPr>
        <w:t xml:space="preserve"> il più vicino possibile al luogo di esecuzione.</w:t>
      </w:r>
    </w:p>
    <w:p w14:paraId="0C12714C" w14:textId="77777777" w:rsidR="00935C50" w:rsidRPr="00E4279D" w:rsidRDefault="00935C50" w:rsidP="002D3A25">
      <w:pPr>
        <w:autoSpaceDE w:val="0"/>
        <w:autoSpaceDN w:val="0"/>
        <w:adjustRightInd w:val="0"/>
        <w:spacing w:after="0" w:line="240" w:lineRule="auto"/>
        <w:rPr>
          <w:rFonts w:cs="Arial"/>
          <w:lang w:val="it-CH"/>
        </w:rPr>
      </w:pPr>
    </w:p>
    <w:p w14:paraId="3A912728" w14:textId="4018A4C4" w:rsidR="008773E6" w:rsidRPr="00E4279D" w:rsidRDefault="008773E6" w:rsidP="008773E6">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6.2.2</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Consegna di un ordine direttamente al destinatario</w:t>
      </w:r>
      <w:r w:rsidR="00D430B6" w:rsidRPr="00E4279D">
        <w:rPr>
          <w:rFonts w:ascii="TimesNewRoman,Bold" w:hAnsi="TimesNewRoman,Bold" w:cs="TimesNewRoman,Bold"/>
          <w:b/>
          <w:lang w:val="it-CH"/>
        </w:rPr>
        <w:t xml:space="preserve"> </w:t>
      </w:r>
    </w:p>
    <w:p w14:paraId="6D980C5C" w14:textId="21EF13BE" w:rsidR="008773E6" w:rsidRPr="00E4279D" w:rsidRDefault="00D430B6" w:rsidP="00D430B6">
      <w:pPr>
        <w:autoSpaceDE w:val="0"/>
        <w:autoSpaceDN w:val="0"/>
        <w:adjustRightInd w:val="0"/>
        <w:spacing w:after="0" w:line="240" w:lineRule="auto"/>
        <w:rPr>
          <w:rFonts w:cs="Arial"/>
          <w:lang w:val="it-CH"/>
        </w:rPr>
      </w:pPr>
      <w:r w:rsidRPr="00E4279D">
        <w:rPr>
          <w:rFonts w:ascii="TimesNewRoman" w:hAnsi="TimesNewRoman" w:cs="TimesNewRoman"/>
          <w:szCs w:val="18"/>
          <w:lang w:val="it-CH"/>
        </w:rPr>
        <w:t>Il capomovimento deve consegnare l’ordine al macchinista di testa</w:t>
      </w:r>
      <w:r w:rsidR="008773E6" w:rsidRPr="00E4279D">
        <w:rPr>
          <w:rFonts w:ascii="TimesNewRoman" w:hAnsi="TimesNewRoman" w:cs="TimesNewRoman"/>
          <w:sz w:val="22"/>
          <w:lang w:val="it-CH"/>
        </w:rPr>
        <w:t xml:space="preserve">. </w:t>
      </w:r>
      <w:r w:rsidRPr="00E4279D">
        <w:rPr>
          <w:rFonts w:ascii="TimesNewRoman" w:hAnsi="TimesNewRoman" w:cs="TimesNewRoman"/>
          <w:szCs w:val="18"/>
          <w:lang w:val="it-CH"/>
        </w:rPr>
        <w:t>Quest’ultimo informa il personale viaggiante interessato presente sul treno, con obbligo di quietanza</w:t>
      </w:r>
      <w:r w:rsidR="008773E6" w:rsidRPr="00E4279D">
        <w:rPr>
          <w:rFonts w:ascii="TimesNewRoman" w:hAnsi="TimesNewRoman" w:cs="TimesNewRoman"/>
          <w:sz w:val="22"/>
          <w:lang w:val="it-CH"/>
        </w:rPr>
        <w:t xml:space="preserve">. </w:t>
      </w:r>
      <w:r w:rsidRPr="00E4279D">
        <w:rPr>
          <w:rFonts w:ascii="TimesNewRoman" w:hAnsi="TimesNewRoman" w:cs="TimesNewRoman"/>
          <w:lang w:val="it-CH"/>
        </w:rPr>
        <w:t>L’</w:t>
      </w:r>
      <w:r w:rsidRPr="00E4279D">
        <w:rPr>
          <w:rFonts w:ascii="TimesNewRoman" w:hAnsi="TimesNewRoman" w:cs="TimesNewRoman"/>
          <w:i/>
          <w:color w:val="FF0000"/>
          <w:lang w:val="it-CH"/>
        </w:rPr>
        <w:t>or</w:t>
      </w:r>
      <w:r w:rsidR="008773E6" w:rsidRPr="00E4279D">
        <w:rPr>
          <w:rFonts w:ascii="TimesNewRoman" w:hAnsi="TimesNewRoman" w:cs="TimesNewRoman"/>
          <w:i/>
          <w:color w:val="FF0000"/>
          <w:lang w:val="it-CH"/>
        </w:rPr>
        <w:t xml:space="preserve">dine 9 </w:t>
      </w:r>
      <w:r w:rsidRPr="00E4279D">
        <w:rPr>
          <w:rFonts w:ascii="TimesNewRoman" w:hAnsi="TimesNewRoman" w:cs="TimesNewRoman"/>
          <w:i/>
          <w:strike/>
          <w:color w:val="FF0000"/>
          <w:lang w:val="it-CH"/>
        </w:rPr>
        <w:t>Circolare con pantografi abbassati</w:t>
      </w:r>
      <w:r w:rsidR="008773E6" w:rsidRPr="00E4279D">
        <w:rPr>
          <w:rFonts w:ascii="TimesNewRoman,Italic" w:hAnsi="TimesNewRoman,Italic" w:cs="TimesNewRoman,Italic"/>
          <w:i/>
          <w:color w:val="FF0000"/>
          <w:lang w:val="it-CH"/>
        </w:rPr>
        <w:t xml:space="preserve"> </w:t>
      </w:r>
      <w:r w:rsidRPr="00E4279D">
        <w:rPr>
          <w:rFonts w:ascii="TimesNewRoman" w:hAnsi="TimesNewRoman" w:cs="TimesNewRoman"/>
          <w:lang w:val="it-CH"/>
        </w:rPr>
        <w:t>dev’essere trasmesso con obbligo di protocollo dal primo macchinista.</w:t>
      </w:r>
    </w:p>
    <w:p w14:paraId="7D1F15A9" w14:textId="77777777" w:rsidR="008773E6" w:rsidRPr="00E4279D" w:rsidRDefault="008773E6" w:rsidP="002D3A25">
      <w:pPr>
        <w:autoSpaceDE w:val="0"/>
        <w:autoSpaceDN w:val="0"/>
        <w:adjustRightInd w:val="0"/>
        <w:spacing w:after="0" w:line="240" w:lineRule="auto"/>
        <w:rPr>
          <w:rFonts w:cs="Arial"/>
          <w:lang w:val="it-CH"/>
        </w:rPr>
      </w:pPr>
    </w:p>
    <w:p w14:paraId="2C8EF87F" w14:textId="2D44A0DE" w:rsidR="008773E6" w:rsidRPr="00E4279D" w:rsidRDefault="008773E6" w:rsidP="008773E6">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6.2.3</w:t>
      </w:r>
      <w:r w:rsidRPr="00E4279D">
        <w:rPr>
          <w:rFonts w:ascii="TimesNewRoman,Bold" w:hAnsi="TimesNewRoman,Bold" w:cs="TimesNewRoman,Bold"/>
          <w:lang w:val="it-CH"/>
        </w:rPr>
        <w:tab/>
      </w:r>
      <w:r w:rsidR="00D430B6" w:rsidRPr="00E4279D">
        <w:rPr>
          <w:rFonts w:ascii="TimesNewRoman,Bold" w:hAnsi="TimesNewRoman,Bold" w:cs="TimesNewRoman,Bold"/>
          <w:b/>
          <w:bCs/>
          <w:lang w:val="it-CH"/>
        </w:rPr>
        <w:t>Consegna di un ordine dietro incarico</w:t>
      </w:r>
      <w:r w:rsidR="00D430B6" w:rsidRPr="00E4279D">
        <w:rPr>
          <w:rFonts w:ascii="TimesNewRoman,Bold" w:hAnsi="TimesNewRoman,Bold" w:cs="TimesNewRoman,Bold"/>
          <w:b/>
          <w:lang w:val="it-CH"/>
        </w:rPr>
        <w:t xml:space="preserve"> </w:t>
      </w:r>
    </w:p>
    <w:p w14:paraId="03DFDC9C" w14:textId="2438211B" w:rsidR="008773E6" w:rsidRPr="00E4279D" w:rsidRDefault="00541F27" w:rsidP="008773E6">
      <w:pPr>
        <w:autoSpaceDE w:val="0"/>
        <w:autoSpaceDN w:val="0"/>
        <w:adjustRightInd w:val="0"/>
        <w:spacing w:after="0" w:line="240" w:lineRule="auto"/>
        <w:rPr>
          <w:rFonts w:cs="Arial"/>
          <w:lang w:val="it-CH"/>
        </w:rPr>
      </w:pPr>
      <w:r>
        <w:rPr>
          <w:rFonts w:ascii="TimesNewRoman" w:hAnsi="TimesNewRoman" w:cs="TimesNewRoman"/>
          <w:lang w:val="it-CH"/>
        </w:rPr>
        <w:t>…</w:t>
      </w:r>
      <w:r w:rsidR="00563711" w:rsidRPr="00E4279D">
        <w:rPr>
          <w:rFonts w:ascii="TimesNewRoman" w:hAnsi="TimesNewRoman" w:cs="TimesNewRoman"/>
          <w:lang w:val="it-CH"/>
        </w:rPr>
        <w:br/>
      </w:r>
      <w:r w:rsidR="00D430B6" w:rsidRPr="00E4279D">
        <w:rPr>
          <w:rFonts w:ascii="TimesNewRoman" w:hAnsi="TimesNewRoman" w:cs="TimesNewRoman"/>
          <w:lang w:val="it-CH"/>
        </w:rPr>
        <w:t>La consegna dell'</w:t>
      </w:r>
      <w:r w:rsidR="00D430B6" w:rsidRPr="00E4279D">
        <w:rPr>
          <w:rFonts w:ascii="TimesNewRoman" w:hAnsi="TimesNewRoman" w:cs="TimesNewRoman"/>
          <w:i/>
          <w:color w:val="FF0000"/>
          <w:lang w:val="it-CH"/>
        </w:rPr>
        <w:t>o</w:t>
      </w:r>
      <w:r w:rsidR="00563711" w:rsidRPr="00E4279D">
        <w:rPr>
          <w:rFonts w:ascii="TimesNewRoman" w:hAnsi="TimesNewRoman" w:cs="TimesNewRoman"/>
          <w:i/>
          <w:color w:val="FF0000"/>
          <w:lang w:val="it-CH"/>
        </w:rPr>
        <w:t>rdine 1</w:t>
      </w:r>
      <w:r w:rsidR="00563711" w:rsidRPr="00E4279D">
        <w:rPr>
          <w:rFonts w:ascii="TimesNewRoman" w:hAnsi="TimesNewRoman" w:cs="TimesNewRoman"/>
          <w:color w:val="FF0000"/>
          <w:lang w:val="it-CH"/>
        </w:rPr>
        <w:t xml:space="preserve"> </w:t>
      </w:r>
      <w:r w:rsidR="00DB20B4">
        <w:rPr>
          <w:rFonts w:ascii="TimesNewRoman" w:hAnsi="TimesNewRoman" w:cs="TimesNewRoman"/>
          <w:i/>
          <w:color w:val="FF0000"/>
          <w:lang w:val="it-CH"/>
        </w:rPr>
        <w:t>Superamento</w:t>
      </w:r>
      <w:r w:rsidR="00DB20B4" w:rsidRPr="00E4279D">
        <w:rPr>
          <w:rFonts w:ascii="TimesNewRoman" w:hAnsi="TimesNewRoman" w:cs="TimesNewRoman"/>
          <w:i/>
          <w:color w:val="FF0000"/>
          <w:lang w:val="it-CH"/>
        </w:rPr>
        <w:t xml:space="preserve"> </w:t>
      </w:r>
      <w:r w:rsidR="00007BB7" w:rsidRPr="00E4279D">
        <w:rPr>
          <w:rFonts w:ascii="TimesNewRoman" w:hAnsi="TimesNewRoman" w:cs="TimesNewRoman"/>
          <w:i/>
          <w:color w:val="FF0000"/>
          <w:lang w:val="it-CH"/>
        </w:rPr>
        <w:t xml:space="preserve">di segnali su </w:t>
      </w:r>
      <w:r w:rsidR="00DB20B4">
        <w:rPr>
          <w:rFonts w:ascii="TimesNewRoman" w:hAnsi="TimesNewRoman" w:cs="TimesNewRoman"/>
          <w:i/>
          <w:color w:val="FF0000"/>
          <w:lang w:val="it-CH"/>
        </w:rPr>
        <w:t xml:space="preserve">posizione di </w:t>
      </w:r>
      <w:r w:rsidR="00007BB7" w:rsidRPr="00E4279D">
        <w:rPr>
          <w:rFonts w:ascii="TimesNewRoman" w:hAnsi="TimesNewRoman" w:cs="TimesNewRoman"/>
          <w:i/>
          <w:color w:val="FF0000"/>
          <w:lang w:val="it-CH"/>
        </w:rPr>
        <w:t>fermata</w:t>
      </w:r>
      <w:r w:rsidR="00563711" w:rsidRPr="00E4279D">
        <w:rPr>
          <w:rFonts w:ascii="TimesNewRoman,Italic" w:hAnsi="TimesNewRoman,Italic" w:cs="TimesNewRoman,Italic"/>
          <w:i/>
          <w:color w:val="FF0000"/>
          <w:lang w:val="it-CH"/>
        </w:rPr>
        <w:t xml:space="preserve"> </w:t>
      </w:r>
      <w:r w:rsidR="00D430B6" w:rsidRPr="00E4279D">
        <w:rPr>
          <w:rFonts w:ascii="TimesNewRoman" w:hAnsi="TimesNewRoman" w:cs="TimesNewRoman"/>
          <w:lang w:val="it-CH"/>
        </w:rPr>
        <w:t>non deve essere confermata</w:t>
      </w:r>
      <w:r w:rsidR="00563711" w:rsidRPr="00E4279D">
        <w:rPr>
          <w:rFonts w:ascii="TimesNewRoman" w:hAnsi="TimesNewRoman" w:cs="TimesNewRoman"/>
          <w:lang w:val="it-CH"/>
        </w:rPr>
        <w:t>.</w:t>
      </w:r>
    </w:p>
    <w:p w14:paraId="3E1EF030" w14:textId="77777777" w:rsidR="008773E6" w:rsidRPr="00E4279D" w:rsidRDefault="008773E6" w:rsidP="002D3A25">
      <w:pPr>
        <w:autoSpaceDE w:val="0"/>
        <w:autoSpaceDN w:val="0"/>
        <w:adjustRightInd w:val="0"/>
        <w:spacing w:after="0" w:line="240" w:lineRule="auto"/>
        <w:rPr>
          <w:rFonts w:cs="Arial"/>
          <w:lang w:val="it-CH"/>
        </w:rPr>
      </w:pPr>
    </w:p>
    <w:p w14:paraId="43F13F06" w14:textId="4FC3DE47" w:rsidR="008773E6" w:rsidRPr="00E4279D" w:rsidRDefault="008773E6" w:rsidP="008773E6">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6.2.5</w:t>
      </w:r>
      <w:r w:rsidRPr="00E4279D">
        <w:rPr>
          <w:rFonts w:ascii="TimesNewRoman,Bold" w:hAnsi="TimesNewRoman,Bold" w:cs="TimesNewRoman,Bold"/>
          <w:lang w:val="it-CH"/>
        </w:rPr>
        <w:tab/>
      </w:r>
      <w:r w:rsidR="00007BB7" w:rsidRPr="00E4279D">
        <w:rPr>
          <w:rFonts w:ascii="TimesNewRoman,Bold" w:hAnsi="TimesNewRoman,Bold" w:cs="TimesNewRoman,Bold"/>
          <w:b/>
          <w:bCs/>
          <w:lang w:val="it-CH"/>
        </w:rPr>
        <w:t xml:space="preserve">Annullamento di un ordine </w:t>
      </w:r>
      <w:r w:rsidR="00007BB7" w:rsidRPr="00E4279D">
        <w:rPr>
          <w:rFonts w:ascii="TimesNewRoman,Bold" w:hAnsi="TimesNewRoman,Bold" w:cs="TimesNewRoman,Bold"/>
          <w:b/>
          <w:bCs/>
          <w:strike/>
          <w:lang w:val="it-CH"/>
        </w:rPr>
        <w:t>consegnato</w:t>
      </w:r>
      <w:r w:rsidR="00007BB7" w:rsidRPr="00E4279D">
        <w:rPr>
          <w:rFonts w:ascii="TimesNewRoman,Bold" w:hAnsi="TimesNewRoman,Bold" w:cs="TimesNewRoman,Bold"/>
          <w:b/>
          <w:lang w:val="it-CH"/>
        </w:rPr>
        <w:t xml:space="preserve"> </w:t>
      </w:r>
      <w:r w:rsidR="006B46E7">
        <w:rPr>
          <w:rFonts w:ascii="TimesNewRoman,Bold" w:hAnsi="TimesNewRoman,Bold" w:cs="TimesNewRoman,Bold"/>
          <w:b/>
          <w:color w:val="FF0000"/>
          <w:lang w:val="it-CH"/>
        </w:rPr>
        <w:t>con obbligo di</w:t>
      </w:r>
      <w:r w:rsidR="00007BB7" w:rsidRPr="00E4279D">
        <w:rPr>
          <w:rFonts w:ascii="TimesNewRoman,Bold" w:hAnsi="TimesNewRoman,Bold" w:cs="TimesNewRoman,Bold"/>
          <w:b/>
          <w:color w:val="FF0000"/>
          <w:lang w:val="it-CH"/>
        </w:rPr>
        <w:t xml:space="preserve"> protocollo</w:t>
      </w:r>
    </w:p>
    <w:p w14:paraId="190B9E00" w14:textId="6D1AF81F" w:rsidR="008773E6" w:rsidRPr="00E4279D" w:rsidRDefault="00007BB7" w:rsidP="008773E6">
      <w:pPr>
        <w:autoSpaceDE w:val="0"/>
        <w:autoSpaceDN w:val="0"/>
        <w:adjustRightInd w:val="0"/>
        <w:spacing w:after="0" w:line="240" w:lineRule="auto"/>
        <w:rPr>
          <w:rFonts w:cs="Arial"/>
          <w:strike/>
          <w:color w:val="FF0000"/>
          <w:lang w:val="it-CH"/>
        </w:rPr>
      </w:pPr>
      <w:r w:rsidRPr="00E4279D">
        <w:rPr>
          <w:rFonts w:ascii="TimesNewRoman" w:hAnsi="TimesNewRoman" w:cs="TimesNewRoman"/>
          <w:lang w:val="it-CH"/>
        </w:rPr>
        <w:t xml:space="preserve">Se un ordine </w:t>
      </w:r>
      <w:r w:rsidRPr="00E4279D">
        <w:rPr>
          <w:rFonts w:ascii="TimesNewRoman" w:hAnsi="TimesNewRoman" w:cs="TimesNewRoman"/>
          <w:strike/>
          <w:color w:val="FF0000"/>
          <w:lang w:val="it-CH"/>
        </w:rPr>
        <w:t>consegnato</w:t>
      </w:r>
      <w:r w:rsidRPr="00E4279D">
        <w:rPr>
          <w:rFonts w:ascii="TimesNewRoman" w:hAnsi="TimesNewRoman" w:cs="TimesNewRoman"/>
          <w:color w:val="FF0000"/>
          <w:lang w:val="it-CH"/>
        </w:rPr>
        <w:t xml:space="preserve"> con obbligo di protocollo </w:t>
      </w:r>
      <w:r w:rsidRPr="00E4279D">
        <w:rPr>
          <w:rFonts w:ascii="TimesNewRoman" w:hAnsi="TimesNewRoman" w:cs="TimesNewRoman"/>
          <w:lang w:val="it-CH"/>
        </w:rPr>
        <w:t xml:space="preserve">non serve o viene annullato, bisogna informare il macchinista </w:t>
      </w:r>
      <w:r w:rsidRPr="00E4279D">
        <w:rPr>
          <w:rFonts w:ascii="TimesNewRoman" w:hAnsi="TimesNewRoman" w:cs="TimesNewRoman"/>
          <w:strike/>
          <w:color w:val="FF0000"/>
          <w:lang w:val="it-CH"/>
        </w:rPr>
        <w:t>con obbligo di quietanza</w:t>
      </w:r>
      <w:r w:rsidRPr="00E4279D">
        <w:rPr>
          <w:rFonts w:ascii="TimesNewRoman" w:hAnsi="TimesNewRoman" w:cs="TimesNewRoman"/>
          <w:color w:val="FF0000"/>
          <w:lang w:val="it-CH"/>
        </w:rPr>
        <w:t xml:space="preserve"> con obbligo di protocollo mediante </w:t>
      </w:r>
      <w:r w:rsidR="00CF3632">
        <w:rPr>
          <w:rFonts w:ascii="TimesNewRoman" w:hAnsi="TimesNewRoman" w:cs="TimesNewRoman"/>
          <w:i/>
          <w:color w:val="FF0000"/>
          <w:lang w:val="it-CH"/>
        </w:rPr>
        <w:t>o</w:t>
      </w:r>
      <w:r w:rsidR="00CF3632" w:rsidRPr="00E4279D">
        <w:rPr>
          <w:rFonts w:ascii="TimesNewRoman" w:hAnsi="TimesNewRoman" w:cs="TimesNewRoman"/>
          <w:i/>
          <w:color w:val="FF0000"/>
          <w:lang w:val="it-CH"/>
        </w:rPr>
        <w:t xml:space="preserve">rdine </w:t>
      </w:r>
      <w:r w:rsidRPr="00E4279D">
        <w:rPr>
          <w:rFonts w:ascii="TimesNewRoman" w:hAnsi="TimesNewRoman" w:cs="TimesNewRoman"/>
          <w:i/>
          <w:color w:val="FF0000"/>
          <w:lang w:val="it-CH"/>
        </w:rPr>
        <w:t>4</w:t>
      </w:r>
      <w:r w:rsidR="008773E6" w:rsidRPr="00E4279D">
        <w:rPr>
          <w:rFonts w:ascii="TimesNewRoman" w:hAnsi="TimesNewRoman" w:cs="TimesNewRoman"/>
          <w:lang w:val="it-CH"/>
        </w:rPr>
        <w:t xml:space="preserve">. </w:t>
      </w:r>
      <w:r w:rsidRPr="00E4279D">
        <w:rPr>
          <w:rFonts w:ascii="TimesNewRoman" w:hAnsi="TimesNewRoman" w:cs="TimesNewRoman"/>
          <w:strike/>
          <w:color w:val="FF0000"/>
          <w:szCs w:val="18"/>
          <w:lang w:val="it-CH"/>
        </w:rPr>
        <w:t>L’ordine consegnato deve essere</w:t>
      </w:r>
      <w:r w:rsidRPr="00E4279D">
        <w:rPr>
          <w:rFonts w:ascii="TimesNewRoman" w:hAnsi="TimesNewRoman" w:cs="TimesNewRoman"/>
          <w:strike/>
          <w:color w:val="FF0000"/>
          <w:sz w:val="22"/>
          <w:lang w:val="it-CH"/>
        </w:rPr>
        <w:t xml:space="preserve"> </w:t>
      </w:r>
      <w:r w:rsidRPr="00E4279D">
        <w:rPr>
          <w:rFonts w:ascii="TimesNewRoman" w:hAnsi="TimesNewRoman" w:cs="TimesNewRoman"/>
          <w:strike/>
          <w:color w:val="FF0000"/>
          <w:szCs w:val="18"/>
          <w:lang w:val="it-CH"/>
        </w:rPr>
        <w:t>ritirato o contrassegnato come nullo dal macchinista, alla prossima fermata</w:t>
      </w:r>
      <w:r w:rsidRPr="00E4279D">
        <w:rPr>
          <w:rFonts w:ascii="TimesNewRoman" w:hAnsi="TimesNewRoman" w:cs="TimesNewRoman"/>
          <w:strike/>
          <w:color w:val="FF0000"/>
          <w:sz w:val="22"/>
          <w:lang w:val="it-CH"/>
        </w:rPr>
        <w:t xml:space="preserve">. </w:t>
      </w:r>
      <w:r w:rsidRPr="00E4279D">
        <w:rPr>
          <w:rFonts w:ascii="TimesNewRoman" w:hAnsi="TimesNewRoman" w:cs="TimesNewRoman"/>
          <w:strike/>
          <w:color w:val="FF0000"/>
          <w:szCs w:val="18"/>
          <w:lang w:val="it-CH"/>
        </w:rPr>
        <w:t>Il macchinista annota sullo stesso luogo e funzione di chi l’ha annullato</w:t>
      </w:r>
      <w:r w:rsidR="008773E6" w:rsidRPr="00E4279D">
        <w:rPr>
          <w:rFonts w:ascii="TimesNewRoman" w:hAnsi="TimesNewRoman" w:cs="TimesNewRoman"/>
          <w:strike/>
          <w:color w:val="FF0000"/>
          <w:lang w:val="it-CH"/>
        </w:rPr>
        <w:t>.</w:t>
      </w:r>
    </w:p>
    <w:p w14:paraId="6DB93127" w14:textId="77777777" w:rsidR="008773E6" w:rsidRPr="00E4279D" w:rsidRDefault="008773E6" w:rsidP="002D3A25">
      <w:pPr>
        <w:autoSpaceDE w:val="0"/>
        <w:autoSpaceDN w:val="0"/>
        <w:adjustRightInd w:val="0"/>
        <w:spacing w:after="0" w:line="240" w:lineRule="auto"/>
        <w:rPr>
          <w:rFonts w:cs="Arial"/>
          <w:strike/>
          <w:color w:val="FF0000"/>
          <w:lang w:val="it-CH"/>
        </w:rPr>
      </w:pPr>
    </w:p>
    <w:p w14:paraId="749F861F" w14:textId="6AA15197" w:rsidR="002D3A25" w:rsidRPr="00E4279D" w:rsidRDefault="002D3A25" w:rsidP="002D3A2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8.2.5</w:t>
      </w:r>
      <w:r w:rsidRPr="00E4279D">
        <w:rPr>
          <w:rFonts w:ascii="TimesNewRoman,Bold" w:hAnsi="TimesNewRoman,Bold" w:cs="TimesNewRoman,Bold"/>
          <w:lang w:val="it-CH"/>
        </w:rPr>
        <w:tab/>
      </w:r>
      <w:r w:rsidR="00007BB7" w:rsidRPr="00E4279D">
        <w:rPr>
          <w:rFonts w:ascii="TimesNewRoman,Bold" w:hAnsi="TimesNewRoman,Bold" w:cs="TimesNewRoman,Bold"/>
          <w:b/>
          <w:bCs/>
          <w:lang w:val="it-CH"/>
        </w:rPr>
        <w:t xml:space="preserve">Identificazione </w:t>
      </w:r>
    </w:p>
    <w:p w14:paraId="26E95544" w14:textId="5D7D9AB5" w:rsidR="002D3A25" w:rsidRPr="00E4279D" w:rsidRDefault="00007BB7" w:rsidP="002D3A25">
      <w:pPr>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szCs w:val="18"/>
          <w:lang w:val="it-CH"/>
        </w:rPr>
        <w:t>Prima di trasmettere il messaggio, chi lo spedisce deve identificare chiaramente il destinatario</w:t>
      </w:r>
      <w:r w:rsidR="002D3A25" w:rsidRPr="00E4279D">
        <w:rPr>
          <w:rFonts w:ascii="TimesNewRoman" w:hAnsi="TimesNewRoman" w:cs="TimesNewRoman"/>
          <w:lang w:val="it-CH"/>
        </w:rPr>
        <w:t xml:space="preserve">. </w:t>
      </w:r>
      <w:r w:rsidR="002D3A25" w:rsidRPr="00E4279D">
        <w:rPr>
          <w:rFonts w:ascii="TimesNewRoman" w:hAnsi="TimesNewRoman" w:cs="TimesNewRoman"/>
          <w:color w:val="FF0000"/>
          <w:lang w:val="it-CH"/>
        </w:rPr>
        <w:t>Gli utenti della comunicazione devono indicare la loro rispettiva ubicazione</w:t>
      </w:r>
      <w:r w:rsidRPr="00E4279D">
        <w:rPr>
          <w:rFonts w:ascii="TimesNewRoman" w:hAnsi="TimesNewRoman" w:cs="TimesNewRoman"/>
          <w:color w:val="FF0000"/>
          <w:lang w:val="it-CH"/>
        </w:rPr>
        <w:t>.</w:t>
      </w:r>
      <w:r w:rsidRPr="00E4279D">
        <w:rPr>
          <w:rFonts w:ascii="TimesNewRoman" w:hAnsi="TimesNewRoman" w:cs="TimesNewRoman"/>
          <w:lang w:val="it-CH"/>
        </w:rPr>
        <w:t xml:space="preserve"> </w:t>
      </w:r>
      <w:r w:rsidR="001370AA" w:rsidRPr="00536005">
        <w:rPr>
          <w:rFonts w:ascii="TimesNewRoman" w:hAnsi="TimesNewRoman" w:cs="TimesNewRoman"/>
          <w:color w:val="FF0000"/>
          <w:lang w:val="it-CH"/>
        </w:rPr>
        <w:t>La denominazione dell’ubicazione è da scegliere considerando la situazione locale e può essere p.es. una stazione, una sezione di tratta, il posto davanti a un segnale o a una tavola.</w:t>
      </w:r>
      <w:r w:rsidR="001370AA">
        <w:rPr>
          <w:rFonts w:ascii="TimesNewRoman" w:hAnsi="TimesNewRoman" w:cs="TimesNewRoman"/>
          <w:lang w:val="it-CH"/>
        </w:rPr>
        <w:t xml:space="preserve"> </w:t>
      </w:r>
      <w:r w:rsidRPr="00E4279D">
        <w:rPr>
          <w:rFonts w:ascii="TimesNewRoman" w:hAnsi="TimesNewRoman" w:cs="TimesNewRoman"/>
          <w:szCs w:val="18"/>
          <w:lang w:val="it-CH"/>
        </w:rPr>
        <w:t>Se non si è capito un nome di chiamata, si chiederà di ripeterlo, per evitare trasmissioni errate</w:t>
      </w:r>
      <w:r w:rsidR="002D3A25" w:rsidRPr="00E4279D">
        <w:rPr>
          <w:rFonts w:ascii="TimesNewRoman" w:hAnsi="TimesNewRoman" w:cs="TimesNewRoman"/>
          <w:lang w:val="it-CH"/>
        </w:rPr>
        <w:t>.</w:t>
      </w:r>
      <w:r w:rsidR="002D3A25" w:rsidRPr="00E4279D">
        <w:rPr>
          <w:rFonts w:ascii="TimesNewRoman" w:hAnsi="TimesNewRoman" w:cs="TimesNewRoman"/>
          <w:sz w:val="18"/>
          <w:lang w:val="it-CH"/>
        </w:rPr>
        <w:t xml:space="preserve"> </w:t>
      </w:r>
    </w:p>
    <w:p w14:paraId="6078CADF" w14:textId="77777777" w:rsidR="002D3A25" w:rsidRPr="00E4279D" w:rsidRDefault="002D3A25" w:rsidP="00935C50">
      <w:pPr>
        <w:tabs>
          <w:tab w:val="left" w:pos="521"/>
        </w:tabs>
        <w:autoSpaceDE w:val="0"/>
        <w:autoSpaceDN w:val="0"/>
        <w:adjustRightInd w:val="0"/>
        <w:spacing w:after="0" w:line="240" w:lineRule="auto"/>
        <w:rPr>
          <w:rFonts w:ascii="TimesNewRoman" w:hAnsi="TimesNewRoman" w:cs="TimesNewRoman"/>
          <w:sz w:val="18"/>
          <w:szCs w:val="18"/>
          <w:lang w:val="it-CH"/>
        </w:rPr>
      </w:pPr>
    </w:p>
    <w:p w14:paraId="150BBD8F" w14:textId="698E4219" w:rsidR="00935C50" w:rsidRPr="00E4279D" w:rsidRDefault="00935C50" w:rsidP="00935C50">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8.3.1</w:t>
      </w:r>
      <w:r w:rsidRPr="00E4279D">
        <w:rPr>
          <w:rFonts w:ascii="TimesNewRoman,Bold" w:hAnsi="TimesNewRoman,Bold" w:cs="TimesNewRoman,Bold"/>
          <w:lang w:val="it-CH"/>
        </w:rPr>
        <w:tab/>
      </w:r>
      <w:r w:rsidR="00007BB7" w:rsidRPr="00E4279D">
        <w:rPr>
          <w:rFonts w:ascii="TimesNewRoman,Bold" w:hAnsi="TimesNewRoman,Bold" w:cs="TimesNewRoman,Bold"/>
          <w:b/>
          <w:bCs/>
          <w:lang w:val="it-CH"/>
        </w:rPr>
        <w:t>Comportamento e disciplina di conversazione</w:t>
      </w:r>
      <w:r w:rsidR="00007BB7" w:rsidRPr="00E4279D">
        <w:rPr>
          <w:rFonts w:ascii="TimesNewRoman,Bold" w:hAnsi="TimesNewRoman,Bold" w:cs="TimesNewRoman,Bold"/>
          <w:b/>
          <w:lang w:val="it-CH"/>
        </w:rPr>
        <w:t xml:space="preserve"> </w:t>
      </w:r>
    </w:p>
    <w:p w14:paraId="7E73C3AE" w14:textId="77777777" w:rsidR="00935C50" w:rsidRPr="00E4279D" w:rsidRDefault="00935C50" w:rsidP="00935C50">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w:t>
      </w:r>
    </w:p>
    <w:p w14:paraId="3A26D4E9" w14:textId="7DF63F57" w:rsidR="00935C50" w:rsidRPr="00E4279D" w:rsidRDefault="00935C50" w:rsidP="00935C50">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 </w:t>
      </w:r>
      <w:r w:rsidR="00007BB7" w:rsidRPr="00E4279D">
        <w:rPr>
          <w:rFonts w:ascii="TimesNewRoman" w:hAnsi="TimesNewRoman" w:cs="TimesNewRoman"/>
          <w:lang w:val="it-CH"/>
        </w:rPr>
        <w:t xml:space="preserve">per una migliore comprensione, </w:t>
      </w:r>
      <w:r w:rsidR="00007BB7" w:rsidRPr="00E4279D">
        <w:rPr>
          <w:rFonts w:ascii="TimesNewRoman" w:hAnsi="TimesNewRoman" w:cs="TimesNewRoman"/>
          <w:strike/>
          <w:color w:val="FF0000"/>
          <w:lang w:val="it-CH"/>
        </w:rPr>
        <w:t>i numeri a tre e più cifre sono scomposti in gruppi di una e due cifre, secondo gli esempi che seguono</w:t>
      </w:r>
      <w:r w:rsidR="00007BB7" w:rsidRPr="00E4279D">
        <w:rPr>
          <w:rFonts w:ascii="TimesNewRoman" w:hAnsi="TimesNewRoman" w:cs="TimesNewRoman"/>
          <w:lang w:val="it-CH"/>
        </w:rPr>
        <w:t xml:space="preserve"> </w:t>
      </w:r>
      <w:r w:rsidR="00007BB7" w:rsidRPr="00E4279D">
        <w:rPr>
          <w:rFonts w:ascii="TimesNewRoman" w:hAnsi="TimesNewRoman" w:cs="TimesNewRoman"/>
          <w:color w:val="FF0000"/>
          <w:lang w:val="it-CH"/>
        </w:rPr>
        <w:t>i numeri a più cifre vanno scomposti in singole cifre e trasmessi cifra per cifra secondo gli esempi che seguono</w:t>
      </w:r>
      <w:r w:rsidRPr="00E4279D">
        <w:rPr>
          <w:rFonts w:ascii="TimesNewRoman" w:hAnsi="TimesNewRoman" w:cs="TimesNewRoman"/>
          <w:lang w:val="it-CH"/>
        </w:rPr>
        <w:t>:</w:t>
      </w:r>
    </w:p>
    <w:p w14:paraId="2AB35230" w14:textId="7E6AA666" w:rsidR="00007BB7" w:rsidRPr="00E4279D" w:rsidRDefault="00935C50" w:rsidP="00007BB7">
      <w:pPr>
        <w:tabs>
          <w:tab w:val="left" w:pos="709"/>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lang w:val="it-CH"/>
        </w:rPr>
        <w:t>782</w:t>
      </w:r>
      <w:r w:rsidR="00007BB7" w:rsidRPr="00E4279D">
        <w:rPr>
          <w:rFonts w:ascii="TimesNewRoman" w:hAnsi="TimesNewRoman" w:cs="TimesNewRoman"/>
          <w:lang w:val="it-CH"/>
        </w:rPr>
        <w:tab/>
      </w:r>
      <w:r w:rsidR="00007BB7" w:rsidRPr="00E4279D">
        <w:rPr>
          <w:rFonts w:ascii="TimesNewRoman" w:hAnsi="TimesNewRoman" w:cs="TimesNewRoman"/>
          <w:strike/>
          <w:color w:val="FF0000"/>
          <w:szCs w:val="18"/>
          <w:lang w:val="it-CH"/>
        </w:rPr>
        <w:t>sette – ottantadue</w:t>
      </w:r>
      <w:r w:rsidR="00007BB7" w:rsidRPr="00E4279D">
        <w:rPr>
          <w:rFonts w:ascii="TimesNewRoman" w:hAnsi="TimesNewRoman" w:cs="TimesNewRoman"/>
          <w:color w:val="FF0000"/>
          <w:sz w:val="22"/>
          <w:lang w:val="it-CH"/>
        </w:rPr>
        <w:t xml:space="preserve">  </w:t>
      </w:r>
      <w:r w:rsidR="00007BB7" w:rsidRPr="00E4279D">
        <w:rPr>
          <w:rFonts w:ascii="TimesNewRoman" w:hAnsi="TimesNewRoman" w:cs="TimesNewRoman"/>
          <w:color w:val="FF0000"/>
          <w:lang w:val="it-CH"/>
        </w:rPr>
        <w:t xml:space="preserve">sette-otto-due </w:t>
      </w:r>
    </w:p>
    <w:p w14:paraId="3C64D580" w14:textId="77777777" w:rsidR="00007BB7" w:rsidRPr="00E4279D" w:rsidRDefault="00007BB7" w:rsidP="00007BB7">
      <w:pPr>
        <w:tabs>
          <w:tab w:val="left" w:pos="709"/>
        </w:tabs>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5543 </w:t>
      </w:r>
      <w:r w:rsidRPr="00E4279D">
        <w:rPr>
          <w:rFonts w:ascii="TimesNewRoman" w:hAnsi="TimesNewRoman" w:cs="TimesNewRoman"/>
          <w:lang w:val="it-CH"/>
        </w:rPr>
        <w:tab/>
      </w:r>
      <w:r w:rsidRPr="00E4279D">
        <w:rPr>
          <w:rFonts w:ascii="TimesNewRoman" w:hAnsi="TimesNewRoman" w:cs="TimesNewRoman"/>
          <w:strike/>
          <w:color w:val="FF0000"/>
          <w:szCs w:val="18"/>
          <w:lang w:val="it-CH"/>
        </w:rPr>
        <w:t>cinquantacinque – quarantatré</w:t>
      </w:r>
      <w:r w:rsidRPr="00E4279D">
        <w:rPr>
          <w:rFonts w:ascii="TimesNewRoman" w:hAnsi="TimesNewRoman" w:cs="TimesNewRoman"/>
          <w:sz w:val="18"/>
          <w:szCs w:val="18"/>
          <w:lang w:val="it-CH"/>
        </w:rPr>
        <w:t xml:space="preserve">  </w:t>
      </w:r>
      <w:r w:rsidRPr="00E4279D">
        <w:rPr>
          <w:rFonts w:ascii="TimesNewRoman" w:hAnsi="TimesNewRoman" w:cs="TimesNewRoman"/>
          <w:color w:val="FF0000"/>
          <w:lang w:val="it-CH"/>
        </w:rPr>
        <w:t xml:space="preserve">cinque-cinque-quattro-tre </w:t>
      </w:r>
    </w:p>
    <w:p w14:paraId="5AE2B5A0" w14:textId="543EB3D0" w:rsidR="00935C50" w:rsidRPr="00E4279D" w:rsidRDefault="00007BB7" w:rsidP="00007BB7">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19471 </w:t>
      </w:r>
      <w:r w:rsidRPr="00E4279D">
        <w:rPr>
          <w:rFonts w:ascii="TimesNewRoman" w:hAnsi="TimesNewRoman" w:cs="TimesNewRoman"/>
          <w:lang w:val="it-CH"/>
        </w:rPr>
        <w:tab/>
      </w:r>
      <w:r w:rsidRPr="00E4279D">
        <w:rPr>
          <w:rFonts w:ascii="TimesNewRoman" w:hAnsi="TimesNewRoman" w:cs="TimesNewRoman"/>
          <w:strike/>
          <w:color w:val="FF0000"/>
          <w:szCs w:val="18"/>
          <w:lang w:val="it-CH"/>
        </w:rPr>
        <w:t>diciannove – quattro – settantuno</w:t>
      </w:r>
      <w:r w:rsidRPr="00E4279D">
        <w:rPr>
          <w:rFonts w:ascii="TimesNewRoman" w:hAnsi="TimesNewRoman" w:cs="TimesNewRoman"/>
          <w:sz w:val="18"/>
          <w:szCs w:val="18"/>
          <w:lang w:val="it-CH"/>
        </w:rPr>
        <w:t xml:space="preserve">  </w:t>
      </w:r>
      <w:r w:rsidRPr="00E4279D">
        <w:rPr>
          <w:rFonts w:ascii="TimesNewRoman" w:hAnsi="TimesNewRoman" w:cs="TimesNewRoman"/>
          <w:color w:val="FF0000"/>
          <w:lang w:val="it-CH"/>
        </w:rPr>
        <w:t xml:space="preserve">uno-nove-quattro-sette-uno </w:t>
      </w:r>
    </w:p>
    <w:p w14:paraId="465EA214" w14:textId="77777777" w:rsidR="00935C50" w:rsidRPr="00E4279D" w:rsidRDefault="00935C50" w:rsidP="00935C50">
      <w:pPr>
        <w:autoSpaceDE w:val="0"/>
        <w:autoSpaceDN w:val="0"/>
        <w:adjustRightInd w:val="0"/>
        <w:spacing w:after="0" w:line="240" w:lineRule="auto"/>
        <w:rPr>
          <w:lang w:val="it-CH"/>
        </w:rPr>
      </w:pPr>
      <w:r w:rsidRPr="00E4279D">
        <w:rPr>
          <w:rFonts w:ascii="TimesNewRoman" w:hAnsi="TimesNewRoman" w:cs="TimesNewRoman"/>
          <w:lang w:val="it-CH"/>
        </w:rPr>
        <w:t>– ....</w:t>
      </w:r>
    </w:p>
    <w:p w14:paraId="377CA2C5" w14:textId="77777777" w:rsidR="00935C50" w:rsidRPr="00E4279D" w:rsidRDefault="00935C50" w:rsidP="00935C50">
      <w:pPr>
        <w:tabs>
          <w:tab w:val="left" w:pos="521"/>
        </w:tabs>
        <w:autoSpaceDE w:val="0"/>
        <w:autoSpaceDN w:val="0"/>
        <w:adjustRightInd w:val="0"/>
        <w:spacing w:after="0" w:line="240" w:lineRule="auto"/>
        <w:rPr>
          <w:rFonts w:ascii="TimesNewRoman" w:hAnsi="TimesNewRoman" w:cs="TimesNewRoman"/>
          <w:sz w:val="18"/>
          <w:szCs w:val="18"/>
          <w:lang w:val="it-CH"/>
        </w:rPr>
      </w:pPr>
    </w:p>
    <w:p w14:paraId="437D40AC" w14:textId="549A5467" w:rsidR="002D3A25" w:rsidRPr="00E4279D" w:rsidRDefault="002D3A25" w:rsidP="002D3A2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8.3.2</w:t>
      </w:r>
      <w:r w:rsidRPr="00E4279D">
        <w:rPr>
          <w:rFonts w:ascii="TimesNewRoman,Bold" w:hAnsi="TimesNewRoman,Bold" w:cs="TimesNewRoman,Bold"/>
          <w:lang w:val="it-CH"/>
        </w:rPr>
        <w:tab/>
      </w:r>
      <w:r w:rsidR="00007BB7" w:rsidRPr="00E4279D">
        <w:rPr>
          <w:rFonts w:ascii="TimesNewRoman,Bold" w:hAnsi="TimesNewRoman,Bold" w:cs="TimesNewRoman,Bold"/>
          <w:b/>
          <w:lang w:val="it-CH"/>
        </w:rPr>
        <w:t xml:space="preserve">Locuzioni </w:t>
      </w:r>
    </w:p>
    <w:p w14:paraId="3726EFE9" w14:textId="139A8125" w:rsidR="002D3A25" w:rsidRPr="00E4279D" w:rsidRDefault="00007BB7" w:rsidP="002D3A2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Locuzioni </w:t>
      </w:r>
    </w:p>
    <w:p w14:paraId="6BCE86EC" w14:textId="5C0EE64D" w:rsidR="002D3A25" w:rsidRPr="00E4279D" w:rsidRDefault="00007BB7" w:rsidP="002D3A25">
      <w:pPr>
        <w:autoSpaceDE w:val="0"/>
        <w:autoSpaceDN w:val="0"/>
        <w:adjustRightInd w:val="0"/>
        <w:spacing w:after="60" w:line="240" w:lineRule="auto"/>
        <w:rPr>
          <w:rFonts w:ascii="Times New Roman" w:hAnsi="Times New Roman"/>
          <w:lang w:val="it-CH"/>
        </w:rPr>
      </w:pPr>
      <w:r w:rsidRPr="00E4279D">
        <w:rPr>
          <w:rFonts w:ascii="TimesNewRoman" w:hAnsi="TimesNewRoman" w:cs="TimesNewRoman"/>
          <w:szCs w:val="18"/>
          <w:lang w:val="it-CH"/>
        </w:rPr>
        <w:t xml:space="preserve">Le locuzioni e modi di dire seguenti sono da adottare </w:t>
      </w:r>
    </w:p>
    <w:p w14:paraId="6D1AFE4C" w14:textId="5286AD5B"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w:t>
      </w:r>
      <w:r w:rsidRPr="00E4279D">
        <w:rPr>
          <w:rFonts w:ascii="TimesNewRoman" w:hAnsi="TimesNewRoman" w:cs="TimesNewRoman"/>
          <w:lang w:val="it-CH"/>
        </w:rPr>
        <w:tab/>
      </w:r>
      <w:r w:rsidR="00007BB7" w:rsidRPr="00E4279D">
        <w:rPr>
          <w:rFonts w:ascii="TimesNewRoman" w:hAnsi="TimesNewRoman" w:cs="TimesNewRoman"/>
          <w:sz w:val="18"/>
          <w:szCs w:val="18"/>
          <w:lang w:val="it-CH"/>
        </w:rPr>
        <w:t>con i sistemi di conversazione alternata</w:t>
      </w:r>
      <w:r w:rsidR="00007BB7" w:rsidRPr="00E4279D">
        <w:rPr>
          <w:rFonts w:ascii="TimesNewRoman" w:hAnsi="TimesNewRoman" w:cs="TimesNewRoman"/>
          <w:lang w:val="it-CH"/>
        </w:rPr>
        <w:t xml:space="preserve"> </w:t>
      </w:r>
    </w:p>
    <w:p w14:paraId="3F9A9F79" w14:textId="020FCF9C"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w:t>
      </w:r>
      <w:r w:rsidRPr="00E4279D">
        <w:rPr>
          <w:rFonts w:ascii="TimesNewRoman" w:hAnsi="TimesNewRoman" w:cs="TimesNewRoman"/>
          <w:lang w:val="it-CH"/>
        </w:rPr>
        <w:tab/>
      </w:r>
      <w:r w:rsidR="00007BB7" w:rsidRPr="00E4279D">
        <w:rPr>
          <w:rFonts w:ascii="TimesNewRoman" w:hAnsi="TimesNewRoman" w:cs="TimesNewRoman"/>
          <w:szCs w:val="18"/>
          <w:lang w:val="it-CH"/>
        </w:rPr>
        <w:t>con i sistemi che permettono di parlare contemporaneamente, per i messaggi rilevanti per la sicurezza</w:t>
      </w:r>
      <w:r w:rsidRPr="00E4279D">
        <w:rPr>
          <w:rFonts w:ascii="TimesNewRoman" w:hAnsi="TimesNewRoman" w:cs="TimesNewRoman"/>
          <w:lang w:val="it-CH"/>
        </w:rPr>
        <w:t xml:space="preserve">. </w:t>
      </w:r>
      <w:r w:rsidR="00007BB7" w:rsidRPr="00E4279D">
        <w:rPr>
          <w:rFonts w:ascii="TimesNewRoman" w:hAnsi="TimesNewRoman" w:cs="TimesNewRoman"/>
          <w:szCs w:val="18"/>
          <w:lang w:val="it-CH"/>
        </w:rPr>
        <w:t xml:space="preserve">Se la conversazione si svolge fra due soli utenti, si può rinunciare alle locuzioni </w:t>
      </w:r>
      <w:r w:rsidR="00007BB7" w:rsidRPr="00E4279D">
        <w:rPr>
          <w:rFonts w:ascii="TimesNewRoman,Italic" w:hAnsi="TimesNewRoman,Italic" w:cs="TimesNewRoman,Italic"/>
          <w:i/>
          <w:iCs/>
          <w:szCs w:val="18"/>
          <w:lang w:val="it-CH"/>
        </w:rPr>
        <w:t>capito</w:t>
      </w:r>
      <w:r w:rsidR="00007BB7" w:rsidRPr="00E4279D">
        <w:rPr>
          <w:rFonts w:ascii="TimesNewRoman" w:hAnsi="TimesNewRoman" w:cs="TimesNewRoman"/>
          <w:szCs w:val="18"/>
          <w:lang w:val="it-CH"/>
        </w:rPr>
        <w:t xml:space="preserve">, </w:t>
      </w:r>
      <w:r w:rsidR="00007BB7" w:rsidRPr="00E4279D">
        <w:rPr>
          <w:rFonts w:ascii="TimesNewRoman,Italic" w:hAnsi="TimesNewRoman,Italic" w:cs="TimesNewRoman,Italic"/>
          <w:i/>
          <w:iCs/>
          <w:szCs w:val="18"/>
          <w:lang w:val="it-CH"/>
        </w:rPr>
        <w:t xml:space="preserve">rispondere </w:t>
      </w:r>
      <w:r w:rsidR="00007BB7" w:rsidRPr="00E4279D">
        <w:rPr>
          <w:rFonts w:ascii="TimesNewRoman" w:hAnsi="TimesNewRoman" w:cs="TimesNewRoman"/>
          <w:szCs w:val="18"/>
          <w:lang w:val="it-CH"/>
        </w:rPr>
        <w:t xml:space="preserve">e </w:t>
      </w:r>
      <w:r w:rsidR="00007BB7" w:rsidRPr="00E4279D">
        <w:rPr>
          <w:rFonts w:ascii="TimesNewRoman,Italic" w:hAnsi="TimesNewRoman,Italic" w:cs="TimesNewRoman,Italic"/>
          <w:i/>
          <w:iCs/>
          <w:szCs w:val="18"/>
          <w:lang w:val="it-CH"/>
        </w:rPr>
        <w:t>terminato</w:t>
      </w:r>
      <w:r w:rsidRPr="00E4279D">
        <w:rPr>
          <w:rFonts w:ascii="TimesNewRoman" w:hAnsi="TimesNewRoman" w:cs="TimesNewRoman"/>
          <w:lang w:val="it-CH"/>
        </w:rPr>
        <w:t>.</w:t>
      </w:r>
    </w:p>
    <w:p w14:paraId="29E4B428" w14:textId="00CC948B" w:rsidR="002D3A25" w:rsidRPr="00E4279D" w:rsidRDefault="00007BB7" w:rsidP="00007BB7">
      <w:pPr>
        <w:tabs>
          <w:tab w:val="left" w:pos="2268"/>
        </w:tabs>
        <w:autoSpaceDE w:val="0"/>
        <w:autoSpaceDN w:val="0"/>
        <w:adjustRightInd w:val="0"/>
        <w:spacing w:after="0" w:line="240" w:lineRule="auto"/>
        <w:rPr>
          <w:rFonts w:ascii="Times New Roman" w:hAnsi="Times New Roman"/>
          <w:b/>
          <w:bCs/>
          <w:lang w:val="it-CH"/>
        </w:rPr>
      </w:pPr>
      <w:r w:rsidRPr="00E4279D">
        <w:rPr>
          <w:rFonts w:ascii="TimesNewRoman,Bold" w:hAnsi="TimesNewRoman,Bold" w:cs="TimesNewRoman,Bold"/>
          <w:b/>
          <w:bCs/>
          <w:szCs w:val="18"/>
          <w:lang w:val="it-CH"/>
        </w:rPr>
        <w:t>Locuzione</w:t>
      </w:r>
      <w:r w:rsidRPr="00E4279D">
        <w:rPr>
          <w:rFonts w:ascii="Times New Roman" w:hAnsi="Times New Roman"/>
          <w:b/>
          <w:lang w:val="it-CH"/>
        </w:rPr>
        <w:tab/>
        <w:t>Significato</w:t>
      </w:r>
    </w:p>
    <w:p w14:paraId="45E03C25" w14:textId="17E6EC81"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007BB7" w:rsidRPr="00E4279D">
        <w:rPr>
          <w:rFonts w:ascii="TimesNewRoman" w:hAnsi="TimesNewRoman" w:cs="TimesNewRoman"/>
          <w:lang w:val="it-CH"/>
        </w:rPr>
        <w:t>– come introduzione alla propria sequenza di conversazione</w:t>
      </w:r>
      <w:r w:rsidRPr="00E4279D">
        <w:rPr>
          <w:rFonts w:ascii="TimesNewRoman" w:hAnsi="TimesNewRoman" w:cs="TimesNewRoman"/>
          <w:lang w:val="it-CH"/>
        </w:rPr>
        <w:t>:</w:t>
      </w:r>
    </w:p>
    <w:p w14:paraId="46703A92" w14:textId="65BC6C93" w:rsidR="002D3A25" w:rsidRPr="00E4279D" w:rsidRDefault="002D3A25" w:rsidP="002D3A25">
      <w:pPr>
        <w:tabs>
          <w:tab w:val="left" w:pos="709"/>
        </w:tabs>
        <w:autoSpaceDE w:val="0"/>
        <w:autoSpaceDN w:val="0"/>
        <w:adjustRightInd w:val="0"/>
        <w:spacing w:after="60" w:line="240" w:lineRule="auto"/>
        <w:rPr>
          <w:rFonts w:ascii="Times New Roman" w:hAnsi="Times New Roman"/>
          <w:lang w:val="it-CH"/>
        </w:rPr>
      </w:pPr>
      <w:r w:rsidRPr="00E4279D">
        <w:rPr>
          <w:rFonts w:ascii="Times New Roman" w:hAnsi="Times New Roman"/>
          <w:lang w:val="it-CH"/>
        </w:rPr>
        <w:tab/>
      </w:r>
      <w:r w:rsidR="00007BB7" w:rsidRPr="00E4279D">
        <w:rPr>
          <w:rFonts w:ascii="TimesNewRoman,BoldItalic" w:hAnsi="TimesNewRoman,BoldItalic" w:cs="TimesNewRoman,BoldItalic"/>
          <w:b/>
          <w:bCs/>
          <w:i/>
          <w:iCs/>
          <w:lang w:val="it-CH"/>
        </w:rPr>
        <w:t xml:space="preserve">capito </w:t>
      </w:r>
      <w:r w:rsidR="00007BB7" w:rsidRPr="00E4279D">
        <w:rPr>
          <w:rFonts w:ascii="TimesNewRoman,BoldItalic" w:hAnsi="TimesNewRoman,BoldItalic" w:cs="TimesNewRoman,BoldItalic"/>
          <w:b/>
          <w:bCs/>
          <w:i/>
          <w:iCs/>
          <w:lang w:val="it-CH"/>
        </w:rPr>
        <w:tab/>
      </w:r>
      <w:r w:rsidR="00007BB7" w:rsidRPr="00E4279D">
        <w:rPr>
          <w:rFonts w:ascii="TimesNewRoman" w:hAnsi="TimesNewRoman" w:cs="TimesNewRoman"/>
          <w:lang w:val="it-CH"/>
        </w:rPr>
        <w:t>avvia la propria sequenza di conversazione</w:t>
      </w:r>
      <w:r w:rsidR="00007BB7" w:rsidRPr="00E4279D">
        <w:rPr>
          <w:rFonts w:ascii="Times New Roman" w:hAnsi="Times New Roman"/>
          <w:b/>
          <w:i/>
          <w:lang w:val="it-CH"/>
        </w:rPr>
        <w:t xml:space="preserve"> </w:t>
      </w:r>
    </w:p>
    <w:p w14:paraId="5A83D8CA" w14:textId="12BC423E" w:rsidR="002D3A25" w:rsidRPr="00E4279D" w:rsidRDefault="002D3A25" w:rsidP="002D3A25">
      <w:pPr>
        <w:autoSpaceDE w:val="0"/>
        <w:autoSpaceDN w:val="0"/>
        <w:adjustRightInd w:val="0"/>
        <w:spacing w:after="60" w:line="240" w:lineRule="auto"/>
        <w:rPr>
          <w:rFonts w:ascii="Times New Roman" w:hAnsi="Times New Roman"/>
          <w:lang w:val="it-CH"/>
        </w:rPr>
      </w:pPr>
      <w:r w:rsidRPr="00E4279D">
        <w:rPr>
          <w:rFonts w:ascii="Times New Roman" w:hAnsi="Times New Roman"/>
          <w:lang w:val="it-CH"/>
        </w:rPr>
        <w:tab/>
      </w:r>
      <w:r w:rsidR="00007BB7" w:rsidRPr="00E4279D">
        <w:rPr>
          <w:rFonts w:ascii="TimesNewRoman,BoldItalic" w:hAnsi="TimesNewRoman,BoldItalic" w:cs="TimesNewRoman,BoldItalic"/>
          <w:b/>
          <w:bCs/>
          <w:i/>
          <w:iCs/>
          <w:lang w:val="it-CH"/>
        </w:rPr>
        <w:t xml:space="preserve">giusto </w:t>
      </w:r>
      <w:r w:rsidR="00007BB7" w:rsidRPr="00E4279D">
        <w:rPr>
          <w:rFonts w:ascii="TimesNewRoman,BoldItalic" w:hAnsi="TimesNewRoman,BoldItalic" w:cs="TimesNewRoman,BoldItalic"/>
          <w:b/>
          <w:bCs/>
          <w:i/>
          <w:iCs/>
          <w:lang w:val="it-CH"/>
        </w:rPr>
        <w:tab/>
      </w:r>
      <w:r w:rsidR="00007BB7" w:rsidRPr="00E4279D">
        <w:rPr>
          <w:rFonts w:ascii="TimesNewRoman" w:hAnsi="TimesNewRoman" w:cs="TimesNewRoman"/>
          <w:lang w:val="it-CH"/>
        </w:rPr>
        <w:t>conferma la ripetizione precisa del messaggio precedente</w:t>
      </w:r>
      <w:r w:rsidR="00007BB7" w:rsidRPr="00E4279D">
        <w:rPr>
          <w:rFonts w:ascii="Times New Roman" w:hAnsi="Times New Roman"/>
          <w:b/>
          <w:i/>
          <w:lang w:val="it-CH"/>
        </w:rPr>
        <w:t xml:space="preserve">  </w:t>
      </w:r>
    </w:p>
    <w:p w14:paraId="0F20B0DA" w14:textId="6BC96AFC" w:rsidR="002D3A25" w:rsidRPr="00E4279D" w:rsidRDefault="002D3A25" w:rsidP="002D3A25">
      <w:pPr>
        <w:autoSpaceDE w:val="0"/>
        <w:autoSpaceDN w:val="0"/>
        <w:adjustRightInd w:val="0"/>
        <w:spacing w:after="60" w:line="240" w:lineRule="auto"/>
        <w:rPr>
          <w:rFonts w:ascii="Times New Roman" w:hAnsi="Times New Roman"/>
          <w:lang w:val="it-CH"/>
        </w:rPr>
      </w:pPr>
      <w:r w:rsidRPr="00E4279D">
        <w:rPr>
          <w:rFonts w:ascii="Times New Roman" w:hAnsi="Times New Roman"/>
          <w:lang w:val="it-CH"/>
        </w:rPr>
        <w:tab/>
      </w:r>
      <w:r w:rsidR="00007BB7" w:rsidRPr="00E4279D">
        <w:rPr>
          <w:rFonts w:ascii="Times New Roman" w:hAnsi="Times New Roman"/>
          <w:b/>
          <w:i/>
          <w:lang w:val="it-CH"/>
        </w:rPr>
        <w:t xml:space="preserve">non compreso, </w:t>
      </w:r>
      <w:r w:rsidR="00007BB7" w:rsidRPr="00E4279D">
        <w:rPr>
          <w:rFonts w:ascii="Times New Roman" w:hAnsi="Times New Roman"/>
          <w:b/>
          <w:i/>
          <w:lang w:val="it-CH"/>
        </w:rPr>
        <w:tab/>
      </w:r>
      <w:r w:rsidR="00007BB7" w:rsidRPr="00E4279D">
        <w:rPr>
          <w:rFonts w:ascii="TimesNewRoman" w:hAnsi="TimesNewRoman" w:cs="TimesNewRoman"/>
          <w:lang w:val="it-CH"/>
        </w:rPr>
        <w:t>l’ultima sequenza di conversazione non è stata intesa o ricevuta interamente,</w:t>
      </w:r>
      <w:r w:rsidR="00007BB7" w:rsidRPr="00E4279D">
        <w:rPr>
          <w:rFonts w:ascii="TimesNewRoman" w:hAnsi="TimesNewRoman" w:cs="TimesNewRoman"/>
          <w:lang w:val="it-CH"/>
        </w:rPr>
        <w:br/>
      </w:r>
      <w:r w:rsidR="00007BB7" w:rsidRPr="00E4279D">
        <w:rPr>
          <w:rFonts w:ascii="TimesNewRoman" w:hAnsi="TimesNewRoman" w:cs="TimesNewRoman"/>
          <w:lang w:val="it-CH"/>
        </w:rPr>
        <w:tab/>
      </w:r>
      <w:r w:rsidR="00007BB7" w:rsidRPr="00E4279D">
        <w:rPr>
          <w:rFonts w:ascii="Times New Roman" w:hAnsi="Times New Roman"/>
          <w:b/>
          <w:i/>
          <w:lang w:val="it-CH"/>
        </w:rPr>
        <w:t>ripetere</w:t>
      </w:r>
      <w:r w:rsidR="00007BB7" w:rsidRPr="00E4279D">
        <w:rPr>
          <w:rFonts w:ascii="TimesNewRoman" w:hAnsi="TimesNewRoman" w:cs="TimesNewRoman"/>
          <w:lang w:val="it-CH"/>
        </w:rPr>
        <w:tab/>
      </w:r>
      <w:r w:rsidR="00007BB7" w:rsidRPr="00E4279D">
        <w:rPr>
          <w:rFonts w:ascii="TimesNewRoman" w:hAnsi="TimesNewRoman" w:cs="TimesNewRoman"/>
          <w:lang w:val="it-CH"/>
        </w:rPr>
        <w:tab/>
        <w:t>essa va ripetuta</w:t>
      </w:r>
    </w:p>
    <w:p w14:paraId="742D4B26" w14:textId="79D7E986" w:rsidR="002D3A25" w:rsidRPr="00E4279D" w:rsidRDefault="00007BB7" w:rsidP="00007BB7">
      <w:pPr>
        <w:tabs>
          <w:tab w:val="left" w:pos="2127"/>
        </w:tabs>
        <w:autoSpaceDE w:val="0"/>
        <w:autoSpaceDN w:val="0"/>
        <w:adjustRightInd w:val="0"/>
        <w:spacing w:after="60" w:line="240" w:lineRule="auto"/>
        <w:ind w:left="709"/>
        <w:rPr>
          <w:rFonts w:ascii="Times New Roman" w:hAnsi="Times New Roman"/>
          <w:lang w:val="it-CH"/>
        </w:rPr>
      </w:pPr>
      <w:r w:rsidRPr="00E4279D">
        <w:rPr>
          <w:rFonts w:ascii="Times New Roman" w:hAnsi="Times New Roman"/>
          <w:b/>
          <w:i/>
          <w:lang w:val="it-CH"/>
        </w:rPr>
        <w:t xml:space="preserve">sbagliato </w:t>
      </w:r>
      <w:r w:rsidRPr="00E4279D">
        <w:rPr>
          <w:rFonts w:ascii="Times New Roman" w:hAnsi="Times New Roman"/>
          <w:b/>
          <w:i/>
          <w:lang w:val="it-CH"/>
        </w:rPr>
        <w:tab/>
      </w:r>
      <w:r w:rsidRPr="00E4279D">
        <w:rPr>
          <w:rFonts w:ascii="TimesNewRoman" w:hAnsi="TimesNewRoman" w:cs="TimesNewRoman"/>
          <w:lang w:val="it-CH"/>
        </w:rPr>
        <w:t>la ripetizione del messaggio precedente non è esatta, introduce la correzione</w:t>
      </w:r>
    </w:p>
    <w:p w14:paraId="08A8D43D" w14:textId="356E4515"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007BB7" w:rsidRPr="00E4279D">
        <w:rPr>
          <w:rFonts w:ascii="TimesNewRoman" w:hAnsi="TimesNewRoman" w:cs="TimesNewRoman"/>
          <w:lang w:val="it-CH"/>
        </w:rPr>
        <w:t>quale complemento alle locuzioni introduttive</w:t>
      </w:r>
      <w:r w:rsidRPr="00E4279D">
        <w:rPr>
          <w:rFonts w:ascii="TimesNewRoman" w:hAnsi="TimesNewRoman" w:cs="TimesNewRoman"/>
          <w:lang w:val="it-CH"/>
        </w:rPr>
        <w:t>:</w:t>
      </w:r>
    </w:p>
    <w:p w14:paraId="35C458B2" w14:textId="29F13301" w:rsidR="00007BB7" w:rsidRPr="00E4279D" w:rsidRDefault="00007BB7" w:rsidP="00007BB7">
      <w:pPr>
        <w:tabs>
          <w:tab w:val="left" w:pos="2127"/>
        </w:tabs>
        <w:autoSpaceDE w:val="0"/>
        <w:autoSpaceDN w:val="0"/>
        <w:adjustRightInd w:val="0"/>
        <w:spacing w:after="60" w:line="240" w:lineRule="auto"/>
        <w:ind w:left="709"/>
        <w:rPr>
          <w:rFonts w:ascii="Times New Roman" w:hAnsi="Times New Roman"/>
          <w:lang w:val="it-CH"/>
        </w:rPr>
      </w:pPr>
      <w:r w:rsidRPr="00E4279D">
        <w:rPr>
          <w:rFonts w:ascii="Times New Roman" w:hAnsi="Times New Roman"/>
          <w:b/>
          <w:i/>
          <w:lang w:val="it-CH"/>
        </w:rPr>
        <w:t xml:space="preserve">ripeto </w:t>
      </w:r>
      <w:r w:rsidRPr="00E4279D">
        <w:rPr>
          <w:rFonts w:ascii="Times New Roman" w:hAnsi="Times New Roman"/>
          <w:lang w:val="it-CH"/>
        </w:rPr>
        <w:tab/>
        <w:t xml:space="preserve">avvia la ripetizione </w:t>
      </w:r>
    </w:p>
    <w:p w14:paraId="4D4A4B4D" w14:textId="20D2C56F" w:rsidR="002D3A25" w:rsidRPr="00E4279D" w:rsidRDefault="00007BB7" w:rsidP="00007BB7">
      <w:pPr>
        <w:autoSpaceDE w:val="0"/>
        <w:autoSpaceDN w:val="0"/>
        <w:adjustRightInd w:val="0"/>
        <w:spacing w:after="60" w:line="240" w:lineRule="auto"/>
        <w:rPr>
          <w:rFonts w:ascii="Times New Roman" w:hAnsi="Times New Roman"/>
          <w:lang w:val="it-CH"/>
        </w:rPr>
      </w:pPr>
      <w:r w:rsidRPr="00E4279D">
        <w:rPr>
          <w:rFonts w:ascii="Times New Roman" w:hAnsi="Times New Roman"/>
          <w:b/>
          <w:i/>
          <w:lang w:val="it-CH"/>
        </w:rPr>
        <w:tab/>
        <w:t xml:space="preserve">sillabo </w:t>
      </w:r>
      <w:r w:rsidRPr="00E4279D">
        <w:rPr>
          <w:rFonts w:ascii="Times New Roman" w:hAnsi="Times New Roman"/>
          <w:b/>
          <w:i/>
          <w:lang w:val="it-CH"/>
        </w:rPr>
        <w:tab/>
      </w:r>
      <w:r w:rsidRPr="00E4279D">
        <w:rPr>
          <w:rFonts w:ascii="Times New Roman" w:hAnsi="Times New Roman"/>
          <w:b/>
          <w:i/>
          <w:lang w:val="it-CH"/>
        </w:rPr>
        <w:tab/>
      </w:r>
      <w:r w:rsidRPr="00E4279D">
        <w:rPr>
          <w:rFonts w:ascii="Times New Roman" w:hAnsi="Times New Roman"/>
          <w:lang w:val="it-CH"/>
        </w:rPr>
        <w:t>avvia la sillabazione</w:t>
      </w:r>
      <w:r w:rsidR="006B46E7">
        <w:rPr>
          <w:rFonts w:ascii="Times New Roman" w:hAnsi="Times New Roman"/>
          <w:lang w:val="it-CH"/>
        </w:rPr>
        <w:br/>
      </w:r>
    </w:p>
    <w:p w14:paraId="36379CAB" w14:textId="77777777"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lastRenderedPageBreak/>
        <w:t>– per fare attendere brevemente l’interlocutore:</w:t>
      </w:r>
    </w:p>
    <w:p w14:paraId="0E8221D8" w14:textId="16DBD7AF" w:rsidR="002D3A25" w:rsidRPr="00E4279D" w:rsidRDefault="002D3A25" w:rsidP="00007BB7">
      <w:pPr>
        <w:tabs>
          <w:tab w:val="left" w:pos="284"/>
          <w:tab w:val="left" w:pos="567"/>
          <w:tab w:val="left" w:pos="2127"/>
        </w:tabs>
        <w:autoSpaceDE w:val="0"/>
        <w:autoSpaceDN w:val="0"/>
        <w:adjustRightInd w:val="0"/>
        <w:spacing w:after="60" w:line="240" w:lineRule="auto"/>
        <w:ind w:left="567"/>
        <w:rPr>
          <w:rFonts w:ascii="TimesNewRoman" w:hAnsi="TimesNewRoman" w:cs="TimesNewRoman"/>
          <w:color w:val="FF0000"/>
          <w:lang w:val="it-CH"/>
        </w:rPr>
      </w:pPr>
      <w:r w:rsidRPr="00E4279D">
        <w:rPr>
          <w:rFonts w:ascii="TimesNewRoman" w:hAnsi="TimesNewRoman" w:cs="TimesNewRoman"/>
          <w:b/>
          <w:i/>
          <w:color w:val="FF0000"/>
          <w:lang w:val="it-CH"/>
        </w:rPr>
        <w:t>aspettare</w:t>
      </w:r>
      <w:r w:rsidR="00007BB7" w:rsidRPr="00E4279D">
        <w:rPr>
          <w:rFonts w:ascii="TimesNewRoman" w:hAnsi="TimesNewRoman" w:cs="TimesNewRoman"/>
          <w:b/>
          <w:i/>
          <w:color w:val="FF0000"/>
          <w:lang w:val="it-CH"/>
        </w:rPr>
        <w:tab/>
      </w:r>
      <w:r w:rsidRPr="00E4279D">
        <w:rPr>
          <w:rFonts w:ascii="TimesNewRoman" w:hAnsi="TimesNewRoman" w:cs="TimesNewRoman"/>
          <w:color w:val="FF0000"/>
          <w:lang w:val="it-CH"/>
        </w:rPr>
        <w:t>introduce una pausa nella conversazione in corso</w:t>
      </w:r>
    </w:p>
    <w:p w14:paraId="31590727" w14:textId="77777777"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t>– se la conversazione deve essere proseguita più avanti:</w:t>
      </w:r>
    </w:p>
    <w:p w14:paraId="3F743909" w14:textId="72987019" w:rsidR="002D3A25" w:rsidRPr="00E4279D" w:rsidRDefault="002D3A25" w:rsidP="00205882">
      <w:pPr>
        <w:tabs>
          <w:tab w:val="left" w:pos="284"/>
          <w:tab w:val="left" w:pos="2127"/>
        </w:tabs>
        <w:autoSpaceDE w:val="0"/>
        <w:autoSpaceDN w:val="0"/>
        <w:adjustRightInd w:val="0"/>
        <w:spacing w:after="60" w:line="240" w:lineRule="auto"/>
        <w:ind w:left="567"/>
        <w:rPr>
          <w:rFonts w:ascii="TimesNewRoman" w:hAnsi="TimesNewRoman" w:cs="TimesNewRoman"/>
          <w:color w:val="FF0000"/>
          <w:lang w:val="it-CH"/>
        </w:rPr>
      </w:pPr>
      <w:r w:rsidRPr="00E4279D">
        <w:rPr>
          <w:rFonts w:ascii="TimesNewRoman" w:hAnsi="TimesNewRoman" w:cs="TimesNewRoman"/>
          <w:b/>
          <w:i/>
          <w:color w:val="FF0000"/>
          <w:lang w:val="it-CH"/>
        </w:rPr>
        <w:t>richiamo</w:t>
      </w:r>
      <w:r w:rsidRPr="00E4279D">
        <w:rPr>
          <w:rFonts w:ascii="TimesNewRoman" w:hAnsi="TimesNewRoman" w:cs="TimesNewRoman"/>
          <w:color w:val="FF0000"/>
          <w:lang w:val="it-CH"/>
        </w:rPr>
        <w:t xml:space="preserve"> </w:t>
      </w:r>
      <w:r w:rsidR="00205882" w:rsidRPr="00E4279D">
        <w:rPr>
          <w:rFonts w:ascii="TimesNewRoman" w:hAnsi="TimesNewRoman" w:cs="TimesNewRoman"/>
          <w:color w:val="FF0000"/>
          <w:lang w:val="it-CH"/>
        </w:rPr>
        <w:tab/>
      </w:r>
      <w:r w:rsidRPr="00E4279D">
        <w:rPr>
          <w:rFonts w:ascii="TimesNewRoman" w:hAnsi="TimesNewRoman" w:cs="TimesNewRoman"/>
          <w:color w:val="FF0000"/>
          <w:lang w:val="it-CH"/>
        </w:rPr>
        <w:t>annuncia l’imminente interruzione del collegamento</w:t>
      </w:r>
    </w:p>
    <w:p w14:paraId="68BCEE40" w14:textId="5B1BB98B"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lang w:val="it-CH"/>
        </w:rPr>
      </w:pPr>
      <w:r w:rsidRPr="00E4279D">
        <w:rPr>
          <w:rFonts w:ascii="TimesNewRoman" w:hAnsi="TimesNewRoman" w:cs="TimesNewRoman"/>
          <w:lang w:val="it-CH"/>
        </w:rPr>
        <w:t xml:space="preserve">– </w:t>
      </w:r>
      <w:r w:rsidR="00205882" w:rsidRPr="00E4279D">
        <w:rPr>
          <w:rFonts w:ascii="TimesNewRoman" w:hAnsi="TimesNewRoman" w:cs="TimesNewRoman"/>
          <w:lang w:val="it-CH"/>
        </w:rPr>
        <w:t>al termine della propria sequenza di conversazione</w:t>
      </w:r>
      <w:r w:rsidRPr="00E4279D">
        <w:rPr>
          <w:rFonts w:ascii="TimesNewRoman" w:hAnsi="TimesNewRoman" w:cs="TimesNewRoman"/>
          <w:lang w:val="it-CH"/>
        </w:rPr>
        <w:t>:</w:t>
      </w:r>
    </w:p>
    <w:p w14:paraId="4AC2C6F6" w14:textId="77777777" w:rsidR="00205882" w:rsidRPr="00E4279D" w:rsidRDefault="00205882" w:rsidP="00E77C9F">
      <w:pPr>
        <w:tabs>
          <w:tab w:val="left" w:pos="2127"/>
        </w:tabs>
        <w:autoSpaceDE w:val="0"/>
        <w:autoSpaceDN w:val="0"/>
        <w:adjustRightInd w:val="0"/>
        <w:spacing w:after="0" w:line="240" w:lineRule="auto"/>
        <w:ind w:left="567"/>
        <w:rPr>
          <w:rFonts w:ascii="TimesNewRoman,BoldItalic" w:hAnsi="TimesNewRoman,BoldItalic" w:cs="TimesNewRoman,BoldItalic"/>
          <w:b/>
          <w:bCs/>
          <w:i/>
          <w:iCs/>
          <w:lang w:val="it-CH"/>
        </w:rPr>
      </w:pPr>
      <w:r w:rsidRPr="00E4279D">
        <w:rPr>
          <w:rFonts w:ascii="TimesNewRoman,BoldItalic" w:hAnsi="TimesNewRoman,BoldItalic" w:cs="TimesNewRoman,BoldItalic"/>
          <w:b/>
          <w:bCs/>
          <w:i/>
          <w:iCs/>
          <w:lang w:val="it-CH"/>
        </w:rPr>
        <w:t xml:space="preserve">rispondere </w:t>
      </w:r>
      <w:r w:rsidRPr="00E4279D">
        <w:rPr>
          <w:rFonts w:ascii="TimesNewRoman,BoldItalic" w:hAnsi="TimesNewRoman,BoldItalic" w:cs="TimesNewRoman,BoldItalic"/>
          <w:b/>
          <w:bCs/>
          <w:i/>
          <w:iCs/>
          <w:lang w:val="it-CH"/>
        </w:rPr>
        <w:tab/>
      </w:r>
      <w:r w:rsidRPr="00E4279D">
        <w:rPr>
          <w:rFonts w:ascii="TimesNewRoman" w:hAnsi="TimesNewRoman" w:cs="TimesNewRoman"/>
          <w:lang w:val="it-CH"/>
        </w:rPr>
        <w:t>chiude la propria sequenza di conversazione, si attende una risposta</w:t>
      </w:r>
      <w:r w:rsidRPr="00E4279D">
        <w:rPr>
          <w:rFonts w:ascii="TimesNewRoman,BoldItalic" w:hAnsi="TimesNewRoman,BoldItalic" w:cs="TimesNewRoman,BoldItalic"/>
          <w:b/>
          <w:i/>
          <w:lang w:val="it-CH"/>
        </w:rPr>
        <w:t xml:space="preserve"> </w:t>
      </w:r>
    </w:p>
    <w:p w14:paraId="14F561E5" w14:textId="283BABA0" w:rsidR="002D3A25" w:rsidRPr="00E4279D" w:rsidRDefault="00205882" w:rsidP="00205882">
      <w:pPr>
        <w:tabs>
          <w:tab w:val="left" w:pos="284"/>
          <w:tab w:val="left" w:pos="567"/>
        </w:tabs>
        <w:autoSpaceDE w:val="0"/>
        <w:autoSpaceDN w:val="0"/>
        <w:adjustRightInd w:val="0"/>
        <w:spacing w:after="60" w:line="240" w:lineRule="auto"/>
        <w:ind w:left="567"/>
        <w:rPr>
          <w:rFonts w:ascii="TimesNewRoman,BoldItalic" w:hAnsi="TimesNewRoman,BoldItalic" w:cs="TimesNewRoman,BoldItalic"/>
          <w:bCs/>
          <w:iCs/>
          <w:lang w:val="it-CH"/>
        </w:rPr>
      </w:pPr>
      <w:r w:rsidRPr="00E4279D">
        <w:rPr>
          <w:rFonts w:ascii="TimesNewRoman,BoldItalic" w:hAnsi="TimesNewRoman,BoldItalic" w:cs="TimesNewRoman,BoldItalic"/>
          <w:b/>
          <w:bCs/>
          <w:i/>
          <w:iCs/>
          <w:lang w:val="it-CH"/>
        </w:rPr>
        <w:t>terminato</w:t>
      </w:r>
      <w:r w:rsidRPr="00E4279D">
        <w:rPr>
          <w:rFonts w:ascii="TimesNewRoman,BoldItalic" w:hAnsi="TimesNewRoman,BoldItalic" w:cs="TimesNewRoman,BoldItalic"/>
          <w:b/>
          <w:bCs/>
          <w:i/>
          <w:iCs/>
          <w:lang w:val="it-CH"/>
        </w:rPr>
        <w:tab/>
      </w:r>
      <w:r w:rsidRPr="00E4279D">
        <w:rPr>
          <w:rFonts w:ascii="TimesNewRoman,BoldItalic" w:hAnsi="TimesNewRoman,BoldItalic" w:cs="TimesNewRoman,BoldItalic"/>
          <w:b/>
          <w:bCs/>
          <w:i/>
          <w:iCs/>
          <w:lang w:val="it-CH"/>
        </w:rPr>
        <w:tab/>
      </w:r>
      <w:r w:rsidRPr="00E4279D">
        <w:rPr>
          <w:rFonts w:ascii="TimesNewRoman" w:hAnsi="TimesNewRoman" w:cs="TimesNewRoman"/>
          <w:lang w:val="it-CH"/>
        </w:rPr>
        <w:t>fine della conversazione, da chi effettua la chiamata</w:t>
      </w:r>
      <w:r w:rsidR="002D3A25" w:rsidRPr="00E4279D">
        <w:rPr>
          <w:rFonts w:ascii="TimesNewRoman" w:hAnsi="TimesNewRoman" w:cs="TimesNewRoman"/>
          <w:strike/>
          <w:color w:val="FF0000"/>
          <w:lang w:val="it-CH"/>
        </w:rPr>
        <w:t>.</w:t>
      </w:r>
    </w:p>
    <w:p w14:paraId="24B954C7" w14:textId="77777777" w:rsidR="002D3A25" w:rsidRPr="00E4279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lang w:val="it-CH"/>
        </w:rPr>
      </w:pPr>
      <w:r w:rsidRPr="00E4279D">
        <w:rPr>
          <w:rFonts w:ascii="TimesNewRoman" w:hAnsi="TimesNewRoman" w:cs="TimesNewRoman"/>
          <w:color w:val="FF0000"/>
          <w:lang w:val="it-CH"/>
        </w:rPr>
        <w:t>– come avvio di una chiamata d’emergenza</w:t>
      </w:r>
    </w:p>
    <w:p w14:paraId="74F60DD0" w14:textId="5421DAB8" w:rsidR="002D3A25" w:rsidRPr="00E4279D" w:rsidRDefault="002D3A25" w:rsidP="002D3A25">
      <w:pPr>
        <w:tabs>
          <w:tab w:val="left" w:pos="284"/>
          <w:tab w:val="left" w:pos="567"/>
        </w:tabs>
        <w:autoSpaceDE w:val="0"/>
        <w:autoSpaceDN w:val="0"/>
        <w:adjustRightInd w:val="0"/>
        <w:spacing w:after="60" w:line="240" w:lineRule="auto"/>
        <w:rPr>
          <w:rFonts w:ascii="TimesNewRoman,BoldItalic" w:hAnsi="TimesNewRoman,BoldItalic" w:cs="TimesNewRoman,BoldItalic"/>
          <w:bCs/>
          <w:iCs/>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mayday, mayday, mayday</w:t>
      </w:r>
      <w:r w:rsidRPr="00E4279D">
        <w:rPr>
          <w:rFonts w:ascii="TimesNewRoman" w:hAnsi="TimesNewRoman" w:cs="TimesNewRoman"/>
          <w:color w:val="FF0000"/>
          <w:lang w:val="it-CH"/>
        </w:rPr>
        <w:t xml:space="preserve"> identico in tutte le lingue e da non utilizzare se può essere impiegata una </w:t>
      </w:r>
      <w:r w:rsidRPr="00E4279D">
        <w:rPr>
          <w:rFonts w:ascii="TimesNewRoman" w:hAnsi="TimesNewRoman" w:cs="TimesNewRoman"/>
          <w:color w:val="FF0000"/>
          <w:lang w:val="it-CH"/>
        </w:rPr>
        <w:br/>
      </w:r>
      <w:r w:rsidRPr="00E4279D">
        <w:rPr>
          <w:rFonts w:ascii="TimesNewRoman" w:hAnsi="TimesNewRoman" w:cs="TimesNewRoman"/>
          <w:color w:val="FF0000"/>
          <w:lang w:val="it-CH"/>
        </w:rPr>
        <w:tab/>
      </w:r>
      <w:r w:rsidRPr="00E4279D">
        <w:rPr>
          <w:rFonts w:ascii="TimesNewRoman" w:hAnsi="TimesNewRoman" w:cs="TimesNewRoman"/>
          <w:color w:val="FF0000"/>
          <w:lang w:val="it-CH"/>
        </w:rPr>
        <w:tab/>
        <w:t>funzione tecnica per la chiamata d’emergenza.</w:t>
      </w:r>
    </w:p>
    <w:p w14:paraId="1E7CD542" w14:textId="77777777" w:rsidR="00935C50" w:rsidRPr="00E4279D" w:rsidRDefault="00935C50" w:rsidP="00935C50">
      <w:pPr>
        <w:tabs>
          <w:tab w:val="left" w:pos="284"/>
          <w:tab w:val="left" w:pos="567"/>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ab/>
        <w:t xml:space="preserve">– nel contesto della consegna di ordini </w:t>
      </w:r>
    </w:p>
    <w:p w14:paraId="360DFFA5" w14:textId="77777777" w:rsidR="00935C50" w:rsidRPr="00E4279D" w:rsidRDefault="00935C50" w:rsidP="00935C50">
      <w:pPr>
        <w:tabs>
          <w:tab w:val="left" w:pos="284"/>
          <w:tab w:val="left" w:pos="567"/>
        </w:tabs>
        <w:autoSpaceDE w:val="0"/>
        <w:autoSpaceDN w:val="0"/>
        <w:adjustRightInd w:val="0"/>
        <w:spacing w:after="0" w:line="240" w:lineRule="auto"/>
        <w:rPr>
          <w:rFonts w:ascii="TimesNewRoman" w:hAnsi="TimesNewRoman" w:cs="TimesNewRoman"/>
          <w:color w:val="FF0000"/>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Annullamento di un ordine</w:t>
      </w:r>
      <w:r w:rsidRPr="00E4279D">
        <w:rPr>
          <w:rFonts w:ascii="TimesNewRoman" w:hAnsi="TimesNewRoman" w:cs="TimesNewRoman"/>
          <w:color w:val="FF0000"/>
          <w:lang w:val="it-CH"/>
        </w:rPr>
        <w:t xml:space="preserve"> Introduce la revoca / la ripresa di un ordine</w:t>
      </w:r>
    </w:p>
    <w:p w14:paraId="52153F65" w14:textId="7A9BFB1F" w:rsidR="00935C50" w:rsidRPr="00E4279D" w:rsidRDefault="00935C50" w:rsidP="00935C50">
      <w:pPr>
        <w:tabs>
          <w:tab w:val="left" w:pos="284"/>
          <w:tab w:val="left" w:pos="567"/>
        </w:tabs>
        <w:autoSpaceDE w:val="0"/>
        <w:autoSpaceDN w:val="0"/>
        <w:adjustRightInd w:val="0"/>
        <w:spacing w:after="0" w:line="240" w:lineRule="auto"/>
        <w:rPr>
          <w:lang w:val="it-CH"/>
        </w:rPr>
      </w:pPr>
      <w:r w:rsidRPr="00E4279D">
        <w:rPr>
          <w:rFonts w:ascii="TimesNewRoman" w:hAnsi="TimesNewRoman" w:cs="TimesNewRoman"/>
          <w:color w:val="FF0000"/>
          <w:lang w:val="it-CH"/>
        </w:rPr>
        <w:tab/>
      </w:r>
      <w:r w:rsidRPr="00E4279D">
        <w:rPr>
          <w:rFonts w:ascii="TimesNewRoman" w:hAnsi="TimesNewRoman" w:cs="TimesNewRoman"/>
          <w:color w:val="FF0000"/>
          <w:lang w:val="it-CH"/>
        </w:rPr>
        <w:tab/>
      </w:r>
      <w:r w:rsidRPr="00E4279D">
        <w:rPr>
          <w:rFonts w:ascii="TimesNewRoman" w:hAnsi="TimesNewRoman" w:cs="TimesNewRoman"/>
          <w:b/>
          <w:i/>
          <w:color w:val="FF0000"/>
          <w:lang w:val="it-CH"/>
        </w:rPr>
        <w:t>Errore</w:t>
      </w:r>
      <w:r w:rsidRPr="00E4279D">
        <w:rPr>
          <w:rFonts w:ascii="TimesNewRoman" w:hAnsi="TimesNewRoman" w:cs="TimesNewRoman"/>
          <w:color w:val="FF0000"/>
          <w:lang w:val="it-CH"/>
        </w:rPr>
        <w:t xml:space="preserve"> (e</w:t>
      </w:r>
      <w:r w:rsidR="009B1A10">
        <w:rPr>
          <w:rFonts w:ascii="TimesNewRoman" w:hAnsi="TimesNewRoman" w:cs="TimesNewRoman"/>
          <w:color w:val="FF0000"/>
          <w:lang w:val="it-CH"/>
        </w:rPr>
        <w:t>d</w:t>
      </w:r>
      <w:r w:rsidRPr="00E4279D">
        <w:rPr>
          <w:rFonts w:ascii="TimesNewRoman" w:hAnsi="TimesNewRoman" w:cs="TimesNewRoman"/>
          <w:color w:val="FF0000"/>
          <w:lang w:val="it-CH"/>
        </w:rPr>
        <w:t xml:space="preserve"> ev. </w:t>
      </w:r>
      <w:r w:rsidRPr="00E4279D">
        <w:rPr>
          <w:rFonts w:ascii="TimesNewRoman" w:hAnsi="TimesNewRoman" w:cs="TimesNewRoman"/>
          <w:b/>
          <w:i/>
          <w:color w:val="FF0000"/>
          <w:lang w:val="it-CH"/>
        </w:rPr>
        <w:t>preparo un nuovo ordine</w:t>
      </w:r>
      <w:r w:rsidRPr="00E4279D">
        <w:rPr>
          <w:rFonts w:ascii="TimesNewRoman" w:hAnsi="TimesNewRoman" w:cs="TimesNewRoman"/>
          <w:color w:val="FF0000"/>
          <w:lang w:val="it-CH"/>
        </w:rPr>
        <w:t>) in caso di errore di trasmissione tecnica o se il mittente ha trasmesso indicazioni errate</w:t>
      </w:r>
    </w:p>
    <w:p w14:paraId="142DF975" w14:textId="77777777" w:rsidR="00935C50" w:rsidRPr="00E4279D" w:rsidRDefault="00935C50" w:rsidP="002D3A25">
      <w:pPr>
        <w:autoSpaceDE w:val="0"/>
        <w:autoSpaceDN w:val="0"/>
        <w:adjustRightInd w:val="0"/>
        <w:spacing w:after="60" w:line="240" w:lineRule="auto"/>
        <w:rPr>
          <w:u w:val="single"/>
          <w:lang w:val="it-CH"/>
        </w:rPr>
      </w:pPr>
    </w:p>
    <w:p w14:paraId="42C7C955" w14:textId="4A24ED41" w:rsidR="002D3A25" w:rsidRPr="00E4279D" w:rsidRDefault="002D3A25" w:rsidP="002D3A2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9.4 </w:t>
      </w:r>
      <w:r w:rsidRPr="00E4279D">
        <w:rPr>
          <w:rFonts w:ascii="TimesNewRoman,Bold" w:hAnsi="TimesNewRoman,Bold" w:cs="TimesNewRoman,Bold"/>
          <w:lang w:val="it-CH"/>
        </w:rPr>
        <w:tab/>
      </w:r>
      <w:r w:rsidR="001E1CB8" w:rsidRPr="00E4279D">
        <w:rPr>
          <w:rFonts w:ascii="TimesNewRoman,Bold" w:hAnsi="TimesNewRoman,Bold" w:cs="TimesNewRoman,Bold"/>
          <w:b/>
          <w:bCs/>
          <w:lang w:val="it-CH"/>
        </w:rPr>
        <w:t>Comportamento durante i movimenti di manovra</w:t>
      </w:r>
      <w:r w:rsidR="001E1CB8" w:rsidRPr="00E4279D">
        <w:rPr>
          <w:rFonts w:ascii="TimesNewRoman,Bold" w:hAnsi="TimesNewRoman,Bold" w:cs="TimesNewRoman,Bold"/>
          <w:b/>
          <w:lang w:val="it-CH"/>
        </w:rPr>
        <w:t xml:space="preserve"> </w:t>
      </w:r>
    </w:p>
    <w:p w14:paraId="058394D4" w14:textId="06BE4F71" w:rsidR="002D3A25" w:rsidRPr="00E4279D" w:rsidRDefault="002D3A25" w:rsidP="002D3A2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9.4.1 </w:t>
      </w:r>
      <w:r w:rsidRPr="00E4279D">
        <w:rPr>
          <w:rFonts w:ascii="TimesNewRoman,Bold" w:hAnsi="TimesNewRoman,Bold" w:cs="TimesNewRoman,Bold"/>
          <w:lang w:val="it-CH"/>
        </w:rPr>
        <w:tab/>
      </w:r>
      <w:r w:rsidR="001E1CB8" w:rsidRPr="00E4279D">
        <w:rPr>
          <w:rFonts w:ascii="TimesNewRoman,Bold" w:hAnsi="TimesNewRoman,Bold" w:cs="TimesNewRoman,Bold"/>
          <w:b/>
          <w:bCs/>
          <w:lang w:val="it-CH"/>
        </w:rPr>
        <w:t>Disciplina di conversazione semplificata</w:t>
      </w:r>
      <w:r w:rsidR="001E1CB8" w:rsidRPr="00E4279D">
        <w:rPr>
          <w:rFonts w:ascii="TimesNewRoman,Bold" w:hAnsi="TimesNewRoman,Bold" w:cs="TimesNewRoman,Bold"/>
          <w:b/>
          <w:lang w:val="it-CH"/>
        </w:rPr>
        <w:t xml:space="preserve"> </w:t>
      </w:r>
    </w:p>
    <w:p w14:paraId="23F13F6A" w14:textId="368AEF64" w:rsidR="002D3A25" w:rsidRPr="00E4279D" w:rsidRDefault="002D3A25" w:rsidP="002D3A25">
      <w:pPr>
        <w:pStyle w:val="Absatz"/>
        <w:rPr>
          <w:rFonts w:ascii="TimesNewRoman" w:hAnsi="TimesNewRoman" w:cs="TimesNewRoman"/>
          <w:sz w:val="20"/>
          <w:lang w:val="it-CH" w:eastAsia="de-CH"/>
        </w:rPr>
      </w:pPr>
      <w:r w:rsidRPr="00E4279D">
        <w:rPr>
          <w:rFonts w:ascii="TimesNewRoman" w:hAnsi="TimesNewRoman" w:cs="TimesNewRoman"/>
          <w:sz w:val="20"/>
          <w:lang w:val="it-CH"/>
        </w:rPr>
        <w:t xml:space="preserve">.... </w:t>
      </w:r>
      <w:r w:rsidRPr="00E4279D">
        <w:rPr>
          <w:rFonts w:ascii="TimesNewRoman" w:hAnsi="TimesNewRoman" w:cs="TimesNewRoman"/>
          <w:sz w:val="20"/>
          <w:lang w:val="it-CH"/>
        </w:rPr>
        <w:br/>
      </w:r>
      <w:r w:rsidR="001E1CB8" w:rsidRPr="00E4279D">
        <w:rPr>
          <w:rFonts w:ascii="TimesNewRoman" w:hAnsi="TimesNewRoman" w:cs="TimesNewRoman"/>
          <w:sz w:val="20"/>
          <w:lang w:val="it-CH"/>
        </w:rPr>
        <w:t xml:space="preserve">All'interno di </w:t>
      </w:r>
      <w:r w:rsidR="001E1CB8" w:rsidRPr="00671E9B">
        <w:rPr>
          <w:rFonts w:ascii="TimesNewRoman" w:hAnsi="TimesNewRoman" w:cs="TimesNewRoman"/>
          <w:color w:val="FF0000"/>
          <w:sz w:val="20"/>
          <w:lang w:val="it-CH"/>
        </w:rPr>
        <w:t>un gruppo</w:t>
      </w:r>
      <w:r w:rsidR="001E1CB8" w:rsidRPr="00E4279D">
        <w:rPr>
          <w:rFonts w:ascii="TimesNewRoman" w:hAnsi="TimesNewRoman" w:cs="TimesNewRoman"/>
          <w:strike/>
          <w:color w:val="FF0000"/>
          <w:sz w:val="20"/>
          <w:lang w:val="it-CH"/>
        </w:rPr>
        <w:t xml:space="preserve"> di manovra</w:t>
      </w:r>
      <w:r w:rsidR="001E1CB8" w:rsidRPr="00E4279D">
        <w:rPr>
          <w:rFonts w:ascii="TimesNewRoman" w:hAnsi="TimesNewRoman" w:cs="TimesNewRoman"/>
          <w:color w:val="FF0000"/>
          <w:sz w:val="20"/>
          <w:lang w:val="it-CH"/>
        </w:rPr>
        <w:t xml:space="preserve"> una comunicazione </w:t>
      </w:r>
      <w:r w:rsidR="001E1CB8" w:rsidRPr="00E4279D">
        <w:rPr>
          <w:rFonts w:ascii="TimesNewRoman" w:hAnsi="TimesNewRoman" w:cs="TimesNewRoman"/>
          <w:strike/>
          <w:color w:val="FF0000"/>
          <w:sz w:val="20"/>
          <w:lang w:val="it-CH"/>
        </w:rPr>
        <w:t>per i movimenti di manovra</w:t>
      </w:r>
      <w:r w:rsidR="001E1CB8" w:rsidRPr="00E4279D">
        <w:rPr>
          <w:rFonts w:ascii="TimesNewRoman" w:hAnsi="TimesNewRoman" w:cs="TimesNewRoman"/>
          <w:color w:val="FF0000"/>
          <w:sz w:val="20"/>
          <w:lang w:val="it-CH"/>
        </w:rPr>
        <w:t xml:space="preserve"> </w:t>
      </w:r>
      <w:r w:rsidR="001E1CB8" w:rsidRPr="00E4279D">
        <w:rPr>
          <w:rFonts w:ascii="TimesNewRoman" w:hAnsi="TimesNewRoman" w:cs="TimesNewRoman"/>
          <w:sz w:val="20"/>
          <w:lang w:val="it-CH"/>
        </w:rPr>
        <w:t>si può adottare la seguente disciplina semplificata</w:t>
      </w:r>
      <w:r w:rsidRPr="00E4279D">
        <w:rPr>
          <w:rFonts w:ascii="TimesNewRoman" w:hAnsi="TimesNewRoman" w:cs="TimesNewRoman"/>
          <w:sz w:val="20"/>
          <w:lang w:val="it-CH"/>
        </w:rPr>
        <w:t>:</w:t>
      </w:r>
    </w:p>
    <w:p w14:paraId="791A9A66" w14:textId="58FE34AC" w:rsidR="002D3A25" w:rsidRPr="00E4279D" w:rsidRDefault="002D3A25" w:rsidP="002D3A25">
      <w:pPr>
        <w:pStyle w:val="Struktur1"/>
        <w:rPr>
          <w:rFonts w:ascii="TimesNewRoman" w:hAnsi="TimesNewRoman" w:cs="TimesNewRoman"/>
          <w:sz w:val="20"/>
          <w:lang w:val="it-CH" w:eastAsia="de-CH"/>
        </w:rPr>
      </w:pPr>
      <w:r w:rsidRPr="00E4279D">
        <w:rPr>
          <w:rFonts w:ascii="TimesNewRoman" w:hAnsi="TimesNewRoman" w:cs="TimesNewRoman"/>
          <w:sz w:val="20"/>
          <w:lang w:val="it-CH"/>
        </w:rPr>
        <w:t>–</w:t>
      </w:r>
      <w:r w:rsidRPr="00E4279D">
        <w:rPr>
          <w:rFonts w:ascii="TimesNewRoman" w:hAnsi="TimesNewRoman" w:cs="TimesNewRoman"/>
          <w:sz w:val="20"/>
          <w:lang w:val="it-CH"/>
        </w:rPr>
        <w:tab/>
      </w:r>
      <w:r w:rsidR="001E1CB8" w:rsidRPr="00E4279D">
        <w:rPr>
          <w:rFonts w:ascii="TimesNewRoman" w:hAnsi="TimesNewRoman" w:cs="TimesNewRoman"/>
          <w:color w:val="FF0000"/>
          <w:sz w:val="20"/>
          <w:lang w:val="it-CH"/>
        </w:rPr>
        <w:t xml:space="preserve">dopo </w:t>
      </w:r>
      <w:r w:rsidR="00A317CA">
        <w:rPr>
          <w:rFonts w:ascii="TimesNewRoman" w:hAnsi="TimesNewRoman" w:cs="TimesNewRoman"/>
          <w:strike/>
          <w:color w:val="FF0000"/>
          <w:sz w:val="20"/>
          <w:lang w:val="it-CH"/>
        </w:rPr>
        <w:t>alla</w:t>
      </w:r>
      <w:r w:rsidR="001E1CB8" w:rsidRPr="00E4279D">
        <w:rPr>
          <w:rFonts w:ascii="TimesNewRoman" w:hAnsi="TimesNewRoman" w:cs="TimesNewRoman"/>
          <w:sz w:val="20"/>
          <w:lang w:val="it-CH"/>
        </w:rPr>
        <w:t xml:space="preserve"> l’identificazione del ricevente </w:t>
      </w:r>
      <w:r w:rsidR="001E1CB8" w:rsidRPr="00E4279D">
        <w:rPr>
          <w:rFonts w:ascii="TimesNewRoman" w:hAnsi="TimesNewRoman" w:cs="TimesNewRoman"/>
          <w:color w:val="FF0000"/>
          <w:sz w:val="20"/>
          <w:lang w:val="it-CH"/>
        </w:rPr>
        <w:t xml:space="preserve">si tralasciano l’indicazione dell’ubicazione e </w:t>
      </w:r>
      <w:r w:rsidR="001E1CB8" w:rsidRPr="00E4279D">
        <w:rPr>
          <w:rFonts w:ascii="TimesNewRoman" w:hAnsi="TimesNewRoman" w:cs="TimesNewRoman"/>
          <w:strike/>
          <w:color w:val="FF0000"/>
          <w:sz w:val="20"/>
          <w:lang w:val="it-CH"/>
        </w:rPr>
        <w:t>il</w:t>
      </w:r>
      <w:r w:rsidR="00A317CA">
        <w:rPr>
          <w:rFonts w:ascii="TimesNewRoman" w:hAnsi="TimesNewRoman" w:cs="TimesNewRoman"/>
          <w:color w:val="FF0000"/>
          <w:sz w:val="20"/>
          <w:lang w:val="it-CH"/>
        </w:rPr>
        <w:t xml:space="preserve"> d</w:t>
      </w:r>
      <w:r w:rsidR="001E1CB8" w:rsidRPr="00E4279D">
        <w:rPr>
          <w:rFonts w:ascii="TimesNewRoman" w:hAnsi="TimesNewRoman" w:cs="TimesNewRoman"/>
          <w:color w:val="FF0000"/>
          <w:sz w:val="20"/>
          <w:lang w:val="it-CH"/>
        </w:rPr>
        <w:t xml:space="preserve">el nome di chiamata </w:t>
      </w:r>
      <w:r w:rsidR="001E1CB8" w:rsidRPr="00E4279D">
        <w:rPr>
          <w:rFonts w:ascii="TimesNewRoman" w:hAnsi="TimesNewRoman" w:cs="TimesNewRoman"/>
          <w:sz w:val="20"/>
          <w:lang w:val="it-CH"/>
        </w:rPr>
        <w:t>dell’emittente</w:t>
      </w:r>
    </w:p>
    <w:p w14:paraId="0CA2338B" w14:textId="342F8B83" w:rsidR="002D3A25" w:rsidRPr="00E4279D" w:rsidRDefault="002D3A25" w:rsidP="002D3A25">
      <w:pPr>
        <w:pStyle w:val="Struktur1"/>
        <w:rPr>
          <w:rFonts w:ascii="TimesNewRoman" w:hAnsi="TimesNewRoman" w:cs="TimesNewRoman"/>
          <w:sz w:val="20"/>
          <w:lang w:val="it-CH" w:eastAsia="de-CH"/>
        </w:rPr>
      </w:pPr>
      <w:r w:rsidRPr="00E4279D">
        <w:rPr>
          <w:rFonts w:ascii="TimesNewRoman" w:hAnsi="TimesNewRoman" w:cs="TimesNewRoman"/>
          <w:sz w:val="20"/>
          <w:lang w:val="it-CH"/>
        </w:rPr>
        <w:t>–</w:t>
      </w:r>
      <w:r w:rsidRPr="00E4279D">
        <w:rPr>
          <w:rFonts w:ascii="TimesNewRoman" w:hAnsi="TimesNewRoman" w:cs="TimesNewRoman"/>
          <w:sz w:val="20"/>
          <w:lang w:val="it-CH"/>
        </w:rPr>
        <w:tab/>
      </w:r>
      <w:r w:rsidR="001E1CB8" w:rsidRPr="00E4279D">
        <w:rPr>
          <w:rFonts w:ascii="TimesNewRoman" w:hAnsi="TimesNewRoman" w:cs="TimesNewRoman"/>
          <w:sz w:val="20"/>
          <w:szCs w:val="18"/>
          <w:lang w:val="it-CH"/>
        </w:rPr>
        <w:t>dopo che è avvenuta l’identificazione dell’emittente e del ricevente, si rinuncia alle locuzioni «capito» e «rispondere» …</w:t>
      </w:r>
    </w:p>
    <w:p w14:paraId="26B77E30" w14:textId="5E76AF58" w:rsidR="00246AFC" w:rsidRPr="00E4279D" w:rsidRDefault="00246AFC" w:rsidP="002D3A25">
      <w:pPr>
        <w:autoSpaceDE w:val="0"/>
        <w:autoSpaceDN w:val="0"/>
        <w:adjustRightInd w:val="0"/>
        <w:spacing w:after="0" w:line="240" w:lineRule="auto"/>
        <w:rPr>
          <w:rFonts w:ascii="TimesNewRoman" w:hAnsi="TimesNewRoman" w:cs="TimesNewRoman"/>
          <w:lang w:val="it-CH"/>
        </w:rPr>
      </w:pPr>
    </w:p>
    <w:p w14:paraId="6F55AF00" w14:textId="7C929FE4" w:rsidR="002D3A25" w:rsidRPr="00E4279D" w:rsidRDefault="002D3A25" w:rsidP="002D3A25">
      <w:pPr>
        <w:autoSpaceDE w:val="0"/>
        <w:autoSpaceDN w:val="0"/>
        <w:adjustRightInd w:val="0"/>
        <w:spacing w:after="0" w:line="240" w:lineRule="auto"/>
        <w:rPr>
          <w:rFonts w:ascii="TimesNewRoman,Bold" w:hAnsi="TimesNewRoman,Bold" w:cs="TimesNewRoman,Bold"/>
          <w:b/>
          <w:bCs/>
          <w:u w:val="single"/>
          <w:lang w:val="it-CH"/>
        </w:rPr>
      </w:pPr>
      <w:r w:rsidRPr="00E4279D">
        <w:rPr>
          <w:rFonts w:ascii="TimesNewRoman,Bold" w:hAnsi="TimesNewRoman,Bold" w:cs="TimesNewRoman,Bold"/>
          <w:b/>
          <w:u w:val="single"/>
          <w:lang w:val="it-CH"/>
        </w:rPr>
        <w:t>R</w:t>
      </w:r>
      <w:r w:rsidR="001E1CB8" w:rsidRPr="00E4279D">
        <w:rPr>
          <w:rFonts w:ascii="TimesNewRoman,Bold" w:hAnsi="TimesNewRoman,Bold" w:cs="TimesNewRoman,Bold"/>
          <w:b/>
          <w:u w:val="single"/>
          <w:lang w:val="it-CH"/>
        </w:rPr>
        <w:t xml:space="preserve"> </w:t>
      </w:r>
      <w:r w:rsidRPr="00E4279D">
        <w:rPr>
          <w:rFonts w:ascii="TimesNewRoman,Bold" w:hAnsi="TimesNewRoman,Bold" w:cs="TimesNewRoman,Bold"/>
          <w:b/>
          <w:u w:val="single"/>
          <w:lang w:val="it-CH"/>
        </w:rPr>
        <w:t>300.3</w:t>
      </w:r>
      <w:r w:rsidRPr="00E4279D">
        <w:rPr>
          <w:rFonts w:ascii="TimesNewRoman,Bold" w:hAnsi="TimesNewRoman,Bold" w:cs="TimesNewRoman,Bold"/>
          <w:b/>
          <w:u w:val="single"/>
          <w:lang w:val="it-CH"/>
        </w:rPr>
        <w:tab/>
      </w:r>
      <w:r w:rsidR="001E1CB8" w:rsidRPr="00E4279D">
        <w:rPr>
          <w:rFonts w:ascii="TimesNewRoman,Bold" w:hAnsi="TimesNewRoman,Bold" w:cs="TimesNewRoman,Bold"/>
          <w:b/>
          <w:u w:val="single"/>
          <w:lang w:val="it-CH"/>
        </w:rPr>
        <w:t xml:space="preserve">Annesso 1 - </w:t>
      </w:r>
      <w:r w:rsidR="001E1CB8" w:rsidRPr="00E4279D">
        <w:rPr>
          <w:rFonts w:ascii="TimesNewRoman,Bold" w:hAnsi="TimesNewRoman,Bold" w:cs="TimesNewRoman,Bold"/>
          <w:b/>
          <w:bCs/>
          <w:szCs w:val="24"/>
          <w:u w:val="single"/>
          <w:lang w:val="it-CH"/>
        </w:rPr>
        <w:t>Esempi di conversazioni telefoniche</w:t>
      </w:r>
    </w:p>
    <w:p w14:paraId="45279693" w14:textId="71CBCCEC" w:rsidR="002D3A25" w:rsidRPr="00E4279D" w:rsidRDefault="002D3A25" w:rsidP="006E46E6">
      <w:pPr>
        <w:autoSpaceDE w:val="0"/>
        <w:autoSpaceDN w:val="0"/>
        <w:adjustRightInd w:val="0"/>
        <w:spacing w:before="120" w:after="0" w:line="240" w:lineRule="auto"/>
        <w:rPr>
          <w:rFonts w:ascii="TimesNewRoman,Bold" w:hAnsi="TimesNewRoman,Bold" w:cs="TimesNewRoman,Bold"/>
          <w:b/>
          <w:bCs/>
          <w:lang w:val="it-CH"/>
        </w:rPr>
      </w:pPr>
      <w:r w:rsidRPr="00E4279D">
        <w:rPr>
          <w:rFonts w:ascii="TimesNewRoman,Bold" w:hAnsi="TimesNewRoman,Bold" w:cs="TimesNewRoman,Bold"/>
          <w:b/>
          <w:lang w:val="it-CH"/>
        </w:rPr>
        <w:t>3</w:t>
      </w:r>
      <w:r w:rsidRPr="00E4279D">
        <w:rPr>
          <w:rFonts w:ascii="TimesNewRoman,Bold" w:hAnsi="TimesNewRoman,Bold" w:cs="TimesNewRoman,Bold"/>
          <w:lang w:val="it-CH"/>
        </w:rPr>
        <w:tab/>
      </w:r>
      <w:r w:rsidR="001E1CB8" w:rsidRPr="00E4279D">
        <w:rPr>
          <w:rFonts w:ascii="TimesNewRoman,Bold" w:hAnsi="TimesNewRoman,Bold" w:cs="TimesNewRoman,Bold"/>
          <w:b/>
          <w:bCs/>
          <w:lang w:val="it-CH"/>
        </w:rPr>
        <w:t>Trasmissione di una chiamata d’emergenza</w:t>
      </w:r>
      <w:r w:rsidR="001E1CB8" w:rsidRPr="00E4279D">
        <w:rPr>
          <w:rFonts w:ascii="TimesNewRoman,Bold" w:hAnsi="TimesNewRoman,Bold" w:cs="TimesNewRoman,Bold"/>
          <w:b/>
          <w:lang w:val="it-CH"/>
        </w:rPr>
        <w:t xml:space="preserve"> </w:t>
      </w:r>
    </w:p>
    <w:p w14:paraId="1AC85DBF" w14:textId="701E7271" w:rsidR="002D3A25" w:rsidRPr="00E4279D" w:rsidRDefault="001E1CB8" w:rsidP="002D3A25">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Cmov: </w:t>
      </w:r>
      <w:r w:rsidRPr="00E4279D">
        <w:rPr>
          <w:rFonts w:ascii="TimesNewRoman" w:hAnsi="TimesNewRoman" w:cs="TimesNewRoman"/>
          <w:lang w:val="it-CH"/>
        </w:rPr>
        <w:tab/>
        <w:t>Chiamata aperta senza ascolto preliminare, è ammesso intervenire in comunicazioni in corso</w:t>
      </w:r>
    </w:p>
    <w:p w14:paraId="13C121C9" w14:textId="69363E0A" w:rsidR="002D3A25" w:rsidRPr="00E4279D" w:rsidRDefault="001E1CB8" w:rsidP="002D3A25">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Pr="00E4279D">
        <w:rPr>
          <w:rFonts w:ascii="TimesNewRoman" w:hAnsi="TimesNewRoman" w:cs="TimesNewRoman"/>
          <w:lang w:val="it-CH"/>
        </w:rPr>
        <w:tab/>
      </w:r>
      <w:r w:rsidRPr="00E4279D">
        <w:rPr>
          <w:rFonts w:ascii="TimesNewRoman,Italic" w:hAnsi="TimesNewRoman,Italic" w:cs="TimesNewRoman,Italic"/>
          <w:i/>
          <w:iCs/>
          <w:strike/>
          <w:color w:val="FF0000"/>
          <w:lang w:val="it-CH"/>
        </w:rPr>
        <w:t>Attenzione chiamata d’emergenza</w:t>
      </w:r>
      <w:r w:rsidRPr="00E4279D">
        <w:rPr>
          <w:rFonts w:ascii="TimesNewRoman,Italic" w:hAnsi="TimesNewRoman,Italic" w:cs="TimesNewRoman,Italic"/>
          <w:i/>
          <w:color w:val="FF0000"/>
          <w:lang w:val="it-CH"/>
        </w:rPr>
        <w:t xml:space="preserve"> Mayday, mayday, mayday </w:t>
      </w:r>
      <w:r w:rsidRPr="00E4279D">
        <w:rPr>
          <w:rFonts w:ascii="TimesNewRoman,Italic" w:hAnsi="TimesNewRoman,Italic" w:cs="TimesNewRoman,Italic"/>
          <w:i/>
          <w:iCs/>
          <w:lang w:val="it-CH"/>
        </w:rPr>
        <w:t>dal capomovimento di Bodio</w:t>
      </w:r>
      <w:r w:rsidR="002D3A25" w:rsidRPr="00E4279D">
        <w:rPr>
          <w:rFonts w:ascii="TimesNewRoman,Italic" w:hAnsi="TimesNewRoman,Italic" w:cs="TimesNewRoman,Italic"/>
          <w:i/>
          <w:lang w:val="it-CH"/>
        </w:rPr>
        <w:t>:</w:t>
      </w:r>
    </w:p>
    <w:p w14:paraId="7339D4BD" w14:textId="294CEECA" w:rsidR="002D3A25" w:rsidRPr="00E4279D" w:rsidRDefault="001E1CB8" w:rsidP="002D3A25">
      <w:pPr>
        <w:autoSpaceDE w:val="0"/>
        <w:autoSpaceDN w:val="0"/>
        <w:adjustRightInd w:val="0"/>
        <w:spacing w:after="0" w:line="240" w:lineRule="auto"/>
        <w:rPr>
          <w:rFonts w:ascii="TimesNewRoman,Italic" w:hAnsi="TimesNewRoman,Italic" w:cs="TimesNewRoman,Italic"/>
          <w:i/>
          <w:iCs/>
          <w:lang w:val="it-CH"/>
        </w:rPr>
      </w:pPr>
      <w:r w:rsidRPr="00E4279D">
        <w:rPr>
          <w:rFonts w:ascii="TimesNewRoman,Italic" w:hAnsi="TimesNewRoman,Italic" w:cs="TimesNewRoman,Italic"/>
          <w:i/>
          <w:lang w:val="it-CH"/>
        </w:rPr>
        <w:t>Tutti i treni …</w:t>
      </w:r>
      <w:r w:rsidR="002D3A25" w:rsidRPr="00E4279D">
        <w:rPr>
          <w:rFonts w:ascii="TimesNewRoman,Italic" w:hAnsi="TimesNewRoman,Italic" w:cs="TimesNewRoman,Italic"/>
          <w:i/>
          <w:lang w:val="it-CH"/>
        </w:rPr>
        <w:t xml:space="preserve"> </w:t>
      </w:r>
    </w:p>
    <w:p w14:paraId="0CA343C2" w14:textId="603F3EA7" w:rsidR="002D3A25" w:rsidRPr="00E4279D" w:rsidRDefault="002D3A25" w:rsidP="006E46E6">
      <w:pPr>
        <w:autoSpaceDE w:val="0"/>
        <w:autoSpaceDN w:val="0"/>
        <w:adjustRightInd w:val="0"/>
        <w:spacing w:before="120"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4 </w:t>
      </w:r>
      <w:r w:rsidRPr="00E4279D">
        <w:rPr>
          <w:rFonts w:ascii="TimesNewRoman,Bold" w:hAnsi="TimesNewRoman,Bold" w:cs="TimesNewRoman,Bold"/>
          <w:lang w:val="it-CH"/>
        </w:rPr>
        <w:tab/>
      </w:r>
      <w:r w:rsidR="001E1CB8" w:rsidRPr="00E4279D">
        <w:rPr>
          <w:rFonts w:ascii="TimesNewRoman,Bold" w:hAnsi="TimesNewRoman,Bold" w:cs="TimesNewRoman,Bold"/>
          <w:b/>
          <w:bCs/>
          <w:lang w:val="it-CH"/>
        </w:rPr>
        <w:t>Trasmissione di un ordine con obbligo di quietanza</w:t>
      </w:r>
    </w:p>
    <w:p w14:paraId="39A7F1DC" w14:textId="77777777" w:rsidR="001E1CB8" w:rsidRPr="00E4279D" w:rsidRDefault="001E1CB8" w:rsidP="001E1CB8">
      <w:pPr>
        <w:autoSpaceDE w:val="0"/>
        <w:autoSpaceDN w:val="0"/>
        <w:adjustRightInd w:val="0"/>
        <w:spacing w:after="0" w:line="240" w:lineRule="auto"/>
        <w:rPr>
          <w:rFonts w:ascii="TimesNewRoman" w:hAnsi="TimesNewRoman" w:cs="TimesNewRoman"/>
          <w:sz w:val="22"/>
          <w:lang w:val="it-CH"/>
        </w:rPr>
      </w:pPr>
      <w:r w:rsidRPr="00E4279D">
        <w:rPr>
          <w:rFonts w:ascii="TimesNewRoman" w:hAnsi="TimesNewRoman" w:cs="TimesNewRoman"/>
          <w:szCs w:val="18"/>
          <w:lang w:val="it-CH"/>
        </w:rPr>
        <w:t xml:space="preserve">C mov: </w:t>
      </w:r>
      <w:r w:rsidRPr="00E4279D">
        <w:rPr>
          <w:rFonts w:ascii="TimesNewRoman" w:hAnsi="TimesNewRoman" w:cs="TimesNewRoman"/>
          <w:szCs w:val="18"/>
          <w:lang w:val="it-CH"/>
        </w:rPr>
        <w:tab/>
        <w:t>Chiamata aperta con ascolto preliminare</w:t>
      </w:r>
    </w:p>
    <w:p w14:paraId="7AF650AC" w14:textId="77777777" w:rsidR="001E1CB8" w:rsidRPr="00E4279D" w:rsidRDefault="001E1CB8" w:rsidP="001E1CB8">
      <w:pPr>
        <w:autoSpaceDE w:val="0"/>
        <w:autoSpaceDN w:val="0"/>
        <w:adjustRightInd w:val="0"/>
        <w:spacing w:after="0" w:line="240" w:lineRule="auto"/>
        <w:rPr>
          <w:rFonts w:ascii="TimesNewRoman,Italic" w:hAnsi="TimesNewRoman,Italic" w:cs="TimesNewRoman,Italic"/>
          <w:i/>
          <w:iCs/>
          <w:sz w:val="22"/>
          <w:lang w:val="it-CH"/>
        </w:rPr>
      </w:pPr>
      <w:r w:rsidRPr="00E4279D">
        <w:rPr>
          <w:rFonts w:ascii="TimesNewRoman" w:hAnsi="TimesNewRoman" w:cs="TimesNewRoman"/>
          <w:szCs w:val="18"/>
          <w:lang w:val="it-CH"/>
        </w:rPr>
        <w:t>C mov:</w:t>
      </w:r>
      <w:r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Macchinista 1521 da Comando Osogna, rispondere</w:t>
      </w:r>
    </w:p>
    <w:p w14:paraId="5C5DB25C" w14:textId="5681C8D3" w:rsidR="002D3A25" w:rsidRPr="00E4279D" w:rsidRDefault="001E1CB8" w:rsidP="001E1CB8">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szCs w:val="18"/>
          <w:lang w:val="it-CH"/>
        </w:rPr>
        <w:t xml:space="preserve">Mac: </w:t>
      </w:r>
      <w:r w:rsidRPr="00E4279D">
        <w:rPr>
          <w:rFonts w:ascii="TimesNewRoman" w:hAnsi="TimesNewRoman" w:cs="TimesNewRoman"/>
          <w:szCs w:val="18"/>
          <w:lang w:val="it-CH"/>
        </w:rPr>
        <w:tab/>
      </w:r>
      <w:r w:rsidRPr="00E4279D">
        <w:rPr>
          <w:rFonts w:ascii="TimesNewRoman,Italic" w:hAnsi="TimesNewRoman,Italic" w:cs="TimesNewRoman,Italic"/>
          <w:i/>
          <w:iCs/>
          <w:szCs w:val="18"/>
          <w:lang w:val="it-CH"/>
        </w:rPr>
        <w:t>Comando Osogna da macchinista 1521</w:t>
      </w:r>
      <w:r w:rsidRPr="00E4279D">
        <w:rPr>
          <w:rFonts w:ascii="TimesNewRoman,Italic" w:hAnsi="TimesNewRoman,Italic" w:cs="TimesNewRoman,Italic"/>
          <w:i/>
          <w:color w:val="FF0000"/>
          <w:sz w:val="22"/>
          <w:lang w:val="it-CH"/>
        </w:rPr>
        <w:t xml:space="preserve"> a Faido, </w:t>
      </w:r>
      <w:r w:rsidRPr="00E4279D">
        <w:rPr>
          <w:rFonts w:ascii="TimesNewRoman,Italic" w:hAnsi="TimesNewRoman,Italic" w:cs="TimesNewRoman,Italic"/>
          <w:i/>
          <w:sz w:val="22"/>
          <w:lang w:val="it-CH"/>
        </w:rPr>
        <w:t>capito rispondere</w:t>
      </w:r>
    </w:p>
    <w:p w14:paraId="11905CC6" w14:textId="7389D591" w:rsidR="002D3A25" w:rsidRPr="00E4279D" w:rsidRDefault="001E1CB8" w:rsidP="002D3A25">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C mov: …</w:t>
      </w:r>
    </w:p>
    <w:p w14:paraId="48184CD9" w14:textId="0486EBFD" w:rsidR="00E605AD" w:rsidRPr="00E4279D" w:rsidRDefault="00E605AD" w:rsidP="00E605A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w:t>
      </w:r>
      <w:r w:rsidRPr="00E4279D">
        <w:rPr>
          <w:rFonts w:ascii="TimesNewRoman,Bold" w:hAnsi="TimesNewRoman,Bold" w:cs="TimesNewRoman,Bold"/>
          <w:lang w:val="it-CH"/>
        </w:rPr>
        <w:tab/>
      </w:r>
      <w:r w:rsidR="001E1CB8" w:rsidRPr="00E4279D">
        <w:rPr>
          <w:rFonts w:ascii="TimesNewRoman,Bold" w:hAnsi="TimesNewRoman,Bold" w:cs="TimesNewRoman,Bold"/>
          <w:b/>
          <w:bCs/>
          <w:lang w:val="it-CH"/>
        </w:rPr>
        <w:t>Trasmissione di un ordine con obbligo di protocollo</w:t>
      </w:r>
    </w:p>
    <w:p w14:paraId="2BF4EF5C" w14:textId="77777777" w:rsidR="001E1CB8" w:rsidRPr="00E4279D" w:rsidRDefault="001E1CB8" w:rsidP="001E1CB8">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 xml:space="preserve">C mov: </w:t>
      </w:r>
      <w:r w:rsidRPr="00E4279D">
        <w:rPr>
          <w:rFonts w:ascii="TimesNewRoman" w:hAnsi="TimesNewRoman" w:cs="TimesNewRoman"/>
          <w:lang w:val="it-CH"/>
        </w:rPr>
        <w:tab/>
        <w:t xml:space="preserve">Chiamata aperta con ascolto preliminare </w:t>
      </w:r>
    </w:p>
    <w:p w14:paraId="6E8F5810" w14:textId="77777777" w:rsidR="001E1CB8" w:rsidRPr="00E4279D" w:rsidRDefault="001E1CB8" w:rsidP="001E1CB8">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Pr="00E4279D">
        <w:rPr>
          <w:rFonts w:ascii="TimesNewRoman" w:hAnsi="TimesNewRoman" w:cs="TimesNewRoman"/>
          <w:lang w:val="it-CH"/>
        </w:rPr>
        <w:tab/>
      </w:r>
      <w:r w:rsidRPr="00E4279D">
        <w:rPr>
          <w:rFonts w:ascii="TimesNewRoman,Italic" w:hAnsi="TimesNewRoman,Italic" w:cs="TimesNewRoman,Italic"/>
          <w:i/>
          <w:iCs/>
          <w:lang w:val="it-CH"/>
        </w:rPr>
        <w:t>Macchinista treno 2513 da Comando Lugano, rispondere</w:t>
      </w:r>
      <w:r w:rsidRPr="00E4279D">
        <w:rPr>
          <w:rFonts w:ascii="TimesNewRoman" w:hAnsi="TimesNewRoman" w:cs="TimesNewRoman"/>
          <w:lang w:val="it-CH"/>
        </w:rPr>
        <w:t xml:space="preserve"> </w:t>
      </w:r>
    </w:p>
    <w:p w14:paraId="29EAC9AB" w14:textId="00EC2C9F" w:rsidR="00E605AD" w:rsidRPr="00E4279D" w:rsidRDefault="001E1CB8" w:rsidP="00E605AD">
      <w:pPr>
        <w:autoSpaceDE w:val="0"/>
        <w:autoSpaceDN w:val="0"/>
        <w:adjustRightInd w:val="0"/>
        <w:spacing w:after="0" w:line="240" w:lineRule="auto"/>
        <w:rPr>
          <w:rFonts w:ascii="TimesNewRoman,Italic" w:hAnsi="TimesNewRoman,Italic" w:cs="TimesNewRoman,Italic"/>
          <w:iCs/>
          <w:lang w:val="it-CH"/>
        </w:rPr>
      </w:pPr>
      <w:r w:rsidRPr="00E4279D">
        <w:rPr>
          <w:rFonts w:ascii="TimesNewRoman" w:hAnsi="TimesNewRoman" w:cs="TimesNewRoman"/>
          <w:lang w:val="it-CH"/>
        </w:rPr>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Comando Lugano da macchinista treno 2513</w:t>
      </w:r>
      <w:r w:rsidRPr="00E4279D">
        <w:rPr>
          <w:rFonts w:ascii="TimesNewRoman,Italic" w:hAnsi="TimesNewRoman,Italic" w:cs="TimesNewRoman,Italic"/>
          <w:i/>
          <w:lang w:val="it-CH"/>
        </w:rPr>
        <w:t xml:space="preserve"> </w:t>
      </w:r>
      <w:r w:rsidRPr="00E4279D">
        <w:rPr>
          <w:rFonts w:ascii="TimesNewRoman,Italic" w:hAnsi="TimesNewRoman,Italic" w:cs="TimesNewRoman,Italic"/>
          <w:i/>
          <w:color w:val="FF0000"/>
          <w:lang w:val="it-CH"/>
        </w:rPr>
        <w:t xml:space="preserve">a Melide </w:t>
      </w:r>
      <w:r w:rsidRPr="00E4279D">
        <w:rPr>
          <w:rFonts w:ascii="TimesNewRoman,Italic" w:hAnsi="TimesNewRoman,Italic" w:cs="TimesNewRoman,Italic"/>
          <w:i/>
          <w:lang w:val="it-CH"/>
        </w:rPr>
        <w:t xml:space="preserve">capito, rispondere </w:t>
      </w:r>
    </w:p>
    <w:p w14:paraId="2F4763D6" w14:textId="49E66FAA" w:rsidR="00E605AD" w:rsidRPr="00E4279D" w:rsidRDefault="001E1CB8" w:rsidP="00E605AD">
      <w:pPr>
        <w:autoSpaceDE w:val="0"/>
        <w:autoSpaceDN w:val="0"/>
        <w:adjustRightInd w:val="0"/>
        <w:spacing w:after="0" w:line="240" w:lineRule="auto"/>
        <w:rPr>
          <w:rFonts w:ascii="TimesNewRoman" w:hAnsi="TimesNewRoman" w:cs="TimesNewRoman"/>
          <w:i/>
          <w:lang w:val="it-CH"/>
        </w:rPr>
      </w:pPr>
      <w:r w:rsidRPr="00E4279D">
        <w:rPr>
          <w:rFonts w:ascii="TimesNewRoman" w:hAnsi="TimesNewRoman" w:cs="TimesNewRoman"/>
          <w:lang w:val="it-CH"/>
        </w:rPr>
        <w:t>Cmov</w:t>
      </w:r>
      <w:r w:rsidR="00E605AD" w:rsidRPr="00E4279D">
        <w:rPr>
          <w:rFonts w:ascii="TimesNewRoman" w:hAnsi="TimesNewRoman" w:cs="TimesNewRoman"/>
          <w:lang w:val="it-CH"/>
        </w:rPr>
        <w:t xml:space="preserve">: </w:t>
      </w:r>
      <w:r w:rsidRPr="00E4279D">
        <w:rPr>
          <w:rFonts w:ascii="TimesNewRoman" w:hAnsi="TimesNewRoman" w:cs="TimesNewRoman"/>
          <w:lang w:val="it-CH"/>
        </w:rPr>
        <w:tab/>
      </w:r>
      <w:r w:rsidRPr="00E4279D">
        <w:rPr>
          <w:rFonts w:ascii="TimesNewRoman" w:hAnsi="TimesNewRoman" w:cs="TimesNewRoman"/>
          <w:i/>
          <w:lang w:val="it-CH"/>
        </w:rPr>
        <w:t>Capito</w:t>
      </w:r>
      <w:r w:rsidR="00E605AD" w:rsidRPr="00E4279D">
        <w:rPr>
          <w:rFonts w:ascii="TimesNewRoman" w:hAnsi="TimesNewRoman" w:cs="TimesNewRoman"/>
          <w:i/>
          <w:lang w:val="it-CH"/>
        </w:rPr>
        <w:t xml:space="preserve">, </w:t>
      </w:r>
      <w:r w:rsidRPr="00E4279D">
        <w:rPr>
          <w:rFonts w:ascii="TimesNewRoman" w:hAnsi="TimesNewRoman" w:cs="TimesNewRoman"/>
          <w:i/>
          <w:lang w:val="it-CH"/>
        </w:rPr>
        <w:t xml:space="preserve">ho un ordine </w:t>
      </w:r>
      <w:r w:rsidR="00E605AD" w:rsidRPr="00E4279D">
        <w:rPr>
          <w:rFonts w:ascii="TimesNewRoman" w:hAnsi="TimesNewRoman" w:cs="TimesNewRoman"/>
          <w:i/>
          <w:color w:val="FF0000"/>
          <w:lang w:val="it-CH"/>
        </w:rPr>
        <w:t xml:space="preserve">1 </w:t>
      </w:r>
      <w:r w:rsidRPr="00E4279D">
        <w:rPr>
          <w:rFonts w:ascii="TimesNewRoman" w:hAnsi="TimesNewRoman" w:cs="TimesNewRoman"/>
          <w:i/>
          <w:strike/>
          <w:color w:val="FF0000"/>
          <w:lang w:val="it-CH"/>
        </w:rPr>
        <w:t>per passaggio di segnali su posizioni di fermata</w:t>
      </w:r>
      <w:r w:rsidR="00E605AD" w:rsidRPr="00E4279D">
        <w:rPr>
          <w:rFonts w:ascii="TimesNewRoman" w:hAnsi="TimesNewRoman" w:cs="TimesNewRoman"/>
          <w:i/>
          <w:lang w:val="it-CH"/>
        </w:rPr>
        <w:t xml:space="preserve">, </w:t>
      </w:r>
      <w:r w:rsidRPr="00E4279D">
        <w:rPr>
          <w:rFonts w:ascii="TimesNewRoman" w:hAnsi="TimesNewRoman" w:cs="TimesNewRoman"/>
          <w:i/>
          <w:lang w:val="it-CH"/>
        </w:rPr>
        <w:t>rispondere</w:t>
      </w:r>
    </w:p>
    <w:p w14:paraId="60CDE3DA" w14:textId="50EA4C57" w:rsidR="00E605AD" w:rsidRPr="00E4279D" w:rsidRDefault="001E1CB8" w:rsidP="00E605AD">
      <w:pPr>
        <w:autoSpaceDE w:val="0"/>
        <w:autoSpaceDN w:val="0"/>
        <w:adjustRightInd w:val="0"/>
        <w:spacing w:after="0" w:line="240" w:lineRule="auto"/>
        <w:rPr>
          <w:rFonts w:ascii="TimesNewRoman" w:hAnsi="TimesNewRoman" w:cs="TimesNewRoman"/>
          <w:i/>
          <w:lang w:val="it-CH"/>
        </w:rPr>
      </w:pPr>
      <w:r w:rsidRPr="00E4279D">
        <w:rPr>
          <w:rFonts w:ascii="TimesNewRoman" w:hAnsi="TimesNewRoman" w:cs="TimesNewRoman"/>
          <w:lang w:val="it-CH"/>
        </w:rPr>
        <w:t>Mac</w:t>
      </w:r>
      <w:r w:rsidR="00E605AD" w:rsidRPr="00E4279D">
        <w:rPr>
          <w:rFonts w:ascii="TimesNewRoman" w:hAnsi="TimesNewRoman" w:cs="TimesNewRoman"/>
          <w:lang w:val="it-CH"/>
        </w:rPr>
        <w:t xml:space="preserve">: </w:t>
      </w:r>
      <w:r w:rsidRPr="00E4279D">
        <w:rPr>
          <w:rFonts w:ascii="TimesNewRoman" w:hAnsi="TimesNewRoman" w:cs="TimesNewRoman"/>
          <w:lang w:val="it-CH"/>
        </w:rPr>
        <w:tab/>
      </w:r>
      <w:r w:rsidRPr="00E4279D">
        <w:rPr>
          <w:rFonts w:ascii="TimesNewRoman,Italic" w:hAnsi="TimesNewRoman,Italic" w:cs="TimesNewRoman,Italic"/>
          <w:i/>
          <w:iCs/>
          <w:lang w:val="it-CH"/>
        </w:rPr>
        <w:t>Capito, sono pronto, rispondere</w:t>
      </w:r>
    </w:p>
    <w:p w14:paraId="55AB1D9A" w14:textId="52270683" w:rsidR="00E605AD" w:rsidRPr="00E4279D" w:rsidRDefault="008D3194" w:rsidP="008D3194">
      <w:pPr>
        <w:autoSpaceDE w:val="0"/>
        <w:autoSpaceDN w:val="0"/>
        <w:adjustRightInd w:val="0"/>
        <w:spacing w:after="0" w:line="240" w:lineRule="auto"/>
        <w:ind w:left="709" w:hanging="709"/>
        <w:rPr>
          <w:rFonts w:ascii="TimesNewRoman" w:hAnsi="TimesNewRoman" w:cs="TimesNewRoman"/>
          <w:i/>
          <w:lang w:val="it-CH"/>
        </w:rPr>
      </w:pPr>
      <w:r w:rsidRPr="00E4279D">
        <w:rPr>
          <w:rFonts w:ascii="TimesNewRoman" w:hAnsi="TimesNewRoman" w:cs="TimesNewRoman"/>
          <w:lang w:val="it-CH"/>
        </w:rPr>
        <w:t>C mov</w:t>
      </w:r>
      <w:r w:rsidR="00E605AD" w:rsidRPr="00E4279D">
        <w:rPr>
          <w:rFonts w:ascii="TimesNewRoman" w:hAnsi="TimesNewRoman" w:cs="TimesNewRoman"/>
          <w:lang w:val="it-CH"/>
        </w:rPr>
        <w:t>:</w:t>
      </w:r>
      <w:r w:rsidRPr="00E4279D">
        <w:rPr>
          <w:rFonts w:ascii="Times New Roman" w:hAnsi="Times New Roman"/>
          <w:lang w:val="it-CH"/>
        </w:rPr>
        <w:tab/>
      </w:r>
      <w:r w:rsidRPr="00E4279D">
        <w:rPr>
          <w:rFonts w:ascii="TimesNewRoman,Italic" w:hAnsi="TimesNewRoman,Italic" w:cs="TimesNewRoman,Italic"/>
          <w:i/>
          <w:iCs/>
          <w:lang w:val="it-CH"/>
        </w:rPr>
        <w:t xml:space="preserve">Capito, il giorno 11 marzo 2016 il treno 2513 deve passare il segnale di blocco su posizione di fermata </w:t>
      </w:r>
      <w:r w:rsidRPr="00671E9B">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7E3BA7" w:rsidRPr="00671E9B">
        <w:rPr>
          <w:rFonts w:ascii="TimesNewRoman,Italic" w:hAnsi="TimesNewRoman,Italic" w:cs="TimesNewRoman,Italic"/>
          <w:i/>
          <w:iCs/>
          <w:color w:val="FF0000"/>
          <w:lang w:val="it-CH"/>
        </w:rPr>
        <w:t>ROMEO</w:t>
      </w:r>
      <w:r w:rsidR="007E3BA7"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63 fra Taverne e Lugano, firmato capomovimento Magni</w:t>
      </w:r>
      <w:r w:rsidRPr="00E4279D">
        <w:rPr>
          <w:rFonts w:ascii="Times New Roman" w:hAnsi="Times New Roman"/>
          <w:i/>
          <w:lang w:val="it-CH"/>
        </w:rPr>
        <w:t xml:space="preserve">, </w:t>
      </w:r>
      <w:r w:rsidRPr="00E4279D">
        <w:rPr>
          <w:rFonts w:ascii="Times New Roman" w:hAnsi="Times New Roman"/>
          <w:i/>
          <w:color w:val="FF0000"/>
          <w:lang w:val="it-CH"/>
        </w:rPr>
        <w:t xml:space="preserve">orario 18.04, </w:t>
      </w:r>
      <w:r w:rsidRPr="00E4279D">
        <w:rPr>
          <w:rFonts w:ascii="Times New Roman" w:hAnsi="Times New Roman"/>
          <w:i/>
          <w:lang w:val="it-CH"/>
        </w:rPr>
        <w:t>rispo</w:t>
      </w:r>
      <w:r w:rsidR="00541F27">
        <w:rPr>
          <w:rFonts w:ascii="Times New Roman" w:hAnsi="Times New Roman"/>
          <w:i/>
          <w:lang w:val="it-CH"/>
        </w:rPr>
        <w:t>ndere</w:t>
      </w:r>
    </w:p>
    <w:p w14:paraId="209B7D01" w14:textId="02CBEAF4" w:rsidR="00E605AD" w:rsidRPr="00E4279D" w:rsidRDefault="008D3194" w:rsidP="008D3194">
      <w:pPr>
        <w:tabs>
          <w:tab w:val="left" w:pos="709"/>
        </w:tabs>
        <w:autoSpaceDE w:val="0"/>
        <w:autoSpaceDN w:val="0"/>
        <w:adjustRightInd w:val="0"/>
        <w:spacing w:after="0" w:line="240" w:lineRule="auto"/>
        <w:rPr>
          <w:rFonts w:ascii="TimesNewRoman" w:hAnsi="TimesNewRoman" w:cs="TimesNewRoman"/>
          <w:i/>
          <w:lang w:val="it-CH"/>
        </w:rPr>
      </w:pPr>
      <w:r w:rsidRPr="00E4279D">
        <w:rPr>
          <w:rFonts w:ascii="TimesNewRoman" w:hAnsi="TimesNewRoman" w:cs="TimesNewRoman"/>
          <w:lang w:val="it-CH"/>
        </w:rPr>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Non compreso, ripetere, rispondere</w:t>
      </w:r>
    </w:p>
    <w:p w14:paraId="081763F6" w14:textId="6A65CF7F" w:rsidR="00E605AD" w:rsidRPr="00E4279D" w:rsidRDefault="008D3194" w:rsidP="008D3194">
      <w:pPr>
        <w:autoSpaceDE w:val="0"/>
        <w:autoSpaceDN w:val="0"/>
        <w:adjustRightInd w:val="0"/>
        <w:spacing w:after="0" w:line="240" w:lineRule="auto"/>
        <w:ind w:left="709" w:hanging="709"/>
        <w:rPr>
          <w:rFonts w:ascii="TimesNewRoman" w:hAnsi="TimesNewRoman" w:cs="TimesNewRoman"/>
          <w:i/>
          <w:lang w:val="it-CH"/>
        </w:rPr>
      </w:pPr>
      <w:r w:rsidRPr="00E4279D">
        <w:rPr>
          <w:rFonts w:ascii="TimesNewRoman" w:hAnsi="TimesNewRoman" w:cs="TimesNewRoman"/>
          <w:lang w:val="it-CH"/>
        </w:rPr>
        <w:t xml:space="preserve">C mov: </w:t>
      </w:r>
      <w:r w:rsidRPr="00E4279D">
        <w:rPr>
          <w:rFonts w:ascii="TimesNewRoman" w:hAnsi="TimesNewRoman" w:cs="TimesNewRoman"/>
          <w:lang w:val="it-CH"/>
        </w:rPr>
        <w:tab/>
      </w:r>
      <w:r w:rsidRPr="00E4279D">
        <w:rPr>
          <w:rFonts w:ascii="TimesNewRoman,Italic" w:hAnsi="TimesNewRoman,Italic" w:cs="TimesNewRoman,Italic"/>
          <w:i/>
          <w:iCs/>
          <w:lang w:val="it-CH"/>
        </w:rPr>
        <w:t xml:space="preserve">Capito, il giorno 11 marzo 216 il treno 2513 deve passare il segnale di blocco su posizione di fermata </w:t>
      </w:r>
      <w:r w:rsidRPr="00671E9B">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7E3BA7" w:rsidRPr="00671E9B">
        <w:rPr>
          <w:rFonts w:ascii="TimesNewRoman,Italic" w:hAnsi="TimesNewRoman,Italic" w:cs="TimesNewRoman,Italic"/>
          <w:i/>
          <w:iCs/>
          <w:color w:val="FF0000"/>
          <w:lang w:val="it-CH"/>
        </w:rPr>
        <w:t>ROMEO</w:t>
      </w:r>
      <w:r w:rsidR="007E3BA7"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63 fra Taverne e Lugano, firmato capomovimento Magni</w:t>
      </w:r>
      <w:r w:rsidR="00E605AD" w:rsidRPr="00E4279D">
        <w:rPr>
          <w:rFonts w:ascii="TimesNewRoman" w:hAnsi="TimesNewRoman" w:cs="TimesNewRoman"/>
          <w:i/>
          <w:lang w:val="it-CH"/>
        </w:rPr>
        <w:t xml:space="preserve">, </w:t>
      </w:r>
      <w:r w:rsidRPr="00E4279D">
        <w:rPr>
          <w:rFonts w:ascii="Times New Roman" w:hAnsi="Times New Roman"/>
          <w:i/>
          <w:color w:val="FF0000"/>
          <w:lang w:val="it-CH"/>
        </w:rPr>
        <w:t>o</w:t>
      </w:r>
      <w:r w:rsidR="00E605AD" w:rsidRPr="00E4279D">
        <w:rPr>
          <w:rFonts w:ascii="Times New Roman" w:hAnsi="Times New Roman"/>
          <w:i/>
          <w:color w:val="FF0000"/>
          <w:lang w:val="it-CH"/>
        </w:rPr>
        <w:t xml:space="preserve">rario 18.04, </w:t>
      </w:r>
      <w:r w:rsidRPr="00E4279D">
        <w:rPr>
          <w:rFonts w:ascii="TimesNewRoman" w:hAnsi="TimesNewRoman" w:cs="TimesNewRoman"/>
          <w:i/>
          <w:lang w:val="it-CH"/>
        </w:rPr>
        <w:t>rispondere</w:t>
      </w:r>
    </w:p>
    <w:p w14:paraId="04628A9F" w14:textId="43EC1803" w:rsidR="00E605AD" w:rsidRPr="00E4279D" w:rsidRDefault="00D550A5" w:rsidP="00D550A5">
      <w:pPr>
        <w:autoSpaceDE w:val="0"/>
        <w:autoSpaceDN w:val="0"/>
        <w:adjustRightInd w:val="0"/>
        <w:spacing w:after="0" w:line="240" w:lineRule="auto"/>
        <w:ind w:left="709" w:hanging="709"/>
        <w:rPr>
          <w:rFonts w:ascii="TimesNewRoman" w:hAnsi="TimesNewRoman" w:cs="TimesNewRoman"/>
          <w:i/>
          <w:lang w:val="it-CH"/>
        </w:rPr>
      </w:pPr>
      <w:r w:rsidRPr="00E4279D">
        <w:rPr>
          <w:rFonts w:ascii="TimesNewRoman" w:hAnsi="TimesNewRoman" w:cs="TimesNewRoman"/>
          <w:lang w:val="it-CH"/>
        </w:rPr>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 xml:space="preserve">Capito, il giorno 11 marzo 2016 il treno 2513 deve passare il segnale di blocco su posizione di fermata </w:t>
      </w:r>
      <w:r w:rsidRPr="00671E9B">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7E3BA7" w:rsidRPr="00671E9B">
        <w:rPr>
          <w:rFonts w:ascii="TimesNewRoman,Italic" w:hAnsi="TimesNewRoman,Italic" w:cs="TimesNewRoman,Italic"/>
          <w:i/>
          <w:iCs/>
          <w:color w:val="FF0000"/>
          <w:lang w:val="it-CH"/>
        </w:rPr>
        <w:t>ROMEO</w:t>
      </w:r>
      <w:r w:rsidR="007E3BA7"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 xml:space="preserve">36 fra Taverne e Lugano, firmato capomovimento Magni, </w:t>
      </w:r>
      <w:r w:rsidRPr="00E4279D">
        <w:rPr>
          <w:rFonts w:ascii="Times New Roman" w:hAnsi="Times New Roman"/>
          <w:i/>
          <w:color w:val="FF0000"/>
          <w:lang w:val="it-CH"/>
        </w:rPr>
        <w:t>o</w:t>
      </w:r>
      <w:r w:rsidR="00E605AD" w:rsidRPr="00E4279D">
        <w:rPr>
          <w:rFonts w:ascii="Times New Roman" w:hAnsi="Times New Roman"/>
          <w:i/>
          <w:color w:val="FF0000"/>
          <w:lang w:val="it-CH"/>
        </w:rPr>
        <w:t xml:space="preserve">rario 18.04, </w:t>
      </w:r>
      <w:r w:rsidRPr="00E4279D">
        <w:rPr>
          <w:rFonts w:ascii="TimesNewRoman" w:hAnsi="TimesNewRoman" w:cs="TimesNewRoman"/>
          <w:i/>
          <w:lang w:val="it-CH"/>
        </w:rPr>
        <w:t xml:space="preserve">conferma macchinista Alberti, rispondere </w:t>
      </w:r>
    </w:p>
    <w:p w14:paraId="536C965B" w14:textId="1E445C6C" w:rsidR="00E605AD" w:rsidRPr="00E4279D" w:rsidRDefault="000B6DF7" w:rsidP="000B6DF7">
      <w:pPr>
        <w:autoSpaceDE w:val="0"/>
        <w:autoSpaceDN w:val="0"/>
        <w:adjustRightInd w:val="0"/>
        <w:spacing w:after="0" w:line="240" w:lineRule="auto"/>
        <w:ind w:left="709" w:hanging="709"/>
        <w:rPr>
          <w:rFonts w:ascii="TimesNewRoman" w:hAnsi="TimesNewRoman" w:cs="TimesNewRoman"/>
          <w:i/>
          <w:lang w:val="it-CH"/>
        </w:rPr>
      </w:pPr>
      <w:r w:rsidRPr="00E4279D">
        <w:rPr>
          <w:rFonts w:ascii="TimesNewRoman" w:hAnsi="TimesNewRoman" w:cs="TimesNewRoman"/>
          <w:lang w:val="it-CH"/>
        </w:rPr>
        <w:t>C mov</w:t>
      </w:r>
      <w:r w:rsidR="00E605AD" w:rsidRPr="00E4279D">
        <w:rPr>
          <w:rFonts w:ascii="TimesNewRoman" w:hAnsi="TimesNewRoman" w:cs="TimesNewRoman"/>
          <w:lang w:val="it-CH"/>
        </w:rPr>
        <w:t xml:space="preserve">: </w:t>
      </w:r>
      <w:r w:rsidRPr="00E4279D">
        <w:rPr>
          <w:rFonts w:ascii="TimesNewRoman" w:hAnsi="TimesNewRoman" w:cs="TimesNewRoman"/>
          <w:lang w:val="it-CH"/>
        </w:rPr>
        <w:tab/>
      </w:r>
      <w:r w:rsidRPr="00E4279D">
        <w:rPr>
          <w:rFonts w:ascii="TimesNewRoman,Italic" w:hAnsi="TimesNewRoman,Italic" w:cs="TimesNewRoman,Italic"/>
          <w:i/>
          <w:iCs/>
          <w:lang w:val="it-CH"/>
        </w:rPr>
        <w:t xml:space="preserve">sbagliato, ripeto, il giorno 11 marzo 2016 il treno 2513 deve passare il segnale di blocco su posizione di fermata </w:t>
      </w:r>
      <w:r w:rsidRPr="00671E9B">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7E3BA7" w:rsidRPr="00671E9B">
        <w:rPr>
          <w:rFonts w:ascii="TimesNewRoman,Italic" w:hAnsi="TimesNewRoman,Italic" w:cs="TimesNewRoman,Italic"/>
          <w:i/>
          <w:iCs/>
          <w:color w:val="FF0000"/>
          <w:lang w:val="it-CH"/>
        </w:rPr>
        <w:t>ROMEO</w:t>
      </w:r>
      <w:r w:rsidR="007E3BA7"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 xml:space="preserve">63, sillabo: </w:t>
      </w:r>
      <w:r w:rsidRPr="00671E9B">
        <w:rPr>
          <w:rFonts w:ascii="TimesNewRoman,Italic" w:hAnsi="TimesNewRoman,Italic" w:cs="TimesNewRoman,Italic"/>
          <w:i/>
          <w:iCs/>
          <w:strike/>
          <w:color w:val="FF0000"/>
          <w:lang w:val="it-CH"/>
        </w:rPr>
        <w:t>RODOLFO</w:t>
      </w:r>
      <w:r w:rsidRPr="00671E9B">
        <w:rPr>
          <w:rFonts w:ascii="TimesNewRoman,Italic" w:hAnsi="TimesNewRoman,Italic" w:cs="TimesNewRoman,Italic"/>
          <w:i/>
          <w:iCs/>
          <w:color w:val="FF0000"/>
          <w:lang w:val="it-CH"/>
        </w:rPr>
        <w:t xml:space="preserve"> </w:t>
      </w:r>
      <w:r w:rsidR="007E3BA7" w:rsidRPr="00671E9B">
        <w:rPr>
          <w:rFonts w:ascii="TimesNewRoman,Italic" w:hAnsi="TimesNewRoman,Italic" w:cs="TimesNewRoman,Italic"/>
          <w:i/>
          <w:iCs/>
          <w:color w:val="FF0000"/>
          <w:lang w:val="it-CH"/>
        </w:rPr>
        <w:t xml:space="preserve">ROMEO </w:t>
      </w:r>
      <w:r w:rsidRPr="00E4279D">
        <w:rPr>
          <w:rFonts w:ascii="TimesNewRoman,Italic" w:hAnsi="TimesNewRoman,Italic" w:cs="TimesNewRoman,Italic"/>
          <w:i/>
          <w:iCs/>
          <w:lang w:val="it-CH"/>
        </w:rPr>
        <w:t>6-3 fra Taverne e Lugano, firmato capomovimento Magni</w:t>
      </w:r>
      <w:r w:rsidR="00E605AD" w:rsidRPr="00E4279D">
        <w:rPr>
          <w:rFonts w:ascii="TimesNewRoman" w:hAnsi="TimesNewRoman" w:cs="TimesNewRoman"/>
          <w:i/>
          <w:lang w:val="it-CH"/>
        </w:rPr>
        <w:t xml:space="preserve">, </w:t>
      </w:r>
      <w:r w:rsidRPr="00E4279D">
        <w:rPr>
          <w:rFonts w:ascii="Times New Roman" w:hAnsi="Times New Roman"/>
          <w:i/>
          <w:color w:val="FF0000"/>
          <w:lang w:val="it-CH"/>
        </w:rPr>
        <w:t>orario</w:t>
      </w:r>
      <w:r w:rsidR="00E605AD" w:rsidRPr="00E4279D">
        <w:rPr>
          <w:rFonts w:ascii="Times New Roman" w:hAnsi="Times New Roman"/>
          <w:i/>
          <w:color w:val="FF0000"/>
          <w:lang w:val="it-CH"/>
        </w:rPr>
        <w:t xml:space="preserve"> 18</w:t>
      </w:r>
      <w:r w:rsidRPr="00E4279D">
        <w:rPr>
          <w:rFonts w:ascii="Times New Roman" w:hAnsi="Times New Roman"/>
          <w:i/>
          <w:color w:val="FF0000"/>
          <w:lang w:val="it-CH"/>
        </w:rPr>
        <w:t>.</w:t>
      </w:r>
      <w:r w:rsidR="00E605AD" w:rsidRPr="00E4279D">
        <w:rPr>
          <w:rFonts w:ascii="Times New Roman" w:hAnsi="Times New Roman"/>
          <w:i/>
          <w:color w:val="FF0000"/>
          <w:lang w:val="it-CH"/>
        </w:rPr>
        <w:t xml:space="preserve">04, </w:t>
      </w:r>
      <w:r w:rsidRPr="00E4279D">
        <w:rPr>
          <w:rFonts w:ascii="TimesNewRoman" w:hAnsi="TimesNewRoman" w:cs="TimesNewRoman"/>
          <w:i/>
          <w:lang w:val="it-CH"/>
        </w:rPr>
        <w:t>rispondere</w:t>
      </w:r>
    </w:p>
    <w:p w14:paraId="07D0FB6D" w14:textId="40399D46" w:rsidR="00E605AD" w:rsidRPr="00E4279D" w:rsidRDefault="00FB0320" w:rsidP="00FB0320">
      <w:pPr>
        <w:autoSpaceDE w:val="0"/>
        <w:autoSpaceDN w:val="0"/>
        <w:adjustRightInd w:val="0"/>
        <w:spacing w:after="0" w:line="240" w:lineRule="auto"/>
        <w:ind w:left="709" w:hanging="709"/>
        <w:rPr>
          <w:rFonts w:ascii="TimesNewRoman" w:hAnsi="TimesNewRoman" w:cs="TimesNewRoman"/>
          <w:i/>
          <w:lang w:val="it-CH"/>
        </w:rPr>
      </w:pPr>
      <w:r w:rsidRPr="00E4279D">
        <w:rPr>
          <w:rFonts w:ascii="TimesNewRoman" w:hAnsi="TimesNewRoman" w:cs="TimesNewRoman"/>
          <w:lang w:val="it-CH"/>
        </w:rPr>
        <w:lastRenderedPageBreak/>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 xml:space="preserve">Capito, il giorno 11 marzo 2016 il treno 2513 deve passare il segnale di blocco su posizione di fermata </w:t>
      </w:r>
      <w:r w:rsidRPr="00671E9B">
        <w:rPr>
          <w:rFonts w:ascii="TimesNewRoman,Italic" w:hAnsi="TimesNewRoman,Italic" w:cs="TimesNewRoman,Italic"/>
          <w:i/>
          <w:iCs/>
          <w:strike/>
          <w:color w:val="FF0000"/>
          <w:lang w:val="it-CH"/>
        </w:rPr>
        <w:t>RODOLFO</w:t>
      </w:r>
      <w:r w:rsidRPr="00E4279D">
        <w:rPr>
          <w:rFonts w:ascii="TimesNewRoman,Italic" w:hAnsi="TimesNewRoman,Italic" w:cs="TimesNewRoman,Italic"/>
          <w:i/>
          <w:iCs/>
          <w:lang w:val="it-CH"/>
        </w:rPr>
        <w:t xml:space="preserve"> </w:t>
      </w:r>
      <w:r w:rsidR="007E3BA7" w:rsidRPr="00671E9B">
        <w:rPr>
          <w:rFonts w:ascii="TimesNewRoman,Italic" w:hAnsi="TimesNewRoman,Italic" w:cs="TimesNewRoman,Italic"/>
          <w:i/>
          <w:iCs/>
          <w:color w:val="FF0000"/>
          <w:lang w:val="it-CH"/>
        </w:rPr>
        <w:t>ROMEO</w:t>
      </w:r>
      <w:r w:rsidR="007E3BA7" w:rsidRPr="00E4279D">
        <w:rPr>
          <w:rFonts w:ascii="TimesNewRoman,Italic" w:hAnsi="TimesNewRoman,Italic" w:cs="TimesNewRoman,Italic"/>
          <w:i/>
          <w:iCs/>
          <w:lang w:val="it-CH"/>
        </w:rPr>
        <w:t xml:space="preserve"> </w:t>
      </w:r>
      <w:r w:rsidRPr="00E4279D">
        <w:rPr>
          <w:rFonts w:ascii="TimesNewRoman,Italic" w:hAnsi="TimesNewRoman,Italic" w:cs="TimesNewRoman,Italic"/>
          <w:i/>
          <w:iCs/>
          <w:lang w:val="it-CH"/>
        </w:rPr>
        <w:t>63 fra Taverne e Lugano, firmato capomovimento Magni</w:t>
      </w:r>
      <w:r w:rsidR="00E605AD" w:rsidRPr="00E4279D">
        <w:rPr>
          <w:rFonts w:ascii="TimesNewRoman" w:hAnsi="TimesNewRoman" w:cs="TimesNewRoman"/>
          <w:i/>
          <w:lang w:val="it-CH"/>
        </w:rPr>
        <w:t xml:space="preserve">, </w:t>
      </w:r>
      <w:r w:rsidRPr="00E4279D">
        <w:rPr>
          <w:rFonts w:ascii="Times New Roman" w:hAnsi="Times New Roman"/>
          <w:i/>
          <w:color w:val="FF0000"/>
          <w:lang w:val="it-CH"/>
        </w:rPr>
        <w:t>o</w:t>
      </w:r>
      <w:r w:rsidR="00E605AD" w:rsidRPr="00E4279D">
        <w:rPr>
          <w:rFonts w:ascii="Times New Roman" w:hAnsi="Times New Roman"/>
          <w:i/>
          <w:color w:val="FF0000"/>
          <w:lang w:val="it-CH"/>
        </w:rPr>
        <w:t xml:space="preserve">rario 18.04, </w:t>
      </w:r>
      <w:r w:rsidRPr="00E4279D">
        <w:rPr>
          <w:rFonts w:ascii="TimesNewRoman" w:hAnsi="TimesNewRoman" w:cs="TimesNewRoman"/>
          <w:i/>
          <w:lang w:val="it-CH"/>
        </w:rPr>
        <w:t>conferma macchinista Alberti, rispondere</w:t>
      </w:r>
    </w:p>
    <w:p w14:paraId="774A3A51" w14:textId="5C0385E2" w:rsidR="00E605AD" w:rsidRPr="00E4279D" w:rsidRDefault="00FB0320" w:rsidP="00E605AD">
      <w:pPr>
        <w:autoSpaceDE w:val="0"/>
        <w:autoSpaceDN w:val="0"/>
        <w:adjustRightInd w:val="0"/>
        <w:spacing w:after="0" w:line="240" w:lineRule="auto"/>
        <w:rPr>
          <w:rFonts w:ascii="TimesNewRoman" w:hAnsi="TimesNewRoman" w:cs="TimesNewRoman"/>
          <w:i/>
          <w:lang w:val="it-CH"/>
        </w:rPr>
      </w:pPr>
      <w:r w:rsidRPr="00E4279D">
        <w:rPr>
          <w:rFonts w:ascii="TimesNewRoman" w:hAnsi="TimesNewRoman" w:cs="TimesNewRoman"/>
          <w:lang w:val="it-CH"/>
        </w:rPr>
        <w:t>C mov</w:t>
      </w:r>
      <w:r w:rsidR="00E605AD" w:rsidRPr="00E4279D">
        <w:rPr>
          <w:rFonts w:ascii="TimesNewRoman" w:hAnsi="TimesNewRoman" w:cs="TimesNewRoman"/>
          <w:lang w:val="it-CH"/>
        </w:rPr>
        <w:t xml:space="preserve">: </w:t>
      </w:r>
      <w:r w:rsidRPr="00E4279D">
        <w:rPr>
          <w:rFonts w:ascii="TimesNewRoman" w:hAnsi="TimesNewRoman" w:cs="TimesNewRoman"/>
          <w:lang w:val="it-CH"/>
        </w:rPr>
        <w:tab/>
      </w:r>
      <w:r w:rsidRPr="00E4279D">
        <w:rPr>
          <w:rFonts w:ascii="TimesNewRoman" w:hAnsi="TimesNewRoman" w:cs="TimesNewRoman"/>
          <w:i/>
          <w:lang w:val="it-CH"/>
        </w:rPr>
        <w:t>Giusto, terminato</w:t>
      </w:r>
    </w:p>
    <w:p w14:paraId="75AC3EB1" w14:textId="0CDC0A51" w:rsidR="00E605AD" w:rsidRDefault="00FB0320" w:rsidP="00E605AD">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Chiudere il collegamento</w:t>
      </w:r>
      <w:r w:rsidR="00E605AD" w:rsidRPr="00E4279D">
        <w:rPr>
          <w:rFonts w:ascii="TimesNewRoman" w:hAnsi="TimesNewRoman" w:cs="TimesNewRoman"/>
          <w:lang w:val="it-CH"/>
        </w:rPr>
        <w:t>.</w:t>
      </w:r>
      <w:r w:rsidR="00A317CA">
        <w:rPr>
          <w:rFonts w:ascii="TimesNewRoman" w:hAnsi="TimesNewRoman" w:cs="TimesNewRoman"/>
          <w:lang w:val="it-CH"/>
        </w:rPr>
        <w:t xml:space="preserve"> </w:t>
      </w:r>
    </w:p>
    <w:p w14:paraId="7084894F" w14:textId="77777777" w:rsidR="00A317CA" w:rsidRPr="00E4279D" w:rsidRDefault="00A317CA" w:rsidP="00E605AD">
      <w:pPr>
        <w:autoSpaceDE w:val="0"/>
        <w:autoSpaceDN w:val="0"/>
        <w:adjustRightInd w:val="0"/>
        <w:spacing w:after="0" w:line="240" w:lineRule="auto"/>
        <w:rPr>
          <w:rFonts w:ascii="TimesNewRoman" w:hAnsi="TimesNewRoman" w:cs="TimesNewRoman"/>
          <w:lang w:val="it-CH"/>
        </w:rPr>
      </w:pPr>
    </w:p>
    <w:p w14:paraId="25099222" w14:textId="783ED548" w:rsidR="002D3A25" w:rsidRPr="00E4279D" w:rsidRDefault="002D3A25" w:rsidP="006E46E6">
      <w:pPr>
        <w:autoSpaceDE w:val="0"/>
        <w:autoSpaceDN w:val="0"/>
        <w:adjustRightInd w:val="0"/>
        <w:spacing w:before="120" w:after="0" w:line="240" w:lineRule="auto"/>
        <w:rPr>
          <w:rFonts w:ascii="TimesNewRoman,Bold" w:hAnsi="TimesNewRoman,Bold" w:cs="TimesNewRoman,Bold"/>
          <w:b/>
          <w:bCs/>
          <w:lang w:val="it-CH"/>
        </w:rPr>
      </w:pPr>
      <w:r w:rsidRPr="00E4279D">
        <w:rPr>
          <w:rFonts w:ascii="TimesNewRoman,Bold" w:hAnsi="TimesNewRoman,Bold" w:cs="TimesNewRoman,Bold"/>
          <w:b/>
          <w:lang w:val="it-CH"/>
        </w:rPr>
        <w:t xml:space="preserve">6 </w:t>
      </w:r>
      <w:r w:rsidRPr="00E4279D">
        <w:rPr>
          <w:rFonts w:ascii="TimesNewRoman,Bold" w:hAnsi="TimesNewRoman,Bold" w:cs="TimesNewRoman,Bold"/>
          <w:lang w:val="it-CH"/>
        </w:rPr>
        <w:tab/>
      </w:r>
      <w:r w:rsidR="00FB0320" w:rsidRPr="00E4279D">
        <w:rPr>
          <w:rFonts w:ascii="TimesNewRoman,Bold" w:hAnsi="TimesNewRoman,Bold" w:cs="TimesNewRoman,Bold"/>
          <w:b/>
          <w:bCs/>
          <w:lang w:val="it-CH"/>
        </w:rPr>
        <w:t>Trasmissione di un’informazione (conversazione alternata</w:t>
      </w:r>
      <w:r w:rsidRPr="00E4279D">
        <w:rPr>
          <w:rFonts w:ascii="TimesNewRoman,Bold" w:hAnsi="TimesNewRoman,Bold" w:cs="TimesNewRoman,Bold"/>
          <w:b/>
          <w:lang w:val="it-CH"/>
        </w:rPr>
        <w:t>)</w:t>
      </w:r>
    </w:p>
    <w:p w14:paraId="4B91B668" w14:textId="77777777" w:rsidR="00FB0320" w:rsidRPr="00E4279D" w:rsidRDefault="00FB0320" w:rsidP="00FB0320">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lang w:val="it-CH"/>
        </w:rPr>
        <w:t>Mac:</w:t>
      </w:r>
      <w:r w:rsidRPr="00E4279D">
        <w:rPr>
          <w:rFonts w:ascii="TimesNewRoman" w:hAnsi="TimesNewRoman" w:cs="TimesNewRoman"/>
          <w:lang w:val="it-CH"/>
        </w:rPr>
        <w:tab/>
        <w:t>Chiamata selettiva</w:t>
      </w:r>
    </w:p>
    <w:p w14:paraId="300F98A3" w14:textId="77777777" w:rsidR="00FB0320" w:rsidRPr="00E4279D" w:rsidRDefault="00FB0320" w:rsidP="00FB0320">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C mov: </w:t>
      </w:r>
      <w:r w:rsidRPr="00E4279D">
        <w:rPr>
          <w:rFonts w:ascii="TimesNewRoman" w:hAnsi="TimesNewRoman" w:cs="TimesNewRoman"/>
          <w:lang w:val="it-CH"/>
        </w:rPr>
        <w:tab/>
      </w:r>
      <w:r w:rsidRPr="00E4279D">
        <w:rPr>
          <w:rFonts w:ascii="TimesNewRoman,Italic" w:hAnsi="TimesNewRoman,Italic" w:cs="TimesNewRoman,Italic"/>
          <w:i/>
          <w:iCs/>
          <w:lang w:val="it-CH"/>
        </w:rPr>
        <w:t>Comando Osogna, rispondere</w:t>
      </w:r>
    </w:p>
    <w:p w14:paraId="24A8EFA5" w14:textId="54F7FC13" w:rsidR="00FB0320" w:rsidRPr="00E4279D" w:rsidRDefault="00FB0320" w:rsidP="00FB0320">
      <w:pPr>
        <w:autoSpaceDE w:val="0"/>
        <w:autoSpaceDN w:val="0"/>
        <w:adjustRightInd w:val="0"/>
        <w:spacing w:after="0" w:line="240" w:lineRule="auto"/>
        <w:rPr>
          <w:rFonts w:ascii="TimesNewRoman,Italic" w:hAnsi="TimesNewRoman,Italic" w:cs="TimesNewRoman,Italic"/>
          <w:i/>
          <w:iCs/>
          <w:lang w:val="it-CH"/>
        </w:rPr>
      </w:pPr>
      <w:r w:rsidRPr="00E4279D">
        <w:rPr>
          <w:rFonts w:ascii="TimesNewRoman" w:hAnsi="TimesNewRoman" w:cs="TimesNewRoman"/>
          <w:lang w:val="it-CH"/>
        </w:rPr>
        <w:t xml:space="preserve">Mac: </w:t>
      </w:r>
      <w:r w:rsidRPr="00E4279D">
        <w:rPr>
          <w:rFonts w:ascii="TimesNewRoman" w:hAnsi="TimesNewRoman" w:cs="TimesNewRoman"/>
          <w:lang w:val="it-CH"/>
        </w:rPr>
        <w:tab/>
      </w:r>
      <w:r w:rsidRPr="00E4279D">
        <w:rPr>
          <w:rFonts w:ascii="TimesNewRoman,Italic" w:hAnsi="TimesNewRoman,Italic" w:cs="TimesNewRoman,Italic"/>
          <w:i/>
          <w:iCs/>
          <w:lang w:val="it-CH"/>
        </w:rPr>
        <w:t>Macchinista treno 811</w:t>
      </w:r>
      <w:r w:rsidRPr="00E4279D">
        <w:rPr>
          <w:rFonts w:ascii="TimesNewRoman,Italic" w:hAnsi="TimesNewRoman,Italic" w:cs="TimesNewRoman,Italic"/>
          <w:i/>
          <w:lang w:val="it-CH"/>
        </w:rPr>
        <w:t xml:space="preserve"> </w:t>
      </w:r>
      <w:r w:rsidRPr="00E4279D">
        <w:rPr>
          <w:rFonts w:ascii="TimesNewRoman,Italic" w:hAnsi="TimesNewRoman,Italic" w:cs="TimesNewRoman,Italic"/>
          <w:i/>
          <w:color w:val="FF0000"/>
          <w:lang w:val="it-CH"/>
        </w:rPr>
        <w:t xml:space="preserve">a Osogna </w:t>
      </w:r>
      <w:r w:rsidRPr="00E4279D">
        <w:rPr>
          <w:rFonts w:ascii="TimesNewRoman,Italic" w:hAnsi="TimesNewRoman,Italic" w:cs="TimesNewRoman,Italic"/>
          <w:i/>
          <w:iCs/>
          <w:lang w:val="it-CH"/>
        </w:rPr>
        <w:t xml:space="preserve">capito, sul ponte del Ticino ho notato una borsa da viaggio, </w:t>
      </w:r>
      <w:r w:rsidRPr="00E4279D">
        <w:rPr>
          <w:rFonts w:ascii="TimesNewRoman,Italic" w:hAnsi="TimesNewRoman,Italic" w:cs="TimesNewRoman,Italic"/>
          <w:i/>
          <w:iCs/>
          <w:lang w:val="it-CH"/>
        </w:rPr>
        <w:tab/>
        <w:t>rispondere</w:t>
      </w:r>
    </w:p>
    <w:p w14:paraId="749DCEF8" w14:textId="7FFE4582" w:rsidR="002D3A25" w:rsidRPr="00E4279D" w:rsidRDefault="00FB0320" w:rsidP="00FB0320">
      <w:pPr>
        <w:autoSpaceDE w:val="0"/>
        <w:autoSpaceDN w:val="0"/>
        <w:adjustRightInd w:val="0"/>
        <w:spacing w:after="0" w:line="240" w:lineRule="auto"/>
        <w:rPr>
          <w:rFonts w:ascii="TimesNewRoman,Italic" w:hAnsi="TimesNewRoman,Italic" w:cs="TimesNewRoman,Italic"/>
          <w:iCs/>
          <w:lang w:val="it-CH"/>
        </w:rPr>
      </w:pPr>
      <w:r w:rsidRPr="00E4279D">
        <w:rPr>
          <w:rFonts w:ascii="TimesNewRoman" w:hAnsi="TimesNewRoman" w:cs="TimesNewRoman"/>
          <w:szCs w:val="18"/>
          <w:lang w:val="it-CH"/>
        </w:rPr>
        <w:t>C mov</w:t>
      </w:r>
      <w:r w:rsidRPr="00E4279D">
        <w:rPr>
          <w:rFonts w:ascii="TimesNewRoman" w:hAnsi="TimesNewRoman" w:cs="TimesNewRoman"/>
          <w:sz w:val="22"/>
          <w:lang w:val="it-CH"/>
        </w:rPr>
        <w:t xml:space="preserve">: </w:t>
      </w:r>
      <w:r w:rsidRPr="00E4279D">
        <w:rPr>
          <w:rFonts w:ascii="TimesNewRoman" w:hAnsi="TimesNewRoman" w:cs="TimesNewRoman"/>
          <w:sz w:val="22"/>
          <w:lang w:val="it-CH"/>
        </w:rPr>
        <w:tab/>
        <w:t>…</w:t>
      </w:r>
    </w:p>
    <w:p w14:paraId="5AAD5DC5" w14:textId="77777777" w:rsidR="00E605AD" w:rsidRPr="00E4279D" w:rsidRDefault="00E605AD" w:rsidP="002D3A25">
      <w:pPr>
        <w:autoSpaceDE w:val="0"/>
        <w:autoSpaceDN w:val="0"/>
        <w:adjustRightInd w:val="0"/>
        <w:spacing w:after="0" w:line="240" w:lineRule="auto"/>
        <w:rPr>
          <w:u w:val="single"/>
          <w:lang w:val="it-CH"/>
        </w:rPr>
      </w:pPr>
    </w:p>
    <w:p w14:paraId="47F3293B" w14:textId="77777777" w:rsidR="00E605AD" w:rsidRPr="00E4279D" w:rsidRDefault="00E605AD" w:rsidP="002D3A25">
      <w:pPr>
        <w:autoSpaceDE w:val="0"/>
        <w:autoSpaceDN w:val="0"/>
        <w:adjustRightInd w:val="0"/>
        <w:spacing w:after="0" w:line="240" w:lineRule="auto"/>
        <w:rPr>
          <w:u w:val="single"/>
          <w:lang w:val="it-CH"/>
        </w:rPr>
      </w:pPr>
    </w:p>
    <w:p w14:paraId="56818E08" w14:textId="6292D018" w:rsidR="00547FB5" w:rsidRPr="00E4279D" w:rsidRDefault="00547FB5" w:rsidP="00547FB5">
      <w:pPr>
        <w:autoSpaceDE w:val="0"/>
        <w:autoSpaceDN w:val="0"/>
        <w:adjustRightInd w:val="0"/>
        <w:spacing w:after="0" w:line="240" w:lineRule="auto"/>
        <w:rPr>
          <w:rFonts w:ascii="TimesNewRoman,Bold" w:hAnsi="TimesNewRoman,Bold" w:cs="TimesNewRoman,Bold"/>
          <w:b/>
          <w:bCs/>
          <w:u w:val="single"/>
          <w:lang w:val="it-CH"/>
        </w:rPr>
      </w:pPr>
      <w:r w:rsidRPr="00E4279D">
        <w:rPr>
          <w:rFonts w:ascii="TimesNewRoman,Bold" w:hAnsi="TimesNewRoman,Bold" w:cs="TimesNewRoman,Bold"/>
          <w:b/>
          <w:u w:val="single"/>
          <w:lang w:val="it-CH"/>
        </w:rPr>
        <w:t>R</w:t>
      </w:r>
      <w:r w:rsidR="00FB0320" w:rsidRPr="00E4279D">
        <w:rPr>
          <w:rFonts w:ascii="TimesNewRoman,Bold" w:hAnsi="TimesNewRoman,Bold" w:cs="TimesNewRoman,Bold"/>
          <w:b/>
          <w:u w:val="single"/>
          <w:lang w:val="it-CH"/>
        </w:rPr>
        <w:t xml:space="preserve"> </w:t>
      </w:r>
      <w:r w:rsidRPr="00E4279D">
        <w:rPr>
          <w:rFonts w:ascii="TimesNewRoman,Bold" w:hAnsi="TimesNewRoman,Bold" w:cs="TimesNewRoman,Bold"/>
          <w:b/>
          <w:u w:val="single"/>
          <w:lang w:val="it-CH"/>
        </w:rPr>
        <w:t>300.3</w:t>
      </w:r>
      <w:r w:rsidRPr="00E4279D">
        <w:rPr>
          <w:rFonts w:ascii="TimesNewRoman,Bold" w:hAnsi="TimesNewRoman,Bold" w:cs="TimesNewRoman,Bold"/>
          <w:b/>
          <w:u w:val="single"/>
          <w:lang w:val="it-CH"/>
        </w:rPr>
        <w:tab/>
      </w:r>
      <w:r w:rsidR="00FB0320" w:rsidRPr="00E4279D">
        <w:rPr>
          <w:rFonts w:ascii="TimesNewRoman,Bold" w:hAnsi="TimesNewRoman,Bold" w:cs="TimesNewRoman,Bold"/>
          <w:b/>
          <w:u w:val="single"/>
          <w:lang w:val="it-CH"/>
        </w:rPr>
        <w:t xml:space="preserve">Annesso </w:t>
      </w:r>
      <w:r w:rsidRPr="00E4279D">
        <w:rPr>
          <w:rFonts w:ascii="TimesNewRoman,Bold" w:hAnsi="TimesNewRoman,Bold" w:cs="TimesNewRoman,Bold"/>
          <w:b/>
          <w:u w:val="single"/>
          <w:lang w:val="it-CH"/>
        </w:rPr>
        <w:t xml:space="preserve">2 </w:t>
      </w:r>
      <w:r w:rsidR="00FB0320" w:rsidRPr="00E4279D">
        <w:rPr>
          <w:rFonts w:ascii="TimesNewRoman,Bold" w:hAnsi="TimesNewRoman,Bold" w:cs="TimesNewRoman,Bold"/>
          <w:b/>
          <w:u w:val="single"/>
          <w:lang w:val="it-CH"/>
        </w:rPr>
        <w:t>–</w:t>
      </w:r>
      <w:r w:rsidRPr="00E4279D">
        <w:rPr>
          <w:rFonts w:ascii="TimesNewRoman,Bold" w:hAnsi="TimesNewRoman,Bold" w:cs="TimesNewRoman,Bold"/>
          <w:b/>
          <w:u w:val="single"/>
          <w:lang w:val="it-CH"/>
        </w:rPr>
        <w:t xml:space="preserve"> </w:t>
      </w:r>
      <w:r w:rsidR="00FB0320" w:rsidRPr="00E4279D">
        <w:rPr>
          <w:rFonts w:ascii="TimesNewRoman,Bold" w:hAnsi="TimesNewRoman,Bold" w:cs="TimesNewRoman,Bold"/>
          <w:b/>
          <w:u w:val="single"/>
          <w:lang w:val="it-CH"/>
        </w:rPr>
        <w:t xml:space="preserve">Tabella di compitazione </w:t>
      </w:r>
    </w:p>
    <w:p w14:paraId="43329B54" w14:textId="7CD77215" w:rsidR="00547FB5" w:rsidRPr="00E4279D" w:rsidRDefault="00F03580" w:rsidP="00547FB5">
      <w:pPr>
        <w:autoSpaceDE w:val="0"/>
        <w:autoSpaceDN w:val="0"/>
        <w:adjustRightInd w:val="0"/>
        <w:spacing w:after="0" w:line="240" w:lineRule="auto"/>
        <w:rPr>
          <w:rFonts w:ascii="TimesNewRoman,Bold" w:hAnsi="TimesNewRoman,Bold" w:cs="TimesNewRoman,Bold"/>
          <w:b/>
          <w:bCs/>
          <w:sz w:val="18"/>
          <w:szCs w:val="18"/>
          <w:lang w:val="it-CH"/>
        </w:rPr>
      </w:pPr>
      <w:r w:rsidRPr="00E4279D">
        <w:rPr>
          <w:rFonts w:ascii="TimesNewRoman,Bold" w:hAnsi="TimesNewRoman,Bold" w:cs="TimesNewRoman,Bold"/>
          <w:b/>
          <w:sz w:val="18"/>
          <w:lang w:val="it-CH"/>
        </w:rPr>
        <w:t>Tabella di compitazione</w:t>
      </w:r>
    </w:p>
    <w:p w14:paraId="077DB7DE" w14:textId="41869FF8"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Bold" w:hAnsi="TimesNewRoman,Bold" w:cs="TimesNewRoman,Bold"/>
          <w:b/>
          <w:bCs/>
          <w:sz w:val="18"/>
          <w:szCs w:val="18"/>
          <w:lang w:val="it-CH"/>
        </w:rPr>
      </w:pPr>
      <w:r w:rsidRPr="00E4279D">
        <w:rPr>
          <w:rFonts w:ascii="TimesNewRoman,Bold" w:hAnsi="TimesNewRoman,Bold" w:cs="TimesNewRoman,Bold"/>
          <w:color w:val="FF0000"/>
          <w:sz w:val="18"/>
          <w:lang w:val="it-CH"/>
        </w:rPr>
        <w:tab/>
      </w:r>
      <w:r w:rsidRPr="00E4279D">
        <w:rPr>
          <w:rFonts w:ascii="TimesNewRoman,Bold" w:hAnsi="TimesNewRoman,Bold" w:cs="TimesNewRoman,Bold"/>
          <w:color w:val="FF0000"/>
          <w:sz w:val="18"/>
          <w:lang w:val="it-CH"/>
        </w:rPr>
        <w:tab/>
      </w:r>
      <w:r w:rsidRPr="00E4279D">
        <w:rPr>
          <w:rFonts w:ascii="TimesNewRoman,Bold" w:hAnsi="TimesNewRoman,Bold" w:cs="TimesNewRoman,Bold"/>
          <w:b/>
          <w:sz w:val="18"/>
          <w:lang w:val="it-CH"/>
        </w:rPr>
        <w:t xml:space="preserve">International </w:t>
      </w:r>
      <w:r w:rsidRPr="00E4279D">
        <w:rPr>
          <w:rFonts w:ascii="TimesNewRoman,Bold" w:hAnsi="TimesNewRoman,Bold" w:cs="TimesNewRoman,Bold"/>
          <w:color w:val="FF0000"/>
          <w:sz w:val="18"/>
          <w:lang w:val="it-CH"/>
        </w:rPr>
        <w:tab/>
      </w:r>
      <w:r w:rsidR="00A317CA">
        <w:rPr>
          <w:rFonts w:ascii="TimesNewRoman,Bold" w:hAnsi="TimesNewRoman,Bold" w:cs="TimesNewRoman,Bold"/>
          <w:b/>
          <w:strike/>
          <w:color w:val="FF0000"/>
          <w:sz w:val="18"/>
          <w:lang w:val="it-CH"/>
        </w:rPr>
        <w:t>Tedesco</w:t>
      </w:r>
      <w:r w:rsidRPr="00E4279D">
        <w:rPr>
          <w:rFonts w:ascii="TimesNewRoman,Bold" w:hAnsi="TimesNewRoman,Bold" w:cs="TimesNewRoman,Bold"/>
          <w:b/>
          <w:strike/>
          <w:color w:val="FF0000"/>
          <w:sz w:val="18"/>
          <w:lang w:val="it-CH"/>
        </w:rPr>
        <w:t xml:space="preserve"> </w:t>
      </w:r>
      <w:r w:rsidRPr="00E4279D">
        <w:rPr>
          <w:rFonts w:ascii="TimesNewRoman,Bold" w:hAnsi="TimesNewRoman,Bold" w:cs="TimesNewRoman,Bold"/>
          <w:strike/>
          <w:color w:val="FF0000"/>
          <w:sz w:val="18"/>
          <w:lang w:val="it-CH"/>
        </w:rPr>
        <w:tab/>
      </w:r>
      <w:r w:rsidRPr="00E4279D">
        <w:rPr>
          <w:rFonts w:ascii="TimesNewRoman,Bold" w:hAnsi="TimesNewRoman,Bold" w:cs="TimesNewRoman,Bold"/>
          <w:b/>
          <w:strike/>
          <w:color w:val="FF0000"/>
          <w:sz w:val="18"/>
          <w:lang w:val="it-CH"/>
        </w:rPr>
        <w:t>Fran</w:t>
      </w:r>
      <w:r w:rsidR="00A317CA">
        <w:rPr>
          <w:rFonts w:ascii="TimesNewRoman,Bold" w:hAnsi="TimesNewRoman,Bold" w:cs="TimesNewRoman,Bold"/>
          <w:b/>
          <w:strike/>
          <w:color w:val="FF0000"/>
          <w:sz w:val="18"/>
          <w:lang w:val="it-CH"/>
        </w:rPr>
        <w:t>cese</w:t>
      </w:r>
      <w:r w:rsidRPr="00E4279D">
        <w:rPr>
          <w:rFonts w:ascii="TimesNewRoman,Bold" w:hAnsi="TimesNewRoman,Bold" w:cs="TimesNewRoman,Bold"/>
          <w:b/>
          <w:strike/>
          <w:color w:val="FF0000"/>
          <w:sz w:val="18"/>
          <w:lang w:val="it-CH"/>
        </w:rPr>
        <w:t xml:space="preserve"> </w:t>
      </w:r>
      <w:r w:rsidRPr="00E4279D">
        <w:rPr>
          <w:rFonts w:ascii="TimesNewRoman,Bold" w:hAnsi="TimesNewRoman,Bold" w:cs="TimesNewRoman,Bold"/>
          <w:strike/>
          <w:color w:val="FF0000"/>
          <w:sz w:val="18"/>
          <w:lang w:val="it-CH"/>
        </w:rPr>
        <w:tab/>
      </w:r>
      <w:r w:rsidRPr="00E4279D">
        <w:rPr>
          <w:rFonts w:ascii="TimesNewRoman,Bold" w:hAnsi="TimesNewRoman,Bold" w:cs="TimesNewRoman,Bold"/>
          <w:b/>
          <w:strike/>
          <w:color w:val="FF0000"/>
          <w:sz w:val="18"/>
          <w:lang w:val="it-CH"/>
        </w:rPr>
        <w:t>Itali</w:t>
      </w:r>
      <w:r w:rsidR="00A317CA">
        <w:rPr>
          <w:rFonts w:ascii="TimesNewRoman,Bold" w:hAnsi="TimesNewRoman,Bold" w:cs="TimesNewRoman,Bold"/>
          <w:b/>
          <w:strike/>
          <w:color w:val="FF0000"/>
          <w:sz w:val="18"/>
          <w:lang w:val="it-CH"/>
        </w:rPr>
        <w:t>ano</w:t>
      </w:r>
    </w:p>
    <w:p w14:paraId="7D0364A9"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A</w:t>
      </w:r>
      <w:r w:rsidRPr="00E4279D">
        <w:rPr>
          <w:rFonts w:ascii="TimesNewRoman" w:hAnsi="TimesNewRoman" w:cs="TimesNewRoman"/>
          <w:color w:val="FF0000"/>
          <w:sz w:val="18"/>
          <w:lang w:val="it-CH"/>
        </w:rPr>
        <w:tab/>
      </w:r>
      <w:r w:rsidRPr="00E4279D">
        <w:rPr>
          <w:rFonts w:ascii="TimesNewRoman" w:hAnsi="TimesNewRoman" w:cs="TimesNewRoman"/>
          <w:sz w:val="18"/>
          <w:lang w:val="it-CH"/>
        </w:rPr>
        <w:t>Alpha</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Anna</w:t>
      </w:r>
      <w:r w:rsidRPr="00E4279D">
        <w:rPr>
          <w:rFonts w:ascii="TimesNewRoman" w:hAnsi="TimesNewRoman" w:cs="TimesNewRoman"/>
          <w:strike/>
          <w:color w:val="FF0000"/>
          <w:sz w:val="18"/>
          <w:lang w:val="it-CH"/>
        </w:rPr>
        <w:tab/>
        <w:t>Anna</w:t>
      </w:r>
      <w:r w:rsidRPr="00E4279D">
        <w:rPr>
          <w:rFonts w:ascii="TimesNewRoman" w:hAnsi="TimesNewRoman" w:cs="TimesNewRoman"/>
          <w:strike/>
          <w:color w:val="FF0000"/>
          <w:sz w:val="18"/>
          <w:lang w:val="it-CH"/>
        </w:rPr>
        <w:tab/>
        <w:t>Anna</w:t>
      </w:r>
    </w:p>
    <w:p w14:paraId="06399D43"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B</w:t>
      </w:r>
      <w:r w:rsidRPr="00E4279D">
        <w:rPr>
          <w:rFonts w:ascii="TimesNewRoman" w:hAnsi="TimesNewRoman" w:cs="TimesNewRoman"/>
          <w:color w:val="FF0000"/>
          <w:sz w:val="18"/>
          <w:lang w:val="it-CH"/>
        </w:rPr>
        <w:tab/>
      </w:r>
      <w:r w:rsidRPr="00E4279D">
        <w:rPr>
          <w:rFonts w:ascii="TimesNewRoman" w:hAnsi="TimesNewRoman" w:cs="TimesNewRoman"/>
          <w:sz w:val="18"/>
          <w:lang w:val="it-CH"/>
        </w:rPr>
        <w:t>Bravo</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Bertha</w:t>
      </w:r>
      <w:r w:rsidRPr="00E4279D">
        <w:rPr>
          <w:rFonts w:ascii="TimesNewRoman" w:hAnsi="TimesNewRoman" w:cs="TimesNewRoman"/>
          <w:strike/>
          <w:color w:val="FF0000"/>
          <w:sz w:val="18"/>
          <w:lang w:val="it-CH"/>
        </w:rPr>
        <w:tab/>
        <w:t>Bertha</w:t>
      </w:r>
      <w:r w:rsidRPr="00E4279D">
        <w:rPr>
          <w:rFonts w:ascii="TimesNewRoman" w:hAnsi="TimesNewRoman" w:cs="TimesNewRoman"/>
          <w:strike/>
          <w:color w:val="FF0000"/>
          <w:sz w:val="18"/>
          <w:lang w:val="it-CH"/>
        </w:rPr>
        <w:tab/>
        <w:t>Battista</w:t>
      </w:r>
    </w:p>
    <w:p w14:paraId="6B52BC2C"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C</w:t>
      </w:r>
      <w:r w:rsidRPr="00E4279D">
        <w:rPr>
          <w:rFonts w:ascii="TimesNewRoman" w:hAnsi="TimesNewRoman" w:cs="TimesNewRoman"/>
          <w:color w:val="FF0000"/>
          <w:sz w:val="18"/>
          <w:lang w:val="it-CH"/>
        </w:rPr>
        <w:tab/>
      </w:r>
      <w:r w:rsidRPr="00E4279D">
        <w:rPr>
          <w:rFonts w:ascii="TimesNewRoman" w:hAnsi="TimesNewRoman" w:cs="TimesNewRoman"/>
          <w:sz w:val="18"/>
          <w:lang w:val="it-CH"/>
        </w:rPr>
        <w:t>Charlie</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Cäsar</w:t>
      </w:r>
      <w:r w:rsidRPr="00E4279D">
        <w:rPr>
          <w:rFonts w:ascii="TimesNewRoman" w:hAnsi="TimesNewRoman" w:cs="TimesNewRoman"/>
          <w:strike/>
          <w:color w:val="FF0000"/>
          <w:sz w:val="18"/>
          <w:lang w:val="it-CH"/>
        </w:rPr>
        <w:tab/>
        <w:t>Cécile</w:t>
      </w:r>
      <w:r w:rsidRPr="00E4279D">
        <w:rPr>
          <w:rFonts w:ascii="TimesNewRoman" w:hAnsi="TimesNewRoman" w:cs="TimesNewRoman"/>
          <w:strike/>
          <w:color w:val="FF0000"/>
          <w:sz w:val="18"/>
          <w:lang w:val="it-CH"/>
        </w:rPr>
        <w:tab/>
        <w:t>Carlo</w:t>
      </w:r>
    </w:p>
    <w:p w14:paraId="6009E3F6"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D</w:t>
      </w:r>
      <w:r w:rsidRPr="00E4279D">
        <w:rPr>
          <w:rFonts w:ascii="TimesNewRoman" w:hAnsi="TimesNewRoman" w:cs="TimesNewRoman"/>
          <w:color w:val="FF0000"/>
          <w:sz w:val="18"/>
          <w:lang w:val="it-CH"/>
        </w:rPr>
        <w:tab/>
      </w:r>
      <w:r w:rsidRPr="00E4279D">
        <w:rPr>
          <w:rFonts w:ascii="TimesNewRoman" w:hAnsi="TimesNewRoman" w:cs="TimesNewRoman"/>
          <w:sz w:val="18"/>
          <w:lang w:val="it-CH"/>
        </w:rPr>
        <w:t>Delta</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Daniel</w:t>
      </w:r>
      <w:r w:rsidRPr="00E4279D">
        <w:rPr>
          <w:rFonts w:ascii="TimesNewRoman" w:hAnsi="TimesNewRoman" w:cs="TimesNewRoman"/>
          <w:strike/>
          <w:color w:val="FF0000"/>
          <w:sz w:val="18"/>
          <w:lang w:val="it-CH"/>
        </w:rPr>
        <w:tab/>
        <w:t>Daniel</w:t>
      </w:r>
      <w:r w:rsidRPr="00E4279D">
        <w:rPr>
          <w:rFonts w:ascii="TimesNewRoman" w:hAnsi="TimesNewRoman" w:cs="TimesNewRoman"/>
          <w:strike/>
          <w:color w:val="FF0000"/>
          <w:sz w:val="18"/>
          <w:lang w:val="it-CH"/>
        </w:rPr>
        <w:tab/>
        <w:t>Davide</w:t>
      </w:r>
    </w:p>
    <w:p w14:paraId="767B377F"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E</w:t>
      </w:r>
      <w:r w:rsidRPr="00E4279D">
        <w:rPr>
          <w:rFonts w:ascii="TimesNewRoman" w:hAnsi="TimesNewRoman" w:cs="TimesNewRoman"/>
          <w:color w:val="FF0000"/>
          <w:sz w:val="18"/>
          <w:lang w:val="it-CH"/>
        </w:rPr>
        <w:tab/>
      </w:r>
      <w:r w:rsidRPr="00E4279D">
        <w:rPr>
          <w:rFonts w:ascii="TimesNewRoman" w:hAnsi="TimesNewRoman" w:cs="TimesNewRoman"/>
          <w:sz w:val="18"/>
          <w:lang w:val="it-CH"/>
        </w:rPr>
        <w:t>Echo</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Emil</w:t>
      </w:r>
      <w:r w:rsidRPr="00E4279D">
        <w:rPr>
          <w:rFonts w:ascii="TimesNewRoman" w:hAnsi="TimesNewRoman" w:cs="TimesNewRoman"/>
          <w:strike/>
          <w:color w:val="FF0000"/>
          <w:sz w:val="18"/>
          <w:lang w:val="it-CH"/>
        </w:rPr>
        <w:tab/>
        <w:t>Emile</w:t>
      </w:r>
      <w:r w:rsidRPr="00E4279D">
        <w:rPr>
          <w:rFonts w:ascii="TimesNewRoman" w:hAnsi="TimesNewRoman" w:cs="TimesNewRoman"/>
          <w:strike/>
          <w:color w:val="FF0000"/>
          <w:sz w:val="18"/>
          <w:lang w:val="it-CH"/>
        </w:rPr>
        <w:tab/>
        <w:t>Ernesto</w:t>
      </w:r>
    </w:p>
    <w:p w14:paraId="700CE8E3"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F</w:t>
      </w:r>
      <w:r w:rsidRPr="00E4279D">
        <w:rPr>
          <w:rFonts w:ascii="TimesNewRoman" w:hAnsi="TimesNewRoman" w:cs="TimesNewRoman"/>
          <w:color w:val="FF0000"/>
          <w:sz w:val="18"/>
          <w:lang w:val="it-CH"/>
        </w:rPr>
        <w:tab/>
      </w:r>
      <w:r w:rsidRPr="00E4279D">
        <w:rPr>
          <w:rFonts w:ascii="TimesNewRoman" w:hAnsi="TimesNewRoman" w:cs="TimesNewRoman"/>
          <w:sz w:val="18"/>
          <w:lang w:val="it-CH"/>
        </w:rPr>
        <w:t>Foxtrot</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Friedrich</w:t>
      </w:r>
      <w:r w:rsidRPr="00E4279D">
        <w:rPr>
          <w:rFonts w:ascii="TimesNewRoman" w:hAnsi="TimesNewRoman" w:cs="TimesNewRoman"/>
          <w:strike/>
          <w:color w:val="FF0000"/>
          <w:sz w:val="18"/>
          <w:lang w:val="it-CH"/>
        </w:rPr>
        <w:tab/>
        <w:t>François</w:t>
      </w:r>
      <w:r w:rsidRPr="00E4279D">
        <w:rPr>
          <w:rFonts w:ascii="TimesNewRoman" w:hAnsi="TimesNewRoman" w:cs="TimesNewRoman"/>
          <w:strike/>
          <w:color w:val="FF0000"/>
          <w:sz w:val="18"/>
          <w:lang w:val="it-CH"/>
        </w:rPr>
        <w:tab/>
        <w:t>Federico</w:t>
      </w:r>
    </w:p>
    <w:p w14:paraId="3A4F4014"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G</w:t>
      </w:r>
      <w:r w:rsidRPr="00E4279D">
        <w:rPr>
          <w:rFonts w:ascii="TimesNewRoman" w:hAnsi="TimesNewRoman" w:cs="TimesNewRoman"/>
          <w:color w:val="FF0000"/>
          <w:sz w:val="18"/>
          <w:lang w:val="it-CH"/>
        </w:rPr>
        <w:tab/>
      </w:r>
      <w:r w:rsidRPr="00E4279D">
        <w:rPr>
          <w:rFonts w:ascii="TimesNewRoman" w:hAnsi="TimesNewRoman" w:cs="TimesNewRoman"/>
          <w:sz w:val="18"/>
          <w:lang w:val="it-CH"/>
        </w:rPr>
        <w:t>Golf</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Gustav</w:t>
      </w:r>
      <w:r w:rsidRPr="00E4279D">
        <w:rPr>
          <w:rFonts w:ascii="TimesNewRoman" w:hAnsi="TimesNewRoman" w:cs="TimesNewRoman"/>
          <w:strike/>
          <w:color w:val="FF0000"/>
          <w:sz w:val="18"/>
          <w:lang w:val="it-CH"/>
        </w:rPr>
        <w:tab/>
        <w:t>Gustave</w:t>
      </w:r>
      <w:r w:rsidRPr="00E4279D">
        <w:rPr>
          <w:rFonts w:ascii="TimesNewRoman" w:hAnsi="TimesNewRoman" w:cs="TimesNewRoman"/>
          <w:strike/>
          <w:color w:val="FF0000"/>
          <w:sz w:val="18"/>
          <w:lang w:val="it-CH"/>
        </w:rPr>
        <w:tab/>
        <w:t>Giovanni</w:t>
      </w:r>
    </w:p>
    <w:p w14:paraId="0D5A2399"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H</w:t>
      </w:r>
      <w:r w:rsidRPr="00E4279D">
        <w:rPr>
          <w:rFonts w:ascii="TimesNewRoman" w:hAnsi="TimesNewRoman" w:cs="TimesNewRoman"/>
          <w:color w:val="FF0000"/>
          <w:sz w:val="18"/>
          <w:lang w:val="it-CH"/>
        </w:rPr>
        <w:tab/>
      </w:r>
      <w:r w:rsidRPr="00E4279D">
        <w:rPr>
          <w:rFonts w:ascii="TimesNewRoman" w:hAnsi="TimesNewRoman" w:cs="TimesNewRoman"/>
          <w:sz w:val="18"/>
          <w:lang w:val="it-CH"/>
        </w:rPr>
        <w:t>Hotel</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Heinrich</w:t>
      </w:r>
      <w:r w:rsidRPr="00E4279D">
        <w:rPr>
          <w:rFonts w:ascii="TimesNewRoman" w:hAnsi="TimesNewRoman" w:cs="TimesNewRoman"/>
          <w:strike/>
          <w:color w:val="FF0000"/>
          <w:sz w:val="18"/>
          <w:lang w:val="it-CH"/>
        </w:rPr>
        <w:tab/>
        <w:t>Henri</w:t>
      </w:r>
      <w:r w:rsidRPr="00E4279D">
        <w:rPr>
          <w:rFonts w:ascii="TimesNewRoman" w:hAnsi="TimesNewRoman" w:cs="TimesNewRoman"/>
          <w:strike/>
          <w:color w:val="FF0000"/>
          <w:sz w:val="18"/>
          <w:lang w:val="it-CH"/>
        </w:rPr>
        <w:tab/>
        <w:t>acca</w:t>
      </w:r>
    </w:p>
    <w:p w14:paraId="56146060"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I</w:t>
      </w:r>
      <w:r w:rsidRPr="00E4279D">
        <w:rPr>
          <w:rFonts w:ascii="TimesNewRoman" w:hAnsi="TimesNewRoman" w:cs="TimesNewRoman"/>
          <w:color w:val="FF0000"/>
          <w:sz w:val="18"/>
          <w:lang w:val="it-CH"/>
        </w:rPr>
        <w:tab/>
      </w:r>
      <w:r w:rsidRPr="00E4279D">
        <w:rPr>
          <w:rFonts w:ascii="TimesNewRoman" w:hAnsi="TimesNewRoman" w:cs="TimesNewRoman"/>
          <w:sz w:val="18"/>
          <w:lang w:val="it-CH"/>
        </w:rPr>
        <w:t>India</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Ida</w:t>
      </w:r>
      <w:r w:rsidRPr="00E4279D">
        <w:rPr>
          <w:rFonts w:ascii="TimesNewRoman" w:hAnsi="TimesNewRoman" w:cs="TimesNewRoman"/>
          <w:strike/>
          <w:color w:val="FF0000"/>
          <w:sz w:val="18"/>
          <w:lang w:val="it-CH"/>
        </w:rPr>
        <w:tab/>
        <w:t>Ida</w:t>
      </w:r>
      <w:r w:rsidRPr="00E4279D">
        <w:rPr>
          <w:rFonts w:ascii="TimesNewRoman" w:hAnsi="TimesNewRoman" w:cs="TimesNewRoman"/>
          <w:strike/>
          <w:color w:val="FF0000"/>
          <w:sz w:val="18"/>
          <w:lang w:val="it-CH"/>
        </w:rPr>
        <w:tab/>
        <w:t>Isidoro</w:t>
      </w:r>
    </w:p>
    <w:p w14:paraId="66C21AC4"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J</w:t>
      </w:r>
      <w:r w:rsidRPr="00E4279D">
        <w:rPr>
          <w:rFonts w:ascii="TimesNewRoman" w:hAnsi="TimesNewRoman" w:cs="TimesNewRoman"/>
          <w:color w:val="FF0000"/>
          <w:sz w:val="18"/>
          <w:lang w:val="it-CH"/>
        </w:rPr>
        <w:tab/>
      </w:r>
      <w:r w:rsidRPr="00E4279D">
        <w:rPr>
          <w:rFonts w:ascii="TimesNewRoman" w:hAnsi="TimesNewRoman" w:cs="TimesNewRoman"/>
          <w:sz w:val="18"/>
          <w:lang w:val="it-CH"/>
        </w:rPr>
        <w:t>Juliet</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Jakob</w:t>
      </w:r>
      <w:r w:rsidRPr="00E4279D">
        <w:rPr>
          <w:rFonts w:ascii="TimesNewRoman" w:hAnsi="TimesNewRoman" w:cs="TimesNewRoman"/>
          <w:strike/>
          <w:color w:val="FF0000"/>
          <w:sz w:val="18"/>
          <w:lang w:val="it-CH"/>
        </w:rPr>
        <w:tab/>
        <w:t>Jeanne</w:t>
      </w:r>
      <w:r w:rsidRPr="00E4279D">
        <w:rPr>
          <w:rFonts w:ascii="TimesNewRoman" w:hAnsi="TimesNewRoman" w:cs="TimesNewRoman"/>
          <w:strike/>
          <w:color w:val="FF0000"/>
          <w:sz w:val="18"/>
          <w:lang w:val="it-CH"/>
        </w:rPr>
        <w:tab/>
        <w:t>i lungo</w:t>
      </w:r>
    </w:p>
    <w:p w14:paraId="3F89AD84"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trike/>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K</w:t>
      </w:r>
      <w:r w:rsidRPr="00E4279D">
        <w:rPr>
          <w:rFonts w:ascii="TimesNewRoman" w:hAnsi="TimesNewRoman" w:cs="TimesNewRoman"/>
          <w:color w:val="FF0000"/>
          <w:sz w:val="18"/>
          <w:lang w:val="it-CH"/>
        </w:rPr>
        <w:tab/>
      </w:r>
      <w:r w:rsidRPr="00E4279D">
        <w:rPr>
          <w:rFonts w:ascii="TimesNewRoman" w:hAnsi="TimesNewRoman" w:cs="TimesNewRoman"/>
          <w:sz w:val="18"/>
          <w:lang w:val="it-CH"/>
        </w:rPr>
        <w:t>Kilo</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Kaiser</w:t>
      </w:r>
      <w:r w:rsidRPr="00E4279D">
        <w:rPr>
          <w:rFonts w:ascii="TimesNewRoman" w:hAnsi="TimesNewRoman" w:cs="TimesNewRoman"/>
          <w:strike/>
          <w:color w:val="FF0000"/>
          <w:sz w:val="18"/>
          <w:lang w:val="it-CH"/>
        </w:rPr>
        <w:tab/>
        <w:t>Kilo</w:t>
      </w:r>
      <w:r w:rsidRPr="00E4279D">
        <w:rPr>
          <w:rFonts w:ascii="TimesNewRoman" w:hAnsi="TimesNewRoman" w:cs="TimesNewRoman"/>
          <w:strike/>
          <w:color w:val="FF0000"/>
          <w:sz w:val="18"/>
          <w:lang w:val="it-CH"/>
        </w:rPr>
        <w:tab/>
        <w:t>cappa</w:t>
      </w:r>
    </w:p>
    <w:p w14:paraId="1FD27267" w14:textId="77777777" w:rsidR="00547FB5" w:rsidRPr="00911A1E"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E4279D">
        <w:rPr>
          <w:rFonts w:ascii="TimesNewRoman" w:hAnsi="TimesNewRoman" w:cs="TimesNewRoman"/>
          <w:color w:val="FF0000"/>
          <w:sz w:val="18"/>
          <w:lang w:val="it-CH"/>
        </w:rPr>
        <w:tab/>
      </w:r>
      <w:r w:rsidRPr="00911A1E">
        <w:rPr>
          <w:rFonts w:ascii="TimesNewRoman,Bold" w:hAnsi="TimesNewRoman,Bold" w:cs="TimesNewRoman,Bold"/>
          <w:b/>
          <w:sz w:val="18"/>
          <w:lang w:val="fr-CH"/>
        </w:rPr>
        <w:t>L</w:t>
      </w:r>
      <w:r w:rsidRPr="00911A1E">
        <w:rPr>
          <w:rFonts w:ascii="TimesNewRoman" w:hAnsi="TimesNewRoman" w:cs="TimesNewRoman"/>
          <w:color w:val="FF0000"/>
          <w:sz w:val="18"/>
          <w:lang w:val="fr-CH"/>
        </w:rPr>
        <w:tab/>
      </w:r>
      <w:r w:rsidRPr="00911A1E">
        <w:rPr>
          <w:rFonts w:ascii="TimesNewRoman" w:hAnsi="TimesNewRoman" w:cs="TimesNewRoman"/>
          <w:sz w:val="18"/>
          <w:lang w:val="fr-CH"/>
        </w:rPr>
        <w:t>Lima</w:t>
      </w:r>
      <w:r w:rsidRPr="00911A1E">
        <w:rPr>
          <w:rFonts w:ascii="TimesNewRoman" w:hAnsi="TimesNewRoman" w:cs="TimesNewRoman"/>
          <w:color w:val="FF0000"/>
          <w:sz w:val="18"/>
          <w:lang w:val="fr-CH"/>
        </w:rPr>
        <w:tab/>
      </w:r>
      <w:r w:rsidRPr="00911A1E">
        <w:rPr>
          <w:rFonts w:ascii="TimesNewRoman" w:hAnsi="TimesNewRoman" w:cs="TimesNewRoman"/>
          <w:strike/>
          <w:color w:val="FF0000"/>
          <w:sz w:val="18"/>
          <w:lang w:val="fr-CH"/>
        </w:rPr>
        <w:t>Leopold</w:t>
      </w:r>
      <w:r w:rsidRPr="00911A1E">
        <w:rPr>
          <w:rFonts w:ascii="TimesNewRoman" w:hAnsi="TimesNewRoman" w:cs="TimesNewRoman"/>
          <w:strike/>
          <w:color w:val="FF0000"/>
          <w:sz w:val="18"/>
          <w:lang w:val="fr-CH"/>
        </w:rPr>
        <w:tab/>
        <w:t>Louise</w:t>
      </w:r>
      <w:r w:rsidRPr="00911A1E">
        <w:rPr>
          <w:rFonts w:ascii="TimesNewRoman" w:hAnsi="TimesNewRoman" w:cs="TimesNewRoman"/>
          <w:strike/>
          <w:color w:val="FF0000"/>
          <w:sz w:val="18"/>
          <w:lang w:val="fr-CH"/>
        </w:rPr>
        <w:tab/>
        <w:t>Luigi</w:t>
      </w:r>
    </w:p>
    <w:p w14:paraId="677B9DE6" w14:textId="77777777" w:rsidR="00547FB5" w:rsidRPr="00911A1E"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911A1E">
        <w:rPr>
          <w:rFonts w:ascii="TimesNewRoman" w:hAnsi="TimesNewRoman" w:cs="TimesNewRoman"/>
          <w:color w:val="FF0000"/>
          <w:sz w:val="18"/>
          <w:lang w:val="fr-CH"/>
        </w:rPr>
        <w:tab/>
      </w:r>
      <w:r w:rsidRPr="00911A1E">
        <w:rPr>
          <w:rFonts w:ascii="TimesNewRoman,Bold" w:hAnsi="TimesNewRoman,Bold" w:cs="TimesNewRoman,Bold"/>
          <w:b/>
          <w:sz w:val="18"/>
          <w:lang w:val="fr-CH"/>
        </w:rPr>
        <w:t>M</w:t>
      </w:r>
      <w:r w:rsidRPr="00911A1E">
        <w:rPr>
          <w:rFonts w:ascii="TimesNewRoman" w:hAnsi="TimesNewRoman" w:cs="TimesNewRoman"/>
          <w:color w:val="FF0000"/>
          <w:sz w:val="18"/>
          <w:lang w:val="fr-CH"/>
        </w:rPr>
        <w:tab/>
      </w:r>
      <w:r w:rsidRPr="00911A1E">
        <w:rPr>
          <w:rFonts w:ascii="TimesNewRoman" w:hAnsi="TimesNewRoman" w:cs="TimesNewRoman"/>
          <w:sz w:val="18"/>
          <w:lang w:val="fr-CH"/>
        </w:rPr>
        <w:t>Mike</w:t>
      </w:r>
      <w:r w:rsidRPr="00911A1E">
        <w:rPr>
          <w:rFonts w:ascii="TimesNewRoman" w:hAnsi="TimesNewRoman" w:cs="TimesNewRoman"/>
          <w:color w:val="FF0000"/>
          <w:sz w:val="18"/>
          <w:lang w:val="fr-CH"/>
        </w:rPr>
        <w:tab/>
      </w:r>
      <w:r w:rsidRPr="00911A1E">
        <w:rPr>
          <w:rFonts w:ascii="TimesNewRoman" w:hAnsi="TimesNewRoman" w:cs="TimesNewRoman"/>
          <w:strike/>
          <w:color w:val="FF0000"/>
          <w:sz w:val="18"/>
          <w:lang w:val="fr-CH"/>
        </w:rPr>
        <w:t>Marie</w:t>
      </w:r>
      <w:r w:rsidRPr="00911A1E">
        <w:rPr>
          <w:rFonts w:ascii="TimesNewRoman" w:hAnsi="TimesNewRoman" w:cs="TimesNewRoman"/>
          <w:strike/>
          <w:color w:val="FF0000"/>
          <w:sz w:val="18"/>
          <w:lang w:val="fr-CH"/>
        </w:rPr>
        <w:tab/>
        <w:t>Marie</w:t>
      </w:r>
      <w:r w:rsidRPr="00911A1E">
        <w:rPr>
          <w:rFonts w:ascii="TimesNewRoman" w:hAnsi="TimesNewRoman" w:cs="TimesNewRoman"/>
          <w:strike/>
          <w:color w:val="FF0000"/>
          <w:sz w:val="18"/>
          <w:lang w:val="fr-CH"/>
        </w:rPr>
        <w:tab/>
        <w:t>Maria</w:t>
      </w:r>
    </w:p>
    <w:p w14:paraId="0C658182"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911A1E">
        <w:rPr>
          <w:rFonts w:ascii="TimesNewRoman" w:hAnsi="TimesNewRoman" w:cs="TimesNewRoman"/>
          <w:color w:val="FF0000"/>
          <w:sz w:val="18"/>
          <w:lang w:val="fr-CH"/>
        </w:rPr>
        <w:tab/>
      </w:r>
      <w:r w:rsidRPr="00E4279D">
        <w:rPr>
          <w:rFonts w:ascii="TimesNewRoman,Bold" w:hAnsi="TimesNewRoman,Bold" w:cs="TimesNewRoman,Bold"/>
          <w:b/>
          <w:sz w:val="18"/>
          <w:lang w:val="it-CH"/>
        </w:rPr>
        <w:t>N</w:t>
      </w:r>
      <w:r w:rsidRPr="00E4279D">
        <w:rPr>
          <w:rFonts w:ascii="TimesNewRoman" w:hAnsi="TimesNewRoman" w:cs="TimesNewRoman"/>
          <w:color w:val="FF0000"/>
          <w:sz w:val="18"/>
          <w:lang w:val="it-CH"/>
        </w:rPr>
        <w:tab/>
      </w:r>
      <w:r w:rsidRPr="00E4279D">
        <w:rPr>
          <w:rFonts w:ascii="TimesNewRoman" w:hAnsi="TimesNewRoman" w:cs="TimesNewRoman"/>
          <w:sz w:val="18"/>
          <w:lang w:val="it-CH"/>
        </w:rPr>
        <w:t>November</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Niklaus</w:t>
      </w:r>
      <w:r w:rsidRPr="00E4279D">
        <w:rPr>
          <w:rFonts w:ascii="TimesNewRoman" w:hAnsi="TimesNewRoman" w:cs="TimesNewRoman"/>
          <w:strike/>
          <w:color w:val="FF0000"/>
          <w:sz w:val="18"/>
          <w:lang w:val="it-CH"/>
        </w:rPr>
        <w:tab/>
        <w:t>Nicolas</w:t>
      </w:r>
      <w:r w:rsidRPr="00E4279D">
        <w:rPr>
          <w:rFonts w:ascii="TimesNewRoman" w:hAnsi="TimesNewRoman" w:cs="TimesNewRoman"/>
          <w:strike/>
          <w:color w:val="FF0000"/>
          <w:sz w:val="18"/>
          <w:lang w:val="it-CH"/>
        </w:rPr>
        <w:tab/>
        <w:t>Nicola</w:t>
      </w:r>
    </w:p>
    <w:p w14:paraId="2D2622DB"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O</w:t>
      </w:r>
      <w:r w:rsidRPr="00E4279D">
        <w:rPr>
          <w:rFonts w:ascii="TimesNewRoman" w:hAnsi="TimesNewRoman" w:cs="TimesNewRoman"/>
          <w:color w:val="FF0000"/>
          <w:sz w:val="18"/>
          <w:lang w:val="it-CH"/>
        </w:rPr>
        <w:tab/>
      </w:r>
      <w:r w:rsidRPr="00E4279D">
        <w:rPr>
          <w:rFonts w:ascii="TimesNewRoman" w:hAnsi="TimesNewRoman" w:cs="TimesNewRoman"/>
          <w:sz w:val="18"/>
          <w:lang w:val="it-CH"/>
        </w:rPr>
        <w:t>Oscar</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Otto</w:t>
      </w:r>
      <w:r w:rsidRPr="00E4279D">
        <w:rPr>
          <w:rFonts w:ascii="TimesNewRoman" w:hAnsi="TimesNewRoman" w:cs="TimesNewRoman"/>
          <w:strike/>
          <w:color w:val="FF0000"/>
          <w:sz w:val="18"/>
          <w:lang w:val="it-CH"/>
        </w:rPr>
        <w:tab/>
        <w:t>Olga</w:t>
      </w:r>
      <w:r w:rsidRPr="00E4279D">
        <w:rPr>
          <w:rFonts w:ascii="TimesNewRoman" w:hAnsi="TimesNewRoman" w:cs="TimesNewRoman"/>
          <w:strike/>
          <w:color w:val="FF0000"/>
          <w:sz w:val="18"/>
          <w:lang w:val="it-CH"/>
        </w:rPr>
        <w:tab/>
        <w:t>Olga</w:t>
      </w:r>
    </w:p>
    <w:p w14:paraId="2B14021A"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P</w:t>
      </w:r>
      <w:r w:rsidRPr="00E4279D">
        <w:rPr>
          <w:rFonts w:ascii="TimesNewRoman" w:hAnsi="TimesNewRoman" w:cs="TimesNewRoman"/>
          <w:color w:val="FF0000"/>
          <w:sz w:val="18"/>
          <w:lang w:val="it-CH"/>
        </w:rPr>
        <w:tab/>
      </w:r>
      <w:r w:rsidRPr="00E4279D">
        <w:rPr>
          <w:rFonts w:ascii="TimesNewRoman" w:hAnsi="TimesNewRoman" w:cs="TimesNewRoman"/>
          <w:sz w:val="18"/>
          <w:lang w:val="it-CH"/>
        </w:rPr>
        <w:t>Papa</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Peter</w:t>
      </w:r>
      <w:r w:rsidRPr="00E4279D">
        <w:rPr>
          <w:rFonts w:ascii="TimesNewRoman" w:hAnsi="TimesNewRoman" w:cs="TimesNewRoman"/>
          <w:strike/>
          <w:color w:val="FF0000"/>
          <w:sz w:val="18"/>
          <w:lang w:val="it-CH"/>
        </w:rPr>
        <w:tab/>
        <w:t>Paul</w:t>
      </w:r>
      <w:r w:rsidRPr="00E4279D">
        <w:rPr>
          <w:rFonts w:ascii="TimesNewRoman" w:hAnsi="TimesNewRoman" w:cs="TimesNewRoman"/>
          <w:strike/>
          <w:color w:val="FF0000"/>
          <w:sz w:val="18"/>
          <w:lang w:val="it-CH"/>
        </w:rPr>
        <w:tab/>
        <w:t>Pietro</w:t>
      </w:r>
    </w:p>
    <w:p w14:paraId="39A1716B"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Q</w:t>
      </w:r>
      <w:r w:rsidRPr="00E4279D">
        <w:rPr>
          <w:rFonts w:ascii="TimesNewRoman" w:hAnsi="TimesNewRoman" w:cs="TimesNewRoman"/>
          <w:color w:val="FF0000"/>
          <w:sz w:val="18"/>
          <w:lang w:val="it-CH"/>
        </w:rPr>
        <w:tab/>
      </w:r>
      <w:r w:rsidRPr="00E4279D">
        <w:rPr>
          <w:rFonts w:ascii="TimesNewRoman" w:hAnsi="TimesNewRoman" w:cs="TimesNewRoman"/>
          <w:sz w:val="18"/>
          <w:lang w:val="it-CH"/>
        </w:rPr>
        <w:t>Quebec</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Quelle</w:t>
      </w:r>
      <w:r w:rsidRPr="00E4279D">
        <w:rPr>
          <w:rFonts w:ascii="TimesNewRoman" w:hAnsi="TimesNewRoman" w:cs="TimesNewRoman"/>
          <w:strike/>
          <w:color w:val="FF0000"/>
          <w:sz w:val="18"/>
          <w:lang w:val="it-CH"/>
        </w:rPr>
        <w:tab/>
        <w:t>Quittance</w:t>
      </w:r>
      <w:r w:rsidRPr="00E4279D">
        <w:rPr>
          <w:rFonts w:ascii="TimesNewRoman" w:hAnsi="TimesNewRoman" w:cs="TimesNewRoman"/>
          <w:strike/>
          <w:color w:val="FF0000"/>
          <w:sz w:val="18"/>
          <w:lang w:val="it-CH"/>
        </w:rPr>
        <w:tab/>
        <w:t>Quintino</w:t>
      </w:r>
    </w:p>
    <w:p w14:paraId="0188E4C6"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R</w:t>
      </w:r>
      <w:r w:rsidRPr="00E4279D">
        <w:rPr>
          <w:rFonts w:ascii="TimesNewRoman" w:hAnsi="TimesNewRoman" w:cs="TimesNewRoman"/>
          <w:color w:val="FF0000"/>
          <w:sz w:val="18"/>
          <w:lang w:val="it-CH"/>
        </w:rPr>
        <w:tab/>
      </w:r>
      <w:r w:rsidRPr="00E4279D">
        <w:rPr>
          <w:rFonts w:ascii="TimesNewRoman" w:hAnsi="TimesNewRoman" w:cs="TimesNewRoman"/>
          <w:sz w:val="18"/>
          <w:lang w:val="it-CH"/>
        </w:rPr>
        <w:t>Romeo</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Rosa</w:t>
      </w:r>
      <w:r w:rsidRPr="00E4279D">
        <w:rPr>
          <w:rFonts w:ascii="TimesNewRoman" w:hAnsi="TimesNewRoman" w:cs="TimesNewRoman"/>
          <w:strike/>
          <w:color w:val="FF0000"/>
          <w:sz w:val="18"/>
          <w:lang w:val="it-CH"/>
        </w:rPr>
        <w:tab/>
        <w:t>Robert</w:t>
      </w:r>
      <w:r w:rsidRPr="00E4279D">
        <w:rPr>
          <w:rFonts w:ascii="TimesNewRoman" w:hAnsi="TimesNewRoman" w:cs="TimesNewRoman"/>
          <w:strike/>
          <w:color w:val="FF0000"/>
          <w:sz w:val="18"/>
          <w:lang w:val="it-CH"/>
        </w:rPr>
        <w:tab/>
        <w:t>Rodolfo</w:t>
      </w:r>
    </w:p>
    <w:p w14:paraId="7BBD3DAB"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S</w:t>
      </w:r>
      <w:r w:rsidRPr="00E4279D">
        <w:rPr>
          <w:rFonts w:ascii="TimesNewRoman" w:hAnsi="TimesNewRoman" w:cs="TimesNewRoman"/>
          <w:color w:val="FF0000"/>
          <w:sz w:val="18"/>
          <w:lang w:val="it-CH"/>
        </w:rPr>
        <w:tab/>
      </w:r>
      <w:r w:rsidRPr="00E4279D">
        <w:rPr>
          <w:rFonts w:ascii="TimesNewRoman" w:hAnsi="TimesNewRoman" w:cs="TimesNewRoman"/>
          <w:sz w:val="18"/>
          <w:lang w:val="it-CH"/>
        </w:rPr>
        <w:t>Sierra</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Sophie</w:t>
      </w:r>
      <w:r w:rsidRPr="00E4279D">
        <w:rPr>
          <w:rFonts w:ascii="TimesNewRoman" w:hAnsi="TimesNewRoman" w:cs="TimesNewRoman"/>
          <w:strike/>
          <w:color w:val="FF0000"/>
          <w:sz w:val="18"/>
          <w:lang w:val="it-CH"/>
        </w:rPr>
        <w:tab/>
        <w:t>Suzanne</w:t>
      </w:r>
      <w:r w:rsidRPr="00E4279D">
        <w:rPr>
          <w:rFonts w:ascii="TimesNewRoman" w:hAnsi="TimesNewRoman" w:cs="TimesNewRoman"/>
          <w:strike/>
          <w:color w:val="FF0000"/>
          <w:sz w:val="18"/>
          <w:lang w:val="it-CH"/>
        </w:rPr>
        <w:tab/>
        <w:t>Susanna</w:t>
      </w:r>
    </w:p>
    <w:p w14:paraId="25F3BCBD" w14:textId="77777777" w:rsidR="00547FB5" w:rsidRPr="00E4279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E4279D">
        <w:rPr>
          <w:rFonts w:ascii="TimesNewRoman" w:hAnsi="TimesNewRoman" w:cs="TimesNewRoman"/>
          <w:color w:val="FF0000"/>
          <w:sz w:val="18"/>
          <w:lang w:val="it-CH"/>
        </w:rPr>
        <w:tab/>
      </w:r>
      <w:r w:rsidRPr="00E4279D">
        <w:rPr>
          <w:rFonts w:ascii="TimesNewRoman,Bold" w:hAnsi="TimesNewRoman,Bold" w:cs="TimesNewRoman,Bold"/>
          <w:b/>
          <w:sz w:val="18"/>
          <w:lang w:val="it-CH"/>
        </w:rPr>
        <w:t>T</w:t>
      </w:r>
      <w:r w:rsidRPr="00E4279D">
        <w:rPr>
          <w:rFonts w:ascii="TimesNewRoman" w:hAnsi="TimesNewRoman" w:cs="TimesNewRoman"/>
          <w:color w:val="FF0000"/>
          <w:sz w:val="18"/>
          <w:lang w:val="it-CH"/>
        </w:rPr>
        <w:tab/>
      </w:r>
      <w:r w:rsidRPr="00E4279D">
        <w:rPr>
          <w:rFonts w:ascii="TimesNewRoman" w:hAnsi="TimesNewRoman" w:cs="TimesNewRoman"/>
          <w:sz w:val="18"/>
          <w:lang w:val="it-CH"/>
        </w:rPr>
        <w:t>Tango</w:t>
      </w:r>
      <w:r w:rsidRPr="00E4279D">
        <w:rPr>
          <w:rFonts w:ascii="TimesNewRoman" w:hAnsi="TimesNewRoman" w:cs="TimesNewRoman"/>
          <w:color w:val="FF0000"/>
          <w:sz w:val="18"/>
          <w:lang w:val="it-CH"/>
        </w:rPr>
        <w:tab/>
      </w:r>
      <w:r w:rsidRPr="00E4279D">
        <w:rPr>
          <w:rFonts w:ascii="TimesNewRoman" w:hAnsi="TimesNewRoman" w:cs="TimesNewRoman"/>
          <w:strike/>
          <w:color w:val="FF0000"/>
          <w:sz w:val="18"/>
          <w:lang w:val="it-CH"/>
        </w:rPr>
        <w:t>Theodor</w:t>
      </w:r>
      <w:r w:rsidRPr="00E4279D">
        <w:rPr>
          <w:rFonts w:ascii="TimesNewRoman" w:hAnsi="TimesNewRoman" w:cs="TimesNewRoman"/>
          <w:strike/>
          <w:color w:val="FF0000"/>
          <w:sz w:val="18"/>
          <w:lang w:val="it-CH"/>
        </w:rPr>
        <w:tab/>
        <w:t>Thérèse</w:t>
      </w:r>
      <w:r w:rsidRPr="00E4279D">
        <w:rPr>
          <w:rFonts w:ascii="TimesNewRoman" w:hAnsi="TimesNewRoman" w:cs="TimesNewRoman"/>
          <w:strike/>
          <w:color w:val="FF0000"/>
          <w:sz w:val="18"/>
          <w:lang w:val="it-CH"/>
        </w:rPr>
        <w:tab/>
        <w:t>Teresa</w:t>
      </w:r>
    </w:p>
    <w:p w14:paraId="129C682B" w14:textId="77777777" w:rsidR="00547FB5" w:rsidRPr="009914BC"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E4279D">
        <w:rPr>
          <w:rFonts w:ascii="TimesNewRoman" w:hAnsi="TimesNewRoman" w:cs="TimesNewRoman"/>
          <w:color w:val="FF0000"/>
          <w:sz w:val="18"/>
          <w:lang w:val="it-CH"/>
        </w:rPr>
        <w:tab/>
      </w:r>
      <w:r w:rsidRPr="009914BC">
        <w:rPr>
          <w:rFonts w:ascii="TimesNewRoman,Bold" w:hAnsi="TimesNewRoman,Bold" w:cs="TimesNewRoman,Bold"/>
          <w:b/>
          <w:sz w:val="18"/>
          <w:lang w:val="en-US"/>
        </w:rPr>
        <w:t>U</w:t>
      </w:r>
      <w:r w:rsidRPr="009914BC">
        <w:rPr>
          <w:rFonts w:ascii="TimesNewRoman" w:hAnsi="TimesNewRoman" w:cs="TimesNewRoman"/>
          <w:color w:val="FF0000"/>
          <w:sz w:val="18"/>
          <w:lang w:val="en-US"/>
        </w:rPr>
        <w:tab/>
      </w:r>
      <w:r w:rsidRPr="009914BC">
        <w:rPr>
          <w:rFonts w:ascii="TimesNewRoman" w:hAnsi="TimesNewRoman" w:cs="TimesNewRoman"/>
          <w:sz w:val="18"/>
          <w:lang w:val="en-US"/>
        </w:rPr>
        <w:t>Uniform</w:t>
      </w:r>
      <w:r w:rsidRPr="009914BC">
        <w:rPr>
          <w:rFonts w:ascii="TimesNewRoman" w:hAnsi="TimesNewRoman" w:cs="TimesNewRoman"/>
          <w:color w:val="FF0000"/>
          <w:sz w:val="18"/>
          <w:lang w:val="en-US"/>
        </w:rPr>
        <w:tab/>
      </w:r>
      <w:r w:rsidRPr="009914BC">
        <w:rPr>
          <w:rFonts w:ascii="TimesNewRoman" w:hAnsi="TimesNewRoman" w:cs="TimesNewRoman"/>
          <w:strike/>
          <w:color w:val="FF0000"/>
          <w:sz w:val="18"/>
          <w:lang w:val="en-US"/>
        </w:rPr>
        <w:t>Ulrich</w:t>
      </w:r>
      <w:r w:rsidRPr="009914BC">
        <w:rPr>
          <w:rFonts w:ascii="TimesNewRoman" w:hAnsi="TimesNewRoman" w:cs="TimesNewRoman"/>
          <w:strike/>
          <w:color w:val="FF0000"/>
          <w:sz w:val="18"/>
          <w:lang w:val="en-US"/>
        </w:rPr>
        <w:tab/>
        <w:t>Ulysse</w:t>
      </w:r>
      <w:r w:rsidRPr="009914BC">
        <w:rPr>
          <w:rFonts w:ascii="TimesNewRoman" w:hAnsi="TimesNewRoman" w:cs="TimesNewRoman"/>
          <w:strike/>
          <w:color w:val="FF0000"/>
          <w:sz w:val="18"/>
          <w:lang w:val="en-US"/>
        </w:rPr>
        <w:tab/>
        <w:t>Umberto</w:t>
      </w:r>
    </w:p>
    <w:p w14:paraId="1554F45E" w14:textId="77777777" w:rsidR="00547FB5" w:rsidRPr="006B46E7"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trike/>
          <w:sz w:val="18"/>
          <w:szCs w:val="18"/>
          <w:lang w:val="en-US"/>
        </w:rPr>
      </w:pPr>
      <w:r w:rsidRPr="009914BC">
        <w:rPr>
          <w:rFonts w:ascii="TimesNewRoman" w:hAnsi="TimesNewRoman" w:cs="TimesNewRoman"/>
          <w:color w:val="FF0000"/>
          <w:sz w:val="18"/>
          <w:lang w:val="en-US"/>
        </w:rPr>
        <w:tab/>
      </w:r>
      <w:r w:rsidRPr="00911A1E">
        <w:rPr>
          <w:rFonts w:ascii="TimesNewRoman,Bold" w:hAnsi="TimesNewRoman,Bold" w:cs="TimesNewRoman,Bold"/>
          <w:b/>
          <w:sz w:val="18"/>
          <w:lang w:val="en-US"/>
        </w:rPr>
        <w:t>V</w:t>
      </w:r>
      <w:r w:rsidRPr="00911A1E">
        <w:rPr>
          <w:rFonts w:ascii="TimesNewRoman" w:hAnsi="TimesNewRoman" w:cs="TimesNewRoman"/>
          <w:color w:val="FF0000"/>
          <w:sz w:val="18"/>
          <w:lang w:val="en-US"/>
        </w:rPr>
        <w:tab/>
      </w:r>
      <w:r w:rsidRPr="00911A1E">
        <w:rPr>
          <w:rFonts w:ascii="TimesNewRoman" w:hAnsi="TimesNewRoman" w:cs="TimesNewRoman"/>
          <w:sz w:val="18"/>
          <w:lang w:val="en-US"/>
        </w:rPr>
        <w:t>Victor</w:t>
      </w:r>
      <w:r w:rsidRPr="00911A1E">
        <w:rPr>
          <w:rFonts w:ascii="TimesNewRoman" w:hAnsi="TimesNewRoman" w:cs="TimesNewRoman"/>
          <w:color w:val="FF0000"/>
          <w:sz w:val="18"/>
          <w:lang w:val="en-US"/>
        </w:rPr>
        <w:tab/>
      </w:r>
      <w:r w:rsidRPr="006B46E7">
        <w:rPr>
          <w:rFonts w:ascii="TimesNewRoman" w:hAnsi="TimesNewRoman" w:cs="TimesNewRoman"/>
          <w:strike/>
          <w:color w:val="FF0000"/>
          <w:sz w:val="18"/>
          <w:lang w:val="en-US"/>
        </w:rPr>
        <w:t>Viktor</w:t>
      </w:r>
      <w:r w:rsidRPr="006B46E7">
        <w:rPr>
          <w:rFonts w:ascii="TimesNewRoman" w:hAnsi="TimesNewRoman" w:cs="TimesNewRoman"/>
          <w:strike/>
          <w:color w:val="FF0000"/>
          <w:sz w:val="18"/>
          <w:lang w:val="en-US"/>
        </w:rPr>
        <w:tab/>
        <w:t>Victor</w:t>
      </w:r>
      <w:r w:rsidRPr="006B46E7">
        <w:rPr>
          <w:rFonts w:ascii="TimesNewRoman" w:hAnsi="TimesNewRoman" w:cs="TimesNewRoman"/>
          <w:strike/>
          <w:color w:val="FF0000"/>
          <w:sz w:val="18"/>
          <w:lang w:val="en-US"/>
        </w:rPr>
        <w:tab/>
        <w:t>Vittorio</w:t>
      </w:r>
    </w:p>
    <w:p w14:paraId="772F7D35" w14:textId="77777777" w:rsidR="00547FB5" w:rsidRPr="00911A1E"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911A1E">
        <w:rPr>
          <w:rFonts w:ascii="TimesNewRoman" w:hAnsi="TimesNewRoman" w:cs="TimesNewRoman"/>
          <w:color w:val="FF0000"/>
          <w:sz w:val="18"/>
          <w:lang w:val="en-US"/>
        </w:rPr>
        <w:tab/>
      </w:r>
      <w:r w:rsidRPr="00911A1E">
        <w:rPr>
          <w:rFonts w:ascii="TimesNewRoman,Bold" w:hAnsi="TimesNewRoman,Bold" w:cs="TimesNewRoman,Bold"/>
          <w:b/>
          <w:sz w:val="18"/>
          <w:lang w:val="en-US"/>
        </w:rPr>
        <w:t>W</w:t>
      </w:r>
      <w:r w:rsidRPr="00911A1E">
        <w:rPr>
          <w:rFonts w:ascii="TimesNewRoman" w:hAnsi="TimesNewRoman" w:cs="TimesNewRoman"/>
          <w:color w:val="FF0000"/>
          <w:sz w:val="18"/>
          <w:lang w:val="en-US"/>
        </w:rPr>
        <w:tab/>
      </w:r>
      <w:r w:rsidRPr="00911A1E">
        <w:rPr>
          <w:rFonts w:ascii="TimesNewRoman" w:hAnsi="TimesNewRoman" w:cs="TimesNewRoman"/>
          <w:sz w:val="18"/>
          <w:lang w:val="en-US"/>
        </w:rPr>
        <w:t>Whisky</w:t>
      </w:r>
      <w:r w:rsidRPr="00911A1E">
        <w:rPr>
          <w:rFonts w:ascii="TimesNewRoman" w:hAnsi="TimesNewRoman" w:cs="TimesNewRoman"/>
          <w:color w:val="FF0000"/>
          <w:sz w:val="18"/>
          <w:lang w:val="en-US"/>
        </w:rPr>
        <w:tab/>
      </w:r>
      <w:r w:rsidRPr="00911A1E">
        <w:rPr>
          <w:rFonts w:ascii="TimesNewRoman" w:hAnsi="TimesNewRoman" w:cs="TimesNewRoman"/>
          <w:strike/>
          <w:color w:val="FF0000"/>
          <w:sz w:val="18"/>
          <w:lang w:val="en-US"/>
        </w:rPr>
        <w:t>Wilhelm</w:t>
      </w:r>
      <w:r w:rsidRPr="00911A1E">
        <w:rPr>
          <w:rFonts w:ascii="TimesNewRoman" w:hAnsi="TimesNewRoman" w:cs="TimesNewRoman"/>
          <w:strike/>
          <w:color w:val="FF0000"/>
          <w:sz w:val="18"/>
          <w:lang w:val="en-US"/>
        </w:rPr>
        <w:tab/>
        <w:t>William</w:t>
      </w:r>
      <w:r w:rsidRPr="00911A1E">
        <w:rPr>
          <w:rFonts w:ascii="TimesNewRoman" w:hAnsi="TimesNewRoman" w:cs="TimesNewRoman"/>
          <w:strike/>
          <w:color w:val="FF0000"/>
          <w:sz w:val="18"/>
          <w:lang w:val="en-US"/>
        </w:rPr>
        <w:tab/>
        <w:t>vu doppia</w:t>
      </w:r>
    </w:p>
    <w:p w14:paraId="73E349E5" w14:textId="53AA1E9D" w:rsidR="00547FB5" w:rsidRPr="00911A1E"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color w:val="FF0000"/>
          <w:sz w:val="18"/>
          <w:szCs w:val="18"/>
          <w:lang w:val="fr-CH"/>
        </w:rPr>
      </w:pPr>
      <w:r w:rsidRPr="00911A1E">
        <w:rPr>
          <w:rFonts w:ascii="TimesNewRoman" w:hAnsi="TimesNewRoman" w:cs="TimesNewRoman"/>
          <w:color w:val="FF0000"/>
          <w:sz w:val="18"/>
          <w:lang w:val="en-US"/>
        </w:rPr>
        <w:tab/>
      </w:r>
      <w:r w:rsidRPr="00911A1E">
        <w:rPr>
          <w:rFonts w:ascii="TimesNewRoman,Bold" w:hAnsi="TimesNewRoman,Bold" w:cs="TimesNewRoman,Bold"/>
          <w:b/>
          <w:sz w:val="18"/>
          <w:lang w:val="fr-CH"/>
        </w:rPr>
        <w:t>X</w:t>
      </w:r>
      <w:r w:rsidRPr="00911A1E">
        <w:rPr>
          <w:rFonts w:ascii="TimesNewRoman" w:hAnsi="TimesNewRoman" w:cs="TimesNewRoman"/>
          <w:color w:val="FF0000"/>
          <w:sz w:val="18"/>
          <w:lang w:val="fr-CH"/>
        </w:rPr>
        <w:tab/>
      </w:r>
      <w:r w:rsidRPr="00911A1E">
        <w:rPr>
          <w:rFonts w:ascii="TimesNewRoman" w:hAnsi="TimesNewRoman" w:cs="TimesNewRoman"/>
          <w:sz w:val="18"/>
          <w:lang w:val="fr-CH"/>
        </w:rPr>
        <w:t>X-</w:t>
      </w:r>
      <w:r w:rsidR="00671E9B" w:rsidRPr="006B46E7">
        <w:rPr>
          <w:rFonts w:ascii="TimesNewRoman" w:hAnsi="TimesNewRoman" w:cs="TimesNewRoman"/>
          <w:color w:val="FF0000"/>
          <w:sz w:val="18"/>
          <w:lang w:val="fr-CH"/>
        </w:rPr>
        <w:t>ray</w:t>
      </w:r>
      <w:r w:rsidRPr="00911A1E">
        <w:rPr>
          <w:rFonts w:ascii="TimesNewRoman" w:hAnsi="TimesNewRoman" w:cs="TimesNewRoman"/>
          <w:color w:val="FF0000"/>
          <w:sz w:val="18"/>
          <w:lang w:val="fr-CH"/>
        </w:rPr>
        <w:tab/>
      </w:r>
      <w:r w:rsidRPr="006B46E7">
        <w:rPr>
          <w:rFonts w:ascii="TimesNewRoman" w:hAnsi="TimesNewRoman" w:cs="TimesNewRoman"/>
          <w:strike/>
          <w:color w:val="FF0000"/>
          <w:sz w:val="18"/>
          <w:lang w:val="fr-CH"/>
        </w:rPr>
        <w:t>Xaver</w:t>
      </w:r>
      <w:r w:rsidRPr="006B46E7">
        <w:rPr>
          <w:rFonts w:ascii="TimesNewRoman" w:hAnsi="TimesNewRoman" w:cs="TimesNewRoman"/>
          <w:strike/>
          <w:color w:val="FF0000"/>
          <w:sz w:val="18"/>
          <w:lang w:val="fr-CH"/>
        </w:rPr>
        <w:tab/>
        <w:t>Xavier</w:t>
      </w:r>
      <w:r w:rsidRPr="006B46E7">
        <w:rPr>
          <w:rFonts w:ascii="TimesNewRoman" w:hAnsi="TimesNewRoman" w:cs="TimesNewRoman"/>
          <w:strike/>
          <w:color w:val="FF0000"/>
          <w:sz w:val="18"/>
          <w:lang w:val="fr-CH"/>
        </w:rPr>
        <w:tab/>
        <w:t>ics</w:t>
      </w:r>
    </w:p>
    <w:p w14:paraId="7196C8E7" w14:textId="77777777" w:rsidR="00547FB5" w:rsidRPr="00911A1E"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fr-CH"/>
        </w:rPr>
      </w:pPr>
      <w:r w:rsidRPr="00911A1E">
        <w:rPr>
          <w:rFonts w:ascii="TimesNewRoman" w:hAnsi="TimesNewRoman" w:cs="TimesNewRoman"/>
          <w:color w:val="FF0000"/>
          <w:sz w:val="18"/>
          <w:lang w:val="fr-CH"/>
        </w:rPr>
        <w:tab/>
      </w:r>
      <w:r w:rsidRPr="00911A1E">
        <w:rPr>
          <w:rFonts w:ascii="TimesNewRoman,Bold" w:hAnsi="TimesNewRoman,Bold" w:cs="TimesNewRoman,Bold"/>
          <w:b/>
          <w:sz w:val="18"/>
          <w:lang w:val="fr-CH"/>
        </w:rPr>
        <w:t>Y</w:t>
      </w:r>
      <w:r w:rsidRPr="00911A1E">
        <w:rPr>
          <w:rFonts w:ascii="TimesNewRoman" w:hAnsi="TimesNewRoman" w:cs="TimesNewRoman"/>
          <w:color w:val="FF0000"/>
          <w:sz w:val="18"/>
          <w:lang w:val="fr-CH"/>
        </w:rPr>
        <w:tab/>
      </w:r>
      <w:r w:rsidRPr="00911A1E">
        <w:rPr>
          <w:rFonts w:ascii="TimesNewRoman" w:hAnsi="TimesNewRoman" w:cs="TimesNewRoman"/>
          <w:sz w:val="18"/>
          <w:lang w:val="fr-CH"/>
        </w:rPr>
        <w:t>Yankee</w:t>
      </w:r>
      <w:r w:rsidRPr="00911A1E">
        <w:rPr>
          <w:rFonts w:ascii="TimesNewRoman" w:hAnsi="TimesNewRoman" w:cs="TimesNewRoman"/>
          <w:color w:val="FF0000"/>
          <w:sz w:val="18"/>
          <w:lang w:val="fr-CH"/>
        </w:rPr>
        <w:tab/>
      </w:r>
      <w:r w:rsidRPr="00911A1E">
        <w:rPr>
          <w:rFonts w:ascii="TimesNewRoman" w:hAnsi="TimesNewRoman" w:cs="TimesNewRoman"/>
          <w:strike/>
          <w:color w:val="FF0000"/>
          <w:sz w:val="18"/>
          <w:lang w:val="fr-CH"/>
        </w:rPr>
        <w:t>Yverdon</w:t>
      </w:r>
      <w:r w:rsidRPr="00911A1E">
        <w:rPr>
          <w:rFonts w:ascii="TimesNewRoman" w:hAnsi="TimesNewRoman" w:cs="TimesNewRoman"/>
          <w:strike/>
          <w:color w:val="FF0000"/>
          <w:sz w:val="18"/>
          <w:lang w:val="fr-CH"/>
        </w:rPr>
        <w:tab/>
        <w:t>Yvonne</w:t>
      </w:r>
      <w:r w:rsidRPr="00911A1E">
        <w:rPr>
          <w:rFonts w:ascii="TimesNewRoman" w:hAnsi="TimesNewRoman" w:cs="TimesNewRoman"/>
          <w:strike/>
          <w:color w:val="FF0000"/>
          <w:sz w:val="18"/>
          <w:lang w:val="fr-CH"/>
        </w:rPr>
        <w:tab/>
        <w:t>ipsilon</w:t>
      </w:r>
    </w:p>
    <w:p w14:paraId="40A649B8" w14:textId="77777777" w:rsidR="002D3A25" w:rsidRPr="00911A1E" w:rsidRDefault="00547FB5" w:rsidP="00E605AD">
      <w:pPr>
        <w:tabs>
          <w:tab w:val="left" w:pos="426"/>
          <w:tab w:val="left" w:pos="1134"/>
          <w:tab w:val="left" w:pos="2268"/>
          <w:tab w:val="left" w:pos="3402"/>
          <w:tab w:val="left" w:pos="4536"/>
        </w:tabs>
        <w:autoSpaceDE w:val="0"/>
        <w:autoSpaceDN w:val="0"/>
        <w:adjustRightInd w:val="0"/>
        <w:spacing w:after="120" w:line="240" w:lineRule="auto"/>
        <w:rPr>
          <w:rFonts w:ascii="TimesNewRoman,Bold" w:hAnsi="TimesNewRoman,Bold" w:cs="TimesNewRoman,Bold"/>
          <w:bCs/>
          <w:sz w:val="18"/>
          <w:szCs w:val="18"/>
          <w:lang w:val="fr-CH"/>
        </w:rPr>
      </w:pPr>
      <w:r w:rsidRPr="00911A1E">
        <w:rPr>
          <w:rFonts w:ascii="TimesNewRoman" w:hAnsi="TimesNewRoman" w:cs="TimesNewRoman"/>
          <w:color w:val="FF0000"/>
          <w:sz w:val="18"/>
          <w:lang w:val="fr-CH"/>
        </w:rPr>
        <w:tab/>
      </w:r>
      <w:r w:rsidRPr="00911A1E">
        <w:rPr>
          <w:rFonts w:ascii="TimesNewRoman,Bold" w:hAnsi="TimesNewRoman,Bold" w:cs="TimesNewRoman,Bold"/>
          <w:b/>
          <w:sz w:val="18"/>
          <w:lang w:val="fr-CH"/>
        </w:rPr>
        <w:t>Z</w:t>
      </w:r>
      <w:r w:rsidRPr="00911A1E">
        <w:rPr>
          <w:rFonts w:ascii="TimesNewRoman" w:hAnsi="TimesNewRoman" w:cs="TimesNewRoman"/>
          <w:color w:val="FF0000"/>
          <w:sz w:val="18"/>
          <w:lang w:val="fr-CH"/>
        </w:rPr>
        <w:tab/>
      </w:r>
      <w:r w:rsidRPr="00911A1E">
        <w:rPr>
          <w:rFonts w:ascii="TimesNewRoman,Bold" w:hAnsi="TimesNewRoman,Bold" w:cs="TimesNewRoman,Bold"/>
          <w:sz w:val="18"/>
          <w:lang w:val="fr-CH"/>
        </w:rPr>
        <w:t>Zulu</w:t>
      </w:r>
      <w:r w:rsidRPr="00911A1E">
        <w:rPr>
          <w:rFonts w:ascii="TimesNewRoman" w:hAnsi="TimesNewRoman" w:cs="TimesNewRoman"/>
          <w:color w:val="FF0000"/>
          <w:sz w:val="18"/>
          <w:lang w:val="fr-CH"/>
        </w:rPr>
        <w:tab/>
      </w:r>
      <w:r w:rsidRPr="00911A1E">
        <w:rPr>
          <w:rFonts w:ascii="TimesNewRoman" w:hAnsi="TimesNewRoman" w:cs="TimesNewRoman"/>
          <w:strike/>
          <w:color w:val="FF0000"/>
          <w:sz w:val="18"/>
          <w:lang w:val="fr-CH"/>
        </w:rPr>
        <w:t>Zürich</w:t>
      </w:r>
      <w:r w:rsidRPr="00911A1E">
        <w:rPr>
          <w:rFonts w:ascii="TimesNewRoman" w:hAnsi="TimesNewRoman" w:cs="TimesNewRoman"/>
          <w:strike/>
          <w:color w:val="FF0000"/>
          <w:sz w:val="18"/>
          <w:lang w:val="fr-CH"/>
        </w:rPr>
        <w:tab/>
        <w:t>Zurich</w:t>
      </w:r>
      <w:r w:rsidRPr="00911A1E">
        <w:rPr>
          <w:rFonts w:ascii="TimesNewRoman" w:hAnsi="TimesNewRoman" w:cs="TimesNewRoman"/>
          <w:strike/>
          <w:color w:val="FF0000"/>
          <w:sz w:val="18"/>
          <w:lang w:val="fr-CH"/>
        </w:rPr>
        <w:tab/>
        <w:t>Zurigo</w:t>
      </w:r>
    </w:p>
    <w:p w14:paraId="4666DECD" w14:textId="77777777" w:rsidR="00E605AD" w:rsidRPr="00911A1E" w:rsidRDefault="00E605AD" w:rsidP="006E46E6">
      <w:pPr>
        <w:pStyle w:val="Untertitel1"/>
        <w:spacing w:after="120"/>
        <w:rPr>
          <w:noProof/>
          <w:lang w:val="fr-CH"/>
        </w:rPr>
      </w:pPr>
    </w:p>
    <w:p w14:paraId="737E38D5" w14:textId="13AD945B" w:rsidR="003475FC" w:rsidRPr="00E4279D" w:rsidRDefault="003475FC" w:rsidP="006E46E6">
      <w:pPr>
        <w:pStyle w:val="Untertitel1"/>
        <w:spacing w:after="120"/>
        <w:rPr>
          <w:lang w:val="it-CH"/>
        </w:rPr>
      </w:pPr>
      <w:r w:rsidRPr="00E4279D">
        <w:rPr>
          <w:noProof/>
          <w:lang w:val="it-CH"/>
        </w:rPr>
        <w:t>R</w:t>
      </w:r>
      <w:r w:rsidR="00F03580" w:rsidRPr="00E4279D">
        <w:rPr>
          <w:noProof/>
          <w:lang w:val="it-CH"/>
        </w:rPr>
        <w:t xml:space="preserve"> </w:t>
      </w:r>
      <w:r w:rsidRPr="00E4279D">
        <w:rPr>
          <w:noProof/>
          <w:lang w:val="it-CH"/>
        </w:rPr>
        <w:t>300.5</w:t>
      </w:r>
    </w:p>
    <w:p w14:paraId="4C5745D4" w14:textId="62F54094" w:rsidR="003475FC" w:rsidRPr="00E4279D" w:rsidRDefault="003475FC" w:rsidP="003475F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1.4.6</w:t>
      </w:r>
      <w:r w:rsidRPr="00E4279D">
        <w:rPr>
          <w:rFonts w:ascii="TimesNewRoman,Bold" w:hAnsi="TimesNewRoman,Bold" w:cs="TimesNewRoman,Bold"/>
          <w:lang w:val="it-CH"/>
        </w:rPr>
        <w:tab/>
      </w:r>
      <w:r w:rsidR="00F03580" w:rsidRPr="00E4279D">
        <w:rPr>
          <w:rFonts w:ascii="TimesNewRoman,Bold" w:hAnsi="TimesNewRoman,Bold" w:cs="TimesNewRoman,Bold"/>
          <w:b/>
          <w:bCs/>
          <w:lang w:val="it-CH"/>
        </w:rPr>
        <w:t>Preannunci</w:t>
      </w:r>
    </w:p>
    <w:p w14:paraId="4B1EB8FF" w14:textId="45D627F2" w:rsidR="003475FC" w:rsidRPr="00E4279D" w:rsidRDefault="00F03580" w:rsidP="003475FC">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 xml:space="preserve">Prima della partenza, il preparatore del treno deve informare il capomovimento della stazione di partenza se nel treno sono ubicati i seguenti veicoli </w:t>
      </w:r>
      <w:r w:rsidR="003475FC" w:rsidRPr="00E4279D">
        <w:rPr>
          <w:rFonts w:ascii="TimesNewRoman" w:hAnsi="TimesNewRoman" w:cs="TimesNewRoman"/>
          <w:color w:val="FF0000"/>
          <w:lang w:val="it-CH"/>
        </w:rPr>
        <w:t xml:space="preserve">o </w:t>
      </w:r>
      <w:r w:rsidR="007E3BA7">
        <w:rPr>
          <w:rFonts w:ascii="TimesNewRoman" w:hAnsi="TimesNewRoman" w:cs="TimesNewRoman"/>
          <w:color w:val="FF0000"/>
          <w:lang w:val="it-CH"/>
        </w:rPr>
        <w:t>i</w:t>
      </w:r>
      <w:r w:rsidR="007E3BA7" w:rsidRPr="00E4279D">
        <w:rPr>
          <w:rFonts w:ascii="TimesNewRoman" w:hAnsi="TimesNewRoman" w:cs="TimesNewRoman"/>
          <w:color w:val="FF0000"/>
          <w:lang w:val="it-CH"/>
        </w:rPr>
        <w:t xml:space="preserve"> </w:t>
      </w:r>
      <w:r w:rsidR="003475FC" w:rsidRPr="00E4279D">
        <w:rPr>
          <w:rFonts w:ascii="TimesNewRoman" w:hAnsi="TimesNewRoman" w:cs="TimesNewRoman"/>
          <w:color w:val="FF0000"/>
          <w:lang w:val="it-CH"/>
        </w:rPr>
        <w:t xml:space="preserve">seguenti </w:t>
      </w:r>
      <w:r w:rsidR="009914BC">
        <w:rPr>
          <w:rFonts w:ascii="TimesNewRoman" w:hAnsi="TimesNewRoman" w:cs="TimesNewRoman"/>
          <w:color w:val="FF0000"/>
          <w:lang w:val="it-CH"/>
        </w:rPr>
        <w:t>beni</w:t>
      </w:r>
      <w:r w:rsidR="003475FC" w:rsidRPr="00E4279D">
        <w:rPr>
          <w:rFonts w:ascii="TimesNewRoman" w:hAnsi="TimesNewRoman" w:cs="TimesNewRoman"/>
          <w:lang w:val="it-CH"/>
        </w:rPr>
        <w:t>:</w:t>
      </w:r>
    </w:p>
    <w:p w14:paraId="6B0E83FF" w14:textId="77777777" w:rsidR="00F03580" w:rsidRPr="00E4279D" w:rsidRDefault="00F03580" w:rsidP="00F03580">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t>veicoli con eccessiva distanza interna fra gli assi. I gestori dell'infrastruttura disciplinano la misura dell'interasse ammessa nelle prescrizioni d'esercizio.</w:t>
      </w:r>
    </w:p>
    <w:p w14:paraId="26EABA96" w14:textId="77777777" w:rsidR="00F03580" w:rsidRPr="00E4279D" w:rsidRDefault="00F03580" w:rsidP="00F03580">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t>veicoli circolanti come trasporto eccezionale</w:t>
      </w:r>
    </w:p>
    <w:p w14:paraId="1604C42B" w14:textId="77777777" w:rsidR="00F03580" w:rsidRPr="00E4279D" w:rsidRDefault="00F03580" w:rsidP="00F03580">
      <w:pPr>
        <w:autoSpaceDE w:val="0"/>
        <w:autoSpaceDN w:val="0"/>
        <w:adjustRightInd w:val="0"/>
        <w:spacing w:after="0" w:line="240" w:lineRule="auto"/>
        <w:ind w:left="426" w:hanging="426"/>
        <w:rPr>
          <w:rFonts w:ascii="TimesNewRoman" w:hAnsi="TimesNewRoman" w:cs="TimesNewRoman"/>
          <w:lang w:val="it-CH"/>
        </w:rPr>
      </w:pPr>
      <w:r w:rsidRPr="00E4279D">
        <w:rPr>
          <w:rFonts w:ascii="TimesNewRoman" w:hAnsi="TimesNewRoman" w:cs="TimesNewRoman"/>
          <w:lang w:val="it-CH"/>
        </w:rPr>
        <w:t xml:space="preserve">– </w:t>
      </w:r>
      <w:r w:rsidRPr="00E4279D">
        <w:rPr>
          <w:rFonts w:ascii="TimesNewRoman" w:hAnsi="TimesNewRoman" w:cs="TimesNewRoman"/>
          <w:lang w:val="it-CH"/>
        </w:rPr>
        <w:tab/>
        <w:t xml:space="preserve">veicoli accodati </w:t>
      </w:r>
    </w:p>
    <w:p w14:paraId="4FE65786" w14:textId="3171C982" w:rsidR="00F03580" w:rsidRPr="00E4279D" w:rsidRDefault="00F03580" w:rsidP="00F03580">
      <w:pPr>
        <w:autoSpaceDE w:val="0"/>
        <w:autoSpaceDN w:val="0"/>
        <w:adjustRightInd w:val="0"/>
        <w:spacing w:after="0" w:line="240" w:lineRule="auto"/>
        <w:ind w:left="426" w:hanging="426"/>
        <w:rPr>
          <w:rFonts w:ascii="TimesNewRoman" w:hAnsi="TimesNewRoman" w:cs="TimesNewRoman"/>
          <w:color w:val="FF0000"/>
          <w:lang w:val="it-CH"/>
        </w:rPr>
      </w:pPr>
      <w:r w:rsidRPr="00E4279D">
        <w:rPr>
          <w:rFonts w:ascii="TimesNewRoman" w:hAnsi="TimesNewRoman" w:cs="TimesNewRoman"/>
          <w:color w:val="FF0000"/>
          <w:lang w:val="it-CH"/>
        </w:rPr>
        <w:t xml:space="preserve">– </w:t>
      </w:r>
      <w:r w:rsidRPr="00E4279D">
        <w:rPr>
          <w:rFonts w:ascii="TimesNewRoman" w:hAnsi="TimesNewRoman" w:cs="TimesNewRoman"/>
          <w:color w:val="FF0000"/>
          <w:lang w:val="it-CH"/>
        </w:rPr>
        <w:tab/>
        <w:t>informazioni sulla merce pericolosa trasportata. I gestori dell’infrastruttura disciplinano le informazioni necessarie</w:t>
      </w:r>
      <w:r w:rsidR="00920C1B">
        <w:rPr>
          <w:rFonts w:ascii="TimesNewRoman" w:hAnsi="TimesNewRoman" w:cs="TimesNewRoman"/>
          <w:color w:val="FF0000"/>
          <w:lang w:val="it-CH"/>
        </w:rPr>
        <w:t xml:space="preserve"> nelle prescrizioni d’esercizio</w:t>
      </w:r>
    </w:p>
    <w:p w14:paraId="52B88878" w14:textId="77777777" w:rsidR="00F03580" w:rsidRPr="00E4279D" w:rsidRDefault="00F03580" w:rsidP="00F03580">
      <w:pPr>
        <w:autoSpaceDE w:val="0"/>
        <w:autoSpaceDN w:val="0"/>
        <w:adjustRightInd w:val="0"/>
        <w:spacing w:after="0" w:line="240" w:lineRule="auto"/>
        <w:ind w:left="426" w:hanging="426"/>
        <w:rPr>
          <w:rFonts w:ascii="TimesNewRoman" w:hAnsi="TimesNewRoman" w:cs="TimesNewRoman"/>
          <w:color w:val="FF0000"/>
          <w:lang w:val="it-CH"/>
        </w:rPr>
      </w:pPr>
      <w:r w:rsidRPr="00E4279D">
        <w:rPr>
          <w:rFonts w:ascii="TimesNewRoman" w:hAnsi="TimesNewRoman" w:cs="TimesNewRoman"/>
          <w:color w:val="FF0000"/>
          <w:lang w:val="it-CH"/>
        </w:rPr>
        <w:t xml:space="preserve">– </w:t>
      </w:r>
      <w:r w:rsidRPr="00E4279D">
        <w:rPr>
          <w:rFonts w:ascii="TimesNewRoman" w:hAnsi="TimesNewRoman" w:cs="TimesNewRoman"/>
          <w:color w:val="FF0000"/>
          <w:lang w:val="it-CH"/>
        </w:rPr>
        <w:tab/>
        <w:t xml:space="preserve">viaggiatori o animali eccezionalmente trasportati </w:t>
      </w:r>
    </w:p>
    <w:p w14:paraId="001D7FFB" w14:textId="31A0ECD5" w:rsidR="003475FC" w:rsidRPr="00E4279D" w:rsidRDefault="00F03580" w:rsidP="00F03580">
      <w:pPr>
        <w:pStyle w:val="Text"/>
        <w:spacing w:after="0"/>
        <w:rPr>
          <w:lang w:val="it-CH"/>
        </w:rPr>
      </w:pPr>
      <w:r w:rsidRPr="00E4279D">
        <w:rPr>
          <w:rFonts w:ascii="TimesNewRoman" w:hAnsi="TimesNewRoman" w:cs="TimesNewRoman"/>
          <w:lang w:val="it-CH"/>
        </w:rPr>
        <w:t>Il capomovimento...</w:t>
      </w:r>
    </w:p>
    <w:p w14:paraId="06C36BCC" w14:textId="1B0F7A9B" w:rsidR="00E605AD" w:rsidRPr="00E4279D" w:rsidRDefault="00E605AD" w:rsidP="006E46E6">
      <w:pPr>
        <w:pStyle w:val="Untertitel1"/>
        <w:spacing w:after="120"/>
        <w:rPr>
          <w:noProof/>
          <w:lang w:val="it-CH"/>
        </w:rPr>
      </w:pPr>
    </w:p>
    <w:p w14:paraId="3BDF5C1C" w14:textId="77777777" w:rsidR="00246AFC" w:rsidRPr="00E4279D" w:rsidRDefault="00246AFC" w:rsidP="006E46E6">
      <w:pPr>
        <w:pStyle w:val="Untertitel1"/>
        <w:spacing w:after="120"/>
        <w:rPr>
          <w:noProof/>
          <w:lang w:val="it-CH"/>
        </w:rPr>
      </w:pPr>
    </w:p>
    <w:p w14:paraId="120B30A5" w14:textId="05AA705D" w:rsidR="004D4AC5" w:rsidRPr="00E4279D" w:rsidRDefault="004D4AC5" w:rsidP="006E46E6">
      <w:pPr>
        <w:pStyle w:val="Untertitel1"/>
        <w:spacing w:after="120"/>
        <w:rPr>
          <w:noProof/>
          <w:lang w:val="it-CH"/>
        </w:rPr>
      </w:pPr>
      <w:r w:rsidRPr="00E4279D">
        <w:rPr>
          <w:noProof/>
          <w:lang w:val="it-CH"/>
        </w:rPr>
        <w:lastRenderedPageBreak/>
        <w:t>R</w:t>
      </w:r>
      <w:r w:rsidR="00F03580" w:rsidRPr="00E4279D">
        <w:rPr>
          <w:noProof/>
          <w:lang w:val="it-CH"/>
        </w:rPr>
        <w:t xml:space="preserve"> </w:t>
      </w:r>
      <w:r w:rsidRPr="00E4279D">
        <w:rPr>
          <w:noProof/>
          <w:lang w:val="it-CH"/>
        </w:rPr>
        <w:t>300.6</w:t>
      </w:r>
    </w:p>
    <w:p w14:paraId="5255F4BA" w14:textId="59490C65" w:rsidR="008773E6" w:rsidRPr="00E4279D" w:rsidRDefault="009B7E77" w:rsidP="00715D92">
      <w:pPr>
        <w:autoSpaceDE w:val="0"/>
        <w:autoSpaceDN w:val="0"/>
        <w:adjustRightInd w:val="0"/>
        <w:spacing w:after="0" w:line="240" w:lineRule="auto"/>
        <w:ind w:left="567" w:hanging="567"/>
        <w:rPr>
          <w:rFonts w:ascii="TimesNewRoman,Bold" w:hAnsi="TimesNewRoman,Bold" w:cs="TimesNewRoman,Bold"/>
          <w:b/>
          <w:bCs/>
          <w:lang w:val="it-CH"/>
        </w:rPr>
      </w:pPr>
      <w:r w:rsidRPr="00E4279D">
        <w:rPr>
          <w:rFonts w:ascii="TimesNewRoman,Bold" w:hAnsi="TimesNewRoman,Bold" w:cs="TimesNewRoman,Bold"/>
          <w:b/>
          <w:lang w:val="it-CH"/>
        </w:rPr>
        <w:t>3.8</w:t>
      </w:r>
      <w:r w:rsidRPr="00E4279D">
        <w:rPr>
          <w:rFonts w:ascii="TimesNewRoman,Bold" w:hAnsi="TimesNewRoman,Bold" w:cs="TimesNewRoman,Bold"/>
          <w:lang w:val="it-CH"/>
        </w:rPr>
        <w:tab/>
      </w:r>
      <w:r w:rsidR="00715D92" w:rsidRPr="00E4279D">
        <w:rPr>
          <w:rFonts w:ascii="TimesNewRoman,Bold" w:hAnsi="TimesNewRoman,Bold" w:cs="TimesNewRoman,Bold"/>
          <w:b/>
          <w:bCs/>
          <w:lang w:val="it-CH"/>
        </w:rPr>
        <w:t>Treni in partenza con la segnalazione in cabina di guida nel regime d'esercizio «Staff Responsible</w:t>
      </w:r>
      <w:r w:rsidRPr="00E4279D">
        <w:rPr>
          <w:rFonts w:ascii="TimesNewRoman,Bold" w:hAnsi="TimesNewRoman,Bold" w:cs="TimesNewRoman,Bold"/>
          <w:b/>
          <w:lang w:val="it-CH"/>
        </w:rPr>
        <w:t>»</w:t>
      </w:r>
    </w:p>
    <w:p w14:paraId="1426D67F" w14:textId="72C009A3" w:rsidR="00D40ECF"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Pr="00E4279D">
        <w:rPr>
          <w:i/>
          <w:lang w:val="it-CH"/>
        </w:rPr>
        <w:t>A</w:t>
      </w:r>
      <w:r w:rsidR="00715D92" w:rsidRPr="00E4279D">
        <w:rPr>
          <w:i/>
          <w:lang w:val="it-CH"/>
        </w:rPr>
        <w:t>dattamento della designazione dell’ordine</w:t>
      </w:r>
      <w:r w:rsidRPr="00E4279D">
        <w:rPr>
          <w:i/>
          <w:lang w:val="it-CH"/>
        </w:rPr>
        <w:t xml:space="preserve"> (</w:t>
      </w:r>
      <w:r w:rsidR="00715D92" w:rsidRPr="00E4279D">
        <w:rPr>
          <w:i/>
          <w:lang w:val="it-CH"/>
        </w:rPr>
        <w:t>numero</w:t>
      </w:r>
      <w:r w:rsidRPr="00E4279D">
        <w:rPr>
          <w:i/>
          <w:lang w:val="it-CH"/>
        </w:rPr>
        <w:t xml:space="preserve">). </w:t>
      </w:r>
      <w:r w:rsidR="00715D92" w:rsidRPr="00E4279D">
        <w:rPr>
          <w:i/>
          <w:lang w:val="it-CH"/>
        </w:rPr>
        <w:t>La disposizione comporta modifiche anche materiali</w:t>
      </w:r>
      <w:r w:rsidRPr="00E4279D">
        <w:rPr>
          <w:i/>
          <w:lang w:val="it-CH"/>
        </w:rPr>
        <w:t xml:space="preserve">: </w:t>
      </w:r>
      <w:r w:rsidR="00D77067" w:rsidRPr="00E4279D">
        <w:rPr>
          <w:i/>
          <w:lang w:val="it-CH"/>
        </w:rPr>
        <w:t>t</w:t>
      </w:r>
      <w:r w:rsidR="00715D92" w:rsidRPr="00E4279D">
        <w:rPr>
          <w:i/>
          <w:lang w:val="it-CH"/>
        </w:rPr>
        <w:t xml:space="preserve">esto vedi progetto parziale </w:t>
      </w:r>
      <w:r w:rsidRPr="00E4279D">
        <w:rPr>
          <w:i/>
          <w:lang w:val="it-CH"/>
        </w:rPr>
        <w:t>4.1 (ETCS).</w:t>
      </w:r>
    </w:p>
    <w:p w14:paraId="41B3C1C6" w14:textId="08C17B78" w:rsidR="00D40ECF" w:rsidRPr="00E4279D" w:rsidRDefault="00D40ECF" w:rsidP="00D40ECF">
      <w:pPr>
        <w:autoSpaceDE w:val="0"/>
        <w:autoSpaceDN w:val="0"/>
        <w:adjustRightInd w:val="0"/>
        <w:spacing w:after="0" w:line="240" w:lineRule="auto"/>
        <w:rPr>
          <w:lang w:val="it-CH"/>
        </w:rPr>
      </w:pPr>
    </w:p>
    <w:p w14:paraId="738103E5" w14:textId="77777777" w:rsidR="00246AFC" w:rsidRPr="00E4279D" w:rsidRDefault="00246AFC" w:rsidP="00181E7C">
      <w:pPr>
        <w:autoSpaceDE w:val="0"/>
        <w:autoSpaceDN w:val="0"/>
        <w:adjustRightInd w:val="0"/>
        <w:spacing w:after="0" w:line="240" w:lineRule="auto"/>
        <w:rPr>
          <w:rFonts w:ascii="TimesNewRoman,Bold" w:hAnsi="TimesNewRoman,Bold" w:cs="TimesNewRoman,Bold"/>
          <w:b/>
          <w:bCs/>
          <w:lang w:val="it-CH"/>
        </w:rPr>
      </w:pPr>
    </w:p>
    <w:p w14:paraId="181F7F1B" w14:textId="3BB55EF7" w:rsidR="00181E7C" w:rsidRPr="00E4279D" w:rsidRDefault="00181E7C" w:rsidP="00181E7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4.2.7</w:t>
      </w:r>
      <w:r w:rsidRPr="00E4279D">
        <w:rPr>
          <w:rFonts w:ascii="TimesNewRoman,Bold" w:hAnsi="TimesNewRoman,Bold" w:cs="TimesNewRoman,Bold"/>
          <w:lang w:val="it-CH"/>
        </w:rPr>
        <w:tab/>
      </w:r>
      <w:r w:rsidR="00F4300D" w:rsidRPr="00E4279D">
        <w:rPr>
          <w:rFonts w:ascii="TimesNewRoman,Bold" w:hAnsi="TimesNewRoman,Bold" w:cs="TimesNewRoman,Bold"/>
          <w:b/>
          <w:lang w:val="it-CH"/>
        </w:rPr>
        <w:t>Riduzione della velocità</w:t>
      </w:r>
    </w:p>
    <w:p w14:paraId="0B5BF505" w14:textId="480241D0" w:rsidR="00181E7C" w:rsidRPr="00E4279D" w:rsidRDefault="00F4300D" w:rsidP="00F4300D">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Se, con la segnalazione esterna, il capomovimento deve informare il macchinista con obbligo di protocollo in merito a una riduzione di velocità</w:t>
      </w:r>
      <w:r w:rsidR="00181E7C" w:rsidRPr="00E4279D">
        <w:rPr>
          <w:rFonts w:ascii="TimesNewRoman" w:hAnsi="TimesNewRoman" w:cs="TimesNewRoman"/>
          <w:sz w:val="22"/>
          <w:lang w:val="it-CH"/>
        </w:rPr>
        <w:t xml:space="preserve">, </w:t>
      </w:r>
      <w:r w:rsidRPr="00E4279D">
        <w:rPr>
          <w:rFonts w:ascii="TimesNewRoman" w:hAnsi="TimesNewRoman" w:cs="TimesNewRoman"/>
          <w:sz w:val="22"/>
          <w:lang w:val="it-CH"/>
        </w:rPr>
        <w:t xml:space="preserve">al momento di trasmettere </w:t>
      </w:r>
      <w:r w:rsidRPr="006B46E7">
        <w:rPr>
          <w:rFonts w:ascii="TimesNewRoman" w:hAnsi="TimesNewRoman" w:cs="TimesNewRoman"/>
          <w:lang w:val="it-CH"/>
        </w:rPr>
        <w:t>l’</w:t>
      </w:r>
      <w:r w:rsidRPr="006B46E7">
        <w:rPr>
          <w:rFonts w:ascii="TimesNewRoman" w:hAnsi="TimesNewRoman" w:cs="TimesNewRoman"/>
          <w:i/>
          <w:color w:val="FF0000"/>
          <w:lang w:val="it-CH"/>
        </w:rPr>
        <w:t>o</w:t>
      </w:r>
      <w:r w:rsidR="00181E7C" w:rsidRPr="006B46E7">
        <w:rPr>
          <w:rFonts w:ascii="TimesNewRoman" w:hAnsi="TimesNewRoman" w:cs="TimesNewRoman"/>
          <w:i/>
          <w:color w:val="FF0000"/>
          <w:lang w:val="it-CH"/>
        </w:rPr>
        <w:t>rdine 5</w:t>
      </w:r>
      <w:r w:rsidR="00181E7C" w:rsidRPr="006B46E7">
        <w:rPr>
          <w:rFonts w:ascii="TimesNewRoman" w:hAnsi="TimesNewRoman" w:cs="TimesNewRoman"/>
          <w:strike/>
          <w:color w:val="FF0000"/>
          <w:lang w:val="it-CH"/>
        </w:rPr>
        <w:t xml:space="preserve"> </w:t>
      </w:r>
      <w:r w:rsidRPr="006B46E7">
        <w:rPr>
          <w:rFonts w:ascii="TimesNewRoman,Italic" w:hAnsi="TimesNewRoman,Italic" w:cs="TimesNewRoman,Italic"/>
          <w:i/>
          <w:strike/>
          <w:color w:val="FF0000"/>
          <w:lang w:val="it-CH"/>
        </w:rPr>
        <w:t>riduzione di velocità</w:t>
      </w:r>
      <w:r w:rsidR="00181E7C" w:rsidRPr="006B46E7">
        <w:rPr>
          <w:rFonts w:ascii="TimesNewRoman,Italic" w:hAnsi="TimesNewRoman,Italic" w:cs="TimesNewRoman,Italic"/>
          <w:i/>
          <w:lang w:val="it-CH"/>
        </w:rPr>
        <w:t xml:space="preserve"> </w:t>
      </w:r>
      <w:r w:rsidRPr="006B46E7">
        <w:rPr>
          <w:rFonts w:ascii="TimesNewRoman" w:hAnsi="TimesNewRoman" w:cs="TimesNewRoman"/>
          <w:lang w:val="it-CH"/>
        </w:rPr>
        <w:t>egli</w:t>
      </w:r>
      <w:r w:rsidRPr="00E4279D">
        <w:rPr>
          <w:rFonts w:ascii="TimesNewRoman" w:hAnsi="TimesNewRoman" w:cs="TimesNewRoman"/>
          <w:szCs w:val="18"/>
          <w:lang w:val="it-CH"/>
        </w:rPr>
        <w:t xml:space="preserve"> deve anche indicargli, con obbligo di protocollo, il tipo di consenso per la corsa</w:t>
      </w:r>
      <w:r w:rsidRPr="00E4279D">
        <w:rPr>
          <w:rFonts w:ascii="TimesNewRoman" w:hAnsi="TimesNewRoman" w:cs="TimesNewRoman"/>
          <w:sz w:val="18"/>
          <w:szCs w:val="18"/>
          <w:lang w:val="it-CH"/>
        </w:rPr>
        <w:t>.</w:t>
      </w:r>
    </w:p>
    <w:p w14:paraId="76822AC8" w14:textId="41DDFF20" w:rsidR="00B3147E" w:rsidRPr="00E4279D" w:rsidRDefault="00B3147E" w:rsidP="00181E7C">
      <w:pPr>
        <w:autoSpaceDE w:val="0"/>
        <w:autoSpaceDN w:val="0"/>
        <w:adjustRightInd w:val="0"/>
        <w:spacing w:after="0" w:line="240" w:lineRule="auto"/>
        <w:rPr>
          <w:rFonts w:ascii="TimesNewRoman" w:hAnsi="TimesNewRoman" w:cs="TimesNewRoman"/>
          <w:lang w:val="it-CH"/>
        </w:rPr>
      </w:pPr>
    </w:p>
    <w:p w14:paraId="094385DC" w14:textId="22981BDE" w:rsidR="00181E7C" w:rsidRPr="00E4279D" w:rsidRDefault="00181E7C" w:rsidP="00181E7C">
      <w:pPr>
        <w:autoSpaceDE w:val="0"/>
        <w:autoSpaceDN w:val="0"/>
        <w:adjustRightInd w:val="0"/>
        <w:spacing w:before="60" w:after="0" w:line="240" w:lineRule="auto"/>
        <w:rPr>
          <w:rFonts w:ascii="Times New Roman" w:hAnsi="Times New Roman"/>
          <w:b/>
          <w:bCs/>
          <w:lang w:val="it-CH"/>
        </w:rPr>
      </w:pPr>
      <w:r w:rsidRPr="00E4279D">
        <w:rPr>
          <w:rFonts w:ascii="Times New Roman" w:hAnsi="Times New Roman"/>
          <w:b/>
          <w:lang w:val="it-CH"/>
        </w:rPr>
        <w:t>5.4</w:t>
      </w:r>
      <w:r w:rsidRPr="00E4279D">
        <w:rPr>
          <w:rFonts w:ascii="Times New Roman" w:hAnsi="Times New Roman"/>
          <w:lang w:val="it-CH"/>
        </w:rPr>
        <w:tab/>
      </w:r>
      <w:r w:rsidR="00F4300D" w:rsidRPr="00E4279D">
        <w:rPr>
          <w:rFonts w:ascii="TimesNewRoman,Bold" w:hAnsi="TimesNewRoman,Bold" w:cs="TimesNewRoman,Bold"/>
          <w:b/>
          <w:bCs/>
          <w:lang w:val="it-CH"/>
        </w:rPr>
        <w:t>Entrata su un binario occupato</w:t>
      </w:r>
      <w:r w:rsidRPr="00E4279D">
        <w:rPr>
          <w:rFonts w:ascii="Times New Roman" w:hAnsi="Times New Roman"/>
          <w:b/>
          <w:lang w:val="it-CH"/>
        </w:rPr>
        <w:t xml:space="preserve"> (R</w:t>
      </w:r>
      <w:r w:rsidR="00F4300D" w:rsidRPr="00E4279D">
        <w:rPr>
          <w:rFonts w:ascii="Times New Roman" w:hAnsi="Times New Roman"/>
          <w:b/>
          <w:lang w:val="it-CH"/>
        </w:rPr>
        <w:t xml:space="preserve"> </w:t>
      </w:r>
      <w:r w:rsidRPr="00E4279D">
        <w:rPr>
          <w:rFonts w:ascii="Times New Roman" w:hAnsi="Times New Roman"/>
          <w:b/>
          <w:lang w:val="it-CH"/>
        </w:rPr>
        <w:t>300.6)</w:t>
      </w:r>
    </w:p>
    <w:p w14:paraId="7E7301B7" w14:textId="356588F0" w:rsidR="00181E7C" w:rsidRPr="00E4279D" w:rsidRDefault="00181E7C" w:rsidP="00181E7C">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5.4.1</w:t>
      </w:r>
      <w:r w:rsidRPr="00E4279D">
        <w:rPr>
          <w:rFonts w:ascii="Times New Roman" w:hAnsi="Times New Roman"/>
          <w:lang w:val="it-CH"/>
        </w:rPr>
        <w:tab/>
      </w:r>
      <w:r w:rsidR="00F4300D" w:rsidRPr="00E4279D">
        <w:rPr>
          <w:rFonts w:ascii="Times New Roman" w:hAnsi="Times New Roman"/>
          <w:b/>
          <w:lang w:val="it-CH"/>
        </w:rPr>
        <w:t xml:space="preserve">Informazione </w:t>
      </w:r>
    </w:p>
    <w:p w14:paraId="1D15BD8C" w14:textId="2D860FA2" w:rsidR="00181E7C" w:rsidRPr="00E4279D" w:rsidRDefault="00F4300D" w:rsidP="00181E7C">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zCs w:val="18"/>
          <w:lang w:val="it-CH"/>
        </w:rPr>
        <w:t>Un’entrata su un binario occupato viene indicata al rispettivo segnale principale mediante il segnale per binario occupato o nella tabella delle tratte, nell’orario di marcia</w:t>
      </w:r>
      <w:r w:rsidRPr="00E4279D">
        <w:rPr>
          <w:rFonts w:ascii="Times New Roman" w:hAnsi="Times New Roman"/>
          <w:strike/>
          <w:color w:val="FF0000"/>
          <w:sz w:val="22"/>
          <w:lang w:val="it-CH"/>
        </w:rPr>
        <w:t xml:space="preserve"> </w:t>
      </w:r>
      <w:r w:rsidRPr="00E4279D">
        <w:rPr>
          <w:rFonts w:ascii="Times New Roman" w:hAnsi="Times New Roman"/>
          <w:strike/>
          <w:color w:val="FF0000"/>
          <w:lang w:val="it-CH"/>
        </w:rPr>
        <w:t>oppure con l’ordine</w:t>
      </w:r>
      <w:r w:rsidRPr="00E4279D">
        <w:rPr>
          <w:rFonts w:ascii="Times New Roman" w:hAnsi="Times New Roman"/>
          <w:strike/>
          <w:color w:val="FF0000"/>
          <w:sz w:val="22"/>
          <w:lang w:val="it-CH"/>
        </w:rPr>
        <w:t xml:space="preserve"> </w:t>
      </w:r>
      <w:r w:rsidRPr="00E4279D">
        <w:rPr>
          <w:rFonts w:ascii="Times New Roman" w:hAnsi="Times New Roman"/>
          <w:strike/>
          <w:color w:val="FF0000"/>
          <w:lang w:val="it-CH"/>
        </w:rPr>
        <w:t>Entrata sul binario occupato soggetto a protocollo</w:t>
      </w:r>
      <w:r w:rsidRPr="00E4279D">
        <w:rPr>
          <w:rFonts w:ascii="Times New Roman" w:hAnsi="Times New Roman"/>
          <w:color w:val="FF0000"/>
          <w:lang w:val="it-CH"/>
        </w:rPr>
        <w:t xml:space="preserve"> </w:t>
      </w:r>
      <w:r w:rsidRPr="00E4279D">
        <w:rPr>
          <w:rFonts w:ascii="TimesNewRoman" w:hAnsi="TimesNewRoman" w:cs="TimesNewRoman"/>
          <w:szCs w:val="18"/>
          <w:lang w:val="it-CH"/>
        </w:rPr>
        <w:t xml:space="preserve">o ancora, nell'ambito della segnalazione in cabina di guida, ordinato con il regime d’esercizio </w:t>
      </w:r>
      <w:r w:rsidR="00181E7C" w:rsidRPr="00E4279D">
        <w:rPr>
          <w:rFonts w:ascii="Times New Roman" w:hAnsi="Times New Roman"/>
          <w:lang w:val="it-CH"/>
        </w:rPr>
        <w:t>«On Sight».</w:t>
      </w:r>
    </w:p>
    <w:p w14:paraId="66156545" w14:textId="68A3333C" w:rsidR="00181E7C" w:rsidRPr="00E4279D" w:rsidRDefault="00181E7C" w:rsidP="00181E7C">
      <w:pPr>
        <w:autoSpaceDE w:val="0"/>
        <w:autoSpaceDN w:val="0"/>
        <w:adjustRightInd w:val="0"/>
        <w:spacing w:after="0" w:line="240" w:lineRule="auto"/>
        <w:rPr>
          <w:rFonts w:ascii="TimesNewRoman" w:hAnsi="TimesNewRoman" w:cs="TimesNewRoman"/>
          <w:lang w:val="it-CH"/>
        </w:rPr>
      </w:pPr>
    </w:p>
    <w:p w14:paraId="5DDAF7DC" w14:textId="0A280B65" w:rsidR="00181E7C" w:rsidRPr="00E4279D" w:rsidRDefault="00181E7C" w:rsidP="00181E7C">
      <w:pPr>
        <w:pStyle w:val="Untertitel1"/>
        <w:spacing w:after="120"/>
        <w:rPr>
          <w:noProof/>
          <w:lang w:val="it-CH"/>
        </w:rPr>
      </w:pPr>
      <w:r w:rsidRPr="00E4279D">
        <w:rPr>
          <w:noProof/>
          <w:lang w:val="it-CH"/>
        </w:rPr>
        <w:t>R</w:t>
      </w:r>
      <w:r w:rsidR="00F03580" w:rsidRPr="00E4279D">
        <w:rPr>
          <w:noProof/>
          <w:lang w:val="it-CH"/>
        </w:rPr>
        <w:t xml:space="preserve"> </w:t>
      </w:r>
      <w:r w:rsidRPr="00E4279D">
        <w:rPr>
          <w:noProof/>
          <w:lang w:val="it-CH"/>
        </w:rPr>
        <w:t>300.7</w:t>
      </w:r>
    </w:p>
    <w:p w14:paraId="34638D10" w14:textId="6AC26BF8" w:rsidR="00181E7C" w:rsidRPr="00E4279D" w:rsidRDefault="00181E7C" w:rsidP="00181E7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4.2.5</w:t>
      </w:r>
      <w:r w:rsidRPr="00E4279D">
        <w:rPr>
          <w:rFonts w:ascii="TimesNewRoman,Bold" w:hAnsi="TimesNewRoman,Bold" w:cs="TimesNewRoman,Bold"/>
          <w:lang w:val="it-CH"/>
        </w:rPr>
        <w:tab/>
      </w:r>
      <w:r w:rsidR="00F4300D" w:rsidRPr="00E4279D">
        <w:rPr>
          <w:rFonts w:ascii="TimesNewRoman,Bold" w:hAnsi="TimesNewRoman,Bold" w:cs="TimesNewRoman,Bold"/>
          <w:b/>
          <w:lang w:val="it-CH"/>
        </w:rPr>
        <w:t xml:space="preserve">Regime d'esercizio </w:t>
      </w:r>
      <w:r w:rsidRPr="00E4279D">
        <w:rPr>
          <w:rFonts w:ascii="TimesNewRoman,Bold" w:hAnsi="TimesNewRoman,Bold" w:cs="TimesNewRoman,Bold"/>
          <w:b/>
          <w:lang w:val="it-CH"/>
        </w:rPr>
        <w:t>«Staff Responsible»</w:t>
      </w:r>
    </w:p>
    <w:p w14:paraId="6EE21DC9" w14:textId="06C9078D"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F4300D" w:rsidRPr="00E4279D">
        <w:rPr>
          <w:i/>
          <w:lang w:val="it-CH"/>
        </w:rPr>
        <w:t xml:space="preserve">Adattamento della designazione dell’ordine (numero). La disposizione comporta modifiche anche materiali: </w:t>
      </w:r>
      <w:r w:rsidR="00D77067" w:rsidRPr="00E4279D">
        <w:rPr>
          <w:i/>
          <w:lang w:val="it-CH"/>
        </w:rPr>
        <w:t>t</w:t>
      </w:r>
      <w:r w:rsidR="00F4300D" w:rsidRPr="00E4279D">
        <w:rPr>
          <w:i/>
          <w:lang w:val="it-CH"/>
        </w:rPr>
        <w:t>esto vedi progetto parziale 4.1 (ETCS</w:t>
      </w:r>
      <w:r w:rsidRPr="00E4279D">
        <w:rPr>
          <w:i/>
          <w:lang w:val="it-CH"/>
        </w:rPr>
        <w:t>).</w:t>
      </w:r>
    </w:p>
    <w:p w14:paraId="1D8C37E9" w14:textId="77777777" w:rsidR="00181E7C" w:rsidRPr="00E4279D" w:rsidRDefault="00181E7C" w:rsidP="00181E7C">
      <w:pPr>
        <w:autoSpaceDE w:val="0"/>
        <w:autoSpaceDN w:val="0"/>
        <w:adjustRightInd w:val="0"/>
        <w:spacing w:after="0" w:line="240" w:lineRule="auto"/>
        <w:rPr>
          <w:noProof/>
          <w:lang w:val="it-CH"/>
        </w:rPr>
      </w:pPr>
    </w:p>
    <w:p w14:paraId="4DA96A40" w14:textId="3867411D" w:rsidR="00181E7C" w:rsidRPr="00E4279D" w:rsidRDefault="00181E7C" w:rsidP="00F4300D">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5.4</w:t>
      </w:r>
      <w:r w:rsidRPr="00E4279D">
        <w:rPr>
          <w:rFonts w:ascii="TimesNewRoman,Bold" w:hAnsi="TimesNewRoman,Bold" w:cs="TimesNewRoman,Bold"/>
          <w:lang w:val="it-CH"/>
        </w:rPr>
        <w:tab/>
      </w:r>
      <w:r w:rsidR="00F4300D" w:rsidRPr="00E4279D">
        <w:rPr>
          <w:rFonts w:ascii="TimesNewRoman,Bold" w:hAnsi="TimesNewRoman,Bold" w:cs="TimesNewRoman,Bold"/>
          <w:b/>
          <w:bCs/>
          <w:lang w:val="it-CH"/>
        </w:rPr>
        <w:t xml:space="preserve">Passaggio del segnale che mostra </w:t>
      </w:r>
      <w:r w:rsidR="00F4300D" w:rsidRPr="00E4279D">
        <w:rPr>
          <w:rFonts w:ascii="TimesNewRoman,BoldItalic" w:hAnsi="TimesNewRoman,BoldItalic" w:cs="TimesNewRoman,BoldItalic"/>
          <w:b/>
          <w:bCs/>
          <w:i/>
          <w:iCs/>
          <w:lang w:val="it-CH"/>
        </w:rPr>
        <w:t xml:space="preserve">Fermata </w:t>
      </w:r>
      <w:r w:rsidR="00F4300D" w:rsidRPr="00E4279D">
        <w:rPr>
          <w:rFonts w:ascii="TimesNewRoman,Bold" w:hAnsi="TimesNewRoman,Bold" w:cs="TimesNewRoman,Bold"/>
          <w:b/>
          <w:bCs/>
          <w:lang w:val="it-CH"/>
        </w:rPr>
        <w:t>o della fine dell'autorizzazione al movimento CAB</w:t>
      </w:r>
      <w:r w:rsidR="00F4300D" w:rsidRPr="00E4279D">
        <w:rPr>
          <w:rFonts w:ascii="TimesNewRoman,Bold" w:hAnsi="TimesNewRoman,Bold" w:cs="TimesNewRoman,Bold"/>
          <w:b/>
          <w:lang w:val="it-CH"/>
        </w:rPr>
        <w:t xml:space="preserve"> </w:t>
      </w:r>
    </w:p>
    <w:p w14:paraId="28D54BC1" w14:textId="048DE7F6"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F4300D" w:rsidRPr="00E4279D">
        <w:rPr>
          <w:i/>
          <w:lang w:val="it-CH"/>
        </w:rPr>
        <w:t xml:space="preserve">Adattamento della designazione dell’ordine (numero). La disposizione comporta modifiche anche materiali: </w:t>
      </w:r>
      <w:r w:rsidR="00D77067" w:rsidRPr="00E4279D">
        <w:rPr>
          <w:i/>
          <w:lang w:val="it-CH"/>
        </w:rPr>
        <w:t>t</w:t>
      </w:r>
      <w:r w:rsidR="00F4300D" w:rsidRPr="00E4279D">
        <w:rPr>
          <w:i/>
          <w:lang w:val="it-CH"/>
        </w:rPr>
        <w:t>esto vedi progetto parziale 4.1 (ETCS</w:t>
      </w:r>
      <w:r w:rsidRPr="00E4279D">
        <w:rPr>
          <w:i/>
          <w:lang w:val="it-CH"/>
        </w:rPr>
        <w:t>).</w:t>
      </w:r>
    </w:p>
    <w:p w14:paraId="080DA0BE" w14:textId="77777777" w:rsidR="00B3147E" w:rsidRPr="00E4279D" w:rsidRDefault="00B3147E" w:rsidP="006E46E6">
      <w:pPr>
        <w:pStyle w:val="Untertitel1"/>
        <w:spacing w:after="120"/>
        <w:rPr>
          <w:noProof/>
          <w:lang w:val="it-CH"/>
        </w:rPr>
      </w:pPr>
    </w:p>
    <w:p w14:paraId="3DDE380B" w14:textId="76A5501C" w:rsidR="0096582F" w:rsidRPr="00E4279D" w:rsidRDefault="0096582F" w:rsidP="006E46E6">
      <w:pPr>
        <w:pStyle w:val="Untertitel1"/>
        <w:spacing w:after="120"/>
        <w:rPr>
          <w:noProof/>
          <w:lang w:val="it-CH"/>
        </w:rPr>
      </w:pPr>
      <w:r w:rsidRPr="00E4279D">
        <w:rPr>
          <w:noProof/>
          <w:lang w:val="it-CH"/>
        </w:rPr>
        <w:t>R</w:t>
      </w:r>
      <w:r w:rsidR="00F03580" w:rsidRPr="00E4279D">
        <w:rPr>
          <w:noProof/>
          <w:lang w:val="it-CH"/>
        </w:rPr>
        <w:t xml:space="preserve"> </w:t>
      </w:r>
      <w:r w:rsidRPr="00E4279D">
        <w:rPr>
          <w:noProof/>
          <w:lang w:val="it-CH"/>
        </w:rPr>
        <w:t>300.9</w:t>
      </w:r>
    </w:p>
    <w:p w14:paraId="1118D00C" w14:textId="6D599F3E" w:rsidR="00181E7C" w:rsidRPr="00E4279D" w:rsidRDefault="00181E7C" w:rsidP="00181E7C">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2.4</w:t>
      </w:r>
      <w:r w:rsidRPr="00E4279D">
        <w:rPr>
          <w:rFonts w:ascii="Times New Roman" w:hAnsi="Times New Roman"/>
          <w:lang w:val="it-CH"/>
        </w:rPr>
        <w:tab/>
      </w:r>
      <w:r w:rsidR="00F4300D" w:rsidRPr="00E4279D">
        <w:rPr>
          <w:rFonts w:ascii="Times New Roman" w:hAnsi="Times New Roman"/>
          <w:b/>
          <w:lang w:val="it-CH"/>
        </w:rPr>
        <w:t>Consenso</w:t>
      </w:r>
    </w:p>
    <w:p w14:paraId="7FF20BDC" w14:textId="549FE737" w:rsidR="00181E7C" w:rsidRPr="00E4279D" w:rsidRDefault="00181E7C" w:rsidP="00181E7C">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2.4.1</w:t>
      </w:r>
      <w:r w:rsidRPr="00E4279D">
        <w:rPr>
          <w:rFonts w:ascii="Times New Roman" w:hAnsi="Times New Roman"/>
          <w:lang w:val="it-CH"/>
        </w:rPr>
        <w:tab/>
      </w:r>
      <w:r w:rsidR="00F4300D" w:rsidRPr="00E4279D">
        <w:rPr>
          <w:rFonts w:ascii="Times New Roman" w:hAnsi="Times New Roman"/>
          <w:b/>
          <w:lang w:val="it-CH"/>
        </w:rPr>
        <w:t>Consenso per i treni</w:t>
      </w:r>
    </w:p>
    <w:p w14:paraId="4C36963D" w14:textId="28715F4A"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D77067" w:rsidRPr="00E4279D">
        <w:rPr>
          <w:i/>
          <w:lang w:val="it-CH"/>
        </w:rPr>
        <w:t>Adattamento della designazione dell’ordine (numero). La disposizione comporta modifiche anche materiali</w:t>
      </w:r>
      <w:r w:rsidRPr="00E4279D">
        <w:rPr>
          <w:i/>
          <w:lang w:val="it-CH"/>
        </w:rPr>
        <w:t xml:space="preserve">: </w:t>
      </w:r>
      <w:r w:rsidR="00D77067" w:rsidRPr="00E4279D">
        <w:rPr>
          <w:i/>
          <w:lang w:val="it-CH"/>
        </w:rPr>
        <w:t xml:space="preserve">testo vedi progetto parziale </w:t>
      </w:r>
      <w:r w:rsidRPr="00E4279D">
        <w:rPr>
          <w:i/>
          <w:lang w:val="it-CH"/>
        </w:rPr>
        <w:t>5.1 (</w:t>
      </w:r>
      <w:r w:rsidR="00D77067" w:rsidRPr="00E4279D">
        <w:rPr>
          <w:i/>
          <w:lang w:val="it-CH"/>
        </w:rPr>
        <w:t>Perturbazioni</w:t>
      </w:r>
      <w:r w:rsidRPr="00E4279D">
        <w:rPr>
          <w:i/>
          <w:lang w:val="it-CH"/>
        </w:rPr>
        <w:t>).</w:t>
      </w:r>
    </w:p>
    <w:p w14:paraId="7ADBB9AE" w14:textId="77777777" w:rsidR="00181E7C" w:rsidRPr="00E4279D" w:rsidRDefault="00181E7C" w:rsidP="00181E7C">
      <w:pPr>
        <w:autoSpaceDE w:val="0"/>
        <w:autoSpaceDN w:val="0"/>
        <w:adjustRightInd w:val="0"/>
        <w:spacing w:before="60" w:after="0" w:line="240" w:lineRule="auto"/>
        <w:rPr>
          <w:rFonts w:ascii="Times New Roman" w:hAnsi="Times New Roman"/>
          <w:lang w:val="it-CH"/>
        </w:rPr>
      </w:pPr>
    </w:p>
    <w:p w14:paraId="5A6F4AA9" w14:textId="7C548AAE" w:rsidR="00181E7C" w:rsidRPr="00E4279D" w:rsidRDefault="00181E7C" w:rsidP="00D77067">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2.4.2</w:t>
      </w:r>
      <w:r w:rsidRPr="00E4279D">
        <w:rPr>
          <w:rFonts w:ascii="Times New Roman" w:hAnsi="Times New Roman"/>
          <w:lang w:val="it-CH"/>
        </w:rPr>
        <w:tab/>
      </w:r>
      <w:r w:rsidR="00D77067" w:rsidRPr="00E4279D">
        <w:rPr>
          <w:rFonts w:ascii="TimesNewRoman,Bold" w:hAnsi="TimesNewRoman,Bold" w:cs="TimesNewRoman,Bold"/>
          <w:b/>
          <w:bCs/>
          <w:lang w:val="it-CH"/>
        </w:rPr>
        <w:t>Segnale principale disposto su via libera con un’operazione di soccorso</w:t>
      </w:r>
      <w:r w:rsidR="00D77067" w:rsidRPr="00E4279D">
        <w:rPr>
          <w:rFonts w:ascii="Times New Roman" w:hAnsi="Times New Roman"/>
          <w:b/>
          <w:lang w:val="it-CH"/>
        </w:rPr>
        <w:t xml:space="preserve"> </w:t>
      </w:r>
    </w:p>
    <w:p w14:paraId="170234EE" w14:textId="76133799"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D77067" w:rsidRPr="00E4279D">
        <w:rPr>
          <w:i/>
          <w:lang w:val="it-CH"/>
        </w:rPr>
        <w:t>Adattamento della designazione dell’ordine (numero). La disposizione comporta modifiche anche materiali: testo vedi progetto parziale 5.1 (Perturbazioni</w:t>
      </w:r>
      <w:r w:rsidRPr="00E4279D">
        <w:rPr>
          <w:i/>
          <w:lang w:val="it-CH"/>
        </w:rPr>
        <w:t>).</w:t>
      </w:r>
    </w:p>
    <w:p w14:paraId="4AB5545E"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0503F2B2" w14:textId="77777777" w:rsidR="00181E7C" w:rsidRPr="00E4279D" w:rsidRDefault="00181E7C" w:rsidP="00181E7C">
      <w:pPr>
        <w:autoSpaceDE w:val="0"/>
        <w:autoSpaceDN w:val="0"/>
        <w:adjustRightInd w:val="0"/>
        <w:spacing w:before="60" w:after="0" w:line="240" w:lineRule="auto"/>
        <w:rPr>
          <w:rFonts w:ascii="Times New Roman" w:hAnsi="Times New Roman"/>
          <w:lang w:val="it-CH"/>
        </w:rPr>
      </w:pPr>
    </w:p>
    <w:p w14:paraId="038245A6" w14:textId="08BCF824" w:rsidR="00181E7C" w:rsidRPr="00E4279D" w:rsidRDefault="00181E7C" w:rsidP="00181E7C">
      <w:pPr>
        <w:autoSpaceDE w:val="0"/>
        <w:autoSpaceDN w:val="0"/>
        <w:adjustRightInd w:val="0"/>
        <w:spacing w:after="0" w:line="240" w:lineRule="auto"/>
        <w:rPr>
          <w:rFonts w:ascii="Times New Roman" w:hAnsi="Times New Roman"/>
          <w:b/>
          <w:bCs/>
          <w:i/>
          <w:iCs/>
          <w:lang w:val="it-CH"/>
        </w:rPr>
      </w:pPr>
      <w:r w:rsidRPr="00E4279D">
        <w:rPr>
          <w:rFonts w:ascii="Times New Roman" w:hAnsi="Times New Roman"/>
          <w:b/>
          <w:lang w:val="it-CH"/>
        </w:rPr>
        <w:t>2.4.3</w:t>
      </w:r>
      <w:r w:rsidRPr="00E4279D">
        <w:rPr>
          <w:rFonts w:ascii="Times New Roman" w:hAnsi="Times New Roman"/>
          <w:lang w:val="it-CH"/>
        </w:rPr>
        <w:tab/>
      </w:r>
      <w:r w:rsidR="00D77067" w:rsidRPr="00E4279D">
        <w:rPr>
          <w:rFonts w:ascii="TimesNewRoman,Bold" w:hAnsi="TimesNewRoman,Bold" w:cs="TimesNewRoman,Bold"/>
          <w:b/>
          <w:bCs/>
          <w:lang w:val="it-CH"/>
        </w:rPr>
        <w:t xml:space="preserve">Segnale ausiliario e ordine di </w:t>
      </w:r>
      <w:r w:rsidR="00D77067" w:rsidRPr="00E4279D">
        <w:rPr>
          <w:rFonts w:ascii="TimesNewRoman,BoldItalic" w:hAnsi="TimesNewRoman,BoldItalic" w:cs="TimesNewRoman,BoldItalic"/>
          <w:b/>
          <w:bCs/>
          <w:i/>
          <w:iCs/>
          <w:lang w:val="it-CH"/>
        </w:rPr>
        <w:t>Passaggio a segnale su posizione</w:t>
      </w:r>
      <w:r w:rsidR="00D77067" w:rsidRPr="00E4279D">
        <w:rPr>
          <w:rFonts w:ascii="Times New Roman" w:hAnsi="Times New Roman"/>
          <w:b/>
          <w:lang w:val="it-CH"/>
        </w:rPr>
        <w:t xml:space="preserve"> </w:t>
      </w:r>
      <w:r w:rsidR="00D77067" w:rsidRPr="00E4279D">
        <w:rPr>
          <w:rFonts w:ascii="Times New Roman" w:hAnsi="Times New Roman"/>
          <w:b/>
          <w:i/>
          <w:lang w:val="it-CH"/>
        </w:rPr>
        <w:t>di fermata</w:t>
      </w:r>
      <w:r w:rsidR="00D77067" w:rsidRPr="00E4279D">
        <w:rPr>
          <w:rFonts w:ascii="Times New Roman" w:hAnsi="Times New Roman"/>
          <w:b/>
          <w:lang w:val="it-CH"/>
        </w:rPr>
        <w:t xml:space="preserve"> </w:t>
      </w:r>
    </w:p>
    <w:p w14:paraId="565124DE" w14:textId="0A8836DD"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D77067" w:rsidRPr="00E4279D">
        <w:rPr>
          <w:i/>
          <w:lang w:val="it-CH"/>
        </w:rPr>
        <w:t>Adattamento della designazione dell’ordine (numero). La disposizione comporta modifiche anche materiali: testo vedi progetto parziale 5.1 (Perturbazioni</w:t>
      </w:r>
      <w:r w:rsidRPr="00E4279D">
        <w:rPr>
          <w:i/>
          <w:lang w:val="it-CH"/>
        </w:rPr>
        <w:t>).</w:t>
      </w:r>
    </w:p>
    <w:p w14:paraId="02003D82"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16D4D6FA" w14:textId="77777777" w:rsidR="00181E7C" w:rsidRPr="00E4279D" w:rsidRDefault="00181E7C" w:rsidP="00181E7C">
      <w:pPr>
        <w:autoSpaceDE w:val="0"/>
        <w:autoSpaceDN w:val="0"/>
        <w:adjustRightInd w:val="0"/>
        <w:spacing w:before="60" w:after="0" w:line="240" w:lineRule="auto"/>
        <w:rPr>
          <w:rFonts w:ascii="Times New Roman" w:hAnsi="Times New Roman"/>
          <w:lang w:val="it-CH"/>
        </w:rPr>
      </w:pPr>
    </w:p>
    <w:p w14:paraId="7E47E931" w14:textId="65FA1EAF" w:rsidR="00181E7C" w:rsidRPr="00E4279D" w:rsidRDefault="00181E7C" w:rsidP="00181E7C">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2.4.5</w:t>
      </w:r>
      <w:r w:rsidRPr="00E4279D">
        <w:rPr>
          <w:rFonts w:ascii="TimesNewRoman,Bold" w:hAnsi="TimesNewRoman,Bold" w:cs="TimesNewRoman,Bold"/>
          <w:lang w:val="it-CH"/>
        </w:rPr>
        <w:tab/>
      </w:r>
      <w:r w:rsidR="00D77067" w:rsidRPr="00E4279D">
        <w:rPr>
          <w:rFonts w:ascii="TimesNewRoman,Bold" w:hAnsi="TimesNewRoman,Bold" w:cs="TimesNewRoman,Bold"/>
          <w:b/>
          <w:bCs/>
          <w:lang w:val="it-CH"/>
        </w:rPr>
        <w:t>Consenso per movimento di manovra sulla tratta</w:t>
      </w:r>
      <w:r w:rsidR="00D77067" w:rsidRPr="00E4279D">
        <w:rPr>
          <w:rFonts w:ascii="TimesNewRoman,Bold" w:hAnsi="TimesNewRoman,Bold" w:cs="TimesNewRoman,Bold"/>
          <w:b/>
          <w:lang w:val="it-CH"/>
        </w:rPr>
        <w:t xml:space="preserve"> </w:t>
      </w:r>
    </w:p>
    <w:p w14:paraId="02CAACD5" w14:textId="69BEB9D1"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D77067" w:rsidRPr="00E4279D">
        <w:rPr>
          <w:i/>
          <w:lang w:val="it-CH"/>
        </w:rPr>
        <w:t>Adattamento della designazione dell’ordine (numero). La disposizione comporta modifiche anche materiali: testo vedi progetto parziale 5.1 (Perturbazioni</w:t>
      </w:r>
      <w:r w:rsidRPr="00E4279D">
        <w:rPr>
          <w:i/>
          <w:lang w:val="it-CH"/>
        </w:rPr>
        <w:t>).</w:t>
      </w:r>
    </w:p>
    <w:p w14:paraId="34550906"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0ACB0363" w14:textId="77777777" w:rsidR="00410125" w:rsidRPr="00E4279D" w:rsidRDefault="00410125" w:rsidP="00410125">
      <w:pPr>
        <w:autoSpaceDE w:val="0"/>
        <w:autoSpaceDN w:val="0"/>
        <w:adjustRightInd w:val="0"/>
        <w:spacing w:after="0" w:line="240" w:lineRule="auto"/>
        <w:rPr>
          <w:rFonts w:ascii="Times New Roman" w:hAnsi="Times New Roman"/>
          <w:lang w:val="it-CH"/>
        </w:rPr>
      </w:pPr>
    </w:p>
    <w:p w14:paraId="294DA743" w14:textId="55EBF025" w:rsidR="00181E7C" w:rsidRPr="00E4279D" w:rsidRDefault="00410125" w:rsidP="00181E7C">
      <w:pPr>
        <w:autoSpaceDE w:val="0"/>
        <w:autoSpaceDN w:val="0"/>
        <w:adjustRightInd w:val="0"/>
        <w:spacing w:after="0" w:line="240" w:lineRule="auto"/>
        <w:rPr>
          <w:rFonts w:ascii="TimesNewRoman,BoldItalic" w:hAnsi="TimesNewRoman,BoldItalic" w:cs="TimesNewRoman,BoldItalic"/>
          <w:b/>
          <w:bCs/>
          <w:i/>
          <w:iCs/>
          <w:lang w:val="it-CH"/>
        </w:rPr>
      </w:pPr>
      <w:r w:rsidRPr="00E4279D">
        <w:rPr>
          <w:rFonts w:ascii="TimesNewRoman,Bold" w:hAnsi="TimesNewRoman,Bold" w:cs="TimesNewRoman,Bold"/>
          <w:b/>
          <w:lang w:val="it-CH"/>
        </w:rPr>
        <w:t>2.5</w:t>
      </w:r>
      <w:r w:rsidRPr="00E4279D">
        <w:rPr>
          <w:rFonts w:ascii="TimesNewRoman,Bold" w:hAnsi="TimesNewRoman,Bold" w:cs="TimesNewRoman,Bold"/>
          <w:lang w:val="it-CH"/>
        </w:rPr>
        <w:tab/>
      </w:r>
      <w:r w:rsidR="00D77067" w:rsidRPr="00E4279D">
        <w:rPr>
          <w:rFonts w:ascii="TimesNewRoman,Bold" w:hAnsi="TimesNewRoman,Bold" w:cs="TimesNewRoman,Bold"/>
          <w:b/>
          <w:bCs/>
          <w:lang w:val="it-CH"/>
        </w:rPr>
        <w:t xml:space="preserve">Condizioni per la revoca della </w:t>
      </w:r>
      <w:r w:rsidR="00D77067" w:rsidRPr="00E4279D">
        <w:rPr>
          <w:rFonts w:ascii="TimesNewRoman,Bold" w:hAnsi="TimesNewRoman,Bold" w:cs="TimesNewRoman,Bold"/>
          <w:b/>
          <w:bCs/>
          <w:i/>
          <w:lang w:val="it-CH"/>
        </w:rPr>
        <w:t>corsa a vista</w:t>
      </w:r>
      <w:r w:rsidR="00D77067" w:rsidRPr="00E4279D">
        <w:rPr>
          <w:rFonts w:ascii="TimesNewRoman,Bold" w:hAnsi="TimesNewRoman,Bold" w:cs="TimesNewRoman,Bold"/>
          <w:b/>
          <w:lang w:val="it-CH"/>
        </w:rPr>
        <w:t xml:space="preserve"> </w:t>
      </w:r>
    </w:p>
    <w:p w14:paraId="4DD9EC93" w14:textId="66E03A5F"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D77067" w:rsidRPr="00E4279D">
        <w:rPr>
          <w:i/>
          <w:lang w:val="it-CH"/>
        </w:rPr>
        <w:t>Adattamento della designazione dell’ordine (numero). La disposizione comporta modifiche anche materiali: testo vedi progetto parziale 5.1 (Perturbazioni</w:t>
      </w:r>
      <w:r w:rsidRPr="00E4279D">
        <w:rPr>
          <w:i/>
          <w:lang w:val="it-CH"/>
        </w:rPr>
        <w:t>).</w:t>
      </w:r>
    </w:p>
    <w:p w14:paraId="3C559E71"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6DDE9113" w14:textId="072F9DC8" w:rsidR="007B3A7E" w:rsidRPr="00E4279D" w:rsidRDefault="00AA62CE" w:rsidP="007B3A7E">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3.1</w:t>
      </w:r>
      <w:r w:rsidRPr="00E4279D">
        <w:rPr>
          <w:rFonts w:ascii="TimesNewRoman,Bold" w:hAnsi="TimesNewRoman,Bold" w:cs="TimesNewRoman,Bold"/>
          <w:lang w:val="it-CH"/>
        </w:rPr>
        <w:tab/>
      </w:r>
      <w:r w:rsidR="00D77067" w:rsidRPr="00E4279D">
        <w:rPr>
          <w:rFonts w:ascii="TimesNewRoman,Bold" w:hAnsi="TimesNewRoman,Bold" w:cs="TimesNewRoman,Bold"/>
          <w:b/>
          <w:bCs/>
          <w:lang w:val="it-CH"/>
        </w:rPr>
        <w:t xml:space="preserve">Ordine per il passaggio a più segnali disposti su </w:t>
      </w:r>
      <w:r w:rsidR="00D77067" w:rsidRPr="00E4279D">
        <w:rPr>
          <w:rFonts w:ascii="TimesNewRoman,BoldItalic" w:hAnsi="TimesNewRoman,BoldItalic" w:cs="TimesNewRoman,BoldItalic"/>
          <w:b/>
          <w:bCs/>
          <w:i/>
          <w:iCs/>
          <w:lang w:val="it-CH"/>
        </w:rPr>
        <w:t>fermata</w:t>
      </w:r>
      <w:r w:rsidR="00D77067" w:rsidRPr="00E4279D">
        <w:rPr>
          <w:rFonts w:ascii="TimesNewRoman,Bold" w:hAnsi="TimesNewRoman,Bold" w:cs="TimesNewRoman,Bold"/>
          <w:b/>
          <w:lang w:val="it-CH"/>
        </w:rPr>
        <w:t xml:space="preserve"> </w:t>
      </w:r>
    </w:p>
    <w:p w14:paraId="0E708176" w14:textId="2EA1E10B" w:rsidR="00181E7C" w:rsidRPr="00E4279D" w:rsidRDefault="00D77067" w:rsidP="00D77067">
      <w:pPr>
        <w:autoSpaceDE w:val="0"/>
        <w:autoSpaceDN w:val="0"/>
        <w:adjustRightInd w:val="0"/>
        <w:spacing w:after="0" w:line="240" w:lineRule="auto"/>
        <w:rPr>
          <w:rFonts w:ascii="Times New Roman" w:hAnsi="Times New Roman"/>
          <w:lang w:val="it-CH"/>
        </w:rPr>
      </w:pPr>
      <w:r w:rsidRPr="00E4279D">
        <w:rPr>
          <w:rFonts w:ascii="TimesNewRoman" w:hAnsi="TimesNewRoman" w:cs="TimesNewRoman"/>
          <w:lang w:val="it-CH"/>
        </w:rPr>
        <w:lastRenderedPageBreak/>
        <w:t xml:space="preserve">Il superamento di più segnali susseguenti disposti su </w:t>
      </w:r>
      <w:r w:rsidRPr="00E4279D">
        <w:rPr>
          <w:rFonts w:ascii="TimesNewRoman,Italic" w:hAnsi="TimesNewRoman,Italic" w:cs="TimesNewRoman,Italic"/>
          <w:i/>
          <w:iCs/>
          <w:lang w:val="it-CH"/>
        </w:rPr>
        <w:t xml:space="preserve">fermata </w:t>
      </w:r>
      <w:r w:rsidRPr="00E4279D">
        <w:rPr>
          <w:rFonts w:ascii="TimesNewRoman" w:hAnsi="TimesNewRoman" w:cs="TimesNewRoman"/>
          <w:lang w:val="it-CH"/>
        </w:rPr>
        <w:t xml:space="preserve">può essere ordinato con un unico </w:t>
      </w:r>
      <w:r w:rsidRPr="00E4279D">
        <w:rPr>
          <w:rFonts w:ascii="TimesNewRoman" w:hAnsi="TimesNewRoman" w:cs="TimesNewRoman"/>
          <w:i/>
          <w:color w:val="FF0000"/>
          <w:lang w:val="it-CH"/>
        </w:rPr>
        <w:t>o</w:t>
      </w:r>
      <w:r w:rsidR="007B3A7E" w:rsidRPr="00E4279D">
        <w:rPr>
          <w:rFonts w:ascii="TimesNewRoman" w:hAnsi="TimesNewRoman" w:cs="TimesNewRoman"/>
          <w:i/>
          <w:color w:val="FF0000"/>
          <w:lang w:val="it-CH"/>
        </w:rPr>
        <w:t>rdine 1</w:t>
      </w:r>
      <w:r w:rsidR="007B3A7E" w:rsidRPr="00E4279D">
        <w:rPr>
          <w:rFonts w:ascii="TimesNewRoman" w:hAnsi="TimesNewRoman" w:cs="TimesNewRoman"/>
          <w:i/>
          <w:strike/>
          <w:color w:val="FF0000"/>
          <w:lang w:val="it-CH"/>
        </w:rPr>
        <w:t xml:space="preserve"> </w:t>
      </w:r>
      <w:r w:rsidRPr="00E4279D">
        <w:rPr>
          <w:rFonts w:ascii="TimesNewRoman,Italic" w:hAnsi="TimesNewRoman,Italic" w:cs="TimesNewRoman,Italic"/>
          <w:i/>
          <w:iCs/>
          <w:strike/>
          <w:color w:val="FF0000"/>
          <w:lang w:val="it-CH"/>
        </w:rPr>
        <w:t>Passaggio a segnale disposto su fermata</w:t>
      </w:r>
      <w:r w:rsidR="007B3A7E" w:rsidRPr="00E4279D">
        <w:rPr>
          <w:rFonts w:ascii="TimesNewRoman" w:hAnsi="TimesNewRoman" w:cs="TimesNewRoman"/>
          <w:lang w:val="it-CH"/>
        </w:rPr>
        <w:t xml:space="preserve">. </w:t>
      </w:r>
      <w:r w:rsidRPr="00E4279D">
        <w:rPr>
          <w:rFonts w:ascii="TimesNewRoman" w:hAnsi="TimesNewRoman" w:cs="TimesNewRoman"/>
          <w:lang w:val="it-CH"/>
        </w:rPr>
        <w:t xml:space="preserve">Il primo e l’ultimo segnale disposti su </w:t>
      </w:r>
      <w:r w:rsidRPr="00E4279D">
        <w:rPr>
          <w:rFonts w:ascii="TimesNewRoman,Italic" w:hAnsi="TimesNewRoman,Italic" w:cs="TimesNewRoman,Italic"/>
          <w:i/>
          <w:iCs/>
          <w:lang w:val="it-CH"/>
        </w:rPr>
        <w:t xml:space="preserve">fermata </w:t>
      </w:r>
      <w:r w:rsidRPr="00E4279D">
        <w:rPr>
          <w:rFonts w:ascii="TimesNewRoman" w:hAnsi="TimesNewRoman" w:cs="TimesNewRoman"/>
          <w:lang w:val="it-CH"/>
        </w:rPr>
        <w:t>che devono essere superati vanno contrassegnati in modo inequivocabile. Se la tratta da percorrere è a più binari, bisogna definire anche il binario di tratta da percorrere sul quale il treno deve circolare (per es. il binario sinistro).</w:t>
      </w:r>
    </w:p>
    <w:p w14:paraId="0D235394" w14:textId="0A7C995D" w:rsidR="00181E7C" w:rsidRPr="00E4279D" w:rsidRDefault="00181E7C" w:rsidP="004D4AC5">
      <w:pPr>
        <w:pStyle w:val="Text"/>
        <w:spacing w:after="120"/>
        <w:rPr>
          <w:rFonts w:ascii="Times New Roman" w:hAnsi="Times New Roman"/>
          <w:lang w:val="it-CH"/>
        </w:rPr>
      </w:pPr>
    </w:p>
    <w:p w14:paraId="1F4A01BA" w14:textId="5ECC0B5A" w:rsidR="007B3A7E" w:rsidRPr="00E4279D" w:rsidRDefault="007B3A7E" w:rsidP="007B3A7E">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4.5</w:t>
      </w:r>
      <w:r w:rsidRPr="00E4279D">
        <w:rPr>
          <w:rFonts w:ascii="TimesNewRoman,Bold" w:hAnsi="TimesNewRoman,Bold" w:cs="TimesNewRoman,Bold"/>
          <w:lang w:val="it-CH"/>
        </w:rPr>
        <w:tab/>
      </w:r>
      <w:r w:rsidR="00D77067" w:rsidRPr="00E4279D">
        <w:rPr>
          <w:rFonts w:ascii="TimesNewRoman,Bold" w:hAnsi="TimesNewRoman,Bold" w:cs="TimesNewRoman,Bold"/>
          <w:b/>
          <w:bCs/>
          <w:lang w:val="it-CH"/>
        </w:rPr>
        <w:t>Mancanza del controllo dello scambio</w:t>
      </w:r>
      <w:r w:rsidR="00D77067" w:rsidRPr="00E4279D">
        <w:rPr>
          <w:rFonts w:ascii="TimesNewRoman,Bold" w:hAnsi="TimesNewRoman,Bold" w:cs="TimesNewRoman,Bold"/>
          <w:b/>
          <w:lang w:val="it-CH"/>
        </w:rPr>
        <w:t xml:space="preserve"> </w:t>
      </w:r>
    </w:p>
    <w:p w14:paraId="7530EF72" w14:textId="2BD26A01" w:rsidR="007B3A7E" w:rsidRPr="00E4279D" w:rsidRDefault="00541F27" w:rsidP="00D77067">
      <w:pPr>
        <w:autoSpaceDE w:val="0"/>
        <w:autoSpaceDN w:val="0"/>
        <w:adjustRightInd w:val="0"/>
        <w:spacing w:after="0" w:line="240" w:lineRule="auto"/>
        <w:rPr>
          <w:rFonts w:ascii="Times New Roman" w:hAnsi="Times New Roman"/>
          <w:strike/>
          <w:lang w:val="it-CH"/>
        </w:rPr>
      </w:pPr>
      <w:r w:rsidRPr="00E4279D">
        <w:rPr>
          <w:rFonts w:ascii="TimesNewRoman" w:hAnsi="TimesNewRoman" w:cs="TimesNewRoman"/>
          <w:lang w:val="it-CH"/>
        </w:rPr>
        <w:t>…</w:t>
      </w:r>
      <w:r w:rsidR="00AA62CE" w:rsidRPr="00E4279D">
        <w:rPr>
          <w:rFonts w:ascii="TimesNewRoman" w:hAnsi="TimesNewRoman" w:cs="TimesNewRoman"/>
          <w:strike/>
          <w:color w:val="FF0000"/>
          <w:lang w:val="it-CH"/>
        </w:rPr>
        <w:br/>
      </w:r>
      <w:r w:rsidR="00D77067" w:rsidRPr="00E4279D">
        <w:rPr>
          <w:rFonts w:ascii="TimesNewRoman" w:hAnsi="TimesNewRoman" w:cs="TimesNewRoman"/>
          <w:lang w:val="it-CH"/>
        </w:rPr>
        <w:t xml:space="preserve">In seguito può essere dato il consenso </w:t>
      </w:r>
      <w:r w:rsidR="00D77067" w:rsidRPr="00671E9B">
        <w:rPr>
          <w:rFonts w:ascii="TimesNewRoman" w:hAnsi="TimesNewRoman" w:cs="TimesNewRoman"/>
          <w:color w:val="FF0000"/>
          <w:lang w:val="it-CH"/>
        </w:rPr>
        <w:t>o l'</w:t>
      </w:r>
      <w:r w:rsidR="00A056E5" w:rsidRPr="00671E9B">
        <w:rPr>
          <w:rFonts w:ascii="TimesNewRoman" w:hAnsi="TimesNewRoman" w:cs="TimesNewRoman"/>
          <w:color w:val="FF0000"/>
          <w:lang w:val="it-CH"/>
        </w:rPr>
        <w:t>ordine</w:t>
      </w:r>
      <w:r w:rsidR="00AA62CE" w:rsidRPr="00671E9B">
        <w:rPr>
          <w:rFonts w:ascii="TimesNewRoman" w:hAnsi="TimesNewRoman" w:cs="TimesNewRoman"/>
          <w:color w:val="FF0000"/>
          <w:lang w:val="it-CH"/>
        </w:rPr>
        <w:t xml:space="preserve"> 1</w:t>
      </w:r>
      <w:r w:rsidR="00D77067" w:rsidRPr="00671E9B">
        <w:rPr>
          <w:rFonts w:ascii="TimesNewRoman" w:hAnsi="TimesNewRoman" w:cs="TimesNewRoman"/>
          <w:color w:val="FF0000"/>
          <w:lang w:val="it-CH"/>
        </w:rPr>
        <w:t xml:space="preserve"> </w:t>
      </w:r>
      <w:r w:rsidR="00D77067" w:rsidRPr="00671E9B">
        <w:rPr>
          <w:rFonts w:ascii="TimesNewRoman" w:hAnsi="TimesNewRoman" w:cs="TimesNewRoman"/>
          <w:lang w:val="it-CH"/>
        </w:rPr>
        <w:t>con obbligo di protocollo</w:t>
      </w:r>
      <w:r w:rsidR="00D77067" w:rsidRPr="00671E9B">
        <w:rPr>
          <w:rFonts w:ascii="TimesNewRoman" w:hAnsi="TimesNewRoman" w:cs="TimesNewRoman"/>
          <w:strike/>
          <w:lang w:val="it-CH"/>
        </w:rPr>
        <w:t xml:space="preserve"> </w:t>
      </w:r>
      <w:r w:rsidR="00D77067" w:rsidRPr="00E4279D">
        <w:rPr>
          <w:rFonts w:ascii="TimesNewRoman" w:hAnsi="TimesNewRoman" w:cs="TimesNewRoman"/>
          <w:strike/>
          <w:color w:val="FF0000"/>
          <w:lang w:val="it-CH"/>
        </w:rPr>
        <w:t xml:space="preserve">di superare un segnale disposto su </w:t>
      </w:r>
      <w:r w:rsidR="00D77067" w:rsidRPr="00E4279D">
        <w:rPr>
          <w:rFonts w:ascii="TimesNewRoman,Italic" w:hAnsi="TimesNewRoman,Italic" w:cs="TimesNewRoman,Italic"/>
          <w:i/>
          <w:iCs/>
          <w:strike/>
          <w:color w:val="FF0000"/>
          <w:lang w:val="it-CH"/>
        </w:rPr>
        <w:t>fermata</w:t>
      </w:r>
      <w:r w:rsidR="00AA62CE" w:rsidRPr="00E4279D">
        <w:rPr>
          <w:rFonts w:ascii="TimesNewRoman" w:hAnsi="TimesNewRoman" w:cs="TimesNewRoman"/>
          <w:strike/>
          <w:lang w:val="it-CH"/>
        </w:rPr>
        <w:t>.</w:t>
      </w:r>
    </w:p>
    <w:p w14:paraId="715ECF10" w14:textId="1AE710CC" w:rsidR="007B3A7E" w:rsidRPr="00E4279D" w:rsidRDefault="007B3A7E" w:rsidP="004D4AC5">
      <w:pPr>
        <w:pStyle w:val="Text"/>
        <w:spacing w:after="120"/>
        <w:rPr>
          <w:rFonts w:ascii="Times New Roman" w:hAnsi="Times New Roman"/>
          <w:strike/>
          <w:lang w:val="it-CH"/>
        </w:rPr>
      </w:pPr>
    </w:p>
    <w:p w14:paraId="31C7F329" w14:textId="7248F01F" w:rsidR="007B3A7E" w:rsidRPr="00E4279D" w:rsidRDefault="007B3A7E" w:rsidP="00A056E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5.2.1</w:t>
      </w:r>
      <w:r w:rsidRPr="00E4279D">
        <w:rPr>
          <w:rFonts w:ascii="TimesNewRoman,Bold" w:hAnsi="TimesNewRoman,Bold" w:cs="TimesNewRoman,Bold"/>
          <w:lang w:val="it-CH"/>
        </w:rPr>
        <w:tab/>
      </w:r>
      <w:r w:rsidR="00A056E5" w:rsidRPr="00E4279D">
        <w:rPr>
          <w:rFonts w:ascii="TimesNewRoman,Bold" w:hAnsi="TimesNewRoman,Bold" w:cs="TimesNewRoman,Bold"/>
          <w:b/>
          <w:bCs/>
          <w:lang w:val="it-CH"/>
        </w:rPr>
        <w:t xml:space="preserve">Consenso per il superamento della fine dell'autorizzazione al movimento CAB </w:t>
      </w:r>
    </w:p>
    <w:p w14:paraId="5710C2B2" w14:textId="27566150"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A056E5" w:rsidRPr="00E4279D">
        <w:rPr>
          <w:i/>
          <w:lang w:val="it-CH"/>
        </w:rPr>
        <w:t>Adattamento della designazione dell’ordine (numero). La disposizione comporta modifiche anche materiali: testo vedi progetto parziale 4.1 (ETCS</w:t>
      </w:r>
      <w:r w:rsidRPr="00E4279D">
        <w:rPr>
          <w:i/>
          <w:lang w:val="it-CH"/>
        </w:rPr>
        <w:t>).</w:t>
      </w:r>
    </w:p>
    <w:p w14:paraId="390A0F90"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36FA20A4" w14:textId="77777777" w:rsidR="002063C7" w:rsidRPr="00E4279D" w:rsidRDefault="002063C7" w:rsidP="002063C7">
      <w:pPr>
        <w:autoSpaceDE w:val="0"/>
        <w:autoSpaceDN w:val="0"/>
        <w:adjustRightInd w:val="0"/>
        <w:spacing w:after="0" w:line="240" w:lineRule="auto"/>
        <w:rPr>
          <w:rFonts w:ascii="Times New Roman" w:hAnsi="Times New Roman"/>
          <w:lang w:val="it-CH"/>
        </w:rPr>
      </w:pPr>
    </w:p>
    <w:p w14:paraId="34C2F6A4" w14:textId="59E635B8" w:rsidR="007B3A7E" w:rsidRPr="00E4279D" w:rsidRDefault="007B3A7E" w:rsidP="007B3A7E">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5.3</w:t>
      </w:r>
      <w:r w:rsidRPr="00E4279D">
        <w:rPr>
          <w:rFonts w:ascii="TimesNewRoman,Bold" w:hAnsi="TimesNewRoman,Bold" w:cs="TimesNewRoman,Bold"/>
          <w:lang w:val="it-CH"/>
        </w:rPr>
        <w:tab/>
      </w:r>
      <w:r w:rsidR="00A056E5" w:rsidRPr="00E4279D">
        <w:rPr>
          <w:rFonts w:ascii="TimesNewRoman,Bold" w:hAnsi="TimesNewRoman,Bold" w:cs="TimesNewRoman,Bold"/>
          <w:b/>
          <w:bCs/>
          <w:lang w:val="it-CH"/>
        </w:rPr>
        <w:t>Proseguimento della corsa nel regime d'esercizio «Post Trip»</w:t>
      </w:r>
      <w:r w:rsidR="00A056E5" w:rsidRPr="00E4279D">
        <w:rPr>
          <w:rFonts w:ascii="TimesNewRoman,Bold" w:hAnsi="TimesNewRoman,Bold" w:cs="TimesNewRoman,Bold"/>
          <w:b/>
          <w:lang w:val="it-CH"/>
        </w:rPr>
        <w:t xml:space="preserve"> </w:t>
      </w:r>
    </w:p>
    <w:p w14:paraId="6E3686C1" w14:textId="298820AE" w:rsidR="00B3147E" w:rsidRPr="00E4279D" w:rsidRDefault="00B3147E" w:rsidP="00B3147E">
      <w:pPr>
        <w:autoSpaceDE w:val="0"/>
        <w:autoSpaceDN w:val="0"/>
        <w:adjustRightInd w:val="0"/>
        <w:spacing w:after="0" w:line="240" w:lineRule="auto"/>
        <w:ind w:left="1134" w:hanging="426"/>
        <w:rPr>
          <w:i/>
          <w:lang w:val="it-CH"/>
        </w:rPr>
      </w:pPr>
      <w:r w:rsidRPr="00E4279D">
        <w:rPr>
          <w:lang w:val="it-CH"/>
        </w:rPr>
        <w:sym w:font="Wingdings" w:char="F0E8"/>
      </w:r>
      <w:r w:rsidRPr="00E4279D">
        <w:rPr>
          <w:lang w:val="it-CH"/>
        </w:rPr>
        <w:tab/>
      </w:r>
      <w:r w:rsidR="00A056E5" w:rsidRPr="00E4279D">
        <w:rPr>
          <w:i/>
          <w:lang w:val="it-CH"/>
        </w:rPr>
        <w:t>Adattamento della designazione dell’ordine (numero). La disposizione comporta modifiche anche materiali: testo vedi progetto parziale 4.1 (ETCS</w:t>
      </w:r>
      <w:r w:rsidRPr="00E4279D">
        <w:rPr>
          <w:i/>
          <w:lang w:val="it-CH"/>
        </w:rPr>
        <w:t>).</w:t>
      </w:r>
    </w:p>
    <w:p w14:paraId="3CDC95AC" w14:textId="77777777" w:rsidR="00B3147E" w:rsidRPr="00E4279D" w:rsidRDefault="00B3147E" w:rsidP="00B3147E">
      <w:pPr>
        <w:autoSpaceDE w:val="0"/>
        <w:autoSpaceDN w:val="0"/>
        <w:adjustRightInd w:val="0"/>
        <w:spacing w:before="60" w:after="0" w:line="240" w:lineRule="auto"/>
        <w:rPr>
          <w:rFonts w:ascii="Times New Roman" w:hAnsi="Times New Roman"/>
          <w:lang w:val="it-CH"/>
        </w:rPr>
      </w:pPr>
    </w:p>
    <w:p w14:paraId="6909D90C" w14:textId="77777777" w:rsidR="002063C7" w:rsidRPr="00E4279D" w:rsidRDefault="002063C7" w:rsidP="007B3A7E">
      <w:pPr>
        <w:autoSpaceDE w:val="0"/>
        <w:autoSpaceDN w:val="0"/>
        <w:adjustRightInd w:val="0"/>
        <w:spacing w:after="0" w:line="240" w:lineRule="auto"/>
        <w:rPr>
          <w:rFonts w:ascii="TimesNewRoman" w:hAnsi="TimesNewRoman" w:cs="TimesNewRoman"/>
          <w:lang w:val="it-CH"/>
        </w:rPr>
      </w:pPr>
    </w:p>
    <w:p w14:paraId="39D88FE1" w14:textId="538D9573" w:rsidR="007B3A7E" w:rsidRPr="00E4279D" w:rsidRDefault="007B3A7E" w:rsidP="007B3A7E">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9.1.2</w:t>
      </w:r>
      <w:r w:rsidRPr="00E4279D">
        <w:rPr>
          <w:rFonts w:ascii="TimesNewRoman,Bold" w:hAnsi="TimesNewRoman,Bold" w:cs="TimesNewRoman,Bold"/>
          <w:lang w:val="it-CH"/>
        </w:rPr>
        <w:tab/>
      </w:r>
      <w:r w:rsidR="00AD02A9" w:rsidRPr="00E4279D">
        <w:rPr>
          <w:rFonts w:ascii="TimesNewRoman,Bold" w:hAnsi="TimesNewRoman,Bold" w:cs="TimesNewRoman,Bold"/>
          <w:b/>
          <w:bCs/>
          <w:lang w:val="it-CH"/>
        </w:rPr>
        <w:t>Ulteriore modo di procedere</w:t>
      </w:r>
      <w:r w:rsidR="00AD02A9" w:rsidRPr="00E4279D">
        <w:rPr>
          <w:rFonts w:ascii="TimesNewRoman,Bold" w:hAnsi="TimesNewRoman,Bold" w:cs="TimesNewRoman,Bold"/>
          <w:b/>
          <w:lang w:val="it-CH"/>
        </w:rPr>
        <w:t xml:space="preserve"> </w:t>
      </w:r>
    </w:p>
    <w:p w14:paraId="1263608E" w14:textId="125C3F82" w:rsidR="00AD02A9" w:rsidRPr="00E4279D" w:rsidRDefault="00AD02A9" w:rsidP="00AD02A9">
      <w:pPr>
        <w:autoSpaceDE w:val="0"/>
        <w:autoSpaceDN w:val="0"/>
        <w:adjustRightInd w:val="0"/>
        <w:spacing w:after="0" w:line="240" w:lineRule="auto"/>
        <w:rPr>
          <w:rFonts w:ascii="TimesNewRoman" w:hAnsi="TimesNewRoman" w:cs="TimesNewRoman"/>
          <w:szCs w:val="18"/>
          <w:lang w:val="it-CH"/>
        </w:rPr>
      </w:pPr>
      <w:r w:rsidRPr="00E4279D">
        <w:rPr>
          <w:rFonts w:ascii="TimesNewRoman" w:hAnsi="TimesNewRoman" w:cs="TimesNewRoman"/>
          <w:szCs w:val="18"/>
          <w:lang w:val="it-CH"/>
        </w:rPr>
        <w:t>La prossima corsa può percorrere la sezione interessata solo con pantografi abbassati i o termicamente. Se il macchinista considera che la sezione non è più percorribile, oppure non può procedere ad una tale valutazione, il capomovimento deve sbarrare il binario.</w:t>
      </w:r>
    </w:p>
    <w:p w14:paraId="39372138" w14:textId="77777777" w:rsidR="00AD02A9" w:rsidRPr="00E4279D" w:rsidRDefault="00AD02A9" w:rsidP="00AD02A9">
      <w:pPr>
        <w:autoSpaceDE w:val="0"/>
        <w:autoSpaceDN w:val="0"/>
        <w:adjustRightInd w:val="0"/>
        <w:spacing w:after="0" w:line="240" w:lineRule="auto"/>
        <w:rPr>
          <w:rFonts w:ascii="TimesNewRoman" w:hAnsi="TimesNewRoman" w:cs="TimesNewRoman"/>
          <w:lang w:val="it-CH"/>
        </w:rPr>
      </w:pPr>
      <w:r w:rsidRPr="00E4279D">
        <w:rPr>
          <w:rFonts w:ascii="TimesNewRoman" w:hAnsi="TimesNewRoman" w:cs="TimesNewRoman"/>
          <w:szCs w:val="18"/>
          <w:lang w:val="it-CH"/>
        </w:rPr>
        <w:t>In caso contrario le ulteriori corse possono percorrere la sezione interessata con pantografi abbassati o termicamente</w:t>
      </w:r>
      <w:r w:rsidR="007B3A7E" w:rsidRPr="00E4279D">
        <w:rPr>
          <w:rFonts w:ascii="TimesNewRoman" w:hAnsi="TimesNewRoman" w:cs="TimesNewRoman"/>
          <w:lang w:val="it-CH"/>
        </w:rPr>
        <w:t xml:space="preserve">. </w:t>
      </w:r>
      <w:r w:rsidRPr="00E4279D">
        <w:rPr>
          <w:rFonts w:ascii="TimesNewRoman" w:hAnsi="TimesNewRoman" w:cs="TimesNewRoman"/>
          <w:lang w:val="it-CH"/>
        </w:rPr>
        <w:t>Se le corse circolano con pantografo abbassato, il capomovimento deve</w:t>
      </w:r>
    </w:p>
    <w:p w14:paraId="61B918BD" w14:textId="4F7F4708" w:rsidR="007B3A7E" w:rsidRPr="00E4279D" w:rsidRDefault="00AD02A9" w:rsidP="00AD02A9">
      <w:pPr>
        <w:autoSpaceDE w:val="0"/>
        <w:autoSpaceDN w:val="0"/>
        <w:adjustRightInd w:val="0"/>
        <w:spacing w:after="0" w:line="240" w:lineRule="auto"/>
        <w:rPr>
          <w:rFonts w:ascii="Times New Roman" w:hAnsi="Times New Roman"/>
          <w:lang w:val="it-CH"/>
        </w:rPr>
      </w:pPr>
      <w:r w:rsidRPr="00E4279D">
        <w:rPr>
          <w:rFonts w:ascii="TimesNewRoman" w:hAnsi="TimesNewRoman" w:cs="TimesNewRoman"/>
          <w:lang w:val="it-CH"/>
        </w:rPr>
        <w:t>informarne il macchinista mediante l’</w:t>
      </w:r>
      <w:r w:rsidRPr="00E4279D">
        <w:rPr>
          <w:rFonts w:ascii="TimesNewRoman" w:hAnsi="TimesNewRoman" w:cs="TimesNewRoman"/>
          <w:i/>
          <w:color w:val="FF0000"/>
          <w:lang w:val="it-CH"/>
        </w:rPr>
        <w:t>o</w:t>
      </w:r>
      <w:r w:rsidR="007B3A7E" w:rsidRPr="00E4279D">
        <w:rPr>
          <w:rFonts w:ascii="TimesNewRoman" w:hAnsi="TimesNewRoman" w:cs="TimesNewRoman"/>
          <w:i/>
          <w:color w:val="FF0000"/>
          <w:lang w:val="it-CH"/>
        </w:rPr>
        <w:t>rdine 9</w:t>
      </w:r>
      <w:r w:rsidR="007B3A7E" w:rsidRPr="00E4279D">
        <w:rPr>
          <w:rFonts w:ascii="TimesNewRoman" w:hAnsi="TimesNewRoman" w:cs="TimesNewRoman"/>
          <w:strike/>
          <w:color w:val="FF0000"/>
          <w:lang w:val="it-CH"/>
        </w:rPr>
        <w:t xml:space="preserve"> </w:t>
      </w:r>
      <w:r w:rsidRPr="00E4279D">
        <w:rPr>
          <w:rFonts w:ascii="TimesNewRoman,Italic" w:hAnsi="TimesNewRoman,Italic" w:cs="TimesNewRoman,Italic"/>
          <w:i/>
          <w:strike/>
          <w:color w:val="FF0000"/>
          <w:lang w:val="it-CH"/>
        </w:rPr>
        <w:t>Corsa con pantografo abbassato</w:t>
      </w:r>
      <w:r w:rsidR="007B3A7E" w:rsidRPr="00E4279D">
        <w:rPr>
          <w:rFonts w:ascii="TimesNewRoman" w:hAnsi="TimesNewRoman" w:cs="TimesNewRoman"/>
          <w:lang w:val="it-CH"/>
        </w:rPr>
        <w:t xml:space="preserve">. </w:t>
      </w:r>
      <w:r w:rsidRPr="00E4279D">
        <w:rPr>
          <w:rFonts w:ascii="TimesNewRoman" w:hAnsi="TimesNewRoman" w:cs="TimesNewRoman"/>
          <w:lang w:val="it-CH"/>
        </w:rPr>
        <w:t>…</w:t>
      </w:r>
    </w:p>
    <w:p w14:paraId="14F6F390" w14:textId="77777777" w:rsidR="007B3A7E" w:rsidRPr="00E4279D" w:rsidRDefault="007B3A7E" w:rsidP="007B3A7E">
      <w:pPr>
        <w:pStyle w:val="Text"/>
        <w:spacing w:after="120"/>
        <w:rPr>
          <w:rFonts w:ascii="Times New Roman" w:hAnsi="Times New Roman"/>
          <w:lang w:val="it-CH"/>
        </w:rPr>
      </w:pPr>
    </w:p>
    <w:p w14:paraId="60EA9A2D" w14:textId="7329D076" w:rsidR="0096582F" w:rsidRPr="00E4279D" w:rsidRDefault="0096582F" w:rsidP="0096582F">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11.3.4</w:t>
      </w:r>
      <w:r w:rsidRPr="00E4279D">
        <w:rPr>
          <w:rFonts w:ascii="Times New Roman" w:hAnsi="Times New Roman"/>
          <w:lang w:val="it-CH"/>
        </w:rPr>
        <w:tab/>
      </w:r>
      <w:r w:rsidR="00AD02A9" w:rsidRPr="00E4279D">
        <w:rPr>
          <w:rFonts w:ascii="TimesNewRoman,Bold" w:hAnsi="TimesNewRoman,Bold" w:cs="TimesNewRoman,Bold"/>
          <w:b/>
          <w:bCs/>
          <w:lang w:val="it-CH"/>
        </w:rPr>
        <w:t>Luci frontali spente</w:t>
      </w:r>
      <w:r w:rsidR="00AD02A9" w:rsidRPr="00E4279D">
        <w:rPr>
          <w:rFonts w:ascii="Times New Roman" w:hAnsi="Times New Roman"/>
          <w:b/>
          <w:lang w:val="it-CH"/>
        </w:rPr>
        <w:t xml:space="preserve"> </w:t>
      </w:r>
    </w:p>
    <w:p w14:paraId="23299966" w14:textId="41783649" w:rsidR="0096582F" w:rsidRPr="00E4279D" w:rsidRDefault="00AD02A9" w:rsidP="0096582F">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trike/>
          <w:color w:val="FF0000"/>
          <w:szCs w:val="18"/>
          <w:lang w:val="it-CH"/>
        </w:rPr>
        <w:t>Se le luci del veicolo di testa si spengono occorre per quanto possibile ripristinare il segnalamento prescritto</w:t>
      </w:r>
      <w:r w:rsidR="0096582F" w:rsidRPr="00E4279D">
        <w:rPr>
          <w:rFonts w:ascii="Times New Roman" w:hAnsi="Times New Roman"/>
          <w:strike/>
          <w:color w:val="FF0000"/>
          <w:lang w:val="it-CH"/>
        </w:rPr>
        <w:t>.</w:t>
      </w:r>
      <w:r w:rsidR="0096582F" w:rsidRPr="00E4279D">
        <w:rPr>
          <w:rFonts w:ascii="Times New Roman" w:hAnsi="Times New Roman"/>
          <w:color w:val="FF0000"/>
          <w:lang w:val="it-CH"/>
        </w:rPr>
        <w:t xml:space="preserve"> In caso di mancato funzionamento dell’illuminazione frontale, la segnalazione prescritta per il treno va per quanto possibile ripristinata con altri mezzi</w:t>
      </w:r>
      <w:r w:rsidR="0096582F" w:rsidRPr="00671E9B">
        <w:rPr>
          <w:rFonts w:ascii="Times New Roman" w:hAnsi="Times New Roman"/>
          <w:color w:val="FF0000"/>
          <w:lang w:val="it-CH"/>
        </w:rPr>
        <w:t xml:space="preserve">. </w:t>
      </w:r>
      <w:r w:rsidR="006550EA" w:rsidRPr="00671E9B">
        <w:rPr>
          <w:rFonts w:ascii="Times New Roman" w:hAnsi="Times New Roman"/>
          <w:color w:val="FF0000"/>
          <w:lang w:val="it-CH"/>
        </w:rPr>
        <w:t xml:space="preserve">Se il treno può essere riconosciuto solo difficilmente, al bisogno la velocità va opportunamente ridotta in modo corrispondente alle condizioni di visibilità </w:t>
      </w:r>
      <w:r w:rsidRPr="00E4279D">
        <w:rPr>
          <w:rFonts w:ascii="TimesNewRoman" w:hAnsi="TimesNewRoman" w:cs="TimesNewRoman"/>
          <w:lang w:val="it-CH"/>
        </w:rPr>
        <w:t>Se di notte o su tratte con gallerie non è accesa almeno una luce, non si può più proseguire</w:t>
      </w:r>
      <w:r w:rsidR="0096582F" w:rsidRPr="00E4279D">
        <w:rPr>
          <w:rFonts w:ascii="Times New Roman" w:hAnsi="Times New Roman"/>
          <w:lang w:val="it-CH"/>
        </w:rPr>
        <w:t>.</w:t>
      </w:r>
      <w:r w:rsidR="0096582F" w:rsidRPr="00E4279D">
        <w:rPr>
          <w:rFonts w:ascii="Times New Roman" w:hAnsi="Times New Roman"/>
          <w:lang w:val="it-CH"/>
        </w:rPr>
        <w:br/>
      </w:r>
    </w:p>
    <w:p w14:paraId="0DEEAADC" w14:textId="03B6D073" w:rsidR="002D3A25" w:rsidRPr="00E4279D" w:rsidRDefault="00B91DAD" w:rsidP="002D3A25">
      <w:pPr>
        <w:autoSpaceDE w:val="0"/>
        <w:autoSpaceDN w:val="0"/>
        <w:adjustRightInd w:val="0"/>
        <w:spacing w:after="0" w:line="240" w:lineRule="auto"/>
        <w:rPr>
          <w:rFonts w:ascii="Times New Roman" w:hAnsi="Times New Roman"/>
          <w:b/>
          <w:bCs/>
          <w:color w:val="FF0000"/>
          <w:lang w:val="it-CH"/>
        </w:rPr>
      </w:pPr>
      <w:r w:rsidRPr="00E4279D">
        <w:rPr>
          <w:rFonts w:ascii="Times New Roman" w:hAnsi="Times New Roman"/>
          <w:b/>
          <w:color w:val="FF0000"/>
          <w:lang w:val="it-CH"/>
        </w:rPr>
        <w:t>11.3.8</w:t>
      </w:r>
      <w:r w:rsidRPr="00E4279D">
        <w:rPr>
          <w:rFonts w:ascii="Times New Roman" w:hAnsi="Times New Roman"/>
          <w:b/>
          <w:color w:val="FF0000"/>
          <w:lang w:val="it-CH"/>
        </w:rPr>
        <w:tab/>
        <w:t xml:space="preserve">Avaria </w:t>
      </w:r>
      <w:r w:rsidR="0025602F">
        <w:rPr>
          <w:rFonts w:ascii="Times New Roman" w:hAnsi="Times New Roman"/>
          <w:b/>
          <w:color w:val="FF0000"/>
          <w:lang w:val="it-CH"/>
        </w:rPr>
        <w:t>del sistema di comunicazione per la trasmissione orale per treni</w:t>
      </w:r>
    </w:p>
    <w:p w14:paraId="181D745E" w14:textId="4D4C4B17" w:rsidR="002D3A25" w:rsidRPr="00E4279D" w:rsidRDefault="002D3A25" w:rsidP="002D3A25">
      <w:pPr>
        <w:autoSpaceDE w:val="0"/>
        <w:autoSpaceDN w:val="0"/>
        <w:adjustRightInd w:val="0"/>
        <w:spacing w:after="0" w:line="240" w:lineRule="auto"/>
        <w:rPr>
          <w:rFonts w:ascii="Times New Roman" w:hAnsi="Times New Roman"/>
          <w:color w:val="FF0000"/>
          <w:lang w:val="it-CH"/>
        </w:rPr>
      </w:pPr>
      <w:r w:rsidRPr="00E4279D">
        <w:rPr>
          <w:rFonts w:ascii="Times New Roman" w:hAnsi="Times New Roman"/>
          <w:color w:val="FF0000"/>
          <w:lang w:val="it-CH"/>
        </w:rPr>
        <w:t xml:space="preserve">Se conformemente alle prescrizioni d’esercizio del gestore dell’infrastruttura è necessario un </w:t>
      </w:r>
      <w:r w:rsidR="0025602F">
        <w:rPr>
          <w:rFonts w:ascii="Times New Roman" w:hAnsi="Times New Roman"/>
          <w:color w:val="FF0000"/>
          <w:lang w:val="it-CH"/>
        </w:rPr>
        <w:t>sistema di comunicazione per la trasmissione orale per treni</w:t>
      </w:r>
      <w:r w:rsidRPr="00E4279D">
        <w:rPr>
          <w:rFonts w:ascii="Times New Roman" w:hAnsi="Times New Roman"/>
          <w:color w:val="FF0000"/>
          <w:lang w:val="it-CH"/>
        </w:rPr>
        <w:t xml:space="preserve">, </w:t>
      </w:r>
    </w:p>
    <w:p w14:paraId="3D0607B3" w14:textId="2719AAA0" w:rsidR="002D3A25" w:rsidRPr="00E4279D" w:rsidRDefault="002D3A25" w:rsidP="002D3A25">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 </w:t>
      </w:r>
      <w:r w:rsidRPr="00E4279D">
        <w:rPr>
          <w:rFonts w:ascii="Times New Roman" w:hAnsi="Times New Roman"/>
          <w:color w:val="FF0000"/>
          <w:lang w:val="it-CH"/>
        </w:rPr>
        <w:tab/>
        <w:t xml:space="preserve">un treno non può partire dalla stazione d’origine se </w:t>
      </w:r>
      <w:r w:rsidR="0025602F">
        <w:rPr>
          <w:rFonts w:ascii="Times New Roman" w:hAnsi="Times New Roman"/>
          <w:color w:val="FF0000"/>
          <w:lang w:val="it-CH"/>
        </w:rPr>
        <w:t>il sistema di comunicazione</w:t>
      </w:r>
      <w:r w:rsidRPr="00E4279D">
        <w:rPr>
          <w:rFonts w:ascii="Times New Roman" w:hAnsi="Times New Roman"/>
          <w:color w:val="FF0000"/>
          <w:lang w:val="it-CH"/>
        </w:rPr>
        <w:t xml:space="preserve"> del treno è in avaria, </w:t>
      </w:r>
    </w:p>
    <w:p w14:paraId="2B6237CB" w14:textId="77777777" w:rsidR="002D3A25" w:rsidRPr="00E4279D" w:rsidRDefault="002D3A25" w:rsidP="002D3A25">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 </w:t>
      </w:r>
      <w:r w:rsidRPr="00E4279D">
        <w:rPr>
          <w:rFonts w:ascii="Times New Roman" w:hAnsi="Times New Roman"/>
          <w:color w:val="FF0000"/>
          <w:lang w:val="it-CH"/>
        </w:rPr>
        <w:tab/>
        <w:t>un treno può proseguire la corsa solo fintantoché è assicurata la comunicazione d’emergenza oppure sussiste un’altra possibilità di comunicazione fra il capomovimento e il macchinista.</w:t>
      </w:r>
    </w:p>
    <w:p w14:paraId="72033172" w14:textId="1E131903" w:rsidR="002D3A25" w:rsidRPr="00E4279D" w:rsidRDefault="002D3A25" w:rsidP="002D3A25">
      <w:pPr>
        <w:autoSpaceDE w:val="0"/>
        <w:autoSpaceDN w:val="0"/>
        <w:adjustRightInd w:val="0"/>
        <w:spacing w:after="0" w:line="240" w:lineRule="auto"/>
        <w:ind w:left="284" w:hanging="284"/>
        <w:rPr>
          <w:rFonts w:ascii="Times New Roman" w:hAnsi="Times New Roman"/>
          <w:color w:val="FF0000"/>
          <w:lang w:val="it-CH"/>
        </w:rPr>
      </w:pPr>
      <w:r w:rsidRPr="00E4279D">
        <w:rPr>
          <w:rFonts w:ascii="Times New Roman" w:hAnsi="Times New Roman"/>
          <w:color w:val="FF0000"/>
          <w:lang w:val="it-CH"/>
        </w:rPr>
        <w:t xml:space="preserve">Alla prossima occasione dev’essere sostituito il veicolo o </w:t>
      </w:r>
      <w:r w:rsidR="0025602F">
        <w:rPr>
          <w:rFonts w:ascii="Times New Roman" w:hAnsi="Times New Roman"/>
          <w:color w:val="FF0000"/>
          <w:lang w:val="it-CH"/>
        </w:rPr>
        <w:t>il sistema di comunicazione</w:t>
      </w:r>
      <w:r w:rsidRPr="00E4279D">
        <w:rPr>
          <w:rFonts w:ascii="Times New Roman" w:hAnsi="Times New Roman"/>
          <w:color w:val="FF0000"/>
          <w:lang w:val="it-CH"/>
        </w:rPr>
        <w:t xml:space="preserve"> del treno.</w:t>
      </w:r>
    </w:p>
    <w:p w14:paraId="7F8CE649" w14:textId="77777777" w:rsidR="00E605AD" w:rsidRPr="00E4279D" w:rsidRDefault="00E605AD" w:rsidP="006E46E6">
      <w:pPr>
        <w:pStyle w:val="Untertitel1"/>
        <w:spacing w:after="120"/>
        <w:rPr>
          <w:noProof/>
          <w:lang w:val="it-CH"/>
        </w:rPr>
      </w:pPr>
    </w:p>
    <w:p w14:paraId="5B6B72BB" w14:textId="1298CA1A" w:rsidR="00935C50" w:rsidRPr="00E4279D" w:rsidRDefault="00935C50" w:rsidP="006E46E6">
      <w:pPr>
        <w:pStyle w:val="Untertitel1"/>
        <w:spacing w:after="120"/>
        <w:rPr>
          <w:noProof/>
          <w:lang w:val="it-CH"/>
        </w:rPr>
      </w:pPr>
      <w:r w:rsidRPr="00E4279D">
        <w:rPr>
          <w:noProof/>
          <w:lang w:val="it-CH"/>
        </w:rPr>
        <w:t>R</w:t>
      </w:r>
      <w:r w:rsidR="00AD02A9" w:rsidRPr="00E4279D">
        <w:rPr>
          <w:noProof/>
          <w:lang w:val="it-CH"/>
        </w:rPr>
        <w:t xml:space="preserve"> </w:t>
      </w:r>
      <w:r w:rsidRPr="00E4279D">
        <w:rPr>
          <w:noProof/>
          <w:lang w:val="it-CH"/>
        </w:rPr>
        <w:t>300.10</w:t>
      </w:r>
    </w:p>
    <w:p w14:paraId="441D65A5" w14:textId="3E88A912" w:rsidR="008F53F0" w:rsidRPr="00E4279D" w:rsidRDefault="008F53F0" w:rsidP="008F53F0">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1.1</w:t>
      </w:r>
      <w:r w:rsidRPr="00E4279D">
        <w:rPr>
          <w:rFonts w:ascii="Times New Roman" w:hAnsi="Times New Roman"/>
          <w:lang w:val="it-CH"/>
        </w:rPr>
        <w:tab/>
      </w:r>
      <w:r w:rsidR="00AD02A9" w:rsidRPr="00E4279D">
        <w:rPr>
          <w:rFonts w:ascii="Times New Roman" w:hAnsi="Times New Roman"/>
          <w:b/>
          <w:lang w:val="it-CH"/>
        </w:rPr>
        <w:t xml:space="preserve">Principi </w:t>
      </w:r>
      <w:r w:rsidRPr="00E4279D">
        <w:rPr>
          <w:rFonts w:ascii="Times New Roman" w:hAnsi="Times New Roman"/>
          <w:b/>
          <w:lang w:val="it-CH"/>
        </w:rPr>
        <w:t>(R300.10)</w:t>
      </w:r>
    </w:p>
    <w:p w14:paraId="36D1527E" w14:textId="77777777" w:rsidR="008F53F0" w:rsidRPr="00E4279D" w:rsidRDefault="008F53F0" w:rsidP="008F53F0">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 xml:space="preserve">… </w:t>
      </w:r>
    </w:p>
    <w:p w14:paraId="175686AA" w14:textId="0C56EE9A" w:rsidR="008F53F0" w:rsidRPr="00E4279D" w:rsidRDefault="00AD02A9" w:rsidP="008F53F0">
      <w:pPr>
        <w:autoSpaceDE w:val="0"/>
        <w:autoSpaceDN w:val="0"/>
        <w:adjustRightInd w:val="0"/>
        <w:spacing w:after="0" w:line="240" w:lineRule="auto"/>
        <w:rPr>
          <w:rFonts w:ascii="Times New Roman" w:hAnsi="Times New Roman"/>
          <w:color w:val="FF0000"/>
          <w:lang w:val="it-CH"/>
        </w:rPr>
      </w:pPr>
      <w:r w:rsidRPr="00E4279D">
        <w:rPr>
          <w:rFonts w:ascii="TimesNewRoman" w:hAnsi="TimesNewRoman" w:cs="TimesNewRoman"/>
          <w:strike/>
          <w:color w:val="FF0000"/>
          <w:szCs w:val="18"/>
          <w:lang w:val="it-CH"/>
        </w:rPr>
        <w:t>Non è ammesso utilizzare contemporaneamente la parte anteriore e quella posteriore di un modulo</w:t>
      </w:r>
      <w:r w:rsidRPr="00E4279D">
        <w:rPr>
          <w:rFonts w:ascii="Times New Roman" w:hAnsi="Times New Roman"/>
          <w:strike/>
          <w:color w:val="FF0000"/>
          <w:lang w:val="it-CH"/>
        </w:rPr>
        <w:t>.</w:t>
      </w:r>
      <w:r w:rsidR="006908C1" w:rsidRPr="00E4279D">
        <w:rPr>
          <w:rFonts w:ascii="Times New Roman" w:hAnsi="Times New Roman"/>
          <w:color w:val="FF0000"/>
          <w:lang w:val="it-CH"/>
        </w:rPr>
        <w:t xml:space="preserve"> Per ogni modulo può essere consegnato un solo ordine.</w:t>
      </w:r>
      <w:r w:rsidR="006908C1" w:rsidRPr="00E4279D">
        <w:rPr>
          <w:rFonts w:ascii="Times New Roman" w:hAnsi="Times New Roman"/>
          <w:color w:val="FF0000"/>
          <w:lang w:val="it-CH"/>
        </w:rPr>
        <w:br/>
      </w:r>
    </w:p>
    <w:p w14:paraId="6D78E7E5" w14:textId="77777777" w:rsidR="00935C50" w:rsidRPr="00E4279D" w:rsidRDefault="00B91DAD" w:rsidP="00935C50">
      <w:pPr>
        <w:autoSpaceDE w:val="0"/>
        <w:autoSpaceDN w:val="0"/>
        <w:adjustRightInd w:val="0"/>
        <w:spacing w:after="0" w:line="240" w:lineRule="auto"/>
        <w:rPr>
          <w:rFonts w:ascii="TimesNewRoman,Bold" w:hAnsi="TimesNewRoman,Bold" w:cs="TimesNewRoman,Bold"/>
          <w:b/>
          <w:bCs/>
          <w:color w:val="FF0000"/>
          <w:lang w:val="it-CH"/>
        </w:rPr>
      </w:pPr>
      <w:r w:rsidRPr="00E4279D">
        <w:rPr>
          <w:rFonts w:ascii="TimesNewRoman,Bold" w:hAnsi="TimesNewRoman,Bold" w:cs="TimesNewRoman,Bold"/>
          <w:b/>
          <w:color w:val="FF0000"/>
          <w:lang w:val="it-CH"/>
        </w:rPr>
        <w:t>2.1.3</w:t>
      </w:r>
      <w:r w:rsidRPr="00E4279D">
        <w:rPr>
          <w:rFonts w:ascii="TimesNewRoman,Bold" w:hAnsi="TimesNewRoman,Bold" w:cs="TimesNewRoman,Bold"/>
          <w:b/>
          <w:color w:val="FF0000"/>
          <w:lang w:val="it-CH"/>
        </w:rPr>
        <w:tab/>
        <w:t xml:space="preserve">Numerazione dei singoli ordini </w:t>
      </w:r>
    </w:p>
    <w:p w14:paraId="671B2B63" w14:textId="77777777" w:rsidR="00B3147E" w:rsidRPr="00E4279D" w:rsidRDefault="003C6E6E" w:rsidP="00935C50">
      <w:pPr>
        <w:autoSpaceDE w:val="0"/>
        <w:autoSpaceDN w:val="0"/>
        <w:adjustRightInd w:val="0"/>
        <w:spacing w:after="0" w:line="240" w:lineRule="auto"/>
        <w:rPr>
          <w:rFonts w:ascii="TimesNewRoman" w:hAnsi="TimesNewRoman" w:cs="TimesNewRoman"/>
          <w:color w:val="FF0000"/>
          <w:sz w:val="18"/>
          <w:szCs w:val="18"/>
          <w:lang w:val="it-CH"/>
        </w:rPr>
      </w:pPr>
      <w:r w:rsidRPr="00E4279D">
        <w:rPr>
          <w:rFonts w:ascii="TimesNewRoman" w:hAnsi="TimesNewRoman" w:cs="TimesNewRoman"/>
          <w:color w:val="FF0000"/>
          <w:sz w:val="18"/>
          <w:lang w:val="it-CH"/>
        </w:rPr>
        <w:t>I numeri da 1 a 20 sono riservati agli ordini armonizzati a livello europeo. Gli ordini dati sul piano nazionale ed eventuali ordini da definire dai gestori dell’infrastruttura recano i numeri a partire da 21. I numeri utilizzati nelle PCT sono vincolanti</w:t>
      </w:r>
    </w:p>
    <w:p w14:paraId="3733F703" w14:textId="77777777" w:rsidR="00B3147E" w:rsidRPr="00E4279D" w:rsidRDefault="00B3147E" w:rsidP="00935C50">
      <w:pPr>
        <w:autoSpaceDE w:val="0"/>
        <w:autoSpaceDN w:val="0"/>
        <w:adjustRightInd w:val="0"/>
        <w:spacing w:after="0" w:line="240" w:lineRule="auto"/>
        <w:rPr>
          <w:rFonts w:ascii="TimesNewRoman" w:hAnsi="TimesNewRoman" w:cs="TimesNewRoman"/>
          <w:color w:val="FF0000"/>
          <w:sz w:val="18"/>
          <w:szCs w:val="18"/>
          <w:lang w:val="it-CH"/>
        </w:rPr>
      </w:pPr>
    </w:p>
    <w:p w14:paraId="5265289D" w14:textId="166B8E04" w:rsidR="00935C50" w:rsidRPr="00E4279D" w:rsidRDefault="008F53F0" w:rsidP="00935C50">
      <w:pPr>
        <w:autoSpaceDE w:val="0"/>
        <w:autoSpaceDN w:val="0"/>
        <w:adjustRightInd w:val="0"/>
        <w:spacing w:after="0" w:line="240" w:lineRule="auto"/>
        <w:rPr>
          <w:rFonts w:ascii="TimesNewRoman" w:hAnsi="TimesNewRoman" w:cs="TimesNewRoman"/>
          <w:color w:val="FF0000"/>
          <w:sz w:val="18"/>
          <w:szCs w:val="18"/>
          <w:lang w:val="it-CH"/>
        </w:rPr>
      </w:pPr>
      <w:r w:rsidRPr="00E4279D">
        <w:rPr>
          <w:rFonts w:ascii="TimesNewRoman" w:hAnsi="TimesNewRoman" w:cs="TimesNewRoman"/>
          <w:color w:val="FF0000"/>
          <w:sz w:val="18"/>
          <w:lang w:val="it-CH"/>
        </w:rPr>
        <w:br/>
      </w:r>
    </w:p>
    <w:p w14:paraId="0DD3E295" w14:textId="77777777" w:rsidR="003C6E6E" w:rsidRPr="00E4279D" w:rsidRDefault="003C6E6E" w:rsidP="003C6E6E">
      <w:pPr>
        <w:autoSpaceDE w:val="0"/>
        <w:autoSpaceDN w:val="0"/>
        <w:adjustRightInd w:val="0"/>
        <w:spacing w:after="0" w:line="240" w:lineRule="auto"/>
        <w:rPr>
          <w:rFonts w:ascii="TimesNewRoman,Bold" w:hAnsi="TimesNewRoman,Bold" w:cs="TimesNewRoman,Bold"/>
          <w:b/>
          <w:bCs/>
          <w:color w:val="FF0000"/>
          <w:lang w:val="it-CH"/>
        </w:rPr>
      </w:pPr>
      <w:r w:rsidRPr="00E4279D">
        <w:rPr>
          <w:rFonts w:ascii="TimesNewRoman,Bold" w:hAnsi="TimesNewRoman,Bold" w:cs="TimesNewRoman,Bold"/>
          <w:b/>
          <w:color w:val="FF0000"/>
          <w:lang w:val="it-CH"/>
        </w:rPr>
        <w:lastRenderedPageBreak/>
        <w:t>2.1.4</w:t>
      </w:r>
      <w:r w:rsidRPr="00E4279D">
        <w:rPr>
          <w:rFonts w:ascii="TimesNewRoman,Bold" w:hAnsi="TimesNewRoman,Bold" w:cs="TimesNewRoman,Bold"/>
          <w:color w:val="FF0000"/>
          <w:lang w:val="it-CH"/>
        </w:rPr>
        <w:tab/>
      </w:r>
      <w:r w:rsidRPr="00E4279D">
        <w:rPr>
          <w:rFonts w:ascii="TimesNewRoman,Bold" w:hAnsi="TimesNewRoman,Bold" w:cs="TimesNewRoman,Bold"/>
          <w:b/>
          <w:color w:val="FF0000"/>
          <w:lang w:val="it-CH"/>
        </w:rPr>
        <w:t>Designazione e impiego dei campi degli ordini 1-20</w:t>
      </w:r>
    </w:p>
    <w:p w14:paraId="14A835EA" w14:textId="77777777" w:rsidR="003C6E6E" w:rsidRPr="00FC02CB" w:rsidRDefault="003C6E6E" w:rsidP="003C6E6E">
      <w:pPr>
        <w:autoSpaceDE w:val="0"/>
        <w:autoSpaceDN w:val="0"/>
        <w:adjustRightInd w:val="0"/>
        <w:spacing w:after="0" w:line="240" w:lineRule="auto"/>
        <w:rPr>
          <w:rFonts w:ascii="TimesNewRoman" w:hAnsi="TimesNewRoman" w:cs="TimesNewRoman"/>
          <w:color w:val="FF0000"/>
          <w:szCs w:val="18"/>
          <w:lang w:val="it-CH"/>
        </w:rPr>
      </w:pPr>
      <w:r w:rsidRPr="00FC02CB">
        <w:rPr>
          <w:rFonts w:ascii="TimesNewRoman" w:hAnsi="TimesNewRoman" w:cs="TimesNewRoman"/>
          <w:color w:val="FF0000"/>
          <w:lang w:val="it-CH"/>
        </w:rPr>
        <w:t>I singoli campi da compilare hanno una designazione univoca. I campi che non sono necessari possono essere tralasciati dal formulario. Non è ammesso inserire negli ordini campi nuovi o supplementari.</w:t>
      </w:r>
    </w:p>
    <w:p w14:paraId="142905F0" w14:textId="77777777" w:rsidR="00A77F35" w:rsidRPr="00E4279D" w:rsidRDefault="00A77F35" w:rsidP="00A77F35">
      <w:pPr>
        <w:autoSpaceDE w:val="0"/>
        <w:autoSpaceDN w:val="0"/>
        <w:adjustRightInd w:val="0"/>
        <w:spacing w:after="0" w:line="240" w:lineRule="auto"/>
        <w:rPr>
          <w:rFonts w:ascii="TimesNewRoman,Bold" w:hAnsi="TimesNewRoman,Bold" w:cs="TimesNewRoman,Bold"/>
          <w:b/>
          <w:bCs/>
          <w:lang w:val="it-CH"/>
        </w:rPr>
      </w:pPr>
    </w:p>
    <w:p w14:paraId="04D576F2" w14:textId="774EE6F2" w:rsidR="00A77F35" w:rsidRPr="00E4279D" w:rsidRDefault="00FC02CB" w:rsidP="00A77F35">
      <w:pPr>
        <w:autoSpaceDE w:val="0"/>
        <w:autoSpaceDN w:val="0"/>
        <w:adjustRightInd w:val="0"/>
        <w:spacing w:after="0" w:line="240" w:lineRule="auto"/>
        <w:rPr>
          <w:rFonts w:ascii="TimesNewRoman,Bold" w:hAnsi="TimesNewRoman,Bold" w:cs="TimesNewRoman,Bold"/>
          <w:b/>
          <w:bCs/>
          <w:lang w:val="it-CH"/>
        </w:rPr>
      </w:pPr>
      <w:r>
        <w:rPr>
          <w:rFonts w:ascii="TimesNewRoman,Bold" w:hAnsi="TimesNewRoman,Bold" w:cs="TimesNewRoman,Bold"/>
          <w:b/>
          <w:lang w:val="it-CH"/>
        </w:rPr>
        <w:t>Raccolta dei modelli</w:t>
      </w:r>
    </w:p>
    <w:p w14:paraId="0C40E295" w14:textId="70F89DDB" w:rsidR="00A77F35" w:rsidRPr="00E4279D" w:rsidRDefault="00B91DAD" w:rsidP="00A77F35">
      <w:pPr>
        <w:autoSpaceDE w:val="0"/>
        <w:autoSpaceDN w:val="0"/>
        <w:adjustRightInd w:val="0"/>
        <w:spacing w:after="0" w:line="240" w:lineRule="auto"/>
        <w:rPr>
          <w:rFonts w:ascii="TimesNewRoman,Bold" w:hAnsi="TimesNewRoman,Bold" w:cs="TimesNewRoman,Bold"/>
          <w:b/>
          <w:bCs/>
          <w:lang w:val="it-CH"/>
        </w:rPr>
      </w:pPr>
      <w:r w:rsidRPr="00E4279D">
        <w:rPr>
          <w:rFonts w:ascii="TimesNewRoman,Bold" w:hAnsi="TimesNewRoman,Bold" w:cs="TimesNewRoman,Bold"/>
          <w:b/>
          <w:lang w:val="it-CH"/>
        </w:rPr>
        <w:t>3.1</w:t>
      </w:r>
      <w:r w:rsidRPr="00E4279D">
        <w:rPr>
          <w:rFonts w:ascii="TimesNewRoman,Bold" w:hAnsi="TimesNewRoman,Bold" w:cs="TimesNewRoman,Bold"/>
          <w:lang w:val="it-CH"/>
        </w:rPr>
        <w:tab/>
      </w:r>
      <w:r w:rsidR="00FC02CB">
        <w:rPr>
          <w:rFonts w:ascii="TimesNewRoman,Bold" w:hAnsi="TimesNewRoman,Bold" w:cs="TimesNewRoman,Bold"/>
          <w:b/>
          <w:bCs/>
          <w:lang w:val="it-CH"/>
        </w:rPr>
        <w:t>Elenco dei formulari della prima categoria</w:t>
      </w:r>
      <w:r w:rsidR="00FC02CB" w:rsidRPr="00E4279D">
        <w:rPr>
          <w:rFonts w:ascii="TimesNewRoman,Bold" w:hAnsi="TimesNewRoman,Bold" w:cs="TimesNewRoman,Bold"/>
          <w:b/>
          <w:lang w:val="it-CH"/>
        </w:rPr>
        <w:t xml:space="preserve"> </w:t>
      </w:r>
    </w:p>
    <w:p w14:paraId="3041183D" w14:textId="6CC14764" w:rsidR="00A77F35" w:rsidRPr="00BF3003" w:rsidRDefault="00A77F35" w:rsidP="00A77F35">
      <w:pPr>
        <w:tabs>
          <w:tab w:val="left" w:pos="284"/>
          <w:tab w:val="left" w:pos="1418"/>
        </w:tabs>
        <w:autoSpaceDE w:val="0"/>
        <w:autoSpaceDN w:val="0"/>
        <w:adjustRightInd w:val="0"/>
        <w:spacing w:after="0" w:line="240" w:lineRule="auto"/>
        <w:rPr>
          <w:rFonts w:ascii="TimesNewRoman" w:hAnsi="TimesNewRoman" w:cs="TimesNewRoman"/>
          <w:lang w:val="it-CH"/>
        </w:rPr>
      </w:pPr>
      <w:r w:rsidRPr="00BF3003">
        <w:rPr>
          <w:rFonts w:ascii="TimesNewRoman" w:hAnsi="TimesNewRoman" w:cs="TimesNewRoman"/>
          <w:lang w:val="it-CH"/>
        </w:rPr>
        <w:t xml:space="preserve">– </w:t>
      </w:r>
      <w:r w:rsidR="00FC02CB" w:rsidRPr="00BF3003">
        <w:rPr>
          <w:rFonts w:ascii="TimesNewRoman" w:hAnsi="TimesNewRoman" w:cs="TimesNewRoman"/>
          <w:lang w:val="it-CH"/>
        </w:rPr>
        <w:t xml:space="preserve">Formulario d’ordini </w:t>
      </w:r>
    </w:p>
    <w:p w14:paraId="4C4BB925" w14:textId="7B0E1344"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1:</w:t>
      </w:r>
      <w:r w:rsidRPr="00BF3003">
        <w:rPr>
          <w:rFonts w:ascii="TimesNewRoman" w:hAnsi="TimesNewRoman" w:cs="TimesNewRoman"/>
          <w:lang w:val="it-CH"/>
        </w:rPr>
        <w:tab/>
      </w:r>
      <w:r w:rsidR="00FC02CB" w:rsidRPr="00BF3003">
        <w:rPr>
          <w:rFonts w:ascii="TimesNewRoman" w:hAnsi="TimesNewRoman" w:cs="TimesNewRoman"/>
          <w:lang w:val="it-CH"/>
        </w:rPr>
        <w:t xml:space="preserve">Passaggio </w:t>
      </w:r>
      <w:r w:rsidRPr="00BF3003">
        <w:rPr>
          <w:rFonts w:ascii="TimesNewRoman" w:hAnsi="TimesNewRoman" w:cs="TimesNewRoman"/>
          <w:color w:val="FF0000"/>
          <w:lang w:val="it-CH"/>
        </w:rPr>
        <w:t xml:space="preserve">alla fine dell’autorizzazione al movimento CAB oppure </w:t>
      </w:r>
      <w:r w:rsidRPr="00BF3003">
        <w:rPr>
          <w:rFonts w:ascii="TimesNewRoman" w:hAnsi="TimesNewRoman" w:cs="TimesNewRoman"/>
          <w:lang w:val="it-CH"/>
        </w:rPr>
        <w:t>a</w:t>
      </w:r>
      <w:r w:rsidR="00FC02CB" w:rsidRPr="00BF3003">
        <w:rPr>
          <w:rFonts w:ascii="TimesNewRoman" w:hAnsi="TimesNewRoman" w:cs="TimesNewRoman"/>
          <w:lang w:val="it-CH"/>
        </w:rPr>
        <w:t xml:space="preserve"> segnali su posizione di fermata</w:t>
      </w:r>
    </w:p>
    <w:p w14:paraId="100AAA3E" w14:textId="56146C5F"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2:</w:t>
      </w:r>
      <w:r w:rsidRPr="00BF3003">
        <w:rPr>
          <w:rFonts w:ascii="TimesNewRoman" w:hAnsi="TimesNewRoman" w:cs="TimesNewRoman"/>
          <w:lang w:val="it-CH"/>
        </w:rPr>
        <w:tab/>
      </w:r>
      <w:r w:rsidR="00FC02CB" w:rsidRPr="00BF3003">
        <w:rPr>
          <w:rFonts w:ascii="TimesNewRoman" w:hAnsi="TimesNewRoman" w:cs="TimesNewRoman"/>
          <w:strike/>
          <w:color w:val="FF0000"/>
          <w:lang w:val="it-CH"/>
        </w:rPr>
        <w:t>Annullamento della corsa a vista</w:t>
      </w:r>
      <w:r w:rsidR="00FC02CB" w:rsidRPr="00BF3003">
        <w:rPr>
          <w:rFonts w:ascii="TimesNewRoman" w:hAnsi="TimesNewRoman" w:cs="TimesNewRoman"/>
          <w:color w:val="FF0000"/>
          <w:lang w:val="it-CH"/>
        </w:rPr>
        <w:t xml:space="preserve"> C</w:t>
      </w:r>
      <w:r w:rsidRPr="00BF3003">
        <w:rPr>
          <w:rFonts w:ascii="TimesNewRoman" w:hAnsi="TimesNewRoman" w:cs="TimesNewRoman"/>
          <w:color w:val="FF0000"/>
          <w:lang w:val="it-CH"/>
        </w:rPr>
        <w:t xml:space="preserve">onsenso per il proseguimento della corsa </w:t>
      </w:r>
      <w:r w:rsidR="00F72AE9">
        <w:rPr>
          <w:rFonts w:ascii="TimesNewRoman" w:hAnsi="TimesNewRoman" w:cs="TimesNewRoman"/>
          <w:color w:val="FF0000"/>
          <w:lang w:val="it-CH"/>
        </w:rPr>
        <w:t>dopo</w:t>
      </w:r>
      <w:r w:rsidRPr="00BF3003">
        <w:rPr>
          <w:rFonts w:ascii="TimesNewRoman" w:hAnsi="TimesNewRoman" w:cs="TimesNewRoman"/>
          <w:color w:val="FF0000"/>
          <w:lang w:val="it-CH"/>
        </w:rPr>
        <w:t xml:space="preserve"> TRIP</w:t>
      </w:r>
    </w:p>
    <w:p w14:paraId="0431D249" w14:textId="64AD1B89"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3:</w:t>
      </w:r>
      <w:r w:rsidRPr="00BF3003">
        <w:rPr>
          <w:rFonts w:ascii="TimesNewRoman" w:hAnsi="TimesNewRoman" w:cs="TimesNewRoman"/>
          <w:lang w:val="it-CH"/>
        </w:rPr>
        <w:tab/>
      </w:r>
      <w:r w:rsidRPr="00BF3003">
        <w:rPr>
          <w:rFonts w:ascii="TimesNewRoman" w:hAnsi="TimesNewRoman" w:cs="TimesNewRoman"/>
          <w:strike/>
          <w:color w:val="FF0000"/>
          <w:lang w:val="it-CH"/>
        </w:rPr>
        <w:t>E</w:t>
      </w:r>
      <w:r w:rsidR="00FC02CB" w:rsidRPr="00BF3003">
        <w:rPr>
          <w:rFonts w:ascii="TimesNewRoman" w:hAnsi="TimesNewRoman" w:cs="TimesNewRoman"/>
          <w:strike/>
          <w:color w:val="FF0000"/>
          <w:lang w:val="it-CH"/>
        </w:rPr>
        <w:t>ntrata su binario occupato</w:t>
      </w:r>
      <w:r w:rsidR="00FC02CB" w:rsidRPr="00BF3003">
        <w:rPr>
          <w:rFonts w:ascii="TimesNewRoman" w:hAnsi="TimesNewRoman" w:cs="TimesNewRoman"/>
          <w:color w:val="FF0000"/>
          <w:lang w:val="it-CH"/>
        </w:rPr>
        <w:t xml:space="preserve"> O</w:t>
      </w:r>
      <w:r w:rsidRPr="00BF3003">
        <w:rPr>
          <w:rFonts w:ascii="TimesNewRoman" w:hAnsi="TimesNewRoman" w:cs="TimesNewRoman"/>
          <w:color w:val="FF0000"/>
          <w:lang w:val="it-CH"/>
        </w:rPr>
        <w:t>rdine di non muovere il treno / Fine del consenso per la corsa</w:t>
      </w:r>
    </w:p>
    <w:p w14:paraId="065CF21F" w14:textId="6D3EBC04"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4</w:t>
      </w:r>
      <w:r w:rsidRPr="00BF3003">
        <w:rPr>
          <w:rFonts w:ascii="TimesNewRoman" w:hAnsi="TimesNewRoman" w:cs="TimesNewRoman"/>
          <w:strike/>
          <w:color w:val="FF0000"/>
          <w:lang w:val="it-CH"/>
        </w:rPr>
        <w:t>a</w:t>
      </w:r>
      <w:r w:rsidRPr="00BF3003">
        <w:rPr>
          <w:rFonts w:ascii="TimesNewRoman" w:hAnsi="TimesNewRoman" w:cs="TimesNewRoman"/>
          <w:lang w:val="it-CH"/>
        </w:rPr>
        <w:t>:</w:t>
      </w:r>
      <w:r w:rsidRPr="00BF3003">
        <w:rPr>
          <w:rFonts w:ascii="TimesNewRoman" w:hAnsi="TimesNewRoman" w:cs="TimesNewRoman"/>
          <w:lang w:val="it-CH"/>
        </w:rPr>
        <w:tab/>
      </w:r>
      <w:r w:rsidR="00127A74" w:rsidRPr="00BF3003">
        <w:rPr>
          <w:rFonts w:ascii="TimesNewRoman" w:hAnsi="TimesNewRoman" w:cs="TimesNewRoman"/>
          <w:strike/>
          <w:color w:val="FF0000"/>
          <w:lang w:val="it-CH"/>
        </w:rPr>
        <w:t xml:space="preserve">Fermare a </w:t>
      </w:r>
      <w:r w:rsidRPr="00BF3003">
        <w:rPr>
          <w:rFonts w:ascii="TimesNewRoman" w:hAnsi="TimesNewRoman" w:cs="TimesNewRoman"/>
          <w:color w:val="FF0000"/>
          <w:lang w:val="it-CH"/>
        </w:rPr>
        <w:t>Annullamento di un ordine soggetto al protocollo</w:t>
      </w:r>
    </w:p>
    <w:p w14:paraId="36C13A32" w14:textId="3552E44F"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strike/>
          <w:lang w:val="it-CH"/>
        </w:rPr>
      </w:pPr>
      <w:r w:rsidRPr="00BF3003">
        <w:rPr>
          <w:rFonts w:ascii="TimesNewRoman" w:hAnsi="TimesNewRoman" w:cs="TimesNewRoman"/>
          <w:strike/>
          <w:color w:val="FF0000"/>
          <w:lang w:val="it-CH"/>
        </w:rPr>
        <w:tab/>
        <w:t xml:space="preserve">– </w:t>
      </w:r>
      <w:r w:rsidR="00FC02CB" w:rsidRPr="00BF3003">
        <w:rPr>
          <w:rFonts w:ascii="TimesNewRoman" w:hAnsi="TimesNewRoman" w:cs="TimesNewRoman"/>
          <w:strike/>
          <w:color w:val="FF0000"/>
          <w:lang w:val="it-CH"/>
        </w:rPr>
        <w:t>Ordine</w:t>
      </w:r>
      <w:r w:rsidRPr="00BF3003">
        <w:rPr>
          <w:rFonts w:ascii="TimesNewRoman" w:hAnsi="TimesNewRoman" w:cs="TimesNewRoman"/>
          <w:strike/>
          <w:color w:val="FF0000"/>
          <w:lang w:val="it-CH"/>
        </w:rPr>
        <w:t xml:space="preserve"> 4b:</w:t>
      </w:r>
      <w:r w:rsidRPr="00BF3003">
        <w:rPr>
          <w:rFonts w:ascii="TimesNewRoman" w:hAnsi="TimesNewRoman" w:cs="TimesNewRoman"/>
          <w:strike/>
          <w:color w:val="FF0000"/>
          <w:lang w:val="it-CH"/>
        </w:rPr>
        <w:tab/>
      </w:r>
      <w:r w:rsidR="00127A74" w:rsidRPr="00BF3003">
        <w:rPr>
          <w:rFonts w:ascii="TimesNewRoman" w:hAnsi="TimesNewRoman" w:cs="TimesNewRoman"/>
          <w:strike/>
          <w:color w:val="FF0000"/>
          <w:lang w:val="it-CH"/>
        </w:rPr>
        <w:t xml:space="preserve">Transitare </w:t>
      </w:r>
      <w:r w:rsidR="00FC02CB" w:rsidRPr="00BF3003">
        <w:rPr>
          <w:rFonts w:ascii="TimesNewRoman" w:hAnsi="TimesNewRoman" w:cs="TimesNewRoman"/>
          <w:strike/>
          <w:color w:val="FF0000"/>
          <w:lang w:val="it-CH"/>
        </w:rPr>
        <w:t>a</w:t>
      </w:r>
    </w:p>
    <w:p w14:paraId="2DE26D14" w14:textId="480D77A7"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5:</w:t>
      </w:r>
      <w:r w:rsidRPr="00BF3003">
        <w:rPr>
          <w:rFonts w:ascii="TimesNewRoman" w:hAnsi="TimesNewRoman" w:cs="TimesNewRoman"/>
          <w:lang w:val="it-CH"/>
        </w:rPr>
        <w:tab/>
      </w:r>
      <w:r w:rsidR="00FC02CB" w:rsidRPr="00BF3003">
        <w:rPr>
          <w:rFonts w:ascii="TimesNewRoman" w:hAnsi="TimesNewRoman" w:cs="TimesNewRoman"/>
          <w:strike/>
          <w:color w:val="FF0000"/>
          <w:lang w:val="it-CH"/>
        </w:rPr>
        <w:t>Impianto di passaggio a livello fuori esercizio</w:t>
      </w:r>
      <w:r w:rsidRPr="00BF3003">
        <w:rPr>
          <w:rFonts w:ascii="TimesNewRoman" w:hAnsi="TimesNewRoman" w:cs="TimesNewRoman"/>
          <w:strike/>
          <w:color w:val="FF0000"/>
          <w:lang w:val="it-CH"/>
        </w:rPr>
        <w:t xml:space="preserve"> </w:t>
      </w:r>
      <w:r w:rsidRPr="00BF3003">
        <w:rPr>
          <w:rFonts w:ascii="TimesNewRoman" w:hAnsi="TimesNewRoman" w:cs="TimesNewRoman"/>
          <w:color w:val="FF0000"/>
          <w:lang w:val="it-CH"/>
        </w:rPr>
        <w:t>Riduzione della velocità</w:t>
      </w:r>
    </w:p>
    <w:p w14:paraId="627F54BB" w14:textId="5BEBB899"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6:</w:t>
      </w:r>
      <w:r w:rsidRPr="00BF3003">
        <w:rPr>
          <w:rFonts w:ascii="TimesNewRoman" w:hAnsi="TimesNewRoman" w:cs="TimesNewRoman"/>
          <w:lang w:val="it-CH"/>
        </w:rPr>
        <w:tab/>
      </w:r>
      <w:r w:rsidR="00FC02CB" w:rsidRPr="00BF3003">
        <w:rPr>
          <w:rFonts w:ascii="TimesNewRoman" w:hAnsi="TimesNewRoman" w:cs="TimesNewRoman"/>
          <w:strike/>
          <w:color w:val="FF0000"/>
          <w:lang w:val="it-CH"/>
        </w:rPr>
        <w:t>Riduzione della velocità</w:t>
      </w:r>
      <w:r w:rsidRPr="00BF3003">
        <w:rPr>
          <w:rFonts w:ascii="TimesNewRoman" w:hAnsi="TimesNewRoman" w:cs="TimesNewRoman"/>
          <w:color w:val="FF0000"/>
          <w:lang w:val="it-CH"/>
        </w:rPr>
        <w:t xml:space="preserve"> Circolare con corsa a vista</w:t>
      </w:r>
    </w:p>
    <w:p w14:paraId="49E27A2D" w14:textId="52088D67"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7:</w:t>
      </w:r>
      <w:r w:rsidRPr="00BF3003">
        <w:rPr>
          <w:rFonts w:ascii="TimesNewRoman" w:hAnsi="TimesNewRoman" w:cs="TimesNewRoman"/>
          <w:lang w:val="it-CH"/>
        </w:rPr>
        <w:tab/>
      </w:r>
      <w:r w:rsidR="00FC02CB" w:rsidRPr="00BF3003">
        <w:rPr>
          <w:rFonts w:ascii="TimesNewRoman" w:hAnsi="TimesNewRoman" w:cs="TimesNewRoman"/>
          <w:strike/>
          <w:color w:val="FF0000"/>
          <w:lang w:val="it-CH"/>
        </w:rPr>
        <w:t>Circolare con pantografi abbassati</w:t>
      </w:r>
      <w:r w:rsidRPr="00BF3003">
        <w:rPr>
          <w:rFonts w:ascii="TimesNewRoman" w:hAnsi="TimesNewRoman" w:cs="TimesNewRoman"/>
          <w:color w:val="FF0000"/>
          <w:lang w:val="it-CH"/>
        </w:rPr>
        <w:t xml:space="preserve"> Consenso per la corsa in SR dopo la preparazione del treno</w:t>
      </w:r>
    </w:p>
    <w:p w14:paraId="1075EDF0" w14:textId="25197136"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8</w:t>
      </w:r>
      <w:r w:rsidRPr="00BF3003">
        <w:rPr>
          <w:rFonts w:ascii="TimesNewRoman" w:hAnsi="TimesNewRoman" w:cs="TimesNewRoman"/>
          <w:strike/>
          <w:color w:val="FF0000"/>
          <w:lang w:val="it-CH"/>
        </w:rPr>
        <w:t>a</w:t>
      </w:r>
      <w:r w:rsidRPr="00BF3003">
        <w:rPr>
          <w:rFonts w:ascii="TimesNewRoman" w:hAnsi="TimesNewRoman" w:cs="TimesNewRoman"/>
          <w:lang w:val="it-CH"/>
        </w:rPr>
        <w:t>:</w:t>
      </w:r>
      <w:r w:rsidRPr="00BF3003">
        <w:rPr>
          <w:rFonts w:ascii="TimesNewRoman" w:hAnsi="TimesNewRoman" w:cs="TimesNewRoman"/>
          <w:lang w:val="it-CH"/>
        </w:rPr>
        <w:tab/>
      </w:r>
      <w:r w:rsidR="00FC02CB" w:rsidRPr="00BF3003">
        <w:rPr>
          <w:rFonts w:ascii="TimesNewRoman" w:hAnsi="TimesNewRoman" w:cs="TimesNewRoman"/>
          <w:strike/>
          <w:color w:val="FF0000"/>
          <w:lang w:val="it-CH"/>
        </w:rPr>
        <w:t xml:space="preserve">Superamento della fine dell’autorizzazione al movimento </w:t>
      </w:r>
      <w:r w:rsidRPr="00BF3003">
        <w:rPr>
          <w:rFonts w:ascii="TimesNewRoman" w:hAnsi="TimesNewRoman" w:cs="TimesNewRoman"/>
          <w:strike/>
          <w:color w:val="FF0000"/>
          <w:lang w:val="it-CH"/>
        </w:rPr>
        <w:t>CAB</w:t>
      </w:r>
      <w:r w:rsidR="00FC02CB" w:rsidRPr="00BF3003">
        <w:rPr>
          <w:rFonts w:ascii="TimesNewRoman" w:hAnsi="TimesNewRoman" w:cs="TimesNewRoman"/>
          <w:strike/>
          <w:color w:val="FF0000"/>
          <w:lang w:val="it-CH"/>
        </w:rPr>
        <w:t xml:space="preserve"> fino al segnale di fermata </w:t>
      </w:r>
      <w:r w:rsidRPr="00BF3003">
        <w:rPr>
          <w:rFonts w:ascii="TimesNewRoman" w:hAnsi="TimesNewRoman" w:cs="TimesNewRoman"/>
          <w:strike/>
          <w:color w:val="FF0000"/>
          <w:lang w:val="it-CH"/>
        </w:rPr>
        <w:t>ETCS</w:t>
      </w:r>
      <w:r w:rsidRPr="00BF3003">
        <w:rPr>
          <w:rFonts w:ascii="TimesNewRoman" w:hAnsi="TimesNewRoman" w:cs="TimesNewRoman"/>
          <w:color w:val="FF0000"/>
          <w:lang w:val="it-CH"/>
        </w:rPr>
        <w:t xml:space="preserve"> Circolazione su un impianto di passaggio a livello perturbato</w:t>
      </w:r>
    </w:p>
    <w:p w14:paraId="1735BEA5" w14:textId="72A3DB2C"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lang w:val="it-CH"/>
        </w:rPr>
      </w:pPr>
      <w:r w:rsidRPr="00BF3003">
        <w:rPr>
          <w:rFonts w:ascii="TimesNewRoman" w:hAnsi="TimesNewRoman" w:cs="TimesNewRoman"/>
          <w:strike/>
          <w:color w:val="FF0000"/>
          <w:lang w:val="it-CH"/>
        </w:rPr>
        <w:tab/>
        <w:t xml:space="preserve">– </w:t>
      </w:r>
      <w:r w:rsidR="00FC02CB" w:rsidRPr="00BF3003">
        <w:rPr>
          <w:rFonts w:ascii="TimesNewRoman" w:hAnsi="TimesNewRoman" w:cs="TimesNewRoman"/>
          <w:strike/>
          <w:color w:val="FF0000"/>
          <w:lang w:val="it-CH"/>
        </w:rPr>
        <w:t>Ordine</w:t>
      </w:r>
      <w:r w:rsidRPr="00BF3003">
        <w:rPr>
          <w:rFonts w:ascii="TimesNewRoman" w:hAnsi="TimesNewRoman" w:cs="TimesNewRoman"/>
          <w:strike/>
          <w:color w:val="FF0000"/>
          <w:lang w:val="it-CH"/>
        </w:rPr>
        <w:t xml:space="preserve"> 8b:</w:t>
      </w:r>
      <w:r w:rsidRPr="00BF3003">
        <w:rPr>
          <w:rFonts w:ascii="TimesNewRoman" w:hAnsi="TimesNewRoman" w:cs="TimesNewRoman"/>
          <w:strike/>
          <w:color w:val="FF0000"/>
          <w:lang w:val="it-CH"/>
        </w:rPr>
        <w:tab/>
      </w:r>
      <w:r w:rsidR="00FC02CB" w:rsidRPr="00BF3003">
        <w:rPr>
          <w:rFonts w:ascii="TimesNewRoman" w:hAnsi="TimesNewRoman" w:cs="TimesNewRoman"/>
          <w:strike/>
          <w:color w:val="FF0000"/>
          <w:lang w:val="it-CH"/>
        </w:rPr>
        <w:t xml:space="preserve">Superamento della fine dell’autorizzazione al movimento CAB con il superamento di un solo segnale di fermata </w:t>
      </w:r>
      <w:r w:rsidRPr="00BF3003">
        <w:rPr>
          <w:rFonts w:ascii="TimesNewRoman" w:hAnsi="TimesNewRoman" w:cs="TimesNewRoman"/>
          <w:strike/>
          <w:color w:val="FF0000"/>
          <w:lang w:val="it-CH"/>
        </w:rPr>
        <w:t xml:space="preserve">ETCS </w:t>
      </w:r>
    </w:p>
    <w:p w14:paraId="03DF8B19" w14:textId="57BF5E5F"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9</w:t>
      </w:r>
      <w:r w:rsidRPr="00BF3003">
        <w:rPr>
          <w:rFonts w:ascii="TimesNewRoman" w:hAnsi="TimesNewRoman" w:cs="TimesNewRoman"/>
          <w:strike/>
          <w:color w:val="FF0000"/>
          <w:lang w:val="it-CH"/>
        </w:rPr>
        <w:t>a</w:t>
      </w:r>
      <w:r w:rsidRPr="00BF3003">
        <w:rPr>
          <w:rFonts w:ascii="TimesNewRoman" w:hAnsi="TimesNewRoman" w:cs="TimesNewRoman"/>
          <w:lang w:val="it-CH"/>
        </w:rPr>
        <w:t>:</w:t>
      </w:r>
      <w:r w:rsidRPr="00BF3003">
        <w:rPr>
          <w:rFonts w:ascii="TimesNewRoman" w:hAnsi="TimesNewRoman" w:cs="TimesNewRoman"/>
          <w:lang w:val="it-CH"/>
        </w:rPr>
        <w:tab/>
      </w:r>
      <w:r w:rsidR="00FC02CB" w:rsidRPr="00BF3003">
        <w:rPr>
          <w:rFonts w:ascii="TimesNewRoman" w:hAnsi="TimesNewRoman" w:cs="TimesNewRoman"/>
          <w:strike/>
          <w:color w:val="FF0000"/>
          <w:lang w:val="it-CH"/>
        </w:rPr>
        <w:t xml:space="preserve">Consenso per la corsa nel regime d’esercizio </w:t>
      </w:r>
      <w:r w:rsidRPr="00BF3003">
        <w:rPr>
          <w:rFonts w:ascii="TimesNewRoman" w:hAnsi="TimesNewRoman" w:cs="TimesNewRoman"/>
          <w:strike/>
          <w:color w:val="FF0000"/>
          <w:lang w:val="it-CH"/>
        </w:rPr>
        <w:t>«Staff Responsible»</w:t>
      </w:r>
      <w:r w:rsidR="00FC02CB" w:rsidRPr="00BF3003">
        <w:rPr>
          <w:rFonts w:ascii="TimesNewRoman" w:hAnsi="TimesNewRoman" w:cs="TimesNewRoman"/>
          <w:strike/>
          <w:color w:val="FF0000"/>
          <w:lang w:val="it-CH"/>
        </w:rPr>
        <w:t xml:space="preserve"> fino al segnale di fermata </w:t>
      </w:r>
      <w:r w:rsidRPr="00BF3003">
        <w:rPr>
          <w:rFonts w:ascii="TimesNewRoman" w:hAnsi="TimesNewRoman" w:cs="TimesNewRoman"/>
          <w:strike/>
          <w:color w:val="FF0000"/>
          <w:lang w:val="it-CH"/>
        </w:rPr>
        <w:t>ETCS</w:t>
      </w:r>
      <w:r w:rsidRPr="00BF3003">
        <w:rPr>
          <w:rFonts w:ascii="TimesNewRoman" w:hAnsi="TimesNewRoman" w:cs="TimesNewRoman"/>
          <w:color w:val="FF0000"/>
          <w:lang w:val="it-CH"/>
        </w:rPr>
        <w:t xml:space="preserve"> </w:t>
      </w:r>
      <w:r w:rsidRPr="00BF3003">
        <w:rPr>
          <w:rFonts w:ascii="TimesNewRoman" w:hAnsi="TimesNewRoman" w:cs="TimesNewRoman"/>
          <w:lang w:val="it-CH"/>
        </w:rPr>
        <w:br/>
      </w:r>
      <w:r w:rsidRPr="00BF3003">
        <w:rPr>
          <w:rFonts w:ascii="TimesNewRoman" w:hAnsi="TimesNewRoman" w:cs="TimesNewRoman"/>
          <w:color w:val="FF0000"/>
          <w:lang w:val="it-CH"/>
        </w:rPr>
        <w:t>Corsa con alimentazione di corrente limitata</w:t>
      </w:r>
    </w:p>
    <w:p w14:paraId="31E7F8AD" w14:textId="61A8E29D"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lang w:val="it-CH"/>
        </w:rPr>
      </w:pPr>
      <w:r w:rsidRPr="00BF3003">
        <w:rPr>
          <w:rFonts w:ascii="TimesNewRoman" w:hAnsi="TimesNewRoman" w:cs="TimesNewRoman"/>
          <w:strike/>
          <w:color w:val="FF0000"/>
          <w:lang w:val="it-CH"/>
        </w:rPr>
        <w:tab/>
        <w:t xml:space="preserve">– </w:t>
      </w:r>
      <w:r w:rsidR="00FC02CB" w:rsidRPr="00BF3003">
        <w:rPr>
          <w:rFonts w:ascii="TimesNewRoman" w:hAnsi="TimesNewRoman" w:cs="TimesNewRoman"/>
          <w:strike/>
          <w:color w:val="FF0000"/>
          <w:lang w:val="it-CH"/>
        </w:rPr>
        <w:t>Ordine</w:t>
      </w:r>
      <w:r w:rsidRPr="00BF3003">
        <w:rPr>
          <w:rFonts w:ascii="TimesNewRoman" w:hAnsi="TimesNewRoman" w:cs="TimesNewRoman"/>
          <w:strike/>
          <w:color w:val="FF0000"/>
          <w:lang w:val="it-CH"/>
        </w:rPr>
        <w:t xml:space="preserve"> 9b:</w:t>
      </w:r>
      <w:r w:rsidRPr="00BF3003">
        <w:rPr>
          <w:rFonts w:ascii="TimesNewRoman" w:hAnsi="TimesNewRoman" w:cs="TimesNewRoman"/>
          <w:strike/>
          <w:color w:val="FF0000"/>
          <w:lang w:val="it-CH"/>
        </w:rPr>
        <w:tab/>
      </w:r>
      <w:r w:rsidR="00FC02CB" w:rsidRPr="00BF3003">
        <w:rPr>
          <w:rFonts w:ascii="TimesNewRoman" w:hAnsi="TimesNewRoman" w:cs="TimesNewRoman"/>
          <w:strike/>
          <w:color w:val="FF0000"/>
          <w:lang w:val="it-CH"/>
        </w:rPr>
        <w:t>Consenso per la corsa nel regime d’esercizio «Staff Responsible» con il superamento di un solo segnale di fermata ETCS</w:t>
      </w:r>
    </w:p>
    <w:p w14:paraId="2B3BE056" w14:textId="3E3E0D94" w:rsidR="00A77F35" w:rsidRPr="00BF3003" w:rsidRDefault="00A77F35" w:rsidP="00FC02CB">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lang w:val="it-CH"/>
        </w:rPr>
      </w:pPr>
      <w:r w:rsidRPr="00BF3003">
        <w:rPr>
          <w:rFonts w:ascii="TimesNewRoman" w:hAnsi="TimesNewRoman" w:cs="TimesNewRoman"/>
          <w:strike/>
          <w:color w:val="FF0000"/>
          <w:lang w:val="it-CH"/>
        </w:rPr>
        <w:tab/>
        <w:t xml:space="preserve">– </w:t>
      </w:r>
      <w:r w:rsidR="00FC02CB" w:rsidRPr="00BF3003">
        <w:rPr>
          <w:rFonts w:ascii="TimesNewRoman" w:hAnsi="TimesNewRoman" w:cs="TimesNewRoman"/>
          <w:strike/>
          <w:color w:val="FF0000"/>
          <w:lang w:val="it-CH"/>
        </w:rPr>
        <w:t>Ordine</w:t>
      </w:r>
      <w:r w:rsidRPr="00BF3003">
        <w:rPr>
          <w:rFonts w:ascii="TimesNewRoman" w:hAnsi="TimesNewRoman" w:cs="TimesNewRoman"/>
          <w:strike/>
          <w:color w:val="FF0000"/>
          <w:lang w:val="it-CH"/>
        </w:rPr>
        <w:t xml:space="preserve"> 10:</w:t>
      </w:r>
      <w:r w:rsidRPr="00BF3003">
        <w:rPr>
          <w:rFonts w:ascii="TimesNewRoman" w:hAnsi="TimesNewRoman" w:cs="TimesNewRoman"/>
          <w:strike/>
          <w:color w:val="FF0000"/>
          <w:lang w:val="it-CH"/>
        </w:rPr>
        <w:tab/>
      </w:r>
      <w:r w:rsidR="00FC02CB" w:rsidRPr="00BF3003">
        <w:rPr>
          <w:rFonts w:ascii="TimesNewRoman" w:hAnsi="TimesNewRoman" w:cs="TimesNewRoman"/>
          <w:strike/>
          <w:color w:val="FF0000"/>
          <w:lang w:val="it-CH"/>
        </w:rPr>
        <w:t xml:space="preserve">Mancanza dell’autorizzazione al movimento </w:t>
      </w:r>
      <w:r w:rsidRPr="00BF3003">
        <w:rPr>
          <w:rFonts w:ascii="TimesNewRoman" w:hAnsi="TimesNewRoman" w:cs="TimesNewRoman"/>
          <w:strike/>
          <w:color w:val="FF0000"/>
          <w:lang w:val="it-CH"/>
        </w:rPr>
        <w:t>CAB:</w:t>
      </w:r>
      <w:r w:rsidR="00FC02CB" w:rsidRPr="00BF3003">
        <w:rPr>
          <w:rFonts w:ascii="TimesNewRoman" w:hAnsi="TimesNewRoman" w:cs="TimesNewRoman"/>
          <w:strike/>
          <w:color w:val="FF0000"/>
          <w:lang w:val="it-CH"/>
        </w:rPr>
        <w:t xml:space="preserve"> consenso per la corsa nel regime d’esercizio </w:t>
      </w:r>
      <w:r w:rsidRPr="00BF3003">
        <w:rPr>
          <w:rFonts w:ascii="TimesNewRoman" w:hAnsi="TimesNewRoman" w:cs="TimesNewRoman"/>
          <w:strike/>
          <w:color w:val="FF0000"/>
          <w:lang w:val="it-CH"/>
        </w:rPr>
        <w:t>«Staff Responsible»</w:t>
      </w:r>
      <w:r w:rsidR="00FC02CB" w:rsidRPr="00BF3003">
        <w:rPr>
          <w:rFonts w:ascii="TimesNewRoman" w:hAnsi="TimesNewRoman" w:cs="TimesNewRoman"/>
          <w:strike/>
          <w:color w:val="FF0000"/>
          <w:lang w:val="it-CH"/>
        </w:rPr>
        <w:t xml:space="preserve"> fino al segnale di fermata </w:t>
      </w:r>
      <w:r w:rsidRPr="00BF3003">
        <w:rPr>
          <w:rFonts w:ascii="TimesNewRoman" w:hAnsi="TimesNewRoman" w:cs="TimesNewRoman"/>
          <w:strike/>
          <w:color w:val="FF0000"/>
          <w:lang w:val="it-CH"/>
        </w:rPr>
        <w:t xml:space="preserve">ETCS </w:t>
      </w:r>
    </w:p>
    <w:p w14:paraId="331A14C4" w14:textId="77777777" w:rsidR="00A77F35" w:rsidRPr="00BF3003"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lang w:val="it-CH"/>
        </w:rPr>
      </w:pPr>
    </w:p>
    <w:p w14:paraId="0A9B6EA9" w14:textId="3C59F675" w:rsidR="00A77F35" w:rsidRPr="00911A1E" w:rsidRDefault="00A77F35" w:rsidP="00A77F35">
      <w:pPr>
        <w:tabs>
          <w:tab w:val="left" w:pos="284"/>
          <w:tab w:val="left" w:pos="1418"/>
        </w:tabs>
        <w:autoSpaceDE w:val="0"/>
        <w:autoSpaceDN w:val="0"/>
        <w:adjustRightInd w:val="0"/>
        <w:spacing w:after="0" w:line="240" w:lineRule="auto"/>
        <w:rPr>
          <w:rFonts w:ascii="TimesNewRoman" w:hAnsi="TimesNewRoman" w:cs="TimesNewRoman"/>
          <w:lang w:val="it-CH"/>
        </w:rPr>
      </w:pPr>
      <w:r w:rsidRPr="00911A1E">
        <w:rPr>
          <w:rFonts w:ascii="TimesNewRoman" w:hAnsi="TimesNewRoman" w:cs="TimesNewRoman"/>
          <w:lang w:val="it-CH"/>
        </w:rPr>
        <w:t>–</w:t>
      </w:r>
      <w:r w:rsidR="00FC02CB" w:rsidRPr="00911A1E">
        <w:rPr>
          <w:rFonts w:ascii="TimesNewRoman" w:hAnsi="TimesNewRoman" w:cs="TimesNewRoman"/>
          <w:lang w:val="it-CH"/>
        </w:rPr>
        <w:t xml:space="preserve"> Ordine d’incrocio e sorpasso </w:t>
      </w:r>
    </w:p>
    <w:p w14:paraId="07F0F981" w14:textId="0D71042F" w:rsidR="00A77F35" w:rsidRPr="00BF3003" w:rsidRDefault="00A77F35" w:rsidP="00A77F35">
      <w:pPr>
        <w:tabs>
          <w:tab w:val="left" w:pos="284"/>
          <w:tab w:val="left" w:pos="1560"/>
        </w:tabs>
        <w:autoSpaceDE w:val="0"/>
        <w:autoSpaceDN w:val="0"/>
        <w:adjustRightInd w:val="0"/>
        <w:spacing w:after="0" w:line="240" w:lineRule="auto"/>
        <w:rPr>
          <w:rFonts w:ascii="TimesNewRoman" w:hAnsi="TimesNewRoman" w:cs="TimesNewRoman"/>
          <w:lang w:val="it-CH"/>
        </w:rPr>
      </w:pPr>
      <w:r w:rsidRPr="00911A1E">
        <w:rPr>
          <w:rFonts w:ascii="TimesNewRoman" w:hAnsi="TimesNewRoman" w:cs="TimesNewRoman"/>
          <w:lang w:val="it-CH"/>
        </w:rPr>
        <w:tab/>
      </w:r>
      <w:r w:rsidRPr="00BF3003">
        <w:rPr>
          <w:rFonts w:ascii="TimesNewRoman" w:hAnsi="TimesNewRoman" w:cs="TimesNewRoman"/>
          <w:lang w:val="it-CH"/>
        </w:rPr>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w:t>
      </w:r>
      <w:r w:rsidRPr="00BF3003">
        <w:rPr>
          <w:rFonts w:ascii="TimesNewRoman" w:hAnsi="TimesNewRoman" w:cs="TimesNewRoman"/>
          <w:strike/>
          <w:color w:val="FF0000"/>
          <w:lang w:val="it-CH"/>
        </w:rPr>
        <w:t>11</w:t>
      </w:r>
      <w:r w:rsidRPr="00BF3003">
        <w:rPr>
          <w:rFonts w:ascii="TimesNewRoman" w:hAnsi="TimesNewRoman" w:cs="TimesNewRoman"/>
          <w:color w:val="FF0000"/>
          <w:lang w:val="it-CH"/>
        </w:rPr>
        <w:t xml:space="preserve"> 41</w:t>
      </w:r>
      <w:r w:rsidRPr="00BF3003">
        <w:rPr>
          <w:rFonts w:ascii="TimesNewRoman" w:hAnsi="TimesNewRoman" w:cs="TimesNewRoman"/>
          <w:lang w:val="it-CH"/>
        </w:rPr>
        <w:t>:</w:t>
      </w:r>
      <w:r w:rsidRPr="00BF3003">
        <w:rPr>
          <w:rFonts w:ascii="TimesNewRoman" w:hAnsi="TimesNewRoman" w:cs="TimesNewRoman"/>
          <w:lang w:val="it-CH"/>
        </w:rPr>
        <w:tab/>
      </w:r>
      <w:r w:rsidR="006C6D0C" w:rsidRPr="00BF3003">
        <w:rPr>
          <w:rFonts w:ascii="TimesNewRoman" w:hAnsi="TimesNewRoman" w:cs="TimesNewRoman"/>
          <w:lang w:val="it-CH"/>
        </w:rPr>
        <w:t xml:space="preserve">Incrocio straordinario o facoltativo </w:t>
      </w:r>
    </w:p>
    <w:p w14:paraId="42A06E81" w14:textId="1E8D23FE" w:rsidR="00A77F35" w:rsidRPr="00BF3003" w:rsidRDefault="00A77F35" w:rsidP="00A77F35">
      <w:pPr>
        <w:tabs>
          <w:tab w:val="left" w:pos="284"/>
          <w:tab w:val="left" w:pos="1560"/>
        </w:tabs>
        <w:autoSpaceDE w:val="0"/>
        <w:autoSpaceDN w:val="0"/>
        <w:adjustRightInd w:val="0"/>
        <w:spacing w:after="0" w:line="240" w:lineRule="auto"/>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w:t>
      </w:r>
      <w:r w:rsidRPr="00BF3003">
        <w:rPr>
          <w:rFonts w:ascii="TimesNewRoman" w:hAnsi="TimesNewRoman" w:cs="TimesNewRoman"/>
          <w:strike/>
          <w:color w:val="FF0000"/>
          <w:lang w:val="it-CH"/>
        </w:rPr>
        <w:t>12</w:t>
      </w:r>
      <w:r w:rsidRPr="00BF3003">
        <w:rPr>
          <w:rFonts w:ascii="TimesNewRoman" w:hAnsi="TimesNewRoman" w:cs="TimesNewRoman"/>
          <w:color w:val="FF0000"/>
          <w:lang w:val="it-CH"/>
        </w:rPr>
        <w:t xml:space="preserve"> 42</w:t>
      </w:r>
      <w:r w:rsidRPr="00BF3003">
        <w:rPr>
          <w:rFonts w:ascii="TimesNewRoman" w:hAnsi="TimesNewRoman" w:cs="TimesNewRoman"/>
          <w:lang w:val="it-CH"/>
        </w:rPr>
        <w:t>:</w:t>
      </w:r>
      <w:r w:rsidRPr="00BF3003">
        <w:rPr>
          <w:rFonts w:ascii="TimesNewRoman" w:hAnsi="TimesNewRoman" w:cs="TimesNewRoman"/>
          <w:lang w:val="it-CH"/>
        </w:rPr>
        <w:tab/>
      </w:r>
      <w:r w:rsidR="006C6D0C" w:rsidRPr="00BF3003">
        <w:rPr>
          <w:rFonts w:ascii="TimesNewRoman" w:hAnsi="TimesNewRoman" w:cs="TimesNewRoman"/>
          <w:lang w:val="it-CH"/>
        </w:rPr>
        <w:t xml:space="preserve">Sorpasso straordinario o facoltativo </w:t>
      </w:r>
    </w:p>
    <w:p w14:paraId="1FBC1DE3" w14:textId="3357A0B1" w:rsidR="00A77F35" w:rsidRPr="00BF3003" w:rsidRDefault="00A77F35" w:rsidP="00A77F35">
      <w:pPr>
        <w:tabs>
          <w:tab w:val="left" w:pos="284"/>
          <w:tab w:val="left" w:pos="1560"/>
        </w:tabs>
        <w:autoSpaceDE w:val="0"/>
        <w:autoSpaceDN w:val="0"/>
        <w:adjustRightInd w:val="0"/>
        <w:spacing w:after="0" w:line="240" w:lineRule="auto"/>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w:t>
      </w:r>
      <w:r w:rsidRPr="00BF3003">
        <w:rPr>
          <w:rFonts w:ascii="TimesNewRoman" w:hAnsi="TimesNewRoman" w:cs="TimesNewRoman"/>
          <w:strike/>
          <w:color w:val="FF0000"/>
          <w:lang w:val="it-CH"/>
        </w:rPr>
        <w:t>13</w:t>
      </w:r>
      <w:r w:rsidRPr="00BF3003">
        <w:rPr>
          <w:rFonts w:ascii="TimesNewRoman" w:hAnsi="TimesNewRoman" w:cs="TimesNewRoman"/>
          <w:color w:val="FF0000"/>
          <w:lang w:val="it-CH"/>
        </w:rPr>
        <w:t xml:space="preserve"> 43</w:t>
      </w:r>
      <w:r w:rsidRPr="00BF3003">
        <w:rPr>
          <w:rFonts w:ascii="TimesNewRoman" w:hAnsi="TimesNewRoman" w:cs="TimesNewRoman"/>
          <w:lang w:val="it-CH"/>
        </w:rPr>
        <w:t>:</w:t>
      </w:r>
      <w:r w:rsidRPr="00BF3003">
        <w:rPr>
          <w:rFonts w:ascii="TimesNewRoman" w:hAnsi="TimesNewRoman" w:cs="TimesNewRoman"/>
          <w:lang w:val="it-CH"/>
        </w:rPr>
        <w:tab/>
      </w:r>
      <w:r w:rsidR="006C6D0C" w:rsidRPr="00BF3003">
        <w:rPr>
          <w:rFonts w:ascii="TimesNewRoman" w:hAnsi="TimesNewRoman" w:cs="TimesNewRoman"/>
          <w:lang w:val="it-CH"/>
        </w:rPr>
        <w:t xml:space="preserve">Soppressione d’un incrocio o d’un sorpasso </w:t>
      </w:r>
    </w:p>
    <w:p w14:paraId="0ED34AD6" w14:textId="511369C6" w:rsidR="00935C50" w:rsidRPr="00BF3003" w:rsidRDefault="00A77F35" w:rsidP="00A77F35">
      <w:pPr>
        <w:tabs>
          <w:tab w:val="left" w:pos="284"/>
          <w:tab w:val="left" w:pos="1560"/>
        </w:tabs>
        <w:autoSpaceDE w:val="0"/>
        <w:autoSpaceDN w:val="0"/>
        <w:adjustRightInd w:val="0"/>
        <w:spacing w:after="0" w:line="240" w:lineRule="auto"/>
        <w:rPr>
          <w:rFonts w:ascii="TimesNewRoman" w:hAnsi="TimesNewRoman" w:cs="TimesNewRoman"/>
          <w:lang w:val="it-CH"/>
        </w:rPr>
      </w:pPr>
      <w:r w:rsidRPr="00BF3003">
        <w:rPr>
          <w:rFonts w:ascii="TimesNewRoman" w:hAnsi="TimesNewRoman" w:cs="TimesNewRoman"/>
          <w:lang w:val="it-CH"/>
        </w:rPr>
        <w:tab/>
        <w:t xml:space="preserve">– </w:t>
      </w:r>
      <w:r w:rsidR="00FC02CB" w:rsidRPr="00BF3003">
        <w:rPr>
          <w:rFonts w:ascii="TimesNewRoman" w:hAnsi="TimesNewRoman" w:cs="TimesNewRoman"/>
          <w:lang w:val="it-CH"/>
        </w:rPr>
        <w:t>Ordine</w:t>
      </w:r>
      <w:r w:rsidRPr="00BF3003">
        <w:rPr>
          <w:rFonts w:ascii="TimesNewRoman" w:hAnsi="TimesNewRoman" w:cs="TimesNewRoman"/>
          <w:lang w:val="it-CH"/>
        </w:rPr>
        <w:t xml:space="preserve"> </w:t>
      </w:r>
      <w:r w:rsidRPr="00BF3003">
        <w:rPr>
          <w:rFonts w:ascii="TimesNewRoman" w:hAnsi="TimesNewRoman" w:cs="TimesNewRoman"/>
          <w:strike/>
          <w:color w:val="FF0000"/>
          <w:lang w:val="it-CH"/>
        </w:rPr>
        <w:t>14</w:t>
      </w:r>
      <w:r w:rsidRPr="00BF3003">
        <w:rPr>
          <w:rFonts w:ascii="TimesNewRoman" w:hAnsi="TimesNewRoman" w:cs="TimesNewRoman"/>
          <w:color w:val="FF0000"/>
          <w:lang w:val="it-CH"/>
        </w:rPr>
        <w:t xml:space="preserve"> 44</w:t>
      </w:r>
      <w:r w:rsidRPr="00BF3003">
        <w:rPr>
          <w:rFonts w:ascii="TimesNewRoman" w:hAnsi="TimesNewRoman" w:cs="TimesNewRoman"/>
          <w:lang w:val="it-CH"/>
        </w:rPr>
        <w:t>:</w:t>
      </w:r>
      <w:r w:rsidRPr="00BF3003">
        <w:rPr>
          <w:rFonts w:ascii="TimesNewRoman" w:hAnsi="TimesNewRoman" w:cs="TimesNewRoman"/>
          <w:lang w:val="it-CH"/>
        </w:rPr>
        <w:tab/>
      </w:r>
      <w:r w:rsidR="006C6D0C" w:rsidRPr="00BF3003">
        <w:rPr>
          <w:rFonts w:ascii="TimesNewRoman" w:hAnsi="TimesNewRoman" w:cs="TimesNewRoman"/>
          <w:lang w:val="it-CH"/>
        </w:rPr>
        <w:t>Spostamento d’incrocio</w:t>
      </w:r>
    </w:p>
    <w:p w14:paraId="5DF072E7" w14:textId="67A3CDC5"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1219F39C" w14:textId="143BD14C"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55D8FB9E" w14:textId="67E254A2"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70D5CAFA" w14:textId="0060AAF7"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178B6A86" w14:textId="5F4D25BB"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2DAD629B" w14:textId="58232ECE"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58C78A2C" w14:textId="6036A4C4"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2B5BCE3E" w14:textId="1F3D62AE"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10FF7C43" w14:textId="03BEF9A5"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507BD527" w14:textId="4901CC56"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6508DC00" w14:textId="0B7AD258"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01E43C96" w14:textId="2EA23FB3"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21727F62" w14:textId="5FDBBD15" w:rsidR="00C94BD3" w:rsidRDefault="00C94BD3" w:rsidP="00A77F35">
      <w:pPr>
        <w:tabs>
          <w:tab w:val="left" w:pos="284"/>
          <w:tab w:val="left" w:pos="1560"/>
        </w:tabs>
        <w:autoSpaceDE w:val="0"/>
        <w:autoSpaceDN w:val="0"/>
        <w:adjustRightInd w:val="0"/>
        <w:spacing w:after="0" w:line="240" w:lineRule="auto"/>
        <w:rPr>
          <w:rFonts w:cs="Arial"/>
          <w:lang w:val="it-CH"/>
        </w:rPr>
      </w:pPr>
    </w:p>
    <w:p w14:paraId="0BF1AE3E" w14:textId="48ADFCAD" w:rsidR="00E90322" w:rsidRDefault="00E90322" w:rsidP="00A77F35">
      <w:pPr>
        <w:tabs>
          <w:tab w:val="left" w:pos="284"/>
          <w:tab w:val="left" w:pos="1560"/>
        </w:tabs>
        <w:autoSpaceDE w:val="0"/>
        <w:autoSpaceDN w:val="0"/>
        <w:adjustRightInd w:val="0"/>
        <w:spacing w:after="0" w:line="240" w:lineRule="auto"/>
        <w:rPr>
          <w:rFonts w:cs="Arial"/>
          <w:lang w:val="it-CH"/>
        </w:rPr>
      </w:pPr>
    </w:p>
    <w:p w14:paraId="55C3511D" w14:textId="64C4FE45" w:rsidR="00E90322" w:rsidRDefault="00E90322" w:rsidP="00A77F35">
      <w:pPr>
        <w:tabs>
          <w:tab w:val="left" w:pos="284"/>
          <w:tab w:val="left" w:pos="1560"/>
        </w:tabs>
        <w:autoSpaceDE w:val="0"/>
        <w:autoSpaceDN w:val="0"/>
        <w:adjustRightInd w:val="0"/>
        <w:spacing w:after="0" w:line="240" w:lineRule="auto"/>
        <w:rPr>
          <w:rFonts w:cs="Arial"/>
          <w:lang w:val="it-CH"/>
        </w:rPr>
      </w:pPr>
    </w:p>
    <w:p w14:paraId="745B806B" w14:textId="12C1B47F" w:rsidR="00E90322" w:rsidRDefault="00E90322" w:rsidP="00A77F35">
      <w:pPr>
        <w:tabs>
          <w:tab w:val="left" w:pos="284"/>
          <w:tab w:val="left" w:pos="1560"/>
        </w:tabs>
        <w:autoSpaceDE w:val="0"/>
        <w:autoSpaceDN w:val="0"/>
        <w:adjustRightInd w:val="0"/>
        <w:spacing w:after="0" w:line="240" w:lineRule="auto"/>
        <w:rPr>
          <w:rFonts w:cs="Arial"/>
          <w:lang w:val="it-CH"/>
        </w:rPr>
      </w:pPr>
    </w:p>
    <w:p w14:paraId="2C3637D1" w14:textId="4D3F5EAF" w:rsidR="00E90322" w:rsidRDefault="00E90322" w:rsidP="00A77F35">
      <w:pPr>
        <w:tabs>
          <w:tab w:val="left" w:pos="284"/>
          <w:tab w:val="left" w:pos="1560"/>
        </w:tabs>
        <w:autoSpaceDE w:val="0"/>
        <w:autoSpaceDN w:val="0"/>
        <w:adjustRightInd w:val="0"/>
        <w:spacing w:after="0" w:line="240" w:lineRule="auto"/>
        <w:rPr>
          <w:rFonts w:cs="Arial"/>
          <w:lang w:val="it-CH"/>
        </w:rPr>
      </w:pPr>
    </w:p>
    <w:p w14:paraId="13203153" w14:textId="608FC392" w:rsidR="00E90322" w:rsidRDefault="00E90322" w:rsidP="00A77F35">
      <w:pPr>
        <w:tabs>
          <w:tab w:val="left" w:pos="284"/>
          <w:tab w:val="left" w:pos="1560"/>
        </w:tabs>
        <w:autoSpaceDE w:val="0"/>
        <w:autoSpaceDN w:val="0"/>
        <w:adjustRightInd w:val="0"/>
        <w:spacing w:after="0" w:line="240" w:lineRule="auto"/>
        <w:rPr>
          <w:rFonts w:cs="Arial"/>
          <w:lang w:val="it-CH"/>
        </w:rPr>
      </w:pPr>
    </w:p>
    <w:p w14:paraId="064EA238" w14:textId="37DE9BDF" w:rsidR="00E90322" w:rsidRDefault="00E90322" w:rsidP="00A77F35">
      <w:pPr>
        <w:tabs>
          <w:tab w:val="left" w:pos="284"/>
          <w:tab w:val="left" w:pos="1560"/>
        </w:tabs>
        <w:autoSpaceDE w:val="0"/>
        <w:autoSpaceDN w:val="0"/>
        <w:adjustRightInd w:val="0"/>
        <w:spacing w:after="0" w:line="240" w:lineRule="auto"/>
        <w:rPr>
          <w:rFonts w:cs="Arial"/>
          <w:lang w:val="it-CH"/>
        </w:rPr>
      </w:pPr>
    </w:p>
    <w:p w14:paraId="720E9C3D" w14:textId="4D9016F5" w:rsidR="00E90322" w:rsidRDefault="00E90322" w:rsidP="00A77F35">
      <w:pPr>
        <w:tabs>
          <w:tab w:val="left" w:pos="284"/>
          <w:tab w:val="left" w:pos="1560"/>
        </w:tabs>
        <w:autoSpaceDE w:val="0"/>
        <w:autoSpaceDN w:val="0"/>
        <w:adjustRightInd w:val="0"/>
        <w:spacing w:after="0" w:line="240" w:lineRule="auto"/>
        <w:rPr>
          <w:rFonts w:cs="Arial"/>
          <w:lang w:val="it-CH"/>
        </w:rPr>
      </w:pPr>
    </w:p>
    <w:p w14:paraId="2BCD98A9" w14:textId="10E149AE" w:rsidR="00E90322" w:rsidRDefault="00E90322" w:rsidP="00A77F35">
      <w:pPr>
        <w:tabs>
          <w:tab w:val="left" w:pos="284"/>
          <w:tab w:val="left" w:pos="1560"/>
        </w:tabs>
        <w:autoSpaceDE w:val="0"/>
        <w:autoSpaceDN w:val="0"/>
        <w:adjustRightInd w:val="0"/>
        <w:spacing w:after="0" w:line="240" w:lineRule="auto"/>
        <w:rPr>
          <w:rFonts w:cs="Arial"/>
          <w:lang w:val="it-CH"/>
        </w:rPr>
      </w:pPr>
    </w:p>
    <w:p w14:paraId="2DD45162" w14:textId="1C02277D" w:rsidR="00E90322" w:rsidRDefault="00E90322" w:rsidP="00A77F35">
      <w:pPr>
        <w:tabs>
          <w:tab w:val="left" w:pos="284"/>
          <w:tab w:val="left" w:pos="1560"/>
        </w:tabs>
        <w:autoSpaceDE w:val="0"/>
        <w:autoSpaceDN w:val="0"/>
        <w:adjustRightInd w:val="0"/>
        <w:spacing w:after="0" w:line="240" w:lineRule="auto"/>
        <w:rPr>
          <w:rFonts w:cs="Arial"/>
          <w:lang w:val="it-CH"/>
        </w:rPr>
      </w:pPr>
    </w:p>
    <w:p w14:paraId="19B19DC9" w14:textId="77777777" w:rsidR="00E90322" w:rsidRPr="00E4279D" w:rsidRDefault="00E90322" w:rsidP="00A77F35">
      <w:pPr>
        <w:tabs>
          <w:tab w:val="left" w:pos="284"/>
          <w:tab w:val="left" w:pos="1560"/>
        </w:tabs>
        <w:autoSpaceDE w:val="0"/>
        <w:autoSpaceDN w:val="0"/>
        <w:adjustRightInd w:val="0"/>
        <w:spacing w:after="0" w:line="240" w:lineRule="auto"/>
        <w:rPr>
          <w:rFonts w:cs="Arial"/>
          <w:lang w:val="it-CH"/>
        </w:rPr>
      </w:pPr>
    </w:p>
    <w:p w14:paraId="40E26969" w14:textId="2CED69F3"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2B065CE8" w14:textId="328046D5"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01998E90" w14:textId="67249BFB" w:rsidR="00C94BD3" w:rsidRPr="00E4279D" w:rsidRDefault="00C94BD3" w:rsidP="00A77F35">
      <w:pPr>
        <w:tabs>
          <w:tab w:val="left" w:pos="284"/>
          <w:tab w:val="left" w:pos="1560"/>
        </w:tabs>
        <w:autoSpaceDE w:val="0"/>
        <w:autoSpaceDN w:val="0"/>
        <w:adjustRightInd w:val="0"/>
        <w:spacing w:after="0" w:line="240" w:lineRule="auto"/>
        <w:rPr>
          <w:rFonts w:cs="Arial"/>
          <w:lang w:val="it-CH"/>
        </w:rPr>
      </w:pPr>
    </w:p>
    <w:p w14:paraId="5AEA9E26" w14:textId="72B2EE7D" w:rsidR="003475FC" w:rsidRPr="00E4279D" w:rsidRDefault="003475FC">
      <w:pPr>
        <w:pStyle w:val="Untertitel2"/>
        <w:rPr>
          <w:lang w:val="it-CH"/>
        </w:rPr>
      </w:pPr>
      <w:r w:rsidRPr="00E4279D">
        <w:rPr>
          <w:lang w:val="it-CH"/>
        </w:rPr>
        <w:t>Formulario d’ordini</w:t>
      </w:r>
    </w:p>
    <w:p w14:paraId="3FEE4871" w14:textId="2EC0619B" w:rsidR="00F14409" w:rsidRPr="00E4279D" w:rsidRDefault="00F14409" w:rsidP="00F14409">
      <w:pPr>
        <w:spacing w:after="0" w:line="260" w:lineRule="atLeast"/>
        <w:rPr>
          <w:lang w:val="it-CH"/>
        </w:rPr>
      </w:pPr>
    </w:p>
    <w:p w14:paraId="335E008D" w14:textId="7E4484E0" w:rsidR="00F14409" w:rsidRPr="00E4279D" w:rsidRDefault="001B7AA5" w:rsidP="00F14409">
      <w:pPr>
        <w:spacing w:after="0" w:line="260" w:lineRule="atLeast"/>
        <w:rPr>
          <w:lang w:val="it-CH"/>
        </w:rPr>
      </w:pPr>
      <w:r>
        <w:rPr>
          <w:noProof/>
          <w:lang w:val="de-CH"/>
        </w:rPr>
        <w:drawing>
          <wp:inline distT="0" distB="0" distL="0" distR="0" wp14:anchorId="25AA89ED" wp14:editId="1A7A0904">
            <wp:extent cx="4514850" cy="71723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850" cy="7172325"/>
                    </a:xfrm>
                    <a:prstGeom prst="rect">
                      <a:avLst/>
                    </a:prstGeom>
                  </pic:spPr>
                </pic:pic>
              </a:graphicData>
            </a:graphic>
          </wp:inline>
        </w:drawing>
      </w:r>
    </w:p>
    <w:p w14:paraId="3847F179" w14:textId="77777777" w:rsidR="00F14409" w:rsidRPr="00E4279D" w:rsidRDefault="00F14409" w:rsidP="00F14409">
      <w:pPr>
        <w:spacing w:after="0" w:line="260" w:lineRule="atLeast"/>
        <w:rPr>
          <w:lang w:val="it-CH"/>
        </w:rPr>
      </w:pPr>
    </w:p>
    <w:p w14:paraId="1D04620C" w14:textId="713DC44C" w:rsidR="00F14409" w:rsidRPr="00E4279D" w:rsidRDefault="00F14409">
      <w:pPr>
        <w:spacing w:after="0" w:line="240" w:lineRule="auto"/>
        <w:rPr>
          <w:bCs/>
          <w:i/>
          <w:iCs/>
          <w:lang w:val="it-CH"/>
        </w:rPr>
      </w:pPr>
      <w:r w:rsidRPr="00E4279D">
        <w:rPr>
          <w:lang w:val="it-CH"/>
        </w:rPr>
        <w:br w:type="page"/>
      </w:r>
    </w:p>
    <w:p w14:paraId="2D4DE943" w14:textId="5E7FC9C0" w:rsidR="003139A2" w:rsidRPr="00E4279D" w:rsidRDefault="001B7AA5" w:rsidP="003139A2">
      <w:pPr>
        <w:spacing w:after="0" w:line="260" w:lineRule="atLeast"/>
        <w:rPr>
          <w:rFonts w:cs="Arial"/>
          <w:lang w:val="it-CH"/>
        </w:rPr>
      </w:pPr>
      <w:r>
        <w:rPr>
          <w:noProof/>
          <w:lang w:val="de-CH"/>
        </w:rPr>
        <w:lastRenderedPageBreak/>
        <w:drawing>
          <wp:inline distT="0" distB="0" distL="0" distR="0" wp14:anchorId="676BA2F0" wp14:editId="2756C960">
            <wp:extent cx="4591050" cy="72199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1050" cy="7219950"/>
                    </a:xfrm>
                    <a:prstGeom prst="rect">
                      <a:avLst/>
                    </a:prstGeom>
                  </pic:spPr>
                </pic:pic>
              </a:graphicData>
            </a:graphic>
          </wp:inline>
        </w:drawing>
      </w:r>
    </w:p>
    <w:p w14:paraId="4EDB10F9" w14:textId="04092545" w:rsidR="003139A2" w:rsidRPr="00E4279D" w:rsidRDefault="003139A2" w:rsidP="003139A2">
      <w:pPr>
        <w:spacing w:after="0" w:line="260" w:lineRule="atLeast"/>
        <w:rPr>
          <w:rFonts w:cs="Arial"/>
          <w:lang w:val="it-CH"/>
        </w:rPr>
      </w:pPr>
    </w:p>
    <w:p w14:paraId="1D254B8D" w14:textId="0B421D69" w:rsidR="00DB1BF1" w:rsidRPr="00E4279D" w:rsidRDefault="00DB1BF1" w:rsidP="00DB1BF1">
      <w:pPr>
        <w:spacing w:after="0" w:line="260" w:lineRule="atLeast"/>
        <w:rPr>
          <w:lang w:val="it-CH"/>
        </w:rPr>
      </w:pPr>
    </w:p>
    <w:p w14:paraId="3AD03471" w14:textId="6C977E79" w:rsidR="00DB1BF1" w:rsidRPr="00E4279D" w:rsidRDefault="00DB1BF1" w:rsidP="00DB1BF1">
      <w:pPr>
        <w:spacing w:after="0" w:line="260" w:lineRule="atLeast"/>
        <w:rPr>
          <w:lang w:val="it-CH"/>
        </w:rPr>
      </w:pPr>
    </w:p>
    <w:p w14:paraId="6078B32F" w14:textId="0CA4F5F9" w:rsidR="00DB1BF1" w:rsidRPr="00E4279D" w:rsidRDefault="00DB1BF1" w:rsidP="00DB1BF1">
      <w:pPr>
        <w:spacing w:after="0" w:line="260" w:lineRule="atLeast"/>
        <w:rPr>
          <w:lang w:val="it-CH"/>
        </w:rPr>
      </w:pPr>
    </w:p>
    <w:p w14:paraId="117EEDA4" w14:textId="22A69E9A" w:rsidR="00DB1BF1" w:rsidRPr="00E4279D" w:rsidRDefault="00DB1BF1" w:rsidP="00DB1BF1">
      <w:pPr>
        <w:spacing w:after="0" w:line="260" w:lineRule="atLeast"/>
        <w:rPr>
          <w:u w:val="single"/>
          <w:lang w:val="it-CH"/>
        </w:rPr>
      </w:pPr>
    </w:p>
    <w:p w14:paraId="4D6F5EB4" w14:textId="09B41FD5" w:rsidR="00DB1BF1" w:rsidRPr="00E4279D" w:rsidRDefault="00DB1BF1" w:rsidP="00DB1BF1">
      <w:pPr>
        <w:spacing w:after="0" w:line="260" w:lineRule="atLeast"/>
        <w:rPr>
          <w:u w:val="single"/>
          <w:lang w:val="it-CH"/>
        </w:rPr>
      </w:pPr>
    </w:p>
    <w:p w14:paraId="44910D16" w14:textId="6A04877C" w:rsidR="00DB1BF1" w:rsidRPr="00E4279D" w:rsidRDefault="00DB1BF1" w:rsidP="00DB1BF1">
      <w:pPr>
        <w:spacing w:after="0" w:line="260" w:lineRule="atLeast"/>
        <w:rPr>
          <w:u w:val="single"/>
          <w:lang w:val="it-CH"/>
        </w:rPr>
      </w:pPr>
    </w:p>
    <w:p w14:paraId="0BAFDBD6" w14:textId="4B7C4C00" w:rsidR="00DB1BF1" w:rsidRPr="00E4279D" w:rsidRDefault="00DB1BF1" w:rsidP="00DB1BF1">
      <w:pPr>
        <w:spacing w:after="0" w:line="260" w:lineRule="atLeast"/>
        <w:rPr>
          <w:u w:val="single"/>
          <w:lang w:val="it-CH"/>
        </w:rPr>
      </w:pPr>
    </w:p>
    <w:p w14:paraId="74916839" w14:textId="77777777" w:rsidR="00DB1BF1" w:rsidRPr="00E4279D" w:rsidRDefault="00DB1BF1" w:rsidP="00DB1BF1">
      <w:pPr>
        <w:spacing w:after="0" w:line="260" w:lineRule="atLeast"/>
        <w:rPr>
          <w:u w:val="single"/>
          <w:lang w:val="it-CH"/>
        </w:rPr>
      </w:pPr>
    </w:p>
    <w:p w14:paraId="219226B5" w14:textId="7ED42A4E" w:rsidR="00DB1BF1" w:rsidRPr="00E4279D" w:rsidRDefault="001B7AA5" w:rsidP="00DB1BF1">
      <w:pPr>
        <w:spacing w:after="80" w:line="260" w:lineRule="atLeast"/>
        <w:rPr>
          <w:u w:val="single"/>
          <w:lang w:val="it-CH"/>
        </w:rPr>
      </w:pPr>
      <w:r>
        <w:rPr>
          <w:noProof/>
          <w:lang w:val="de-CH"/>
        </w:rPr>
        <w:drawing>
          <wp:inline distT="0" distB="0" distL="0" distR="0" wp14:anchorId="2C67EA26" wp14:editId="298E785E">
            <wp:extent cx="4610100" cy="72009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7200900"/>
                    </a:xfrm>
                    <a:prstGeom prst="rect">
                      <a:avLst/>
                    </a:prstGeom>
                  </pic:spPr>
                </pic:pic>
              </a:graphicData>
            </a:graphic>
          </wp:inline>
        </w:drawing>
      </w:r>
    </w:p>
    <w:p w14:paraId="7EE3A1D3" w14:textId="5BFDC9F5" w:rsidR="00DB1BF1" w:rsidRPr="00E4279D" w:rsidRDefault="00DB1BF1" w:rsidP="00DB1BF1">
      <w:pPr>
        <w:spacing w:after="0" w:line="260" w:lineRule="atLeast"/>
        <w:rPr>
          <w:lang w:val="it-CH"/>
        </w:rPr>
      </w:pPr>
    </w:p>
    <w:p w14:paraId="7DC42511" w14:textId="0DCD09C7" w:rsidR="00DB1BF1" w:rsidRPr="00E4279D" w:rsidRDefault="00DB1BF1" w:rsidP="00DB1BF1">
      <w:pPr>
        <w:spacing w:after="0" w:line="260" w:lineRule="atLeast"/>
        <w:rPr>
          <w:lang w:val="it-CH"/>
        </w:rPr>
      </w:pPr>
    </w:p>
    <w:p w14:paraId="68CF0279" w14:textId="77777777" w:rsidR="00DB1BF1" w:rsidRPr="00E4279D" w:rsidRDefault="00DB1BF1" w:rsidP="00DB1BF1">
      <w:pPr>
        <w:spacing w:after="0" w:line="260" w:lineRule="atLeast"/>
        <w:rPr>
          <w:lang w:val="it-CH"/>
        </w:rPr>
      </w:pPr>
    </w:p>
    <w:p w14:paraId="689EBB30" w14:textId="2068668F" w:rsidR="00DB1BF1" w:rsidRPr="00E4279D" w:rsidRDefault="00DB1BF1" w:rsidP="00DB1BF1">
      <w:pPr>
        <w:spacing w:after="0" w:line="260" w:lineRule="atLeast"/>
        <w:rPr>
          <w:lang w:val="it-CH"/>
        </w:rPr>
      </w:pPr>
    </w:p>
    <w:p w14:paraId="267FEDAB" w14:textId="3188FE6C" w:rsidR="00353E9D" w:rsidRPr="00E4279D" w:rsidRDefault="00353E9D" w:rsidP="003139A2">
      <w:pPr>
        <w:spacing w:after="0" w:line="260" w:lineRule="atLeast"/>
        <w:rPr>
          <w:rFonts w:cs="Arial"/>
          <w:lang w:val="it-CH"/>
        </w:rPr>
      </w:pPr>
    </w:p>
    <w:p w14:paraId="558A8CAB" w14:textId="0FD536D7" w:rsidR="00353E9D" w:rsidRPr="00E4279D" w:rsidRDefault="00353E9D" w:rsidP="003139A2">
      <w:pPr>
        <w:spacing w:after="0" w:line="260" w:lineRule="atLeast"/>
        <w:rPr>
          <w:rFonts w:cs="Arial"/>
          <w:lang w:val="it-CH"/>
        </w:rPr>
      </w:pPr>
    </w:p>
    <w:p w14:paraId="341CF060" w14:textId="77777777" w:rsidR="00C94BD3" w:rsidRPr="00E4279D" w:rsidRDefault="00C94BD3" w:rsidP="00F14409">
      <w:pPr>
        <w:pStyle w:val="Untertitel2"/>
        <w:spacing w:before="0" w:after="0" w:line="260" w:lineRule="atLeast"/>
        <w:rPr>
          <w:rFonts w:cs="Arial"/>
          <w:i/>
          <w:u w:val="none"/>
          <w:lang w:val="it-CH"/>
        </w:rPr>
      </w:pPr>
    </w:p>
    <w:p w14:paraId="0CCC7694" w14:textId="77777777" w:rsidR="00C94BD3" w:rsidRPr="00E4279D" w:rsidRDefault="00C94BD3">
      <w:pPr>
        <w:pStyle w:val="Untertitel2"/>
        <w:rPr>
          <w:i/>
          <w:u w:val="none"/>
          <w:lang w:val="it-CH"/>
        </w:rPr>
      </w:pPr>
    </w:p>
    <w:p w14:paraId="4D8354BD" w14:textId="77777777" w:rsidR="003475FC" w:rsidRPr="00E4279D" w:rsidRDefault="003475FC">
      <w:pPr>
        <w:pStyle w:val="Untertitel2"/>
        <w:rPr>
          <w:lang w:val="it-CH"/>
        </w:rPr>
      </w:pPr>
      <w:r w:rsidRPr="00E4279D">
        <w:rPr>
          <w:lang w:val="it-CH"/>
        </w:rPr>
        <w:t>Ordine d’incrocio e sorpasso</w:t>
      </w:r>
    </w:p>
    <w:tbl>
      <w:tblPr>
        <w:tblW w:w="6117" w:type="dxa"/>
        <w:tblLayout w:type="fixed"/>
        <w:tblCellMar>
          <w:left w:w="70" w:type="dxa"/>
          <w:right w:w="70" w:type="dxa"/>
        </w:tblCellMar>
        <w:tblLook w:val="0000" w:firstRow="0" w:lastRow="0" w:firstColumn="0" w:lastColumn="0" w:noHBand="0" w:noVBand="0"/>
      </w:tblPr>
      <w:tblGrid>
        <w:gridCol w:w="709"/>
        <w:gridCol w:w="1276"/>
        <w:gridCol w:w="1417"/>
        <w:gridCol w:w="322"/>
        <w:gridCol w:w="2393"/>
      </w:tblGrid>
      <w:tr w:rsidR="00A77F35" w:rsidRPr="009914BC" w14:paraId="0C6134B9" w14:textId="77777777" w:rsidTr="005F674D">
        <w:trPr>
          <w:cantSplit/>
        </w:trPr>
        <w:tc>
          <w:tcPr>
            <w:tcW w:w="1985" w:type="dxa"/>
            <w:gridSpan w:val="2"/>
            <w:tcBorders>
              <w:bottom w:val="single" w:sz="12" w:space="0" w:color="auto"/>
            </w:tcBorders>
            <w:shd w:val="clear" w:color="auto" w:fill="auto"/>
          </w:tcPr>
          <w:p w14:paraId="4256B67E" w14:textId="77777777" w:rsidR="00A77F35" w:rsidRPr="00621880" w:rsidRDefault="00A77F35" w:rsidP="005F674D">
            <w:pPr>
              <w:pStyle w:val="Absatz"/>
              <w:spacing w:before="40" w:after="40" w:line="120" w:lineRule="exact"/>
              <w:jc w:val="left"/>
              <w:rPr>
                <w:rFonts w:ascii="Arial Narrow" w:hAnsi="Arial Narrow"/>
                <w:sz w:val="12"/>
                <w:lang w:val="de-CH"/>
              </w:rPr>
            </w:pPr>
            <w:r w:rsidRPr="00621880">
              <w:rPr>
                <w:lang w:val="de-CH"/>
              </w:rPr>
              <w:br w:type="page"/>
            </w:r>
            <w:r w:rsidRPr="00621880">
              <w:rPr>
                <w:lang w:val="de-CH"/>
              </w:rPr>
              <w:br w:type="page"/>
            </w:r>
            <w:r w:rsidRPr="00621880">
              <w:rPr>
                <w:rFonts w:ascii="Arial Narrow" w:hAnsi="Arial Narrow"/>
                <w:sz w:val="12"/>
                <w:lang w:val="de-CH"/>
              </w:rPr>
              <w:t>Schweizerische Eisenbahnen</w:t>
            </w:r>
            <w:r w:rsidRPr="00621880">
              <w:rPr>
                <w:lang w:val="de-CH"/>
              </w:rPr>
              <w:br/>
            </w:r>
            <w:r w:rsidRPr="00621880">
              <w:rPr>
                <w:rFonts w:ascii="Arial Narrow" w:hAnsi="Arial Narrow"/>
                <w:sz w:val="12"/>
                <w:lang w:val="de-CH"/>
              </w:rPr>
              <w:t>Chemins de fer suisses</w:t>
            </w:r>
            <w:r w:rsidRPr="00621880">
              <w:rPr>
                <w:lang w:val="de-CH"/>
              </w:rPr>
              <w:br/>
            </w:r>
            <w:r w:rsidRPr="00621880">
              <w:rPr>
                <w:rFonts w:ascii="Arial Narrow" w:hAnsi="Arial Narrow"/>
                <w:sz w:val="12"/>
                <w:lang w:val="de-CH"/>
              </w:rPr>
              <w:t>Ferrovie svizzere</w:t>
            </w:r>
          </w:p>
        </w:tc>
        <w:tc>
          <w:tcPr>
            <w:tcW w:w="4132" w:type="dxa"/>
            <w:gridSpan w:val="3"/>
            <w:tcBorders>
              <w:bottom w:val="single" w:sz="12" w:space="0" w:color="auto"/>
            </w:tcBorders>
            <w:shd w:val="clear" w:color="auto" w:fill="auto"/>
          </w:tcPr>
          <w:p w14:paraId="13A3E5D4" w14:textId="77777777" w:rsidR="00A77F35" w:rsidRPr="00621880" w:rsidRDefault="00A77F35" w:rsidP="005F674D">
            <w:pPr>
              <w:pStyle w:val="Absatz"/>
              <w:spacing w:before="0"/>
              <w:jc w:val="left"/>
              <w:rPr>
                <w:rFonts w:ascii="Arial Narrow" w:hAnsi="Arial Narrow"/>
                <w:b/>
                <w:lang w:val="fr-CH"/>
              </w:rPr>
            </w:pPr>
            <w:r w:rsidRPr="00621880">
              <w:rPr>
                <w:rFonts w:ascii="Arial Narrow" w:hAnsi="Arial Narrow"/>
                <w:b/>
                <w:lang w:val="fr-CH"/>
              </w:rPr>
              <w:t>Befehl für Kreuzung und Überholung</w:t>
            </w:r>
          </w:p>
          <w:p w14:paraId="11B4B8A1" w14:textId="77777777" w:rsidR="00A77F35" w:rsidRPr="00621880" w:rsidRDefault="00A77F35" w:rsidP="005F674D">
            <w:pPr>
              <w:pStyle w:val="Absatz"/>
              <w:spacing w:before="0"/>
              <w:jc w:val="left"/>
              <w:rPr>
                <w:rFonts w:ascii="Arial Narrow" w:hAnsi="Arial Narrow"/>
                <w:b/>
                <w:lang w:val="fr-CH"/>
              </w:rPr>
            </w:pPr>
            <w:r w:rsidRPr="00621880">
              <w:rPr>
                <w:rFonts w:ascii="Arial Narrow" w:hAnsi="Arial Narrow"/>
                <w:b/>
                <w:lang w:val="fr-CH"/>
              </w:rPr>
              <w:t xml:space="preserve">Ordre de croisement et de dépassement </w:t>
            </w:r>
          </w:p>
          <w:p w14:paraId="5D1BBE52" w14:textId="77777777" w:rsidR="00A77F35" w:rsidRPr="00621880" w:rsidRDefault="00A77F35" w:rsidP="005F674D">
            <w:pPr>
              <w:pStyle w:val="Absatz"/>
              <w:spacing w:before="20" w:after="20" w:line="160" w:lineRule="exact"/>
              <w:jc w:val="left"/>
              <w:rPr>
                <w:rFonts w:ascii="Arial Narrow" w:hAnsi="Arial Narrow"/>
                <w:b/>
                <w:sz w:val="14"/>
                <w:lang w:val="fr-CH"/>
              </w:rPr>
            </w:pPr>
            <w:r w:rsidRPr="00621880">
              <w:rPr>
                <w:rFonts w:ascii="Arial Narrow" w:hAnsi="Arial Narrow"/>
                <w:b/>
                <w:lang w:val="fr-CH"/>
              </w:rPr>
              <w:t>Ordine d'incrocio e di sorpasso</w:t>
            </w:r>
          </w:p>
        </w:tc>
      </w:tr>
      <w:tr w:rsidR="00A77F35" w:rsidRPr="00E4279D" w14:paraId="356E6936" w14:textId="77777777" w:rsidTr="005F674D">
        <w:tblPrEx>
          <w:tblBorders>
            <w:top w:val="single" w:sz="4" w:space="0" w:color="auto"/>
            <w:bottom w:val="single" w:sz="4" w:space="0" w:color="auto"/>
            <w:insideH w:val="single" w:sz="4" w:space="0" w:color="auto"/>
          </w:tblBorders>
        </w:tblPrEx>
        <w:tc>
          <w:tcPr>
            <w:tcW w:w="1985" w:type="dxa"/>
            <w:gridSpan w:val="2"/>
            <w:tcBorders>
              <w:top w:val="single" w:sz="12" w:space="0" w:color="auto"/>
              <w:bottom w:val="single" w:sz="12" w:space="0" w:color="auto"/>
            </w:tcBorders>
          </w:tcPr>
          <w:p w14:paraId="08304406"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Datum</w:t>
            </w:r>
            <w:r w:rsidRPr="00E4279D">
              <w:rPr>
                <w:rFonts w:ascii="Arial Narrow" w:hAnsi="Arial Narrow"/>
                <w:sz w:val="14"/>
                <w:lang w:val="it-CH"/>
              </w:rPr>
              <w:br/>
              <w:t>Date</w:t>
            </w:r>
            <w:r w:rsidRPr="00E4279D">
              <w:rPr>
                <w:rFonts w:ascii="Arial Narrow" w:hAnsi="Arial Narrow"/>
                <w:sz w:val="14"/>
                <w:lang w:val="it-CH"/>
              </w:rPr>
              <w:br/>
              <w:t>Data</w:t>
            </w:r>
          </w:p>
        </w:tc>
        <w:tc>
          <w:tcPr>
            <w:tcW w:w="4132" w:type="dxa"/>
            <w:gridSpan w:val="3"/>
            <w:tcBorders>
              <w:top w:val="single" w:sz="12" w:space="0" w:color="auto"/>
              <w:bottom w:val="single" w:sz="12" w:space="0" w:color="auto"/>
            </w:tcBorders>
          </w:tcPr>
          <w:p w14:paraId="3EAE511A" w14:textId="77777777" w:rsidR="00A77F35" w:rsidRPr="00E4279D" w:rsidRDefault="00A77F35" w:rsidP="00A77F35">
            <w:pPr>
              <w:pStyle w:val="Absatz"/>
              <w:numPr>
                <w:ilvl w:val="0"/>
                <w:numId w:val="28"/>
              </w:numPr>
              <w:tabs>
                <w:tab w:val="left" w:pos="0"/>
              </w:tabs>
              <w:spacing w:before="0"/>
              <w:ind w:left="0" w:hanging="357"/>
              <w:jc w:val="left"/>
              <w:rPr>
                <w:rFonts w:ascii="Arial Narrow" w:hAnsi="Arial Narrow"/>
                <w:b/>
                <w:sz w:val="14"/>
                <w:szCs w:val="14"/>
                <w:lang w:val="it-CH"/>
              </w:rPr>
            </w:pPr>
            <w:r w:rsidRPr="00E4279D">
              <w:rPr>
                <w:rFonts w:ascii="Arial Narrow" w:hAnsi="Arial Narrow"/>
                <w:b/>
                <w:sz w:val="14"/>
                <w:lang w:val="it-CH"/>
              </w:rPr>
              <w:t>Zug / Rangierbewegung</w:t>
            </w:r>
          </w:p>
          <w:p w14:paraId="406A31C1" w14:textId="77777777" w:rsidR="00A77F35" w:rsidRPr="00E4279D" w:rsidRDefault="00A77F35" w:rsidP="005F674D">
            <w:pPr>
              <w:pStyle w:val="Absatz"/>
              <w:spacing w:before="0"/>
              <w:jc w:val="left"/>
              <w:rPr>
                <w:rFonts w:ascii="Arial Narrow" w:hAnsi="Arial Narrow"/>
                <w:b/>
                <w:sz w:val="14"/>
                <w:szCs w:val="14"/>
                <w:lang w:val="it-CH"/>
              </w:rPr>
            </w:pPr>
            <w:r w:rsidRPr="00E4279D">
              <w:rPr>
                <w:rFonts w:ascii="Arial Narrow" w:hAnsi="Arial Narrow"/>
                <w:b/>
                <w:sz w:val="14"/>
                <w:lang w:val="it-CH"/>
              </w:rPr>
              <w:t>Train / mouvement de manœuvre</w:t>
            </w:r>
          </w:p>
          <w:p w14:paraId="450394C0" w14:textId="77777777" w:rsidR="00A77F35" w:rsidRPr="00E4279D" w:rsidRDefault="00A77F35" w:rsidP="005F674D">
            <w:pPr>
              <w:pStyle w:val="Absatz"/>
              <w:spacing w:before="0"/>
              <w:rPr>
                <w:rFonts w:ascii="Arial Narrow" w:hAnsi="Arial Narrow"/>
                <w:color w:val="000000"/>
                <w:lang w:val="it-CH"/>
              </w:rPr>
            </w:pPr>
            <w:r w:rsidRPr="00E4279D">
              <w:rPr>
                <w:rFonts w:ascii="Arial Narrow" w:hAnsi="Arial Narrow"/>
                <w:b/>
                <w:sz w:val="14"/>
                <w:lang w:val="it-CH"/>
              </w:rPr>
              <w:t>Treno / movimento di manovra</w:t>
            </w:r>
          </w:p>
        </w:tc>
      </w:tr>
      <w:tr w:rsidR="00A77F35" w:rsidRPr="00E4279D" w14:paraId="39EE5D60"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7C6FFD3" w14:textId="77777777" w:rsidR="00A77F35" w:rsidRPr="00E4279D" w:rsidRDefault="00A77F35" w:rsidP="005F674D">
            <w:pPr>
              <w:pStyle w:val="Absatz"/>
              <w:spacing w:before="40" w:line="140" w:lineRule="exact"/>
              <w:jc w:val="center"/>
              <w:rPr>
                <w:rFonts w:cs="Arial"/>
                <w:b/>
                <w:sz w:val="22"/>
                <w:szCs w:val="22"/>
                <w:lang w:val="it-CH"/>
              </w:rPr>
            </w:pPr>
          </w:p>
          <w:p w14:paraId="58513F3B" w14:textId="77777777" w:rsidR="00A77F35" w:rsidRPr="00E4279D" w:rsidRDefault="00A77F35" w:rsidP="005F674D">
            <w:pPr>
              <w:pStyle w:val="Absatz"/>
              <w:spacing w:before="40" w:line="140" w:lineRule="exact"/>
              <w:jc w:val="left"/>
              <w:rPr>
                <w:rFonts w:cs="Arial"/>
                <w:b/>
                <w:sz w:val="22"/>
                <w:szCs w:val="22"/>
                <w:lang w:val="it-CH"/>
              </w:rPr>
            </w:pPr>
            <w:r w:rsidRPr="00E4279D">
              <w:rPr>
                <w:rFonts w:ascii="Arial" w:hAnsi="Arial" w:cs="Arial"/>
                <w:b/>
                <w:color w:val="FF0000"/>
                <w:sz w:val="22"/>
                <w:lang w:val="it-CH"/>
              </w:rPr>
              <w:t>4</w:t>
            </w:r>
            <w:r w:rsidRPr="00E4279D">
              <w:rPr>
                <w:rFonts w:ascii="Arial" w:hAnsi="Arial" w:cs="Arial"/>
                <w:b/>
                <w:sz w:val="22"/>
                <w:lang w:val="it-CH"/>
              </w:rPr>
              <w:t xml:space="preserve">1  </w:t>
            </w:r>
            <w:r w:rsidRPr="00E4279D">
              <w:rPr>
                <w:rFonts w:ascii="Arial" w:hAnsi="Arial" w:cs="Arial"/>
                <w:sz w:val="22"/>
                <w:lang w:val="it-CH"/>
              </w:rPr>
              <w:sym w:font="Wingdings" w:char="F06F"/>
            </w:r>
          </w:p>
          <w:p w14:paraId="3FF3A4C2" w14:textId="77777777" w:rsidR="00A77F35" w:rsidRPr="00E4279D" w:rsidRDefault="00A77F35" w:rsidP="005F674D">
            <w:pPr>
              <w:pStyle w:val="Absatz"/>
              <w:tabs>
                <w:tab w:val="left" w:pos="0"/>
              </w:tabs>
              <w:spacing w:before="0"/>
              <w:jc w:val="center"/>
              <w:rPr>
                <w:rFonts w:ascii="Arial Narrow" w:hAnsi="Arial Narrow"/>
                <w:b/>
                <w:sz w:val="14"/>
                <w:szCs w:val="14"/>
                <w:lang w:val="it-CH"/>
              </w:rPr>
            </w:pPr>
          </w:p>
        </w:tc>
        <w:tc>
          <w:tcPr>
            <w:tcW w:w="3015" w:type="dxa"/>
            <w:gridSpan w:val="3"/>
            <w:tcBorders>
              <w:top w:val="single" w:sz="12" w:space="0" w:color="auto"/>
              <w:left w:val="single" w:sz="4" w:space="0" w:color="auto"/>
              <w:bottom w:val="single" w:sz="4" w:space="0" w:color="auto"/>
            </w:tcBorders>
          </w:tcPr>
          <w:p w14:paraId="010476A7" w14:textId="77777777" w:rsidR="00A77F35" w:rsidRPr="00E4279D" w:rsidRDefault="00A77F35" w:rsidP="00A77F35">
            <w:pPr>
              <w:pStyle w:val="Absatz"/>
              <w:numPr>
                <w:ilvl w:val="0"/>
                <w:numId w:val="28"/>
              </w:numPr>
              <w:tabs>
                <w:tab w:val="left" w:pos="0"/>
              </w:tabs>
              <w:spacing w:before="0"/>
              <w:ind w:left="0" w:hanging="357"/>
              <w:jc w:val="left"/>
              <w:rPr>
                <w:rFonts w:ascii="Arial Narrow" w:hAnsi="Arial Narrow"/>
                <w:b/>
                <w:sz w:val="14"/>
                <w:szCs w:val="14"/>
                <w:lang w:val="it-CH"/>
              </w:rPr>
            </w:pPr>
            <w:r w:rsidRPr="00E4279D">
              <w:rPr>
                <w:rFonts w:ascii="Arial Narrow" w:hAnsi="Arial Narrow"/>
                <w:b/>
                <w:sz w:val="14"/>
                <w:lang w:val="it-CH"/>
              </w:rPr>
              <w:t>Ausserordentliche</w:t>
            </w:r>
            <w:r w:rsidRPr="00E4279D">
              <w:rPr>
                <w:rFonts w:ascii="Arial Narrow" w:hAnsi="Arial Narrow"/>
                <w:sz w:val="14"/>
                <w:lang w:val="it-CH"/>
              </w:rPr>
              <w:t xml:space="preserve"> </w:t>
            </w:r>
            <w:r w:rsidRPr="00E4279D">
              <w:rPr>
                <w:rFonts w:ascii="Arial Narrow" w:hAnsi="Arial Narrow"/>
                <w:b/>
                <w:sz w:val="14"/>
                <w:lang w:val="it-CH"/>
              </w:rPr>
              <w:t>oder fakultative</w:t>
            </w:r>
            <w:r w:rsidRPr="00E4279D">
              <w:rPr>
                <w:rFonts w:ascii="Arial Narrow" w:hAnsi="Arial Narrow"/>
                <w:sz w:val="14"/>
                <w:lang w:val="it-CH"/>
              </w:rPr>
              <w:t xml:space="preserve"> </w:t>
            </w:r>
            <w:r w:rsidRPr="00E4279D">
              <w:rPr>
                <w:rFonts w:ascii="Arial Narrow" w:hAnsi="Arial Narrow"/>
                <w:b/>
                <w:sz w:val="14"/>
                <w:lang w:val="it-CH"/>
              </w:rPr>
              <w:t>Kreuzung</w:t>
            </w:r>
          </w:p>
          <w:p w14:paraId="2348A5C8" w14:textId="77777777" w:rsidR="00A77F35" w:rsidRPr="00E4279D" w:rsidRDefault="00A77F35" w:rsidP="005F674D">
            <w:pPr>
              <w:pStyle w:val="Absatz"/>
              <w:spacing w:before="0"/>
              <w:jc w:val="left"/>
              <w:rPr>
                <w:rFonts w:ascii="Arial Narrow" w:hAnsi="Arial Narrow"/>
                <w:b/>
                <w:sz w:val="14"/>
                <w:szCs w:val="14"/>
                <w:lang w:val="it-CH"/>
              </w:rPr>
            </w:pPr>
            <w:r w:rsidRPr="00E4279D">
              <w:rPr>
                <w:rFonts w:ascii="Arial Narrow" w:hAnsi="Arial Narrow"/>
                <w:b/>
                <w:sz w:val="14"/>
                <w:lang w:val="it-CH"/>
              </w:rPr>
              <w:t>Croisement exceptionnel ou facultatif</w:t>
            </w:r>
          </w:p>
          <w:p w14:paraId="350CBD94"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b/>
                <w:sz w:val="14"/>
                <w:lang w:val="it-CH"/>
              </w:rPr>
              <w:t>Incrocio straordinario o facoltativo</w:t>
            </w:r>
          </w:p>
        </w:tc>
        <w:tc>
          <w:tcPr>
            <w:tcW w:w="2393" w:type="dxa"/>
            <w:tcBorders>
              <w:top w:val="single" w:sz="12" w:space="0" w:color="auto"/>
              <w:bottom w:val="single" w:sz="4" w:space="0" w:color="auto"/>
            </w:tcBorders>
          </w:tcPr>
          <w:p w14:paraId="44D1A687" w14:textId="77777777" w:rsidR="00A77F35" w:rsidRPr="00E4279D" w:rsidRDefault="00A77F35" w:rsidP="005F674D">
            <w:pPr>
              <w:pStyle w:val="Absatz"/>
              <w:spacing w:before="0"/>
              <w:rPr>
                <w:rFonts w:ascii="Arial Narrow" w:hAnsi="Arial Narrow"/>
                <w:sz w:val="14"/>
                <w:szCs w:val="14"/>
                <w:lang w:val="it-CH"/>
              </w:rPr>
            </w:pPr>
          </w:p>
        </w:tc>
      </w:tr>
      <w:tr w:rsidR="00A77F35" w:rsidRPr="00E4279D" w14:paraId="25A730A7"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0881033F" w14:textId="77777777" w:rsidR="00A77F35" w:rsidRPr="00E4279D" w:rsidRDefault="00A77F35" w:rsidP="005F674D">
            <w:pPr>
              <w:pStyle w:val="Absatz"/>
              <w:spacing w:before="0"/>
              <w:jc w:val="center"/>
              <w:rPr>
                <w:rFonts w:ascii="Arial Narrow" w:hAnsi="Arial Narrow"/>
                <w:color w:val="FFFFFF"/>
                <w:sz w:val="14"/>
                <w:szCs w:val="14"/>
                <w:lang w:val="it-CH"/>
              </w:rPr>
            </w:pPr>
          </w:p>
          <w:p w14:paraId="5866336B" w14:textId="77777777" w:rsidR="00A77F35" w:rsidRPr="00E4279D" w:rsidRDefault="00A77F35" w:rsidP="005F674D">
            <w:pPr>
              <w:pStyle w:val="Absatz"/>
              <w:spacing w:before="0"/>
              <w:jc w:val="center"/>
              <w:rPr>
                <w:rFonts w:ascii="Arial Narrow" w:hAnsi="Arial Narrow"/>
                <w:color w:val="FFFFFF"/>
                <w:sz w:val="14"/>
                <w:szCs w:val="14"/>
                <w:lang w:val="it-CH"/>
              </w:rPr>
            </w:pPr>
          </w:p>
        </w:tc>
        <w:tc>
          <w:tcPr>
            <w:tcW w:w="3015" w:type="dxa"/>
            <w:gridSpan w:val="3"/>
            <w:tcBorders>
              <w:top w:val="single" w:sz="4" w:space="0" w:color="auto"/>
              <w:left w:val="single" w:sz="4" w:space="0" w:color="auto"/>
              <w:bottom w:val="single" w:sz="12" w:space="0" w:color="auto"/>
            </w:tcBorders>
          </w:tcPr>
          <w:p w14:paraId="63CF7E2A"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t>hat Kreuzung mit Zug/Rangierbewegung</w:t>
            </w:r>
          </w:p>
          <w:p w14:paraId="2A27F97C" w14:textId="77777777" w:rsidR="00A77F35" w:rsidRPr="00621880" w:rsidRDefault="00A77F35" w:rsidP="005F674D">
            <w:pPr>
              <w:pStyle w:val="Absatz"/>
              <w:spacing w:before="0"/>
              <w:jc w:val="left"/>
              <w:rPr>
                <w:rFonts w:ascii="Arial Narrow" w:hAnsi="Arial Narrow"/>
                <w:sz w:val="14"/>
                <w:szCs w:val="14"/>
                <w:lang w:val="fr-CH"/>
              </w:rPr>
            </w:pPr>
            <w:r w:rsidRPr="00621880">
              <w:rPr>
                <w:rFonts w:ascii="Arial Narrow" w:hAnsi="Arial Narrow"/>
                <w:sz w:val="14"/>
                <w:lang w:val="fr-CH"/>
              </w:rPr>
              <w:t>doit croiser le train/mouvement de manœuvre</w:t>
            </w:r>
          </w:p>
          <w:p w14:paraId="5A9AD6EC"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t>incrocia il treno/il movimento di manovra</w:t>
            </w:r>
          </w:p>
        </w:tc>
        <w:tc>
          <w:tcPr>
            <w:tcW w:w="2393" w:type="dxa"/>
            <w:tcBorders>
              <w:top w:val="single" w:sz="4" w:space="0" w:color="auto"/>
              <w:bottom w:val="single" w:sz="12" w:space="0" w:color="auto"/>
            </w:tcBorders>
          </w:tcPr>
          <w:p w14:paraId="01340384"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in</w:t>
            </w:r>
          </w:p>
          <w:p w14:paraId="43778205"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à</w:t>
            </w:r>
          </w:p>
          <w:p w14:paraId="5AC3D3F4"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a</w:t>
            </w:r>
          </w:p>
        </w:tc>
      </w:tr>
      <w:tr w:rsidR="00A77F35" w:rsidRPr="00E4279D" w14:paraId="2294F6AE"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1A02378F" w14:textId="77777777" w:rsidR="00A77F35" w:rsidRPr="00E4279D" w:rsidRDefault="00A77F35" w:rsidP="005F674D">
            <w:pPr>
              <w:pStyle w:val="Absatz"/>
              <w:spacing w:before="40" w:line="140" w:lineRule="exact"/>
              <w:jc w:val="center"/>
              <w:rPr>
                <w:rFonts w:cs="Arial"/>
                <w:b/>
                <w:sz w:val="22"/>
                <w:szCs w:val="22"/>
                <w:lang w:val="it-CH"/>
              </w:rPr>
            </w:pPr>
          </w:p>
          <w:p w14:paraId="621A27F6" w14:textId="77777777" w:rsidR="00A77F35" w:rsidRPr="00E4279D" w:rsidRDefault="00A77F35" w:rsidP="005F674D">
            <w:pPr>
              <w:pStyle w:val="Absatz"/>
              <w:spacing w:before="40" w:line="140" w:lineRule="exact"/>
              <w:jc w:val="left"/>
              <w:rPr>
                <w:rFonts w:cs="Arial"/>
                <w:b/>
                <w:sz w:val="22"/>
                <w:szCs w:val="22"/>
                <w:lang w:val="it-CH"/>
              </w:rPr>
            </w:pPr>
            <w:r w:rsidRPr="00E4279D">
              <w:rPr>
                <w:rFonts w:ascii="Arial" w:hAnsi="Arial" w:cs="Arial"/>
                <w:b/>
                <w:color w:val="FF0000"/>
                <w:sz w:val="22"/>
                <w:lang w:val="it-CH"/>
              </w:rPr>
              <w:t>4</w:t>
            </w:r>
            <w:r w:rsidRPr="00E4279D">
              <w:rPr>
                <w:rFonts w:ascii="Arial" w:hAnsi="Arial" w:cs="Arial"/>
                <w:b/>
                <w:sz w:val="22"/>
                <w:lang w:val="it-CH"/>
              </w:rPr>
              <w:t xml:space="preserve">2  </w:t>
            </w:r>
            <w:r w:rsidRPr="00E4279D">
              <w:rPr>
                <w:rFonts w:ascii="Arial" w:hAnsi="Arial" w:cs="Arial"/>
                <w:sz w:val="22"/>
                <w:lang w:val="it-CH"/>
              </w:rPr>
              <w:sym w:font="Wingdings" w:char="F06F"/>
            </w:r>
          </w:p>
          <w:p w14:paraId="207BFF5B" w14:textId="77777777" w:rsidR="00A77F35" w:rsidRPr="00E4279D" w:rsidRDefault="00A77F35" w:rsidP="005F674D">
            <w:pPr>
              <w:pStyle w:val="Absatz"/>
              <w:spacing w:before="40" w:line="140" w:lineRule="exact"/>
              <w:jc w:val="center"/>
              <w:rPr>
                <w:rFonts w:ascii="Arial Narrow" w:hAnsi="Arial Narrow"/>
                <w:b/>
                <w:sz w:val="14"/>
                <w:szCs w:val="14"/>
                <w:lang w:val="it-CH"/>
              </w:rPr>
            </w:pPr>
          </w:p>
        </w:tc>
        <w:tc>
          <w:tcPr>
            <w:tcW w:w="3015" w:type="dxa"/>
            <w:gridSpan w:val="3"/>
            <w:tcBorders>
              <w:top w:val="single" w:sz="12" w:space="0" w:color="auto"/>
              <w:left w:val="single" w:sz="4" w:space="0" w:color="auto"/>
              <w:bottom w:val="single" w:sz="4" w:space="0" w:color="auto"/>
            </w:tcBorders>
          </w:tcPr>
          <w:p w14:paraId="50000A9E" w14:textId="77777777" w:rsidR="00A77F35" w:rsidRPr="00E4279D" w:rsidRDefault="00A77F35" w:rsidP="00A77F35">
            <w:pPr>
              <w:pStyle w:val="Absatz"/>
              <w:numPr>
                <w:ilvl w:val="0"/>
                <w:numId w:val="28"/>
              </w:numPr>
              <w:tabs>
                <w:tab w:val="left" w:pos="0"/>
              </w:tabs>
              <w:spacing w:before="0"/>
              <w:ind w:left="0" w:hanging="357"/>
              <w:jc w:val="left"/>
              <w:rPr>
                <w:rFonts w:ascii="Arial Narrow" w:hAnsi="Arial Narrow"/>
                <w:b/>
                <w:sz w:val="14"/>
                <w:szCs w:val="14"/>
                <w:lang w:val="it-CH"/>
              </w:rPr>
            </w:pPr>
            <w:r w:rsidRPr="00E4279D">
              <w:rPr>
                <w:rFonts w:ascii="Arial Narrow" w:hAnsi="Arial Narrow"/>
                <w:b/>
                <w:sz w:val="14"/>
                <w:lang w:val="it-CH"/>
              </w:rPr>
              <w:t>Ausserordentliche</w:t>
            </w:r>
            <w:r w:rsidRPr="00E4279D">
              <w:rPr>
                <w:rFonts w:ascii="Arial Narrow" w:hAnsi="Arial Narrow"/>
                <w:sz w:val="14"/>
                <w:lang w:val="it-CH"/>
              </w:rPr>
              <w:t xml:space="preserve"> </w:t>
            </w:r>
            <w:r w:rsidRPr="00E4279D">
              <w:rPr>
                <w:rFonts w:ascii="Arial Narrow" w:hAnsi="Arial Narrow"/>
                <w:b/>
                <w:sz w:val="14"/>
                <w:lang w:val="it-CH"/>
              </w:rPr>
              <w:t>oder fakultative</w:t>
            </w:r>
            <w:r w:rsidRPr="00E4279D">
              <w:rPr>
                <w:rFonts w:ascii="Arial Narrow" w:hAnsi="Arial Narrow"/>
                <w:sz w:val="14"/>
                <w:lang w:val="it-CH"/>
              </w:rPr>
              <w:t xml:space="preserve"> </w:t>
            </w:r>
            <w:r w:rsidRPr="00E4279D">
              <w:rPr>
                <w:rFonts w:ascii="Arial Narrow" w:hAnsi="Arial Narrow"/>
                <w:b/>
                <w:sz w:val="14"/>
                <w:lang w:val="it-CH"/>
              </w:rPr>
              <w:t>Überholung</w:t>
            </w:r>
          </w:p>
          <w:p w14:paraId="2CA430F5" w14:textId="77777777" w:rsidR="00A77F35" w:rsidRPr="00E4279D" w:rsidRDefault="00A77F35" w:rsidP="005F674D">
            <w:pPr>
              <w:pStyle w:val="Absatz"/>
              <w:spacing w:before="0"/>
              <w:jc w:val="left"/>
              <w:rPr>
                <w:rFonts w:ascii="Arial Narrow" w:hAnsi="Arial Narrow"/>
                <w:b/>
                <w:sz w:val="14"/>
                <w:szCs w:val="14"/>
                <w:lang w:val="it-CH"/>
              </w:rPr>
            </w:pPr>
            <w:r w:rsidRPr="00E4279D">
              <w:rPr>
                <w:rFonts w:ascii="Arial Narrow" w:hAnsi="Arial Narrow"/>
                <w:b/>
                <w:sz w:val="14"/>
                <w:lang w:val="it-CH"/>
              </w:rPr>
              <w:t>Dépassement exceptionnel ou facultatif</w:t>
            </w:r>
          </w:p>
          <w:p w14:paraId="31F6ED83"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b/>
                <w:sz w:val="14"/>
                <w:lang w:val="it-CH"/>
              </w:rPr>
              <w:t>Sorpasso straordinario o facoltativo</w:t>
            </w:r>
          </w:p>
        </w:tc>
        <w:tc>
          <w:tcPr>
            <w:tcW w:w="2393" w:type="dxa"/>
            <w:tcBorders>
              <w:top w:val="single" w:sz="12" w:space="0" w:color="auto"/>
              <w:bottom w:val="single" w:sz="4" w:space="0" w:color="auto"/>
            </w:tcBorders>
          </w:tcPr>
          <w:p w14:paraId="69029181" w14:textId="77777777" w:rsidR="00A77F35" w:rsidRPr="00E4279D" w:rsidRDefault="00A77F35" w:rsidP="005F674D">
            <w:pPr>
              <w:pStyle w:val="Absatz"/>
              <w:spacing w:before="0"/>
              <w:rPr>
                <w:rFonts w:ascii="Arial Narrow" w:hAnsi="Arial Narrow"/>
                <w:sz w:val="14"/>
                <w:szCs w:val="14"/>
                <w:lang w:val="it-CH"/>
              </w:rPr>
            </w:pPr>
          </w:p>
        </w:tc>
      </w:tr>
      <w:tr w:rsidR="00A77F35" w:rsidRPr="00E4279D" w14:paraId="32B4DE16"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7C82B81" w14:textId="77777777" w:rsidR="00A77F35" w:rsidRPr="00E4279D" w:rsidRDefault="00A77F35" w:rsidP="005F674D">
            <w:pPr>
              <w:pStyle w:val="Absatz"/>
              <w:spacing w:before="0"/>
              <w:jc w:val="center"/>
              <w:rPr>
                <w:rFonts w:cs="Arial"/>
                <w:b/>
                <w:sz w:val="22"/>
                <w:szCs w:val="22"/>
                <w:lang w:val="it-CH"/>
              </w:rPr>
            </w:pPr>
          </w:p>
          <w:p w14:paraId="6539D9D7" w14:textId="77777777" w:rsidR="00A77F35" w:rsidRPr="00E4279D" w:rsidRDefault="00A77F35" w:rsidP="005F674D">
            <w:pPr>
              <w:pStyle w:val="Absatz"/>
              <w:spacing w:before="0"/>
              <w:jc w:val="center"/>
              <w:rPr>
                <w:rFonts w:ascii="Arial Narrow" w:hAnsi="Arial Narrow"/>
                <w:color w:val="FFFFFF"/>
                <w:sz w:val="14"/>
                <w:szCs w:val="14"/>
                <w:lang w:val="it-CH"/>
              </w:rPr>
            </w:pPr>
          </w:p>
        </w:tc>
        <w:tc>
          <w:tcPr>
            <w:tcW w:w="3015" w:type="dxa"/>
            <w:gridSpan w:val="3"/>
            <w:tcBorders>
              <w:top w:val="single" w:sz="4" w:space="0" w:color="auto"/>
              <w:left w:val="single" w:sz="4" w:space="0" w:color="auto"/>
              <w:bottom w:val="single" w:sz="12" w:space="0" w:color="auto"/>
            </w:tcBorders>
          </w:tcPr>
          <w:p w14:paraId="7766EF1C" w14:textId="77777777" w:rsidR="00A77F35" w:rsidRPr="00911A1E" w:rsidRDefault="00A77F35" w:rsidP="005F674D">
            <w:pPr>
              <w:pStyle w:val="Absatz"/>
              <w:spacing w:before="0"/>
              <w:jc w:val="left"/>
              <w:rPr>
                <w:rFonts w:ascii="Arial Narrow" w:hAnsi="Arial Narrow"/>
                <w:sz w:val="14"/>
                <w:szCs w:val="14"/>
                <w:lang w:val="de-CH"/>
              </w:rPr>
            </w:pPr>
            <w:r w:rsidRPr="00911A1E">
              <w:rPr>
                <w:rFonts w:ascii="Arial Narrow" w:hAnsi="Arial Narrow"/>
                <w:sz w:val="14"/>
                <w:lang w:val="de-CH"/>
              </w:rPr>
              <w:t>hat eine Überholung mit Zug/Rangierbewegung</w:t>
            </w:r>
          </w:p>
          <w:p w14:paraId="42EFF57D" w14:textId="77777777" w:rsidR="00A77F35" w:rsidRPr="00911A1E" w:rsidRDefault="00A77F35" w:rsidP="005F674D">
            <w:pPr>
              <w:pStyle w:val="Absatz"/>
              <w:spacing w:before="0"/>
              <w:jc w:val="left"/>
              <w:rPr>
                <w:rFonts w:ascii="Arial Narrow" w:hAnsi="Arial Narrow"/>
                <w:sz w:val="14"/>
                <w:szCs w:val="14"/>
                <w:lang w:val="fr-CH"/>
              </w:rPr>
            </w:pPr>
            <w:r w:rsidRPr="00911A1E">
              <w:rPr>
                <w:rFonts w:ascii="Arial Narrow" w:hAnsi="Arial Narrow"/>
                <w:sz w:val="14"/>
                <w:lang w:val="fr-CH"/>
              </w:rPr>
              <w:t>doit dépasser le train/mouvement de manœuvre</w:t>
            </w:r>
          </w:p>
          <w:p w14:paraId="0AA9A10B"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deve sorpassare il treno/il movimento di manovra</w:t>
            </w:r>
          </w:p>
        </w:tc>
        <w:tc>
          <w:tcPr>
            <w:tcW w:w="2393" w:type="dxa"/>
            <w:tcBorders>
              <w:top w:val="single" w:sz="4" w:space="0" w:color="auto"/>
              <w:bottom w:val="single" w:sz="12" w:space="0" w:color="auto"/>
            </w:tcBorders>
          </w:tcPr>
          <w:p w14:paraId="2893D44D"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in</w:t>
            </w:r>
          </w:p>
          <w:p w14:paraId="4A445561"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à</w:t>
            </w:r>
          </w:p>
          <w:p w14:paraId="3A8C480D"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a</w:t>
            </w:r>
          </w:p>
        </w:tc>
      </w:tr>
      <w:tr w:rsidR="00A77F35" w:rsidRPr="00E4279D" w14:paraId="5A4BA05D" w14:textId="77777777" w:rsidTr="005F674D">
        <w:tblPrEx>
          <w:tblBorders>
            <w:top w:val="single" w:sz="4" w:space="0" w:color="auto"/>
            <w:bottom w:val="single" w:sz="4" w:space="0" w:color="auto"/>
            <w:insideH w:val="single" w:sz="4" w:space="0" w:color="auto"/>
          </w:tblBorders>
        </w:tblPrEx>
        <w:trPr>
          <w:trHeight w:hRule="exact" w:val="680"/>
        </w:trPr>
        <w:tc>
          <w:tcPr>
            <w:tcW w:w="709" w:type="dxa"/>
            <w:tcBorders>
              <w:top w:val="single" w:sz="12" w:space="0" w:color="auto"/>
              <w:bottom w:val="nil"/>
              <w:right w:val="single" w:sz="4" w:space="0" w:color="auto"/>
            </w:tcBorders>
          </w:tcPr>
          <w:p w14:paraId="5FB8B0C8" w14:textId="77777777" w:rsidR="00A77F35" w:rsidRPr="00E4279D" w:rsidRDefault="00A77F35" w:rsidP="005F674D">
            <w:pPr>
              <w:pStyle w:val="Absatz"/>
              <w:spacing w:before="40" w:line="140" w:lineRule="exact"/>
              <w:jc w:val="center"/>
              <w:rPr>
                <w:rFonts w:cs="Arial"/>
                <w:b/>
                <w:sz w:val="22"/>
                <w:szCs w:val="22"/>
                <w:lang w:val="it-CH"/>
              </w:rPr>
            </w:pPr>
          </w:p>
          <w:p w14:paraId="4B62CABD" w14:textId="77777777" w:rsidR="00A77F35" w:rsidRPr="00E4279D" w:rsidRDefault="00A77F35" w:rsidP="005F674D">
            <w:pPr>
              <w:pStyle w:val="Absatz"/>
              <w:spacing w:before="0"/>
              <w:jc w:val="left"/>
              <w:rPr>
                <w:rFonts w:cs="Arial"/>
                <w:b/>
                <w:sz w:val="22"/>
                <w:szCs w:val="22"/>
                <w:lang w:val="it-CH"/>
              </w:rPr>
            </w:pPr>
            <w:r w:rsidRPr="00E4279D">
              <w:rPr>
                <w:rFonts w:ascii="Arial" w:hAnsi="Arial" w:cs="Arial"/>
                <w:b/>
                <w:color w:val="FF0000"/>
                <w:sz w:val="22"/>
                <w:lang w:val="it-CH"/>
              </w:rPr>
              <w:t>4</w:t>
            </w:r>
            <w:r w:rsidRPr="00E4279D">
              <w:rPr>
                <w:rFonts w:ascii="Arial" w:hAnsi="Arial" w:cs="Arial"/>
                <w:b/>
                <w:sz w:val="22"/>
                <w:lang w:val="it-CH"/>
              </w:rPr>
              <w:t xml:space="preserve">3  </w:t>
            </w:r>
            <w:r w:rsidRPr="00E4279D">
              <w:rPr>
                <w:rFonts w:ascii="Arial" w:hAnsi="Arial" w:cs="Arial"/>
                <w:sz w:val="22"/>
                <w:lang w:val="it-CH"/>
              </w:rPr>
              <w:sym w:font="Wingdings" w:char="F06F"/>
            </w:r>
          </w:p>
          <w:p w14:paraId="28088596" w14:textId="77777777" w:rsidR="00A77F35" w:rsidRPr="00E4279D" w:rsidRDefault="00A77F35" w:rsidP="005F674D">
            <w:pPr>
              <w:pStyle w:val="Absatz"/>
              <w:spacing w:before="40" w:line="140" w:lineRule="exact"/>
              <w:jc w:val="center"/>
              <w:rPr>
                <w:rFonts w:cs="Arial"/>
                <w:b/>
                <w:sz w:val="22"/>
                <w:szCs w:val="22"/>
                <w:lang w:val="it-CH"/>
              </w:rPr>
            </w:pPr>
          </w:p>
          <w:p w14:paraId="69F9858F" w14:textId="77777777" w:rsidR="00A77F35" w:rsidRPr="00E4279D" w:rsidRDefault="00A77F35" w:rsidP="005F674D">
            <w:pPr>
              <w:pStyle w:val="Absatz"/>
              <w:spacing w:before="40" w:line="140" w:lineRule="exact"/>
              <w:jc w:val="center"/>
              <w:rPr>
                <w:rFonts w:cs="Arial"/>
                <w:b/>
                <w:sz w:val="22"/>
                <w:szCs w:val="22"/>
                <w:lang w:val="it-CH"/>
              </w:rPr>
            </w:pPr>
          </w:p>
        </w:tc>
        <w:tc>
          <w:tcPr>
            <w:tcW w:w="3015" w:type="dxa"/>
            <w:gridSpan w:val="3"/>
            <w:tcBorders>
              <w:top w:val="single" w:sz="12" w:space="0" w:color="auto"/>
              <w:left w:val="single" w:sz="4" w:space="0" w:color="auto"/>
              <w:bottom w:val="single" w:sz="4" w:space="0" w:color="auto"/>
              <w:right w:val="nil"/>
            </w:tcBorders>
          </w:tcPr>
          <w:p w14:paraId="2485B663" w14:textId="77777777" w:rsidR="00A77F35" w:rsidRPr="00911A1E" w:rsidRDefault="00A77F35" w:rsidP="00A77F35">
            <w:pPr>
              <w:pStyle w:val="Absatz"/>
              <w:numPr>
                <w:ilvl w:val="0"/>
                <w:numId w:val="28"/>
              </w:numPr>
              <w:tabs>
                <w:tab w:val="left" w:pos="0"/>
                <w:tab w:val="left" w:pos="2084"/>
              </w:tabs>
              <w:spacing w:before="0"/>
              <w:ind w:left="0" w:hanging="357"/>
              <w:jc w:val="left"/>
              <w:rPr>
                <w:rFonts w:ascii="Arial Narrow" w:hAnsi="Arial Narrow"/>
                <w:b/>
                <w:sz w:val="14"/>
                <w:szCs w:val="14"/>
                <w:lang w:val="de-CH"/>
              </w:rPr>
            </w:pPr>
            <w:r w:rsidRPr="00911A1E">
              <w:rPr>
                <w:rFonts w:ascii="Arial Narrow" w:hAnsi="Arial Narrow"/>
                <w:b/>
                <w:sz w:val="14"/>
                <w:lang w:val="de-CH"/>
              </w:rPr>
              <w:t>Ausfall einer Kreuzung oder einer Überholung</w:t>
            </w:r>
          </w:p>
          <w:p w14:paraId="38B2BBF9" w14:textId="77777777" w:rsidR="00A77F35" w:rsidRPr="00911A1E" w:rsidRDefault="00A77F35" w:rsidP="005F674D">
            <w:pPr>
              <w:pStyle w:val="Absatz"/>
              <w:tabs>
                <w:tab w:val="left" w:pos="290"/>
                <w:tab w:val="left" w:pos="2084"/>
              </w:tabs>
              <w:spacing w:before="0"/>
              <w:jc w:val="left"/>
              <w:rPr>
                <w:rFonts w:ascii="Arial Narrow" w:hAnsi="Arial Narrow"/>
                <w:b/>
                <w:sz w:val="14"/>
                <w:szCs w:val="14"/>
                <w:lang w:val="fr-CH"/>
              </w:rPr>
            </w:pPr>
            <w:r w:rsidRPr="00911A1E">
              <w:rPr>
                <w:rFonts w:ascii="Arial Narrow" w:hAnsi="Arial Narrow"/>
                <w:b/>
                <w:sz w:val="14"/>
                <w:lang w:val="fr-CH"/>
              </w:rPr>
              <w:t>Suppression d’un croisement ou d’un dépassement</w:t>
            </w:r>
          </w:p>
          <w:p w14:paraId="3BE2084A" w14:textId="77777777" w:rsidR="00A77F35" w:rsidRPr="00E4279D" w:rsidRDefault="00A77F35" w:rsidP="005F674D">
            <w:pPr>
              <w:pStyle w:val="Absatz"/>
              <w:tabs>
                <w:tab w:val="left" w:pos="290"/>
                <w:tab w:val="left" w:pos="2084"/>
              </w:tabs>
              <w:spacing w:before="0"/>
              <w:jc w:val="left"/>
              <w:rPr>
                <w:rFonts w:ascii="Arial Narrow" w:hAnsi="Arial Narrow"/>
                <w:sz w:val="14"/>
                <w:szCs w:val="14"/>
                <w:lang w:val="it-CH"/>
              </w:rPr>
            </w:pPr>
            <w:r w:rsidRPr="00E4279D">
              <w:rPr>
                <w:rFonts w:ascii="Arial Narrow" w:hAnsi="Arial Narrow"/>
                <w:b/>
                <w:sz w:val="14"/>
                <w:lang w:val="it-CH"/>
              </w:rPr>
              <w:t>Soppressione d'un incrocio o d’un sorpasso</w:t>
            </w:r>
          </w:p>
        </w:tc>
        <w:tc>
          <w:tcPr>
            <w:tcW w:w="2393" w:type="dxa"/>
            <w:tcBorders>
              <w:top w:val="single" w:sz="12" w:space="0" w:color="auto"/>
              <w:left w:val="nil"/>
              <w:bottom w:val="single" w:sz="4" w:space="0" w:color="auto"/>
            </w:tcBorders>
          </w:tcPr>
          <w:p w14:paraId="6964C7A3" w14:textId="77777777" w:rsidR="00A77F35" w:rsidRPr="00E4279D" w:rsidRDefault="00A77F35" w:rsidP="005F674D">
            <w:pPr>
              <w:pStyle w:val="Absatz"/>
              <w:spacing w:before="0"/>
              <w:rPr>
                <w:rFonts w:ascii="Arial Narrow" w:hAnsi="Arial Narrow"/>
                <w:sz w:val="14"/>
                <w:szCs w:val="14"/>
                <w:lang w:val="it-CH"/>
              </w:rPr>
            </w:pPr>
          </w:p>
        </w:tc>
      </w:tr>
      <w:tr w:rsidR="00A77F35" w:rsidRPr="00E4279D" w14:paraId="09E3249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2253FC0F" w14:textId="77777777" w:rsidR="00A77F35" w:rsidRPr="00E4279D" w:rsidRDefault="00A77F35" w:rsidP="005F674D">
            <w:pPr>
              <w:pStyle w:val="Absatz"/>
              <w:spacing w:before="0"/>
              <w:jc w:val="center"/>
              <w:rPr>
                <w:rFonts w:cs="Arial"/>
                <w:b/>
                <w:sz w:val="22"/>
                <w:szCs w:val="22"/>
                <w:lang w:val="it-CH"/>
              </w:rPr>
            </w:pPr>
          </w:p>
        </w:tc>
        <w:tc>
          <w:tcPr>
            <w:tcW w:w="3015" w:type="dxa"/>
            <w:gridSpan w:val="3"/>
            <w:tcBorders>
              <w:top w:val="single" w:sz="4" w:space="0" w:color="auto"/>
              <w:left w:val="single" w:sz="4" w:space="0" w:color="auto"/>
              <w:bottom w:val="single" w:sz="12" w:space="0" w:color="auto"/>
            </w:tcBorders>
          </w:tcPr>
          <w:p w14:paraId="0AF990FC" w14:textId="77777777" w:rsidR="00A77F35" w:rsidRPr="00911A1E" w:rsidRDefault="00A77F35" w:rsidP="005F674D">
            <w:pPr>
              <w:pStyle w:val="Absatz"/>
              <w:spacing w:before="0"/>
              <w:jc w:val="left"/>
              <w:rPr>
                <w:rFonts w:ascii="Arial Narrow" w:hAnsi="Arial Narrow"/>
                <w:sz w:val="14"/>
                <w:szCs w:val="14"/>
                <w:lang w:val="de-CH"/>
              </w:rPr>
            </w:pPr>
            <w:r w:rsidRPr="00E4279D">
              <w:rPr>
                <w:rFonts w:ascii="Arial Narrow" w:hAnsi="Arial Narrow"/>
                <w:sz w:val="14"/>
                <w:lang w:val="it-CH"/>
              </w:rPr>
              <w:sym w:font="Wingdings" w:char="F06F"/>
            </w:r>
            <w:r w:rsidRPr="00911A1E">
              <w:rPr>
                <w:rFonts w:ascii="Arial Narrow" w:hAnsi="Arial Narrow"/>
                <w:sz w:val="14"/>
                <w:lang w:val="de-CH"/>
              </w:rPr>
              <w:t xml:space="preserve"> die Kreuzung   </w:t>
            </w:r>
            <w:r w:rsidRPr="00E4279D">
              <w:rPr>
                <w:rFonts w:ascii="Arial Narrow" w:hAnsi="Arial Narrow"/>
                <w:sz w:val="14"/>
                <w:lang w:val="it-CH"/>
              </w:rPr>
              <w:sym w:font="Wingdings" w:char="F06F"/>
            </w:r>
            <w:r w:rsidRPr="00911A1E">
              <w:rPr>
                <w:rFonts w:cs="Arial"/>
                <w:b/>
                <w:sz w:val="22"/>
                <w:lang w:val="de-CH"/>
              </w:rPr>
              <w:t xml:space="preserve"> </w:t>
            </w:r>
            <w:r w:rsidRPr="00911A1E">
              <w:rPr>
                <w:rFonts w:ascii="Arial Narrow" w:hAnsi="Arial Narrow"/>
                <w:sz w:val="14"/>
                <w:lang w:val="de-CH"/>
              </w:rPr>
              <w:t xml:space="preserve">die Überholung </w:t>
            </w:r>
          </w:p>
          <w:p w14:paraId="233BDC9B" w14:textId="77777777" w:rsidR="00A77F35" w:rsidRPr="00911A1E" w:rsidRDefault="00A77F35" w:rsidP="005F674D">
            <w:pPr>
              <w:pStyle w:val="Absatz"/>
              <w:spacing w:before="0"/>
              <w:jc w:val="left"/>
              <w:rPr>
                <w:rFonts w:ascii="Arial Narrow" w:hAnsi="Arial Narrow"/>
                <w:sz w:val="14"/>
                <w:szCs w:val="14"/>
                <w:lang w:val="de-CH"/>
              </w:rPr>
            </w:pPr>
            <w:r w:rsidRPr="00911A1E">
              <w:rPr>
                <w:rFonts w:ascii="Arial Narrow" w:hAnsi="Arial Narrow"/>
                <w:sz w:val="14"/>
                <w:lang w:val="de-CH"/>
              </w:rPr>
              <w:t xml:space="preserve">mit Zug/Rangierbewegung </w:t>
            </w:r>
            <w:r w:rsidRPr="00911A1E">
              <w:rPr>
                <w:rFonts w:ascii="Arial Narrow" w:hAnsi="Arial Narrow"/>
                <w:sz w:val="14"/>
                <w:lang w:val="de-CH"/>
              </w:rPr>
              <w:tab/>
            </w:r>
            <w:r w:rsidRPr="00911A1E">
              <w:rPr>
                <w:rFonts w:ascii="Arial Narrow" w:hAnsi="Arial Narrow"/>
                <w:sz w:val="14"/>
                <w:lang w:val="de-CH"/>
              </w:rPr>
              <w:tab/>
            </w:r>
          </w:p>
          <w:p w14:paraId="4A8ADD9B" w14:textId="77777777" w:rsidR="00A77F35" w:rsidRPr="00911A1E" w:rsidRDefault="00A77F35" w:rsidP="005F674D">
            <w:pPr>
              <w:pStyle w:val="Absatz"/>
              <w:spacing w:before="0"/>
              <w:jc w:val="left"/>
              <w:rPr>
                <w:rFonts w:ascii="Arial Narrow" w:hAnsi="Arial Narrow"/>
                <w:sz w:val="14"/>
                <w:szCs w:val="14"/>
                <w:lang w:val="fr-CH"/>
              </w:rPr>
            </w:pPr>
            <w:r w:rsidRPr="00E4279D">
              <w:rPr>
                <w:rFonts w:ascii="Arial Narrow" w:hAnsi="Arial Narrow"/>
                <w:sz w:val="14"/>
                <w:lang w:val="it-CH"/>
              </w:rPr>
              <w:sym w:font="Wingdings" w:char="F06F"/>
            </w:r>
            <w:r w:rsidRPr="00911A1E">
              <w:rPr>
                <w:rFonts w:ascii="Arial Narrow" w:hAnsi="Arial Narrow"/>
                <w:sz w:val="14"/>
                <w:lang w:val="fr-CH"/>
              </w:rPr>
              <w:t xml:space="preserve"> le croisement   </w:t>
            </w:r>
            <w:r w:rsidRPr="00E4279D">
              <w:rPr>
                <w:rFonts w:ascii="Arial Narrow" w:hAnsi="Arial Narrow"/>
                <w:sz w:val="14"/>
                <w:lang w:val="it-CH"/>
              </w:rPr>
              <w:sym w:font="Wingdings" w:char="F06F"/>
            </w:r>
            <w:r w:rsidRPr="00911A1E">
              <w:rPr>
                <w:rFonts w:ascii="Arial Narrow" w:hAnsi="Arial Narrow"/>
                <w:sz w:val="14"/>
                <w:lang w:val="fr-CH"/>
              </w:rPr>
              <w:t xml:space="preserve"> le dépassement </w:t>
            </w:r>
          </w:p>
          <w:p w14:paraId="4C645F18" w14:textId="77777777" w:rsidR="00A77F35" w:rsidRPr="00911A1E" w:rsidRDefault="00A77F35" w:rsidP="005F674D">
            <w:pPr>
              <w:pStyle w:val="Absatz"/>
              <w:spacing w:before="0"/>
              <w:jc w:val="left"/>
              <w:rPr>
                <w:rFonts w:ascii="Arial Narrow" w:hAnsi="Arial Narrow"/>
                <w:sz w:val="14"/>
                <w:szCs w:val="14"/>
                <w:lang w:val="fr-CH"/>
              </w:rPr>
            </w:pPr>
            <w:r w:rsidRPr="00911A1E">
              <w:rPr>
                <w:rFonts w:ascii="Arial Narrow" w:hAnsi="Arial Narrow"/>
                <w:sz w:val="14"/>
                <w:lang w:val="fr-CH"/>
              </w:rPr>
              <w:t xml:space="preserve">avec le train/mouvement de manœuvre   </w:t>
            </w:r>
            <w:r w:rsidRPr="00911A1E">
              <w:rPr>
                <w:rFonts w:ascii="Arial Narrow" w:hAnsi="Arial Narrow"/>
                <w:sz w:val="14"/>
                <w:lang w:val="fr-CH"/>
              </w:rPr>
              <w:tab/>
            </w:r>
          </w:p>
          <w:p w14:paraId="41A1091D"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sym w:font="Wingdings" w:char="F06F"/>
            </w:r>
            <w:r w:rsidRPr="00E4279D">
              <w:rPr>
                <w:rFonts w:ascii="Arial Narrow" w:hAnsi="Arial Narrow"/>
                <w:sz w:val="14"/>
                <w:lang w:val="it-CH"/>
              </w:rPr>
              <w:t xml:space="preserve"> l’incrocio   </w:t>
            </w:r>
            <w:r w:rsidRPr="00E4279D">
              <w:rPr>
                <w:rFonts w:ascii="Arial Narrow" w:hAnsi="Arial Narrow"/>
                <w:sz w:val="14"/>
                <w:lang w:val="it-CH"/>
              </w:rPr>
              <w:sym w:font="Wingdings" w:char="F06F"/>
            </w:r>
            <w:r w:rsidRPr="00E4279D">
              <w:rPr>
                <w:rFonts w:ascii="Arial Narrow" w:hAnsi="Arial Narrow"/>
                <w:sz w:val="14"/>
                <w:lang w:val="it-CH"/>
              </w:rPr>
              <w:t xml:space="preserve"> il sorpasso </w:t>
            </w:r>
          </w:p>
          <w:p w14:paraId="59E77EDE"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t xml:space="preserve">con il treno/movimento di manovra </w:t>
            </w:r>
            <w:r w:rsidRPr="00E4279D">
              <w:rPr>
                <w:rFonts w:ascii="Arial Narrow" w:hAnsi="Arial Narrow"/>
                <w:sz w:val="14"/>
                <w:lang w:val="it-CH"/>
              </w:rPr>
              <w:tab/>
            </w:r>
            <w:r w:rsidRPr="00E4279D">
              <w:rPr>
                <w:rFonts w:ascii="Arial Narrow" w:hAnsi="Arial Narrow"/>
                <w:sz w:val="14"/>
                <w:lang w:val="it-CH"/>
              </w:rPr>
              <w:tab/>
            </w:r>
          </w:p>
        </w:tc>
        <w:tc>
          <w:tcPr>
            <w:tcW w:w="2393" w:type="dxa"/>
            <w:tcBorders>
              <w:top w:val="single" w:sz="4" w:space="0" w:color="auto"/>
              <w:bottom w:val="single" w:sz="12" w:space="0" w:color="auto"/>
            </w:tcBorders>
          </w:tcPr>
          <w:p w14:paraId="20FAE29E"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p>
          <w:p w14:paraId="53D48450"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r w:rsidRPr="00E4279D">
              <w:rPr>
                <w:rFonts w:ascii="Arial Narrow" w:hAnsi="Arial Narrow"/>
                <w:sz w:val="14"/>
                <w:lang w:val="it-CH"/>
              </w:rPr>
              <w:t>in                                                       fällt aus</w:t>
            </w:r>
          </w:p>
          <w:p w14:paraId="1AE4E4C1"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p>
          <w:p w14:paraId="5A2884F9"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r w:rsidRPr="00E4279D">
              <w:rPr>
                <w:rFonts w:ascii="Arial Narrow" w:hAnsi="Arial Narrow"/>
                <w:sz w:val="14"/>
                <w:lang w:val="it-CH"/>
              </w:rPr>
              <w:t>é                                               est supprimé</w:t>
            </w:r>
          </w:p>
          <w:p w14:paraId="5F821B86"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p>
          <w:p w14:paraId="1D66C012" w14:textId="77777777" w:rsidR="00A77F35" w:rsidRPr="00E4279D" w:rsidRDefault="00A77F35" w:rsidP="005F674D">
            <w:pPr>
              <w:pStyle w:val="Absatz"/>
              <w:tabs>
                <w:tab w:val="right" w:pos="2558"/>
              </w:tabs>
              <w:spacing w:before="0"/>
              <w:jc w:val="center"/>
              <w:rPr>
                <w:rFonts w:ascii="Arial Narrow" w:hAnsi="Arial Narrow"/>
                <w:sz w:val="14"/>
                <w:szCs w:val="14"/>
                <w:lang w:val="it-CH"/>
              </w:rPr>
            </w:pPr>
            <w:r w:rsidRPr="00E4279D">
              <w:rPr>
                <w:rFonts w:ascii="Arial Narrow" w:hAnsi="Arial Narrow"/>
                <w:sz w:val="14"/>
                <w:lang w:val="it-CH"/>
              </w:rPr>
              <w:t>a                                                è soppresso</w:t>
            </w:r>
          </w:p>
        </w:tc>
      </w:tr>
      <w:tr w:rsidR="00A77F35" w:rsidRPr="00E4279D" w14:paraId="3277FEDB"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9FF9B94" w14:textId="77777777" w:rsidR="00A77F35" w:rsidRPr="00E4279D" w:rsidRDefault="00A77F35" w:rsidP="005F674D">
            <w:pPr>
              <w:pStyle w:val="Absatz"/>
              <w:spacing w:before="40" w:line="140" w:lineRule="exact"/>
              <w:jc w:val="center"/>
              <w:rPr>
                <w:rFonts w:cs="Arial"/>
                <w:b/>
                <w:sz w:val="22"/>
                <w:szCs w:val="22"/>
                <w:lang w:val="it-CH"/>
              </w:rPr>
            </w:pPr>
          </w:p>
          <w:p w14:paraId="0E007E18" w14:textId="77777777" w:rsidR="00A77F35" w:rsidRPr="00E4279D" w:rsidRDefault="00A77F35" w:rsidP="005F674D">
            <w:pPr>
              <w:pStyle w:val="Absatz"/>
              <w:spacing w:before="40" w:line="140" w:lineRule="exact"/>
              <w:jc w:val="left"/>
              <w:rPr>
                <w:rFonts w:cs="Arial"/>
                <w:b/>
                <w:sz w:val="22"/>
                <w:szCs w:val="22"/>
                <w:lang w:val="it-CH"/>
              </w:rPr>
            </w:pPr>
            <w:r w:rsidRPr="00E4279D">
              <w:rPr>
                <w:rFonts w:ascii="Arial" w:hAnsi="Arial" w:cs="Arial"/>
                <w:b/>
                <w:color w:val="FF0000"/>
                <w:sz w:val="22"/>
                <w:lang w:val="it-CH"/>
              </w:rPr>
              <w:t>4</w:t>
            </w:r>
            <w:r w:rsidRPr="00E4279D">
              <w:rPr>
                <w:rFonts w:ascii="Arial" w:hAnsi="Arial" w:cs="Arial"/>
                <w:b/>
                <w:sz w:val="22"/>
                <w:lang w:val="it-CH"/>
              </w:rPr>
              <w:t xml:space="preserve">4  </w:t>
            </w:r>
            <w:r w:rsidRPr="00E4279D">
              <w:rPr>
                <w:rFonts w:ascii="Arial" w:hAnsi="Arial" w:cs="Arial"/>
                <w:sz w:val="22"/>
                <w:lang w:val="it-CH"/>
              </w:rPr>
              <w:sym w:font="Wingdings" w:char="F06F"/>
            </w:r>
          </w:p>
          <w:p w14:paraId="43F225D3" w14:textId="77777777" w:rsidR="00A77F35" w:rsidRPr="00E4279D" w:rsidRDefault="00A77F35" w:rsidP="005F674D">
            <w:pPr>
              <w:pStyle w:val="Absatz"/>
              <w:spacing w:before="40" w:line="140" w:lineRule="exact"/>
              <w:jc w:val="center"/>
              <w:rPr>
                <w:rFonts w:ascii="Arial Narrow" w:hAnsi="Arial Narrow"/>
                <w:b/>
                <w:sz w:val="14"/>
                <w:szCs w:val="14"/>
                <w:lang w:val="it-CH"/>
              </w:rPr>
            </w:pPr>
          </w:p>
        </w:tc>
        <w:tc>
          <w:tcPr>
            <w:tcW w:w="3015" w:type="dxa"/>
            <w:gridSpan w:val="3"/>
            <w:tcBorders>
              <w:top w:val="single" w:sz="12" w:space="0" w:color="auto"/>
              <w:left w:val="single" w:sz="4" w:space="0" w:color="auto"/>
              <w:bottom w:val="single" w:sz="4" w:space="0" w:color="auto"/>
            </w:tcBorders>
          </w:tcPr>
          <w:p w14:paraId="3BA1F7F4" w14:textId="77777777" w:rsidR="00A77F35" w:rsidRPr="00E4279D" w:rsidRDefault="00A77F35" w:rsidP="00A77F35">
            <w:pPr>
              <w:pStyle w:val="Absatz"/>
              <w:numPr>
                <w:ilvl w:val="0"/>
                <w:numId w:val="28"/>
              </w:numPr>
              <w:tabs>
                <w:tab w:val="left" w:pos="0"/>
              </w:tabs>
              <w:spacing w:before="0"/>
              <w:ind w:left="0" w:hanging="357"/>
              <w:jc w:val="left"/>
              <w:rPr>
                <w:rFonts w:ascii="Arial Narrow" w:hAnsi="Arial Narrow"/>
                <w:b/>
                <w:sz w:val="14"/>
                <w:szCs w:val="14"/>
                <w:lang w:val="it-CH"/>
              </w:rPr>
            </w:pPr>
            <w:r w:rsidRPr="00E4279D">
              <w:rPr>
                <w:rFonts w:ascii="Arial Narrow" w:hAnsi="Arial Narrow"/>
                <w:b/>
                <w:sz w:val="14"/>
                <w:lang w:val="it-CH"/>
              </w:rPr>
              <w:t>Kreuzungsverlegung</w:t>
            </w:r>
          </w:p>
          <w:p w14:paraId="4FB21F7C" w14:textId="77777777" w:rsidR="00A77F35" w:rsidRPr="00E4279D" w:rsidRDefault="00A77F35" w:rsidP="005F674D">
            <w:pPr>
              <w:pStyle w:val="Absatz"/>
              <w:spacing w:before="0"/>
              <w:jc w:val="left"/>
              <w:rPr>
                <w:rFonts w:ascii="Arial Narrow" w:hAnsi="Arial Narrow"/>
                <w:b/>
                <w:sz w:val="14"/>
                <w:szCs w:val="14"/>
                <w:lang w:val="it-CH"/>
              </w:rPr>
            </w:pPr>
            <w:r w:rsidRPr="00E4279D">
              <w:rPr>
                <w:rFonts w:ascii="Arial Narrow" w:hAnsi="Arial Narrow"/>
                <w:b/>
                <w:sz w:val="14"/>
                <w:lang w:val="it-CH"/>
              </w:rPr>
              <w:t>Changement de croisement</w:t>
            </w:r>
          </w:p>
          <w:p w14:paraId="7F6EBBB3"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b/>
                <w:sz w:val="14"/>
                <w:lang w:val="it-CH"/>
              </w:rPr>
              <w:t>Spostamento d'incrocio</w:t>
            </w:r>
          </w:p>
        </w:tc>
        <w:tc>
          <w:tcPr>
            <w:tcW w:w="2393" w:type="dxa"/>
            <w:tcBorders>
              <w:top w:val="single" w:sz="12" w:space="0" w:color="auto"/>
              <w:bottom w:val="single" w:sz="4" w:space="0" w:color="auto"/>
            </w:tcBorders>
          </w:tcPr>
          <w:p w14:paraId="5623B232" w14:textId="77777777" w:rsidR="00A77F35" w:rsidRPr="00E4279D" w:rsidRDefault="00A77F35" w:rsidP="005F674D">
            <w:pPr>
              <w:pStyle w:val="Absatz"/>
              <w:spacing w:before="0"/>
              <w:rPr>
                <w:rFonts w:ascii="Arial Narrow" w:hAnsi="Arial Narrow"/>
                <w:sz w:val="14"/>
                <w:szCs w:val="14"/>
                <w:lang w:val="it-CH"/>
              </w:rPr>
            </w:pPr>
          </w:p>
        </w:tc>
      </w:tr>
      <w:tr w:rsidR="00A77F35" w:rsidRPr="00E4279D" w14:paraId="00B64AE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078F778" w14:textId="77777777" w:rsidR="00A77F35" w:rsidRPr="00E4279D" w:rsidRDefault="00A77F35" w:rsidP="005F674D">
            <w:pPr>
              <w:pStyle w:val="Absatz"/>
              <w:spacing w:before="0"/>
              <w:jc w:val="center"/>
              <w:rPr>
                <w:rFonts w:cs="Arial"/>
                <w:b/>
                <w:sz w:val="22"/>
                <w:szCs w:val="22"/>
                <w:lang w:val="it-CH"/>
              </w:rPr>
            </w:pPr>
          </w:p>
          <w:p w14:paraId="7BBA7D3F" w14:textId="77777777" w:rsidR="00A77F35" w:rsidRPr="00E4279D" w:rsidRDefault="00A77F35" w:rsidP="005F674D">
            <w:pPr>
              <w:pStyle w:val="Absatz"/>
              <w:spacing w:before="0"/>
              <w:jc w:val="center"/>
              <w:rPr>
                <w:rFonts w:ascii="Arial Narrow" w:hAnsi="Arial Narrow"/>
                <w:color w:val="FFFFFF"/>
                <w:sz w:val="14"/>
                <w:szCs w:val="14"/>
                <w:lang w:val="it-CH"/>
              </w:rPr>
            </w:pPr>
          </w:p>
        </w:tc>
        <w:tc>
          <w:tcPr>
            <w:tcW w:w="3015" w:type="dxa"/>
            <w:gridSpan w:val="3"/>
            <w:tcBorders>
              <w:left w:val="single" w:sz="4" w:space="0" w:color="auto"/>
              <w:bottom w:val="single" w:sz="12" w:space="0" w:color="auto"/>
            </w:tcBorders>
          </w:tcPr>
          <w:p w14:paraId="3C63E51B"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t>kreuzt mit Zug/Rangierbewegung</w:t>
            </w:r>
          </w:p>
          <w:p w14:paraId="5F59032A" w14:textId="77777777" w:rsidR="00A77F35" w:rsidRPr="00911A1E" w:rsidRDefault="00A77F35" w:rsidP="005F674D">
            <w:pPr>
              <w:pStyle w:val="Absatz"/>
              <w:spacing w:before="0"/>
              <w:jc w:val="left"/>
              <w:rPr>
                <w:rFonts w:ascii="Arial Narrow" w:hAnsi="Arial Narrow"/>
                <w:sz w:val="14"/>
                <w:szCs w:val="14"/>
                <w:lang w:val="fr-CH"/>
              </w:rPr>
            </w:pPr>
            <w:r w:rsidRPr="00911A1E">
              <w:rPr>
                <w:rFonts w:ascii="Arial Narrow" w:hAnsi="Arial Narrow"/>
                <w:sz w:val="14"/>
                <w:lang w:val="fr-CH"/>
              </w:rPr>
              <w:t>croise le train/ le mouvement de manœuvre</w:t>
            </w:r>
          </w:p>
          <w:p w14:paraId="74DB5199" w14:textId="77777777" w:rsidR="00A77F35" w:rsidRPr="00E4279D" w:rsidRDefault="00A77F35" w:rsidP="005F674D">
            <w:pPr>
              <w:pStyle w:val="Absatz"/>
              <w:spacing w:before="0"/>
              <w:jc w:val="left"/>
              <w:rPr>
                <w:rFonts w:ascii="Arial Narrow" w:hAnsi="Arial Narrow"/>
                <w:sz w:val="14"/>
                <w:szCs w:val="14"/>
                <w:lang w:val="it-CH"/>
              </w:rPr>
            </w:pPr>
            <w:r w:rsidRPr="00E4279D">
              <w:rPr>
                <w:rFonts w:ascii="Arial Narrow" w:hAnsi="Arial Narrow"/>
                <w:sz w:val="14"/>
                <w:lang w:val="it-CH"/>
              </w:rPr>
              <w:t>incrocia il treno/il movimento di manovra</w:t>
            </w:r>
          </w:p>
        </w:tc>
        <w:tc>
          <w:tcPr>
            <w:tcW w:w="2393" w:type="dxa"/>
            <w:tcBorders>
              <w:bottom w:val="single" w:sz="12" w:space="0" w:color="auto"/>
            </w:tcBorders>
          </w:tcPr>
          <w:p w14:paraId="1CD657A4"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in</w:t>
            </w:r>
          </w:p>
          <w:p w14:paraId="65ECE832"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à</w:t>
            </w:r>
          </w:p>
          <w:p w14:paraId="4C94BA27"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a</w:t>
            </w:r>
          </w:p>
        </w:tc>
      </w:tr>
      <w:tr w:rsidR="00A77F35" w:rsidRPr="009914BC" w14:paraId="5DF17A63" w14:textId="77777777" w:rsidTr="005F674D">
        <w:tblPrEx>
          <w:tblBorders>
            <w:top w:val="single" w:sz="4" w:space="0" w:color="auto"/>
            <w:bottom w:val="single" w:sz="4" w:space="0" w:color="auto"/>
            <w:insideH w:val="single" w:sz="4" w:space="0" w:color="auto"/>
          </w:tblBorders>
        </w:tblPrEx>
        <w:tc>
          <w:tcPr>
            <w:tcW w:w="6117" w:type="dxa"/>
            <w:gridSpan w:val="5"/>
            <w:tcBorders>
              <w:top w:val="single" w:sz="12" w:space="0" w:color="auto"/>
              <w:bottom w:val="nil"/>
            </w:tcBorders>
          </w:tcPr>
          <w:p w14:paraId="6C64467F" w14:textId="77777777" w:rsidR="00A77F35" w:rsidRPr="00911A1E" w:rsidRDefault="00A77F35" w:rsidP="005F674D">
            <w:pPr>
              <w:pStyle w:val="Absatz"/>
              <w:spacing w:before="0"/>
              <w:rPr>
                <w:rFonts w:ascii="Arial Narrow" w:hAnsi="Arial Narrow"/>
                <w:sz w:val="14"/>
                <w:szCs w:val="14"/>
                <w:lang w:val="fr-CH"/>
              </w:rPr>
            </w:pPr>
            <w:r w:rsidRPr="00E4279D">
              <w:rPr>
                <w:rFonts w:ascii="Arial Narrow" w:hAnsi="Arial Narrow"/>
                <w:sz w:val="14"/>
                <w:lang w:val="it-CH"/>
              </w:rPr>
              <w:sym w:font="Wingdings" w:char="F0FD"/>
            </w:r>
            <w:r w:rsidRPr="00911A1E">
              <w:rPr>
                <w:rFonts w:ascii="Arial Narrow" w:hAnsi="Arial Narrow"/>
                <w:sz w:val="14"/>
                <w:lang w:val="fr-CH"/>
              </w:rPr>
              <w:t xml:space="preserve"> Zutreffendes ankreuzen / Marquer d'une croix ce qui convient / Crociare ciò che necessita</w:t>
            </w:r>
          </w:p>
        </w:tc>
      </w:tr>
      <w:tr w:rsidR="00A77F35" w:rsidRPr="00E4279D" w14:paraId="64C88B4D"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13F0FDE9"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Bahnhof</w:t>
            </w:r>
          </w:p>
        </w:tc>
        <w:tc>
          <w:tcPr>
            <w:tcW w:w="2715" w:type="dxa"/>
            <w:gridSpan w:val="2"/>
            <w:tcBorders>
              <w:top w:val="nil"/>
              <w:bottom w:val="nil"/>
            </w:tcBorders>
            <w:vAlign w:val="center"/>
          </w:tcPr>
          <w:p w14:paraId="1F49943C"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Unterschrift</w:t>
            </w:r>
          </w:p>
        </w:tc>
      </w:tr>
      <w:tr w:rsidR="00A77F35" w:rsidRPr="00E4279D" w14:paraId="240C51A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C94EA14"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Gare</w:t>
            </w:r>
          </w:p>
        </w:tc>
        <w:tc>
          <w:tcPr>
            <w:tcW w:w="2715" w:type="dxa"/>
            <w:gridSpan w:val="2"/>
            <w:tcBorders>
              <w:top w:val="nil"/>
              <w:bottom w:val="nil"/>
            </w:tcBorders>
            <w:vAlign w:val="center"/>
          </w:tcPr>
          <w:p w14:paraId="77E4EAB0"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Signature</w:t>
            </w:r>
          </w:p>
        </w:tc>
      </w:tr>
      <w:tr w:rsidR="00A77F35" w:rsidRPr="00E4279D" w14:paraId="6374C395"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bottom w:val="single" w:sz="4" w:space="0" w:color="auto"/>
            </w:tcBorders>
            <w:vAlign w:val="center"/>
          </w:tcPr>
          <w:p w14:paraId="07A56D48"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Stazione</w:t>
            </w:r>
          </w:p>
        </w:tc>
        <w:tc>
          <w:tcPr>
            <w:tcW w:w="2715" w:type="dxa"/>
            <w:gridSpan w:val="2"/>
            <w:tcBorders>
              <w:top w:val="nil"/>
              <w:bottom w:val="single" w:sz="4" w:space="0" w:color="auto"/>
            </w:tcBorders>
            <w:vAlign w:val="center"/>
          </w:tcPr>
          <w:p w14:paraId="705E0F10"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Firma</w:t>
            </w:r>
          </w:p>
        </w:tc>
      </w:tr>
      <w:tr w:rsidR="00A77F35" w:rsidRPr="00E4279D" w14:paraId="5E516894"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single" w:sz="4" w:space="0" w:color="auto"/>
              <w:bottom w:val="nil"/>
            </w:tcBorders>
            <w:vAlign w:val="center"/>
          </w:tcPr>
          <w:p w14:paraId="11802531"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Quittung</w:t>
            </w:r>
          </w:p>
        </w:tc>
        <w:tc>
          <w:tcPr>
            <w:tcW w:w="2715" w:type="dxa"/>
            <w:gridSpan w:val="2"/>
            <w:tcBorders>
              <w:top w:val="single" w:sz="4" w:space="0" w:color="auto"/>
              <w:bottom w:val="nil"/>
            </w:tcBorders>
            <w:vAlign w:val="center"/>
          </w:tcPr>
          <w:p w14:paraId="7C1F7827" w14:textId="77777777" w:rsidR="00A77F35" w:rsidRPr="00E4279D" w:rsidRDefault="00A77F35" w:rsidP="005F674D">
            <w:pPr>
              <w:pStyle w:val="Absatz"/>
              <w:spacing w:before="0"/>
              <w:rPr>
                <w:rFonts w:ascii="Arial Narrow" w:hAnsi="Arial Narrow"/>
                <w:sz w:val="14"/>
                <w:szCs w:val="14"/>
                <w:lang w:val="it-CH"/>
              </w:rPr>
            </w:pPr>
            <w:r w:rsidRPr="00E4279D">
              <w:rPr>
                <w:rFonts w:ascii="Arial Narrow" w:hAnsi="Arial Narrow"/>
                <w:sz w:val="14"/>
                <w:lang w:val="it-CH"/>
              </w:rPr>
              <w:t>Datum / Zeit</w:t>
            </w:r>
          </w:p>
        </w:tc>
      </w:tr>
      <w:tr w:rsidR="00A77F35" w:rsidRPr="00E4279D" w14:paraId="77217A6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425CBB5"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Quittance</w:t>
            </w:r>
          </w:p>
        </w:tc>
        <w:tc>
          <w:tcPr>
            <w:tcW w:w="2715" w:type="dxa"/>
            <w:gridSpan w:val="2"/>
            <w:tcBorders>
              <w:top w:val="nil"/>
              <w:bottom w:val="nil"/>
            </w:tcBorders>
            <w:vAlign w:val="center"/>
          </w:tcPr>
          <w:p w14:paraId="6904C5B4" w14:textId="0E888EA6" w:rsidR="00A77F35" w:rsidRPr="00E4279D" w:rsidRDefault="00911A1E" w:rsidP="00621880">
            <w:pPr>
              <w:pStyle w:val="Absatz"/>
              <w:spacing w:before="0"/>
              <w:rPr>
                <w:rFonts w:ascii="Arial Narrow" w:hAnsi="Arial Narrow"/>
                <w:sz w:val="14"/>
                <w:szCs w:val="14"/>
                <w:lang w:val="it-CH"/>
              </w:rPr>
            </w:pPr>
            <w:r>
              <w:rPr>
                <w:rFonts w:ascii="Arial Narrow" w:hAnsi="Arial Narrow"/>
                <w:sz w:val="14"/>
                <w:lang w:val="it-CH"/>
              </w:rPr>
              <w:t>Date</w:t>
            </w:r>
            <w:r w:rsidR="00A77F35" w:rsidRPr="00E4279D">
              <w:rPr>
                <w:rFonts w:ascii="Arial Narrow" w:hAnsi="Arial Narrow"/>
                <w:sz w:val="14"/>
                <w:lang w:val="it-CH"/>
              </w:rPr>
              <w:t xml:space="preserve"> / heure</w:t>
            </w:r>
          </w:p>
        </w:tc>
      </w:tr>
      <w:tr w:rsidR="00A77F35" w:rsidRPr="00E4279D" w14:paraId="7105C483"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tcBorders>
            <w:vAlign w:val="center"/>
          </w:tcPr>
          <w:p w14:paraId="5A61D6D3"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Quietanza</w:t>
            </w:r>
          </w:p>
        </w:tc>
        <w:tc>
          <w:tcPr>
            <w:tcW w:w="2715" w:type="dxa"/>
            <w:gridSpan w:val="2"/>
            <w:tcBorders>
              <w:top w:val="nil"/>
            </w:tcBorders>
            <w:vAlign w:val="center"/>
          </w:tcPr>
          <w:p w14:paraId="767B3DFB" w14:textId="77777777" w:rsidR="00A77F35" w:rsidRPr="00E4279D" w:rsidRDefault="00A77F35" w:rsidP="005F674D">
            <w:pPr>
              <w:pStyle w:val="Absatz"/>
              <w:spacing w:before="0"/>
              <w:rPr>
                <w:b/>
                <w:sz w:val="14"/>
                <w:szCs w:val="14"/>
                <w:lang w:val="it-CH"/>
              </w:rPr>
            </w:pPr>
            <w:r w:rsidRPr="00E4279D">
              <w:rPr>
                <w:rFonts w:ascii="Arial Narrow" w:hAnsi="Arial Narrow"/>
                <w:sz w:val="14"/>
                <w:lang w:val="it-CH"/>
              </w:rPr>
              <w:t>Data / ora</w:t>
            </w:r>
          </w:p>
        </w:tc>
      </w:tr>
    </w:tbl>
    <w:p w14:paraId="0550B906" w14:textId="77777777" w:rsidR="003475FC" w:rsidRPr="00E4279D" w:rsidRDefault="003475FC">
      <w:pPr>
        <w:pStyle w:val="Untertitel2"/>
        <w:rPr>
          <w:lang w:val="it-CH"/>
        </w:rPr>
      </w:pPr>
    </w:p>
    <w:p w14:paraId="04D6D028" w14:textId="77777777" w:rsidR="0096582F" w:rsidRPr="00E4279D" w:rsidRDefault="0096582F">
      <w:pPr>
        <w:pStyle w:val="Untertitel2"/>
        <w:rPr>
          <w:lang w:val="it-CH"/>
        </w:rPr>
      </w:pPr>
    </w:p>
    <w:p w14:paraId="3FFC521E" w14:textId="47666670" w:rsidR="006E2171" w:rsidRPr="00E4279D" w:rsidRDefault="0096582F" w:rsidP="0096582F">
      <w:pPr>
        <w:pStyle w:val="Untertitel1"/>
        <w:rPr>
          <w:noProof/>
          <w:lang w:val="it-CH"/>
        </w:rPr>
      </w:pPr>
      <w:r w:rsidRPr="00E4279D">
        <w:rPr>
          <w:noProof/>
          <w:lang w:val="it-CH"/>
        </w:rPr>
        <w:t>R</w:t>
      </w:r>
      <w:r w:rsidR="00D524F1" w:rsidRPr="00E4279D">
        <w:rPr>
          <w:noProof/>
          <w:lang w:val="it-CH"/>
        </w:rPr>
        <w:t xml:space="preserve"> </w:t>
      </w:r>
      <w:r w:rsidRPr="00E4279D">
        <w:rPr>
          <w:noProof/>
          <w:lang w:val="it-CH"/>
        </w:rPr>
        <w:t>300.13</w:t>
      </w:r>
    </w:p>
    <w:p w14:paraId="4DE71C98" w14:textId="63386C8E" w:rsidR="0096582F" w:rsidRPr="00E4279D" w:rsidRDefault="0096582F" w:rsidP="0096582F">
      <w:pPr>
        <w:autoSpaceDE w:val="0"/>
        <w:autoSpaceDN w:val="0"/>
        <w:adjustRightInd w:val="0"/>
        <w:spacing w:after="0" w:line="240" w:lineRule="auto"/>
        <w:rPr>
          <w:rFonts w:ascii="Times New Roman" w:hAnsi="Times New Roman"/>
          <w:b/>
          <w:bCs/>
          <w:lang w:val="it-CH"/>
        </w:rPr>
      </w:pPr>
      <w:r w:rsidRPr="00E4279D">
        <w:rPr>
          <w:rFonts w:ascii="Times New Roman" w:hAnsi="Times New Roman"/>
          <w:b/>
          <w:lang w:val="it-CH"/>
        </w:rPr>
        <w:t>3.3.4</w:t>
      </w:r>
      <w:r w:rsidRPr="00E4279D">
        <w:rPr>
          <w:rFonts w:ascii="Times New Roman" w:hAnsi="Times New Roman"/>
          <w:lang w:val="it-CH"/>
        </w:rPr>
        <w:tab/>
      </w:r>
      <w:r w:rsidR="00D524F1" w:rsidRPr="00E4279D">
        <w:rPr>
          <w:rFonts w:ascii="TimesNewRoman,Bold" w:hAnsi="TimesNewRoman,Bold" w:cs="TimesNewRoman,Bold"/>
          <w:b/>
          <w:bCs/>
          <w:lang w:val="it-CH"/>
        </w:rPr>
        <w:t>Tutela dell’infrastruttura e dell’ambiente</w:t>
      </w:r>
      <w:r w:rsidR="00D524F1" w:rsidRPr="00E4279D">
        <w:rPr>
          <w:rFonts w:ascii="Times New Roman" w:hAnsi="Times New Roman"/>
          <w:b/>
          <w:lang w:val="it-CH"/>
        </w:rPr>
        <w:t xml:space="preserve"> </w:t>
      </w:r>
    </w:p>
    <w:p w14:paraId="3640C8F0" w14:textId="5F8104AD" w:rsidR="0096582F" w:rsidRPr="00E4279D" w:rsidRDefault="00AD02A9" w:rsidP="0096582F">
      <w:pPr>
        <w:autoSpaceDE w:val="0"/>
        <w:autoSpaceDN w:val="0"/>
        <w:adjustRightInd w:val="0"/>
        <w:spacing w:after="0" w:line="240" w:lineRule="auto"/>
        <w:rPr>
          <w:rFonts w:ascii="Times New Roman" w:hAnsi="Times New Roman"/>
          <w:lang w:val="it-CH"/>
        </w:rPr>
      </w:pPr>
      <w:r w:rsidRPr="00E4279D">
        <w:rPr>
          <w:rFonts w:ascii="Times New Roman" w:hAnsi="Times New Roman"/>
          <w:lang w:val="it-CH"/>
        </w:rPr>
        <w:t xml:space="preserve">… </w:t>
      </w:r>
    </w:p>
    <w:p w14:paraId="18D6B488" w14:textId="77777777" w:rsidR="00AD02A9" w:rsidRPr="00E90322" w:rsidRDefault="00AD02A9" w:rsidP="00AD02A9">
      <w:pPr>
        <w:autoSpaceDE w:val="0"/>
        <w:autoSpaceDN w:val="0"/>
        <w:adjustRightInd w:val="0"/>
        <w:spacing w:after="0" w:line="240" w:lineRule="auto"/>
        <w:rPr>
          <w:rFonts w:ascii="Times New Roman" w:hAnsi="Times New Roman"/>
          <w:lang w:val="it-CH"/>
        </w:rPr>
      </w:pPr>
      <w:r w:rsidRPr="00E4279D">
        <w:rPr>
          <w:rFonts w:ascii="TimesNewRoman" w:hAnsi="TimesNewRoman" w:cs="TimesNewRoman"/>
          <w:szCs w:val="18"/>
          <w:lang w:val="it-CH"/>
        </w:rPr>
        <w:t xml:space="preserve">Per quanto </w:t>
      </w:r>
      <w:r w:rsidRPr="00E90322">
        <w:rPr>
          <w:rFonts w:ascii="TimesNewRoman" w:hAnsi="TimesNewRoman" w:cs="TimesNewRoman"/>
          <w:lang w:val="it-CH"/>
        </w:rPr>
        <w:t>possibile, occorre evitare di sabbiare</w:t>
      </w:r>
      <w:r w:rsidRPr="00E90322">
        <w:rPr>
          <w:rFonts w:ascii="Times New Roman" w:hAnsi="Times New Roman"/>
          <w:lang w:val="it-CH"/>
        </w:rPr>
        <w:t>:</w:t>
      </w:r>
    </w:p>
    <w:p w14:paraId="7FD88FA8" w14:textId="164C65FF" w:rsidR="00AD02A9" w:rsidRPr="00E90322" w:rsidRDefault="00AD02A9" w:rsidP="00AD02A9">
      <w:pPr>
        <w:autoSpaceDE w:val="0"/>
        <w:autoSpaceDN w:val="0"/>
        <w:adjustRightInd w:val="0"/>
        <w:spacing w:after="0" w:line="240" w:lineRule="auto"/>
        <w:rPr>
          <w:rFonts w:ascii="Times New Roman" w:hAnsi="Times New Roman"/>
          <w:lang w:val="it-CH"/>
        </w:rPr>
      </w:pPr>
      <w:r w:rsidRPr="00E90322">
        <w:rPr>
          <w:rFonts w:ascii="Times New Roman" w:hAnsi="Times New Roman"/>
          <w:lang w:val="it-CH"/>
        </w:rPr>
        <w:t xml:space="preserve">– </w:t>
      </w:r>
      <w:r w:rsidRPr="00E90322">
        <w:rPr>
          <w:rFonts w:ascii="TimesNewRoman" w:hAnsi="TimesNewRoman" w:cs="TimesNewRoman"/>
          <w:lang w:val="it-CH"/>
        </w:rPr>
        <w:t>circolando sugli scambi</w:t>
      </w:r>
      <w:r w:rsidRPr="00E90322">
        <w:rPr>
          <w:rFonts w:ascii="Times New Roman" w:hAnsi="Times New Roman"/>
          <w:lang w:val="it-CH"/>
        </w:rPr>
        <w:t xml:space="preserve"> </w:t>
      </w:r>
      <w:r w:rsidRPr="00E90322">
        <w:rPr>
          <w:rFonts w:ascii="Times New Roman" w:hAnsi="Times New Roman"/>
          <w:color w:val="FF0000"/>
          <w:lang w:val="it-CH"/>
        </w:rPr>
        <w:t xml:space="preserve">e sulle crociere </w:t>
      </w:r>
    </w:p>
    <w:p w14:paraId="079CB9E5" w14:textId="5972EDF0" w:rsidR="0096582F" w:rsidRPr="00E90322" w:rsidRDefault="00AD02A9" w:rsidP="00AD02A9">
      <w:pPr>
        <w:pStyle w:val="Text"/>
        <w:spacing w:after="0"/>
        <w:rPr>
          <w:rFonts w:ascii="Times New Roman" w:hAnsi="Times New Roman"/>
          <w:lang w:val="it-CH"/>
        </w:rPr>
      </w:pPr>
      <w:r w:rsidRPr="00E90322">
        <w:rPr>
          <w:rFonts w:ascii="Times New Roman" w:hAnsi="Times New Roman"/>
          <w:lang w:val="it-CH"/>
        </w:rPr>
        <w:t xml:space="preserve">– </w:t>
      </w:r>
      <w:r w:rsidR="00BF3003" w:rsidRPr="00E90322">
        <w:rPr>
          <w:rFonts w:ascii="Times New Roman" w:hAnsi="Times New Roman"/>
          <w:lang w:val="it-CH"/>
        </w:rPr>
        <w:t xml:space="preserve">a </w:t>
      </w:r>
      <w:r w:rsidRPr="00E90322">
        <w:rPr>
          <w:rFonts w:ascii="TimesNewRoman" w:hAnsi="TimesNewRoman" w:cs="TimesNewRoman"/>
          <w:lang w:val="it-CH"/>
        </w:rPr>
        <w:t xml:space="preserve">velocità inferiori a 20 km/h </w:t>
      </w:r>
      <w:r w:rsidRPr="00E90322">
        <w:rPr>
          <w:rFonts w:ascii="Times New Roman" w:hAnsi="Times New Roman"/>
          <w:color w:val="FF0000"/>
          <w:lang w:val="it-CH"/>
        </w:rPr>
        <w:t>e a</w:t>
      </w:r>
      <w:r w:rsidR="00C206F5">
        <w:rPr>
          <w:rFonts w:ascii="Times New Roman" w:hAnsi="Times New Roman"/>
          <w:color w:val="FF0000"/>
          <w:lang w:val="it-CH"/>
        </w:rPr>
        <w:t>ll'arresto</w:t>
      </w:r>
      <w:r w:rsidRPr="00E90322">
        <w:rPr>
          <w:rFonts w:ascii="Times New Roman" w:hAnsi="Times New Roman"/>
          <w:lang w:val="it-CH"/>
        </w:rPr>
        <w:t xml:space="preserve"> </w:t>
      </w:r>
      <w:r w:rsidRPr="00E90322">
        <w:rPr>
          <w:rFonts w:ascii="TimesNewRoman" w:hAnsi="TimesNewRoman" w:cs="TimesNewRoman"/>
          <w:lang w:val="it-CH"/>
        </w:rPr>
        <w:t>tranne che per partire</w:t>
      </w:r>
      <w:r w:rsidR="0096582F" w:rsidRPr="00E90322">
        <w:rPr>
          <w:rFonts w:ascii="Times New Roman" w:hAnsi="Times New Roman"/>
          <w:lang w:val="it-CH"/>
        </w:rPr>
        <w:t>.</w:t>
      </w:r>
    </w:p>
    <w:p w14:paraId="22943B65" w14:textId="37E2CB2A" w:rsidR="0096582F" w:rsidRPr="00E90322" w:rsidRDefault="00AD02A9" w:rsidP="0096582F">
      <w:pPr>
        <w:pStyle w:val="Text"/>
        <w:spacing w:after="0"/>
        <w:rPr>
          <w:rFonts w:ascii="Times New Roman" w:hAnsi="Times New Roman"/>
          <w:lang w:val="it-CH"/>
        </w:rPr>
      </w:pPr>
      <w:r w:rsidRPr="00E90322">
        <w:rPr>
          <w:rFonts w:ascii="Times New Roman" w:hAnsi="Times New Roman"/>
          <w:lang w:val="it-CH"/>
        </w:rPr>
        <w:t xml:space="preserve">… </w:t>
      </w:r>
    </w:p>
    <w:p w14:paraId="2BB743D2" w14:textId="77777777" w:rsidR="007B3A7E" w:rsidRPr="00E4279D" w:rsidRDefault="007B3A7E" w:rsidP="007B3A7E">
      <w:pPr>
        <w:autoSpaceDE w:val="0"/>
        <w:autoSpaceDN w:val="0"/>
        <w:adjustRightInd w:val="0"/>
        <w:spacing w:after="0" w:line="240" w:lineRule="auto"/>
        <w:rPr>
          <w:rFonts w:ascii="TimesNewRoman" w:hAnsi="TimesNewRoman" w:cs="TimesNewRoman"/>
          <w:sz w:val="18"/>
          <w:szCs w:val="18"/>
          <w:lang w:val="it-CH"/>
        </w:rPr>
      </w:pPr>
    </w:p>
    <w:p w14:paraId="30B1969F" w14:textId="349FDE78" w:rsidR="007B3A7E" w:rsidRPr="00E4279D" w:rsidRDefault="007B3A7E" w:rsidP="007B3A7E">
      <w:pPr>
        <w:autoSpaceDE w:val="0"/>
        <w:autoSpaceDN w:val="0"/>
        <w:adjustRightInd w:val="0"/>
        <w:spacing w:after="0" w:line="240" w:lineRule="auto"/>
        <w:rPr>
          <w:lang w:val="it-CH"/>
        </w:rPr>
      </w:pPr>
    </w:p>
    <w:p w14:paraId="742674FC" w14:textId="36ECFC4B" w:rsidR="0032636E" w:rsidRPr="00E4279D" w:rsidRDefault="0032636E" w:rsidP="007B3A7E">
      <w:pPr>
        <w:autoSpaceDE w:val="0"/>
        <w:autoSpaceDN w:val="0"/>
        <w:adjustRightInd w:val="0"/>
        <w:spacing w:after="0" w:line="240" w:lineRule="auto"/>
        <w:rPr>
          <w:lang w:val="it-CH"/>
        </w:rPr>
      </w:pPr>
    </w:p>
    <w:p w14:paraId="3C97924D" w14:textId="7BF8A51E" w:rsidR="0032636E" w:rsidRPr="00E4279D" w:rsidRDefault="0032636E" w:rsidP="007B3A7E">
      <w:pPr>
        <w:autoSpaceDE w:val="0"/>
        <w:autoSpaceDN w:val="0"/>
        <w:adjustRightInd w:val="0"/>
        <w:spacing w:after="0" w:line="240" w:lineRule="auto"/>
        <w:rPr>
          <w:lang w:val="it-CH"/>
        </w:rPr>
      </w:pPr>
    </w:p>
    <w:p w14:paraId="0CE36A56" w14:textId="12B850DE" w:rsidR="0032636E" w:rsidRDefault="0032636E" w:rsidP="007B3A7E">
      <w:pPr>
        <w:autoSpaceDE w:val="0"/>
        <w:autoSpaceDN w:val="0"/>
        <w:adjustRightInd w:val="0"/>
        <w:spacing w:after="0" w:line="240" w:lineRule="auto"/>
        <w:rPr>
          <w:lang w:val="it-CH"/>
        </w:rPr>
      </w:pPr>
    </w:p>
    <w:p w14:paraId="440305A7" w14:textId="77777777" w:rsidR="00C206F5" w:rsidRPr="00E4279D" w:rsidRDefault="00C206F5" w:rsidP="007B3A7E">
      <w:pPr>
        <w:autoSpaceDE w:val="0"/>
        <w:autoSpaceDN w:val="0"/>
        <w:adjustRightInd w:val="0"/>
        <w:spacing w:after="0" w:line="240" w:lineRule="auto"/>
        <w:rPr>
          <w:lang w:val="it-CH"/>
        </w:rPr>
      </w:pPr>
    </w:p>
    <w:p w14:paraId="1AD90AD1" w14:textId="63B657A4" w:rsidR="0032636E" w:rsidRPr="00E4279D" w:rsidRDefault="0032636E" w:rsidP="007B3A7E">
      <w:pPr>
        <w:autoSpaceDE w:val="0"/>
        <w:autoSpaceDN w:val="0"/>
        <w:adjustRightInd w:val="0"/>
        <w:spacing w:after="0" w:line="240" w:lineRule="auto"/>
        <w:rPr>
          <w:lang w:val="it-CH"/>
        </w:rPr>
      </w:pPr>
    </w:p>
    <w:p w14:paraId="654D19CC" w14:textId="502ACC84" w:rsidR="0032636E" w:rsidRPr="00E4279D" w:rsidRDefault="0032636E" w:rsidP="007B3A7E">
      <w:pPr>
        <w:autoSpaceDE w:val="0"/>
        <w:autoSpaceDN w:val="0"/>
        <w:adjustRightInd w:val="0"/>
        <w:spacing w:after="0" w:line="240" w:lineRule="auto"/>
        <w:rPr>
          <w:lang w:val="it-CH"/>
        </w:rPr>
      </w:pPr>
    </w:p>
    <w:p w14:paraId="0507128B" w14:textId="1F7459EF" w:rsidR="0032636E" w:rsidRPr="00E4279D" w:rsidRDefault="0032636E" w:rsidP="0032636E">
      <w:pPr>
        <w:pStyle w:val="Untertitel2"/>
        <w:rPr>
          <w:lang w:val="it-CH"/>
        </w:rPr>
      </w:pPr>
      <w:r w:rsidRPr="00E4279D">
        <w:rPr>
          <w:lang w:val="it-CH"/>
        </w:rPr>
        <w:lastRenderedPageBreak/>
        <w:t>Allegati al presente documento WEB:</w:t>
      </w:r>
    </w:p>
    <w:p w14:paraId="18A34D55" w14:textId="65D0BDD4" w:rsidR="00382032" w:rsidRPr="00E4279D" w:rsidRDefault="00382032" w:rsidP="00D524F1">
      <w:pPr>
        <w:pStyle w:val="Text"/>
        <w:tabs>
          <w:tab w:val="left" w:pos="426"/>
        </w:tabs>
        <w:spacing w:after="120"/>
        <w:ind w:left="2835" w:hanging="2835"/>
        <w:rPr>
          <w:i/>
          <w:highlight w:val="yellow"/>
          <w:lang w:val="it-CH"/>
        </w:rPr>
      </w:pPr>
      <w:r w:rsidRPr="001B7AA5">
        <w:rPr>
          <w:lang w:val="it-CH"/>
        </w:rPr>
        <w:sym w:font="Wingdings" w:char="F0E8"/>
      </w:r>
      <w:r w:rsidRPr="001B7AA5">
        <w:rPr>
          <w:lang w:val="it-CH"/>
        </w:rPr>
        <w:tab/>
        <w:t xml:space="preserve">Allegato 1 al doc. WEB: </w:t>
      </w:r>
      <w:r w:rsidRPr="001B7AA5">
        <w:rPr>
          <w:lang w:val="it-CH"/>
        </w:rPr>
        <w:tab/>
        <w:t>Stato attuale della STI OPE xxx/2019 (</w:t>
      </w:r>
      <w:r w:rsidR="001B7AA5" w:rsidRPr="001B7AA5">
        <w:rPr>
          <w:lang w:val="it-CH"/>
        </w:rPr>
        <w:t>fine ottobre 2018</w:t>
      </w:r>
      <w:r w:rsidRPr="001B7AA5">
        <w:rPr>
          <w:lang w:val="it-CH"/>
        </w:rPr>
        <w:t xml:space="preserve">). Questo stato è disponibile unicamente in inglese. Tuttavia, le modifiche alla STI OPE 995/2015 sono visibili e la STI OPE 995/2015 è disponibile fra l’altro nelle tre lingue d/f/i (per il </w:t>
      </w:r>
      <w:r w:rsidR="00EF617A" w:rsidRPr="001B7AA5">
        <w:rPr>
          <w:lang w:val="it-CH"/>
        </w:rPr>
        <w:t>l</w:t>
      </w:r>
      <w:r w:rsidRPr="001B7AA5">
        <w:rPr>
          <w:lang w:val="it-CH"/>
        </w:rPr>
        <w:t xml:space="preserve">ink al sito UE si veda in fondo al presente documento). </w:t>
      </w:r>
    </w:p>
    <w:p w14:paraId="4BDA6C80" w14:textId="37A1EFE7" w:rsidR="00382032" w:rsidRPr="00E4279D" w:rsidRDefault="00382032" w:rsidP="00382032">
      <w:pPr>
        <w:pStyle w:val="Text"/>
        <w:tabs>
          <w:tab w:val="left" w:pos="426"/>
        </w:tabs>
        <w:spacing w:after="0"/>
        <w:rPr>
          <w:lang w:val="it-CH"/>
        </w:rPr>
      </w:pPr>
      <w:r w:rsidRPr="00E4279D">
        <w:rPr>
          <w:lang w:val="it-CH"/>
        </w:rPr>
        <w:sym w:font="Wingdings" w:char="F0E8"/>
      </w:r>
      <w:r w:rsidRPr="00E4279D">
        <w:rPr>
          <w:lang w:val="it-CH"/>
        </w:rPr>
        <w:tab/>
        <w:t>Allegato 2 al doc. WEB:</w:t>
      </w:r>
      <w:r w:rsidRPr="00E4279D">
        <w:rPr>
          <w:lang w:val="it-CH"/>
        </w:rPr>
        <w:tab/>
        <w:t>Matrice con la panoramica dei risultati dell’analisi</w:t>
      </w:r>
      <w:r w:rsidR="00C206F5">
        <w:rPr>
          <w:lang w:val="it-CH"/>
        </w:rPr>
        <w:t xml:space="preserve"> (in tedesco)</w:t>
      </w:r>
      <w:r w:rsidRPr="00E4279D">
        <w:rPr>
          <w:lang w:val="it-CH"/>
        </w:rPr>
        <w:t xml:space="preserve">. </w:t>
      </w:r>
    </w:p>
    <w:p w14:paraId="29DE89CB" w14:textId="77777777" w:rsidR="002063C7" w:rsidRPr="00E4279D" w:rsidRDefault="002063C7" w:rsidP="007B3A7E">
      <w:pPr>
        <w:autoSpaceDE w:val="0"/>
        <w:autoSpaceDN w:val="0"/>
        <w:adjustRightInd w:val="0"/>
        <w:spacing w:after="0" w:line="240" w:lineRule="auto"/>
        <w:rPr>
          <w:lang w:val="it-CH"/>
        </w:rPr>
      </w:pPr>
    </w:p>
    <w:p w14:paraId="29191BDB" w14:textId="7B8365D6" w:rsidR="006E2171" w:rsidRPr="00E4279D" w:rsidRDefault="006E2171">
      <w:pPr>
        <w:pStyle w:val="Abschlusslinie"/>
        <w:tabs>
          <w:tab w:val="left" w:pos="1843"/>
          <w:tab w:val="left" w:pos="2835"/>
        </w:tabs>
        <w:rPr>
          <w:lang w:val="it-CH"/>
        </w:rPr>
      </w:pPr>
    </w:p>
    <w:sectPr w:rsidR="006E2171" w:rsidRPr="00E4279D">
      <w:headerReference w:type="default"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55D6" w14:textId="77777777" w:rsidR="00B22D1F" w:rsidRDefault="00B22D1F">
      <w:r>
        <w:separator/>
      </w:r>
    </w:p>
  </w:endnote>
  <w:endnote w:type="continuationSeparator" w:id="0">
    <w:p w14:paraId="72568412" w14:textId="77777777" w:rsidR="00B22D1F" w:rsidRDefault="00B2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201725" w14:paraId="473FC33D" w14:textId="77777777">
      <w:trPr>
        <w:cantSplit/>
      </w:trPr>
      <w:tc>
        <w:tcPr>
          <w:tcW w:w="9180" w:type="dxa"/>
          <w:vAlign w:val="bottom"/>
        </w:tcPr>
        <w:p w14:paraId="0C738847" w14:textId="343B2DEC" w:rsidR="00201725" w:rsidRDefault="00201725">
          <w:pPr>
            <w:pStyle w:val="Seite"/>
          </w:pPr>
          <w:r>
            <w:fldChar w:fldCharType="begin"/>
          </w:r>
          <w:r>
            <w:instrText xml:space="preserve"> PAGE  </w:instrText>
          </w:r>
          <w:r>
            <w:fldChar w:fldCharType="separate"/>
          </w:r>
          <w:r w:rsidR="00FD6056">
            <w:rPr>
              <w:noProof/>
            </w:rPr>
            <w:t>5</w:t>
          </w:r>
          <w:r>
            <w:rPr>
              <w:noProof/>
            </w:rPr>
            <w:fldChar w:fldCharType="end"/>
          </w:r>
          <w:r>
            <w:t>/</w:t>
          </w:r>
          <w:r>
            <w:rPr>
              <w:noProof/>
            </w:rPr>
            <w:fldChar w:fldCharType="begin"/>
          </w:r>
          <w:r>
            <w:rPr>
              <w:noProof/>
            </w:rPr>
            <w:instrText xml:space="preserve"> NUMPAGES  </w:instrText>
          </w:r>
          <w:r>
            <w:rPr>
              <w:noProof/>
            </w:rPr>
            <w:fldChar w:fldCharType="separate"/>
          </w:r>
          <w:r w:rsidR="00FD6056">
            <w:rPr>
              <w:noProof/>
            </w:rPr>
            <w:t>29</w:t>
          </w:r>
          <w:r>
            <w:rPr>
              <w:noProof/>
            </w:rPr>
            <w:fldChar w:fldCharType="end"/>
          </w:r>
        </w:p>
      </w:tc>
    </w:tr>
  </w:tbl>
  <w:p w14:paraId="7431E4E2" w14:textId="77777777" w:rsidR="00201725" w:rsidRDefault="00201725">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962" w14:textId="4F7357CC" w:rsidR="00201725" w:rsidRDefault="00201725">
    <w:pPr>
      <w:pStyle w:val="Fuzeile"/>
      <w:pBdr>
        <w:top w:val="single" w:sz="4" w:space="1" w:color="auto"/>
      </w:pBdr>
      <w:tabs>
        <w:tab w:val="left" w:pos="1418"/>
        <w:tab w:val="right" w:pos="9072"/>
      </w:tabs>
    </w:pPr>
    <w:r>
      <w:t xml:space="preserve">Versione del modulo: </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FD6056">
          <w:rPr>
            <w:sz w:val="16"/>
            <w:szCs w:val="16"/>
          </w:rPr>
          <w:t>1</w:t>
        </w:r>
        <w:r>
          <w:rPr>
            <w:sz w:val="16"/>
            <w:szCs w:val="16"/>
          </w:rPr>
          <w:fldChar w:fldCharType="end"/>
        </w:r>
      </w:sdtContent>
    </w:sdt>
    <w:r>
      <w:t xml:space="preserve"> / </w:t>
    </w:r>
    <w:r>
      <w:rPr>
        <w:sz w:val="16"/>
        <w:szCs w:val="16"/>
      </w:rPr>
      <w:fldChar w:fldCharType="begin"/>
    </w:r>
    <w:r>
      <w:rPr>
        <w:sz w:val="16"/>
        <w:szCs w:val="16"/>
      </w:rPr>
      <w:instrText xml:space="preserve"> NUMPAGES  </w:instrText>
    </w:r>
    <w:r>
      <w:rPr>
        <w:sz w:val="16"/>
        <w:szCs w:val="16"/>
      </w:rPr>
      <w:fldChar w:fldCharType="separate"/>
    </w:r>
    <w:r w:rsidR="00FD6056">
      <w:rPr>
        <w:sz w:val="16"/>
        <w:szCs w:val="16"/>
      </w:rPr>
      <w:t>29</w:t>
    </w:r>
    <w:r>
      <w:rPr>
        <w:sz w:val="16"/>
        <w:szCs w:val="16"/>
      </w:rPr>
      <w:fldChar w:fldCharType="end"/>
    </w:r>
  </w:p>
  <w:p w14:paraId="0F5704E5" w14:textId="35AADC59" w:rsidR="00201725" w:rsidRDefault="00201725">
    <w:pPr>
      <w:pStyle w:val="Fuzeile"/>
      <w:pBdr>
        <w:top w:val="single" w:sz="4" w:space="1" w:color="auto"/>
      </w:pBdr>
      <w:tabs>
        <w:tab w:val="left" w:pos="1418"/>
        <w:tab w:val="right" w:pos="9072"/>
      </w:tabs>
    </w:pPr>
    <w:r>
      <w:t>Stato:</w:t>
    </w:r>
    <w:r>
      <w:tab/>
      <w:t xml:space="preserve">in vigore/FaBe </w:t>
    </w:r>
  </w:p>
  <w:p w14:paraId="186372D3" w14:textId="77777777" w:rsidR="00201725" w:rsidRDefault="00201725">
    <w:pPr>
      <w:pStyle w:val="Fuzeile"/>
      <w:pBdr>
        <w:top w:val="single" w:sz="4" w:space="1" w:color="auto"/>
      </w:pBdr>
      <w:tabs>
        <w:tab w:val="left" w:pos="1418"/>
        <w:tab w:val="right" w:pos="9072"/>
      </w:tabs>
    </w:pPr>
    <w:r>
      <w:t xml:space="preserve">Tipo di documento: </w:t>
    </w:r>
    <w:r>
      <w:tab/>
      <w:t>AH</w:t>
    </w:r>
  </w:p>
  <w:p w14:paraId="3A38D3E2" w14:textId="77777777" w:rsidR="00201725" w:rsidRDefault="00201725">
    <w:pPr>
      <w:pStyle w:val="Fuzeile"/>
      <w:pBdr>
        <w:top w:val="single" w:sz="4" w:space="1" w:color="auto"/>
      </w:pBdr>
      <w:tabs>
        <w:tab w:val="left" w:pos="1418"/>
      </w:tabs>
    </w:pPr>
    <w:r>
      <w:t>Processo UFT:</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CB21" w14:textId="77777777" w:rsidR="00B22D1F" w:rsidRDefault="00B22D1F">
      <w:r>
        <w:separator/>
      </w:r>
    </w:p>
  </w:footnote>
  <w:footnote w:type="continuationSeparator" w:id="0">
    <w:p w14:paraId="6B160A88" w14:textId="77777777" w:rsidR="00B22D1F" w:rsidRDefault="00B22D1F">
      <w:r>
        <w:continuationSeparator/>
      </w:r>
    </w:p>
  </w:footnote>
  <w:footnote w:id="1">
    <w:p w14:paraId="6021A5D4" w14:textId="77777777" w:rsidR="00201725" w:rsidRDefault="00201725">
      <w:pPr>
        <w:pStyle w:val="Funotentext"/>
      </w:pPr>
      <w:r>
        <w:rPr>
          <w:rStyle w:val="Funotenzeichen"/>
        </w:rPr>
        <w:footnoteRef/>
      </w:r>
      <w:r>
        <w:t xml:space="preserve"> Ordinanza sulle ferrovie, RS 742.141.1</w:t>
      </w:r>
    </w:p>
  </w:footnote>
  <w:footnote w:id="2">
    <w:p w14:paraId="05E3A2AA" w14:textId="77777777" w:rsidR="00201725" w:rsidRDefault="00201725">
      <w:pPr>
        <w:pStyle w:val="Funotentext"/>
      </w:pPr>
      <w:r>
        <w:rPr>
          <w:rStyle w:val="Funotenzeichen"/>
        </w:rPr>
        <w:footnoteRef/>
      </w:r>
      <w:r>
        <w:t xml:space="preserve"> </w:t>
      </w:r>
      <w:r>
        <w:rPr>
          <w:rFonts w:cs="Arial"/>
        </w:rPr>
        <w:t>Ordinanza sulle attività rilevanti per la sicurezza nel settore ferroviario; RS 742.141.2</w:t>
      </w:r>
    </w:p>
  </w:footnote>
  <w:footnote w:id="3">
    <w:p w14:paraId="08E415C6" w14:textId="77777777" w:rsidR="00201725" w:rsidRDefault="00201725">
      <w:pPr>
        <w:pStyle w:val="Funotentext"/>
      </w:pPr>
      <w:r>
        <w:rPr>
          <w:rStyle w:val="Funotenzeichen"/>
        </w:rPr>
        <w:footnoteRef/>
      </w:r>
      <w:r>
        <w:t xml:space="preserve"> </w:t>
      </w:r>
      <w:r>
        <w:rPr>
          <w:rFonts w:cs="Arial"/>
        </w:rPr>
        <w:t>Ordinanza del DATEC concernente l’abilitazione alla guida di veicoli motore delle ferrovie; RS 742.141.21</w:t>
      </w:r>
    </w:p>
  </w:footnote>
  <w:footnote w:id="4">
    <w:p w14:paraId="31240161" w14:textId="77777777" w:rsidR="00201725" w:rsidRDefault="00201725">
      <w:pPr>
        <w:pStyle w:val="Funotentext"/>
      </w:pPr>
      <w:r>
        <w:rPr>
          <w:rStyle w:val="Funotenzeichen"/>
        </w:rPr>
        <w:footnoteRef/>
      </w:r>
      <w:r>
        <w:t xml:space="preserve"> </w:t>
      </w:r>
      <w:r>
        <w:rPr>
          <w:rFonts w:cs="Arial"/>
        </w:rPr>
        <w:t>Ordinanza del DATEC sull’abilitazione a svolgere attività rilevanti per la sicurezza nel settore ferroviario; RS 742.141.22</w:t>
      </w:r>
    </w:p>
  </w:footnote>
  <w:footnote w:id="5">
    <w:p w14:paraId="4D55C5C5" w14:textId="77777777" w:rsidR="00201725" w:rsidRDefault="00201725">
      <w:pPr>
        <w:pStyle w:val="Funotentext"/>
      </w:pPr>
      <w:r>
        <w:rPr>
          <w:rStyle w:val="Funotenzeichen"/>
        </w:rPr>
        <w:footnoteRef/>
      </w:r>
      <w:r>
        <w:t xml:space="preserve"> Ordinanza sulle ferrovie, RS 742.141.1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201725" w14:paraId="4B17D33A" w14:textId="77777777">
      <w:trPr>
        <w:cantSplit/>
        <w:trHeight w:hRule="exact" w:val="846"/>
      </w:trPr>
      <w:tc>
        <w:tcPr>
          <w:tcW w:w="9809" w:type="dxa"/>
          <w:gridSpan w:val="2"/>
        </w:tcPr>
        <w:p w14:paraId="70D9BF30" w14:textId="77777777" w:rsidR="00201725" w:rsidRDefault="00201725">
          <w:pPr>
            <w:pStyle w:val="Logo"/>
          </w:pPr>
          <w:r>
            <w:rPr>
              <w:lang w:val="de-CH"/>
            </w:rPr>
            <w:drawing>
              <wp:inline distT="0" distB="0" distL="0" distR="0" wp14:anchorId="7CF50085" wp14:editId="5E21DCAF">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6C887C5C" w14:textId="77777777" w:rsidR="00201725" w:rsidRDefault="00201725">
          <w:pPr>
            <w:pStyle w:val="Logo"/>
          </w:pPr>
        </w:p>
      </w:tc>
    </w:tr>
    <w:tr w:rsidR="00201725" w14:paraId="1DD80ADF" w14:textId="77777777">
      <w:trPr>
        <w:gridBefore w:val="1"/>
        <w:wBefore w:w="595" w:type="dxa"/>
        <w:cantSplit/>
        <w:trHeight w:hRule="exact" w:val="420"/>
      </w:trPr>
      <w:tc>
        <w:tcPr>
          <w:tcW w:w="9214" w:type="dxa"/>
        </w:tcPr>
        <w:p w14:paraId="6C0F3102" w14:textId="3312F778" w:rsidR="00201725" w:rsidRDefault="00201725">
          <w:pPr>
            <w:pStyle w:val="Ref"/>
            <w:rPr>
              <w:rFonts w:cs="Arial"/>
            </w:rPr>
          </w:pPr>
          <w:r>
            <w:t>Riferimento / numero dell’incarto: BAV-511.3</w:t>
          </w:r>
          <w:r>
            <w:fldChar w:fldCharType="begin"/>
          </w:r>
          <w:r>
            <w:instrText xml:space="preserve"> DOCPROPERTY FSC#BAVTEMPL@102.1950:Registrierdatum \@ "yyyy-MM-dd"</w:instrText>
          </w:r>
          <w:r>
            <w:fldChar w:fldCharType="end"/>
          </w:r>
          <w:r>
            <w:t>791</w:t>
          </w:r>
        </w:p>
      </w:tc>
    </w:tr>
  </w:tbl>
  <w:p w14:paraId="0425CB48" w14:textId="77777777" w:rsidR="00201725" w:rsidRDefault="00201725">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01725" w14:paraId="30100463" w14:textId="77777777">
      <w:trPr>
        <w:cantSplit/>
        <w:trHeight w:hRule="exact" w:val="1980"/>
      </w:trPr>
      <w:tc>
        <w:tcPr>
          <w:tcW w:w="4848" w:type="dxa"/>
        </w:tcPr>
        <w:p w14:paraId="18857AD9" w14:textId="77777777" w:rsidR="00201725" w:rsidRDefault="00201725">
          <w:pPr>
            <w:pStyle w:val="Logo"/>
          </w:pPr>
          <w:r>
            <w:rPr>
              <w:lang w:val="de-CH"/>
            </w:rPr>
            <w:drawing>
              <wp:inline distT="0" distB="0" distL="0" distR="0" wp14:anchorId="541C14D8" wp14:editId="54587231">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53C68F54" w14:textId="77777777" w:rsidR="00201725" w:rsidRDefault="00201725">
          <w:pPr>
            <w:pStyle w:val="Logo"/>
          </w:pPr>
        </w:p>
      </w:tc>
      <w:tc>
        <w:tcPr>
          <w:tcW w:w="4961" w:type="dxa"/>
        </w:tcPr>
        <w:p w14:paraId="037561B6" w14:textId="77777777" w:rsidR="00201725" w:rsidRDefault="00201725">
          <w:pPr>
            <w:pStyle w:val="Kopfzeile"/>
            <w:spacing w:line="200" w:lineRule="exact"/>
          </w:pPr>
          <w:r>
            <w:t xml:space="preserve">Dipartimento federale </w:t>
          </w:r>
        </w:p>
        <w:p w14:paraId="49322E93" w14:textId="77777777" w:rsidR="00201725" w:rsidRDefault="00201725">
          <w:pPr>
            <w:pStyle w:val="Kopfzeile"/>
            <w:spacing w:line="200" w:lineRule="exact"/>
          </w:pPr>
          <w:r>
            <w:t>dei trasporti, dell’energia e delle comunicazioni DATEC</w:t>
          </w:r>
        </w:p>
        <w:p w14:paraId="2531A4BB" w14:textId="77777777" w:rsidR="00201725" w:rsidRDefault="00201725">
          <w:pPr>
            <w:pStyle w:val="Kopfzeile"/>
            <w:spacing w:line="100" w:lineRule="exact"/>
          </w:pPr>
        </w:p>
        <w:p w14:paraId="7C895FEA" w14:textId="77777777" w:rsidR="00201725" w:rsidRDefault="00201725">
          <w:pPr>
            <w:pStyle w:val="Kopfzeile"/>
            <w:spacing w:line="200" w:lineRule="exact"/>
            <w:rPr>
              <w:b/>
            </w:rPr>
          </w:pPr>
          <w:r>
            <w:rPr>
              <w:b/>
            </w:rPr>
            <w:t>Ufficio federale dei trasporti UFT</w:t>
          </w:r>
        </w:p>
        <w:bookmarkStart w:id="1" w:name="OLE_LINK1"/>
        <w:p w14:paraId="3D3186E0" w14:textId="3DF73E23" w:rsidR="00201725" w:rsidRDefault="00201725">
          <w:pPr>
            <w:pStyle w:val="Kopfzeile"/>
            <w:spacing w:line="200" w:lineRule="exact"/>
          </w:pPr>
          <w:r>
            <w:rPr>
              <w:rFonts w:cs="Arial"/>
            </w:rPr>
            <w:fldChar w:fldCharType="begin"/>
          </w:r>
          <w:r>
            <w:rPr>
              <w:rFonts w:cs="Arial"/>
            </w:rPr>
            <w:instrText xml:space="preserve"> DOCPROPERTY  FSC#BAVTEMPL@102.1950:Amtstitel  \* MERGEFORMAT </w:instrText>
          </w:r>
          <w:bookmarkEnd w:id="1"/>
          <w:r>
            <w:rPr>
              <w:rFonts w:cs="Arial"/>
            </w:rPr>
            <w:fldChar w:fldCharType="end"/>
          </w:r>
        </w:p>
      </w:tc>
    </w:tr>
  </w:tbl>
  <w:p w14:paraId="7185089A" w14:textId="77777777" w:rsidR="00201725" w:rsidRDefault="0020172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8857E6"/>
    <w:multiLevelType w:val="hybridMultilevel"/>
    <w:tmpl w:val="BB204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7B067C"/>
    <w:multiLevelType w:val="hybridMultilevel"/>
    <w:tmpl w:val="C276CA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16255D"/>
    <w:multiLevelType w:val="hybridMultilevel"/>
    <w:tmpl w:val="53E4BB9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0308CB"/>
    <w:multiLevelType w:val="hybridMultilevel"/>
    <w:tmpl w:val="F8EC1550"/>
    <w:lvl w:ilvl="0" w:tplc="86F4E5C2">
      <w:numFmt w:val="bullet"/>
      <w:lvlText w:val=""/>
      <w:lvlJc w:val="left"/>
      <w:pPr>
        <w:ind w:left="1785" w:hanging="1425"/>
      </w:pPr>
      <w:rPr>
        <w:rFonts w:ascii="Wingdings" w:eastAsia="Times New Roman" w:hAnsi="Wingdings" w:cs="Times New Roman" w:hint="default"/>
        <w:b w:val="0"/>
        <w:sz w:val="3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B072C1"/>
    <w:multiLevelType w:val="hybridMultilevel"/>
    <w:tmpl w:val="68EEDE2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604246C"/>
    <w:multiLevelType w:val="hybridMultilevel"/>
    <w:tmpl w:val="FFF4BAEE"/>
    <w:lvl w:ilvl="0" w:tplc="0807000F">
      <w:start w:val="1"/>
      <w:numFmt w:val="decimal"/>
      <w:lvlText w:val="%1."/>
      <w:lvlJc w:val="left"/>
      <w:pPr>
        <w:ind w:left="720" w:hanging="360"/>
      </w:pPr>
    </w:lvl>
    <w:lvl w:ilvl="1" w:tplc="E54C3358">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227F49"/>
    <w:multiLevelType w:val="singleLevel"/>
    <w:tmpl w:val="C21E9766"/>
    <w:lvl w:ilvl="0">
      <w:start w:val="3"/>
      <w:numFmt w:val="bullet"/>
      <w:lvlText w:val=""/>
      <w:lvlJc w:val="left"/>
      <w:pPr>
        <w:tabs>
          <w:tab w:val="num" w:pos="360"/>
        </w:tabs>
        <w:ind w:left="360" w:hanging="360"/>
      </w:pPr>
      <w:rPr>
        <w:rFonts w:ascii="Wingdings" w:eastAsia="Wingdings" w:hAnsi="Wingdings" w:hint="default"/>
        <w:b w:val="0"/>
      </w:rPr>
    </w:lvl>
  </w:abstractNum>
  <w:abstractNum w:abstractNumId="24"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C0F05"/>
    <w:multiLevelType w:val="hybridMultilevel"/>
    <w:tmpl w:val="E7D68C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AA46358"/>
    <w:multiLevelType w:val="hybridMultilevel"/>
    <w:tmpl w:val="E0F01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4557CD"/>
    <w:multiLevelType w:val="hybridMultilevel"/>
    <w:tmpl w:val="975646DA"/>
    <w:lvl w:ilvl="0" w:tplc="AE965684">
      <w:start w:val="3"/>
      <w:numFmt w:val="bullet"/>
      <w:lvlText w:val="-"/>
      <w:lvlJc w:val="left"/>
      <w:pPr>
        <w:ind w:left="1074" w:hanging="360"/>
      </w:pPr>
      <w:rPr>
        <w:rFonts w:ascii="Arial" w:eastAsia="Times New Roman" w:hAnsi="Arial" w:cs="Arial" w:hint="default"/>
        <w:b/>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num w:numId="1">
    <w:abstractNumId w:val="9"/>
  </w:num>
  <w:num w:numId="2">
    <w:abstractNumId w:val="7"/>
  </w:num>
  <w:num w:numId="3">
    <w:abstractNumId w:val="14"/>
  </w:num>
  <w:num w:numId="4">
    <w:abstractNumId w:val="10"/>
  </w:num>
  <w:num w:numId="5">
    <w:abstractNumId w:val="18"/>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12"/>
  </w:num>
  <w:num w:numId="17">
    <w:abstractNumId w:val="17"/>
  </w:num>
  <w:num w:numId="18">
    <w:abstractNumId w:val="25"/>
  </w:num>
  <w:num w:numId="19">
    <w:abstractNumId w:val="11"/>
  </w:num>
  <w:num w:numId="20">
    <w:abstractNumId w:val="26"/>
  </w:num>
  <w:num w:numId="21">
    <w:abstractNumId w:val="22"/>
  </w:num>
  <w:num w:numId="22">
    <w:abstractNumId w:val="21"/>
  </w:num>
  <w:num w:numId="23">
    <w:abstractNumId w:val="20"/>
  </w:num>
  <w:num w:numId="24">
    <w:abstractNumId w:val="19"/>
  </w:num>
  <w:num w:numId="25">
    <w:abstractNumId w:val="27"/>
  </w:num>
  <w:num w:numId="26">
    <w:abstractNumId w:val="15"/>
  </w:num>
  <w:num w:numId="27">
    <w:abstractNumId w:val="13"/>
  </w:num>
  <w:num w:numId="28">
    <w:abstractNumId w:val="23"/>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6E2171"/>
    <w:rsid w:val="00007BB7"/>
    <w:rsid w:val="00050B9B"/>
    <w:rsid w:val="00061389"/>
    <w:rsid w:val="000621F0"/>
    <w:rsid w:val="00072ED5"/>
    <w:rsid w:val="00081C27"/>
    <w:rsid w:val="00083724"/>
    <w:rsid w:val="000B6DF7"/>
    <w:rsid w:val="000C53E5"/>
    <w:rsid w:val="000E23CD"/>
    <w:rsid w:val="000F2C2A"/>
    <w:rsid w:val="00127A74"/>
    <w:rsid w:val="001370AA"/>
    <w:rsid w:val="00143750"/>
    <w:rsid w:val="00146F4A"/>
    <w:rsid w:val="00157E76"/>
    <w:rsid w:val="001640C1"/>
    <w:rsid w:val="0016493F"/>
    <w:rsid w:val="001664F9"/>
    <w:rsid w:val="00181E7C"/>
    <w:rsid w:val="00184ECF"/>
    <w:rsid w:val="00192E99"/>
    <w:rsid w:val="00195E0B"/>
    <w:rsid w:val="001B7AA5"/>
    <w:rsid w:val="001D1974"/>
    <w:rsid w:val="001E1CB8"/>
    <w:rsid w:val="001F1132"/>
    <w:rsid w:val="00201725"/>
    <w:rsid w:val="00203BD9"/>
    <w:rsid w:val="00205882"/>
    <w:rsid w:val="002063C7"/>
    <w:rsid w:val="00211334"/>
    <w:rsid w:val="00221808"/>
    <w:rsid w:val="002347B5"/>
    <w:rsid w:val="00246AFC"/>
    <w:rsid w:val="0025602F"/>
    <w:rsid w:val="00277009"/>
    <w:rsid w:val="002A62BA"/>
    <w:rsid w:val="002B0A13"/>
    <w:rsid w:val="002B266B"/>
    <w:rsid w:val="002D3A25"/>
    <w:rsid w:val="002E130E"/>
    <w:rsid w:val="00301726"/>
    <w:rsid w:val="003139A2"/>
    <w:rsid w:val="0032636E"/>
    <w:rsid w:val="0033785B"/>
    <w:rsid w:val="003475FC"/>
    <w:rsid w:val="00352FB1"/>
    <w:rsid w:val="00353E9D"/>
    <w:rsid w:val="00357D66"/>
    <w:rsid w:val="0036731C"/>
    <w:rsid w:val="00367E94"/>
    <w:rsid w:val="0037105F"/>
    <w:rsid w:val="00371D31"/>
    <w:rsid w:val="00382032"/>
    <w:rsid w:val="00392798"/>
    <w:rsid w:val="003A007C"/>
    <w:rsid w:val="003B4803"/>
    <w:rsid w:val="003C1C3A"/>
    <w:rsid w:val="003C6E6E"/>
    <w:rsid w:val="00410125"/>
    <w:rsid w:val="0042114B"/>
    <w:rsid w:val="004631EB"/>
    <w:rsid w:val="00464EDB"/>
    <w:rsid w:val="00466C0B"/>
    <w:rsid w:val="004679D3"/>
    <w:rsid w:val="00484683"/>
    <w:rsid w:val="004961BC"/>
    <w:rsid w:val="004A1663"/>
    <w:rsid w:val="004B5212"/>
    <w:rsid w:val="004C6F08"/>
    <w:rsid w:val="004D4AC5"/>
    <w:rsid w:val="004F4370"/>
    <w:rsid w:val="005014E2"/>
    <w:rsid w:val="00502D69"/>
    <w:rsid w:val="00503A69"/>
    <w:rsid w:val="005074F8"/>
    <w:rsid w:val="005137BF"/>
    <w:rsid w:val="0053230D"/>
    <w:rsid w:val="00536005"/>
    <w:rsid w:val="00536E0C"/>
    <w:rsid w:val="00541839"/>
    <w:rsid w:val="00541F27"/>
    <w:rsid w:val="00544982"/>
    <w:rsid w:val="00547FB5"/>
    <w:rsid w:val="00563711"/>
    <w:rsid w:val="00574709"/>
    <w:rsid w:val="005A101C"/>
    <w:rsid w:val="005B3404"/>
    <w:rsid w:val="005E31BB"/>
    <w:rsid w:val="005F674D"/>
    <w:rsid w:val="0060103E"/>
    <w:rsid w:val="00606BBC"/>
    <w:rsid w:val="00621880"/>
    <w:rsid w:val="00625F11"/>
    <w:rsid w:val="00640F85"/>
    <w:rsid w:val="00645CDF"/>
    <w:rsid w:val="00645E7D"/>
    <w:rsid w:val="00646A6F"/>
    <w:rsid w:val="006550EA"/>
    <w:rsid w:val="00655112"/>
    <w:rsid w:val="00671E9B"/>
    <w:rsid w:val="00675D95"/>
    <w:rsid w:val="006908C1"/>
    <w:rsid w:val="00691AE6"/>
    <w:rsid w:val="00691F59"/>
    <w:rsid w:val="006B46E7"/>
    <w:rsid w:val="006C6D0C"/>
    <w:rsid w:val="006E08F9"/>
    <w:rsid w:val="006E1F19"/>
    <w:rsid w:val="006E2171"/>
    <w:rsid w:val="006E46E6"/>
    <w:rsid w:val="00715381"/>
    <w:rsid w:val="00715D92"/>
    <w:rsid w:val="00730028"/>
    <w:rsid w:val="00731A8F"/>
    <w:rsid w:val="007541A8"/>
    <w:rsid w:val="007630B1"/>
    <w:rsid w:val="007B39D1"/>
    <w:rsid w:val="007B3A7E"/>
    <w:rsid w:val="007B61D7"/>
    <w:rsid w:val="007E3BA7"/>
    <w:rsid w:val="007F4EE1"/>
    <w:rsid w:val="00802B2F"/>
    <w:rsid w:val="008040D0"/>
    <w:rsid w:val="00830330"/>
    <w:rsid w:val="00846896"/>
    <w:rsid w:val="008572BA"/>
    <w:rsid w:val="008608BF"/>
    <w:rsid w:val="008773E6"/>
    <w:rsid w:val="008818F1"/>
    <w:rsid w:val="008A0FE8"/>
    <w:rsid w:val="008B3F15"/>
    <w:rsid w:val="008C1C21"/>
    <w:rsid w:val="008D3194"/>
    <w:rsid w:val="008F53F0"/>
    <w:rsid w:val="00910A3C"/>
    <w:rsid w:val="00911A1E"/>
    <w:rsid w:val="00920C1B"/>
    <w:rsid w:val="00925E0E"/>
    <w:rsid w:val="0093030E"/>
    <w:rsid w:val="00932434"/>
    <w:rsid w:val="00935C50"/>
    <w:rsid w:val="00944F4F"/>
    <w:rsid w:val="00951E06"/>
    <w:rsid w:val="0096582F"/>
    <w:rsid w:val="009914BC"/>
    <w:rsid w:val="0099365D"/>
    <w:rsid w:val="00996B3C"/>
    <w:rsid w:val="009B1A10"/>
    <w:rsid w:val="009B7E77"/>
    <w:rsid w:val="009D2E02"/>
    <w:rsid w:val="009D5C1D"/>
    <w:rsid w:val="00A056E5"/>
    <w:rsid w:val="00A11140"/>
    <w:rsid w:val="00A317CA"/>
    <w:rsid w:val="00A35412"/>
    <w:rsid w:val="00A500DD"/>
    <w:rsid w:val="00A72744"/>
    <w:rsid w:val="00A77F35"/>
    <w:rsid w:val="00A8620F"/>
    <w:rsid w:val="00A92335"/>
    <w:rsid w:val="00A97CCE"/>
    <w:rsid w:val="00AA62CE"/>
    <w:rsid w:val="00AB78BA"/>
    <w:rsid w:val="00AD02A9"/>
    <w:rsid w:val="00AD4E16"/>
    <w:rsid w:val="00AE0A68"/>
    <w:rsid w:val="00AE14CD"/>
    <w:rsid w:val="00B0083F"/>
    <w:rsid w:val="00B22A73"/>
    <w:rsid w:val="00B22D1F"/>
    <w:rsid w:val="00B3147E"/>
    <w:rsid w:val="00B400D2"/>
    <w:rsid w:val="00B65B7E"/>
    <w:rsid w:val="00B91DAD"/>
    <w:rsid w:val="00B9541E"/>
    <w:rsid w:val="00BC0D1A"/>
    <w:rsid w:val="00BC3AA3"/>
    <w:rsid w:val="00BD5BDC"/>
    <w:rsid w:val="00BF3003"/>
    <w:rsid w:val="00C01B09"/>
    <w:rsid w:val="00C15BB3"/>
    <w:rsid w:val="00C206F5"/>
    <w:rsid w:val="00C7350D"/>
    <w:rsid w:val="00C93273"/>
    <w:rsid w:val="00C94BD3"/>
    <w:rsid w:val="00CA114E"/>
    <w:rsid w:val="00CC143E"/>
    <w:rsid w:val="00CD226F"/>
    <w:rsid w:val="00CF06C8"/>
    <w:rsid w:val="00CF3632"/>
    <w:rsid w:val="00D00F83"/>
    <w:rsid w:val="00D146BE"/>
    <w:rsid w:val="00D2046C"/>
    <w:rsid w:val="00D40ECF"/>
    <w:rsid w:val="00D430B6"/>
    <w:rsid w:val="00D524F1"/>
    <w:rsid w:val="00D550A5"/>
    <w:rsid w:val="00D55683"/>
    <w:rsid w:val="00D7272C"/>
    <w:rsid w:val="00D77067"/>
    <w:rsid w:val="00DA6BF0"/>
    <w:rsid w:val="00DB1BF1"/>
    <w:rsid w:val="00DB20B4"/>
    <w:rsid w:val="00DB54B8"/>
    <w:rsid w:val="00DB6157"/>
    <w:rsid w:val="00DC327E"/>
    <w:rsid w:val="00DC348F"/>
    <w:rsid w:val="00DE7885"/>
    <w:rsid w:val="00E4279D"/>
    <w:rsid w:val="00E536F0"/>
    <w:rsid w:val="00E55221"/>
    <w:rsid w:val="00E605AD"/>
    <w:rsid w:val="00E6591F"/>
    <w:rsid w:val="00E76A53"/>
    <w:rsid w:val="00E77C9F"/>
    <w:rsid w:val="00E86C56"/>
    <w:rsid w:val="00E90322"/>
    <w:rsid w:val="00EB0699"/>
    <w:rsid w:val="00EC746E"/>
    <w:rsid w:val="00EE2F64"/>
    <w:rsid w:val="00EF4A49"/>
    <w:rsid w:val="00EF617A"/>
    <w:rsid w:val="00F02BF5"/>
    <w:rsid w:val="00F03580"/>
    <w:rsid w:val="00F14409"/>
    <w:rsid w:val="00F4300D"/>
    <w:rsid w:val="00F4527F"/>
    <w:rsid w:val="00F7047E"/>
    <w:rsid w:val="00F72AE9"/>
    <w:rsid w:val="00F86346"/>
    <w:rsid w:val="00FB0320"/>
    <w:rsid w:val="00FC02CB"/>
    <w:rsid w:val="00FD6056"/>
    <w:rsid w:val="00FE0C31"/>
    <w:rsid w:val="00FE5F7E"/>
    <w:rsid w:val="00FE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B34B8"/>
  <w15:docId w15:val="{04E6F3D4-8005-4F41-88EA-D7EC20D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it-IT" w:eastAsia="de-CH" w:bidi="ar-SA"/>
    </w:rPr>
  </w:style>
  <w:style w:type="character" w:customStyle="1" w:styleId="HinweistextChar">
    <w:name w:val="Hinweistext Char"/>
    <w:basedOn w:val="AutorDatumChar"/>
    <w:link w:val="Hinweistext"/>
    <w:rPr>
      <w:rFonts w:ascii="Arial" w:hAnsi="Arial"/>
      <w:b/>
      <w:i/>
      <w:color w:val="0000FF"/>
      <w:lang w:val="it-IT"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Absatz">
    <w:name w:val="Absatz"/>
    <w:link w:val="AbsatzChar"/>
    <w:pPr>
      <w:spacing w:before="80" w:line="200" w:lineRule="exact"/>
      <w:jc w:val="both"/>
    </w:pPr>
    <w:rPr>
      <w:sz w:val="18"/>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val="it-IT" w:eastAsia="de-DE"/>
    </w:rPr>
  </w:style>
  <w:style w:type="character" w:customStyle="1" w:styleId="AbsatzChar">
    <w:name w:val="Absatz Char"/>
    <w:link w:val="Absatz"/>
    <w:rPr>
      <w:sz w:val="18"/>
      <w:lang w:val="it-IT" w:eastAsia="de-DE"/>
    </w:rPr>
  </w:style>
  <w:style w:type="paragraph" w:styleId="Listenabsatz">
    <w:name w:val="List Paragraph"/>
    <w:basedOn w:val="Standard"/>
    <w:uiPriority w:val="34"/>
    <w:qFormat/>
    <w:rsid w:val="00D00F83"/>
    <w:pPr>
      <w:ind w:left="720"/>
      <w:contextualSpacing/>
    </w:pPr>
  </w:style>
  <w:style w:type="character" w:customStyle="1" w:styleId="Mentionnonrsolue1">
    <w:name w:val="Mention non résolue1"/>
    <w:basedOn w:val="Absatz-Standardschriftart"/>
    <w:uiPriority w:val="99"/>
    <w:semiHidden/>
    <w:unhideWhenUsed/>
    <w:rsid w:val="00BD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182">
      <w:bodyDiv w:val="1"/>
      <w:marLeft w:val="0"/>
      <w:marRight w:val="0"/>
      <w:marTop w:val="0"/>
      <w:marBottom w:val="0"/>
      <w:divBdr>
        <w:top w:val="none" w:sz="0" w:space="0" w:color="auto"/>
        <w:left w:val="none" w:sz="0" w:space="0" w:color="auto"/>
        <w:bottom w:val="none" w:sz="0" w:space="0" w:color="auto"/>
        <w:right w:val="none" w:sz="0" w:space="0" w:color="auto"/>
      </w:divBdr>
    </w:div>
    <w:div w:id="109084179">
      <w:bodyDiv w:val="1"/>
      <w:marLeft w:val="0"/>
      <w:marRight w:val="0"/>
      <w:marTop w:val="0"/>
      <w:marBottom w:val="0"/>
      <w:divBdr>
        <w:top w:val="none" w:sz="0" w:space="0" w:color="auto"/>
        <w:left w:val="none" w:sz="0" w:space="0" w:color="auto"/>
        <w:bottom w:val="none" w:sz="0" w:space="0" w:color="auto"/>
        <w:right w:val="none" w:sz="0" w:space="0" w:color="auto"/>
      </w:divBdr>
    </w:div>
    <w:div w:id="978919389">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82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eur-lex.europa.eu/homepage.html?local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2_STI OPE"/>
    <f:field ref="objsubject" par="" edit="true" text=""/>
    <f:field ref="objcreatedby" par="" text="Giezendanner, Manuela (BAV - gin)"/>
    <f:field ref="objcreatedat" par="" text="10.12.2018 11:23:01"/>
    <f:field ref="objchangedby" par="" text="Kunz, Sascha Andrej (BAV - kus)"/>
    <f:field ref="objmodifiedat" par="" text="13.12.2018 07:40:02"/>
    <f:field ref="doc_FSCFOLIO_1_1001_FieldDocumentNumber" par="" text=""/>
    <f:field ref="doc_FSCFOLIO_1_1001_FieldSubject" par="" edit="true" text=""/>
    <f:field ref="FSCFOLIO_1_1001_FieldCurrentUser" par="" text="Sascha Andrej Kunz"/>
    <f:field ref="CCAPRECONFIG_15_1001_Objektname" par="" edit="true" text="Progetto parziale 2_STI OPE"/>
    <f:field ref="CHPRECONFIG_1_1001_Objektname" par="" edit="true" text="Progetto parziale 2_STI OP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103EF8-634E-44D5-840A-0F9B5A9D0A5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9911</Words>
  <Characters>58053</Characters>
  <Application>Microsoft Office Word</Application>
  <DocSecurity>0</DocSecurity>
  <Lines>483</Lines>
  <Paragraphs>135</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UFT</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PCT</dc:subject>
  <dc:creator>Erika Kaufmann</dc:creator>
  <cp:keywords/>
  <dc:description/>
  <cp:lastModifiedBy>Kunz Sascha Andrej BAV</cp:lastModifiedBy>
  <cp:revision>2</cp:revision>
  <cp:lastPrinted>2018-08-20T16:07:00Z</cp:lastPrinted>
  <dcterms:created xsi:type="dcterms:W3CDTF">2018-12-13T12:24:00Z</dcterms:created>
  <dcterms:modified xsi:type="dcterms:W3CDTF">2018-12-13T12:24:00Z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COO.2125.100.2.11721906</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Giezendanner Manuela</vt:lpwstr>
  </property>
  <property fmtid="{D5CDD505-2E9C-101B-9397-08002B2CF9AE}" pid="10" name="FSC#COOELAK@1.1001:OwnerExtension">
    <vt:lpwstr>+41 58 462 57 07</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*COO.2125.100.2.11721906*</vt:lpwstr>
  </property>
  <property fmtid="{D5CDD505-2E9C-101B-9397-08002B2CF9AE}" pid="21" name="FSC#COOELAK@1.1001:RefBarCode">
    <vt:lpwstr>*COO.2125.100.2.11721905*</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Manuela Giezendanner</vt:lpwstr>
  </property>
  <property fmtid="{D5CDD505-2E9C-101B-9397-08002B2CF9AE}" pid="26" name="FSC#BAVTEMPL@102.1950:FileRespOrg">
    <vt:lpwstr>Zulassungen und Regelwerke (BAV)</vt:lpwstr>
  </property>
  <property fmtid="{D5CDD505-2E9C-101B-9397-08002B2CF9AE}" pid="27" name="FSC#BAVTEMPL@102.1950:FileRespTel">
    <vt:lpwstr>+41 58 462 57 07</vt:lpwstr>
  </property>
  <property fmtid="{D5CDD505-2E9C-101B-9397-08002B2CF9AE}" pid="28" name="FSC#BAVTEMPL@102.1950:FileRespEmail">
    <vt:lpwstr>Manuela.Giezendanner@bav.admin.ch</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+41 58 462 78 26</vt:lpwstr>
  </property>
  <property fmtid="{D5CDD505-2E9C-101B-9397-08002B2CF9AE}" pid="35" name="FSC#BAVTEMPL@102.1950:FileRespHome">
    <vt:lpwstr>Ittigen</vt:lpwstr>
  </property>
  <property fmtid="{D5CDD505-2E9C-101B-9397-08002B2CF9AE}" pid="36" name="FSC#BAVTEMPL@102.1950:FileRespStreet">
    <vt:lpwstr>Mühlestrasse 6</vt:lpwstr>
  </property>
  <property fmtid="{D5CDD505-2E9C-101B-9397-08002B2CF9AE}" pid="37" name="FSC#BAVTEMPL@102.1950:FileRespZipCode">
    <vt:lpwstr>3063</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Sektion</vt:lpwstr>
  </property>
  <property fmtid="{D5CDD505-2E9C-101B-9397-08002B2CF9AE}" pid="44" name="FSC#BAVTEMPL@102.1950:DocumentID">
    <vt:lpwstr>797</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Giezendanner</vt:lpwstr>
  </property>
  <property fmtid="{D5CDD505-2E9C-101B-9397-08002B2CF9AE}" pid="51" name="FSC#BAVTEMPL@102.1950:VornameNameFileResponsible">
    <vt:lpwstr>Manuela</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Abteilung Sicherheit</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Sektion</vt:lpwstr>
  </property>
  <property fmtid="{D5CDD505-2E9C-101B-9397-08002B2CF9AE}" pid="86" name="FSC#UVEKCFG@15.1700:FileRespOrg">
    <vt:lpwstr>Bahnbetrieb</vt:lpwstr>
  </property>
  <property fmtid="{D5CDD505-2E9C-101B-9397-08002B2CF9AE}" pid="87" name="FSC#UVEKCFG@15.1700:DefaultGroupFileResponsible">
    <vt:lpwstr>Bahnbetrieb</vt:lpwstr>
  </property>
  <property fmtid="{D5CDD505-2E9C-101B-9397-08002B2CF9AE}" pid="88" name="FSC#UVEKCFG@15.1700:FileRespFunction">
    <vt:lpwstr>Sektion</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Manuela Giezendanner</vt:lpwstr>
  </property>
  <property fmtid="{D5CDD505-2E9C-101B-9397-08002B2CF9AE}" pid="92" name="FSC#UVEKCFG@15.1700:FileResponsibleTel">
    <vt:lpwstr>+41 58 462 57 07</vt:lpwstr>
  </property>
  <property fmtid="{D5CDD505-2E9C-101B-9397-08002B2CF9AE}" pid="93" name="FSC#UVEKCFG@15.1700:FileResponsibleEmail">
    <vt:lpwstr>Manuela.Giezendanner@bav.admin.ch</vt:lpwstr>
  </property>
  <property fmtid="{D5CDD505-2E9C-101B-9397-08002B2CF9AE}" pid="94" name="FSC#UVEKCFG@15.1700:FileResponsibleFax">
    <vt:lpwstr>+41 58 462 78 26</vt:lpwstr>
  </property>
  <property fmtid="{D5CDD505-2E9C-101B-9397-08002B2CF9AE}" pid="95" name="FSC#UVEKCFG@15.1700:FileResponsibleAddress">
    <vt:lpwstr>Mühlestrasse 6, 3063 Ittigen</vt:lpwstr>
  </property>
  <property fmtid="{D5CDD505-2E9C-101B-9397-08002B2CF9AE}" pid="96" name="FSC#UVEKCFG@15.1700:FileResponsibleStreet">
    <vt:lpwstr>Mühlestrasse 6</vt:lpwstr>
  </property>
  <property fmtid="{D5CDD505-2E9C-101B-9397-08002B2CF9AE}" pid="97" name="FSC#UVEKCFG@15.1700:FileResponsiblezipcode">
    <vt:lpwstr>3063</vt:lpwstr>
  </property>
  <property fmtid="{D5CDD505-2E9C-101B-9397-08002B2CF9AE}" pid="98" name="FSC#UVEKCFG@15.1700:FileResponsiblecity">
    <vt:lpwstr>Ittigen</vt:lpwstr>
  </property>
  <property fmtid="{D5CDD505-2E9C-101B-9397-08002B2CF9AE}" pid="99" name="FSC#UVEKCFG@15.1700:FileResponsibleAbbreviation">
    <vt:lpwstr>gin</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COO.2125.100.2.11721906</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Progetto parziale 2_STI OPE</vt:lpwstr>
  </property>
  <property fmtid="{D5CDD505-2E9C-101B-9397-08002B2CF9AE}" pid="109" name="FSC#UVEKCFG@15.1700:ForeignNumber">
    <vt:lpwstr/>
  </property>
  <property fmtid="{D5CDD505-2E9C-101B-9397-08002B2CF9AE}" pid="110" name="FSC#UVEKCFG@15.1700:Amtstitel">
    <vt:lpwstr>Abteilung Sicherheit</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Manuela Giezendanner</vt:lpwstr>
  </property>
  <property fmtid="{D5CDD505-2E9C-101B-9397-08002B2CF9AE}" pid="122" name="FSC#ATSTATECFG@1.1001:AgentPhone">
    <vt:lpwstr>+41 58 462 57 07</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Weiterentwicklungsblatt_FDV_2020_TSI_OPE_V1_0_IT</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BAV-511.3-00001/00003/00006/00002/00007/00003</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2018-12-10-0797</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Giezendanner</vt:lpwstr>
  </property>
  <property fmtid="{D5CDD505-2E9C-101B-9397-08002B2CF9AE}" pid="223" name="FSC#UVEKCFG@15.1700:Abs_Vorname">
    <vt:lpwstr>Manuela</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Progetto parziale 2_STI OPE</vt:lpwstr>
  </property>
  <property fmtid="{D5CDD505-2E9C-101B-9397-08002B2CF9AE}" pid="231" name="FSC#UVEKCFG@15.1700:Nummer">
    <vt:lpwstr>2018-12-10-0797</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CH-3003</vt:lpwstr>
  </property>
  <property fmtid="{D5CDD505-2E9C-101B-9397-08002B2CF9AE}" pid="236" name="FSC#UVEKCFG@15.1700:FileResponsiblecityPostal">
    <vt:lpwstr>Bern</vt:lpwstr>
  </property>
  <property fmtid="{D5CDD505-2E9C-101B-9397-08002B2CF9AE}" pid="237" name="FSC#UVEKCFG@15.1700:FileResponsibleStreetInvoice">
    <vt:lpwstr>c/o DLZ FI EFD</vt:lpwstr>
  </property>
  <property fmtid="{D5CDD505-2E9C-101B-9397-08002B2CF9AE}" pid="238" name="FSC#UVEKCFG@15.1700:FileResponsiblezipcodeInvoice">
    <vt:lpwstr>3003</vt:lpwstr>
  </property>
  <property fmtid="{D5CDD505-2E9C-101B-9397-08002B2CF9AE}" pid="239" name="FSC#UVEKCFG@15.1700:FileResponsiblecityInvoice">
    <vt:lpwstr>Bern</vt:lpwstr>
  </property>
  <property fmtid="{D5CDD505-2E9C-101B-9397-08002B2CF9AE}" pid="240" name="FSC#UVEKCFG@15.1700:ResponsibleDefaultRoleOrg">
    <vt:lpwstr>bb</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Sektion</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