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C4C4" w14:textId="31DADF0F" w:rsidR="006F09C4" w:rsidRDefault="006F09C4" w:rsidP="006F09C4">
      <w:pPr>
        <w:adjustRightInd w:val="0"/>
        <w:snapToGrid w:val="0"/>
        <w:spacing w:before="120" w:after="120"/>
        <w:rPr>
          <w:rFonts w:ascii="Arial" w:hAnsi="Arial" w:cs="Arial"/>
          <w:b/>
          <w:bCs/>
        </w:rPr>
      </w:pPr>
      <w:r w:rsidRPr="006F09C4">
        <w:rPr>
          <w:rFonts w:ascii="Arial" w:eastAsia="Times New Roman" w:hAnsi="Arial" w:cs="Arial"/>
          <w:b/>
          <w:bCs/>
          <w:sz w:val="28"/>
          <w:szCs w:val="28"/>
          <w:lang w:eastAsia="de-DE"/>
        </w:rPr>
        <w:t>Muster Zielvereinbarung Typ M</w:t>
      </w:r>
    </w:p>
    <w:p w14:paraId="67AC2683" w14:textId="77777777" w:rsidR="006F09C4" w:rsidRDefault="006F09C4" w:rsidP="00BF7B1A">
      <w:pPr>
        <w:rPr>
          <w:rFonts w:ascii="Arial" w:hAnsi="Arial" w:cs="Arial"/>
          <w:b/>
          <w:bCs/>
        </w:rPr>
      </w:pPr>
    </w:p>
    <w:p w14:paraId="608B12C6" w14:textId="0E8D8ECE" w:rsidR="00BF7B1A" w:rsidRPr="00BF7B1A" w:rsidRDefault="00BF7B1A" w:rsidP="00BF7B1A">
      <w:pPr>
        <w:rPr>
          <w:rFonts w:ascii="Arial" w:hAnsi="Arial" w:cs="Arial"/>
          <w:b/>
          <w:bCs/>
        </w:rPr>
      </w:pPr>
      <w:r w:rsidRPr="00BF7B1A">
        <w:rPr>
          <w:rFonts w:ascii="Arial" w:hAnsi="Arial" w:cs="Arial"/>
          <w:b/>
          <w:bCs/>
        </w:rPr>
        <w:t>Hinweise zum Gebrauch der Muster-</w:t>
      </w:r>
      <w:r w:rsidR="00CB75E2" w:rsidRPr="00CB75E2">
        <w:rPr>
          <w:rFonts w:ascii="Arial" w:hAnsi="Arial" w:cs="Arial"/>
          <w:b/>
          <w:bCs/>
        </w:rPr>
        <w:t>Zielvereinbarung</w:t>
      </w:r>
    </w:p>
    <w:p w14:paraId="525C13E4" w14:textId="00D1BE8E" w:rsidR="00BF7B1A" w:rsidRPr="00BF7B1A" w:rsidRDefault="00BF7B1A" w:rsidP="00BF7B1A">
      <w:pPr>
        <w:rPr>
          <w:rFonts w:ascii="Arial" w:hAnsi="Arial" w:cs="Arial"/>
        </w:rPr>
      </w:pPr>
      <w:r w:rsidRPr="00BF7B1A">
        <w:rPr>
          <w:rFonts w:ascii="Arial" w:hAnsi="Arial" w:cs="Arial"/>
        </w:rPr>
        <w:t xml:space="preserve">Grundlage für die vorliegende Muster-Zielvereinbarung ist der vom Bundesamt für Verkehr publizierte «Leitfaden Zielvereinbarungen im RPV» vom </w:t>
      </w:r>
      <w:r w:rsidR="002224A5">
        <w:rPr>
          <w:rFonts w:ascii="Arial" w:hAnsi="Arial" w:cs="Arial"/>
          <w:highlight w:val="lightGray"/>
        </w:rPr>
        <w:t>Dezember</w:t>
      </w:r>
      <w:r w:rsidRPr="00BF7B1A">
        <w:rPr>
          <w:rFonts w:ascii="Arial" w:hAnsi="Arial" w:cs="Arial"/>
        </w:rPr>
        <w:t xml:space="preserve"> 2024. </w:t>
      </w:r>
    </w:p>
    <w:p w14:paraId="45DD1F89" w14:textId="77777777" w:rsidR="00BF7B1A" w:rsidRPr="00BF7B1A" w:rsidRDefault="00BF7B1A" w:rsidP="00BF7B1A">
      <w:pPr>
        <w:rPr>
          <w:rFonts w:ascii="Arial" w:hAnsi="Arial" w:cs="Arial"/>
          <w:b/>
          <w:bCs/>
        </w:rPr>
      </w:pPr>
      <w:r w:rsidRPr="00BF7B1A">
        <w:rPr>
          <w:rFonts w:ascii="Arial" w:hAnsi="Arial" w:cs="Arial"/>
        </w:rPr>
        <w:t xml:space="preserve">Die Muster-Zielvereinbarung soll insbesondere den Kantonen das Erstellen einer Zielvereinbarung erleichtern. </w:t>
      </w:r>
      <w:r w:rsidRPr="00BF7B1A">
        <w:rPr>
          <w:rFonts w:ascii="Arial" w:hAnsi="Arial" w:cs="Arial"/>
          <w:b/>
          <w:bCs/>
        </w:rPr>
        <w:t>Entsprechend der bisherigen Praxis fokussiert sie auf den Busbereich. Für den Bahnbereich ist sie punktuell anzupassen.</w:t>
      </w:r>
    </w:p>
    <w:p w14:paraId="03099A3E" w14:textId="77777777" w:rsidR="00BF7B1A" w:rsidRPr="00BF7B1A" w:rsidRDefault="00BF7B1A" w:rsidP="00BF7B1A">
      <w:pPr>
        <w:rPr>
          <w:rFonts w:ascii="Arial" w:hAnsi="Arial" w:cs="Arial"/>
        </w:rPr>
      </w:pPr>
      <w:r w:rsidRPr="00BF7B1A">
        <w:rPr>
          <w:rFonts w:ascii="Arial" w:hAnsi="Arial" w:cs="Arial"/>
          <w:b/>
          <w:bCs/>
        </w:rPr>
        <w:t>Folgende Inhalte sind in der Zielvereinbarung Typ M zwingend vorzusehen</w:t>
      </w:r>
      <w:r w:rsidRPr="00BF7B1A">
        <w:rPr>
          <w:rFonts w:ascii="Arial" w:hAnsi="Arial" w:cs="Arial"/>
        </w:rPr>
        <w:t xml:space="preserve"> (vgl. Tabelle 1 in Kap. 4.2 des Leitfadens):</w:t>
      </w:r>
    </w:p>
    <w:p w14:paraId="226EEAFB"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Rechtsrahmen</w:t>
      </w:r>
    </w:p>
    <w:p w14:paraId="14396A58"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Gegenstand</w:t>
      </w:r>
    </w:p>
    <w:p w14:paraId="79B15D33"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Dauer</w:t>
      </w:r>
    </w:p>
    <w:p w14:paraId="24516650"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Angebotsentwicklung</w:t>
      </w:r>
    </w:p>
    <w:p w14:paraId="61CEDD68"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Betriebsmittel</w:t>
      </w:r>
    </w:p>
    <w:p w14:paraId="5810D085"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Energiestrategie</w:t>
      </w:r>
    </w:p>
    <w:p w14:paraId="181C742E"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Nebenerlöse und Nebengeschäfte</w:t>
      </w:r>
    </w:p>
    <w:p w14:paraId="16A1D7D7" w14:textId="6465BF1A" w:rsidR="00BF7B1A" w:rsidRPr="00BF7B1A" w:rsidRDefault="00B20377" w:rsidP="00CE777F">
      <w:pPr>
        <w:pStyle w:val="Paragraphedeliste"/>
        <w:numPr>
          <w:ilvl w:val="0"/>
          <w:numId w:val="16"/>
        </w:numPr>
        <w:rPr>
          <w:rFonts w:ascii="Arial" w:hAnsi="Arial" w:cs="Arial"/>
          <w:sz w:val="20"/>
          <w:szCs w:val="20"/>
        </w:rPr>
      </w:pPr>
      <w:r>
        <w:rPr>
          <w:rFonts w:ascii="Arial" w:hAnsi="Arial" w:cs="Arial"/>
          <w:sz w:val="20"/>
          <w:szCs w:val="20"/>
        </w:rPr>
        <w:t xml:space="preserve">Qualitätsziele und/oder </w:t>
      </w:r>
      <w:r w:rsidR="00BF7B1A" w:rsidRPr="00BF7B1A">
        <w:rPr>
          <w:rFonts w:ascii="Arial" w:hAnsi="Arial" w:cs="Arial"/>
          <w:sz w:val="20"/>
          <w:szCs w:val="20"/>
        </w:rPr>
        <w:t>Kostenziele</w:t>
      </w:r>
    </w:p>
    <w:p w14:paraId="59E1FF63" w14:textId="126D8ED9"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Anpassung der Kostenziele</w:t>
      </w:r>
      <w:r w:rsidR="00B20377">
        <w:rPr>
          <w:rFonts w:ascii="Arial" w:hAnsi="Arial" w:cs="Arial"/>
          <w:sz w:val="20"/>
          <w:szCs w:val="20"/>
        </w:rPr>
        <w:t xml:space="preserve"> (falls Kostenziele vereinbart werden)</w:t>
      </w:r>
    </w:p>
    <w:p w14:paraId="4E0F6037"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Zielerreichung, Zielverfehlung</w:t>
      </w:r>
    </w:p>
    <w:p w14:paraId="3EEB035C"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Umsetzung der Vereinbarung</w:t>
      </w:r>
    </w:p>
    <w:p w14:paraId="58ECB10B"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Allgemeine Vertragsbestimmungen</w:t>
      </w:r>
    </w:p>
    <w:p w14:paraId="0B50DDEC" w14:textId="77777777" w:rsidR="00BF7B1A" w:rsidRPr="00BF7B1A"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Unterschriften</w:t>
      </w:r>
    </w:p>
    <w:p w14:paraId="0C0F262A" w14:textId="32E435CB" w:rsidR="00B20377" w:rsidRDefault="00BF7B1A" w:rsidP="00CE777F">
      <w:pPr>
        <w:pStyle w:val="Paragraphedeliste"/>
        <w:numPr>
          <w:ilvl w:val="0"/>
          <w:numId w:val="16"/>
        </w:numPr>
        <w:rPr>
          <w:rFonts w:ascii="Arial" w:hAnsi="Arial" w:cs="Arial"/>
          <w:sz w:val="20"/>
          <w:szCs w:val="20"/>
        </w:rPr>
      </w:pPr>
      <w:r w:rsidRPr="00BF7B1A">
        <w:rPr>
          <w:rFonts w:ascii="Arial" w:hAnsi="Arial" w:cs="Arial"/>
          <w:sz w:val="20"/>
          <w:szCs w:val="20"/>
        </w:rPr>
        <w:t>Anh</w:t>
      </w:r>
      <w:r w:rsidR="00B20377">
        <w:rPr>
          <w:rFonts w:ascii="Arial" w:hAnsi="Arial" w:cs="Arial"/>
          <w:sz w:val="20"/>
          <w:szCs w:val="20"/>
        </w:rPr>
        <w:t>a</w:t>
      </w:r>
      <w:r w:rsidRPr="00BF7B1A">
        <w:rPr>
          <w:rFonts w:ascii="Arial" w:hAnsi="Arial" w:cs="Arial"/>
          <w:sz w:val="20"/>
          <w:szCs w:val="20"/>
        </w:rPr>
        <w:t xml:space="preserve">ng 1 </w:t>
      </w:r>
    </w:p>
    <w:p w14:paraId="385E61EE" w14:textId="4F0FC71E" w:rsidR="00BF7B1A" w:rsidRDefault="00B20377" w:rsidP="00CE777F">
      <w:pPr>
        <w:pStyle w:val="Paragraphedeliste"/>
        <w:numPr>
          <w:ilvl w:val="0"/>
          <w:numId w:val="16"/>
        </w:numPr>
        <w:rPr>
          <w:rFonts w:ascii="Arial" w:hAnsi="Arial" w:cs="Arial"/>
          <w:sz w:val="20"/>
          <w:szCs w:val="20"/>
        </w:rPr>
      </w:pPr>
      <w:r>
        <w:rPr>
          <w:rFonts w:ascii="Arial" w:hAnsi="Arial" w:cs="Arial"/>
          <w:sz w:val="20"/>
          <w:szCs w:val="20"/>
        </w:rPr>
        <w:t xml:space="preserve">Anhänge </w:t>
      </w:r>
      <w:r w:rsidR="00BF7B1A" w:rsidRPr="00BF7B1A">
        <w:rPr>
          <w:rFonts w:ascii="Arial" w:hAnsi="Arial" w:cs="Arial"/>
          <w:sz w:val="20"/>
          <w:szCs w:val="20"/>
        </w:rPr>
        <w:t>2</w:t>
      </w:r>
      <w:r>
        <w:rPr>
          <w:rFonts w:ascii="Arial" w:hAnsi="Arial" w:cs="Arial"/>
          <w:sz w:val="20"/>
          <w:szCs w:val="20"/>
        </w:rPr>
        <w:t xml:space="preserve"> und/oder 3</w:t>
      </w:r>
    </w:p>
    <w:p w14:paraId="1A0B757E" w14:textId="77777777" w:rsidR="00BF7B1A" w:rsidRPr="00BF7B1A" w:rsidRDefault="00BF7B1A" w:rsidP="00BF7B1A">
      <w:pPr>
        <w:pStyle w:val="Paragraphedeliste"/>
        <w:ind w:left="360"/>
        <w:rPr>
          <w:rFonts w:ascii="Arial" w:hAnsi="Arial" w:cs="Arial"/>
          <w:sz w:val="20"/>
          <w:szCs w:val="20"/>
        </w:rPr>
      </w:pPr>
    </w:p>
    <w:p w14:paraId="7B21DA02" w14:textId="460210BD" w:rsidR="00BF7B1A" w:rsidRPr="00BF7B1A" w:rsidRDefault="00BF7B1A" w:rsidP="00BF7B1A">
      <w:pPr>
        <w:rPr>
          <w:rFonts w:ascii="Arial" w:hAnsi="Arial" w:cs="Arial"/>
        </w:rPr>
      </w:pPr>
      <w:r w:rsidRPr="00BF7B1A">
        <w:rPr>
          <w:rFonts w:ascii="Arial" w:hAnsi="Arial" w:cs="Arial"/>
        </w:rPr>
        <w:t xml:space="preserve">Die weiteren Inhalte </w:t>
      </w:r>
      <w:r w:rsidR="00B20377">
        <w:rPr>
          <w:rFonts w:ascii="Arial" w:hAnsi="Arial" w:cs="Arial"/>
        </w:rPr>
        <w:t xml:space="preserve">sind </w:t>
      </w:r>
      <w:r w:rsidRPr="00BF7B1A">
        <w:rPr>
          <w:rFonts w:ascii="Arial" w:hAnsi="Arial" w:cs="Arial"/>
        </w:rPr>
        <w:t>optional</w:t>
      </w:r>
      <w:r w:rsidR="00B20377">
        <w:rPr>
          <w:rFonts w:ascii="Arial" w:hAnsi="Arial" w:cs="Arial"/>
        </w:rPr>
        <w:t xml:space="preserve">; sie sollten nur </w:t>
      </w:r>
      <w:r w:rsidRPr="00BF7B1A">
        <w:rPr>
          <w:rFonts w:ascii="Arial" w:hAnsi="Arial" w:cs="Arial"/>
        </w:rPr>
        <w:t>vereinbart werden</w:t>
      </w:r>
      <w:r w:rsidR="00B20377">
        <w:rPr>
          <w:rFonts w:ascii="Arial" w:hAnsi="Arial" w:cs="Arial"/>
        </w:rPr>
        <w:t>, wenn es aufgrund der spezifischen Situation angezeigt ist</w:t>
      </w:r>
      <w:r w:rsidRPr="00BF7B1A">
        <w:rPr>
          <w:rFonts w:ascii="Arial" w:hAnsi="Arial" w:cs="Arial"/>
        </w:rPr>
        <w:t>.</w:t>
      </w:r>
    </w:p>
    <w:p w14:paraId="381E55DE" w14:textId="6DA6C671" w:rsidR="00BF7B1A" w:rsidRPr="00BF7B1A" w:rsidRDefault="00BF7B1A" w:rsidP="00B1647A">
      <w:pPr>
        <w:adjustRightInd w:val="0"/>
        <w:snapToGrid w:val="0"/>
        <w:spacing w:after="0"/>
        <w:rPr>
          <w:rFonts w:ascii="Arial" w:hAnsi="Arial" w:cs="Arial"/>
        </w:rPr>
      </w:pPr>
      <w:r w:rsidRPr="00B1647A">
        <w:rPr>
          <w:rFonts w:ascii="Arial" w:eastAsia="Times New Roman" w:hAnsi="Arial" w:cs="Arial"/>
          <w:lang w:eastAsia="de-CH"/>
        </w:rPr>
        <w:t>Die vorliegende Muster-Zielvereinbarung enthält</w:t>
      </w:r>
    </w:p>
    <w:p w14:paraId="7ED0EC3A" w14:textId="602D1C75" w:rsidR="00BF7B1A" w:rsidRPr="00BF7B1A" w:rsidRDefault="00BF7B1A" w:rsidP="00CE777F">
      <w:pPr>
        <w:pStyle w:val="Paragraphedeliste"/>
        <w:numPr>
          <w:ilvl w:val="0"/>
          <w:numId w:val="15"/>
        </w:numPr>
        <w:rPr>
          <w:rFonts w:ascii="Arial" w:hAnsi="Arial" w:cs="Arial"/>
          <w:i/>
          <w:iCs/>
          <w:color w:val="A6A6A6" w:themeColor="background1" w:themeShade="A6"/>
          <w:sz w:val="20"/>
          <w:szCs w:val="20"/>
        </w:rPr>
      </w:pPr>
      <w:r w:rsidRPr="00BF7B1A">
        <w:rPr>
          <w:rFonts w:ascii="Arial" w:hAnsi="Arial" w:cs="Arial"/>
          <w:i/>
          <w:iCs/>
          <w:color w:val="A6A6A6" w:themeColor="background1" w:themeShade="A6"/>
          <w:sz w:val="20"/>
          <w:szCs w:val="20"/>
        </w:rPr>
        <w:t>in grauer, kursiver Schrift: Erläuterungen und Hinweise, was beim jeweiligen Thema vereinbart werden soll (sind nicht Best</w:t>
      </w:r>
      <w:r w:rsidR="00B20377">
        <w:rPr>
          <w:rFonts w:ascii="Arial" w:hAnsi="Arial" w:cs="Arial"/>
          <w:i/>
          <w:iCs/>
          <w:color w:val="A6A6A6" w:themeColor="background1" w:themeShade="A6"/>
          <w:sz w:val="20"/>
          <w:szCs w:val="20"/>
        </w:rPr>
        <w:t>a</w:t>
      </w:r>
      <w:r w:rsidRPr="00BF7B1A">
        <w:rPr>
          <w:rFonts w:ascii="Arial" w:hAnsi="Arial" w:cs="Arial"/>
          <w:i/>
          <w:iCs/>
          <w:color w:val="A6A6A6" w:themeColor="background1" w:themeShade="A6"/>
          <w:sz w:val="20"/>
          <w:szCs w:val="20"/>
        </w:rPr>
        <w:t>ndteil der Zielvereinbarung)</w:t>
      </w:r>
    </w:p>
    <w:p w14:paraId="30037152" w14:textId="77777777" w:rsidR="00BF7B1A" w:rsidRPr="00BF7B1A" w:rsidRDefault="00BF7B1A" w:rsidP="00CE777F">
      <w:pPr>
        <w:pStyle w:val="Paragraphedeliste"/>
        <w:numPr>
          <w:ilvl w:val="0"/>
          <w:numId w:val="15"/>
        </w:numPr>
        <w:rPr>
          <w:rFonts w:ascii="Arial" w:hAnsi="Arial" w:cs="Arial"/>
          <w:sz w:val="20"/>
          <w:szCs w:val="20"/>
        </w:rPr>
      </w:pPr>
      <w:r w:rsidRPr="00BF7B1A">
        <w:rPr>
          <w:rFonts w:ascii="Arial" w:hAnsi="Arial" w:cs="Arial"/>
          <w:sz w:val="20"/>
          <w:szCs w:val="20"/>
        </w:rPr>
        <w:t>in schwarzer Schrift: Standardformulierungen (sollen in der Regel nicht umformuliert werden)</w:t>
      </w:r>
    </w:p>
    <w:p w14:paraId="0F1F2132" w14:textId="77777777" w:rsidR="00BF7B1A" w:rsidRPr="00B1647A" w:rsidRDefault="00BF7B1A" w:rsidP="00CE777F">
      <w:pPr>
        <w:pStyle w:val="Paragraphedeliste"/>
        <w:numPr>
          <w:ilvl w:val="0"/>
          <w:numId w:val="15"/>
        </w:numPr>
        <w:rPr>
          <w:rFonts w:ascii="Arial" w:hAnsi="Arial" w:cs="Arial"/>
          <w:color w:val="0070C0"/>
          <w:sz w:val="20"/>
          <w:szCs w:val="20"/>
        </w:rPr>
      </w:pPr>
      <w:r w:rsidRPr="00B1647A">
        <w:rPr>
          <w:rFonts w:ascii="Arial" w:hAnsi="Arial" w:cs="Arial"/>
          <w:color w:val="0070C0"/>
          <w:sz w:val="20"/>
          <w:szCs w:val="20"/>
        </w:rPr>
        <w:t>in farbiger Schrift: Formulierungsvorschläge und -beispiele (können/sollen der spezifischen Situation bzw. den eigenen Bedürfnissen angepasst werden).</w:t>
      </w:r>
    </w:p>
    <w:p w14:paraId="38493CCD" w14:textId="77777777" w:rsidR="00BF7B1A" w:rsidRPr="00BF7B1A" w:rsidRDefault="00BF7B1A" w:rsidP="00BF7B1A">
      <w:pPr>
        <w:pStyle w:val="Standard1"/>
        <w:rPr>
          <w:rFonts w:ascii="Arial" w:hAnsi="Arial" w:cs="Arial"/>
          <w:b/>
          <w:bCs/>
          <w:sz w:val="20"/>
          <w:szCs w:val="20"/>
          <w:lang w:eastAsia="de-DE"/>
        </w:rPr>
      </w:pPr>
    </w:p>
    <w:p w14:paraId="17F3AE47" w14:textId="7852F4CB" w:rsidR="004A4BE7" w:rsidRDefault="004A4BE7" w:rsidP="00BB1E43">
      <w:pPr>
        <w:pStyle w:val="Corpsdetexte"/>
      </w:pPr>
      <w:r>
        <w:br w:type="page"/>
      </w:r>
    </w:p>
    <w:p w14:paraId="3A53BC25" w14:textId="77777777" w:rsidR="004A4BE7" w:rsidRPr="004A4BE7" w:rsidRDefault="004A4BE7" w:rsidP="004A4BE7">
      <w:pPr>
        <w:adjustRightInd w:val="0"/>
        <w:snapToGrid w:val="0"/>
        <w:spacing w:before="120" w:after="120"/>
        <w:rPr>
          <w:rFonts w:ascii="Arial" w:eastAsia="Times New Roman" w:hAnsi="Arial" w:cs="Arial"/>
          <w:b/>
          <w:bCs/>
          <w:sz w:val="28"/>
          <w:szCs w:val="28"/>
          <w:lang w:eastAsia="de-DE"/>
        </w:rPr>
      </w:pPr>
      <w:r w:rsidRPr="004A4BE7">
        <w:rPr>
          <w:rFonts w:ascii="Arial" w:eastAsia="Times New Roman" w:hAnsi="Arial" w:cs="Arial"/>
          <w:b/>
          <w:bCs/>
          <w:sz w:val="28"/>
          <w:szCs w:val="28"/>
          <w:lang w:eastAsia="de-DE"/>
        </w:rPr>
        <w:lastRenderedPageBreak/>
        <w:t>Zielvereinbarung regionaler Personenverkehr 20XX - 20XX</w:t>
      </w:r>
    </w:p>
    <w:p w14:paraId="3965B780" w14:textId="77777777" w:rsidR="004A4BE7" w:rsidRPr="004A4BE7" w:rsidRDefault="004A4BE7" w:rsidP="004A4BE7">
      <w:pPr>
        <w:adjustRightInd w:val="0"/>
        <w:snapToGrid w:val="0"/>
        <w:spacing w:before="120" w:after="120"/>
        <w:rPr>
          <w:rFonts w:ascii="Arial" w:eastAsia="Times New Roman" w:hAnsi="Arial" w:cs="Arial"/>
          <w:b/>
          <w:bCs/>
          <w:lang w:eastAsia="de-DE"/>
        </w:rPr>
      </w:pPr>
    </w:p>
    <w:p w14:paraId="0E3D7E19" w14:textId="77777777" w:rsidR="004A4BE7" w:rsidRPr="004A4BE7" w:rsidRDefault="004A4BE7" w:rsidP="004A4BE7">
      <w:pPr>
        <w:adjustRightInd w:val="0"/>
        <w:snapToGrid w:val="0"/>
        <w:spacing w:before="120" w:after="120"/>
        <w:rPr>
          <w:rFonts w:ascii="Arial" w:eastAsia="Times New Roman" w:hAnsi="Arial" w:cs="Arial"/>
          <w:lang w:eastAsia="de-DE"/>
        </w:rPr>
      </w:pPr>
      <w:r w:rsidRPr="004A4BE7">
        <w:rPr>
          <w:rFonts w:ascii="Arial" w:eastAsia="Times New Roman" w:hAnsi="Arial" w:cs="Arial"/>
          <w:lang w:eastAsia="de-DE"/>
        </w:rPr>
        <w:t>zwischen</w:t>
      </w:r>
    </w:p>
    <w:p w14:paraId="681B3B54" w14:textId="77777777" w:rsidR="004A4BE7" w:rsidRPr="004A4BE7" w:rsidRDefault="004A4BE7" w:rsidP="004A4BE7">
      <w:pPr>
        <w:adjustRightInd w:val="0"/>
        <w:snapToGrid w:val="0"/>
        <w:spacing w:before="120" w:after="120"/>
        <w:rPr>
          <w:rFonts w:ascii="Arial" w:eastAsia="Times New Roman" w:hAnsi="Arial" w:cs="Arial"/>
          <w:lang w:eastAsia="de-DE"/>
        </w:rPr>
      </w:pPr>
    </w:p>
    <w:p w14:paraId="77BFF2D5" w14:textId="77777777" w:rsidR="004A4BE7" w:rsidRPr="004A4BE7" w:rsidRDefault="004A4BE7" w:rsidP="004A4BE7">
      <w:pPr>
        <w:adjustRightInd w:val="0"/>
        <w:snapToGrid w:val="0"/>
        <w:spacing w:before="120" w:after="120"/>
        <w:rPr>
          <w:rFonts w:ascii="Arial" w:eastAsia="Times New Roman" w:hAnsi="Arial" w:cs="Arial"/>
          <w:b/>
          <w:bCs/>
          <w:lang w:eastAsia="de-DE"/>
        </w:rPr>
      </w:pPr>
      <w:r w:rsidRPr="004A4BE7">
        <w:rPr>
          <w:rFonts w:ascii="Arial" w:eastAsia="Times New Roman" w:hAnsi="Arial" w:cs="Arial"/>
          <w:b/>
          <w:bCs/>
          <w:lang w:eastAsia="de-DE"/>
        </w:rPr>
        <w:t>den Bestellern</w:t>
      </w:r>
    </w:p>
    <w:p w14:paraId="19D3D61C" w14:textId="77777777" w:rsidR="004A4BE7" w:rsidRPr="004A4BE7" w:rsidRDefault="004A4BE7" w:rsidP="004A4BE7">
      <w:pPr>
        <w:adjustRightInd w:val="0"/>
        <w:snapToGrid w:val="0"/>
        <w:spacing w:before="120" w:after="120"/>
        <w:rPr>
          <w:rFonts w:ascii="Arial" w:eastAsia="Times New Roman" w:hAnsi="Arial" w:cs="Arial"/>
          <w:lang w:eastAsia="de-DE"/>
        </w:rPr>
      </w:pPr>
      <w:r w:rsidRPr="004A4BE7">
        <w:rPr>
          <w:rFonts w:ascii="Arial" w:eastAsia="Times New Roman" w:hAnsi="Arial" w:cs="Arial"/>
          <w:lang w:eastAsia="de-DE"/>
        </w:rPr>
        <w:t>Kanton X</w:t>
      </w:r>
      <w:r w:rsidRPr="004A4BE7">
        <w:rPr>
          <w:rFonts w:ascii="Arial" w:eastAsia="Times New Roman" w:hAnsi="Arial" w:cs="Arial"/>
          <w:lang w:eastAsia="de-DE"/>
        </w:rPr>
        <w:br/>
        <w:t xml:space="preserve">vertreten durch </w:t>
      </w:r>
      <w:r w:rsidRPr="00E054FC">
        <w:rPr>
          <w:rFonts w:ascii="Arial" w:eastAsia="Times New Roman" w:hAnsi="Arial" w:cs="Arial"/>
          <w:color w:val="0070C0"/>
          <w:lang w:eastAsia="de-DE"/>
        </w:rPr>
        <w:t>das Baudepartement</w:t>
      </w:r>
      <w:r w:rsidRPr="004A4BE7">
        <w:rPr>
          <w:rFonts w:ascii="Arial" w:eastAsia="Times New Roman" w:hAnsi="Arial" w:cs="Arial"/>
          <w:lang w:eastAsia="de-DE"/>
        </w:rPr>
        <w:t>, Adresse</w:t>
      </w:r>
    </w:p>
    <w:p w14:paraId="6EC9A60B" w14:textId="77777777" w:rsidR="004A4BE7" w:rsidRPr="004A4BE7" w:rsidRDefault="004A4BE7" w:rsidP="004A4BE7">
      <w:pPr>
        <w:adjustRightInd w:val="0"/>
        <w:snapToGrid w:val="0"/>
        <w:spacing w:before="120" w:after="120"/>
        <w:rPr>
          <w:rFonts w:ascii="Arial" w:eastAsia="Times New Roman" w:hAnsi="Arial" w:cs="Arial"/>
          <w:lang w:eastAsia="de-DE"/>
        </w:rPr>
      </w:pPr>
    </w:p>
    <w:p w14:paraId="48F3E4D7" w14:textId="77777777" w:rsidR="004A4BE7" w:rsidRPr="004A4BE7" w:rsidRDefault="004A4BE7" w:rsidP="004A4BE7">
      <w:pPr>
        <w:adjustRightInd w:val="0"/>
        <w:snapToGrid w:val="0"/>
        <w:spacing w:before="120" w:after="120"/>
        <w:rPr>
          <w:rFonts w:ascii="Arial" w:eastAsia="Times New Roman" w:hAnsi="Arial" w:cs="Arial"/>
          <w:lang w:eastAsia="de-DE"/>
        </w:rPr>
      </w:pPr>
      <w:r w:rsidRPr="004A4BE7">
        <w:rPr>
          <w:rFonts w:ascii="Arial" w:eastAsia="Times New Roman" w:hAnsi="Arial" w:cs="Arial"/>
          <w:lang w:eastAsia="de-DE"/>
        </w:rPr>
        <w:t>Kanton Y</w:t>
      </w:r>
      <w:r w:rsidRPr="004A4BE7">
        <w:rPr>
          <w:rFonts w:ascii="Arial" w:eastAsia="Times New Roman" w:hAnsi="Arial" w:cs="Arial"/>
          <w:lang w:eastAsia="de-DE"/>
        </w:rPr>
        <w:br/>
        <w:t xml:space="preserve">vertreten durch </w:t>
      </w:r>
      <w:r w:rsidRPr="00E054FC">
        <w:rPr>
          <w:rFonts w:ascii="Arial" w:eastAsia="Times New Roman" w:hAnsi="Arial" w:cs="Arial"/>
          <w:color w:val="0070C0"/>
          <w:lang w:eastAsia="de-DE"/>
        </w:rPr>
        <w:t>das Volkswirtschaftsdepartement</w:t>
      </w:r>
      <w:r w:rsidRPr="004A4BE7">
        <w:rPr>
          <w:rFonts w:ascii="Arial" w:eastAsia="Times New Roman" w:hAnsi="Arial" w:cs="Arial"/>
          <w:lang w:eastAsia="de-DE"/>
        </w:rPr>
        <w:t>, Adresse</w:t>
      </w:r>
    </w:p>
    <w:p w14:paraId="4F9ED4DC" w14:textId="77777777" w:rsidR="004A4BE7" w:rsidRPr="004A4BE7" w:rsidRDefault="004A4BE7" w:rsidP="004A4BE7">
      <w:pPr>
        <w:adjustRightInd w:val="0"/>
        <w:snapToGrid w:val="0"/>
        <w:spacing w:before="120" w:after="120"/>
        <w:rPr>
          <w:rFonts w:ascii="Arial" w:eastAsia="Times New Roman" w:hAnsi="Arial" w:cs="Arial"/>
          <w:lang w:eastAsia="de-DE"/>
        </w:rPr>
      </w:pPr>
    </w:p>
    <w:p w14:paraId="1B58E413" w14:textId="77777777" w:rsidR="004A4BE7" w:rsidRPr="004A4BE7" w:rsidRDefault="004A4BE7" w:rsidP="004A4BE7">
      <w:pPr>
        <w:adjustRightInd w:val="0"/>
        <w:snapToGrid w:val="0"/>
        <w:spacing w:before="120" w:after="120"/>
        <w:rPr>
          <w:rFonts w:ascii="Arial" w:eastAsia="Times New Roman" w:hAnsi="Arial" w:cs="Arial"/>
          <w:lang w:eastAsia="de-DE"/>
        </w:rPr>
      </w:pPr>
      <w:r w:rsidRPr="004A4BE7">
        <w:rPr>
          <w:rFonts w:ascii="Arial" w:eastAsia="Times New Roman" w:hAnsi="Arial" w:cs="Arial"/>
          <w:lang w:eastAsia="de-DE"/>
        </w:rPr>
        <w:t>Schweizerische Eidgenossenschaft</w:t>
      </w:r>
      <w:r w:rsidRPr="004A4BE7">
        <w:rPr>
          <w:rFonts w:ascii="Arial" w:eastAsia="Times New Roman" w:hAnsi="Arial" w:cs="Arial"/>
          <w:lang w:eastAsia="de-DE"/>
        </w:rPr>
        <w:br/>
        <w:t>vertreten durch das Bundesamt für Verkehr (BAV), 3003 Bern</w:t>
      </w:r>
    </w:p>
    <w:p w14:paraId="3C3272D0" w14:textId="77777777" w:rsidR="004A4BE7" w:rsidRPr="004A4BE7" w:rsidRDefault="004A4BE7" w:rsidP="004A4BE7">
      <w:pPr>
        <w:adjustRightInd w:val="0"/>
        <w:snapToGrid w:val="0"/>
        <w:spacing w:before="120" w:after="120"/>
        <w:rPr>
          <w:rFonts w:ascii="Arial" w:eastAsia="Times New Roman" w:hAnsi="Arial" w:cs="Arial"/>
          <w:lang w:eastAsia="de-DE"/>
        </w:rPr>
      </w:pPr>
    </w:p>
    <w:p w14:paraId="766B5B18" w14:textId="77777777" w:rsidR="004A4BE7" w:rsidRPr="004A4BE7" w:rsidRDefault="004A4BE7" w:rsidP="004A4BE7">
      <w:pPr>
        <w:adjustRightInd w:val="0"/>
        <w:snapToGrid w:val="0"/>
        <w:spacing w:before="120" w:after="120"/>
        <w:rPr>
          <w:rFonts w:ascii="Arial" w:eastAsia="Times New Roman" w:hAnsi="Arial" w:cs="Arial"/>
          <w:lang w:eastAsia="de-DE"/>
        </w:rPr>
      </w:pPr>
      <w:r w:rsidRPr="004A4BE7">
        <w:rPr>
          <w:rFonts w:ascii="Arial" w:eastAsia="Times New Roman" w:hAnsi="Arial" w:cs="Arial"/>
          <w:lang w:eastAsia="de-DE"/>
        </w:rPr>
        <w:t>und</w:t>
      </w:r>
    </w:p>
    <w:p w14:paraId="0F929724" w14:textId="77777777" w:rsidR="004A4BE7" w:rsidRPr="004A4BE7" w:rsidRDefault="004A4BE7" w:rsidP="004A4BE7">
      <w:pPr>
        <w:adjustRightInd w:val="0"/>
        <w:snapToGrid w:val="0"/>
        <w:spacing w:before="120" w:after="120"/>
        <w:rPr>
          <w:rFonts w:ascii="Arial" w:eastAsia="Times New Roman" w:hAnsi="Arial" w:cs="Arial"/>
          <w:lang w:eastAsia="de-DE"/>
        </w:rPr>
      </w:pPr>
    </w:p>
    <w:p w14:paraId="05BCF774" w14:textId="77777777" w:rsidR="004A4BE7" w:rsidRPr="004A4BE7" w:rsidRDefault="004A4BE7" w:rsidP="004A4BE7">
      <w:pPr>
        <w:adjustRightInd w:val="0"/>
        <w:snapToGrid w:val="0"/>
        <w:spacing w:before="120" w:after="120"/>
        <w:rPr>
          <w:rFonts w:ascii="Arial" w:eastAsia="Times New Roman" w:hAnsi="Arial" w:cs="Arial"/>
          <w:b/>
          <w:bCs/>
          <w:lang w:eastAsia="de-DE"/>
        </w:rPr>
      </w:pPr>
      <w:r w:rsidRPr="004A4BE7">
        <w:rPr>
          <w:rFonts w:ascii="Arial" w:eastAsia="Times New Roman" w:hAnsi="Arial" w:cs="Arial"/>
          <w:b/>
          <w:bCs/>
          <w:lang w:eastAsia="de-DE"/>
        </w:rPr>
        <w:t>dem Transportunternehmen</w:t>
      </w:r>
    </w:p>
    <w:p w14:paraId="3D6DD989" w14:textId="77777777" w:rsidR="004A4BE7" w:rsidRPr="004A4BE7" w:rsidRDefault="004A4BE7" w:rsidP="004A4BE7">
      <w:pPr>
        <w:adjustRightInd w:val="0"/>
        <w:snapToGrid w:val="0"/>
        <w:spacing w:before="120" w:after="120"/>
        <w:rPr>
          <w:rFonts w:ascii="Arial" w:eastAsia="Times New Roman" w:hAnsi="Arial" w:cs="Arial"/>
          <w:lang w:eastAsia="de-DE"/>
        </w:rPr>
      </w:pPr>
      <w:r w:rsidRPr="004A4BE7">
        <w:rPr>
          <w:rFonts w:ascii="Arial" w:eastAsia="Times New Roman" w:hAnsi="Arial" w:cs="Arial"/>
          <w:lang w:eastAsia="de-DE"/>
        </w:rPr>
        <w:t>Transportunternehmen Z, Adresse</w:t>
      </w:r>
    </w:p>
    <w:p w14:paraId="3A3F1FAE" w14:textId="77777777" w:rsidR="004A4BE7" w:rsidRPr="004A4BE7" w:rsidRDefault="004A4BE7" w:rsidP="004A4BE7">
      <w:pPr>
        <w:adjustRightInd w:val="0"/>
        <w:snapToGrid w:val="0"/>
        <w:spacing w:before="120" w:after="120"/>
        <w:rPr>
          <w:rFonts w:ascii="Arial" w:eastAsia="Times New Roman" w:hAnsi="Arial" w:cs="Arial"/>
          <w:b/>
          <w:bCs/>
          <w:lang w:eastAsia="de-DE"/>
        </w:rPr>
      </w:pPr>
    </w:p>
    <w:p w14:paraId="218609CE" w14:textId="0DE94415" w:rsidR="004A4BE7" w:rsidRDefault="004A4BE7" w:rsidP="00BB1E43">
      <w:pPr>
        <w:pStyle w:val="Corpsdetexte"/>
      </w:pPr>
      <w:r>
        <w:br w:type="page"/>
      </w:r>
    </w:p>
    <w:p w14:paraId="7DED3F6C" w14:textId="77777777" w:rsidR="004A4BE7" w:rsidRPr="0049471F" w:rsidRDefault="004A4BE7" w:rsidP="0049471F">
      <w:pPr>
        <w:adjustRightInd w:val="0"/>
        <w:snapToGrid w:val="0"/>
        <w:spacing w:before="120" w:after="120"/>
        <w:rPr>
          <w:rFonts w:ascii="Arial" w:eastAsia="Times New Roman" w:hAnsi="Arial" w:cs="Arial"/>
          <w:b/>
          <w:bCs/>
          <w:lang w:eastAsia="de-DE"/>
        </w:rPr>
      </w:pPr>
      <w:r w:rsidRPr="0049471F">
        <w:rPr>
          <w:rFonts w:ascii="Arial" w:eastAsia="Times New Roman" w:hAnsi="Arial" w:cs="Arial"/>
          <w:b/>
          <w:bCs/>
          <w:lang w:eastAsia="de-DE"/>
        </w:rPr>
        <w:lastRenderedPageBreak/>
        <w:t>Inhalt</w:t>
      </w:r>
    </w:p>
    <w:p w14:paraId="3C9B4DCB" w14:textId="36CB6F89" w:rsidR="006F09C4" w:rsidRDefault="00074812">
      <w:pPr>
        <w:pStyle w:val="TM1"/>
        <w:rPr>
          <w:rFonts w:eastAsiaTheme="minorEastAsia" w:cstheme="minorBidi"/>
          <w:b w:val="0"/>
          <w:noProof/>
          <w:sz w:val="22"/>
          <w:szCs w:val="22"/>
          <w:lang w:val="fr-CH" w:eastAsia="fr-CH"/>
        </w:rPr>
      </w:pPr>
      <w:r>
        <w:fldChar w:fldCharType="begin"/>
      </w:r>
      <w:r>
        <w:instrText xml:space="preserve"> TOC \o "1-1" \h \z \u </w:instrText>
      </w:r>
      <w:r>
        <w:fldChar w:fldCharType="separate"/>
      </w:r>
      <w:hyperlink w:anchor="_Toc184196004" w:history="1">
        <w:r w:rsidR="006F09C4" w:rsidRPr="00AE5269">
          <w:rPr>
            <w:rStyle w:val="Lienhypertexte"/>
            <w:noProof/>
            <w:lang w:eastAsia="de-DE"/>
          </w:rPr>
          <w:t>1</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Ausgangslage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_Toc184196004 \h </w:instrText>
        </w:r>
        <w:r w:rsidR="006F09C4">
          <w:rPr>
            <w:noProof/>
            <w:webHidden/>
          </w:rPr>
        </w:r>
        <w:r w:rsidR="006F09C4">
          <w:rPr>
            <w:noProof/>
            <w:webHidden/>
          </w:rPr>
          <w:fldChar w:fldCharType="separate"/>
        </w:r>
        <w:r w:rsidR="006F09C4">
          <w:rPr>
            <w:noProof/>
            <w:webHidden/>
          </w:rPr>
          <w:t>4</w:t>
        </w:r>
        <w:r w:rsidR="006F09C4">
          <w:rPr>
            <w:noProof/>
            <w:webHidden/>
          </w:rPr>
          <w:fldChar w:fldCharType="end"/>
        </w:r>
      </w:hyperlink>
    </w:p>
    <w:p w14:paraId="2D0445DB" w14:textId="7E79A646" w:rsidR="006F09C4" w:rsidRDefault="004F5D06">
      <w:pPr>
        <w:pStyle w:val="TM1"/>
        <w:rPr>
          <w:rFonts w:eastAsiaTheme="minorEastAsia" w:cstheme="minorBidi"/>
          <w:b w:val="0"/>
          <w:noProof/>
          <w:sz w:val="22"/>
          <w:szCs w:val="22"/>
          <w:lang w:val="fr-CH" w:eastAsia="fr-CH"/>
        </w:rPr>
      </w:pPr>
      <w:hyperlink w:anchor="_Toc184196005" w:history="1">
        <w:r w:rsidR="006F09C4" w:rsidRPr="00AE5269">
          <w:rPr>
            <w:rStyle w:val="Lienhypertexte"/>
            <w:noProof/>
            <w:lang w:eastAsia="de-DE"/>
          </w:rPr>
          <w:t>2</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Zweck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_Toc184196005 \h </w:instrText>
        </w:r>
        <w:r w:rsidR="006F09C4">
          <w:rPr>
            <w:noProof/>
            <w:webHidden/>
          </w:rPr>
        </w:r>
        <w:r w:rsidR="006F09C4">
          <w:rPr>
            <w:noProof/>
            <w:webHidden/>
          </w:rPr>
          <w:fldChar w:fldCharType="separate"/>
        </w:r>
        <w:r w:rsidR="006F09C4">
          <w:rPr>
            <w:noProof/>
            <w:webHidden/>
          </w:rPr>
          <w:t>4</w:t>
        </w:r>
        <w:r w:rsidR="006F09C4">
          <w:rPr>
            <w:noProof/>
            <w:webHidden/>
          </w:rPr>
          <w:fldChar w:fldCharType="end"/>
        </w:r>
      </w:hyperlink>
    </w:p>
    <w:p w14:paraId="17F8A59F" w14:textId="7118B26C" w:rsidR="006F09C4" w:rsidRDefault="004F5D06">
      <w:pPr>
        <w:pStyle w:val="TM1"/>
        <w:rPr>
          <w:rFonts w:eastAsiaTheme="minorEastAsia" w:cstheme="minorBidi"/>
          <w:b w:val="0"/>
          <w:noProof/>
          <w:sz w:val="22"/>
          <w:szCs w:val="22"/>
          <w:lang w:val="fr-CH" w:eastAsia="fr-CH"/>
        </w:rPr>
      </w:pPr>
      <w:hyperlink w:anchor="_Toc184196006" w:history="1">
        <w:r w:rsidR="006F09C4" w:rsidRPr="00AE5269">
          <w:rPr>
            <w:rStyle w:val="Lienhypertexte"/>
            <w:noProof/>
            <w:lang w:eastAsia="de-DE"/>
          </w:rPr>
          <w:t>3</w:t>
        </w:r>
        <w:r w:rsidR="006F09C4">
          <w:rPr>
            <w:rFonts w:eastAsiaTheme="minorEastAsia" w:cstheme="minorBidi"/>
            <w:b w:val="0"/>
            <w:noProof/>
            <w:sz w:val="22"/>
            <w:szCs w:val="22"/>
            <w:lang w:val="fr-CH" w:eastAsia="fr-CH"/>
          </w:rPr>
          <w:tab/>
        </w:r>
        <w:r w:rsidR="006F09C4" w:rsidRPr="00AE5269">
          <w:rPr>
            <w:rStyle w:val="Lienhypertexte"/>
            <w:noProof/>
            <w:lang w:eastAsia="de-DE"/>
          </w:rPr>
          <w:t>Rechtsrahmen</w:t>
        </w:r>
        <w:r w:rsidR="006F09C4">
          <w:rPr>
            <w:noProof/>
            <w:webHidden/>
          </w:rPr>
          <w:tab/>
        </w:r>
        <w:r w:rsidR="006F09C4">
          <w:rPr>
            <w:noProof/>
            <w:webHidden/>
          </w:rPr>
          <w:fldChar w:fldCharType="begin"/>
        </w:r>
        <w:r w:rsidR="006F09C4">
          <w:rPr>
            <w:noProof/>
            <w:webHidden/>
          </w:rPr>
          <w:instrText xml:space="preserve"> PAGEREF _Toc184196006 \h </w:instrText>
        </w:r>
        <w:r w:rsidR="006F09C4">
          <w:rPr>
            <w:noProof/>
            <w:webHidden/>
          </w:rPr>
        </w:r>
        <w:r w:rsidR="006F09C4">
          <w:rPr>
            <w:noProof/>
            <w:webHidden/>
          </w:rPr>
          <w:fldChar w:fldCharType="separate"/>
        </w:r>
        <w:r w:rsidR="006F09C4">
          <w:rPr>
            <w:noProof/>
            <w:webHidden/>
          </w:rPr>
          <w:t>4</w:t>
        </w:r>
        <w:r w:rsidR="006F09C4">
          <w:rPr>
            <w:noProof/>
            <w:webHidden/>
          </w:rPr>
          <w:fldChar w:fldCharType="end"/>
        </w:r>
      </w:hyperlink>
    </w:p>
    <w:p w14:paraId="38F68E0B" w14:textId="04EE77E6" w:rsidR="006F09C4" w:rsidRDefault="004F5D06">
      <w:pPr>
        <w:pStyle w:val="TM1"/>
        <w:rPr>
          <w:rFonts w:eastAsiaTheme="minorEastAsia" w:cstheme="minorBidi"/>
          <w:b w:val="0"/>
          <w:noProof/>
          <w:sz w:val="22"/>
          <w:szCs w:val="22"/>
          <w:lang w:val="fr-CH" w:eastAsia="fr-CH"/>
        </w:rPr>
      </w:pPr>
      <w:hyperlink w:anchor="_Toc184196007" w:history="1">
        <w:r w:rsidR="006F09C4" w:rsidRPr="00AE5269">
          <w:rPr>
            <w:rStyle w:val="Lienhypertexte"/>
            <w:noProof/>
            <w:lang w:eastAsia="de-DE"/>
          </w:rPr>
          <w:t>4</w:t>
        </w:r>
        <w:r w:rsidR="006F09C4">
          <w:rPr>
            <w:rFonts w:eastAsiaTheme="minorEastAsia" w:cstheme="minorBidi"/>
            <w:b w:val="0"/>
            <w:noProof/>
            <w:sz w:val="22"/>
            <w:szCs w:val="22"/>
            <w:lang w:val="fr-CH" w:eastAsia="fr-CH"/>
          </w:rPr>
          <w:tab/>
        </w:r>
        <w:r w:rsidR="006F09C4" w:rsidRPr="00AE5269">
          <w:rPr>
            <w:rStyle w:val="Lienhypertexte"/>
            <w:noProof/>
            <w:lang w:eastAsia="de-DE"/>
          </w:rPr>
          <w:t>Gegenstand der Zielvereinbarung</w:t>
        </w:r>
        <w:r w:rsidR="006F09C4">
          <w:rPr>
            <w:noProof/>
            <w:webHidden/>
          </w:rPr>
          <w:tab/>
        </w:r>
        <w:r w:rsidR="006F09C4">
          <w:rPr>
            <w:noProof/>
            <w:webHidden/>
          </w:rPr>
          <w:fldChar w:fldCharType="begin"/>
        </w:r>
        <w:r w:rsidR="006F09C4">
          <w:rPr>
            <w:noProof/>
            <w:webHidden/>
          </w:rPr>
          <w:instrText xml:space="preserve"> PAGEREF _Toc184196007 \h </w:instrText>
        </w:r>
        <w:r w:rsidR="006F09C4">
          <w:rPr>
            <w:noProof/>
            <w:webHidden/>
          </w:rPr>
        </w:r>
        <w:r w:rsidR="006F09C4">
          <w:rPr>
            <w:noProof/>
            <w:webHidden/>
          </w:rPr>
          <w:fldChar w:fldCharType="separate"/>
        </w:r>
        <w:r w:rsidR="006F09C4">
          <w:rPr>
            <w:noProof/>
            <w:webHidden/>
          </w:rPr>
          <w:t>4</w:t>
        </w:r>
        <w:r w:rsidR="006F09C4">
          <w:rPr>
            <w:noProof/>
            <w:webHidden/>
          </w:rPr>
          <w:fldChar w:fldCharType="end"/>
        </w:r>
      </w:hyperlink>
    </w:p>
    <w:p w14:paraId="65B40832" w14:textId="24BFDE75" w:rsidR="006F09C4" w:rsidRDefault="004F5D06">
      <w:pPr>
        <w:pStyle w:val="TM1"/>
        <w:rPr>
          <w:rFonts w:eastAsiaTheme="minorEastAsia" w:cstheme="minorBidi"/>
          <w:b w:val="0"/>
          <w:noProof/>
          <w:sz w:val="22"/>
          <w:szCs w:val="22"/>
          <w:lang w:val="fr-CH" w:eastAsia="fr-CH"/>
        </w:rPr>
      </w:pPr>
      <w:hyperlink w:anchor="_Toc184196008" w:history="1">
        <w:r w:rsidR="006F09C4" w:rsidRPr="00AE5269">
          <w:rPr>
            <w:rStyle w:val="Lienhypertexte"/>
            <w:noProof/>
            <w:lang w:eastAsia="de-DE"/>
          </w:rPr>
          <w:t>5</w:t>
        </w:r>
        <w:r w:rsidR="006F09C4">
          <w:rPr>
            <w:rFonts w:eastAsiaTheme="minorEastAsia" w:cstheme="minorBidi"/>
            <w:b w:val="0"/>
            <w:noProof/>
            <w:sz w:val="22"/>
            <w:szCs w:val="22"/>
            <w:lang w:val="fr-CH" w:eastAsia="fr-CH"/>
          </w:rPr>
          <w:tab/>
        </w:r>
        <w:r w:rsidR="006F09C4" w:rsidRPr="00AE5269">
          <w:rPr>
            <w:rStyle w:val="Lienhypertexte"/>
            <w:noProof/>
            <w:lang w:eastAsia="de-DE"/>
          </w:rPr>
          <w:t>Dauer</w:t>
        </w:r>
        <w:r w:rsidR="006F09C4">
          <w:rPr>
            <w:noProof/>
            <w:webHidden/>
          </w:rPr>
          <w:tab/>
        </w:r>
        <w:r w:rsidR="006F09C4">
          <w:rPr>
            <w:noProof/>
            <w:webHidden/>
          </w:rPr>
          <w:fldChar w:fldCharType="begin"/>
        </w:r>
        <w:r w:rsidR="006F09C4">
          <w:rPr>
            <w:noProof/>
            <w:webHidden/>
          </w:rPr>
          <w:instrText xml:space="preserve"> PAGEREF _Toc184196008 \h </w:instrText>
        </w:r>
        <w:r w:rsidR="006F09C4">
          <w:rPr>
            <w:noProof/>
            <w:webHidden/>
          </w:rPr>
        </w:r>
        <w:r w:rsidR="006F09C4">
          <w:rPr>
            <w:noProof/>
            <w:webHidden/>
          </w:rPr>
          <w:fldChar w:fldCharType="separate"/>
        </w:r>
        <w:r w:rsidR="006F09C4">
          <w:rPr>
            <w:noProof/>
            <w:webHidden/>
          </w:rPr>
          <w:t>5</w:t>
        </w:r>
        <w:r w:rsidR="006F09C4">
          <w:rPr>
            <w:noProof/>
            <w:webHidden/>
          </w:rPr>
          <w:fldChar w:fldCharType="end"/>
        </w:r>
      </w:hyperlink>
    </w:p>
    <w:p w14:paraId="46AB5BF4" w14:textId="5EDED3AC" w:rsidR="006F09C4" w:rsidRDefault="004F5D06">
      <w:pPr>
        <w:pStyle w:val="TM1"/>
        <w:rPr>
          <w:rFonts w:eastAsiaTheme="minorEastAsia" w:cstheme="minorBidi"/>
          <w:b w:val="0"/>
          <w:noProof/>
          <w:sz w:val="22"/>
          <w:szCs w:val="22"/>
          <w:lang w:val="fr-CH" w:eastAsia="fr-CH"/>
        </w:rPr>
      </w:pPr>
      <w:hyperlink w:anchor="_Toc184196009" w:history="1">
        <w:r w:rsidR="006F09C4" w:rsidRPr="00AE5269">
          <w:rPr>
            <w:rStyle w:val="Lienhypertexte"/>
            <w:noProof/>
            <w:lang w:eastAsia="de-DE"/>
          </w:rPr>
          <w:t>6</w:t>
        </w:r>
        <w:r w:rsidR="006F09C4">
          <w:rPr>
            <w:rFonts w:eastAsiaTheme="minorEastAsia" w:cstheme="minorBidi"/>
            <w:b w:val="0"/>
            <w:noProof/>
            <w:sz w:val="22"/>
            <w:szCs w:val="22"/>
            <w:lang w:val="fr-CH" w:eastAsia="fr-CH"/>
          </w:rPr>
          <w:tab/>
        </w:r>
        <w:r w:rsidR="006F09C4" w:rsidRPr="00AE5269">
          <w:rPr>
            <w:rStyle w:val="Lienhypertexte"/>
            <w:noProof/>
            <w:lang w:eastAsia="de-DE"/>
          </w:rPr>
          <w:t>Angebotsentwicklung</w:t>
        </w:r>
        <w:r w:rsidR="006F09C4">
          <w:rPr>
            <w:noProof/>
            <w:webHidden/>
          </w:rPr>
          <w:tab/>
        </w:r>
        <w:r w:rsidR="006F09C4">
          <w:rPr>
            <w:noProof/>
            <w:webHidden/>
          </w:rPr>
          <w:fldChar w:fldCharType="begin"/>
        </w:r>
        <w:r w:rsidR="006F09C4">
          <w:rPr>
            <w:noProof/>
            <w:webHidden/>
          </w:rPr>
          <w:instrText xml:space="preserve"> PAGEREF _Toc184196009 \h </w:instrText>
        </w:r>
        <w:r w:rsidR="006F09C4">
          <w:rPr>
            <w:noProof/>
            <w:webHidden/>
          </w:rPr>
        </w:r>
        <w:r w:rsidR="006F09C4">
          <w:rPr>
            <w:noProof/>
            <w:webHidden/>
          </w:rPr>
          <w:fldChar w:fldCharType="separate"/>
        </w:r>
        <w:r w:rsidR="006F09C4">
          <w:rPr>
            <w:noProof/>
            <w:webHidden/>
          </w:rPr>
          <w:t>5</w:t>
        </w:r>
        <w:r w:rsidR="006F09C4">
          <w:rPr>
            <w:noProof/>
            <w:webHidden/>
          </w:rPr>
          <w:fldChar w:fldCharType="end"/>
        </w:r>
      </w:hyperlink>
    </w:p>
    <w:p w14:paraId="36F367CC" w14:textId="3D3CCDCF" w:rsidR="006F09C4" w:rsidRDefault="004F5D06">
      <w:pPr>
        <w:pStyle w:val="TM1"/>
        <w:rPr>
          <w:rFonts w:eastAsiaTheme="minorEastAsia" w:cstheme="minorBidi"/>
          <w:b w:val="0"/>
          <w:noProof/>
          <w:sz w:val="22"/>
          <w:szCs w:val="22"/>
          <w:lang w:val="fr-CH" w:eastAsia="fr-CH"/>
        </w:rPr>
      </w:pPr>
      <w:hyperlink w:anchor="_Toc184196010" w:history="1">
        <w:r w:rsidR="006F09C4" w:rsidRPr="00AE5269">
          <w:rPr>
            <w:rStyle w:val="Lienhypertexte"/>
            <w:noProof/>
            <w:lang w:eastAsia="de-DE"/>
          </w:rPr>
          <w:t>7</w:t>
        </w:r>
        <w:r w:rsidR="006F09C4">
          <w:rPr>
            <w:rFonts w:eastAsiaTheme="minorEastAsia" w:cstheme="minorBidi"/>
            <w:b w:val="0"/>
            <w:noProof/>
            <w:sz w:val="22"/>
            <w:szCs w:val="22"/>
            <w:lang w:val="fr-CH" w:eastAsia="fr-CH"/>
          </w:rPr>
          <w:tab/>
        </w:r>
        <w:r w:rsidR="006F09C4" w:rsidRPr="00AE5269">
          <w:rPr>
            <w:rStyle w:val="Lienhypertexte"/>
            <w:noProof/>
            <w:lang w:eastAsia="de-DE"/>
          </w:rPr>
          <w:t>Betriebsmittel</w:t>
        </w:r>
        <w:r w:rsidR="006F09C4">
          <w:rPr>
            <w:noProof/>
            <w:webHidden/>
          </w:rPr>
          <w:tab/>
        </w:r>
        <w:r w:rsidR="006F09C4">
          <w:rPr>
            <w:noProof/>
            <w:webHidden/>
          </w:rPr>
          <w:fldChar w:fldCharType="begin"/>
        </w:r>
        <w:r w:rsidR="006F09C4">
          <w:rPr>
            <w:noProof/>
            <w:webHidden/>
          </w:rPr>
          <w:instrText xml:space="preserve"> PAGEREF _Toc184196010 \h </w:instrText>
        </w:r>
        <w:r w:rsidR="006F09C4">
          <w:rPr>
            <w:noProof/>
            <w:webHidden/>
          </w:rPr>
        </w:r>
        <w:r w:rsidR="006F09C4">
          <w:rPr>
            <w:noProof/>
            <w:webHidden/>
          </w:rPr>
          <w:fldChar w:fldCharType="separate"/>
        </w:r>
        <w:r w:rsidR="006F09C4">
          <w:rPr>
            <w:noProof/>
            <w:webHidden/>
          </w:rPr>
          <w:t>5</w:t>
        </w:r>
        <w:r w:rsidR="006F09C4">
          <w:rPr>
            <w:noProof/>
            <w:webHidden/>
          </w:rPr>
          <w:fldChar w:fldCharType="end"/>
        </w:r>
      </w:hyperlink>
    </w:p>
    <w:p w14:paraId="32E1D3E1" w14:textId="00E5E29E" w:rsidR="006F09C4" w:rsidRDefault="004F5D06">
      <w:pPr>
        <w:pStyle w:val="TM1"/>
        <w:rPr>
          <w:rFonts w:eastAsiaTheme="minorEastAsia" w:cstheme="minorBidi"/>
          <w:b w:val="0"/>
          <w:noProof/>
          <w:sz w:val="22"/>
          <w:szCs w:val="22"/>
          <w:lang w:val="fr-CH" w:eastAsia="fr-CH"/>
        </w:rPr>
      </w:pPr>
      <w:hyperlink w:anchor="_Toc184196011" w:history="1">
        <w:r w:rsidR="006F09C4" w:rsidRPr="00AE5269">
          <w:rPr>
            <w:rStyle w:val="Lienhypertexte"/>
            <w:noProof/>
            <w:lang w:eastAsia="de-DE"/>
          </w:rPr>
          <w:t>8</w:t>
        </w:r>
        <w:r w:rsidR="006F09C4">
          <w:rPr>
            <w:rFonts w:eastAsiaTheme="minorEastAsia" w:cstheme="minorBidi"/>
            <w:b w:val="0"/>
            <w:noProof/>
            <w:sz w:val="22"/>
            <w:szCs w:val="22"/>
            <w:lang w:val="fr-CH" w:eastAsia="fr-CH"/>
          </w:rPr>
          <w:tab/>
        </w:r>
        <w:r w:rsidR="006F09C4" w:rsidRPr="00AE5269">
          <w:rPr>
            <w:rStyle w:val="Lienhypertexte"/>
            <w:noProof/>
            <w:lang w:eastAsia="de-DE"/>
          </w:rPr>
          <w:t>Energiestrategie</w:t>
        </w:r>
        <w:r w:rsidR="006F09C4">
          <w:rPr>
            <w:noProof/>
            <w:webHidden/>
          </w:rPr>
          <w:tab/>
        </w:r>
        <w:r w:rsidR="006F09C4">
          <w:rPr>
            <w:noProof/>
            <w:webHidden/>
          </w:rPr>
          <w:fldChar w:fldCharType="begin"/>
        </w:r>
        <w:r w:rsidR="006F09C4">
          <w:rPr>
            <w:noProof/>
            <w:webHidden/>
          </w:rPr>
          <w:instrText xml:space="preserve"> PAGEREF _Toc184196011 \h </w:instrText>
        </w:r>
        <w:r w:rsidR="006F09C4">
          <w:rPr>
            <w:noProof/>
            <w:webHidden/>
          </w:rPr>
        </w:r>
        <w:r w:rsidR="006F09C4">
          <w:rPr>
            <w:noProof/>
            <w:webHidden/>
          </w:rPr>
          <w:fldChar w:fldCharType="separate"/>
        </w:r>
        <w:r w:rsidR="006F09C4">
          <w:rPr>
            <w:noProof/>
            <w:webHidden/>
          </w:rPr>
          <w:t>5</w:t>
        </w:r>
        <w:r w:rsidR="006F09C4">
          <w:rPr>
            <w:noProof/>
            <w:webHidden/>
          </w:rPr>
          <w:fldChar w:fldCharType="end"/>
        </w:r>
      </w:hyperlink>
    </w:p>
    <w:p w14:paraId="1C8A1F41" w14:textId="3CFEA0FD" w:rsidR="006F09C4" w:rsidRDefault="004F5D06">
      <w:pPr>
        <w:pStyle w:val="TM1"/>
        <w:rPr>
          <w:rFonts w:eastAsiaTheme="minorEastAsia" w:cstheme="minorBidi"/>
          <w:b w:val="0"/>
          <w:noProof/>
          <w:sz w:val="22"/>
          <w:szCs w:val="22"/>
          <w:lang w:val="fr-CH" w:eastAsia="fr-CH"/>
        </w:rPr>
      </w:pPr>
      <w:hyperlink w:anchor="_Toc184196012" w:history="1">
        <w:r w:rsidR="006F09C4" w:rsidRPr="00AE5269">
          <w:rPr>
            <w:rStyle w:val="Lienhypertexte"/>
            <w:noProof/>
            <w:lang w:eastAsia="de-DE"/>
          </w:rPr>
          <w:t>9</w:t>
        </w:r>
        <w:r w:rsidR="006F09C4">
          <w:rPr>
            <w:rFonts w:eastAsiaTheme="minorEastAsia" w:cstheme="minorBidi"/>
            <w:b w:val="0"/>
            <w:noProof/>
            <w:sz w:val="22"/>
            <w:szCs w:val="22"/>
            <w:lang w:val="fr-CH" w:eastAsia="fr-CH"/>
          </w:rPr>
          <w:tab/>
        </w:r>
        <w:r w:rsidR="006F09C4" w:rsidRPr="00AE5269">
          <w:rPr>
            <w:rStyle w:val="Lienhypertexte"/>
            <w:noProof/>
            <w:lang w:eastAsia="de-DE"/>
          </w:rPr>
          <w:t>Nebenerlöse und Nebengeschäfte</w:t>
        </w:r>
        <w:r w:rsidR="006F09C4">
          <w:rPr>
            <w:noProof/>
            <w:webHidden/>
          </w:rPr>
          <w:tab/>
        </w:r>
        <w:r w:rsidR="006F09C4">
          <w:rPr>
            <w:noProof/>
            <w:webHidden/>
          </w:rPr>
          <w:fldChar w:fldCharType="begin"/>
        </w:r>
        <w:r w:rsidR="006F09C4">
          <w:rPr>
            <w:noProof/>
            <w:webHidden/>
          </w:rPr>
          <w:instrText xml:space="preserve"> PAGEREF _Toc184196012 \h </w:instrText>
        </w:r>
        <w:r w:rsidR="006F09C4">
          <w:rPr>
            <w:noProof/>
            <w:webHidden/>
          </w:rPr>
        </w:r>
        <w:r w:rsidR="006F09C4">
          <w:rPr>
            <w:noProof/>
            <w:webHidden/>
          </w:rPr>
          <w:fldChar w:fldCharType="separate"/>
        </w:r>
        <w:r w:rsidR="006F09C4">
          <w:rPr>
            <w:noProof/>
            <w:webHidden/>
          </w:rPr>
          <w:t>6</w:t>
        </w:r>
        <w:r w:rsidR="006F09C4">
          <w:rPr>
            <w:noProof/>
            <w:webHidden/>
          </w:rPr>
          <w:fldChar w:fldCharType="end"/>
        </w:r>
      </w:hyperlink>
    </w:p>
    <w:p w14:paraId="79DDC325" w14:textId="7C46CB3A" w:rsidR="006F09C4" w:rsidRDefault="004F5D06">
      <w:pPr>
        <w:pStyle w:val="TM1"/>
        <w:rPr>
          <w:rFonts w:eastAsiaTheme="minorEastAsia" w:cstheme="minorBidi"/>
          <w:b w:val="0"/>
          <w:noProof/>
          <w:sz w:val="22"/>
          <w:szCs w:val="22"/>
          <w:lang w:val="fr-CH" w:eastAsia="fr-CH"/>
        </w:rPr>
      </w:pPr>
      <w:hyperlink w:anchor="_Toc184196013" w:history="1">
        <w:r w:rsidR="006F09C4" w:rsidRPr="00AE5269">
          <w:rPr>
            <w:rStyle w:val="Lienhypertexte"/>
            <w:noProof/>
            <w:lang w:eastAsia="de-DE"/>
          </w:rPr>
          <w:t>10</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Entwicklungsprojekte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_Toc184196013 \h </w:instrText>
        </w:r>
        <w:r w:rsidR="006F09C4">
          <w:rPr>
            <w:noProof/>
            <w:webHidden/>
          </w:rPr>
        </w:r>
        <w:r w:rsidR="006F09C4">
          <w:rPr>
            <w:noProof/>
            <w:webHidden/>
          </w:rPr>
          <w:fldChar w:fldCharType="separate"/>
        </w:r>
        <w:r w:rsidR="006F09C4">
          <w:rPr>
            <w:noProof/>
            <w:webHidden/>
          </w:rPr>
          <w:t>6</w:t>
        </w:r>
        <w:r w:rsidR="006F09C4">
          <w:rPr>
            <w:noProof/>
            <w:webHidden/>
          </w:rPr>
          <w:fldChar w:fldCharType="end"/>
        </w:r>
      </w:hyperlink>
    </w:p>
    <w:p w14:paraId="4B946E08" w14:textId="437F150D" w:rsidR="006F09C4" w:rsidRDefault="004F5D06">
      <w:pPr>
        <w:pStyle w:val="TM1"/>
        <w:rPr>
          <w:rFonts w:eastAsiaTheme="minorEastAsia" w:cstheme="minorBidi"/>
          <w:b w:val="0"/>
          <w:noProof/>
          <w:sz w:val="22"/>
          <w:szCs w:val="22"/>
          <w:lang w:val="fr-CH" w:eastAsia="fr-CH"/>
        </w:rPr>
      </w:pPr>
      <w:hyperlink w:anchor="_Toc184196014" w:history="1">
        <w:r w:rsidR="006F09C4" w:rsidRPr="00AE5269">
          <w:rPr>
            <w:rStyle w:val="Lienhypertexte"/>
            <w:noProof/>
            <w:lang w:eastAsia="de-DE"/>
          </w:rPr>
          <w:t>11</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Marketing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_Toc184196014 \h </w:instrText>
        </w:r>
        <w:r w:rsidR="006F09C4">
          <w:rPr>
            <w:noProof/>
            <w:webHidden/>
          </w:rPr>
        </w:r>
        <w:r w:rsidR="006F09C4">
          <w:rPr>
            <w:noProof/>
            <w:webHidden/>
          </w:rPr>
          <w:fldChar w:fldCharType="separate"/>
        </w:r>
        <w:r w:rsidR="006F09C4">
          <w:rPr>
            <w:noProof/>
            <w:webHidden/>
          </w:rPr>
          <w:t>6</w:t>
        </w:r>
        <w:r w:rsidR="006F09C4">
          <w:rPr>
            <w:noProof/>
            <w:webHidden/>
          </w:rPr>
          <w:fldChar w:fldCharType="end"/>
        </w:r>
      </w:hyperlink>
    </w:p>
    <w:p w14:paraId="184E1209" w14:textId="5FF0E3F2" w:rsidR="006F09C4" w:rsidRDefault="004F5D06">
      <w:pPr>
        <w:pStyle w:val="TM1"/>
        <w:rPr>
          <w:rFonts w:eastAsiaTheme="minorEastAsia" w:cstheme="minorBidi"/>
          <w:b w:val="0"/>
          <w:noProof/>
          <w:sz w:val="22"/>
          <w:szCs w:val="22"/>
          <w:lang w:val="fr-CH" w:eastAsia="fr-CH"/>
        </w:rPr>
      </w:pPr>
      <w:hyperlink w:anchor="_Toc184196015" w:history="1">
        <w:r w:rsidR="006F09C4" w:rsidRPr="00AE5269">
          <w:rPr>
            <w:rStyle w:val="Lienhypertexte"/>
            <w:iCs/>
            <w:noProof/>
            <w:lang w:eastAsia="de-DE"/>
          </w:rPr>
          <w:t>12</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Erscheinungsbild / Fahrzeugwerbung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_Toc184196015 \h </w:instrText>
        </w:r>
        <w:r w:rsidR="006F09C4">
          <w:rPr>
            <w:noProof/>
            <w:webHidden/>
          </w:rPr>
        </w:r>
        <w:r w:rsidR="006F09C4">
          <w:rPr>
            <w:noProof/>
            <w:webHidden/>
          </w:rPr>
          <w:fldChar w:fldCharType="separate"/>
        </w:r>
        <w:r w:rsidR="006F09C4">
          <w:rPr>
            <w:noProof/>
            <w:webHidden/>
          </w:rPr>
          <w:t>6</w:t>
        </w:r>
        <w:r w:rsidR="006F09C4">
          <w:rPr>
            <w:noProof/>
            <w:webHidden/>
          </w:rPr>
          <w:fldChar w:fldCharType="end"/>
        </w:r>
      </w:hyperlink>
    </w:p>
    <w:p w14:paraId="061690AE" w14:textId="7497034A" w:rsidR="006F09C4" w:rsidRDefault="004F5D06">
      <w:pPr>
        <w:pStyle w:val="TM1"/>
        <w:rPr>
          <w:rFonts w:eastAsiaTheme="minorEastAsia" w:cstheme="minorBidi"/>
          <w:b w:val="0"/>
          <w:noProof/>
          <w:sz w:val="22"/>
          <w:szCs w:val="22"/>
          <w:lang w:val="fr-CH" w:eastAsia="fr-CH"/>
        </w:rPr>
      </w:pPr>
      <w:hyperlink w:anchor="_Toc184196016" w:history="1">
        <w:r w:rsidR="006F09C4" w:rsidRPr="00AE5269">
          <w:rPr>
            <w:rStyle w:val="Lienhypertexte"/>
            <w:noProof/>
            <w:lang w:eastAsia="de-DE"/>
          </w:rPr>
          <w:t>13</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Fahrgastinformation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_Toc184196016 \h </w:instrText>
        </w:r>
        <w:r w:rsidR="006F09C4">
          <w:rPr>
            <w:noProof/>
            <w:webHidden/>
          </w:rPr>
        </w:r>
        <w:r w:rsidR="006F09C4">
          <w:rPr>
            <w:noProof/>
            <w:webHidden/>
          </w:rPr>
          <w:fldChar w:fldCharType="separate"/>
        </w:r>
        <w:r w:rsidR="006F09C4">
          <w:rPr>
            <w:noProof/>
            <w:webHidden/>
          </w:rPr>
          <w:t>7</w:t>
        </w:r>
        <w:r w:rsidR="006F09C4">
          <w:rPr>
            <w:noProof/>
            <w:webHidden/>
          </w:rPr>
          <w:fldChar w:fldCharType="end"/>
        </w:r>
      </w:hyperlink>
    </w:p>
    <w:p w14:paraId="2AB91989" w14:textId="356B4331" w:rsidR="006F09C4" w:rsidRDefault="004F5D06">
      <w:pPr>
        <w:pStyle w:val="TM1"/>
        <w:rPr>
          <w:rFonts w:eastAsiaTheme="minorEastAsia" w:cstheme="minorBidi"/>
          <w:b w:val="0"/>
          <w:noProof/>
          <w:sz w:val="22"/>
          <w:szCs w:val="22"/>
          <w:lang w:val="fr-CH" w:eastAsia="fr-CH"/>
        </w:rPr>
      </w:pPr>
      <w:hyperlink w:anchor="_Toc184196017" w:history="1">
        <w:r w:rsidR="006F09C4" w:rsidRPr="00AE5269">
          <w:rPr>
            <w:rStyle w:val="Lienhypertexte"/>
            <w:iCs/>
            <w:noProof/>
            <w:lang w:eastAsia="de-DE"/>
          </w:rPr>
          <w:t>14</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Gepäcktransport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_Toc184196017 \h </w:instrText>
        </w:r>
        <w:r w:rsidR="006F09C4">
          <w:rPr>
            <w:noProof/>
            <w:webHidden/>
          </w:rPr>
        </w:r>
        <w:r w:rsidR="006F09C4">
          <w:rPr>
            <w:noProof/>
            <w:webHidden/>
          </w:rPr>
          <w:fldChar w:fldCharType="separate"/>
        </w:r>
        <w:r w:rsidR="006F09C4">
          <w:rPr>
            <w:noProof/>
            <w:webHidden/>
          </w:rPr>
          <w:t>7</w:t>
        </w:r>
        <w:r w:rsidR="006F09C4">
          <w:rPr>
            <w:noProof/>
            <w:webHidden/>
          </w:rPr>
          <w:fldChar w:fldCharType="end"/>
        </w:r>
      </w:hyperlink>
    </w:p>
    <w:p w14:paraId="1A156AB3" w14:textId="452F8A7C" w:rsidR="006F09C4" w:rsidRDefault="004F5D06">
      <w:pPr>
        <w:pStyle w:val="TM1"/>
        <w:rPr>
          <w:rFonts w:eastAsiaTheme="minorEastAsia" w:cstheme="minorBidi"/>
          <w:b w:val="0"/>
          <w:noProof/>
          <w:sz w:val="22"/>
          <w:szCs w:val="22"/>
          <w:lang w:val="fr-CH" w:eastAsia="fr-CH"/>
        </w:rPr>
      </w:pPr>
      <w:hyperlink w:anchor="_Toc184196018" w:history="1">
        <w:r w:rsidR="006F09C4" w:rsidRPr="00AE5269">
          <w:rPr>
            <w:rStyle w:val="Lienhypertexte"/>
            <w:noProof/>
            <w:lang w:eastAsia="de-DE"/>
          </w:rPr>
          <w:t>15</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Distribution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_Toc184196018 \h </w:instrText>
        </w:r>
        <w:r w:rsidR="006F09C4">
          <w:rPr>
            <w:noProof/>
            <w:webHidden/>
          </w:rPr>
        </w:r>
        <w:r w:rsidR="006F09C4">
          <w:rPr>
            <w:noProof/>
            <w:webHidden/>
          </w:rPr>
          <w:fldChar w:fldCharType="separate"/>
        </w:r>
        <w:r w:rsidR="006F09C4">
          <w:rPr>
            <w:noProof/>
            <w:webHidden/>
          </w:rPr>
          <w:t>7</w:t>
        </w:r>
        <w:r w:rsidR="006F09C4">
          <w:rPr>
            <w:noProof/>
            <w:webHidden/>
          </w:rPr>
          <w:fldChar w:fldCharType="end"/>
        </w:r>
      </w:hyperlink>
    </w:p>
    <w:p w14:paraId="42AB04E8" w14:textId="0F035F00" w:rsidR="006F09C4" w:rsidRDefault="004F5D06">
      <w:pPr>
        <w:pStyle w:val="TM1"/>
        <w:rPr>
          <w:rFonts w:eastAsiaTheme="minorEastAsia" w:cstheme="minorBidi"/>
          <w:b w:val="0"/>
          <w:noProof/>
          <w:sz w:val="22"/>
          <w:szCs w:val="22"/>
          <w:lang w:val="fr-CH" w:eastAsia="fr-CH"/>
        </w:rPr>
      </w:pPr>
      <w:hyperlink w:anchor="_Toc184196019" w:history="1">
        <w:r w:rsidR="006F09C4" w:rsidRPr="00AE5269">
          <w:rPr>
            <w:rStyle w:val="Lienhypertexte"/>
            <w:iCs/>
            <w:noProof/>
            <w:lang w:eastAsia="de-DE"/>
          </w:rPr>
          <w:t>16</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Fahrausweiskontrolle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_Toc184196019 \h </w:instrText>
        </w:r>
        <w:r w:rsidR="006F09C4">
          <w:rPr>
            <w:noProof/>
            <w:webHidden/>
          </w:rPr>
        </w:r>
        <w:r w:rsidR="006F09C4">
          <w:rPr>
            <w:noProof/>
            <w:webHidden/>
          </w:rPr>
          <w:fldChar w:fldCharType="separate"/>
        </w:r>
        <w:r w:rsidR="006F09C4">
          <w:rPr>
            <w:noProof/>
            <w:webHidden/>
          </w:rPr>
          <w:t>7</w:t>
        </w:r>
        <w:r w:rsidR="006F09C4">
          <w:rPr>
            <w:noProof/>
            <w:webHidden/>
          </w:rPr>
          <w:fldChar w:fldCharType="end"/>
        </w:r>
      </w:hyperlink>
    </w:p>
    <w:p w14:paraId="35E814BE" w14:textId="7B73B272" w:rsidR="006F09C4" w:rsidRDefault="004F5D06">
      <w:pPr>
        <w:pStyle w:val="TM1"/>
        <w:rPr>
          <w:rFonts w:eastAsiaTheme="minorEastAsia" w:cstheme="minorBidi"/>
          <w:b w:val="0"/>
          <w:noProof/>
          <w:sz w:val="22"/>
          <w:szCs w:val="22"/>
          <w:lang w:val="fr-CH" w:eastAsia="fr-CH"/>
        </w:rPr>
      </w:pPr>
      <w:hyperlink w:anchor="_Toc184196020" w:history="1">
        <w:r w:rsidR="006F09C4" w:rsidRPr="00AE5269">
          <w:rPr>
            <w:rStyle w:val="Lienhypertexte"/>
            <w:iCs/>
            <w:noProof/>
            <w:lang w:eastAsia="de-DE"/>
          </w:rPr>
          <w:t>17</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Anforderungen Personal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_Toc184196020 \h </w:instrText>
        </w:r>
        <w:r w:rsidR="006F09C4">
          <w:rPr>
            <w:noProof/>
            <w:webHidden/>
          </w:rPr>
        </w:r>
        <w:r w:rsidR="006F09C4">
          <w:rPr>
            <w:noProof/>
            <w:webHidden/>
          </w:rPr>
          <w:fldChar w:fldCharType="separate"/>
        </w:r>
        <w:r w:rsidR="006F09C4">
          <w:rPr>
            <w:noProof/>
            <w:webHidden/>
          </w:rPr>
          <w:t>7</w:t>
        </w:r>
        <w:r w:rsidR="006F09C4">
          <w:rPr>
            <w:noProof/>
            <w:webHidden/>
          </w:rPr>
          <w:fldChar w:fldCharType="end"/>
        </w:r>
      </w:hyperlink>
    </w:p>
    <w:p w14:paraId="23709C69" w14:textId="7A9847A6" w:rsidR="006F09C4" w:rsidRDefault="004F5D06">
      <w:pPr>
        <w:pStyle w:val="TM1"/>
        <w:rPr>
          <w:rFonts w:eastAsiaTheme="minorEastAsia" w:cstheme="minorBidi"/>
          <w:b w:val="0"/>
          <w:noProof/>
          <w:sz w:val="22"/>
          <w:szCs w:val="22"/>
          <w:lang w:val="fr-CH" w:eastAsia="fr-CH"/>
        </w:rPr>
      </w:pPr>
      <w:hyperlink w:anchor="_Toc184196021" w:history="1">
        <w:r w:rsidR="006F09C4" w:rsidRPr="00AE5269">
          <w:rPr>
            <w:rStyle w:val="Lienhypertexte"/>
            <w:noProof/>
            <w:lang w:eastAsia="de-DE"/>
          </w:rPr>
          <w:t>18</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Sicherheit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_Toc184196021 \h </w:instrText>
        </w:r>
        <w:r w:rsidR="006F09C4">
          <w:rPr>
            <w:noProof/>
            <w:webHidden/>
          </w:rPr>
        </w:r>
        <w:r w:rsidR="006F09C4">
          <w:rPr>
            <w:noProof/>
            <w:webHidden/>
          </w:rPr>
          <w:fldChar w:fldCharType="separate"/>
        </w:r>
        <w:r w:rsidR="006F09C4">
          <w:rPr>
            <w:noProof/>
            <w:webHidden/>
          </w:rPr>
          <w:t>7</w:t>
        </w:r>
        <w:r w:rsidR="006F09C4">
          <w:rPr>
            <w:noProof/>
            <w:webHidden/>
          </w:rPr>
          <w:fldChar w:fldCharType="end"/>
        </w:r>
      </w:hyperlink>
    </w:p>
    <w:p w14:paraId="322D2463" w14:textId="7559DDD7" w:rsidR="006F09C4" w:rsidRDefault="004F5D06">
      <w:pPr>
        <w:pStyle w:val="TM1"/>
        <w:rPr>
          <w:rFonts w:eastAsiaTheme="minorEastAsia" w:cstheme="minorBidi"/>
          <w:b w:val="0"/>
          <w:noProof/>
          <w:sz w:val="22"/>
          <w:szCs w:val="22"/>
          <w:lang w:val="fr-CH" w:eastAsia="fr-CH"/>
        </w:rPr>
      </w:pPr>
      <w:hyperlink w:anchor="_Toc184196022" w:history="1">
        <w:r w:rsidR="006F09C4" w:rsidRPr="00AE5269">
          <w:rPr>
            <w:rStyle w:val="Lienhypertexte"/>
            <w:iCs/>
            <w:noProof/>
            <w:lang w:eastAsia="de-DE"/>
          </w:rPr>
          <w:t>19</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Zusammenarbeit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_Toc184196022 \h </w:instrText>
        </w:r>
        <w:r w:rsidR="006F09C4">
          <w:rPr>
            <w:noProof/>
            <w:webHidden/>
          </w:rPr>
        </w:r>
        <w:r w:rsidR="006F09C4">
          <w:rPr>
            <w:noProof/>
            <w:webHidden/>
          </w:rPr>
          <w:fldChar w:fldCharType="separate"/>
        </w:r>
        <w:r w:rsidR="006F09C4">
          <w:rPr>
            <w:noProof/>
            <w:webHidden/>
          </w:rPr>
          <w:t>7</w:t>
        </w:r>
        <w:r w:rsidR="006F09C4">
          <w:rPr>
            <w:noProof/>
            <w:webHidden/>
          </w:rPr>
          <w:fldChar w:fldCharType="end"/>
        </w:r>
      </w:hyperlink>
    </w:p>
    <w:p w14:paraId="08D9C54E" w14:textId="78FD0870" w:rsidR="006F09C4" w:rsidRDefault="004F5D06">
      <w:pPr>
        <w:pStyle w:val="TM1"/>
        <w:rPr>
          <w:rFonts w:eastAsiaTheme="minorEastAsia" w:cstheme="minorBidi"/>
          <w:b w:val="0"/>
          <w:noProof/>
          <w:sz w:val="22"/>
          <w:szCs w:val="22"/>
          <w:lang w:val="fr-CH" w:eastAsia="fr-CH"/>
        </w:rPr>
      </w:pPr>
      <w:hyperlink w:anchor="_Toc184196023" w:history="1">
        <w:r w:rsidR="006F09C4" w:rsidRPr="00AE5269">
          <w:rPr>
            <w:rStyle w:val="Lienhypertexte"/>
            <w:noProof/>
            <w:lang w:eastAsia="de-DE"/>
          </w:rPr>
          <w:t>20</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Bestellungen Dritter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_Toc184196023 \h </w:instrText>
        </w:r>
        <w:r w:rsidR="006F09C4">
          <w:rPr>
            <w:noProof/>
            <w:webHidden/>
          </w:rPr>
        </w:r>
        <w:r w:rsidR="006F09C4">
          <w:rPr>
            <w:noProof/>
            <w:webHidden/>
          </w:rPr>
          <w:fldChar w:fldCharType="separate"/>
        </w:r>
        <w:r w:rsidR="006F09C4">
          <w:rPr>
            <w:noProof/>
            <w:webHidden/>
          </w:rPr>
          <w:t>8</w:t>
        </w:r>
        <w:r w:rsidR="006F09C4">
          <w:rPr>
            <w:noProof/>
            <w:webHidden/>
          </w:rPr>
          <w:fldChar w:fldCharType="end"/>
        </w:r>
      </w:hyperlink>
    </w:p>
    <w:p w14:paraId="257304EC" w14:textId="200E8D06" w:rsidR="006F09C4" w:rsidRDefault="004F5D06">
      <w:pPr>
        <w:pStyle w:val="TM1"/>
        <w:rPr>
          <w:rFonts w:eastAsiaTheme="minorEastAsia" w:cstheme="minorBidi"/>
          <w:b w:val="0"/>
          <w:noProof/>
          <w:sz w:val="22"/>
          <w:szCs w:val="22"/>
          <w:lang w:val="fr-CH" w:eastAsia="fr-CH"/>
        </w:rPr>
      </w:pPr>
      <w:hyperlink w:anchor="_Toc184196024" w:history="1">
        <w:r w:rsidR="006F09C4" w:rsidRPr="00AE5269">
          <w:rPr>
            <w:rStyle w:val="Lienhypertexte"/>
            <w:noProof/>
            <w:lang w:eastAsia="de-DE"/>
          </w:rPr>
          <w:t>21</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Historisches Rollmaterial </w:t>
        </w:r>
        <w:r w:rsidR="006F09C4" w:rsidRPr="00AE5269">
          <w:rPr>
            <w:rStyle w:val="Lienhypertexte"/>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_Toc184196024 \h </w:instrText>
        </w:r>
        <w:r w:rsidR="006F09C4">
          <w:rPr>
            <w:noProof/>
            <w:webHidden/>
          </w:rPr>
        </w:r>
        <w:r w:rsidR="006F09C4">
          <w:rPr>
            <w:noProof/>
            <w:webHidden/>
          </w:rPr>
          <w:fldChar w:fldCharType="separate"/>
        </w:r>
        <w:r w:rsidR="006F09C4">
          <w:rPr>
            <w:noProof/>
            <w:webHidden/>
          </w:rPr>
          <w:t>9</w:t>
        </w:r>
        <w:r w:rsidR="006F09C4">
          <w:rPr>
            <w:noProof/>
            <w:webHidden/>
          </w:rPr>
          <w:fldChar w:fldCharType="end"/>
        </w:r>
      </w:hyperlink>
    </w:p>
    <w:p w14:paraId="4890A56E" w14:textId="155357C3" w:rsidR="006F09C4" w:rsidRDefault="004F5D06">
      <w:pPr>
        <w:pStyle w:val="TM1"/>
        <w:rPr>
          <w:rFonts w:eastAsiaTheme="minorEastAsia" w:cstheme="minorBidi"/>
          <w:b w:val="0"/>
          <w:noProof/>
          <w:sz w:val="22"/>
          <w:szCs w:val="22"/>
          <w:lang w:val="fr-CH" w:eastAsia="fr-CH"/>
        </w:rPr>
      </w:pPr>
      <w:hyperlink w:anchor="_Toc184196025" w:history="1">
        <w:r w:rsidR="006F09C4" w:rsidRPr="00AE5269">
          <w:rPr>
            <w:rStyle w:val="Lienhypertexte"/>
            <w:noProof/>
            <w:lang w:eastAsia="de-DE"/>
          </w:rPr>
          <w:t>22</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Leistungen des Transportunternehmens </w:t>
        </w:r>
        <w:r w:rsidR="006F09C4" w:rsidRPr="00AE5269">
          <w:rPr>
            <w:rStyle w:val="Lienhypertexte"/>
            <w:rFonts w:cstheme="minorHAnsi"/>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_Toc184196025 \h </w:instrText>
        </w:r>
        <w:r w:rsidR="006F09C4">
          <w:rPr>
            <w:noProof/>
            <w:webHidden/>
          </w:rPr>
        </w:r>
        <w:r w:rsidR="006F09C4">
          <w:rPr>
            <w:noProof/>
            <w:webHidden/>
          </w:rPr>
          <w:fldChar w:fldCharType="separate"/>
        </w:r>
        <w:r w:rsidR="006F09C4">
          <w:rPr>
            <w:noProof/>
            <w:webHidden/>
          </w:rPr>
          <w:t>9</w:t>
        </w:r>
        <w:r w:rsidR="006F09C4">
          <w:rPr>
            <w:noProof/>
            <w:webHidden/>
          </w:rPr>
          <w:fldChar w:fldCharType="end"/>
        </w:r>
      </w:hyperlink>
    </w:p>
    <w:p w14:paraId="702742AD" w14:textId="22C1B851" w:rsidR="006F09C4" w:rsidRDefault="004F5D06">
      <w:pPr>
        <w:pStyle w:val="TM1"/>
        <w:rPr>
          <w:rFonts w:eastAsiaTheme="minorEastAsia" w:cstheme="minorBidi"/>
          <w:b w:val="0"/>
          <w:noProof/>
          <w:sz w:val="22"/>
          <w:szCs w:val="22"/>
          <w:lang w:val="fr-CH" w:eastAsia="fr-CH"/>
        </w:rPr>
      </w:pPr>
      <w:hyperlink w:anchor="_Toc184196026" w:history="1">
        <w:r w:rsidR="006F09C4" w:rsidRPr="00AE5269">
          <w:rPr>
            <w:rStyle w:val="Lienhypertexte"/>
            <w:noProof/>
            <w:lang w:eastAsia="de-DE"/>
          </w:rPr>
          <w:t>23</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Leistungen der Besteller </w:t>
        </w:r>
        <w:r w:rsidR="006F09C4" w:rsidRPr="00AE5269">
          <w:rPr>
            <w:rStyle w:val="Lienhypertexte"/>
            <w:rFonts w:cstheme="minorHAnsi"/>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_Toc184196026 \h </w:instrText>
        </w:r>
        <w:r w:rsidR="006F09C4">
          <w:rPr>
            <w:noProof/>
            <w:webHidden/>
          </w:rPr>
        </w:r>
        <w:r w:rsidR="006F09C4">
          <w:rPr>
            <w:noProof/>
            <w:webHidden/>
          </w:rPr>
          <w:fldChar w:fldCharType="separate"/>
        </w:r>
        <w:r w:rsidR="006F09C4">
          <w:rPr>
            <w:noProof/>
            <w:webHidden/>
          </w:rPr>
          <w:t>9</w:t>
        </w:r>
        <w:r w:rsidR="006F09C4">
          <w:rPr>
            <w:noProof/>
            <w:webHidden/>
          </w:rPr>
          <w:fldChar w:fldCharType="end"/>
        </w:r>
      </w:hyperlink>
    </w:p>
    <w:p w14:paraId="2D35DF42" w14:textId="7EA4DE28" w:rsidR="006F09C4" w:rsidRDefault="004F5D06">
      <w:pPr>
        <w:pStyle w:val="TM1"/>
        <w:rPr>
          <w:rFonts w:eastAsiaTheme="minorEastAsia" w:cstheme="minorBidi"/>
          <w:b w:val="0"/>
          <w:noProof/>
          <w:sz w:val="22"/>
          <w:szCs w:val="22"/>
          <w:lang w:val="fr-CH" w:eastAsia="fr-CH"/>
        </w:rPr>
      </w:pPr>
      <w:hyperlink w:anchor="_Toc184196027" w:history="1">
        <w:r w:rsidR="006F09C4" w:rsidRPr="00AE5269">
          <w:rPr>
            <w:rStyle w:val="Lienhypertexte"/>
            <w:noProof/>
            <w:lang w:eastAsia="de-DE"/>
          </w:rPr>
          <w:t>24</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Qualitätsziele </w:t>
        </w:r>
        <w:r w:rsidR="006F09C4" w:rsidRPr="00AE5269">
          <w:rPr>
            <w:rStyle w:val="Lienhypertexte"/>
            <w:rFonts w:cstheme="minorHAnsi"/>
            <w:i/>
            <w:iCs/>
            <w:noProof/>
            <w:lang w:eastAsia="de-DE"/>
          </w:rPr>
          <w:t>(optional, falls Kostenziele vereinbart werden)</w:t>
        </w:r>
        <w:r w:rsidR="006F09C4">
          <w:rPr>
            <w:noProof/>
            <w:webHidden/>
          </w:rPr>
          <w:tab/>
        </w:r>
        <w:r w:rsidR="006F09C4">
          <w:rPr>
            <w:noProof/>
            <w:webHidden/>
          </w:rPr>
          <w:fldChar w:fldCharType="begin"/>
        </w:r>
        <w:r w:rsidR="006F09C4">
          <w:rPr>
            <w:noProof/>
            <w:webHidden/>
          </w:rPr>
          <w:instrText xml:space="preserve"> PAGEREF _Toc184196027 \h </w:instrText>
        </w:r>
        <w:r w:rsidR="006F09C4">
          <w:rPr>
            <w:noProof/>
            <w:webHidden/>
          </w:rPr>
        </w:r>
        <w:r w:rsidR="006F09C4">
          <w:rPr>
            <w:noProof/>
            <w:webHidden/>
          </w:rPr>
          <w:fldChar w:fldCharType="separate"/>
        </w:r>
        <w:r w:rsidR="006F09C4">
          <w:rPr>
            <w:noProof/>
            <w:webHidden/>
          </w:rPr>
          <w:t>10</w:t>
        </w:r>
        <w:r w:rsidR="006F09C4">
          <w:rPr>
            <w:noProof/>
            <w:webHidden/>
          </w:rPr>
          <w:fldChar w:fldCharType="end"/>
        </w:r>
      </w:hyperlink>
    </w:p>
    <w:p w14:paraId="06C2BCEC" w14:textId="6169A873" w:rsidR="006F09C4" w:rsidRDefault="004F5D06">
      <w:pPr>
        <w:pStyle w:val="TM1"/>
        <w:rPr>
          <w:rFonts w:eastAsiaTheme="minorEastAsia" w:cstheme="minorBidi"/>
          <w:b w:val="0"/>
          <w:noProof/>
          <w:sz w:val="22"/>
          <w:szCs w:val="22"/>
          <w:lang w:val="fr-CH" w:eastAsia="fr-CH"/>
        </w:rPr>
      </w:pPr>
      <w:hyperlink w:anchor="_Toc184196028" w:history="1">
        <w:r w:rsidR="006F09C4" w:rsidRPr="00AE5269">
          <w:rPr>
            <w:rStyle w:val="Lienhypertexte"/>
            <w:rFonts w:cstheme="minorHAnsi"/>
            <w:iCs/>
            <w:noProof/>
            <w:lang w:eastAsia="de-DE"/>
          </w:rPr>
          <w:t>25</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Kostenziele </w:t>
        </w:r>
        <w:r w:rsidR="006F09C4" w:rsidRPr="00AE5269">
          <w:rPr>
            <w:rStyle w:val="Lienhypertexte"/>
            <w:rFonts w:cstheme="minorHAnsi"/>
            <w:i/>
            <w:iCs/>
            <w:noProof/>
            <w:lang w:eastAsia="de-DE"/>
          </w:rPr>
          <w:t>(optional, falls Qualitätsziele vereinbart werden)</w:t>
        </w:r>
        <w:r w:rsidR="006F09C4">
          <w:rPr>
            <w:noProof/>
            <w:webHidden/>
          </w:rPr>
          <w:tab/>
        </w:r>
        <w:r w:rsidR="006F09C4">
          <w:rPr>
            <w:noProof/>
            <w:webHidden/>
          </w:rPr>
          <w:fldChar w:fldCharType="begin"/>
        </w:r>
        <w:r w:rsidR="006F09C4">
          <w:rPr>
            <w:noProof/>
            <w:webHidden/>
          </w:rPr>
          <w:instrText xml:space="preserve"> PAGEREF _Toc184196028 \h </w:instrText>
        </w:r>
        <w:r w:rsidR="006F09C4">
          <w:rPr>
            <w:noProof/>
            <w:webHidden/>
          </w:rPr>
        </w:r>
        <w:r w:rsidR="006F09C4">
          <w:rPr>
            <w:noProof/>
            <w:webHidden/>
          </w:rPr>
          <w:fldChar w:fldCharType="separate"/>
        </w:r>
        <w:r w:rsidR="006F09C4">
          <w:rPr>
            <w:noProof/>
            <w:webHidden/>
          </w:rPr>
          <w:t>10</w:t>
        </w:r>
        <w:r w:rsidR="006F09C4">
          <w:rPr>
            <w:noProof/>
            <w:webHidden/>
          </w:rPr>
          <w:fldChar w:fldCharType="end"/>
        </w:r>
      </w:hyperlink>
    </w:p>
    <w:p w14:paraId="77D66A52" w14:textId="594F5877" w:rsidR="006F09C4" w:rsidRDefault="004F5D06">
      <w:pPr>
        <w:pStyle w:val="TM1"/>
        <w:rPr>
          <w:rFonts w:eastAsiaTheme="minorEastAsia" w:cstheme="minorBidi"/>
          <w:b w:val="0"/>
          <w:noProof/>
          <w:sz w:val="22"/>
          <w:szCs w:val="22"/>
          <w:lang w:val="fr-CH" w:eastAsia="fr-CH"/>
        </w:rPr>
      </w:pPr>
      <w:hyperlink w:anchor="_Toc184196029" w:history="1">
        <w:r w:rsidR="006F09C4" w:rsidRPr="00AE5269">
          <w:rPr>
            <w:rStyle w:val="Lienhypertexte"/>
            <w:noProof/>
            <w:lang w:eastAsia="de-DE"/>
          </w:rPr>
          <w:t>26</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Erlösziele </w:t>
        </w:r>
        <w:r w:rsidR="006F09C4" w:rsidRPr="00AE5269">
          <w:rPr>
            <w:rStyle w:val="Lienhypertexte"/>
            <w:rFonts w:cstheme="minorHAnsi"/>
            <w:i/>
            <w:iCs/>
            <w:noProof/>
            <w:lang w:eastAsia="de-DE"/>
          </w:rPr>
          <w:t>(optional)</w:t>
        </w:r>
        <w:r w:rsidR="006F09C4">
          <w:rPr>
            <w:noProof/>
            <w:webHidden/>
          </w:rPr>
          <w:tab/>
        </w:r>
        <w:r w:rsidR="006F09C4">
          <w:rPr>
            <w:noProof/>
            <w:webHidden/>
          </w:rPr>
          <w:fldChar w:fldCharType="begin"/>
        </w:r>
        <w:r w:rsidR="006F09C4">
          <w:rPr>
            <w:noProof/>
            <w:webHidden/>
          </w:rPr>
          <w:instrText xml:space="preserve"> PAGEREF _Toc184196029 \h </w:instrText>
        </w:r>
        <w:r w:rsidR="006F09C4">
          <w:rPr>
            <w:noProof/>
            <w:webHidden/>
          </w:rPr>
        </w:r>
        <w:r w:rsidR="006F09C4">
          <w:rPr>
            <w:noProof/>
            <w:webHidden/>
          </w:rPr>
          <w:fldChar w:fldCharType="separate"/>
        </w:r>
        <w:r w:rsidR="006F09C4">
          <w:rPr>
            <w:noProof/>
            <w:webHidden/>
          </w:rPr>
          <w:t>11</w:t>
        </w:r>
        <w:r w:rsidR="006F09C4">
          <w:rPr>
            <w:noProof/>
            <w:webHidden/>
          </w:rPr>
          <w:fldChar w:fldCharType="end"/>
        </w:r>
      </w:hyperlink>
    </w:p>
    <w:p w14:paraId="77B9BBA7" w14:textId="4AD3FFD7" w:rsidR="006F09C4" w:rsidRDefault="004F5D06">
      <w:pPr>
        <w:pStyle w:val="TM1"/>
        <w:rPr>
          <w:rFonts w:eastAsiaTheme="minorEastAsia" w:cstheme="minorBidi"/>
          <w:b w:val="0"/>
          <w:noProof/>
          <w:sz w:val="22"/>
          <w:szCs w:val="22"/>
          <w:lang w:val="fr-CH" w:eastAsia="fr-CH"/>
        </w:rPr>
      </w:pPr>
      <w:hyperlink w:anchor="_Toc184196030" w:history="1">
        <w:r w:rsidR="006F09C4" w:rsidRPr="00AE5269">
          <w:rPr>
            <w:rStyle w:val="Lienhypertexte"/>
            <w:noProof/>
            <w:lang w:eastAsia="de-DE"/>
          </w:rPr>
          <w:t>27</w:t>
        </w:r>
        <w:r w:rsidR="006F09C4">
          <w:rPr>
            <w:rFonts w:eastAsiaTheme="minorEastAsia" w:cstheme="minorBidi"/>
            <w:b w:val="0"/>
            <w:noProof/>
            <w:sz w:val="22"/>
            <w:szCs w:val="22"/>
            <w:lang w:val="fr-CH" w:eastAsia="fr-CH"/>
          </w:rPr>
          <w:tab/>
        </w:r>
        <w:r w:rsidR="006F09C4" w:rsidRPr="00AE5269">
          <w:rPr>
            <w:rStyle w:val="Lienhypertexte"/>
            <w:noProof/>
            <w:lang w:eastAsia="de-DE"/>
          </w:rPr>
          <w:t>Abgeltungen</w:t>
        </w:r>
        <w:r w:rsidR="006F09C4">
          <w:rPr>
            <w:noProof/>
            <w:webHidden/>
          </w:rPr>
          <w:tab/>
        </w:r>
        <w:r w:rsidR="006F09C4">
          <w:rPr>
            <w:noProof/>
            <w:webHidden/>
          </w:rPr>
          <w:fldChar w:fldCharType="begin"/>
        </w:r>
        <w:r w:rsidR="006F09C4">
          <w:rPr>
            <w:noProof/>
            <w:webHidden/>
          </w:rPr>
          <w:instrText xml:space="preserve"> PAGEREF _Toc184196030 \h </w:instrText>
        </w:r>
        <w:r w:rsidR="006F09C4">
          <w:rPr>
            <w:noProof/>
            <w:webHidden/>
          </w:rPr>
        </w:r>
        <w:r w:rsidR="006F09C4">
          <w:rPr>
            <w:noProof/>
            <w:webHidden/>
          </w:rPr>
          <w:fldChar w:fldCharType="separate"/>
        </w:r>
        <w:r w:rsidR="006F09C4">
          <w:rPr>
            <w:noProof/>
            <w:webHidden/>
          </w:rPr>
          <w:t>11</w:t>
        </w:r>
        <w:r w:rsidR="006F09C4">
          <w:rPr>
            <w:noProof/>
            <w:webHidden/>
          </w:rPr>
          <w:fldChar w:fldCharType="end"/>
        </w:r>
      </w:hyperlink>
    </w:p>
    <w:p w14:paraId="2B60FD37" w14:textId="2200FD13" w:rsidR="006F09C4" w:rsidRDefault="004F5D06">
      <w:pPr>
        <w:pStyle w:val="TM1"/>
        <w:rPr>
          <w:rFonts w:eastAsiaTheme="minorEastAsia" w:cstheme="minorBidi"/>
          <w:b w:val="0"/>
          <w:noProof/>
          <w:sz w:val="22"/>
          <w:szCs w:val="22"/>
          <w:lang w:val="fr-CH" w:eastAsia="fr-CH"/>
        </w:rPr>
      </w:pPr>
      <w:hyperlink w:anchor="_Toc184196031" w:history="1">
        <w:r w:rsidR="006F09C4" w:rsidRPr="00AE5269">
          <w:rPr>
            <w:rStyle w:val="Lienhypertexte"/>
            <w:rFonts w:cstheme="minorHAnsi"/>
            <w:iCs/>
            <w:noProof/>
            <w:lang w:eastAsia="de-DE"/>
          </w:rPr>
          <w:t>28</w:t>
        </w:r>
        <w:r w:rsidR="006F09C4">
          <w:rPr>
            <w:rFonts w:eastAsiaTheme="minorEastAsia" w:cstheme="minorBidi"/>
            <w:b w:val="0"/>
            <w:noProof/>
            <w:sz w:val="22"/>
            <w:szCs w:val="22"/>
            <w:lang w:val="fr-CH" w:eastAsia="fr-CH"/>
          </w:rPr>
          <w:tab/>
        </w:r>
        <w:r w:rsidR="006F09C4" w:rsidRPr="00AE5269">
          <w:rPr>
            <w:rStyle w:val="Lienhypertexte"/>
            <w:noProof/>
            <w:lang w:eastAsia="de-DE"/>
          </w:rPr>
          <w:t xml:space="preserve">Anpassung der Kostenziele </w:t>
        </w:r>
        <w:r w:rsidR="006F09C4" w:rsidRPr="00AE5269">
          <w:rPr>
            <w:rStyle w:val="Lienhypertexte"/>
            <w:rFonts w:cstheme="minorHAnsi"/>
            <w:i/>
            <w:iCs/>
            <w:noProof/>
            <w:lang w:eastAsia="de-DE"/>
          </w:rPr>
          <w:t>(falls Kostenziele vereinbart werden)</w:t>
        </w:r>
        <w:r w:rsidR="006F09C4">
          <w:rPr>
            <w:noProof/>
            <w:webHidden/>
          </w:rPr>
          <w:tab/>
        </w:r>
        <w:r w:rsidR="006F09C4">
          <w:rPr>
            <w:noProof/>
            <w:webHidden/>
          </w:rPr>
          <w:fldChar w:fldCharType="begin"/>
        </w:r>
        <w:r w:rsidR="006F09C4">
          <w:rPr>
            <w:noProof/>
            <w:webHidden/>
          </w:rPr>
          <w:instrText xml:space="preserve"> PAGEREF _Toc184196031 \h </w:instrText>
        </w:r>
        <w:r w:rsidR="006F09C4">
          <w:rPr>
            <w:noProof/>
            <w:webHidden/>
          </w:rPr>
        </w:r>
        <w:r w:rsidR="006F09C4">
          <w:rPr>
            <w:noProof/>
            <w:webHidden/>
          </w:rPr>
          <w:fldChar w:fldCharType="separate"/>
        </w:r>
        <w:r w:rsidR="006F09C4">
          <w:rPr>
            <w:noProof/>
            <w:webHidden/>
          </w:rPr>
          <w:t>12</w:t>
        </w:r>
        <w:r w:rsidR="006F09C4">
          <w:rPr>
            <w:noProof/>
            <w:webHidden/>
          </w:rPr>
          <w:fldChar w:fldCharType="end"/>
        </w:r>
      </w:hyperlink>
    </w:p>
    <w:p w14:paraId="42DEF116" w14:textId="6CEABD3A" w:rsidR="006F09C4" w:rsidRDefault="004F5D06">
      <w:pPr>
        <w:pStyle w:val="TM1"/>
        <w:rPr>
          <w:rFonts w:eastAsiaTheme="minorEastAsia" w:cstheme="minorBidi"/>
          <w:b w:val="0"/>
          <w:noProof/>
          <w:sz w:val="22"/>
          <w:szCs w:val="22"/>
          <w:lang w:val="fr-CH" w:eastAsia="fr-CH"/>
        </w:rPr>
      </w:pPr>
      <w:hyperlink w:anchor="_Toc184196032" w:history="1">
        <w:r w:rsidR="006F09C4" w:rsidRPr="00AE5269">
          <w:rPr>
            <w:rStyle w:val="Lienhypertexte"/>
            <w:noProof/>
            <w:lang w:eastAsia="de-DE"/>
          </w:rPr>
          <w:t>29</w:t>
        </w:r>
        <w:r w:rsidR="006F09C4">
          <w:rPr>
            <w:rFonts w:eastAsiaTheme="minorEastAsia" w:cstheme="minorBidi"/>
            <w:b w:val="0"/>
            <w:noProof/>
            <w:sz w:val="22"/>
            <w:szCs w:val="22"/>
            <w:lang w:val="fr-CH" w:eastAsia="fr-CH"/>
          </w:rPr>
          <w:tab/>
        </w:r>
        <w:r w:rsidR="006F09C4" w:rsidRPr="00AE5269">
          <w:rPr>
            <w:rStyle w:val="Lienhypertexte"/>
            <w:noProof/>
            <w:lang w:eastAsia="de-DE"/>
          </w:rPr>
          <w:t>Zielerreichung, Zielverfehlung</w:t>
        </w:r>
        <w:r w:rsidR="006F09C4">
          <w:rPr>
            <w:noProof/>
            <w:webHidden/>
          </w:rPr>
          <w:tab/>
        </w:r>
        <w:r w:rsidR="006F09C4">
          <w:rPr>
            <w:noProof/>
            <w:webHidden/>
          </w:rPr>
          <w:fldChar w:fldCharType="begin"/>
        </w:r>
        <w:r w:rsidR="006F09C4">
          <w:rPr>
            <w:noProof/>
            <w:webHidden/>
          </w:rPr>
          <w:instrText xml:space="preserve"> PAGEREF _Toc184196032 \h </w:instrText>
        </w:r>
        <w:r w:rsidR="006F09C4">
          <w:rPr>
            <w:noProof/>
            <w:webHidden/>
          </w:rPr>
        </w:r>
        <w:r w:rsidR="006F09C4">
          <w:rPr>
            <w:noProof/>
            <w:webHidden/>
          </w:rPr>
          <w:fldChar w:fldCharType="separate"/>
        </w:r>
        <w:r w:rsidR="006F09C4">
          <w:rPr>
            <w:noProof/>
            <w:webHidden/>
          </w:rPr>
          <w:t>14</w:t>
        </w:r>
        <w:r w:rsidR="006F09C4">
          <w:rPr>
            <w:noProof/>
            <w:webHidden/>
          </w:rPr>
          <w:fldChar w:fldCharType="end"/>
        </w:r>
      </w:hyperlink>
    </w:p>
    <w:p w14:paraId="7DD3A51E" w14:textId="3A9D6EE9" w:rsidR="006F09C4" w:rsidRDefault="004F5D06">
      <w:pPr>
        <w:pStyle w:val="TM1"/>
        <w:rPr>
          <w:rFonts w:eastAsiaTheme="minorEastAsia" w:cstheme="minorBidi"/>
          <w:b w:val="0"/>
          <w:noProof/>
          <w:sz w:val="22"/>
          <w:szCs w:val="22"/>
          <w:lang w:val="fr-CH" w:eastAsia="fr-CH"/>
        </w:rPr>
      </w:pPr>
      <w:hyperlink w:anchor="_Toc184196033" w:history="1">
        <w:r w:rsidR="006F09C4" w:rsidRPr="00AE5269">
          <w:rPr>
            <w:rStyle w:val="Lienhypertexte"/>
            <w:noProof/>
            <w:lang w:eastAsia="de-DE"/>
          </w:rPr>
          <w:t>30</w:t>
        </w:r>
        <w:r w:rsidR="006F09C4">
          <w:rPr>
            <w:rFonts w:eastAsiaTheme="minorEastAsia" w:cstheme="minorBidi"/>
            <w:b w:val="0"/>
            <w:noProof/>
            <w:sz w:val="22"/>
            <w:szCs w:val="22"/>
            <w:lang w:val="fr-CH" w:eastAsia="fr-CH"/>
          </w:rPr>
          <w:tab/>
        </w:r>
        <w:r w:rsidR="006F09C4" w:rsidRPr="00AE5269">
          <w:rPr>
            <w:rStyle w:val="Lienhypertexte"/>
            <w:noProof/>
            <w:lang w:eastAsia="de-DE"/>
          </w:rPr>
          <w:t>Umsetzung der Vereinbarung</w:t>
        </w:r>
        <w:r w:rsidR="006F09C4">
          <w:rPr>
            <w:noProof/>
            <w:webHidden/>
          </w:rPr>
          <w:tab/>
        </w:r>
        <w:r w:rsidR="006F09C4">
          <w:rPr>
            <w:noProof/>
            <w:webHidden/>
          </w:rPr>
          <w:fldChar w:fldCharType="begin"/>
        </w:r>
        <w:r w:rsidR="006F09C4">
          <w:rPr>
            <w:noProof/>
            <w:webHidden/>
          </w:rPr>
          <w:instrText xml:space="preserve"> PAGEREF _Toc184196033 \h </w:instrText>
        </w:r>
        <w:r w:rsidR="006F09C4">
          <w:rPr>
            <w:noProof/>
            <w:webHidden/>
          </w:rPr>
        </w:r>
        <w:r w:rsidR="006F09C4">
          <w:rPr>
            <w:noProof/>
            <w:webHidden/>
          </w:rPr>
          <w:fldChar w:fldCharType="separate"/>
        </w:r>
        <w:r w:rsidR="006F09C4">
          <w:rPr>
            <w:noProof/>
            <w:webHidden/>
          </w:rPr>
          <w:t>15</w:t>
        </w:r>
        <w:r w:rsidR="006F09C4">
          <w:rPr>
            <w:noProof/>
            <w:webHidden/>
          </w:rPr>
          <w:fldChar w:fldCharType="end"/>
        </w:r>
      </w:hyperlink>
    </w:p>
    <w:p w14:paraId="3B725EB8" w14:textId="17DA4DEF" w:rsidR="006F09C4" w:rsidRDefault="004F5D06">
      <w:pPr>
        <w:pStyle w:val="TM1"/>
        <w:rPr>
          <w:rFonts w:eastAsiaTheme="minorEastAsia" w:cstheme="minorBidi"/>
          <w:b w:val="0"/>
          <w:noProof/>
          <w:sz w:val="22"/>
          <w:szCs w:val="22"/>
          <w:lang w:val="fr-CH" w:eastAsia="fr-CH"/>
        </w:rPr>
      </w:pPr>
      <w:hyperlink w:anchor="_Toc184196034" w:history="1">
        <w:r w:rsidR="006F09C4" w:rsidRPr="00AE5269">
          <w:rPr>
            <w:rStyle w:val="Lienhypertexte"/>
            <w:noProof/>
            <w:lang w:eastAsia="de-DE"/>
          </w:rPr>
          <w:t>31</w:t>
        </w:r>
        <w:r w:rsidR="006F09C4">
          <w:rPr>
            <w:rFonts w:eastAsiaTheme="minorEastAsia" w:cstheme="minorBidi"/>
            <w:b w:val="0"/>
            <w:noProof/>
            <w:sz w:val="22"/>
            <w:szCs w:val="22"/>
            <w:lang w:val="fr-CH" w:eastAsia="fr-CH"/>
          </w:rPr>
          <w:tab/>
        </w:r>
        <w:r w:rsidR="006F09C4" w:rsidRPr="00AE5269">
          <w:rPr>
            <w:rStyle w:val="Lienhypertexte"/>
            <w:noProof/>
            <w:lang w:eastAsia="de-DE"/>
          </w:rPr>
          <w:t>Allgemeine Vertragsbestimmungen</w:t>
        </w:r>
        <w:r w:rsidR="006F09C4">
          <w:rPr>
            <w:noProof/>
            <w:webHidden/>
          </w:rPr>
          <w:tab/>
        </w:r>
        <w:r w:rsidR="006F09C4">
          <w:rPr>
            <w:noProof/>
            <w:webHidden/>
          </w:rPr>
          <w:fldChar w:fldCharType="begin"/>
        </w:r>
        <w:r w:rsidR="006F09C4">
          <w:rPr>
            <w:noProof/>
            <w:webHidden/>
          </w:rPr>
          <w:instrText xml:space="preserve"> PAGEREF _Toc184196034 \h </w:instrText>
        </w:r>
        <w:r w:rsidR="006F09C4">
          <w:rPr>
            <w:noProof/>
            <w:webHidden/>
          </w:rPr>
        </w:r>
        <w:r w:rsidR="006F09C4">
          <w:rPr>
            <w:noProof/>
            <w:webHidden/>
          </w:rPr>
          <w:fldChar w:fldCharType="separate"/>
        </w:r>
        <w:r w:rsidR="006F09C4">
          <w:rPr>
            <w:noProof/>
            <w:webHidden/>
          </w:rPr>
          <w:t>16</w:t>
        </w:r>
        <w:r w:rsidR="006F09C4">
          <w:rPr>
            <w:noProof/>
            <w:webHidden/>
          </w:rPr>
          <w:fldChar w:fldCharType="end"/>
        </w:r>
      </w:hyperlink>
    </w:p>
    <w:p w14:paraId="2DA88532" w14:textId="382CE84E" w:rsidR="006F09C4" w:rsidRDefault="004F5D06">
      <w:pPr>
        <w:pStyle w:val="TM1"/>
        <w:rPr>
          <w:rFonts w:eastAsiaTheme="minorEastAsia" w:cstheme="minorBidi"/>
          <w:b w:val="0"/>
          <w:noProof/>
          <w:sz w:val="22"/>
          <w:szCs w:val="22"/>
          <w:lang w:val="fr-CH" w:eastAsia="fr-CH"/>
        </w:rPr>
      </w:pPr>
      <w:hyperlink w:anchor="_Toc184196035" w:history="1">
        <w:r w:rsidR="006F09C4" w:rsidRPr="00AE5269">
          <w:rPr>
            <w:rStyle w:val="Lienhypertexte"/>
            <w:noProof/>
            <w:lang w:eastAsia="de-DE"/>
          </w:rPr>
          <w:t>32</w:t>
        </w:r>
        <w:r w:rsidR="006F09C4">
          <w:rPr>
            <w:rFonts w:eastAsiaTheme="minorEastAsia" w:cstheme="minorBidi"/>
            <w:b w:val="0"/>
            <w:noProof/>
            <w:sz w:val="22"/>
            <w:szCs w:val="22"/>
            <w:lang w:val="fr-CH" w:eastAsia="fr-CH"/>
          </w:rPr>
          <w:tab/>
        </w:r>
        <w:r w:rsidR="006F09C4" w:rsidRPr="00AE5269">
          <w:rPr>
            <w:rStyle w:val="Lienhypertexte"/>
            <w:noProof/>
            <w:lang w:eastAsia="de-DE"/>
          </w:rPr>
          <w:t>Unterschriften</w:t>
        </w:r>
        <w:r w:rsidR="006F09C4">
          <w:rPr>
            <w:noProof/>
            <w:webHidden/>
          </w:rPr>
          <w:tab/>
        </w:r>
        <w:r w:rsidR="006F09C4">
          <w:rPr>
            <w:noProof/>
            <w:webHidden/>
          </w:rPr>
          <w:fldChar w:fldCharType="begin"/>
        </w:r>
        <w:r w:rsidR="006F09C4">
          <w:rPr>
            <w:noProof/>
            <w:webHidden/>
          </w:rPr>
          <w:instrText xml:space="preserve"> PAGEREF _Toc184196035 \h </w:instrText>
        </w:r>
        <w:r w:rsidR="006F09C4">
          <w:rPr>
            <w:noProof/>
            <w:webHidden/>
          </w:rPr>
        </w:r>
        <w:r w:rsidR="006F09C4">
          <w:rPr>
            <w:noProof/>
            <w:webHidden/>
          </w:rPr>
          <w:fldChar w:fldCharType="separate"/>
        </w:r>
        <w:r w:rsidR="006F09C4">
          <w:rPr>
            <w:noProof/>
            <w:webHidden/>
          </w:rPr>
          <w:t>19</w:t>
        </w:r>
        <w:r w:rsidR="006F09C4">
          <w:rPr>
            <w:noProof/>
            <w:webHidden/>
          </w:rPr>
          <w:fldChar w:fldCharType="end"/>
        </w:r>
      </w:hyperlink>
    </w:p>
    <w:p w14:paraId="2D07B21D" w14:textId="350AAC87" w:rsidR="004A4BE7" w:rsidRDefault="00074812" w:rsidP="00BB1E43">
      <w:pPr>
        <w:pStyle w:val="Corpsdetexte"/>
      </w:pPr>
      <w:r>
        <w:fldChar w:fldCharType="end"/>
      </w:r>
    </w:p>
    <w:p w14:paraId="08BB88E9" w14:textId="77777777" w:rsidR="004A4BE7" w:rsidRPr="004A4BE7" w:rsidRDefault="004A4BE7" w:rsidP="004A4BE7">
      <w:pPr>
        <w:adjustRightInd w:val="0"/>
        <w:snapToGrid w:val="0"/>
        <w:spacing w:before="120" w:after="120"/>
        <w:rPr>
          <w:rFonts w:ascii="Arial" w:eastAsia="Times New Roman" w:hAnsi="Arial" w:cs="Arial"/>
          <w:b/>
          <w:bCs/>
          <w:lang w:eastAsia="de-DE"/>
        </w:rPr>
      </w:pPr>
      <w:r w:rsidRPr="004A4BE7">
        <w:rPr>
          <w:rFonts w:ascii="Arial" w:eastAsia="Times New Roman" w:hAnsi="Arial" w:cs="Arial"/>
          <w:b/>
          <w:bCs/>
          <w:lang w:eastAsia="de-DE"/>
        </w:rPr>
        <w:t>Anhänge</w:t>
      </w:r>
    </w:p>
    <w:p w14:paraId="1D7FF809" w14:textId="77777777" w:rsidR="004A4BE7" w:rsidRPr="004A4BE7" w:rsidRDefault="004A4BE7" w:rsidP="004A4BE7">
      <w:pPr>
        <w:tabs>
          <w:tab w:val="left" w:pos="284"/>
        </w:tabs>
        <w:adjustRightInd w:val="0"/>
        <w:snapToGrid w:val="0"/>
        <w:spacing w:before="60" w:after="0"/>
        <w:rPr>
          <w:rFonts w:ascii="Arial" w:eastAsia="Times New Roman" w:hAnsi="Arial" w:cs="Times New Roman"/>
          <w:lang w:eastAsia="de-DE"/>
        </w:rPr>
      </w:pPr>
      <w:r w:rsidRPr="004A4BE7">
        <w:rPr>
          <w:rFonts w:ascii="Arial" w:eastAsia="Times New Roman" w:hAnsi="Arial" w:cs="Times New Roman"/>
          <w:lang w:eastAsia="de-DE"/>
        </w:rPr>
        <w:t>1</w:t>
      </w:r>
      <w:r w:rsidRPr="004A4BE7">
        <w:rPr>
          <w:rFonts w:ascii="Arial" w:eastAsia="Times New Roman" w:hAnsi="Arial" w:cs="Times New Roman"/>
          <w:lang w:eastAsia="de-DE"/>
        </w:rPr>
        <w:tab/>
        <w:t xml:space="preserve">Von der </w:t>
      </w:r>
      <w:r w:rsidRPr="004A4BE7">
        <w:rPr>
          <w:rFonts w:ascii="Arial" w:eastAsia="Times New Roman" w:hAnsi="Arial" w:cs="Times New Roman"/>
          <w:lang w:eastAsia="de-CH"/>
        </w:rPr>
        <w:t>Zielvereinbarung</w:t>
      </w:r>
      <w:r w:rsidRPr="004A4BE7">
        <w:rPr>
          <w:rFonts w:ascii="Arial" w:eastAsia="Times New Roman" w:hAnsi="Arial" w:cs="Times New Roman"/>
          <w:lang w:eastAsia="de-DE"/>
        </w:rPr>
        <w:t xml:space="preserve"> erfasste Linien </w:t>
      </w:r>
    </w:p>
    <w:p w14:paraId="515B3D3F" w14:textId="77777777" w:rsidR="004A4BE7" w:rsidRPr="004A4BE7" w:rsidRDefault="004A4BE7" w:rsidP="004A4BE7">
      <w:pPr>
        <w:tabs>
          <w:tab w:val="left" w:pos="284"/>
        </w:tabs>
        <w:adjustRightInd w:val="0"/>
        <w:snapToGrid w:val="0"/>
        <w:spacing w:before="60" w:after="0"/>
        <w:rPr>
          <w:rFonts w:ascii="Arial" w:eastAsia="Times New Roman" w:hAnsi="Arial" w:cs="Times New Roman"/>
          <w:lang w:eastAsia="de-DE"/>
        </w:rPr>
      </w:pPr>
      <w:r w:rsidRPr="004A4BE7">
        <w:rPr>
          <w:rFonts w:ascii="Arial" w:eastAsia="Times New Roman" w:hAnsi="Arial" w:cs="Times New Roman"/>
          <w:lang w:eastAsia="de-DE"/>
        </w:rPr>
        <w:t>2</w:t>
      </w:r>
      <w:r w:rsidRPr="004A4BE7">
        <w:rPr>
          <w:rFonts w:ascii="Arial" w:eastAsia="Times New Roman" w:hAnsi="Arial" w:cs="Times New Roman"/>
          <w:lang w:eastAsia="de-DE"/>
        </w:rPr>
        <w:tab/>
        <w:t>Quantifizierung Kostenziele</w:t>
      </w:r>
    </w:p>
    <w:p w14:paraId="7FE3CB4A" w14:textId="2D196C76" w:rsidR="004A4BE7" w:rsidRPr="00D41B1D" w:rsidRDefault="004A4BE7" w:rsidP="00D41B1D">
      <w:pPr>
        <w:tabs>
          <w:tab w:val="left" w:pos="284"/>
        </w:tabs>
        <w:adjustRightInd w:val="0"/>
        <w:snapToGrid w:val="0"/>
        <w:spacing w:before="60" w:after="0"/>
        <w:rPr>
          <w:rFonts w:ascii="Arial" w:eastAsia="Times New Roman" w:hAnsi="Arial" w:cs="Times New Roman"/>
          <w:lang w:eastAsia="de-DE"/>
        </w:rPr>
      </w:pPr>
      <w:r w:rsidRPr="004A4BE7">
        <w:rPr>
          <w:rFonts w:ascii="Arial" w:eastAsia="Times New Roman" w:hAnsi="Arial" w:cs="Times New Roman"/>
          <w:lang w:eastAsia="de-DE"/>
        </w:rPr>
        <w:t>3</w:t>
      </w:r>
      <w:r w:rsidRPr="004A4BE7">
        <w:rPr>
          <w:rFonts w:ascii="Arial" w:eastAsia="Times New Roman" w:hAnsi="Arial" w:cs="Times New Roman"/>
          <w:lang w:eastAsia="de-DE"/>
        </w:rPr>
        <w:tab/>
        <w:t>Details Qualitätsziele</w:t>
      </w:r>
    </w:p>
    <w:p w14:paraId="63D2310E" w14:textId="0D93CA50" w:rsidR="004A4BE7" w:rsidRDefault="004A4BE7" w:rsidP="00BB1E43">
      <w:pPr>
        <w:pStyle w:val="Corpsdetexte"/>
      </w:pPr>
      <w:r>
        <w:br w:type="page"/>
      </w:r>
    </w:p>
    <w:p w14:paraId="0E4C1D6E" w14:textId="13E573A0" w:rsidR="00074812" w:rsidRPr="00DA530F"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0" w:name="_Toc150447353"/>
      <w:bookmarkStart w:id="1" w:name="_Toc184196004"/>
      <w:bookmarkStart w:id="2" w:name="_Toc144472114"/>
      <w:r w:rsidRPr="00DA530F">
        <w:rPr>
          <w:lang w:eastAsia="de-DE"/>
        </w:rPr>
        <w:lastRenderedPageBreak/>
        <w:t>Ausgangslage</w:t>
      </w:r>
      <w:r>
        <w:rPr>
          <w:lang w:eastAsia="de-DE"/>
        </w:rPr>
        <w:t xml:space="preserve"> </w:t>
      </w:r>
      <w:r w:rsidRPr="00074812">
        <w:rPr>
          <w:b w:val="0"/>
          <w:i/>
          <w:iCs/>
          <w:color w:val="A6A6A6" w:themeColor="background1" w:themeShade="A6"/>
          <w:lang w:eastAsia="de-DE"/>
        </w:rPr>
        <w:t>(optional)</w:t>
      </w:r>
      <w:bookmarkEnd w:id="0"/>
      <w:bookmarkEnd w:id="1"/>
    </w:p>
    <w:p w14:paraId="1911BC0A"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 xml:space="preserve">Hier können die spezifische Ausgangslage und die Absicht, welche die Parteien verfolgen, umrissen werden (zum Beispiel Verweis auf eine bestehende Vereinbarung, welche erneuert wird). </w:t>
      </w:r>
    </w:p>
    <w:p w14:paraId="58678327"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 xml:space="preserve">Beispiel: </w:t>
      </w:r>
      <w:r w:rsidRPr="004B7BB6">
        <w:rPr>
          <w:rFonts w:cstheme="minorHAnsi"/>
          <w:color w:val="0070C0"/>
          <w:sz w:val="20"/>
          <w:szCs w:val="20"/>
          <w:lang w:eastAsia="de-DE"/>
        </w:rPr>
        <w:br/>
        <w:t>Die bestehende Zielvereinbarung zwischen Transportunternehmen und Bestellern läuft per Fahrplanwechsel im Dezember 20XX aus. Mit der vorliegenden Zielvereinbarung möchten die Parteien ihre erfolgreiche Zusammenarbeit und die guten Erfahrungen mit der bestehenden Zielvereinbarung fortführen.</w:t>
      </w:r>
    </w:p>
    <w:p w14:paraId="161F5FDD" w14:textId="77777777" w:rsidR="00074812" w:rsidRPr="004B7BB6" w:rsidRDefault="00074812" w:rsidP="00074812">
      <w:pPr>
        <w:pStyle w:val="Standard1"/>
        <w:rPr>
          <w:rFonts w:cstheme="minorHAnsi"/>
          <w:sz w:val="20"/>
          <w:szCs w:val="20"/>
          <w:lang w:eastAsia="de-DE"/>
        </w:rPr>
      </w:pPr>
    </w:p>
    <w:p w14:paraId="4CAD5BF4"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3" w:name="_Toc150447354"/>
      <w:bookmarkStart w:id="4" w:name="_Toc184196005"/>
      <w:r w:rsidRPr="004B7BB6">
        <w:rPr>
          <w:lang w:eastAsia="de-DE"/>
        </w:rPr>
        <w:t xml:space="preserve">Zweck </w:t>
      </w:r>
      <w:r w:rsidRPr="004B7BB6">
        <w:rPr>
          <w:b w:val="0"/>
          <w:i/>
          <w:iCs/>
          <w:color w:val="A6A6A6" w:themeColor="background1" w:themeShade="A6"/>
          <w:lang w:eastAsia="de-DE"/>
        </w:rPr>
        <w:t>(optional)</w:t>
      </w:r>
      <w:bookmarkEnd w:id="3"/>
      <w:bookmarkEnd w:id="4"/>
    </w:p>
    <w:p w14:paraId="31AD8219"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Kurze Zusammenfassung der wesentlichen Ziele und Inhalte der Vereinbarung und gegebenenfalls Hinweis auf die Grundsätze, auf welchen die Vereinbarung beruht.</w:t>
      </w:r>
    </w:p>
    <w:p w14:paraId="6864C67B"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Beispiel 1:</w:t>
      </w:r>
      <w:r w:rsidRPr="004B7BB6">
        <w:rPr>
          <w:rFonts w:cstheme="minorHAnsi"/>
          <w:color w:val="0070C0"/>
          <w:sz w:val="20"/>
          <w:szCs w:val="20"/>
          <w:lang w:eastAsia="de-DE"/>
        </w:rPr>
        <w:br/>
        <w:t xml:space="preserve">Die vorliegende Zielvereinbarung legt die beabsichtigte Leistungsentwicklung und die finanziellen und qualitativen Ziele für das Transportunternehmen fest. Sie dient den Parteien zur Verbesserung der Planungssicherheit für die Vereinbarungsperiode. Die finanziellen Zielsetzungen beschränken sich auf die vom Transportunternehmen steuerbaren Kosten. </w:t>
      </w:r>
    </w:p>
    <w:p w14:paraId="7D1F4EDF" w14:textId="77777777" w:rsidR="00074812" w:rsidRPr="004B7BB6" w:rsidRDefault="00074812" w:rsidP="00074812">
      <w:pPr>
        <w:pStyle w:val="Standard1"/>
        <w:rPr>
          <w:rFonts w:cstheme="minorHAnsi"/>
          <w:color w:val="FF7DC6" w:themeColor="accent5" w:themeTint="66"/>
          <w:sz w:val="20"/>
          <w:szCs w:val="20"/>
          <w:lang w:eastAsia="de-DE"/>
        </w:rPr>
      </w:pPr>
      <w:r w:rsidRPr="004B7BB6">
        <w:rPr>
          <w:rFonts w:cstheme="minorHAnsi"/>
          <w:color w:val="FF7DC6" w:themeColor="accent5" w:themeTint="66"/>
          <w:sz w:val="20"/>
          <w:szCs w:val="20"/>
          <w:lang w:eastAsia="de-DE"/>
        </w:rPr>
        <w:t>Beispiel 2:</w:t>
      </w:r>
      <w:r w:rsidRPr="004B7BB6">
        <w:rPr>
          <w:rFonts w:cstheme="minorHAnsi"/>
          <w:color w:val="FF7DC6" w:themeColor="accent5" w:themeTint="66"/>
          <w:sz w:val="20"/>
          <w:szCs w:val="20"/>
          <w:lang w:eastAsia="de-DE"/>
        </w:rPr>
        <w:br/>
        <w:t xml:space="preserve">Für die Dauer der Zielvereinbarung legen die Vertragsparteien quantitative wie auch qualitative Ziele im Bereich der Kosten, der Angebotsqualität und der Zusammenarbeit fest. Im Vordergrund der Massnahmen zur Erreichung der finanziellen Ziele steht die schrittweise Verbesserung der Produktivität unter Einhaltung der Qualitätsziele. </w:t>
      </w:r>
    </w:p>
    <w:p w14:paraId="3521BA52" w14:textId="77777777" w:rsidR="00074812" w:rsidRPr="004B7BB6" w:rsidRDefault="00074812" w:rsidP="00074812">
      <w:pPr>
        <w:pStyle w:val="Standard1"/>
        <w:rPr>
          <w:rFonts w:cstheme="minorHAnsi"/>
          <w:sz w:val="20"/>
          <w:szCs w:val="20"/>
          <w:lang w:eastAsia="de-DE"/>
        </w:rPr>
      </w:pPr>
    </w:p>
    <w:p w14:paraId="69F5B89F"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5" w:name="_Toc150447355"/>
      <w:bookmarkStart w:id="6" w:name="_Toc184196006"/>
      <w:r w:rsidRPr="004B7BB6">
        <w:rPr>
          <w:lang w:eastAsia="de-DE"/>
        </w:rPr>
        <w:t>Rechtsrahmen</w:t>
      </w:r>
      <w:bookmarkEnd w:id="5"/>
      <w:bookmarkEnd w:id="6"/>
    </w:p>
    <w:p w14:paraId="12B8ADFD"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Verweis auf die relevanten rechtlichen Grundlagen (Bund, Kantone, Richtlinien BAV) und Einbettung in die übrigen Prozesse, insbesondere das Bestellverfahren.</w:t>
      </w:r>
    </w:p>
    <w:p w14:paraId="51F790E9" w14:textId="5A430AC3" w:rsidR="00074812" w:rsidRPr="00B20377" w:rsidRDefault="00074812" w:rsidP="00074812">
      <w:pPr>
        <w:pStyle w:val="Standard1"/>
        <w:rPr>
          <w:rFonts w:cstheme="minorHAnsi"/>
          <w:sz w:val="20"/>
          <w:szCs w:val="20"/>
          <w:lang w:eastAsia="de-DE"/>
        </w:rPr>
      </w:pPr>
      <w:r w:rsidRPr="004B7BB6">
        <w:rPr>
          <w:rFonts w:cstheme="minorHAnsi"/>
          <w:sz w:val="20"/>
          <w:szCs w:val="20"/>
          <w:lang w:eastAsia="de-DE"/>
        </w:rPr>
        <w:t xml:space="preserve">Diese Vereinbarung stützt sich auf </w:t>
      </w:r>
      <w:r w:rsidRPr="00B20377">
        <w:rPr>
          <w:rFonts w:cstheme="minorHAnsi"/>
          <w:sz w:val="20"/>
          <w:szCs w:val="20"/>
          <w:lang w:eastAsia="de-DE"/>
        </w:rPr>
        <w:t xml:space="preserve">Art. </w:t>
      </w:r>
      <w:r w:rsidR="00B20377" w:rsidRPr="00B20377">
        <w:rPr>
          <w:rFonts w:cstheme="minorHAnsi"/>
          <w:lang w:eastAsia="de-DE"/>
        </w:rPr>
        <w:t>31a</w:t>
      </w:r>
      <w:r w:rsidR="00B20377" w:rsidRPr="003E2831">
        <w:rPr>
          <w:rFonts w:cstheme="minorHAnsi"/>
          <w:vertAlign w:val="superscript"/>
          <w:lang w:eastAsia="de-DE"/>
        </w:rPr>
        <w:t>ter</w:t>
      </w:r>
      <w:r w:rsidR="00B20377" w:rsidRPr="00B20377">
        <w:rPr>
          <w:rFonts w:cstheme="minorHAnsi"/>
          <w:lang w:eastAsia="de-DE"/>
        </w:rPr>
        <w:t xml:space="preserve"> </w:t>
      </w:r>
      <w:r w:rsidRPr="00B20377">
        <w:rPr>
          <w:rFonts w:cstheme="minorHAnsi"/>
          <w:sz w:val="20"/>
          <w:szCs w:val="20"/>
          <w:lang w:eastAsia="de-DE"/>
        </w:rPr>
        <w:t xml:space="preserve">des Bundesgesetzes über die Personenbeförderung (PBG, SR 745.1) und dessen Ausführungsbestimmungen in Art. 24ff. der Verordnung über die Abgeltung </w:t>
      </w:r>
      <w:r w:rsidR="00B20377">
        <w:rPr>
          <w:rFonts w:cstheme="minorHAnsi"/>
          <w:sz w:val="20"/>
          <w:szCs w:val="20"/>
          <w:lang w:eastAsia="de-DE"/>
        </w:rPr>
        <w:t xml:space="preserve">und die Rechnungslegung im </w:t>
      </w:r>
      <w:r w:rsidRPr="00B20377">
        <w:rPr>
          <w:rFonts w:cstheme="minorHAnsi"/>
          <w:sz w:val="20"/>
          <w:szCs w:val="20"/>
          <w:lang w:eastAsia="de-DE"/>
        </w:rPr>
        <w:t>regionalen Personenverkehr (ARPV; SR 745.16) sowie untergeordnet auf die einschlägigen Richtlinien des BAV.</w:t>
      </w:r>
    </w:p>
    <w:p w14:paraId="217F17DC" w14:textId="77777777" w:rsidR="00074812" w:rsidRPr="004B7BB6" w:rsidRDefault="00074812" w:rsidP="00074812">
      <w:pPr>
        <w:pStyle w:val="Standard1"/>
        <w:rPr>
          <w:rFonts w:cstheme="minorHAnsi"/>
          <w:sz w:val="20"/>
          <w:szCs w:val="20"/>
          <w:lang w:eastAsia="de-DE"/>
        </w:rPr>
      </w:pPr>
      <w:r w:rsidRPr="00B20377">
        <w:rPr>
          <w:rFonts w:cstheme="minorHAnsi"/>
          <w:sz w:val="20"/>
          <w:szCs w:val="20"/>
          <w:lang w:eastAsia="de-DE"/>
        </w:rPr>
        <w:t>Sie dient als Grundlage für die im Rahmen des Bestellverfahrens einzureichenden Offerten. Die Abgeltung nach Artikel 28 Absatz 1 PBG wird in der jeweiligen Angebotsvereinbarung festgelegt. Erst mit dem Abschluss der Angebotsvereinbarung</w:t>
      </w:r>
      <w:r w:rsidRPr="004B7BB6">
        <w:rPr>
          <w:rFonts w:cstheme="minorHAnsi"/>
          <w:sz w:val="20"/>
          <w:szCs w:val="20"/>
          <w:lang w:eastAsia="de-DE"/>
        </w:rPr>
        <w:t xml:space="preserve"> werden die Besteller über die Höhe der Abgeltungszahlung verpflichtet.</w:t>
      </w:r>
    </w:p>
    <w:p w14:paraId="23C304E7" w14:textId="77777777" w:rsidR="00074812" w:rsidRPr="004B7BB6" w:rsidRDefault="00074812" w:rsidP="00074812">
      <w:pPr>
        <w:pStyle w:val="Standard1"/>
        <w:rPr>
          <w:rFonts w:cstheme="minorHAnsi"/>
          <w:sz w:val="20"/>
          <w:szCs w:val="20"/>
          <w:lang w:eastAsia="de-DE"/>
        </w:rPr>
      </w:pPr>
    </w:p>
    <w:p w14:paraId="0B9FCB51"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7" w:name="_Toc150447356"/>
      <w:bookmarkStart w:id="8" w:name="_Toc184196007"/>
      <w:r w:rsidRPr="004B7BB6">
        <w:rPr>
          <w:lang w:eastAsia="de-DE"/>
        </w:rPr>
        <w:t>Gegenstand der Zielvereinbarung</w:t>
      </w:r>
      <w:bookmarkEnd w:id="7"/>
      <w:bookmarkEnd w:id="8"/>
    </w:p>
    <w:p w14:paraId="0C479B26"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Beschreibt, worauf sich die Zielvereinbarung bezieht (mehrere Linien, welche zu einem oder mehreren Linienbündeln zusammengefasst werden können und üblicherweise in einem Anhang aufgeführt werden).</w:t>
      </w:r>
    </w:p>
    <w:p w14:paraId="3217C78A"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Die von dieser Vereinbarung betroffenen Linien und deren Besteller sind im Anhang 1 festgehalten.</w:t>
      </w:r>
    </w:p>
    <w:p w14:paraId="554EBE97" w14:textId="77777777" w:rsidR="00074812" w:rsidRPr="004B7BB6" w:rsidRDefault="00074812" w:rsidP="00074812">
      <w:pPr>
        <w:pStyle w:val="Standard1"/>
        <w:ind w:left="567"/>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Variante mit Linienbündeln:</w:t>
      </w:r>
    </w:p>
    <w:p w14:paraId="48F28F4E" w14:textId="77777777" w:rsidR="00074812" w:rsidRPr="004B7BB6" w:rsidRDefault="00074812" w:rsidP="00074812">
      <w:pPr>
        <w:pStyle w:val="Standard1"/>
        <w:ind w:left="567"/>
        <w:rPr>
          <w:rFonts w:cstheme="minorHAnsi"/>
          <w:sz w:val="20"/>
          <w:szCs w:val="20"/>
          <w:lang w:eastAsia="de-DE"/>
        </w:rPr>
      </w:pPr>
      <w:r w:rsidRPr="004B7BB6">
        <w:rPr>
          <w:rFonts w:cstheme="minorHAnsi"/>
          <w:sz w:val="20"/>
          <w:szCs w:val="20"/>
          <w:lang w:eastAsia="de-DE"/>
        </w:rPr>
        <w:t>Diese Zielvereinbarung umfasst die durch Bund und Kantone beim Transportunternehmen bestellten Linien und die daraus gebildeten Linienbündel gemäss Anhang 1.</w:t>
      </w:r>
    </w:p>
    <w:p w14:paraId="1C70851F" w14:textId="77777777" w:rsidR="00074812" w:rsidRPr="004B7BB6" w:rsidRDefault="00074812" w:rsidP="00074812">
      <w:pPr>
        <w:pStyle w:val="Standard1"/>
        <w:rPr>
          <w:rFonts w:cstheme="minorHAnsi"/>
          <w:sz w:val="20"/>
          <w:szCs w:val="20"/>
          <w:lang w:eastAsia="de-DE"/>
        </w:rPr>
      </w:pPr>
    </w:p>
    <w:p w14:paraId="23AFAB50"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9" w:name="_Toc150447357"/>
      <w:bookmarkStart w:id="10" w:name="_Toc184196008"/>
      <w:r w:rsidRPr="004B7BB6">
        <w:rPr>
          <w:lang w:eastAsia="de-DE"/>
        </w:rPr>
        <w:lastRenderedPageBreak/>
        <w:t>Dauer</w:t>
      </w:r>
      <w:bookmarkEnd w:id="9"/>
      <w:bookmarkEnd w:id="10"/>
    </w:p>
    <w:p w14:paraId="254BE69E"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 xml:space="preserve">Enthält die Dauer, für welche die Zielvereinbarung abgeschlossen wird (üblicherweise 4 oder 6 Fahrplanjahre). </w:t>
      </w:r>
    </w:p>
    <w:p w14:paraId="6BDB0AF8"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Die vorliegende Zielvereinbarung gilt für X Fahrplanjahre ab dem XX. Dezember 20XX bis zum Fahrplanwechsel im Dezember 20XX.</w:t>
      </w:r>
    </w:p>
    <w:p w14:paraId="4D40C88D" w14:textId="77777777" w:rsidR="00074812" w:rsidRPr="004B7BB6" w:rsidRDefault="00074812" w:rsidP="00074812">
      <w:pPr>
        <w:pStyle w:val="Standard1"/>
        <w:rPr>
          <w:rFonts w:cstheme="minorHAnsi"/>
          <w:sz w:val="20"/>
          <w:szCs w:val="20"/>
          <w:lang w:eastAsia="de-DE"/>
        </w:rPr>
      </w:pPr>
    </w:p>
    <w:p w14:paraId="495A97D2"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11" w:name="_Toc150447358"/>
      <w:bookmarkStart w:id="12" w:name="_Toc184196009"/>
      <w:r w:rsidRPr="004B7BB6">
        <w:rPr>
          <w:lang w:eastAsia="de-DE"/>
        </w:rPr>
        <w:t>Angebotsentwicklung</w:t>
      </w:r>
      <w:bookmarkEnd w:id="11"/>
      <w:bookmarkEnd w:id="12"/>
      <w:r w:rsidRPr="004B7BB6">
        <w:rPr>
          <w:lang w:eastAsia="de-DE"/>
        </w:rPr>
        <w:t xml:space="preserve"> </w:t>
      </w:r>
    </w:p>
    <w:p w14:paraId="337F41E2" w14:textId="54EF7FE2"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Hier wird die während der Dauer der Zielvereinbarung geplante Angebotsentwicklung festgehalten. Zusätzlich kann der Beitrag des Transportunternehmens zur Weiterentwicklung des Angebotes spezifiziert werden.</w:t>
      </w:r>
    </w:p>
    <w:p w14:paraId="340F58D7" w14:textId="5F20236A"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Beispiel:</w:t>
      </w:r>
      <w:r w:rsidRPr="004B7BB6">
        <w:rPr>
          <w:rFonts w:cstheme="minorHAnsi"/>
          <w:color w:val="0070C0"/>
          <w:sz w:val="20"/>
          <w:szCs w:val="20"/>
          <w:lang w:eastAsia="de-DE"/>
        </w:rPr>
        <w:br/>
        <w:t xml:space="preserve">Die Besteller setzen sich </w:t>
      </w:r>
      <w:r w:rsidR="00B20377">
        <w:rPr>
          <w:rFonts w:cstheme="minorHAnsi"/>
          <w:color w:val="0070C0"/>
          <w:sz w:val="20"/>
          <w:szCs w:val="20"/>
          <w:lang w:eastAsia="de-DE"/>
        </w:rPr>
        <w:t xml:space="preserve">im Rahmen ihrer Zuständigkeit und vorbehältlich der erforderlichen politischen Beschlüsse </w:t>
      </w:r>
      <w:r w:rsidRPr="004B7BB6">
        <w:rPr>
          <w:rFonts w:cstheme="minorHAnsi"/>
          <w:color w:val="0070C0"/>
          <w:sz w:val="20"/>
          <w:szCs w:val="20"/>
          <w:lang w:eastAsia="de-DE"/>
        </w:rPr>
        <w:t>dafür ein, dass das Angebot im heutigen Umfang – vorbehältlich kleinerer Anpassungen – innerhalb des in dieser Zielvereinbarung definierten Rahmens bestellt wird.</w:t>
      </w:r>
    </w:p>
    <w:p w14:paraId="4BCFEC7F" w14:textId="77777777" w:rsidR="00074812" w:rsidRPr="004B7BB6" w:rsidRDefault="00074812" w:rsidP="00074812">
      <w:pPr>
        <w:pStyle w:val="Standard1"/>
        <w:rPr>
          <w:rFonts w:cstheme="minorHAnsi"/>
          <w:sz w:val="20"/>
          <w:szCs w:val="20"/>
          <w:lang w:eastAsia="de-DE"/>
        </w:rPr>
      </w:pPr>
    </w:p>
    <w:p w14:paraId="02B0AD6A"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13" w:name="_Toc150447359"/>
      <w:bookmarkStart w:id="14" w:name="_Toc184196010"/>
      <w:r w:rsidRPr="004B7BB6">
        <w:rPr>
          <w:lang w:eastAsia="de-DE"/>
        </w:rPr>
        <w:t>Betriebsmittel</w:t>
      </w:r>
      <w:bookmarkEnd w:id="13"/>
      <w:bookmarkEnd w:id="14"/>
    </w:p>
    <w:p w14:paraId="4EF976DA" w14:textId="0F6A86CC"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Hier wird die geplante Entwicklung der Fahrzeugflotte bzw. des Rollmaterials und/oder anderer Betriebsmittel festgehalten. Unter diesen Punkt fallen auch Aussagen zu einer allfälligen Dekarbonisierung der Fahrzeuge und deren Finanzierung.</w:t>
      </w:r>
    </w:p>
    <w:p w14:paraId="53515DA4"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 xml:space="preserve">Beispiel: </w:t>
      </w:r>
      <w:r w:rsidRPr="004B7BB6">
        <w:rPr>
          <w:rFonts w:cstheme="minorHAnsi"/>
          <w:color w:val="0070C0"/>
          <w:sz w:val="20"/>
          <w:szCs w:val="20"/>
          <w:lang w:eastAsia="de-DE"/>
        </w:rPr>
        <w:br/>
        <w:t>Als Ersatz für die in den nächsten Jahren turnusgemäss zu ersetzenden X Fahrzeuge beschafft das Transportunternehmen Vollniederflurbusse mit (mindestens) Mild-Hybrid-Antrieb und USB-Anschlüssen an allen Sitzplätzen. Der turnusgemässe Ersatz von Fahrzeugen führt nicht zu einer Anpassung der vereinbarten Kostenziele.</w:t>
      </w:r>
    </w:p>
    <w:p w14:paraId="73824241" w14:textId="77777777" w:rsidR="00074812" w:rsidRPr="004B7BB6" w:rsidRDefault="00074812" w:rsidP="00074812">
      <w:pPr>
        <w:pStyle w:val="Standard1"/>
        <w:rPr>
          <w:rFonts w:cstheme="minorHAnsi"/>
          <w:sz w:val="20"/>
          <w:szCs w:val="20"/>
          <w:lang w:eastAsia="de-DE"/>
        </w:rPr>
      </w:pPr>
    </w:p>
    <w:p w14:paraId="6734A41B"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15" w:name="_Toc150447360"/>
      <w:bookmarkStart w:id="16" w:name="_Toc184196011"/>
      <w:r w:rsidRPr="004B7BB6">
        <w:rPr>
          <w:lang w:eastAsia="de-DE"/>
        </w:rPr>
        <w:t>Energiestrategie</w:t>
      </w:r>
      <w:bookmarkEnd w:id="15"/>
      <w:bookmarkEnd w:id="16"/>
      <w:r w:rsidRPr="004B7BB6">
        <w:rPr>
          <w:lang w:eastAsia="de-DE"/>
        </w:rPr>
        <w:t xml:space="preserve"> </w:t>
      </w:r>
    </w:p>
    <w:p w14:paraId="6988A09C"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Regelung der Modalitäten geplanter Massnahmen zur Verbesserung der Energieeffizienz im Betrieb und der Produktion bzw. dem Einsatz von erneuerbaren Energien. Nicht unter diesen Punkt fallen Aussagen zur Finanzierung einer allfälligen Dekarbonisierung der Fahrzeuge (werden unter dem Punkt Betriebsmittel behandelt).</w:t>
      </w:r>
    </w:p>
    <w:p w14:paraId="398663BA"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 xml:space="preserve">Beispiel: </w:t>
      </w:r>
      <w:r w:rsidRPr="004B7BB6">
        <w:rPr>
          <w:rFonts w:cstheme="minorHAnsi"/>
          <w:color w:val="0070C0"/>
          <w:sz w:val="20"/>
          <w:szCs w:val="20"/>
          <w:lang w:eastAsia="de-DE"/>
        </w:rPr>
        <w:br/>
        <w:t>Das Transportunternehmen sorgt für einen energieeffizienten Betrieb. Es vermindert laufend den Energiebedarf des Betriebs, verbessert die Energieeffizienz der Gebäude und nutzt energieeffiziente Fahrzeuge. Im Rahmen der anstehenden Projekte wird angestrebt, den Wirkungsgrad zu verbessern und den Anteil erneuerbarer Energien zu erhöhen.</w:t>
      </w:r>
    </w:p>
    <w:p w14:paraId="73ACB55A" w14:textId="669E2563"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Das Transportunternehmen erarbeitet dazu eine Energiestrategie, die sich an den Energie- und Klimazielen des Bundes ausrichtet. Die geplanten Massnahmen stellen sicher, dass das gesamte Unternehmen 2040 klimaneutral ist (vgl. Energiestrategie der Branche</w:t>
      </w:r>
      <w:r w:rsidR="0024485B">
        <w:rPr>
          <w:rFonts w:cstheme="minorHAnsi"/>
          <w:color w:val="0070C0"/>
          <w:sz w:val="20"/>
          <w:szCs w:val="20"/>
          <w:lang w:eastAsia="de-DE"/>
        </w:rPr>
        <w:t xml:space="preserve">, </w:t>
      </w:r>
      <w:r w:rsidRPr="004B7BB6">
        <w:rPr>
          <w:rFonts w:cstheme="minorHAnsi"/>
          <w:color w:val="0070C0"/>
          <w:sz w:val="20"/>
          <w:szCs w:val="20"/>
          <w:lang w:eastAsia="de-DE"/>
        </w:rPr>
        <w:t>VöV</w:t>
      </w:r>
      <w:r w:rsidRPr="004B7BB6">
        <w:rPr>
          <w:rStyle w:val="Appelnotedebasdep"/>
          <w:rFonts w:cstheme="minorHAnsi"/>
          <w:color w:val="0070C0"/>
          <w:sz w:val="20"/>
          <w:szCs w:val="20"/>
          <w:lang w:eastAsia="de-DE"/>
        </w:rPr>
        <w:footnoteReference w:id="1"/>
      </w:r>
      <w:r w:rsidRPr="004B7BB6">
        <w:rPr>
          <w:rFonts w:cstheme="minorHAnsi"/>
          <w:color w:val="0070C0"/>
          <w:sz w:val="20"/>
          <w:szCs w:val="20"/>
          <w:lang w:eastAsia="de-DE"/>
        </w:rPr>
        <w:t xml:space="preserve">). </w:t>
      </w:r>
    </w:p>
    <w:p w14:paraId="43B63548"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Folgende Massnahmen werden während der Laufzeit der Zielvereinbarung umgesetzt:</w:t>
      </w:r>
    </w:p>
    <w:p w14:paraId="4026E119" w14:textId="77777777" w:rsidR="00074812" w:rsidRPr="004B7BB6" w:rsidRDefault="00074812" w:rsidP="00CE777F">
      <w:pPr>
        <w:pStyle w:val="Standard1"/>
        <w:numPr>
          <w:ilvl w:val="0"/>
          <w:numId w:val="16"/>
        </w:numPr>
        <w:rPr>
          <w:rFonts w:cstheme="minorHAnsi"/>
          <w:color w:val="0070C0"/>
          <w:sz w:val="20"/>
          <w:szCs w:val="20"/>
          <w:lang w:eastAsia="de-DE"/>
        </w:rPr>
      </w:pPr>
      <w:r w:rsidRPr="004B7BB6">
        <w:rPr>
          <w:rFonts w:cstheme="minorHAnsi"/>
          <w:color w:val="0070C0"/>
          <w:sz w:val="20"/>
          <w:szCs w:val="20"/>
          <w:lang w:eastAsia="de-DE"/>
        </w:rPr>
        <w:t>… (durch das Unternehmen festzulegen)</w:t>
      </w:r>
    </w:p>
    <w:p w14:paraId="2E966309" w14:textId="77777777" w:rsidR="00074812" w:rsidRPr="004B7BB6" w:rsidRDefault="00074812" w:rsidP="00CE777F">
      <w:pPr>
        <w:pStyle w:val="Standard1"/>
        <w:numPr>
          <w:ilvl w:val="0"/>
          <w:numId w:val="16"/>
        </w:numPr>
        <w:rPr>
          <w:rFonts w:cstheme="minorHAnsi"/>
          <w:color w:val="0070C0"/>
          <w:sz w:val="20"/>
          <w:szCs w:val="20"/>
          <w:lang w:eastAsia="de-DE"/>
        </w:rPr>
      </w:pPr>
      <w:r w:rsidRPr="004B7BB6">
        <w:rPr>
          <w:rFonts w:cstheme="minorHAnsi"/>
          <w:color w:val="0070C0"/>
          <w:sz w:val="20"/>
          <w:szCs w:val="20"/>
          <w:lang w:eastAsia="de-DE"/>
        </w:rPr>
        <w:t xml:space="preserve">… </w:t>
      </w:r>
    </w:p>
    <w:p w14:paraId="5A6219C6" w14:textId="77777777" w:rsidR="00074812" w:rsidRPr="004B7BB6" w:rsidRDefault="00074812" w:rsidP="00CE777F">
      <w:pPr>
        <w:pStyle w:val="Standard1"/>
        <w:numPr>
          <w:ilvl w:val="0"/>
          <w:numId w:val="16"/>
        </w:numPr>
        <w:rPr>
          <w:rFonts w:cstheme="minorHAnsi"/>
          <w:color w:val="0070C0"/>
          <w:sz w:val="20"/>
          <w:szCs w:val="20"/>
          <w:lang w:eastAsia="de-DE"/>
        </w:rPr>
      </w:pPr>
      <w:r w:rsidRPr="004B7BB6">
        <w:rPr>
          <w:rFonts w:cstheme="minorHAnsi"/>
          <w:color w:val="0070C0"/>
          <w:sz w:val="20"/>
          <w:szCs w:val="20"/>
          <w:lang w:eastAsia="de-DE"/>
        </w:rPr>
        <w:t>…</w:t>
      </w:r>
    </w:p>
    <w:p w14:paraId="0083A20A" w14:textId="77777777" w:rsidR="00074812" w:rsidRPr="004B7BB6" w:rsidRDefault="00074812" w:rsidP="00074812">
      <w:pPr>
        <w:pStyle w:val="Standard1"/>
        <w:rPr>
          <w:rFonts w:cstheme="minorHAnsi"/>
          <w:b/>
          <w:bCs/>
          <w:sz w:val="20"/>
          <w:szCs w:val="20"/>
          <w:lang w:eastAsia="de-DE"/>
        </w:rPr>
      </w:pPr>
    </w:p>
    <w:p w14:paraId="54EC1CB1"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17" w:name="_Toc150447361"/>
      <w:bookmarkStart w:id="18" w:name="_Toc184196012"/>
      <w:r w:rsidRPr="004B7BB6">
        <w:rPr>
          <w:lang w:eastAsia="de-DE"/>
        </w:rPr>
        <w:t>Nebenerlöse und Nebengeschäfte</w:t>
      </w:r>
      <w:bookmarkEnd w:id="17"/>
      <w:bookmarkEnd w:id="18"/>
    </w:p>
    <w:p w14:paraId="0115A1F3" w14:textId="783CF427" w:rsidR="00074812" w:rsidRPr="004B7BB6" w:rsidRDefault="00074812" w:rsidP="00074812">
      <w:pPr>
        <w:pStyle w:val="Standard1"/>
        <w:rPr>
          <w:rFonts w:cstheme="minorHAnsi"/>
          <w:sz w:val="20"/>
          <w:szCs w:val="20"/>
          <w:lang w:eastAsia="de-DE"/>
        </w:rPr>
      </w:pPr>
      <w:r w:rsidRPr="004B7BB6">
        <w:rPr>
          <w:rFonts w:cstheme="minorHAnsi"/>
          <w:i/>
          <w:iCs/>
          <w:color w:val="A6A6A6" w:themeColor="background1" w:themeShade="A6"/>
          <w:sz w:val="20"/>
          <w:szCs w:val="20"/>
          <w:lang w:eastAsia="de-DE"/>
        </w:rPr>
        <w:t>Regelung des Umgangs mit Nebenerlösen und Nebengeschäften und deren Abgrenzung. Insbesondere beim Einsatz von Ressourcen sowohl für bestellte Angebote als auch für Angebote für Dritte</w:t>
      </w:r>
      <w:r w:rsidR="00F279D5">
        <w:rPr>
          <w:rFonts w:cstheme="minorHAnsi"/>
          <w:i/>
          <w:iCs/>
          <w:color w:val="A6A6A6" w:themeColor="background1" w:themeShade="A6"/>
          <w:sz w:val="20"/>
          <w:szCs w:val="20"/>
          <w:lang w:eastAsia="de-DE"/>
        </w:rPr>
        <w:t xml:space="preserve"> (z.B. Werkstattleistungen, Bahnersatzfahrten)</w:t>
      </w:r>
      <w:r w:rsidRPr="004B7BB6">
        <w:rPr>
          <w:rFonts w:cstheme="minorHAnsi"/>
          <w:i/>
          <w:iCs/>
          <w:color w:val="A6A6A6" w:themeColor="background1" w:themeShade="A6"/>
          <w:sz w:val="20"/>
          <w:szCs w:val="20"/>
          <w:lang w:eastAsia="de-DE"/>
        </w:rPr>
        <w:t xml:space="preserve"> ist im Rahmen der Zielvereinbarungen festzulegen, ob diese Leistungen als Nebenerlöse oder als Nebengeschäfte geführt werden. Es kann auch auf die gewünschte Entwicklung der Nebenerlöse hingewiesen werden.</w:t>
      </w:r>
    </w:p>
    <w:p w14:paraId="35F29895" w14:textId="6D9DD1E4"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 xml:space="preserve">Beispiel: </w:t>
      </w:r>
      <w:r w:rsidRPr="004B7BB6">
        <w:rPr>
          <w:rFonts w:cstheme="minorHAnsi"/>
          <w:color w:val="0070C0"/>
          <w:sz w:val="20"/>
          <w:szCs w:val="20"/>
          <w:lang w:eastAsia="de-DE"/>
        </w:rPr>
        <w:br/>
      </w:r>
      <w:r w:rsidRPr="009855D1">
        <w:rPr>
          <w:rFonts w:cstheme="minorHAnsi"/>
          <w:color w:val="0070C0"/>
          <w:sz w:val="20"/>
          <w:szCs w:val="20"/>
          <w:lang w:eastAsia="de-DE"/>
        </w:rPr>
        <w:t>In Anwendung von Art. 3</w:t>
      </w:r>
      <w:r w:rsidR="00B20377" w:rsidRPr="009855D1">
        <w:rPr>
          <w:rFonts w:cstheme="minorHAnsi"/>
          <w:color w:val="0070C0"/>
          <w:sz w:val="20"/>
          <w:szCs w:val="20"/>
          <w:lang w:eastAsia="de-DE"/>
        </w:rPr>
        <w:t>5</w:t>
      </w:r>
      <w:r w:rsidRPr="009855D1">
        <w:rPr>
          <w:rFonts w:cstheme="minorHAnsi"/>
          <w:color w:val="0070C0"/>
          <w:sz w:val="20"/>
          <w:szCs w:val="20"/>
          <w:lang w:eastAsia="de-DE"/>
        </w:rPr>
        <w:t xml:space="preserve"> Abs. </w:t>
      </w:r>
      <w:r w:rsidR="00835B8C" w:rsidRPr="009855D1">
        <w:rPr>
          <w:rFonts w:cstheme="minorHAnsi"/>
          <w:color w:val="0070C0"/>
          <w:sz w:val="20"/>
          <w:szCs w:val="20"/>
          <w:lang w:eastAsia="de-DE"/>
        </w:rPr>
        <w:t>3</w:t>
      </w:r>
      <w:r w:rsidRPr="009855D1">
        <w:rPr>
          <w:rFonts w:cstheme="minorHAnsi"/>
          <w:color w:val="0070C0"/>
          <w:sz w:val="20"/>
          <w:szCs w:val="20"/>
          <w:lang w:eastAsia="de-DE"/>
        </w:rPr>
        <w:t xml:space="preserve"> ARPV legen die Parteien fest, dass folgende Leistungen, welche teilweise mit Ressourcen der abgegoltenen Sparten erbracht werden, in den abgegoltenen Sparten als Nebenerlöse geführt werden:</w:t>
      </w:r>
    </w:p>
    <w:p w14:paraId="2AF0FF1E" w14:textId="2976F4CD" w:rsidR="00F279D5" w:rsidRPr="00F279D5" w:rsidRDefault="00F279D5" w:rsidP="00F279D5">
      <w:pPr>
        <w:pStyle w:val="Standard1"/>
        <w:numPr>
          <w:ilvl w:val="0"/>
          <w:numId w:val="16"/>
        </w:numPr>
        <w:rPr>
          <w:rFonts w:cstheme="minorHAnsi"/>
          <w:color w:val="0070C0"/>
          <w:sz w:val="20"/>
          <w:szCs w:val="20"/>
          <w:lang w:eastAsia="de-DE"/>
        </w:rPr>
      </w:pPr>
      <w:r>
        <w:rPr>
          <w:rFonts w:cstheme="minorHAnsi"/>
          <w:color w:val="0070C0"/>
          <w:sz w:val="20"/>
          <w:szCs w:val="20"/>
          <w:lang w:eastAsia="de-DE"/>
        </w:rPr>
        <w:t>...</w:t>
      </w:r>
    </w:p>
    <w:p w14:paraId="27F6BFB4"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Folgende Leistungen, welche teilweise mit Ressourcen der abgegoltenen Sparten erbracht werden, werden als Nebengeschäft geführt:</w:t>
      </w:r>
    </w:p>
    <w:p w14:paraId="402530D6" w14:textId="539A3629" w:rsidR="00074812" w:rsidRPr="004B7BB6" w:rsidRDefault="00F279D5" w:rsidP="00CE777F">
      <w:pPr>
        <w:pStyle w:val="Standard1"/>
        <w:numPr>
          <w:ilvl w:val="0"/>
          <w:numId w:val="16"/>
        </w:numPr>
        <w:rPr>
          <w:rFonts w:cstheme="minorHAnsi"/>
          <w:color w:val="0070C0"/>
          <w:sz w:val="20"/>
          <w:szCs w:val="20"/>
          <w:lang w:eastAsia="de-DE"/>
        </w:rPr>
      </w:pPr>
      <w:r>
        <w:rPr>
          <w:rFonts w:cstheme="minorHAnsi"/>
          <w:color w:val="0070C0"/>
          <w:sz w:val="20"/>
          <w:szCs w:val="20"/>
          <w:lang w:eastAsia="de-DE"/>
        </w:rPr>
        <w:t>...</w:t>
      </w:r>
    </w:p>
    <w:p w14:paraId="6DCF506A" w14:textId="77777777" w:rsidR="00074812" w:rsidRPr="004B7BB6" w:rsidRDefault="00074812" w:rsidP="00074812">
      <w:pPr>
        <w:pStyle w:val="Standard1"/>
        <w:rPr>
          <w:rFonts w:cstheme="minorHAnsi"/>
          <w:b/>
          <w:bCs/>
          <w:sz w:val="20"/>
          <w:szCs w:val="20"/>
          <w:lang w:eastAsia="de-DE"/>
        </w:rPr>
      </w:pPr>
    </w:p>
    <w:p w14:paraId="454CE812"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19" w:name="_Toc150447362"/>
      <w:bookmarkStart w:id="20" w:name="_Toc184196013"/>
      <w:r w:rsidRPr="004B7BB6">
        <w:rPr>
          <w:lang w:eastAsia="de-DE"/>
        </w:rPr>
        <w:t xml:space="preserve">Entwicklungsprojekte </w:t>
      </w:r>
      <w:r w:rsidRPr="004B7BB6">
        <w:rPr>
          <w:b w:val="0"/>
          <w:i/>
          <w:iCs/>
          <w:color w:val="A6A6A6" w:themeColor="background1" w:themeShade="A6"/>
          <w:lang w:eastAsia="de-DE"/>
        </w:rPr>
        <w:t>(optional)</w:t>
      </w:r>
      <w:bookmarkEnd w:id="19"/>
      <w:bookmarkEnd w:id="20"/>
    </w:p>
    <w:p w14:paraId="326FD43B"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 xml:space="preserve">Regelung der Modalitäten geplanter Projekte, z.B. ein Pilotversuch für ein Bedarfsangebot. Insbesondere ist zu regeln, ob die Finanzierung im Rahmen des Bestellverfahrens oder über separate Förderprogramme erfolgt. </w:t>
      </w:r>
    </w:p>
    <w:p w14:paraId="072D9F2C" w14:textId="77777777" w:rsidR="00074812" w:rsidRPr="004B7BB6" w:rsidRDefault="00074812" w:rsidP="00074812">
      <w:pPr>
        <w:pStyle w:val="Standard1"/>
        <w:rPr>
          <w:rFonts w:cstheme="minorHAnsi"/>
          <w:b/>
          <w:bCs/>
          <w:sz w:val="20"/>
          <w:szCs w:val="20"/>
          <w:lang w:eastAsia="de-DE"/>
        </w:rPr>
      </w:pPr>
    </w:p>
    <w:p w14:paraId="7C401640"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21" w:name="_Toc150447363"/>
      <w:bookmarkStart w:id="22" w:name="_Toc184196014"/>
      <w:r w:rsidRPr="004B7BB6">
        <w:rPr>
          <w:lang w:eastAsia="de-DE"/>
        </w:rPr>
        <w:t xml:space="preserve">Marketing </w:t>
      </w:r>
      <w:r w:rsidRPr="004B7BB6">
        <w:rPr>
          <w:b w:val="0"/>
          <w:i/>
          <w:iCs/>
          <w:color w:val="A6A6A6" w:themeColor="background1" w:themeShade="A6"/>
          <w:lang w:eastAsia="de-DE"/>
        </w:rPr>
        <w:t>(optional)</w:t>
      </w:r>
      <w:bookmarkEnd w:id="21"/>
      <w:bookmarkEnd w:id="22"/>
    </w:p>
    <w:p w14:paraId="41A28917"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Regelung geplanter/durchzuführender Marktforschungen bzw. Marktanalysen, strategische Stossrichtungen bezüglich der verschiedenen Zielgruppen, Schwerpunkte der während der Dauer der Zielvereinbarung geplanten Massnahmen, Zusammenarbeit und Aufgabenteilung mit anderen Akteuren zur Vermeidung von Doppelspurigkeiten etc.</w:t>
      </w:r>
    </w:p>
    <w:p w14:paraId="13720A4E" w14:textId="77777777" w:rsidR="00074812" w:rsidRPr="004B7BB6" w:rsidRDefault="00074812" w:rsidP="00074812">
      <w:pPr>
        <w:pStyle w:val="Standard1"/>
        <w:rPr>
          <w:rFonts w:cstheme="minorHAnsi"/>
          <w:b/>
          <w:bCs/>
          <w:sz w:val="20"/>
          <w:szCs w:val="20"/>
          <w:lang w:eastAsia="de-DE"/>
        </w:rPr>
      </w:pPr>
    </w:p>
    <w:p w14:paraId="190208BD"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i/>
          <w:iCs/>
          <w:color w:val="A6A6A6" w:themeColor="background1" w:themeShade="A6"/>
          <w:lang w:eastAsia="de-DE"/>
        </w:rPr>
      </w:pPr>
      <w:bookmarkStart w:id="23" w:name="_Toc150447364"/>
      <w:bookmarkStart w:id="24" w:name="_Toc184196015"/>
      <w:r w:rsidRPr="004B7BB6">
        <w:rPr>
          <w:lang w:eastAsia="de-DE"/>
        </w:rPr>
        <w:t xml:space="preserve">Erscheinungsbild / Fahrzeugwerbung </w:t>
      </w:r>
      <w:r w:rsidRPr="004B7BB6">
        <w:rPr>
          <w:b w:val="0"/>
          <w:i/>
          <w:iCs/>
          <w:color w:val="A6A6A6" w:themeColor="background1" w:themeShade="A6"/>
          <w:lang w:eastAsia="de-DE"/>
        </w:rPr>
        <w:t>(optional)</w:t>
      </w:r>
      <w:bookmarkEnd w:id="23"/>
      <w:bookmarkEnd w:id="24"/>
    </w:p>
    <w:p w14:paraId="7E15E930" w14:textId="77777777" w:rsidR="00074812" w:rsidRPr="004B7BB6" w:rsidRDefault="00074812" w:rsidP="00074812">
      <w:pPr>
        <w:pStyle w:val="Standard1"/>
        <w:rPr>
          <w:rFonts w:cstheme="minorHAnsi"/>
          <w:i/>
          <w:iCs/>
          <w:color w:val="A6A6A6" w:themeColor="background1" w:themeShade="A6"/>
          <w:sz w:val="20"/>
          <w:szCs w:val="20"/>
          <w:lang w:eastAsia="de-DE"/>
        </w:rPr>
      </w:pPr>
      <w:proofErr w:type="gramStart"/>
      <w:r w:rsidRPr="004B7BB6">
        <w:rPr>
          <w:rFonts w:cstheme="minorHAnsi"/>
          <w:i/>
          <w:iCs/>
          <w:color w:val="A6A6A6" w:themeColor="background1" w:themeShade="A6"/>
          <w:sz w:val="20"/>
          <w:szCs w:val="20"/>
          <w:lang w:eastAsia="de-DE"/>
        </w:rPr>
        <w:t>Vorgaben</w:t>
      </w:r>
      <w:proofErr w:type="gramEnd"/>
      <w:r w:rsidRPr="004B7BB6">
        <w:rPr>
          <w:rFonts w:cstheme="minorHAnsi"/>
          <w:i/>
          <w:iCs/>
          <w:color w:val="A6A6A6" w:themeColor="background1" w:themeShade="A6"/>
          <w:sz w:val="20"/>
          <w:szCs w:val="20"/>
          <w:lang w:eastAsia="de-DE"/>
        </w:rPr>
        <w:t xml:space="preserve"> der Besteller zur Gestaltung von Fahrzeugen und Haltestellen oder zu Werbeflächen am und im Fahrzeug.</w:t>
      </w:r>
    </w:p>
    <w:p w14:paraId="299FCEED"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 xml:space="preserve">Beispiel 1: </w:t>
      </w:r>
      <w:r w:rsidRPr="004B7BB6">
        <w:rPr>
          <w:rFonts w:cstheme="minorHAnsi"/>
          <w:color w:val="0070C0"/>
          <w:sz w:val="20"/>
          <w:szCs w:val="20"/>
          <w:lang w:eastAsia="de-DE"/>
        </w:rPr>
        <w:br/>
        <w:t>Die Haltestellenausrüstung ist unter Berücksichtigung der Vorgaben der Besteller (inklusive QMS RPV CH) und des Tarifverbundes X zu gestalten. Im übrigen Markenauftritt ist das Transportunternehmen frei.</w:t>
      </w:r>
    </w:p>
    <w:p w14:paraId="72D21091"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Zur Steigerung der Einnahmen ist Verkehrsmittelwerbung grundsätzlich erlaubt und auch erwünscht. Gleichwohl bestehen die nachfolgenden Einschränkungen, von denen nur in Einzelfällen und nur in Abstimmung mit den Bestellern abgewichen werden darf.</w:t>
      </w:r>
    </w:p>
    <w:p w14:paraId="7FD28CE6" w14:textId="471E17F8"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 xml:space="preserve">Auf Heckscheiben ist Werbung uneingeschränkt möglich. Auf Seitenscheiben ist Werbung bis zu einer maximalen Fensterfläche von X% der Seitenscheiben möglich, wobei sichtdurchlässige Folien zu verwenden sind. </w:t>
      </w:r>
    </w:p>
    <w:p w14:paraId="4B744811"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Maximal X% aller auf den betroffenen Linien regulär eingesetzten Fahrzeuge dürfen als Ganzwerbe</w:t>
      </w:r>
      <w:r w:rsidRPr="004B7BB6">
        <w:rPr>
          <w:rFonts w:cstheme="minorHAnsi"/>
          <w:color w:val="0070C0"/>
          <w:sz w:val="20"/>
          <w:szCs w:val="20"/>
          <w:lang w:eastAsia="de-DE"/>
        </w:rPr>
        <w:softHyphen/>
        <w:t>fahrzeuge gestaltet werden, wobei die Einschränkungen zu den Fensterflächen auch hier gelten.</w:t>
      </w:r>
      <w:r w:rsidRPr="004B7BB6">
        <w:rPr>
          <w:rFonts w:cstheme="minorHAnsi"/>
          <w:color w:val="0070C0"/>
          <w:sz w:val="20"/>
          <w:szCs w:val="20"/>
          <w:lang w:eastAsia="de-DE"/>
        </w:rPr>
        <w:br/>
        <w:t>Werbung im Fahrzeuginnern darf die Sicht auf die Fahrgastinformationsanzeigen nicht beeinträchtigen.</w:t>
      </w:r>
    </w:p>
    <w:p w14:paraId="46FD9F66" w14:textId="77777777" w:rsidR="00074812" w:rsidRPr="004B7BB6" w:rsidRDefault="00074812" w:rsidP="00074812">
      <w:pPr>
        <w:pStyle w:val="Standard1"/>
        <w:rPr>
          <w:rFonts w:cstheme="minorHAnsi"/>
          <w:color w:val="FF3DAA" w:themeColor="accent5" w:themeTint="99"/>
          <w:sz w:val="20"/>
          <w:szCs w:val="20"/>
          <w:lang w:eastAsia="de-DE"/>
        </w:rPr>
      </w:pPr>
      <w:r w:rsidRPr="004B7BB6">
        <w:rPr>
          <w:rFonts w:cstheme="minorHAnsi"/>
          <w:color w:val="FF3DAA" w:themeColor="accent5" w:themeTint="99"/>
          <w:sz w:val="20"/>
          <w:szCs w:val="20"/>
          <w:lang w:eastAsia="de-DE"/>
        </w:rPr>
        <w:lastRenderedPageBreak/>
        <w:t xml:space="preserve">Beispiel 2: </w:t>
      </w:r>
      <w:r w:rsidRPr="004B7BB6">
        <w:rPr>
          <w:rFonts w:cstheme="minorHAnsi"/>
          <w:color w:val="FF3DAA" w:themeColor="accent5" w:themeTint="99"/>
          <w:sz w:val="20"/>
          <w:szCs w:val="20"/>
          <w:lang w:eastAsia="de-DE"/>
        </w:rPr>
        <w:br/>
        <w:t>Die Linienfahrzeuge sind ein wichtiger Botschafter für den qualitativ hochstehenden öffentlichen Verkehr in der Schweiz. Diesem Aspekt ist bei der Fahrzeugaussenwerbung Rechnung zu tragen.</w:t>
      </w:r>
    </w:p>
    <w:p w14:paraId="0AD8E320" w14:textId="77777777" w:rsidR="00074812" w:rsidRPr="004B7BB6" w:rsidRDefault="00074812" w:rsidP="00074812">
      <w:pPr>
        <w:pStyle w:val="Standard1"/>
        <w:rPr>
          <w:rFonts w:cstheme="minorHAnsi"/>
          <w:sz w:val="20"/>
          <w:szCs w:val="20"/>
          <w:lang w:eastAsia="de-DE"/>
        </w:rPr>
      </w:pPr>
    </w:p>
    <w:p w14:paraId="3D8DF8A6"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25" w:name="_Toc150447365"/>
      <w:bookmarkStart w:id="26" w:name="_Toc184196016"/>
      <w:r w:rsidRPr="004B7BB6">
        <w:rPr>
          <w:lang w:eastAsia="de-DE"/>
        </w:rPr>
        <w:t xml:space="preserve">Fahrgastinformation </w:t>
      </w:r>
      <w:r w:rsidRPr="004B7BB6">
        <w:rPr>
          <w:b w:val="0"/>
          <w:i/>
          <w:iCs/>
          <w:color w:val="A6A6A6" w:themeColor="background1" w:themeShade="A6"/>
          <w:lang w:eastAsia="de-DE"/>
        </w:rPr>
        <w:t>(optional)</w:t>
      </w:r>
      <w:bookmarkEnd w:id="25"/>
      <w:bookmarkEnd w:id="26"/>
    </w:p>
    <w:p w14:paraId="0A88D0B9"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Z.B. Verpflichtung zur Teilnahme an einem zentralen Fahrgastinformationssystem, Ausrüstung ausgewählter Haltestellen mit elektronischen Abfahrtsanzeigern oder Vorgaben der Besteller zur Fahrgastinformation an den Haltestellen.</w:t>
      </w:r>
    </w:p>
    <w:p w14:paraId="3DBC0992" w14:textId="77777777" w:rsidR="00074812" w:rsidRPr="00DD38AA" w:rsidRDefault="00074812" w:rsidP="00074812">
      <w:pPr>
        <w:pStyle w:val="Standard1"/>
        <w:rPr>
          <w:rFonts w:cstheme="minorHAnsi"/>
          <w:sz w:val="20"/>
          <w:szCs w:val="20"/>
          <w:lang w:eastAsia="de-DE"/>
        </w:rPr>
      </w:pPr>
    </w:p>
    <w:p w14:paraId="71C80100"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i/>
          <w:iCs/>
          <w:color w:val="A6A6A6" w:themeColor="background1" w:themeShade="A6"/>
          <w:lang w:eastAsia="de-DE"/>
        </w:rPr>
      </w:pPr>
      <w:bookmarkStart w:id="27" w:name="_Toc150447366"/>
      <w:bookmarkStart w:id="28" w:name="_Toc184196017"/>
      <w:r w:rsidRPr="004B7BB6">
        <w:rPr>
          <w:lang w:eastAsia="de-DE"/>
        </w:rPr>
        <w:t xml:space="preserve">Gepäcktransport </w:t>
      </w:r>
      <w:r w:rsidRPr="004B7BB6">
        <w:rPr>
          <w:b w:val="0"/>
          <w:i/>
          <w:iCs/>
          <w:color w:val="A6A6A6" w:themeColor="background1" w:themeShade="A6"/>
          <w:lang w:eastAsia="de-DE"/>
        </w:rPr>
        <w:t>(optional)</w:t>
      </w:r>
      <w:bookmarkEnd w:id="27"/>
      <w:bookmarkEnd w:id="28"/>
    </w:p>
    <w:p w14:paraId="20DB4A79"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Z.B. Vereinbarung zum Transport von Fahrrädern oder Ski (im Fahrzeug, in Anhängern) oder von zusätzlichen Leistungen und deren Finanzierung (z.B. Gepäcktransport ins Hotel in Tourismusgebieten).</w:t>
      </w:r>
    </w:p>
    <w:p w14:paraId="17C4C5F9" w14:textId="77777777" w:rsidR="00074812" w:rsidRPr="004B7BB6" w:rsidRDefault="00074812" w:rsidP="00074812">
      <w:pPr>
        <w:pStyle w:val="Standard1"/>
        <w:rPr>
          <w:rFonts w:cstheme="minorHAnsi"/>
          <w:sz w:val="20"/>
          <w:szCs w:val="20"/>
          <w:lang w:eastAsia="de-DE"/>
        </w:rPr>
      </w:pPr>
    </w:p>
    <w:p w14:paraId="72EB95E7"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29" w:name="_Toc150447367"/>
      <w:bookmarkStart w:id="30" w:name="_Toc184196018"/>
      <w:r w:rsidRPr="004B7BB6">
        <w:rPr>
          <w:lang w:eastAsia="de-DE"/>
        </w:rPr>
        <w:t xml:space="preserve">Distribution </w:t>
      </w:r>
      <w:r w:rsidRPr="004B7BB6">
        <w:rPr>
          <w:b w:val="0"/>
          <w:i/>
          <w:iCs/>
          <w:color w:val="A6A6A6" w:themeColor="background1" w:themeShade="A6"/>
          <w:lang w:eastAsia="de-DE"/>
        </w:rPr>
        <w:t>(optional)</w:t>
      </w:r>
      <w:bookmarkEnd w:id="29"/>
      <w:bookmarkEnd w:id="30"/>
    </w:p>
    <w:p w14:paraId="52E2C4D0"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Z.B. Modalitäten der Einführung eines Distributions</w:t>
      </w:r>
      <w:r w:rsidRPr="004B7BB6">
        <w:rPr>
          <w:rFonts w:cstheme="minorHAnsi"/>
          <w:i/>
          <w:iCs/>
          <w:color w:val="A6A6A6" w:themeColor="background1" w:themeShade="A6"/>
          <w:sz w:val="20"/>
          <w:szCs w:val="20"/>
          <w:lang w:eastAsia="de-DE"/>
        </w:rPr>
        <w:softHyphen/>
        <w:t>systems, Teilnahme an einer TU-übergreifenden Beschaffung neuer Vertriebsinfrastruktur (z.B. im Rahmen der Digitalisierung), Nutzung von Apps anderer Anbieter (Verzicht auf Eigenentwicklung).</w:t>
      </w:r>
    </w:p>
    <w:p w14:paraId="60A5502E" w14:textId="77777777" w:rsidR="00074812" w:rsidRPr="004B7BB6" w:rsidRDefault="00074812" w:rsidP="00074812">
      <w:pPr>
        <w:pStyle w:val="Standard1"/>
        <w:rPr>
          <w:rFonts w:cstheme="minorHAnsi"/>
          <w:sz w:val="20"/>
          <w:szCs w:val="20"/>
          <w:lang w:eastAsia="de-DE"/>
        </w:rPr>
      </w:pPr>
    </w:p>
    <w:p w14:paraId="4101CEC6"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i/>
          <w:iCs/>
          <w:color w:val="A6A6A6" w:themeColor="background1" w:themeShade="A6"/>
          <w:lang w:eastAsia="de-DE"/>
        </w:rPr>
      </w:pPr>
      <w:bookmarkStart w:id="31" w:name="_Toc150447368"/>
      <w:bookmarkStart w:id="32" w:name="_Toc184196019"/>
      <w:r w:rsidRPr="004B7BB6">
        <w:rPr>
          <w:lang w:eastAsia="de-DE"/>
        </w:rPr>
        <w:t xml:space="preserve">Fahrausweiskontrolle </w:t>
      </w:r>
      <w:r w:rsidRPr="004B7BB6">
        <w:rPr>
          <w:b w:val="0"/>
          <w:i/>
          <w:iCs/>
          <w:color w:val="A6A6A6" w:themeColor="background1" w:themeShade="A6"/>
          <w:lang w:eastAsia="de-DE"/>
        </w:rPr>
        <w:t>(optional)</w:t>
      </w:r>
      <w:bookmarkEnd w:id="31"/>
      <w:bookmarkEnd w:id="32"/>
    </w:p>
    <w:p w14:paraId="7D666881"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Z.B. Vereinbarungen zu Anzahl und Art der Stichkontrollen oder zur Teilnahme an einem zentralen TU-übergreifenden Kontrollpool.</w:t>
      </w:r>
    </w:p>
    <w:p w14:paraId="5CC41040" w14:textId="77777777" w:rsidR="00074812" w:rsidRPr="004B7BB6" w:rsidRDefault="00074812" w:rsidP="00074812">
      <w:pPr>
        <w:pStyle w:val="Standard1"/>
        <w:rPr>
          <w:rFonts w:cstheme="minorHAnsi"/>
          <w:sz w:val="20"/>
          <w:szCs w:val="20"/>
          <w:lang w:eastAsia="de-DE"/>
        </w:rPr>
      </w:pPr>
    </w:p>
    <w:p w14:paraId="68B05CF6"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i/>
          <w:iCs/>
          <w:color w:val="A6A6A6" w:themeColor="background1" w:themeShade="A6"/>
          <w:lang w:eastAsia="de-DE"/>
        </w:rPr>
      </w:pPr>
      <w:bookmarkStart w:id="33" w:name="_Toc150447369"/>
      <w:bookmarkStart w:id="34" w:name="_Toc184196020"/>
      <w:r w:rsidRPr="004B7BB6">
        <w:rPr>
          <w:lang w:eastAsia="de-DE"/>
        </w:rPr>
        <w:t xml:space="preserve">Anforderungen Personal </w:t>
      </w:r>
      <w:r w:rsidRPr="004B7BB6">
        <w:rPr>
          <w:b w:val="0"/>
          <w:i/>
          <w:iCs/>
          <w:color w:val="A6A6A6" w:themeColor="background1" w:themeShade="A6"/>
          <w:lang w:eastAsia="de-DE"/>
        </w:rPr>
        <w:t>(optional)</w:t>
      </w:r>
      <w:bookmarkEnd w:id="33"/>
      <w:bookmarkEnd w:id="34"/>
    </w:p>
    <w:p w14:paraId="50EB30EB"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Z.B. spezifische Weiterbildungsmassnahmen aufgrund von gehäuften Kundenreaktionen, zur Umschulung auf ein neues Gerät oder zum Aufbau von Sprachkenntnissen in touristischen Regionen.</w:t>
      </w:r>
    </w:p>
    <w:p w14:paraId="69C08242" w14:textId="77777777" w:rsidR="00074812" w:rsidRPr="004B7BB6" w:rsidRDefault="00074812" w:rsidP="00074812">
      <w:pPr>
        <w:pStyle w:val="Standard1"/>
        <w:rPr>
          <w:rFonts w:cstheme="minorHAnsi"/>
          <w:b/>
          <w:bCs/>
          <w:sz w:val="20"/>
          <w:szCs w:val="20"/>
          <w:lang w:eastAsia="de-DE"/>
        </w:rPr>
      </w:pPr>
    </w:p>
    <w:p w14:paraId="1952047B"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color w:val="A6A6A6" w:themeColor="background1" w:themeShade="A6"/>
          <w:lang w:eastAsia="de-DE"/>
        </w:rPr>
      </w:pPr>
      <w:bookmarkStart w:id="35" w:name="_Toc150447370"/>
      <w:bookmarkStart w:id="36" w:name="_Toc184196021"/>
      <w:r w:rsidRPr="004B7BB6">
        <w:rPr>
          <w:lang w:eastAsia="de-DE"/>
        </w:rPr>
        <w:t xml:space="preserve">Sicherheit </w:t>
      </w:r>
      <w:r w:rsidRPr="004B7BB6">
        <w:rPr>
          <w:b w:val="0"/>
          <w:i/>
          <w:iCs/>
          <w:color w:val="A6A6A6" w:themeColor="background1" w:themeShade="A6"/>
          <w:lang w:eastAsia="de-DE"/>
        </w:rPr>
        <w:t>(optional)</w:t>
      </w:r>
      <w:bookmarkEnd w:id="35"/>
      <w:bookmarkEnd w:id="36"/>
    </w:p>
    <w:p w14:paraId="7A82A8BD"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Z.B. Einsatz von Sicherheitspersonal auf ausgewählten Kursen und dessen Finanzierung.</w:t>
      </w:r>
    </w:p>
    <w:p w14:paraId="0190547F" w14:textId="77777777" w:rsidR="00074812" w:rsidRPr="004B7BB6" w:rsidRDefault="00074812" w:rsidP="00074812">
      <w:pPr>
        <w:pStyle w:val="Standard1"/>
        <w:rPr>
          <w:rFonts w:cstheme="minorHAnsi"/>
          <w:sz w:val="20"/>
          <w:szCs w:val="20"/>
          <w:lang w:eastAsia="de-DE"/>
        </w:rPr>
      </w:pPr>
    </w:p>
    <w:p w14:paraId="19064D1A"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i/>
          <w:iCs/>
          <w:color w:val="A6A6A6" w:themeColor="background1" w:themeShade="A6"/>
          <w:lang w:eastAsia="de-DE"/>
        </w:rPr>
      </w:pPr>
      <w:bookmarkStart w:id="37" w:name="_Toc150447371"/>
      <w:bookmarkStart w:id="38" w:name="_Toc184196022"/>
      <w:r w:rsidRPr="004B7BB6">
        <w:rPr>
          <w:lang w:eastAsia="de-DE"/>
        </w:rPr>
        <w:t xml:space="preserve">Zusammenarbeit </w:t>
      </w:r>
      <w:r w:rsidRPr="004B7BB6">
        <w:rPr>
          <w:b w:val="0"/>
          <w:i/>
          <w:iCs/>
          <w:color w:val="A6A6A6" w:themeColor="background1" w:themeShade="A6"/>
          <w:lang w:eastAsia="de-DE"/>
        </w:rPr>
        <w:t>(optional)</w:t>
      </w:r>
      <w:bookmarkEnd w:id="37"/>
      <w:bookmarkEnd w:id="38"/>
    </w:p>
    <w:p w14:paraId="21C8A46F" w14:textId="2082C23D"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 xml:space="preserve">Regelung der Zusammenarbeit zwischen Transportunternehmen und Bestellern sowie bei Bedarf Inhalte und Termine </w:t>
      </w:r>
      <w:r w:rsidR="00E62F15">
        <w:rPr>
          <w:rFonts w:cstheme="minorHAnsi"/>
          <w:i/>
          <w:iCs/>
          <w:color w:val="A6A6A6" w:themeColor="background1" w:themeShade="A6"/>
          <w:sz w:val="20"/>
          <w:szCs w:val="20"/>
          <w:lang w:eastAsia="de-DE"/>
        </w:rPr>
        <w:t>der Berichterstattung</w:t>
      </w:r>
      <w:r w:rsidRPr="004B7BB6">
        <w:rPr>
          <w:rFonts w:cstheme="minorHAnsi"/>
          <w:i/>
          <w:iCs/>
          <w:color w:val="A6A6A6" w:themeColor="background1" w:themeShade="A6"/>
          <w:sz w:val="20"/>
          <w:szCs w:val="20"/>
          <w:lang w:eastAsia="de-DE"/>
        </w:rPr>
        <w:t>, aber auch mit Dritten (Tarifverbünden, Gemeinden, anderen Transportunternehmen etc.).</w:t>
      </w:r>
    </w:p>
    <w:p w14:paraId="2958E7F7"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 xml:space="preserve">Beispiel 1: </w:t>
      </w:r>
      <w:r w:rsidRPr="004B7BB6">
        <w:rPr>
          <w:color w:val="0070C0"/>
          <w:sz w:val="20"/>
          <w:szCs w:val="20"/>
          <w:lang w:eastAsia="de-DE"/>
        </w:rPr>
        <w:br/>
        <w:t>Das Transportunternehmen verpflichtet sich zu einer zielorientierten Zusammenarbeit mit den Bestellern, den Gemeinden im Einzugsgebiet der Linien sowie mit anderen Transportunternehmen, Alliance SwissPass und den Tarifverbünden. Es handelt im Interesse des gesamten öffentlichen Verkehrs, engagiert sich in den entsprechenden Gremien, und gestaltet diesen zusammen mit den Bestellern konstruktiv mit.</w:t>
      </w:r>
    </w:p>
    <w:p w14:paraId="52C7C250"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Die Federführung beim Bestellverfahren und die Verantwortung für den entsprechenden Einbezug des BAV und der übrigen Mitbesteller liegt beim Kanton X. Dieser ist Ansprechpartner für das Transportunternehmen seitens der Besteller und koordiniert die beteiligten Mitbesteller untereinander.</w:t>
      </w:r>
    </w:p>
    <w:p w14:paraId="54765582"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lastRenderedPageBreak/>
        <w:t>Die Parteien unterstützen sich bei der Wahrnehmung ihrer Aufgaben gegenseitig. Jede Partei bezeichnet je eine Ansprechperson, welche für sämtliche Belange im Zusammenhang mit der Umsetzung dieser Zielvereinbarung erste Kontaktstelle ist. Mindestens einmal jährlich treffen sich die Parteien zu einem Erfahrungsaustausch.</w:t>
      </w:r>
    </w:p>
    <w:p w14:paraId="5ABB47AC"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Das Transportunternehmen erstattet den Bestellern auf Verlangen (maximal jährlich) Bericht über die folgenden Themen:</w:t>
      </w:r>
    </w:p>
    <w:p w14:paraId="5DB97D74" w14:textId="77777777" w:rsidR="00074812" w:rsidRPr="004B7BB6" w:rsidRDefault="00074812" w:rsidP="00CE777F">
      <w:pPr>
        <w:pStyle w:val="FormatvorlageAufzhlung"/>
        <w:numPr>
          <w:ilvl w:val="0"/>
          <w:numId w:val="16"/>
        </w:numPr>
        <w:rPr>
          <w:rFonts w:cstheme="minorHAnsi"/>
          <w:color w:val="0070C0"/>
          <w:sz w:val="20"/>
          <w:szCs w:val="20"/>
          <w:lang w:eastAsia="de-DE"/>
        </w:rPr>
      </w:pPr>
      <w:r w:rsidRPr="004B7BB6">
        <w:rPr>
          <w:color w:val="0070C0"/>
          <w:sz w:val="20"/>
          <w:szCs w:val="20"/>
          <w:lang w:eastAsia="de-DE"/>
        </w:rPr>
        <w:t>Nachfrageentwicklung je Linie (Ganglinien, Querschnittsbetrachtungen etc.)</w:t>
      </w:r>
    </w:p>
    <w:p w14:paraId="300EC187" w14:textId="77777777" w:rsidR="00074812" w:rsidRPr="004B7BB6" w:rsidRDefault="00074812" w:rsidP="00CE777F">
      <w:pPr>
        <w:pStyle w:val="FormatvorlageAufzhlung"/>
        <w:numPr>
          <w:ilvl w:val="0"/>
          <w:numId w:val="16"/>
        </w:numPr>
        <w:rPr>
          <w:color w:val="0070C0"/>
          <w:sz w:val="20"/>
          <w:szCs w:val="20"/>
          <w:lang w:eastAsia="de-DE"/>
        </w:rPr>
      </w:pPr>
      <w:r w:rsidRPr="004B7BB6">
        <w:rPr>
          <w:color w:val="0070C0"/>
          <w:sz w:val="20"/>
          <w:szCs w:val="20"/>
          <w:lang w:eastAsia="de-DE"/>
        </w:rPr>
        <w:t>Einsteiger / Aussteiger pro Tagtyp und Kurs</w:t>
      </w:r>
    </w:p>
    <w:p w14:paraId="41233195" w14:textId="77777777" w:rsidR="00074812" w:rsidRPr="004B7BB6" w:rsidRDefault="00074812" w:rsidP="00CE777F">
      <w:pPr>
        <w:pStyle w:val="FormatvorlageAufzhlung"/>
        <w:numPr>
          <w:ilvl w:val="0"/>
          <w:numId w:val="16"/>
        </w:numPr>
        <w:rPr>
          <w:color w:val="0070C0"/>
          <w:sz w:val="20"/>
          <w:szCs w:val="20"/>
          <w:lang w:eastAsia="de-DE"/>
        </w:rPr>
      </w:pPr>
      <w:r w:rsidRPr="004B7BB6">
        <w:rPr>
          <w:color w:val="0070C0"/>
          <w:sz w:val="20"/>
          <w:szCs w:val="20"/>
          <w:lang w:eastAsia="de-DE"/>
        </w:rPr>
        <w:t>Auslastung der Fahrzeuge (Belastungsteppich)</w:t>
      </w:r>
    </w:p>
    <w:p w14:paraId="7E31FD4A" w14:textId="77777777" w:rsidR="00074812" w:rsidRPr="004B7BB6" w:rsidRDefault="00074812" w:rsidP="00CE777F">
      <w:pPr>
        <w:pStyle w:val="FormatvorlageAufzhlung"/>
        <w:numPr>
          <w:ilvl w:val="0"/>
          <w:numId w:val="16"/>
        </w:numPr>
        <w:rPr>
          <w:color w:val="0070C0"/>
          <w:sz w:val="20"/>
          <w:szCs w:val="20"/>
          <w:lang w:eastAsia="de-DE"/>
        </w:rPr>
      </w:pPr>
      <w:r w:rsidRPr="004B7BB6">
        <w:rPr>
          <w:color w:val="0070C0"/>
          <w:sz w:val="20"/>
          <w:szCs w:val="20"/>
          <w:lang w:eastAsia="de-DE"/>
        </w:rPr>
        <w:t>Kursbezogene Aussagen zu stark belasteten Kursen, geringer Nachfrage, verspätungsanfälligen Kursen, Pünktlichkeit, Fahrtausfällen und Anschlussqualität</w:t>
      </w:r>
    </w:p>
    <w:p w14:paraId="5ECEE9C1" w14:textId="77777777" w:rsidR="00074812" w:rsidRPr="004B7BB6" w:rsidRDefault="00074812" w:rsidP="00CE777F">
      <w:pPr>
        <w:pStyle w:val="FormatvorlageAufzhlung"/>
        <w:numPr>
          <w:ilvl w:val="0"/>
          <w:numId w:val="16"/>
        </w:numPr>
        <w:rPr>
          <w:color w:val="0070C0"/>
          <w:sz w:val="20"/>
          <w:szCs w:val="20"/>
          <w:lang w:eastAsia="de-DE"/>
        </w:rPr>
      </w:pPr>
      <w:r w:rsidRPr="004B7BB6">
        <w:rPr>
          <w:color w:val="0070C0"/>
          <w:sz w:val="20"/>
          <w:szCs w:val="20"/>
          <w:lang w:eastAsia="de-DE"/>
        </w:rPr>
        <w:t>Qualität der Echtzeit- und Fahrplandaten für die digitale Kundeninformation</w:t>
      </w:r>
    </w:p>
    <w:p w14:paraId="42EA8447" w14:textId="77777777" w:rsidR="00074812" w:rsidRPr="004B7BB6" w:rsidRDefault="00074812" w:rsidP="00CE777F">
      <w:pPr>
        <w:pStyle w:val="FormatvorlageAufzhlung"/>
        <w:numPr>
          <w:ilvl w:val="0"/>
          <w:numId w:val="16"/>
        </w:numPr>
        <w:rPr>
          <w:color w:val="0070C0"/>
          <w:sz w:val="20"/>
          <w:szCs w:val="20"/>
          <w:lang w:eastAsia="de-DE"/>
        </w:rPr>
      </w:pPr>
      <w:r w:rsidRPr="004B7BB6">
        <w:rPr>
          <w:color w:val="0070C0"/>
          <w:sz w:val="20"/>
          <w:szCs w:val="20"/>
          <w:lang w:eastAsia="de-DE"/>
        </w:rPr>
        <w:t>Auswertung Kundenreaktionen (inkl. Vorschläge für Massnahmen)</w:t>
      </w:r>
    </w:p>
    <w:p w14:paraId="39E1789A" w14:textId="77777777" w:rsidR="00074812" w:rsidRPr="004B7BB6" w:rsidRDefault="00074812" w:rsidP="00CE777F">
      <w:pPr>
        <w:pStyle w:val="FormatvorlageAufzhlung"/>
        <w:numPr>
          <w:ilvl w:val="0"/>
          <w:numId w:val="16"/>
        </w:numPr>
        <w:rPr>
          <w:color w:val="0070C0"/>
          <w:sz w:val="20"/>
          <w:szCs w:val="20"/>
          <w:lang w:eastAsia="de-DE"/>
        </w:rPr>
      </w:pPr>
      <w:r w:rsidRPr="004B7BB6">
        <w:rPr>
          <w:color w:val="0070C0"/>
          <w:sz w:val="20"/>
          <w:szCs w:val="20"/>
          <w:lang w:eastAsia="de-DE"/>
        </w:rPr>
        <w:t>Vorschläge zur Optimierung und Auskunft über die Umsetzung wesentlicher Massnahmen</w:t>
      </w:r>
    </w:p>
    <w:p w14:paraId="19DC7980" w14:textId="77777777" w:rsidR="00074812" w:rsidRPr="004B7BB6" w:rsidRDefault="00074812" w:rsidP="00CE777F">
      <w:pPr>
        <w:pStyle w:val="FormatvorlageAufzhlung"/>
        <w:numPr>
          <w:ilvl w:val="0"/>
          <w:numId w:val="16"/>
        </w:numPr>
        <w:rPr>
          <w:color w:val="0070C0"/>
          <w:sz w:val="20"/>
          <w:szCs w:val="20"/>
          <w:lang w:eastAsia="de-DE"/>
        </w:rPr>
      </w:pPr>
      <w:r w:rsidRPr="004B7BB6">
        <w:rPr>
          <w:color w:val="0070C0"/>
          <w:sz w:val="20"/>
          <w:szCs w:val="20"/>
          <w:lang w:eastAsia="de-DE"/>
        </w:rPr>
        <w:t>Vorausschauende Angebots- und Betriebsüberlegungen</w:t>
      </w:r>
    </w:p>
    <w:p w14:paraId="3A2DD6E7" w14:textId="77777777" w:rsidR="00074812" w:rsidRPr="004B7BB6" w:rsidRDefault="00074812" w:rsidP="00CE777F">
      <w:pPr>
        <w:pStyle w:val="FormatvorlageAufzhlung"/>
        <w:numPr>
          <w:ilvl w:val="0"/>
          <w:numId w:val="16"/>
        </w:numPr>
        <w:rPr>
          <w:color w:val="0070C0"/>
          <w:sz w:val="20"/>
          <w:szCs w:val="20"/>
          <w:lang w:eastAsia="de-DE"/>
        </w:rPr>
      </w:pPr>
      <w:r w:rsidRPr="004B7BB6">
        <w:rPr>
          <w:color w:val="0070C0"/>
          <w:sz w:val="20"/>
          <w:szCs w:val="20"/>
          <w:lang w:eastAsia="de-DE"/>
        </w:rPr>
        <w:t>Standardisierter Bericht über die Ergebnisse der Qualitätsmessung im RPV</w:t>
      </w:r>
    </w:p>
    <w:p w14:paraId="0B9A26A0" w14:textId="77777777" w:rsidR="00074812" w:rsidRPr="004B7BB6" w:rsidRDefault="00074812" w:rsidP="00074812">
      <w:pPr>
        <w:pStyle w:val="FormatvorlageAufzhlung"/>
        <w:numPr>
          <w:ilvl w:val="0"/>
          <w:numId w:val="0"/>
        </w:numPr>
        <w:rPr>
          <w:color w:val="0070C0"/>
          <w:sz w:val="20"/>
          <w:szCs w:val="20"/>
          <w:lang w:eastAsia="de-DE"/>
        </w:rPr>
      </w:pPr>
      <w:r w:rsidRPr="004B7BB6">
        <w:rPr>
          <w:rFonts w:cstheme="minorHAnsi"/>
          <w:color w:val="0070C0"/>
          <w:sz w:val="20"/>
          <w:szCs w:val="20"/>
          <w:lang w:eastAsia="de-DE"/>
        </w:rPr>
        <w:t>Zusätzlich erhebt es unternehmensweit detaillierte Energiekennzahlen und weist den Stand und konkrete Verbesserungen hinsichtlich Energieeffizienz und Klimaneutralität des Unternehmens aus.</w:t>
      </w:r>
    </w:p>
    <w:p w14:paraId="33C87F46" w14:textId="77777777" w:rsidR="00074812" w:rsidRPr="004B7BB6" w:rsidRDefault="00074812" w:rsidP="00074812">
      <w:pPr>
        <w:pStyle w:val="Standard1"/>
        <w:rPr>
          <w:rFonts w:cstheme="minorHAnsi"/>
          <w:color w:val="FF3DAA" w:themeColor="accent5" w:themeTint="99"/>
          <w:sz w:val="20"/>
          <w:szCs w:val="20"/>
          <w:lang w:eastAsia="de-DE"/>
        </w:rPr>
      </w:pPr>
      <w:r w:rsidRPr="004B7BB6">
        <w:rPr>
          <w:rFonts w:cstheme="minorHAnsi"/>
          <w:color w:val="FF3DAA" w:themeColor="accent5" w:themeTint="99"/>
          <w:sz w:val="20"/>
          <w:szCs w:val="20"/>
          <w:lang w:eastAsia="de-DE"/>
        </w:rPr>
        <w:t xml:space="preserve">Beispiel 2: </w:t>
      </w:r>
      <w:r w:rsidRPr="004B7BB6">
        <w:rPr>
          <w:rFonts w:cstheme="minorHAnsi"/>
          <w:color w:val="FF3DAA" w:themeColor="accent5" w:themeTint="99"/>
          <w:sz w:val="20"/>
          <w:szCs w:val="20"/>
          <w:lang w:eastAsia="de-DE"/>
        </w:rPr>
        <w:br/>
        <w:t>Das Transportunternehmen erstattet den Bestellern in der Regel anlässlich der Offertverhandlungen Bericht. Diese Berichterstattung entfällt, wenn das Transportunternehmen den Bestellern den eigenständigen Zugriff auf die Informationen (beispielsweise automatische Fahrgastzählung) in geeigneter Weise ermöglicht. Die Berichtsinhalte sind den Bestellern in geeigneter Form als Grundlage für das Verkehrsmodell und die Weiterentwicklung des Angebots kostenlos zur Verfügung zu stellen. Die Berichterstattung umfasst Angaben zu</w:t>
      </w:r>
    </w:p>
    <w:p w14:paraId="2DC76E48" w14:textId="77777777" w:rsidR="00074812" w:rsidRPr="004B7BB6" w:rsidRDefault="00074812" w:rsidP="00CE777F">
      <w:pPr>
        <w:pStyle w:val="FormatvorlageAufzhlung"/>
        <w:numPr>
          <w:ilvl w:val="0"/>
          <w:numId w:val="30"/>
        </w:numPr>
        <w:rPr>
          <w:rFonts w:cstheme="minorHAnsi"/>
          <w:color w:val="FF3DAA" w:themeColor="accent5" w:themeTint="99"/>
          <w:sz w:val="20"/>
          <w:szCs w:val="20"/>
          <w:lang w:eastAsia="de-DE"/>
        </w:rPr>
      </w:pPr>
      <w:r w:rsidRPr="004B7BB6">
        <w:rPr>
          <w:color w:val="FF3DAA" w:themeColor="accent5" w:themeTint="99"/>
          <w:sz w:val="20"/>
          <w:szCs w:val="20"/>
          <w:lang w:eastAsia="de-DE"/>
        </w:rPr>
        <w:t>der Nachfrageentwicklung (Einsteigende, Personenkilometer, linienbezogene Auswertungen)</w:t>
      </w:r>
    </w:p>
    <w:p w14:paraId="56DE8F6E" w14:textId="77777777" w:rsidR="00074812" w:rsidRPr="004B7BB6" w:rsidRDefault="00074812" w:rsidP="00CE777F">
      <w:pPr>
        <w:pStyle w:val="FormatvorlageAufzhlung"/>
        <w:numPr>
          <w:ilvl w:val="0"/>
          <w:numId w:val="30"/>
        </w:numPr>
        <w:rPr>
          <w:color w:val="FF3DAA" w:themeColor="accent5" w:themeTint="99"/>
          <w:sz w:val="20"/>
          <w:szCs w:val="20"/>
          <w:lang w:eastAsia="de-DE"/>
        </w:rPr>
      </w:pPr>
      <w:r w:rsidRPr="004B7BB6">
        <w:rPr>
          <w:color w:val="FF3DAA" w:themeColor="accent5" w:themeTint="99"/>
          <w:sz w:val="20"/>
          <w:szCs w:val="20"/>
          <w:lang w:eastAsia="de-DE"/>
        </w:rPr>
        <w:t>der Auslastung der Fahrzeuge</w:t>
      </w:r>
    </w:p>
    <w:p w14:paraId="33314F8B" w14:textId="77777777" w:rsidR="00074812" w:rsidRPr="004B7BB6" w:rsidRDefault="00074812" w:rsidP="00CE777F">
      <w:pPr>
        <w:pStyle w:val="FormatvorlageAufzhlung"/>
        <w:numPr>
          <w:ilvl w:val="0"/>
          <w:numId w:val="30"/>
        </w:numPr>
        <w:rPr>
          <w:color w:val="FF3DAA" w:themeColor="accent5" w:themeTint="99"/>
          <w:sz w:val="20"/>
          <w:szCs w:val="20"/>
          <w:lang w:eastAsia="de-DE"/>
        </w:rPr>
      </w:pPr>
      <w:r w:rsidRPr="004B7BB6">
        <w:rPr>
          <w:color w:val="FF3DAA" w:themeColor="accent5" w:themeTint="99"/>
          <w:sz w:val="20"/>
          <w:szCs w:val="20"/>
          <w:lang w:eastAsia="de-DE"/>
        </w:rPr>
        <w:t>ungeplanten Vorkommissen und/oder grossen Abweichungen</w:t>
      </w:r>
    </w:p>
    <w:p w14:paraId="05C56682" w14:textId="77777777" w:rsidR="00074812" w:rsidRPr="004B7BB6" w:rsidRDefault="00074812" w:rsidP="00CE777F">
      <w:pPr>
        <w:pStyle w:val="FormatvorlageAufzhlung"/>
        <w:numPr>
          <w:ilvl w:val="0"/>
          <w:numId w:val="30"/>
        </w:numPr>
        <w:rPr>
          <w:color w:val="FF3DAA" w:themeColor="accent5" w:themeTint="99"/>
          <w:sz w:val="20"/>
          <w:szCs w:val="20"/>
          <w:lang w:eastAsia="de-DE"/>
        </w:rPr>
      </w:pPr>
      <w:r w:rsidRPr="004B7BB6">
        <w:rPr>
          <w:color w:val="FF3DAA" w:themeColor="accent5" w:themeTint="99"/>
          <w:sz w:val="20"/>
          <w:szCs w:val="20"/>
          <w:lang w:eastAsia="de-DE"/>
        </w:rPr>
        <w:t xml:space="preserve">stark belasteten Kursen, geringer Nachfrage, verspätungsanfälligen Kursen, Pünktlichkeit, Fahrtausfällen und Anschlussqualität (unter anderem Verkehrssituation), </w:t>
      </w:r>
    </w:p>
    <w:p w14:paraId="00FA48FF" w14:textId="77777777" w:rsidR="00074812" w:rsidRPr="004B7BB6" w:rsidRDefault="00074812" w:rsidP="00CE777F">
      <w:pPr>
        <w:pStyle w:val="FormatvorlageAufzhlung"/>
        <w:numPr>
          <w:ilvl w:val="0"/>
          <w:numId w:val="30"/>
        </w:numPr>
        <w:rPr>
          <w:color w:val="FF3DAA" w:themeColor="accent5" w:themeTint="99"/>
          <w:sz w:val="20"/>
          <w:szCs w:val="20"/>
          <w:lang w:eastAsia="de-DE"/>
        </w:rPr>
      </w:pPr>
      <w:r w:rsidRPr="004B7BB6">
        <w:rPr>
          <w:color w:val="FF3DAA" w:themeColor="accent5" w:themeTint="99"/>
          <w:sz w:val="20"/>
          <w:szCs w:val="20"/>
          <w:lang w:eastAsia="de-DE"/>
        </w:rPr>
        <w:t>Qualität der Echtzeit- und Fahrplandaten für die digitale Kundeninformation</w:t>
      </w:r>
    </w:p>
    <w:p w14:paraId="1CCF01DB" w14:textId="77777777" w:rsidR="00074812" w:rsidRPr="004B7BB6" w:rsidRDefault="00074812" w:rsidP="00CE777F">
      <w:pPr>
        <w:pStyle w:val="FormatvorlageAufzhlung"/>
        <w:numPr>
          <w:ilvl w:val="0"/>
          <w:numId w:val="30"/>
        </w:numPr>
        <w:rPr>
          <w:color w:val="FF3DAA" w:themeColor="accent5" w:themeTint="99"/>
          <w:sz w:val="20"/>
          <w:szCs w:val="20"/>
          <w:lang w:eastAsia="de-DE"/>
        </w:rPr>
      </w:pPr>
      <w:r w:rsidRPr="004B7BB6">
        <w:rPr>
          <w:color w:val="FF3DAA" w:themeColor="accent5" w:themeTint="99"/>
          <w:sz w:val="20"/>
          <w:szCs w:val="20"/>
          <w:lang w:eastAsia="de-DE"/>
        </w:rPr>
        <w:t>Auswertung zu Kundenreklamationen und –wünschen (Vorschläge für Massnahmen des TU mit allfälliger Kostenfolge für die Besteller)</w:t>
      </w:r>
    </w:p>
    <w:p w14:paraId="4C86F045" w14:textId="77777777" w:rsidR="00074812" w:rsidRPr="004B7BB6" w:rsidRDefault="00074812" w:rsidP="00CE777F">
      <w:pPr>
        <w:pStyle w:val="FormatvorlageAufzhlung"/>
        <w:numPr>
          <w:ilvl w:val="0"/>
          <w:numId w:val="30"/>
        </w:numPr>
        <w:rPr>
          <w:color w:val="FF3DAA" w:themeColor="accent5" w:themeTint="99"/>
          <w:sz w:val="20"/>
          <w:szCs w:val="20"/>
          <w:lang w:eastAsia="de-DE"/>
        </w:rPr>
      </w:pPr>
      <w:r w:rsidRPr="004B7BB6">
        <w:rPr>
          <w:color w:val="FF3DAA" w:themeColor="accent5" w:themeTint="99"/>
          <w:sz w:val="20"/>
          <w:szCs w:val="20"/>
          <w:lang w:eastAsia="de-DE"/>
        </w:rPr>
        <w:t>Stand der Umsetzung der Massnahmen aus der Kundenzufriedenheitsumfrage</w:t>
      </w:r>
    </w:p>
    <w:p w14:paraId="6FBC77DE" w14:textId="77777777" w:rsidR="00074812" w:rsidRPr="004B7BB6" w:rsidRDefault="00074812" w:rsidP="00CE777F">
      <w:pPr>
        <w:pStyle w:val="FormatvorlageAufzhlung"/>
        <w:numPr>
          <w:ilvl w:val="0"/>
          <w:numId w:val="30"/>
        </w:numPr>
        <w:rPr>
          <w:color w:val="FF3DAA" w:themeColor="accent5" w:themeTint="99"/>
          <w:sz w:val="20"/>
          <w:szCs w:val="20"/>
          <w:lang w:eastAsia="de-DE"/>
        </w:rPr>
      </w:pPr>
      <w:r w:rsidRPr="004B7BB6">
        <w:rPr>
          <w:color w:val="FF3DAA" w:themeColor="accent5" w:themeTint="99"/>
          <w:sz w:val="20"/>
          <w:szCs w:val="20"/>
          <w:lang w:eastAsia="de-DE"/>
        </w:rPr>
        <w:t>vorausschauende Angebots- und Betriebsüberlegungen</w:t>
      </w:r>
    </w:p>
    <w:p w14:paraId="2C4F7E47" w14:textId="77777777" w:rsidR="00074812" w:rsidRPr="004B7BB6" w:rsidRDefault="00074812" w:rsidP="00074812">
      <w:pPr>
        <w:pStyle w:val="FormatvorlageAufzhlung"/>
        <w:numPr>
          <w:ilvl w:val="0"/>
          <w:numId w:val="0"/>
        </w:numPr>
        <w:rPr>
          <w:color w:val="FF3DAA" w:themeColor="accent5" w:themeTint="99"/>
          <w:sz w:val="20"/>
          <w:szCs w:val="20"/>
          <w:lang w:eastAsia="de-DE"/>
        </w:rPr>
      </w:pPr>
      <w:r w:rsidRPr="004B7BB6">
        <w:rPr>
          <w:color w:val="FF3DAA" w:themeColor="accent5" w:themeTint="99"/>
          <w:sz w:val="20"/>
          <w:szCs w:val="20"/>
          <w:lang w:eastAsia="de-DE"/>
        </w:rPr>
        <w:t>Zusätzlich erhebt es unternehmensweit detaillierte Energiekennzahlen und weist den Stand und konkrete Verbesserungen hinsichtlich Energieeffizienz und Klimaneutralität des Unternehmens aus.</w:t>
      </w:r>
    </w:p>
    <w:p w14:paraId="00AC42BD" w14:textId="77777777" w:rsidR="00074812" w:rsidRPr="004B7BB6" w:rsidRDefault="00074812" w:rsidP="00074812">
      <w:pPr>
        <w:pStyle w:val="Standard1"/>
        <w:rPr>
          <w:rFonts w:cstheme="minorHAnsi"/>
          <w:b/>
          <w:bCs/>
          <w:sz w:val="20"/>
          <w:szCs w:val="20"/>
          <w:lang w:eastAsia="de-DE"/>
        </w:rPr>
      </w:pPr>
    </w:p>
    <w:p w14:paraId="6B88F113"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39" w:name="_Toc150447372"/>
      <w:bookmarkStart w:id="40" w:name="_Toc184196023"/>
      <w:r w:rsidRPr="004B7BB6">
        <w:rPr>
          <w:lang w:eastAsia="de-DE"/>
        </w:rPr>
        <w:t xml:space="preserve">Bestellungen Dritter </w:t>
      </w:r>
      <w:r w:rsidRPr="004B7BB6">
        <w:rPr>
          <w:b w:val="0"/>
          <w:i/>
          <w:iCs/>
          <w:color w:val="A6A6A6" w:themeColor="background1" w:themeShade="A6"/>
          <w:lang w:eastAsia="de-DE"/>
        </w:rPr>
        <w:t>(optional)</w:t>
      </w:r>
      <w:bookmarkEnd w:id="39"/>
      <w:bookmarkEnd w:id="40"/>
    </w:p>
    <w:p w14:paraId="7F954A61"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Regelung der Wechselwirkung mit dem bestellten RPV, insbesondere Vorgehen beim Wegfall von durch Dritte bestellten Angeboten (Umgang mit Synergieverlusten).</w:t>
      </w:r>
    </w:p>
    <w:p w14:paraId="1D5366F3" w14:textId="29C54A11" w:rsidR="00074812"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 xml:space="preserve">Beispiel: </w:t>
      </w:r>
      <w:r w:rsidRPr="004B7BB6">
        <w:rPr>
          <w:rFonts w:cstheme="minorHAnsi"/>
          <w:color w:val="0070C0"/>
          <w:sz w:val="20"/>
          <w:szCs w:val="20"/>
          <w:lang w:eastAsia="de-DE"/>
        </w:rPr>
        <w:br/>
        <w:t xml:space="preserve">Einzelne Leistungen werden (zusätzlich) von Dritten bestellt. Ein Wegfall solcher Leistungen wird in der Regel von den Bestellern finanziell nicht ausgeglichen. Wird eine von Dritten bestellte und finanzierte öV-Leistung gekündigt, sind alle Parteien umgehend zu informieren. Falls das Angebot in der Folge angepasst wird, werden die Kostenziele gemäss Ziffer </w:t>
      </w:r>
      <w:r w:rsidRPr="004B7BB6">
        <w:rPr>
          <w:rFonts w:cstheme="minorHAnsi"/>
          <w:color w:val="0070C0"/>
          <w:sz w:val="20"/>
          <w:szCs w:val="20"/>
          <w:lang w:eastAsia="de-DE"/>
        </w:rPr>
        <w:fldChar w:fldCharType="begin"/>
      </w:r>
      <w:r w:rsidRPr="004B7BB6">
        <w:rPr>
          <w:rFonts w:cstheme="minorHAnsi"/>
          <w:color w:val="0070C0"/>
          <w:sz w:val="20"/>
          <w:szCs w:val="20"/>
          <w:lang w:eastAsia="de-DE"/>
        </w:rPr>
        <w:instrText xml:space="preserve"> REF _Ref150445177 \r \h </w:instrText>
      </w:r>
      <w:r w:rsidR="004B7BB6">
        <w:rPr>
          <w:rFonts w:cstheme="minorHAnsi"/>
          <w:color w:val="0070C0"/>
          <w:sz w:val="20"/>
          <w:szCs w:val="20"/>
          <w:lang w:eastAsia="de-DE"/>
        </w:rPr>
        <w:instrText xml:space="preserve"> \* MERGEFORMAT </w:instrText>
      </w:r>
      <w:r w:rsidRPr="004B7BB6">
        <w:rPr>
          <w:rFonts w:cstheme="minorHAnsi"/>
          <w:color w:val="0070C0"/>
          <w:sz w:val="20"/>
          <w:szCs w:val="20"/>
          <w:lang w:eastAsia="de-DE"/>
        </w:rPr>
      </w:r>
      <w:r w:rsidRPr="004B7BB6">
        <w:rPr>
          <w:rFonts w:cstheme="minorHAnsi"/>
          <w:color w:val="0070C0"/>
          <w:sz w:val="20"/>
          <w:szCs w:val="20"/>
          <w:lang w:eastAsia="de-DE"/>
        </w:rPr>
        <w:fldChar w:fldCharType="separate"/>
      </w:r>
      <w:r w:rsidR="001D6596">
        <w:rPr>
          <w:rFonts w:cstheme="minorHAnsi"/>
          <w:color w:val="0070C0"/>
          <w:sz w:val="20"/>
          <w:szCs w:val="20"/>
          <w:lang w:eastAsia="de-DE"/>
        </w:rPr>
        <w:t>28.1</w:t>
      </w:r>
      <w:r w:rsidRPr="004B7BB6">
        <w:rPr>
          <w:rFonts w:cstheme="minorHAnsi"/>
          <w:color w:val="0070C0"/>
          <w:sz w:val="20"/>
          <w:szCs w:val="20"/>
          <w:lang w:eastAsia="de-DE"/>
        </w:rPr>
        <w:fldChar w:fldCharType="end"/>
      </w:r>
      <w:r w:rsidRPr="004B7BB6">
        <w:rPr>
          <w:rFonts w:cstheme="minorHAnsi"/>
          <w:color w:val="0070C0"/>
          <w:sz w:val="20"/>
          <w:szCs w:val="20"/>
          <w:lang w:eastAsia="de-DE"/>
        </w:rPr>
        <w:t xml:space="preserve"> (Leistungsänderungen) angepasst.</w:t>
      </w:r>
    </w:p>
    <w:p w14:paraId="594F852D" w14:textId="4F0C5C0D" w:rsidR="00EA3576" w:rsidRPr="004B7BB6" w:rsidRDefault="00EA3576" w:rsidP="00EA3576">
      <w:pPr>
        <w:pStyle w:val="Titre1"/>
        <w:numPr>
          <w:ilvl w:val="0"/>
          <w:numId w:val="20"/>
        </w:numPr>
        <w:tabs>
          <w:tab w:val="clear" w:pos="737"/>
        </w:tabs>
        <w:adjustRightInd w:val="0"/>
        <w:snapToGrid w:val="0"/>
        <w:spacing w:before="120"/>
        <w:ind w:left="851" w:right="2381" w:hanging="851"/>
        <w:rPr>
          <w:lang w:eastAsia="de-DE"/>
        </w:rPr>
      </w:pPr>
      <w:bookmarkStart w:id="41" w:name="_Toc184196024"/>
      <w:r>
        <w:rPr>
          <w:lang w:eastAsia="de-DE"/>
        </w:rPr>
        <w:lastRenderedPageBreak/>
        <w:t>Historisches Rollmaterial</w:t>
      </w:r>
      <w:r w:rsidRPr="004B7BB6">
        <w:rPr>
          <w:lang w:eastAsia="de-DE"/>
        </w:rPr>
        <w:t xml:space="preserve"> </w:t>
      </w:r>
      <w:r w:rsidRPr="004B7BB6">
        <w:rPr>
          <w:b w:val="0"/>
          <w:i/>
          <w:iCs/>
          <w:color w:val="A6A6A6" w:themeColor="background1" w:themeShade="A6"/>
          <w:lang w:eastAsia="de-DE"/>
        </w:rPr>
        <w:t>(optional)</w:t>
      </w:r>
      <w:bookmarkEnd w:id="41"/>
    </w:p>
    <w:p w14:paraId="23A1278F" w14:textId="35CB7914" w:rsidR="00074812" w:rsidRDefault="00EA3576" w:rsidP="00074812">
      <w:pPr>
        <w:pStyle w:val="Standard1"/>
        <w:rPr>
          <w:i/>
          <w:iCs/>
          <w:color w:val="A6A6A6" w:themeColor="background1" w:themeShade="A6"/>
          <w:lang w:eastAsia="de-DE"/>
        </w:rPr>
      </w:pPr>
      <w:r w:rsidRPr="00EA3576">
        <w:rPr>
          <w:i/>
          <w:iCs/>
          <w:color w:val="A6A6A6" w:themeColor="background1" w:themeShade="A6"/>
          <w:sz w:val="20"/>
          <w:szCs w:val="20"/>
          <w:lang w:eastAsia="de-DE"/>
        </w:rPr>
        <w:t>Fe</w:t>
      </w:r>
      <w:r w:rsidRPr="00C13F03">
        <w:rPr>
          <w:i/>
          <w:iCs/>
          <w:color w:val="A6A6A6" w:themeColor="background1" w:themeShade="A6"/>
          <w:sz w:val="20"/>
          <w:szCs w:val="20"/>
          <w:lang w:eastAsia="de-DE"/>
        </w:rPr>
        <w:t>s</w:t>
      </w:r>
      <w:r w:rsidRPr="001D6596">
        <w:rPr>
          <w:i/>
          <w:iCs/>
          <w:color w:val="A6A6A6" w:themeColor="background1" w:themeShade="A6"/>
          <w:sz w:val="20"/>
          <w:szCs w:val="20"/>
          <w:lang w:eastAsia="de-DE"/>
        </w:rPr>
        <w:t>tleg</w:t>
      </w:r>
      <w:r w:rsidRPr="00124C6A">
        <w:rPr>
          <w:i/>
          <w:iCs/>
          <w:color w:val="A6A6A6" w:themeColor="background1" w:themeShade="A6"/>
          <w:sz w:val="20"/>
          <w:szCs w:val="20"/>
          <w:lang w:eastAsia="de-DE"/>
        </w:rPr>
        <w:t>un</w:t>
      </w:r>
      <w:r w:rsidRPr="00770E18">
        <w:rPr>
          <w:i/>
          <w:iCs/>
          <w:color w:val="A6A6A6" w:themeColor="background1" w:themeShade="A6"/>
          <w:sz w:val="20"/>
          <w:szCs w:val="20"/>
          <w:lang w:eastAsia="de-DE"/>
        </w:rPr>
        <w:t>g</w:t>
      </w:r>
      <w:r w:rsidRPr="00A20EDD">
        <w:rPr>
          <w:i/>
          <w:iCs/>
          <w:color w:val="A6A6A6" w:themeColor="background1" w:themeShade="A6"/>
          <w:sz w:val="20"/>
          <w:szCs w:val="20"/>
          <w:lang w:eastAsia="de-DE"/>
        </w:rPr>
        <w:t xml:space="preserve"> </w:t>
      </w:r>
      <w:r w:rsidRPr="00BE126B">
        <w:rPr>
          <w:i/>
          <w:iCs/>
          <w:color w:val="A6A6A6" w:themeColor="background1" w:themeShade="A6"/>
          <w:lang w:eastAsia="de-DE"/>
        </w:rPr>
        <w:t>zum Erhalt und Betrieb des historischen Rollmaterials des RPV in Anwendung von Art 33 Abs. 2 ARPV.</w:t>
      </w:r>
    </w:p>
    <w:p w14:paraId="59F0C257" w14:textId="77777777" w:rsidR="009855D1" w:rsidRPr="004B7BB6" w:rsidRDefault="009855D1" w:rsidP="00074812">
      <w:pPr>
        <w:pStyle w:val="Standard1"/>
        <w:rPr>
          <w:rFonts w:cstheme="minorHAnsi"/>
          <w:b/>
          <w:bCs/>
          <w:sz w:val="20"/>
          <w:szCs w:val="20"/>
          <w:highlight w:val="yellow"/>
          <w:lang w:eastAsia="de-DE"/>
        </w:rPr>
      </w:pPr>
    </w:p>
    <w:p w14:paraId="78776406"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42" w:name="_Toc150447373"/>
      <w:bookmarkStart w:id="43" w:name="_Toc184196025"/>
      <w:r w:rsidRPr="004B7BB6">
        <w:rPr>
          <w:lang w:eastAsia="de-DE"/>
        </w:rPr>
        <w:t xml:space="preserve">Leistungen des Transportunternehmens </w:t>
      </w:r>
      <w:r w:rsidRPr="004B7BB6">
        <w:rPr>
          <w:rFonts w:cstheme="minorHAnsi"/>
          <w:b w:val="0"/>
          <w:i/>
          <w:iCs/>
          <w:color w:val="A6A6A6" w:themeColor="background1" w:themeShade="A6"/>
          <w:lang w:eastAsia="de-DE"/>
        </w:rPr>
        <w:t>(optional)</w:t>
      </w:r>
      <w:bookmarkEnd w:id="42"/>
      <w:bookmarkEnd w:id="43"/>
    </w:p>
    <w:p w14:paraId="17453A89"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 xml:space="preserve">Definition der Leistungen, auf welche sich die Kostenziele beziehen. Insbesondere wenn diese über das übliche Mass hinausgehen (z.B. umfangreiche Beiwagenleistungen zur Abdeckung von Nachfragespitzen etc.), kann es im Einzelfall sinnvoll sein, diese explizit festzuhalten. </w:t>
      </w:r>
    </w:p>
    <w:p w14:paraId="55E35317"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Beispiel</w:t>
      </w:r>
      <w:r w:rsidRPr="004B7BB6">
        <w:rPr>
          <w:color w:val="0070C0"/>
          <w:sz w:val="20"/>
          <w:szCs w:val="20"/>
          <w:lang w:eastAsia="de-DE"/>
        </w:rPr>
        <w:br/>
        <w:t>Die durch das Transportunternehmen zu erbringenden Transportleistungen entsprechen denjenigen des Fahrplanjahres 20XX. Die entsprechenden Fahrpläne sind auf www.öv-info.ch publiziert. In den Transportleistungen inbegriffen ist gemäss bisheriger Praxis die Führung allfälliger Beiwagen bzw. Zusatzkurse zur Abdeckung von Nachfragespitzen.</w:t>
      </w:r>
    </w:p>
    <w:p w14:paraId="0CF77179" w14:textId="77777777" w:rsidR="00074812" w:rsidRPr="004B7BB6" w:rsidRDefault="00074812" w:rsidP="00074812">
      <w:pPr>
        <w:pStyle w:val="Standard1"/>
        <w:rPr>
          <w:sz w:val="20"/>
          <w:szCs w:val="20"/>
          <w:lang w:eastAsia="de-DE"/>
        </w:rPr>
      </w:pPr>
    </w:p>
    <w:p w14:paraId="0BC8F9D0"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44" w:name="_Toc150447374"/>
      <w:bookmarkStart w:id="45" w:name="_Toc184196026"/>
      <w:r w:rsidRPr="004B7BB6">
        <w:rPr>
          <w:lang w:eastAsia="de-DE"/>
        </w:rPr>
        <w:t xml:space="preserve">Leistungen der Besteller </w:t>
      </w:r>
      <w:r w:rsidRPr="004B7BB6">
        <w:rPr>
          <w:rFonts w:cstheme="minorHAnsi"/>
          <w:b w:val="0"/>
          <w:i/>
          <w:iCs/>
          <w:color w:val="A6A6A6" w:themeColor="background1" w:themeShade="A6"/>
          <w:lang w:eastAsia="de-DE"/>
        </w:rPr>
        <w:t>(optional)</w:t>
      </w:r>
      <w:bookmarkEnd w:id="44"/>
      <w:bookmarkEnd w:id="45"/>
    </w:p>
    <w:p w14:paraId="382465A6" w14:textId="1800A08A"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Gegenstück zu den Leistungen des Transportunternehmens, falls diese explizit erwähnt werden.</w:t>
      </w:r>
      <w:r w:rsidR="00C13F03">
        <w:rPr>
          <w:i/>
          <w:iCs/>
          <w:color w:val="A6A6A6" w:themeColor="background1" w:themeShade="A6"/>
          <w:sz w:val="20"/>
          <w:szCs w:val="20"/>
          <w:lang w:eastAsia="de-DE"/>
        </w:rPr>
        <w:t xml:space="preserve"> Kann auch besondere Aufgaben beinhalten wie z.B. das Engagement zur Umsetzung von Infrastrukturmassnahmen (Wendeschlaufe, Busbevorzugung etc.) oder die Einhaltung bestimmter Fristen.</w:t>
      </w:r>
    </w:p>
    <w:p w14:paraId="675C56E9"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Beispiel:</w:t>
      </w:r>
      <w:r w:rsidRPr="004B7BB6">
        <w:rPr>
          <w:color w:val="0070C0"/>
          <w:sz w:val="20"/>
          <w:szCs w:val="20"/>
          <w:lang w:eastAsia="de-DE"/>
        </w:rPr>
        <w:br/>
        <w:t xml:space="preserve">Die Besteller beabsichtigen, die Leistungen </w:t>
      </w:r>
      <w:r w:rsidRPr="004B7BB6">
        <w:rPr>
          <w:rFonts w:cstheme="minorHAnsi"/>
          <w:color w:val="0070C0"/>
          <w:sz w:val="20"/>
          <w:szCs w:val="20"/>
          <w:lang w:eastAsia="de-DE"/>
        </w:rPr>
        <w:t xml:space="preserve">innerhalb des in dieser Zielvereinbarung definierten Rahmens </w:t>
      </w:r>
      <w:r w:rsidRPr="004B7BB6">
        <w:rPr>
          <w:color w:val="0070C0"/>
          <w:sz w:val="20"/>
          <w:szCs w:val="20"/>
          <w:lang w:eastAsia="de-DE"/>
        </w:rPr>
        <w:t>beim Transportunternehmen zu bestellen.</w:t>
      </w:r>
    </w:p>
    <w:p w14:paraId="5C7F1F08" w14:textId="77777777" w:rsidR="00074812" w:rsidRPr="004B7BB6" w:rsidRDefault="00074812" w:rsidP="00074812">
      <w:pPr>
        <w:pStyle w:val="Standard1"/>
        <w:rPr>
          <w:rFonts w:cstheme="minorHAnsi"/>
          <w:b/>
          <w:bCs/>
          <w:color w:val="0070C0"/>
          <w:sz w:val="20"/>
          <w:szCs w:val="20"/>
          <w:highlight w:val="yellow"/>
          <w:lang w:eastAsia="de-DE"/>
        </w:rPr>
      </w:pPr>
    </w:p>
    <w:p w14:paraId="13D64F73" w14:textId="77777777" w:rsidR="00074812" w:rsidRPr="004B7BB6" w:rsidRDefault="00074812" w:rsidP="00074812">
      <w:pPr>
        <w:pStyle w:val="Standard1"/>
        <w:rPr>
          <w:b/>
          <w:bCs/>
          <w:sz w:val="20"/>
          <w:szCs w:val="20"/>
          <w:lang w:eastAsia="de-DE"/>
        </w:rPr>
      </w:pPr>
      <w:r w:rsidRPr="004B7BB6">
        <w:rPr>
          <w:b/>
          <w:bCs/>
          <w:sz w:val="20"/>
          <w:szCs w:val="20"/>
          <w:lang w:eastAsia="de-DE"/>
        </w:rPr>
        <w:br w:type="page"/>
      </w:r>
    </w:p>
    <w:p w14:paraId="1FB2A494" w14:textId="3AB93F06"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46" w:name="_Ref150445305"/>
      <w:bookmarkStart w:id="47" w:name="_Ref150445315"/>
      <w:bookmarkStart w:id="48" w:name="_Toc150447375"/>
      <w:bookmarkStart w:id="49" w:name="_Toc184196027"/>
      <w:r w:rsidRPr="004B7BB6">
        <w:rPr>
          <w:lang w:eastAsia="de-DE"/>
        </w:rPr>
        <w:lastRenderedPageBreak/>
        <w:t xml:space="preserve">Qualitätsziele </w:t>
      </w:r>
      <w:r w:rsidRPr="004B7BB6">
        <w:rPr>
          <w:rFonts w:cstheme="minorHAnsi"/>
          <w:b w:val="0"/>
          <w:i/>
          <w:iCs/>
          <w:color w:val="A6A6A6" w:themeColor="background1" w:themeShade="A6"/>
          <w:lang w:eastAsia="de-DE"/>
        </w:rPr>
        <w:t>(optional</w:t>
      </w:r>
      <w:r w:rsidR="00421D52">
        <w:rPr>
          <w:rFonts w:cstheme="minorHAnsi"/>
          <w:b w:val="0"/>
          <w:i/>
          <w:iCs/>
          <w:color w:val="A6A6A6" w:themeColor="background1" w:themeShade="A6"/>
          <w:lang w:eastAsia="de-DE"/>
        </w:rPr>
        <w:t>, falls Kostenziele vereinbart werden</w:t>
      </w:r>
      <w:r w:rsidRPr="004B7BB6">
        <w:rPr>
          <w:rFonts w:cstheme="minorHAnsi"/>
          <w:b w:val="0"/>
          <w:i/>
          <w:iCs/>
          <w:color w:val="A6A6A6" w:themeColor="background1" w:themeShade="A6"/>
          <w:lang w:eastAsia="de-DE"/>
        </w:rPr>
        <w:t>)</w:t>
      </w:r>
      <w:bookmarkEnd w:id="46"/>
      <w:bookmarkEnd w:id="47"/>
      <w:bookmarkEnd w:id="48"/>
      <w:bookmarkEnd w:id="49"/>
    </w:p>
    <w:p w14:paraId="23608547" w14:textId="6ADBD861"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 xml:space="preserve">Vereinbarung von quantitativen Qualitätszielen, wobei sich als Indikatorensystem das schweizweite Qualitätsmesssystem für den regionalen Personenverkehr (QMS RPV) des BAV anbietet. Als Qualitätsziel </w:t>
      </w:r>
      <w:r w:rsidR="00421D52">
        <w:rPr>
          <w:i/>
          <w:iCs/>
          <w:color w:val="A6A6A6" w:themeColor="background1" w:themeShade="A6"/>
          <w:sz w:val="20"/>
          <w:szCs w:val="20"/>
          <w:lang w:eastAsia="de-DE"/>
        </w:rPr>
        <w:t>bietet sich</w:t>
      </w:r>
      <w:r w:rsidRPr="004B7BB6">
        <w:rPr>
          <w:i/>
          <w:iCs/>
          <w:color w:val="A6A6A6" w:themeColor="background1" w:themeShade="A6"/>
          <w:sz w:val="20"/>
          <w:szCs w:val="20"/>
          <w:lang w:eastAsia="de-DE"/>
        </w:rPr>
        <w:t xml:space="preserve"> der sogenannte Akzeptanzwert </w:t>
      </w:r>
      <w:r w:rsidR="00421D52">
        <w:rPr>
          <w:i/>
          <w:iCs/>
          <w:color w:val="A6A6A6" w:themeColor="background1" w:themeShade="A6"/>
          <w:sz w:val="20"/>
          <w:szCs w:val="20"/>
          <w:lang w:eastAsia="de-DE"/>
        </w:rPr>
        <w:t>an</w:t>
      </w:r>
      <w:r w:rsidRPr="004B7BB6">
        <w:rPr>
          <w:i/>
          <w:iCs/>
          <w:color w:val="A6A6A6" w:themeColor="background1" w:themeShade="A6"/>
          <w:sz w:val="20"/>
          <w:szCs w:val="20"/>
          <w:lang w:eastAsia="de-DE"/>
        </w:rPr>
        <w:t>. Dieser entspricht der Zielvorgabe, welche das BAV im Q.Bericht formuliert hat. Die Zielvereinbarung sollte nur jene Ziele enthalten, welche vom Transportunternehmen direkt beeinflusst werden können. Falls Befragungen zur Kundenzufriedenheit (KUZU) durchgeführt werden, können ergänzend deren Ergebnisse zur Definition von Qualitätszielen verwendet werden. Ergänzend sind weitere Instrumente zur Qualitätsmessung denkbar (z.B. Indikatoren auf Basis der systematischen Auswertung von Kundenreaktionen).</w:t>
      </w:r>
    </w:p>
    <w:p w14:paraId="48E5C185" w14:textId="77777777" w:rsidR="00074812" w:rsidRPr="004B7BB6" w:rsidRDefault="00074812" w:rsidP="00074812">
      <w:pPr>
        <w:pStyle w:val="Standard1"/>
        <w:rPr>
          <w:sz w:val="20"/>
          <w:szCs w:val="20"/>
          <w:lang w:eastAsia="de-DE"/>
        </w:rPr>
      </w:pPr>
      <w:r w:rsidRPr="004B7BB6">
        <w:rPr>
          <w:sz w:val="20"/>
          <w:szCs w:val="20"/>
          <w:lang w:eastAsia="de-DE"/>
        </w:rPr>
        <w:t xml:space="preserve">Seitens des BAV ist das Qualitätsmesssystem für den regionalen Personenverkehr (QMS RPV CH) im Einsatz. Die Daten und die Messwerte des QMS RPV CH basieren auf Erhebungen von Testkunden (Methode MSS, Mystery Shopping Surveys) in Fahrzeugen und an Haltestellen sowie auf automatisierten Erhebungen zur Pünktlichkeit (Methode DPM, Direct Performance Measures) der Transportunternehmen. </w:t>
      </w:r>
    </w:p>
    <w:p w14:paraId="313DE528"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 xml:space="preserve">Beispiel 1: </w:t>
      </w:r>
      <w:r w:rsidRPr="004B7BB6">
        <w:rPr>
          <w:color w:val="0070C0"/>
          <w:sz w:val="20"/>
          <w:szCs w:val="20"/>
          <w:lang w:eastAsia="de-DE"/>
        </w:rPr>
        <w:br/>
        <w:t>In Bezug auf das QMS RPV wird folgendes Qualitätsziel vereinbart: Erreichen des Akzeptanzwerts gemäss Anhang 3 für jedes der im Anhang 3 aufgeführten Qualitätsmerkmale.</w:t>
      </w:r>
    </w:p>
    <w:p w14:paraId="2E8D0134"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 xml:space="preserve">Zusätzlich führt der Kanton X periodisch eine Befragung zur Kundenzufriedenheit (KUZU) durch. Dabei werden die Ergebnisse einzelner Themenbereiche zu einer gewichteten Kennzahl (TU-Index gemäss Anhang 3) zusammengefasst. </w:t>
      </w:r>
    </w:p>
    <w:p w14:paraId="72740147"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In Bezug auf die KUZU-Befragungen wird folgendes Qualitätsziel vereinbart: Erreichen eines TU-Index von mindestens XX Punkten.</w:t>
      </w:r>
    </w:p>
    <w:p w14:paraId="6761F561" w14:textId="77777777"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 xml:space="preserve">Beispiel 2: </w:t>
      </w:r>
      <w:r w:rsidRPr="004B7BB6">
        <w:rPr>
          <w:color w:val="FF3DAA" w:themeColor="accent5" w:themeTint="99"/>
          <w:sz w:val="20"/>
          <w:szCs w:val="20"/>
          <w:lang w:eastAsia="de-DE"/>
        </w:rPr>
        <w:br/>
        <w:t>Für die im QMS RPV ausgewerteten Linienbündel, welche eine oder mehrere der in Anhang 1 aufgeführten Linien enthalten, wird folgendes Qualitätsziel vereinbart: Erreichen des Akzeptanzwertes für jedes der in Anhang 3 aufgeführten Qualitätsmerkmale.</w:t>
      </w:r>
    </w:p>
    <w:p w14:paraId="340F7C5B" w14:textId="77777777" w:rsidR="00074812" w:rsidRPr="004B7BB6" w:rsidRDefault="00074812" w:rsidP="00074812">
      <w:pPr>
        <w:pStyle w:val="Standard1"/>
        <w:rPr>
          <w:sz w:val="20"/>
          <w:szCs w:val="20"/>
          <w:lang w:eastAsia="de-DE"/>
        </w:rPr>
      </w:pPr>
    </w:p>
    <w:p w14:paraId="51227B09" w14:textId="7AFD845A" w:rsidR="00074812" w:rsidRPr="003E2831" w:rsidRDefault="00074812" w:rsidP="00CE777F">
      <w:pPr>
        <w:pStyle w:val="Titre1"/>
        <w:numPr>
          <w:ilvl w:val="0"/>
          <w:numId w:val="20"/>
        </w:numPr>
        <w:tabs>
          <w:tab w:val="clear" w:pos="737"/>
        </w:tabs>
        <w:adjustRightInd w:val="0"/>
        <w:snapToGrid w:val="0"/>
        <w:spacing w:before="120"/>
        <w:ind w:left="851" w:right="2381" w:hanging="851"/>
        <w:rPr>
          <w:rFonts w:cstheme="minorHAnsi"/>
          <w:b w:val="0"/>
          <w:i/>
          <w:iCs/>
          <w:color w:val="A6A6A6" w:themeColor="background1" w:themeShade="A6"/>
          <w:lang w:eastAsia="de-DE"/>
        </w:rPr>
      </w:pPr>
      <w:bookmarkStart w:id="50" w:name="_Ref150445206"/>
      <w:bookmarkStart w:id="51" w:name="_Ref150445332"/>
      <w:bookmarkStart w:id="52" w:name="_Ref150445342"/>
      <w:bookmarkStart w:id="53" w:name="_Toc150447376"/>
      <w:bookmarkStart w:id="54" w:name="_Toc184196028"/>
      <w:r w:rsidRPr="004B7BB6">
        <w:rPr>
          <w:lang w:eastAsia="de-DE"/>
        </w:rPr>
        <w:t>Kostenziele</w:t>
      </w:r>
      <w:bookmarkEnd w:id="50"/>
      <w:bookmarkEnd w:id="51"/>
      <w:bookmarkEnd w:id="52"/>
      <w:bookmarkEnd w:id="53"/>
      <w:r w:rsidR="00421D52">
        <w:rPr>
          <w:lang w:eastAsia="de-DE"/>
        </w:rPr>
        <w:t xml:space="preserve"> </w:t>
      </w:r>
      <w:r w:rsidR="00421D52" w:rsidRPr="003E2831">
        <w:rPr>
          <w:rFonts w:cstheme="minorHAnsi"/>
          <w:b w:val="0"/>
          <w:i/>
          <w:iCs/>
          <w:color w:val="A6A6A6" w:themeColor="background1" w:themeShade="A6"/>
          <w:lang w:eastAsia="de-DE"/>
        </w:rPr>
        <w:t>(optional, falls Qualitätsziele vereinbart werden)</w:t>
      </w:r>
      <w:bookmarkEnd w:id="54"/>
    </w:p>
    <w:p w14:paraId="32D6E927" w14:textId="5110B357" w:rsidR="00074812" w:rsidRPr="004B7BB6" w:rsidRDefault="00074812" w:rsidP="00074812">
      <w:pPr>
        <w:pStyle w:val="Standard1"/>
        <w:rPr>
          <w:sz w:val="20"/>
          <w:szCs w:val="20"/>
        </w:rPr>
      </w:pPr>
      <w:r w:rsidRPr="004B7BB6">
        <w:rPr>
          <w:i/>
          <w:iCs/>
          <w:color w:val="A6A6A6" w:themeColor="background1" w:themeShade="A6"/>
          <w:sz w:val="20"/>
          <w:szCs w:val="20"/>
          <w:lang w:eastAsia="de-DE"/>
        </w:rPr>
        <w:t>Vereinbarung von Kostenzielen, welche im Rahmen der Planrechnung im Bestellverfahren eingehalten werden sollen.</w:t>
      </w:r>
      <w:r w:rsidRPr="004B7BB6">
        <w:rPr>
          <w:sz w:val="20"/>
          <w:szCs w:val="20"/>
        </w:rPr>
        <w:t xml:space="preserve"> </w:t>
      </w:r>
      <w:r w:rsidRPr="004B7BB6">
        <w:rPr>
          <w:i/>
          <w:iCs/>
          <w:color w:val="A6A6A6" w:themeColor="background1" w:themeShade="A6"/>
          <w:sz w:val="20"/>
          <w:szCs w:val="20"/>
          <w:lang w:eastAsia="de-DE"/>
        </w:rPr>
        <w:t xml:space="preserve">Kostenziele werden üblicherweise pro Linienbündel vereinbart. In jedem Fall ist klarzustellen, worauf sich die Kostenziele beziehen. </w:t>
      </w:r>
      <w:r w:rsidR="00A57527">
        <w:rPr>
          <w:i/>
          <w:iCs/>
          <w:color w:val="A6A6A6" w:themeColor="background1" w:themeShade="A6"/>
          <w:sz w:val="20"/>
          <w:szCs w:val="20"/>
          <w:lang w:eastAsia="de-DE"/>
        </w:rPr>
        <w:t>In der Regel, sind bei ZV des Typs M Kostenziele zu vereinbaren. Es ist aber möglich, dass nur Qualitätsziele vereinbart werden</w:t>
      </w:r>
      <w:r w:rsidR="00DB71B9">
        <w:rPr>
          <w:i/>
          <w:iCs/>
          <w:color w:val="A6A6A6" w:themeColor="background1" w:themeShade="A6"/>
          <w:sz w:val="20"/>
          <w:szCs w:val="20"/>
          <w:lang w:eastAsia="de-DE"/>
        </w:rPr>
        <w:t xml:space="preserve"> (</w:t>
      </w:r>
      <w:r w:rsidR="003E2831">
        <w:rPr>
          <w:i/>
          <w:iCs/>
          <w:color w:val="A6A6A6" w:themeColor="background1" w:themeShade="A6"/>
          <w:sz w:val="20"/>
          <w:szCs w:val="20"/>
          <w:lang w:eastAsia="de-DE"/>
        </w:rPr>
        <w:t>siehe</w:t>
      </w:r>
      <w:r w:rsidR="00DB71B9">
        <w:rPr>
          <w:i/>
          <w:iCs/>
          <w:color w:val="A6A6A6" w:themeColor="background1" w:themeShade="A6"/>
          <w:sz w:val="20"/>
          <w:szCs w:val="20"/>
          <w:lang w:eastAsia="de-DE"/>
        </w:rPr>
        <w:t xml:space="preserve"> Ziffer 24)</w:t>
      </w:r>
      <w:r w:rsidR="00A57527">
        <w:rPr>
          <w:i/>
          <w:iCs/>
          <w:color w:val="A6A6A6" w:themeColor="background1" w:themeShade="A6"/>
          <w:sz w:val="20"/>
          <w:szCs w:val="20"/>
          <w:lang w:eastAsia="de-DE"/>
        </w:rPr>
        <w:t>.</w:t>
      </w:r>
    </w:p>
    <w:p w14:paraId="79BB51AF"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Variante mit Kostenzielen in Form von Kilometerkosten:</w:t>
      </w:r>
    </w:p>
    <w:p w14:paraId="2239A295" w14:textId="77777777" w:rsidR="00074812" w:rsidRPr="004B7BB6" w:rsidRDefault="00074812" w:rsidP="00074812">
      <w:pPr>
        <w:pStyle w:val="Standard1"/>
        <w:rPr>
          <w:color w:val="0070C0"/>
          <w:sz w:val="20"/>
          <w:szCs w:val="20"/>
        </w:rPr>
      </w:pPr>
      <w:r w:rsidRPr="004B7BB6">
        <w:rPr>
          <w:color w:val="0070C0"/>
          <w:sz w:val="20"/>
          <w:szCs w:val="20"/>
        </w:rPr>
        <w:t xml:space="preserve">Beispiel 1: </w:t>
      </w:r>
      <w:r w:rsidRPr="004B7BB6">
        <w:rPr>
          <w:color w:val="0070C0"/>
          <w:sz w:val="20"/>
          <w:szCs w:val="20"/>
        </w:rPr>
        <w:br/>
        <w:t>Es werden für alle X Fahrplanjahre für das Total aller Linien die folgenden Kostenziele pro Jahr vereinbart: Gesamtkosten pro produktiven Kilometer (exklusive Vorsteuerkürzung) gemäss Anhang 2.</w:t>
      </w:r>
    </w:p>
    <w:p w14:paraId="181EF949"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Variante mit Kostenzielen in Form von Kilometerkosten exkl. Treibstoff/Trassenbenützung:</w:t>
      </w:r>
    </w:p>
    <w:p w14:paraId="774E201C" w14:textId="77777777" w:rsidR="00074812" w:rsidRPr="004B7BB6" w:rsidRDefault="00074812" w:rsidP="00074812">
      <w:pPr>
        <w:pStyle w:val="Standard1"/>
        <w:rPr>
          <w:color w:val="FF3DAA" w:themeColor="accent5" w:themeTint="99"/>
          <w:sz w:val="20"/>
          <w:szCs w:val="20"/>
        </w:rPr>
      </w:pPr>
      <w:r w:rsidRPr="004B7BB6">
        <w:rPr>
          <w:color w:val="FF3DAA" w:themeColor="accent5" w:themeTint="99"/>
          <w:sz w:val="20"/>
          <w:szCs w:val="20"/>
        </w:rPr>
        <w:t xml:space="preserve">Beispiel 2: </w:t>
      </w:r>
      <w:r w:rsidRPr="004B7BB6">
        <w:rPr>
          <w:color w:val="FF3DAA" w:themeColor="accent5" w:themeTint="99"/>
          <w:sz w:val="20"/>
          <w:szCs w:val="20"/>
        </w:rPr>
        <w:br/>
        <w:t>Es werden für alle X Fahrplanjahre für das Total aller Linien die folgenden Kostenziele pro Jahr vereinbart: Gesamtkosten pro produktiven Kilometer (exklusive Vorsteuerkürzung und exkl. Kosten für Energie/Trassenbenützung) gemäss Anhang 2.</w:t>
      </w:r>
    </w:p>
    <w:p w14:paraId="0B32D407" w14:textId="77777777"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Die Kostenpositionen Vorsteuerkürzung und Energiekosten/Trassenbenützung, welche im Kostenzielwert nicht enthalten sind, werden jeweils im Bestellverfahren vereinbart, wobei ein höherer Treibstoffverbrauch (gemessen in Liter/100 km je Linie) nur anerkannt wird, wenn eine plausible Begründung vorliegt.</w:t>
      </w:r>
    </w:p>
    <w:p w14:paraId="37FCBBC7"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Variante mit Kostenzielen in Form von Kilometerkosten in Bezug zum BMCH:</w:t>
      </w:r>
    </w:p>
    <w:p w14:paraId="75BC93B6" w14:textId="77777777" w:rsidR="00074812" w:rsidRPr="004B7BB6" w:rsidRDefault="00074812" w:rsidP="00074812">
      <w:pPr>
        <w:pStyle w:val="Standard1"/>
        <w:rPr>
          <w:color w:val="00B050"/>
          <w:sz w:val="20"/>
          <w:szCs w:val="20"/>
          <w:lang w:eastAsia="de-DE"/>
        </w:rPr>
      </w:pPr>
      <w:r w:rsidRPr="004B7BB6">
        <w:rPr>
          <w:color w:val="00B050"/>
          <w:sz w:val="20"/>
          <w:szCs w:val="20"/>
          <w:lang w:eastAsia="de-DE"/>
        </w:rPr>
        <w:lastRenderedPageBreak/>
        <w:t xml:space="preserve">Beispiel 3: </w:t>
      </w:r>
      <w:r w:rsidRPr="004B7BB6">
        <w:rPr>
          <w:color w:val="00B050"/>
          <w:sz w:val="20"/>
          <w:szCs w:val="20"/>
          <w:lang w:eastAsia="de-DE"/>
        </w:rPr>
        <w:br/>
        <w:t>Es werden für alle X Fahrplanjahre für das Total aller Linien die folgenden Kostenziele pro Jahr vereinbart:</w:t>
      </w:r>
      <w:r w:rsidRPr="004B7BB6">
        <w:rPr>
          <w:color w:val="00B050"/>
          <w:sz w:val="20"/>
          <w:szCs w:val="20"/>
          <w:lang w:eastAsia="de-DE"/>
        </w:rPr>
        <w:br/>
        <w:t>Gesamtkosten pro produktiven Kilometer (exkl. Vorsteuerkürzung) in Prozent des Benchmarkwerts gemäss Anhang 2.</w:t>
      </w:r>
    </w:p>
    <w:p w14:paraId="5E7BA5D3"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Variante mit Kostenzielen als Gesamtkosten:</w:t>
      </w:r>
    </w:p>
    <w:p w14:paraId="48958178" w14:textId="77777777" w:rsidR="00074812" w:rsidRPr="004B7BB6" w:rsidRDefault="00074812" w:rsidP="00074812">
      <w:pPr>
        <w:pStyle w:val="Standard1"/>
        <w:rPr>
          <w:color w:val="8C004F" w:themeColor="accent5" w:themeShade="BF"/>
          <w:sz w:val="20"/>
          <w:szCs w:val="20"/>
          <w:lang w:eastAsia="de-DE"/>
        </w:rPr>
      </w:pPr>
      <w:r w:rsidRPr="004B7BB6">
        <w:rPr>
          <w:color w:val="8C004F" w:themeColor="accent5" w:themeShade="BF"/>
          <w:sz w:val="20"/>
          <w:szCs w:val="20"/>
          <w:lang w:eastAsia="de-DE"/>
        </w:rPr>
        <w:t xml:space="preserve">Beispiel 4: </w:t>
      </w:r>
      <w:r w:rsidRPr="004B7BB6">
        <w:rPr>
          <w:color w:val="8C004F" w:themeColor="accent5" w:themeShade="BF"/>
          <w:sz w:val="20"/>
          <w:szCs w:val="20"/>
          <w:lang w:eastAsia="de-DE"/>
        </w:rPr>
        <w:br/>
        <w:t>Es werden für alle X Fahrplanjahre für das Total aller Linien die folgenden Kostenziele pro Jahr vereinbart: Gesamtkosten (exklusive Vorsteuerkürzung und Kosten Trassenbenützung) gemäss Anhang 2.</w:t>
      </w:r>
    </w:p>
    <w:p w14:paraId="2A94AF10" w14:textId="2C92ABB9" w:rsidR="00074812" w:rsidRPr="00164139" w:rsidRDefault="00074812" w:rsidP="00074812">
      <w:pPr>
        <w:pStyle w:val="Standard1"/>
        <w:rPr>
          <w:sz w:val="20"/>
          <w:szCs w:val="20"/>
        </w:rPr>
      </w:pPr>
      <w:r w:rsidRPr="00164139">
        <w:rPr>
          <w:sz w:val="20"/>
          <w:szCs w:val="20"/>
        </w:rPr>
        <w:t xml:space="preserve">Die vereinbarten Kostziele werden jeweils im Rahmen des Bestellverfahrens aufgrund der Anpassungsregeln gemäss Ziffer </w:t>
      </w:r>
      <w:r w:rsidRPr="00164139">
        <w:rPr>
          <w:sz w:val="20"/>
          <w:szCs w:val="20"/>
        </w:rPr>
        <w:fldChar w:fldCharType="begin"/>
      </w:r>
      <w:r w:rsidRPr="00164139">
        <w:rPr>
          <w:sz w:val="20"/>
          <w:szCs w:val="20"/>
        </w:rPr>
        <w:instrText xml:space="preserve"> REF _Ref150445390 \r \h </w:instrText>
      </w:r>
      <w:r w:rsidR="004B7BB6" w:rsidRPr="00164139">
        <w:rPr>
          <w:sz w:val="20"/>
          <w:szCs w:val="20"/>
        </w:rPr>
        <w:instrText xml:space="preserve"> \* MERGEFORMAT </w:instrText>
      </w:r>
      <w:r w:rsidRPr="00164139">
        <w:rPr>
          <w:sz w:val="20"/>
          <w:szCs w:val="20"/>
        </w:rPr>
      </w:r>
      <w:r w:rsidRPr="00164139">
        <w:rPr>
          <w:sz w:val="20"/>
          <w:szCs w:val="20"/>
        </w:rPr>
        <w:fldChar w:fldCharType="separate"/>
      </w:r>
      <w:r w:rsidR="001D6596">
        <w:rPr>
          <w:sz w:val="20"/>
          <w:szCs w:val="20"/>
        </w:rPr>
        <w:t>28</w:t>
      </w:r>
      <w:r w:rsidRPr="00164139">
        <w:rPr>
          <w:sz w:val="20"/>
          <w:szCs w:val="20"/>
        </w:rPr>
        <w:fldChar w:fldCharType="end"/>
      </w:r>
      <w:r w:rsidRPr="00164139">
        <w:rPr>
          <w:sz w:val="20"/>
          <w:szCs w:val="20"/>
        </w:rPr>
        <w:t xml:space="preserve"> der vorliegenden Zielvereinbarung angepasst.</w:t>
      </w:r>
    </w:p>
    <w:p w14:paraId="250CC3D1" w14:textId="77777777" w:rsidR="00074812" w:rsidRPr="004B7BB6" w:rsidRDefault="00074812" w:rsidP="00074812">
      <w:pPr>
        <w:pStyle w:val="Standard1"/>
        <w:rPr>
          <w:sz w:val="20"/>
          <w:szCs w:val="20"/>
          <w:lang w:eastAsia="de-DE"/>
        </w:rPr>
      </w:pPr>
      <w:r w:rsidRPr="00164139">
        <w:rPr>
          <w:sz w:val="20"/>
          <w:szCs w:val="20"/>
          <w:lang w:eastAsia="de-DE"/>
        </w:rPr>
        <w:t>Das Kostenziel gilt jeweils pro Linienbündel und Jahr. Ein Ausgleich zwischen den Linienbündeln ist nicht möglich. Höhere Kosten einer Linie können hingegen durch tiefere Kosten bei einer anderen Linie innerhalb des gleichen Linienbündels kompensiert werden.</w:t>
      </w:r>
    </w:p>
    <w:p w14:paraId="75C0FBF2" w14:textId="77777777" w:rsidR="00074812" w:rsidRPr="004B7BB6" w:rsidRDefault="00074812" w:rsidP="00074812">
      <w:pPr>
        <w:pStyle w:val="Standard1"/>
        <w:rPr>
          <w:sz w:val="20"/>
          <w:szCs w:val="20"/>
          <w:lang w:eastAsia="de-DE"/>
        </w:rPr>
      </w:pPr>
    </w:p>
    <w:p w14:paraId="078E56A6"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55" w:name="_Toc150447377"/>
      <w:bookmarkStart w:id="56" w:name="_Toc184196029"/>
      <w:r w:rsidRPr="004B7BB6">
        <w:rPr>
          <w:lang w:eastAsia="de-DE"/>
        </w:rPr>
        <w:t xml:space="preserve">Erlösziele </w:t>
      </w:r>
      <w:r w:rsidRPr="004B7BB6">
        <w:rPr>
          <w:rFonts w:cstheme="minorHAnsi"/>
          <w:b w:val="0"/>
          <w:i/>
          <w:iCs/>
          <w:color w:val="A6A6A6" w:themeColor="background1" w:themeShade="A6"/>
          <w:lang w:eastAsia="de-DE"/>
        </w:rPr>
        <w:t>(optional)</w:t>
      </w:r>
      <w:bookmarkEnd w:id="55"/>
      <w:bookmarkEnd w:id="56"/>
    </w:p>
    <w:p w14:paraId="7A9EC8C9"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 xml:space="preserve">Quantitative Ziele für Verkehrserlöse werden üblicherweise nicht vereinbart. Falls dennoch quantitative Ziele für Verkehrserlöse vereinbart werden sollen, siehe Leitfaden Kap. 6.5 und 6.8. </w:t>
      </w:r>
    </w:p>
    <w:p w14:paraId="3889C6D9"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Beispiel:</w:t>
      </w:r>
      <w:r w:rsidRPr="004B7BB6">
        <w:rPr>
          <w:rFonts w:cstheme="minorHAnsi"/>
          <w:color w:val="0070C0"/>
          <w:sz w:val="20"/>
          <w:szCs w:val="20"/>
          <w:lang w:eastAsia="de-DE"/>
        </w:rPr>
        <w:br/>
        <w:t>Das Transportunternehmen reagiert auf Veränderungen des Marktes und strebt eine Steigerung der Nachfrage und der Erlöse auf sämtlichen Linien an. Es setzt sich im Rahmen der Tarifverhandlungen dafür ein, Mehrerlöse durch Tarifanpassungen zu erzielen.</w:t>
      </w:r>
    </w:p>
    <w:p w14:paraId="189E482E"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 xml:space="preserve">Es werden keine quantitativen Erlösziele vereinbart. Die Planerlöse werden im Bestellverfahren jeweils für zwei Fahrplanjahre verbindlich festgelegt. </w:t>
      </w:r>
    </w:p>
    <w:p w14:paraId="0B43BBEB"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Für die Erlösbudgetierung in den Offerten gelten die Grundlagen und Vorgaben der regionalen Tarifverbünde und des Nationalen Direkten Verkehrs. Das Transportunternehmen stellt eine Verteilung der ihr zugeteilten Erlöse auf die verschiedenen Linien nach einheitlichen und objektiven Kriterien sicher. Bei Bedarf können die Besteller Details dazu anfordern. Zudem setzt sich das Transportunternehmen im Rahmen seiner Möglichkeiten für eine nachfragegerechte und korrekte Erlösverteilung ein. Allfällige weitere Vorgaben zur Erlösbudgetierung werden von den Bestellern in den Einladungen zu den Offertverfahren präzisiert.</w:t>
      </w:r>
    </w:p>
    <w:p w14:paraId="408CEA7B" w14:textId="77777777" w:rsidR="00074812" w:rsidRPr="004B7BB6" w:rsidRDefault="00074812" w:rsidP="00074812">
      <w:pPr>
        <w:pStyle w:val="Standard1"/>
        <w:rPr>
          <w:sz w:val="20"/>
          <w:szCs w:val="20"/>
          <w:lang w:eastAsia="de-DE"/>
        </w:rPr>
      </w:pPr>
    </w:p>
    <w:p w14:paraId="790C4ECA"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57" w:name="_Toc150447378"/>
      <w:bookmarkStart w:id="58" w:name="_Toc184196030"/>
      <w:r w:rsidRPr="004B7BB6">
        <w:rPr>
          <w:lang w:eastAsia="de-DE"/>
        </w:rPr>
        <w:t>Abgeltungen</w:t>
      </w:r>
      <w:bookmarkEnd w:id="57"/>
      <w:bookmarkEnd w:id="58"/>
    </w:p>
    <w:p w14:paraId="6837A0FA"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 xml:space="preserve">Abgeltungsziele werden üblicherweise nicht vereinbart. </w:t>
      </w:r>
    </w:p>
    <w:p w14:paraId="392791EE" w14:textId="77777777" w:rsidR="00074812" w:rsidRPr="004B7BB6" w:rsidRDefault="00074812" w:rsidP="00074812">
      <w:pPr>
        <w:pStyle w:val="Standard1"/>
        <w:rPr>
          <w:sz w:val="20"/>
          <w:szCs w:val="20"/>
          <w:lang w:eastAsia="de-DE"/>
        </w:rPr>
      </w:pPr>
      <w:r w:rsidRPr="004B7BB6">
        <w:rPr>
          <w:sz w:val="20"/>
          <w:szCs w:val="20"/>
          <w:lang w:eastAsia="de-DE"/>
        </w:rPr>
        <w:t>Die Abgeltungen pro Linie werden unabhängig von den vereinbarten Kostenzielen aufgrund der Planrechnung des Transportunternehmens für Kosten und Erlöse im Bestellverfahren vereinbart.</w:t>
      </w:r>
    </w:p>
    <w:p w14:paraId="3E161BA5" w14:textId="77777777" w:rsidR="00074812" w:rsidRPr="004B7BB6" w:rsidRDefault="00074812" w:rsidP="00074812">
      <w:pPr>
        <w:pStyle w:val="Standard1"/>
        <w:rPr>
          <w:sz w:val="20"/>
          <w:szCs w:val="20"/>
          <w:lang w:eastAsia="de-DE"/>
        </w:rPr>
      </w:pPr>
      <w:r w:rsidRPr="004B7BB6">
        <w:rPr>
          <w:sz w:val="20"/>
          <w:szCs w:val="20"/>
          <w:lang w:eastAsia="de-DE"/>
        </w:rPr>
        <w:br w:type="page"/>
      </w:r>
    </w:p>
    <w:p w14:paraId="712F6E04" w14:textId="4055737A" w:rsidR="00074812" w:rsidRPr="003E2831" w:rsidRDefault="00074812" w:rsidP="00421D52">
      <w:pPr>
        <w:pStyle w:val="Titre1"/>
        <w:numPr>
          <w:ilvl w:val="0"/>
          <w:numId w:val="20"/>
        </w:numPr>
        <w:tabs>
          <w:tab w:val="clear" w:pos="737"/>
        </w:tabs>
        <w:adjustRightInd w:val="0"/>
        <w:snapToGrid w:val="0"/>
        <w:spacing w:before="120"/>
        <w:ind w:left="851" w:right="56" w:hanging="851"/>
        <w:rPr>
          <w:rFonts w:cstheme="minorHAnsi"/>
          <w:b w:val="0"/>
          <w:i/>
          <w:iCs/>
          <w:color w:val="A6A6A6" w:themeColor="background1" w:themeShade="A6"/>
          <w:lang w:eastAsia="de-DE"/>
        </w:rPr>
      </w:pPr>
      <w:bookmarkStart w:id="59" w:name="_Ref150445162"/>
      <w:bookmarkStart w:id="60" w:name="_Ref150445365"/>
      <w:bookmarkStart w:id="61" w:name="_Ref150445390"/>
      <w:bookmarkStart w:id="62" w:name="_Toc150447379"/>
      <w:bookmarkStart w:id="63" w:name="_Toc184196031"/>
      <w:r w:rsidRPr="004B7BB6">
        <w:rPr>
          <w:lang w:eastAsia="de-DE"/>
        </w:rPr>
        <w:lastRenderedPageBreak/>
        <w:t>Anpassung der Kostenziele</w:t>
      </w:r>
      <w:bookmarkEnd w:id="59"/>
      <w:bookmarkEnd w:id="60"/>
      <w:bookmarkEnd w:id="61"/>
      <w:bookmarkEnd w:id="62"/>
      <w:r w:rsidR="00421D52">
        <w:rPr>
          <w:lang w:eastAsia="de-DE"/>
        </w:rPr>
        <w:t xml:space="preserve"> </w:t>
      </w:r>
      <w:r w:rsidR="00421D52" w:rsidRPr="003E2831">
        <w:rPr>
          <w:rFonts w:cstheme="minorHAnsi"/>
          <w:b w:val="0"/>
          <w:i/>
          <w:iCs/>
          <w:color w:val="A6A6A6" w:themeColor="background1" w:themeShade="A6"/>
          <w:lang w:eastAsia="de-DE"/>
        </w:rPr>
        <w:t>(falls Kostenziele vereinbart werden)</w:t>
      </w:r>
      <w:bookmarkEnd w:id="63"/>
    </w:p>
    <w:p w14:paraId="439C90EE"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 xml:space="preserve">Hier wird vereinbart, ob und wie die Kostenziele während der Dauer der Zielvereinbarung an Leistungsänderungen und veränderte Rahmenbedingungen angepasst werden. Die Anpassung ist im Minimum zu regeln für Leistungsänderungen, Änderungen der gesetzlichen Rahmenbedingungen und Teuerung. </w:t>
      </w:r>
    </w:p>
    <w:p w14:paraId="6870CF81" w14:textId="3FBB46C6" w:rsidR="00074812" w:rsidRPr="004B7BB6" w:rsidRDefault="00074812" w:rsidP="00074812">
      <w:pPr>
        <w:pStyle w:val="Standard1"/>
        <w:rPr>
          <w:sz w:val="20"/>
          <w:szCs w:val="20"/>
          <w:lang w:eastAsia="de-DE"/>
        </w:rPr>
      </w:pPr>
      <w:r w:rsidRPr="004B7BB6">
        <w:rPr>
          <w:sz w:val="20"/>
          <w:szCs w:val="20"/>
          <w:lang w:eastAsia="de-DE"/>
        </w:rPr>
        <w:t xml:space="preserve">Die in Ziffer </w:t>
      </w:r>
      <w:r w:rsidRPr="004B7BB6">
        <w:rPr>
          <w:sz w:val="20"/>
          <w:szCs w:val="20"/>
          <w:lang w:eastAsia="de-DE"/>
        </w:rPr>
        <w:fldChar w:fldCharType="begin"/>
      </w:r>
      <w:r w:rsidRPr="004B7BB6">
        <w:rPr>
          <w:sz w:val="20"/>
          <w:szCs w:val="20"/>
          <w:lang w:eastAsia="de-DE"/>
        </w:rPr>
        <w:instrText xml:space="preserve"> REF _Ref150445206 \r \h </w:instrText>
      </w:r>
      <w:r w:rsidR="004B7BB6">
        <w:rPr>
          <w:sz w:val="20"/>
          <w:szCs w:val="20"/>
          <w:lang w:eastAsia="de-DE"/>
        </w:rPr>
        <w:instrText xml:space="preserve"> \* MERGEFORMAT </w:instrText>
      </w:r>
      <w:r w:rsidRPr="004B7BB6">
        <w:rPr>
          <w:sz w:val="20"/>
          <w:szCs w:val="20"/>
          <w:lang w:eastAsia="de-DE"/>
        </w:rPr>
      </w:r>
      <w:r w:rsidRPr="004B7BB6">
        <w:rPr>
          <w:sz w:val="20"/>
          <w:szCs w:val="20"/>
          <w:lang w:eastAsia="de-DE"/>
        </w:rPr>
        <w:fldChar w:fldCharType="separate"/>
      </w:r>
      <w:r w:rsidR="001D6596">
        <w:rPr>
          <w:sz w:val="20"/>
          <w:szCs w:val="20"/>
          <w:lang w:eastAsia="de-DE"/>
        </w:rPr>
        <w:t>25</w:t>
      </w:r>
      <w:r w:rsidRPr="004B7BB6">
        <w:rPr>
          <w:sz w:val="20"/>
          <w:szCs w:val="20"/>
          <w:lang w:eastAsia="de-DE"/>
        </w:rPr>
        <w:fldChar w:fldCharType="end"/>
      </w:r>
      <w:r w:rsidRPr="004B7BB6">
        <w:rPr>
          <w:sz w:val="20"/>
          <w:szCs w:val="20"/>
          <w:lang w:eastAsia="de-DE"/>
        </w:rPr>
        <w:t xml:space="preserve"> vereinbarten und in Anhang 2 detailliert dargestellten Kostenziele werden jeweils im Rahmen des Bestellverfahrens gemäss den Ziffern </w:t>
      </w:r>
      <w:r w:rsidRPr="004B7BB6">
        <w:rPr>
          <w:sz w:val="20"/>
          <w:szCs w:val="20"/>
          <w:lang w:eastAsia="de-DE"/>
        </w:rPr>
        <w:fldChar w:fldCharType="begin"/>
      </w:r>
      <w:r w:rsidRPr="004B7BB6">
        <w:rPr>
          <w:sz w:val="20"/>
          <w:szCs w:val="20"/>
          <w:lang w:eastAsia="de-DE"/>
        </w:rPr>
        <w:instrText xml:space="preserve"> REF _Ref150445224 \r \h </w:instrText>
      </w:r>
      <w:r w:rsidR="004B7BB6">
        <w:rPr>
          <w:sz w:val="20"/>
          <w:szCs w:val="20"/>
          <w:lang w:eastAsia="de-DE"/>
        </w:rPr>
        <w:instrText xml:space="preserve"> \* MERGEFORMAT </w:instrText>
      </w:r>
      <w:r w:rsidRPr="004B7BB6">
        <w:rPr>
          <w:sz w:val="20"/>
          <w:szCs w:val="20"/>
          <w:lang w:eastAsia="de-DE"/>
        </w:rPr>
      </w:r>
      <w:r w:rsidRPr="004B7BB6">
        <w:rPr>
          <w:sz w:val="20"/>
          <w:szCs w:val="20"/>
          <w:lang w:eastAsia="de-DE"/>
        </w:rPr>
        <w:fldChar w:fldCharType="separate"/>
      </w:r>
      <w:r w:rsidR="001D6596">
        <w:rPr>
          <w:sz w:val="20"/>
          <w:szCs w:val="20"/>
          <w:lang w:eastAsia="de-DE"/>
        </w:rPr>
        <w:t>28.1</w:t>
      </w:r>
      <w:r w:rsidRPr="004B7BB6">
        <w:rPr>
          <w:sz w:val="20"/>
          <w:szCs w:val="20"/>
          <w:lang w:eastAsia="de-DE"/>
        </w:rPr>
        <w:fldChar w:fldCharType="end"/>
      </w:r>
      <w:r w:rsidRPr="004B7BB6">
        <w:rPr>
          <w:sz w:val="20"/>
          <w:szCs w:val="20"/>
          <w:lang w:eastAsia="de-DE"/>
        </w:rPr>
        <w:t xml:space="preserve"> bis </w:t>
      </w:r>
      <w:r w:rsidRPr="004B7BB6">
        <w:rPr>
          <w:sz w:val="20"/>
          <w:szCs w:val="20"/>
          <w:lang w:eastAsia="de-DE"/>
        </w:rPr>
        <w:fldChar w:fldCharType="begin"/>
      </w:r>
      <w:r w:rsidRPr="004B7BB6">
        <w:rPr>
          <w:sz w:val="20"/>
          <w:szCs w:val="20"/>
          <w:lang w:eastAsia="de-DE"/>
        </w:rPr>
        <w:instrText xml:space="preserve"> REF _Ref150445241 \r \h </w:instrText>
      </w:r>
      <w:r w:rsidR="004B7BB6">
        <w:rPr>
          <w:sz w:val="20"/>
          <w:szCs w:val="20"/>
          <w:lang w:eastAsia="de-DE"/>
        </w:rPr>
        <w:instrText xml:space="preserve"> \* MERGEFORMAT </w:instrText>
      </w:r>
      <w:r w:rsidRPr="004B7BB6">
        <w:rPr>
          <w:sz w:val="20"/>
          <w:szCs w:val="20"/>
          <w:lang w:eastAsia="de-DE"/>
        </w:rPr>
      </w:r>
      <w:r w:rsidRPr="004B7BB6">
        <w:rPr>
          <w:sz w:val="20"/>
          <w:szCs w:val="20"/>
          <w:lang w:eastAsia="de-DE"/>
        </w:rPr>
        <w:fldChar w:fldCharType="separate"/>
      </w:r>
      <w:r w:rsidR="001D6596">
        <w:rPr>
          <w:sz w:val="20"/>
          <w:szCs w:val="20"/>
          <w:lang w:eastAsia="de-DE"/>
        </w:rPr>
        <w:t>28.4</w:t>
      </w:r>
      <w:r w:rsidRPr="004B7BB6">
        <w:rPr>
          <w:sz w:val="20"/>
          <w:szCs w:val="20"/>
          <w:lang w:eastAsia="de-DE"/>
        </w:rPr>
        <w:fldChar w:fldCharType="end"/>
      </w:r>
      <w:r w:rsidRPr="004B7BB6">
        <w:rPr>
          <w:sz w:val="20"/>
          <w:szCs w:val="20"/>
          <w:lang w:eastAsia="de-DE"/>
        </w:rPr>
        <w:t xml:space="preserve"> (in dieser Reihenfolge) angepasst. Die in den Ziffern </w:t>
      </w:r>
      <w:r w:rsidRPr="004B7BB6">
        <w:rPr>
          <w:sz w:val="20"/>
          <w:szCs w:val="20"/>
          <w:lang w:eastAsia="de-DE"/>
        </w:rPr>
        <w:fldChar w:fldCharType="begin"/>
      </w:r>
      <w:r w:rsidRPr="004B7BB6">
        <w:rPr>
          <w:sz w:val="20"/>
          <w:szCs w:val="20"/>
          <w:lang w:eastAsia="de-DE"/>
        </w:rPr>
        <w:instrText xml:space="preserve"> REF _Ref150445259 \r \h </w:instrText>
      </w:r>
      <w:r w:rsidR="004B7BB6">
        <w:rPr>
          <w:sz w:val="20"/>
          <w:szCs w:val="20"/>
          <w:lang w:eastAsia="de-DE"/>
        </w:rPr>
        <w:instrText xml:space="preserve"> \* MERGEFORMAT </w:instrText>
      </w:r>
      <w:r w:rsidRPr="004B7BB6">
        <w:rPr>
          <w:sz w:val="20"/>
          <w:szCs w:val="20"/>
          <w:lang w:eastAsia="de-DE"/>
        </w:rPr>
      </w:r>
      <w:r w:rsidRPr="004B7BB6">
        <w:rPr>
          <w:sz w:val="20"/>
          <w:szCs w:val="20"/>
          <w:lang w:eastAsia="de-DE"/>
        </w:rPr>
        <w:fldChar w:fldCharType="separate"/>
      </w:r>
      <w:r w:rsidR="001D6596">
        <w:rPr>
          <w:sz w:val="20"/>
          <w:szCs w:val="20"/>
          <w:lang w:eastAsia="de-DE"/>
        </w:rPr>
        <w:t>28.1</w:t>
      </w:r>
      <w:r w:rsidRPr="004B7BB6">
        <w:rPr>
          <w:sz w:val="20"/>
          <w:szCs w:val="20"/>
          <w:lang w:eastAsia="de-DE"/>
        </w:rPr>
        <w:fldChar w:fldCharType="end"/>
      </w:r>
      <w:r w:rsidRPr="004B7BB6">
        <w:rPr>
          <w:sz w:val="20"/>
          <w:szCs w:val="20"/>
          <w:lang w:eastAsia="de-DE"/>
        </w:rPr>
        <w:t xml:space="preserve"> bis </w:t>
      </w:r>
      <w:r w:rsidRPr="004B7BB6">
        <w:rPr>
          <w:sz w:val="20"/>
          <w:szCs w:val="20"/>
          <w:lang w:eastAsia="de-DE"/>
        </w:rPr>
        <w:fldChar w:fldCharType="begin"/>
      </w:r>
      <w:r w:rsidRPr="004B7BB6">
        <w:rPr>
          <w:sz w:val="20"/>
          <w:szCs w:val="20"/>
          <w:lang w:eastAsia="de-DE"/>
        </w:rPr>
        <w:instrText xml:space="preserve"> REF _Ref150445269 \r \h </w:instrText>
      </w:r>
      <w:r w:rsidR="004B7BB6">
        <w:rPr>
          <w:sz w:val="20"/>
          <w:szCs w:val="20"/>
          <w:lang w:eastAsia="de-DE"/>
        </w:rPr>
        <w:instrText xml:space="preserve"> \* MERGEFORMAT </w:instrText>
      </w:r>
      <w:r w:rsidRPr="004B7BB6">
        <w:rPr>
          <w:sz w:val="20"/>
          <w:szCs w:val="20"/>
          <w:lang w:eastAsia="de-DE"/>
        </w:rPr>
      </w:r>
      <w:r w:rsidRPr="004B7BB6">
        <w:rPr>
          <w:sz w:val="20"/>
          <w:szCs w:val="20"/>
          <w:lang w:eastAsia="de-DE"/>
        </w:rPr>
        <w:fldChar w:fldCharType="separate"/>
      </w:r>
      <w:r w:rsidR="001D6596">
        <w:rPr>
          <w:sz w:val="20"/>
          <w:szCs w:val="20"/>
          <w:lang w:eastAsia="de-DE"/>
        </w:rPr>
        <w:t>28.4</w:t>
      </w:r>
      <w:r w:rsidRPr="004B7BB6">
        <w:rPr>
          <w:sz w:val="20"/>
          <w:szCs w:val="20"/>
          <w:lang w:eastAsia="de-DE"/>
        </w:rPr>
        <w:fldChar w:fldCharType="end"/>
      </w:r>
      <w:r w:rsidRPr="004B7BB6">
        <w:rPr>
          <w:sz w:val="20"/>
          <w:szCs w:val="20"/>
          <w:lang w:eastAsia="de-DE"/>
        </w:rPr>
        <w:t xml:space="preserve"> aufgeführten Anpassungsgründe sind abschliessend.</w:t>
      </w:r>
    </w:p>
    <w:p w14:paraId="4AD567EC" w14:textId="77777777" w:rsidR="00074812" w:rsidRPr="004B7BB6" w:rsidRDefault="00074812" w:rsidP="00074812">
      <w:pPr>
        <w:pStyle w:val="Standard1"/>
        <w:rPr>
          <w:b/>
          <w:bCs/>
          <w:sz w:val="20"/>
          <w:szCs w:val="20"/>
          <w:lang w:eastAsia="de-DE"/>
        </w:rPr>
      </w:pPr>
    </w:p>
    <w:p w14:paraId="78009D53" w14:textId="77777777" w:rsidR="00074812" w:rsidRPr="004B7BB6" w:rsidRDefault="00074812" w:rsidP="00CE777F">
      <w:pPr>
        <w:pStyle w:val="Titre2"/>
        <w:numPr>
          <w:ilvl w:val="1"/>
          <w:numId w:val="20"/>
        </w:numPr>
        <w:tabs>
          <w:tab w:val="clear" w:pos="737"/>
        </w:tabs>
        <w:adjustRightInd w:val="0"/>
        <w:snapToGrid w:val="0"/>
        <w:ind w:left="851" w:right="2381" w:hanging="851"/>
        <w:rPr>
          <w:lang w:eastAsia="de-DE"/>
        </w:rPr>
      </w:pPr>
      <w:bookmarkStart w:id="64" w:name="_Ref150445177"/>
      <w:bookmarkStart w:id="65" w:name="_Ref150445224"/>
      <w:bookmarkStart w:id="66" w:name="_Ref150445259"/>
      <w:r w:rsidRPr="004B7BB6">
        <w:rPr>
          <w:lang w:eastAsia="de-DE"/>
        </w:rPr>
        <w:t>Bei Leistungsänderungen</w:t>
      </w:r>
      <w:bookmarkEnd w:id="64"/>
      <w:bookmarkEnd w:id="65"/>
      <w:bookmarkEnd w:id="66"/>
    </w:p>
    <w:p w14:paraId="4AA07C20" w14:textId="77777777" w:rsidR="00074812" w:rsidRPr="004B7BB6" w:rsidRDefault="00074812" w:rsidP="00074812">
      <w:pPr>
        <w:pStyle w:val="Standard1"/>
        <w:rPr>
          <w:sz w:val="20"/>
          <w:szCs w:val="20"/>
        </w:rPr>
      </w:pPr>
      <w:r w:rsidRPr="004B7BB6">
        <w:rPr>
          <w:i/>
          <w:iCs/>
          <w:color w:val="A6A6A6" w:themeColor="background1" w:themeShade="A6"/>
          <w:sz w:val="20"/>
          <w:szCs w:val="20"/>
        </w:rPr>
        <w:t>Die finanziellen Folgen im Falle von Änderungen der bestellten Angebote tragen grundsätzlich die Besteller. Hier wird vereinbart, wie diese festgelegt werden.</w:t>
      </w:r>
    </w:p>
    <w:p w14:paraId="09C6C4F3" w14:textId="77777777" w:rsidR="00074812" w:rsidRPr="004B7BB6" w:rsidRDefault="00074812" w:rsidP="00074812">
      <w:pPr>
        <w:pStyle w:val="Standard1"/>
        <w:rPr>
          <w:i/>
          <w:iCs/>
          <w:color w:val="A6A6A6" w:themeColor="background1" w:themeShade="A6"/>
          <w:sz w:val="20"/>
          <w:szCs w:val="20"/>
        </w:rPr>
      </w:pPr>
      <w:r w:rsidRPr="004B7BB6">
        <w:rPr>
          <w:i/>
          <w:iCs/>
          <w:color w:val="A6A6A6" w:themeColor="background1" w:themeShade="A6"/>
          <w:sz w:val="20"/>
          <w:szCs w:val="20"/>
        </w:rPr>
        <w:t>Variante bei Kostenzielen in Form von Kilometerkosten:</w:t>
      </w:r>
    </w:p>
    <w:p w14:paraId="297E5247"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Beispiel 1:</w:t>
      </w:r>
      <w:r w:rsidRPr="004B7BB6">
        <w:rPr>
          <w:color w:val="0070C0"/>
          <w:sz w:val="20"/>
          <w:szCs w:val="20"/>
          <w:lang w:eastAsia="de-DE"/>
        </w:rPr>
        <w:br/>
        <w:t>Die vereinbarten Kostenziele pro produktiven Kilometer werden bei Änderungen des Fahrplanangebotes nicht grundsätzlich angepasst. Für Angebotsanpassungen ohne wesentliche Synergiegewinne oder -verluste ist keine Anpassung der Zielwerte vorgesehen. Bei Angebotsanpassungen (Mehr- oder Minderleistungen) mit wesentlichen Synergiegewinnen oder -verlusten ist jede Partei berechtigt, eine Anpassung der Kostenziele zu verlangen. Die Anpassungen sind zwischen den Parteien zu vereinbaren.</w:t>
      </w:r>
    </w:p>
    <w:p w14:paraId="6E2749E1" w14:textId="77777777" w:rsidR="00074812" w:rsidRPr="004B7BB6" w:rsidRDefault="00074812" w:rsidP="00074812">
      <w:pPr>
        <w:pStyle w:val="Standard1"/>
        <w:rPr>
          <w:i/>
          <w:iCs/>
          <w:color w:val="A6A6A6" w:themeColor="background1" w:themeShade="A6"/>
          <w:sz w:val="20"/>
          <w:szCs w:val="20"/>
        </w:rPr>
      </w:pPr>
      <w:r w:rsidRPr="004B7BB6">
        <w:rPr>
          <w:i/>
          <w:iCs/>
          <w:color w:val="A6A6A6" w:themeColor="background1" w:themeShade="A6"/>
          <w:sz w:val="20"/>
          <w:szCs w:val="20"/>
        </w:rPr>
        <w:t>Variante bei Kostenzielen in Form von Kilometerkosten in Bezug zum BMCH:</w:t>
      </w:r>
    </w:p>
    <w:p w14:paraId="744A1FA4" w14:textId="77777777" w:rsidR="00074812" w:rsidRPr="004B7BB6" w:rsidRDefault="00074812" w:rsidP="00074812">
      <w:pPr>
        <w:pStyle w:val="Standard1"/>
        <w:rPr>
          <w:color w:val="FF3DAA" w:themeColor="accent5" w:themeTint="99"/>
          <w:sz w:val="20"/>
          <w:szCs w:val="20"/>
        </w:rPr>
      </w:pPr>
      <w:r w:rsidRPr="004B7BB6">
        <w:rPr>
          <w:color w:val="FF3DAA" w:themeColor="accent5" w:themeTint="99"/>
          <w:sz w:val="20"/>
          <w:szCs w:val="20"/>
        </w:rPr>
        <w:t>Beispiel 2:</w:t>
      </w:r>
      <w:r w:rsidRPr="004B7BB6">
        <w:rPr>
          <w:color w:val="FF3DAA" w:themeColor="accent5" w:themeTint="99"/>
          <w:sz w:val="20"/>
          <w:szCs w:val="20"/>
        </w:rPr>
        <w:br/>
        <w:t>Bei Änderungen des bestellten Fahrplanangebotes wird der Benchmarkwert, welcher die Basis für die Kostenziele bildet, durch den Kanton X aufgrund der geänderten Kennzahlen neu berechnet (Berücksichtigung der Änderung der Produktionsbedingungen mittels Kostenmodell unter Beibehaltung der Vergleichsdatenbasis).</w:t>
      </w:r>
    </w:p>
    <w:p w14:paraId="5AACCDCA" w14:textId="77777777" w:rsidR="00074812" w:rsidRPr="004B7BB6" w:rsidRDefault="00074812" w:rsidP="00074812">
      <w:pPr>
        <w:pStyle w:val="Standard1"/>
        <w:rPr>
          <w:i/>
          <w:iCs/>
          <w:color w:val="A6A6A6" w:themeColor="background1" w:themeShade="A6"/>
          <w:sz w:val="20"/>
          <w:szCs w:val="20"/>
        </w:rPr>
      </w:pPr>
      <w:r w:rsidRPr="004B7BB6">
        <w:rPr>
          <w:i/>
          <w:iCs/>
          <w:color w:val="A6A6A6" w:themeColor="background1" w:themeShade="A6"/>
          <w:sz w:val="20"/>
          <w:szCs w:val="20"/>
        </w:rPr>
        <w:t>Variante bei Kostenzielen als Gesamtkosten (exkl. Vorsteuerkürzung):</w:t>
      </w:r>
    </w:p>
    <w:p w14:paraId="325F97EC" w14:textId="77777777" w:rsidR="00074812" w:rsidRPr="004B7BB6" w:rsidRDefault="00074812" w:rsidP="00074812">
      <w:pPr>
        <w:pStyle w:val="Standard1"/>
        <w:rPr>
          <w:color w:val="00B050"/>
          <w:sz w:val="20"/>
          <w:szCs w:val="20"/>
          <w:lang w:eastAsia="de-DE"/>
        </w:rPr>
      </w:pPr>
      <w:r w:rsidRPr="004B7BB6">
        <w:rPr>
          <w:color w:val="00B050"/>
          <w:sz w:val="20"/>
          <w:szCs w:val="20"/>
          <w:lang w:eastAsia="de-DE"/>
        </w:rPr>
        <w:t>Beispiel 3:</w:t>
      </w:r>
      <w:r w:rsidRPr="004B7BB6">
        <w:rPr>
          <w:color w:val="00B050"/>
          <w:sz w:val="20"/>
          <w:szCs w:val="20"/>
          <w:lang w:eastAsia="de-DE"/>
        </w:rPr>
        <w:br/>
        <w:t>Die vereinbarten Kostenziele werden angepasst bei Änderungen des bestellten Leistungsumfanges, insbesondere des bestellten Verkehrsangebotes (Mehr- oder Minderleistungen).</w:t>
      </w:r>
    </w:p>
    <w:p w14:paraId="185414E6" w14:textId="5C70AFB5" w:rsidR="00074812" w:rsidRPr="004B7BB6" w:rsidRDefault="00074812" w:rsidP="00074812">
      <w:pPr>
        <w:pStyle w:val="Standard1"/>
        <w:rPr>
          <w:color w:val="00B050"/>
          <w:sz w:val="20"/>
          <w:szCs w:val="20"/>
          <w:lang w:eastAsia="de-DE"/>
        </w:rPr>
      </w:pPr>
      <w:r w:rsidRPr="004B7BB6">
        <w:rPr>
          <w:color w:val="00B050"/>
          <w:sz w:val="20"/>
          <w:szCs w:val="20"/>
          <w:lang w:eastAsia="de-DE"/>
        </w:rPr>
        <w:t>Solange die Angebotsänderung nicht zu Kostensprüngen infolge Veränderung der eingesetzten Ressourcen führt (z.B. Anzahl Fahrzeuge oder Chauffeure), erfolgt die Anpassung aufgrund der Änderungen der produktiven Kilometer und produktiven Stunden in Verbindung mit den in Anhang 2 aufgeführten Kostensätzen pro produktiven Kilometer bzw. pro produktive Stunde, wobei alle drei Kostensätze kumulativ angewendet werden. Weichen die Zulagen für die Angebotsänderung von den mittleren Zulagen für die übrigen Leistungen ab, kann dies berücksichtigt werden.</w:t>
      </w:r>
    </w:p>
    <w:p w14:paraId="6CB27F10" w14:textId="77777777" w:rsidR="00074812" w:rsidRPr="004B7BB6" w:rsidRDefault="00074812" w:rsidP="00074812">
      <w:pPr>
        <w:pStyle w:val="Standard1"/>
        <w:rPr>
          <w:color w:val="00B050"/>
          <w:sz w:val="20"/>
          <w:szCs w:val="20"/>
          <w:lang w:eastAsia="de-DE"/>
        </w:rPr>
      </w:pPr>
      <w:r w:rsidRPr="004B7BB6">
        <w:rPr>
          <w:color w:val="00B050"/>
          <w:sz w:val="20"/>
          <w:szCs w:val="20"/>
          <w:lang w:eastAsia="de-DE"/>
        </w:rPr>
        <w:t>Bei nachweislichen Kostensprüngen werden die Kostenziele auf Grundlage der Angaben in Anhang 2 neu vereinbart.</w:t>
      </w:r>
    </w:p>
    <w:p w14:paraId="16C17BE8"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Streckensperrungen:</w:t>
      </w:r>
    </w:p>
    <w:p w14:paraId="17BB26C3" w14:textId="77777777" w:rsidR="00074812" w:rsidRPr="004B7BB6" w:rsidRDefault="00074812" w:rsidP="00074812">
      <w:pPr>
        <w:pStyle w:val="Standard1"/>
        <w:rPr>
          <w:color w:val="0070C0"/>
          <w:sz w:val="20"/>
          <w:szCs w:val="20"/>
          <w:lang w:eastAsia="de-DE"/>
        </w:rPr>
      </w:pPr>
      <w:bookmarkStart w:id="67" w:name="_Hlk147499436"/>
      <w:r w:rsidRPr="004B7BB6">
        <w:rPr>
          <w:color w:val="0070C0"/>
          <w:sz w:val="20"/>
          <w:szCs w:val="20"/>
          <w:lang w:eastAsia="de-DE"/>
        </w:rPr>
        <w:t>Beispiel:</w:t>
      </w:r>
      <w:r w:rsidRPr="004B7BB6">
        <w:rPr>
          <w:color w:val="0070C0"/>
          <w:sz w:val="20"/>
          <w:szCs w:val="20"/>
          <w:lang w:eastAsia="de-DE"/>
        </w:rPr>
        <w:br/>
        <w:t>Bei temporären Leistungsänderungen, welche durch Dritte verursacht werden (z.B. Umleitung infolge Baustelle, Veranstaltungen etc.) ist das Transportunternehmen in erster Linie gehalten, allfällige Mehrkosten (oder Mindererträge) beim Verursacher geltend zu machen. Ist dies nicht möglich, richtet sich das Vorgehen nach der «BAV Richtlinie (Guidance): Anrechenbarkeit von Kosten».</w:t>
      </w:r>
    </w:p>
    <w:bookmarkEnd w:id="67"/>
    <w:p w14:paraId="01CAB227"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Bei verkehrsangebotsunabhängigen Änderungen des Leistungsumfanges (z.B. bei zusätzlichen oder wegfallenden Aufgaben des Transportunternehmens, bei einer bestellten Umstellung auf elektrischen Antrieb etc.) werden die Kosten auf Grundlage der Angaben in Anhang 2 neu vereinbart.</w:t>
      </w:r>
    </w:p>
    <w:p w14:paraId="58213531" w14:textId="77777777" w:rsidR="00074812" w:rsidRPr="004B7BB6" w:rsidRDefault="00074812" w:rsidP="00074812">
      <w:pPr>
        <w:pStyle w:val="Standard1"/>
        <w:rPr>
          <w:sz w:val="20"/>
          <w:szCs w:val="20"/>
          <w:lang w:eastAsia="de-DE"/>
        </w:rPr>
      </w:pPr>
      <w:r w:rsidRPr="004B7BB6">
        <w:rPr>
          <w:sz w:val="20"/>
          <w:szCs w:val="20"/>
          <w:lang w:eastAsia="de-DE"/>
        </w:rPr>
        <w:lastRenderedPageBreak/>
        <w:t>Auswirkungen von Leistungsänderungen auf die Erlöse sind durch das Transportunternehmen bei der Erstellung der Offerte im Bestellverfahren zu berücksichtigen.</w:t>
      </w:r>
    </w:p>
    <w:p w14:paraId="0D028D65" w14:textId="77777777" w:rsidR="00074812" w:rsidRPr="004B7BB6" w:rsidRDefault="00074812" w:rsidP="00074812">
      <w:pPr>
        <w:pStyle w:val="Standard1"/>
        <w:ind w:left="426"/>
        <w:rPr>
          <w:sz w:val="20"/>
          <w:szCs w:val="20"/>
          <w:lang w:eastAsia="de-DE"/>
        </w:rPr>
      </w:pPr>
    </w:p>
    <w:p w14:paraId="35F71816" w14:textId="77777777" w:rsidR="00074812" w:rsidRPr="004B7BB6" w:rsidRDefault="00074812" w:rsidP="00CE777F">
      <w:pPr>
        <w:pStyle w:val="Titre2"/>
        <w:numPr>
          <w:ilvl w:val="1"/>
          <w:numId w:val="20"/>
        </w:numPr>
        <w:tabs>
          <w:tab w:val="clear" w:pos="737"/>
        </w:tabs>
        <w:adjustRightInd w:val="0"/>
        <w:snapToGrid w:val="0"/>
        <w:ind w:left="851" w:right="2381" w:hanging="851"/>
        <w:rPr>
          <w:lang w:eastAsia="de-DE"/>
        </w:rPr>
      </w:pPr>
      <w:r w:rsidRPr="004B7BB6">
        <w:rPr>
          <w:lang w:eastAsia="de-DE"/>
        </w:rPr>
        <w:t>Bei Änderungen der gesetzlichen Rahmenbedingungen</w:t>
      </w:r>
    </w:p>
    <w:p w14:paraId="6363C6E7" w14:textId="77777777" w:rsidR="00074812" w:rsidRPr="004B7BB6" w:rsidRDefault="00074812" w:rsidP="00074812">
      <w:pPr>
        <w:pStyle w:val="Standard1"/>
        <w:rPr>
          <w:sz w:val="20"/>
          <w:szCs w:val="20"/>
        </w:rPr>
      </w:pPr>
      <w:r w:rsidRPr="004B7BB6">
        <w:rPr>
          <w:i/>
          <w:iCs/>
          <w:color w:val="A6A6A6" w:themeColor="background1" w:themeShade="A6"/>
          <w:sz w:val="20"/>
          <w:szCs w:val="20"/>
        </w:rPr>
        <w:t xml:space="preserve">Hier wird vereinbart, wer die finanziellen Folgen im Falle von kostenrelevanten Änderungen der gesetzlichen Rahmenbedingungen trägt (sinnvollerweise die Besteller – grössere Risikofähigkeit). </w:t>
      </w:r>
    </w:p>
    <w:p w14:paraId="05D26DA1"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Beispiel:</w:t>
      </w:r>
      <w:r w:rsidRPr="004B7BB6">
        <w:rPr>
          <w:color w:val="0070C0"/>
          <w:sz w:val="20"/>
          <w:szCs w:val="20"/>
          <w:lang w:eastAsia="de-DE"/>
        </w:rPr>
        <w:br/>
        <w:t>Die Kostenziele werden angepasst bei Änderungen der kantonalen oder eidgenössischen gesetzlichen Rahmenbedingungen, falls diese die Kosten der von dieser Vereinbarung erfassten Leistungen nachweislich und unmittelbar betreffen (z.B. Steuersätze, obligatorische Sozialversicherungen, AZG-Änderungen etc.).</w:t>
      </w:r>
    </w:p>
    <w:p w14:paraId="74C46791"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Gesetzlichen Rahmenbedingungen gleichgestellt sind vom BAV herausgegebene Richtlinien oder vom BAV für die ganze Schweiz verbindlich erklärte Vorgaben sowie Vereinbarungen und Regelwerke der Branche, sofern die Besteller diese genehmigt haben.</w:t>
      </w:r>
    </w:p>
    <w:p w14:paraId="2DC61AB7" w14:textId="77777777" w:rsidR="00074812" w:rsidRPr="004B7BB6" w:rsidRDefault="00074812" w:rsidP="00074812">
      <w:pPr>
        <w:pStyle w:val="Standard1"/>
        <w:ind w:left="426"/>
        <w:rPr>
          <w:sz w:val="20"/>
          <w:szCs w:val="20"/>
          <w:lang w:eastAsia="de-DE"/>
        </w:rPr>
      </w:pPr>
    </w:p>
    <w:p w14:paraId="23FBADD5" w14:textId="77777777" w:rsidR="00074812" w:rsidRPr="004B7BB6" w:rsidRDefault="00074812" w:rsidP="00CE777F">
      <w:pPr>
        <w:pStyle w:val="Titre2"/>
        <w:numPr>
          <w:ilvl w:val="1"/>
          <w:numId w:val="20"/>
        </w:numPr>
        <w:tabs>
          <w:tab w:val="clear" w:pos="737"/>
        </w:tabs>
        <w:adjustRightInd w:val="0"/>
        <w:snapToGrid w:val="0"/>
        <w:ind w:left="851" w:right="2381" w:hanging="851"/>
        <w:rPr>
          <w:lang w:eastAsia="de-DE"/>
        </w:rPr>
      </w:pPr>
      <w:r w:rsidRPr="004B7BB6">
        <w:rPr>
          <w:lang w:eastAsia="de-DE"/>
        </w:rPr>
        <w:t>Infolge Teuerung</w:t>
      </w:r>
    </w:p>
    <w:p w14:paraId="09488592" w14:textId="77777777" w:rsidR="00074812" w:rsidRPr="004B7BB6" w:rsidRDefault="00074812" w:rsidP="00074812">
      <w:pPr>
        <w:pStyle w:val="Standard1"/>
        <w:rPr>
          <w:sz w:val="20"/>
          <w:szCs w:val="20"/>
        </w:rPr>
      </w:pPr>
      <w:r w:rsidRPr="004B7BB6">
        <w:rPr>
          <w:i/>
          <w:iCs/>
          <w:color w:val="A6A6A6" w:themeColor="background1" w:themeShade="A6"/>
          <w:sz w:val="20"/>
          <w:szCs w:val="20"/>
        </w:rPr>
        <w:t xml:space="preserve">Hier wird vereinbart, ob und wie die vereinbarten Ziele aufgrund von Preisänderungen (Löhne, Sachkosten, Treibstoff/Energie) angepasst werden. </w:t>
      </w:r>
    </w:p>
    <w:p w14:paraId="3E38E690" w14:textId="77777777" w:rsidR="00074812" w:rsidRPr="004B7BB6" w:rsidRDefault="00074812" w:rsidP="00074812">
      <w:pPr>
        <w:pStyle w:val="Standard1"/>
        <w:rPr>
          <w:i/>
          <w:iCs/>
          <w:color w:val="A6A6A6" w:themeColor="background1" w:themeShade="A6"/>
          <w:sz w:val="20"/>
          <w:szCs w:val="20"/>
        </w:rPr>
      </w:pPr>
      <w:r w:rsidRPr="004B7BB6">
        <w:rPr>
          <w:i/>
          <w:iCs/>
          <w:color w:val="A6A6A6" w:themeColor="background1" w:themeShade="A6"/>
          <w:sz w:val="20"/>
          <w:szCs w:val="20"/>
        </w:rPr>
        <w:t>Variante bei Kostenzielen in Form von Kilometerkosten, ohne klare Berechnungsregel aber mit grundsätzlicher Berücksichtigung von Teuerungsprognosen:</w:t>
      </w:r>
    </w:p>
    <w:p w14:paraId="27F208D1"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 xml:space="preserve">Beispiel 1: </w:t>
      </w:r>
      <w:r w:rsidRPr="004B7BB6">
        <w:rPr>
          <w:color w:val="0070C0"/>
          <w:sz w:val="20"/>
          <w:szCs w:val="20"/>
          <w:lang w:eastAsia="de-DE"/>
        </w:rPr>
        <w:br/>
        <w:t>Die Kostenziele werden angepasst an die allgemeine Teuerung, wie sie in den Bestellvorgaben für die jeweilige Bestellperiode zugestanden werden. Die Besteller sorgen für einheitliche Vorgaben. Sie berücksichtigen dabei die jeweils aktuellen Teuerungsprognosen.</w:t>
      </w:r>
    </w:p>
    <w:p w14:paraId="0B48FFFD" w14:textId="77777777" w:rsidR="00074812" w:rsidRPr="004B7BB6" w:rsidRDefault="00074812" w:rsidP="00074812">
      <w:pPr>
        <w:pStyle w:val="Standard1"/>
        <w:rPr>
          <w:i/>
          <w:iCs/>
          <w:color w:val="A6A6A6" w:themeColor="background1" w:themeShade="A6"/>
          <w:sz w:val="20"/>
          <w:szCs w:val="20"/>
        </w:rPr>
      </w:pPr>
      <w:r w:rsidRPr="004B7BB6">
        <w:rPr>
          <w:i/>
          <w:iCs/>
          <w:color w:val="A6A6A6" w:themeColor="background1" w:themeShade="A6"/>
          <w:sz w:val="20"/>
          <w:szCs w:val="20"/>
        </w:rPr>
        <w:t>Variante bei Kostenzielen in Form von Kilometerkosten mit Berücksichtigung der effektiv aufgelaufenen Teuerung (anstatt Prognosen); die Gewichtung der verschiedenen Indizes kann an die spezifische Kostenstruktur des Transportunternehmens angepasst werden:</w:t>
      </w:r>
    </w:p>
    <w:p w14:paraId="0A913A05" w14:textId="77777777"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 xml:space="preserve">Beispiel 2 (Bus): </w:t>
      </w:r>
      <w:r w:rsidRPr="004B7BB6">
        <w:rPr>
          <w:color w:val="FF3DAA" w:themeColor="accent5" w:themeTint="99"/>
          <w:sz w:val="20"/>
          <w:szCs w:val="20"/>
          <w:lang w:eastAsia="de-DE"/>
        </w:rPr>
        <w:br/>
        <w:t>Die Kostenziele werden angepasst an die Teuerung gemäss den Veränderungen eines gewichteten Mischindex, basierend auf den nachfolgenden, vom Bundesamt für Statistik publizierten Indizes bzw. Preisen und Gewichtungen:</w:t>
      </w:r>
    </w:p>
    <w:p w14:paraId="006B92A2" w14:textId="4FF3F9A9" w:rsidR="00074812" w:rsidRPr="004B7BB6" w:rsidRDefault="00074812" w:rsidP="00CE777F">
      <w:pPr>
        <w:pStyle w:val="Standard1"/>
        <w:numPr>
          <w:ilvl w:val="0"/>
          <w:numId w:val="28"/>
        </w:numPr>
        <w:ind w:left="360"/>
        <w:rPr>
          <w:color w:val="FF3DAA" w:themeColor="accent5" w:themeTint="99"/>
          <w:sz w:val="20"/>
          <w:szCs w:val="20"/>
          <w:lang w:eastAsia="de-DE"/>
        </w:rPr>
      </w:pPr>
      <w:r w:rsidRPr="004B7BB6">
        <w:rPr>
          <w:color w:val="FF3DAA" w:themeColor="accent5" w:themeTint="99"/>
          <w:sz w:val="20"/>
          <w:szCs w:val="20"/>
          <w:lang w:eastAsia="de-DE"/>
        </w:rPr>
        <w:t xml:space="preserve">50% Schweizersicher </w:t>
      </w:r>
      <w:r w:rsidR="006702C0">
        <w:rPr>
          <w:color w:val="FF3DAA" w:themeColor="accent5" w:themeTint="99"/>
          <w:sz w:val="20"/>
          <w:szCs w:val="20"/>
          <w:lang w:eastAsia="de-DE"/>
        </w:rPr>
        <w:t>L</w:t>
      </w:r>
      <w:r w:rsidR="006702C0" w:rsidRPr="004B7BB6">
        <w:rPr>
          <w:color w:val="FF3DAA" w:themeColor="accent5" w:themeTint="99"/>
          <w:sz w:val="20"/>
          <w:szCs w:val="20"/>
          <w:lang w:eastAsia="de-DE"/>
        </w:rPr>
        <w:t xml:space="preserve">ohnindex </w:t>
      </w:r>
      <w:r w:rsidRPr="004B7BB6">
        <w:rPr>
          <w:color w:val="FF3DAA" w:themeColor="accent5" w:themeTint="99"/>
          <w:sz w:val="20"/>
          <w:szCs w:val="20"/>
          <w:lang w:eastAsia="de-DE"/>
        </w:rPr>
        <w:t xml:space="preserve">(SLI, </w:t>
      </w:r>
      <w:r w:rsidR="006702C0" w:rsidRPr="006702C0">
        <w:rPr>
          <w:color w:val="FF3DAA" w:themeColor="accent5" w:themeTint="99"/>
          <w:sz w:val="20"/>
          <w:szCs w:val="20"/>
          <w:lang w:eastAsia="de-DE"/>
        </w:rPr>
        <w:t>Nominallohn</w:t>
      </w:r>
      <w:r w:rsidR="009433A3">
        <w:rPr>
          <w:color w:val="FF3DAA" w:themeColor="accent5" w:themeTint="99"/>
          <w:sz w:val="20"/>
          <w:szCs w:val="20"/>
          <w:lang w:eastAsia="de-DE"/>
        </w:rPr>
        <w:t>index</w:t>
      </w:r>
      <w:r w:rsidR="006702C0">
        <w:rPr>
          <w:color w:val="FF3DAA" w:themeColor="accent5" w:themeTint="99"/>
          <w:sz w:val="20"/>
          <w:szCs w:val="20"/>
          <w:lang w:eastAsia="de-DE"/>
        </w:rPr>
        <w:t>,</w:t>
      </w:r>
      <w:r w:rsidR="006702C0" w:rsidRPr="006702C0">
        <w:rPr>
          <w:color w:val="FF3DAA" w:themeColor="accent5" w:themeTint="99"/>
          <w:sz w:val="20"/>
          <w:szCs w:val="20"/>
          <w:lang w:eastAsia="de-DE"/>
        </w:rPr>
        <w:t xml:space="preserve"> </w:t>
      </w:r>
      <w:r w:rsidRPr="004B7BB6">
        <w:rPr>
          <w:color w:val="FF3DAA" w:themeColor="accent5" w:themeTint="99"/>
          <w:sz w:val="20"/>
          <w:szCs w:val="20"/>
          <w:lang w:eastAsia="de-DE"/>
        </w:rPr>
        <w:t>alle Branchen, BFS-Nummer 03.04.03.00.0</w:t>
      </w:r>
      <w:r w:rsidR="009433A3">
        <w:rPr>
          <w:color w:val="FF3DAA" w:themeColor="accent5" w:themeTint="99"/>
          <w:sz w:val="20"/>
          <w:szCs w:val="20"/>
          <w:lang w:eastAsia="de-DE"/>
        </w:rPr>
        <w:t>6</w:t>
      </w:r>
      <w:r w:rsidRPr="004B7BB6">
        <w:rPr>
          <w:color w:val="FF3DAA" w:themeColor="accent5" w:themeTint="99"/>
          <w:sz w:val="20"/>
          <w:szCs w:val="20"/>
          <w:lang w:eastAsia="de-DE"/>
        </w:rPr>
        <w:t>)</w:t>
      </w:r>
    </w:p>
    <w:p w14:paraId="39E508E6" w14:textId="77777777" w:rsidR="00074812" w:rsidRPr="004B7BB6" w:rsidRDefault="00074812" w:rsidP="00CE777F">
      <w:pPr>
        <w:pStyle w:val="Standard1"/>
        <w:numPr>
          <w:ilvl w:val="0"/>
          <w:numId w:val="28"/>
        </w:numPr>
        <w:ind w:left="360"/>
        <w:rPr>
          <w:color w:val="FF3DAA" w:themeColor="accent5" w:themeTint="99"/>
          <w:sz w:val="20"/>
          <w:szCs w:val="20"/>
          <w:lang w:eastAsia="de-DE"/>
        </w:rPr>
      </w:pPr>
      <w:r w:rsidRPr="004B7BB6">
        <w:rPr>
          <w:color w:val="FF3DAA" w:themeColor="accent5" w:themeTint="99"/>
          <w:sz w:val="20"/>
          <w:szCs w:val="20"/>
          <w:lang w:eastAsia="de-DE"/>
        </w:rPr>
        <w:t>30% Landesindex der Konsumentenpreise (LIK, BFS-Nummer 05.02.08, Basis 2020=100)</w:t>
      </w:r>
    </w:p>
    <w:p w14:paraId="2293344D" w14:textId="77777777" w:rsidR="00074812" w:rsidRPr="004B7BB6" w:rsidRDefault="00074812" w:rsidP="00CE777F">
      <w:pPr>
        <w:pStyle w:val="Standard1"/>
        <w:numPr>
          <w:ilvl w:val="0"/>
          <w:numId w:val="28"/>
        </w:numPr>
        <w:ind w:left="360"/>
        <w:rPr>
          <w:color w:val="FF3DAA" w:themeColor="accent5" w:themeTint="99"/>
          <w:sz w:val="20"/>
          <w:szCs w:val="20"/>
          <w:lang w:eastAsia="de-DE"/>
        </w:rPr>
      </w:pPr>
      <w:r w:rsidRPr="004B7BB6">
        <w:rPr>
          <w:color w:val="FF3DAA" w:themeColor="accent5" w:themeTint="99"/>
          <w:sz w:val="20"/>
          <w:szCs w:val="20"/>
          <w:lang w:eastAsia="de-DE"/>
        </w:rPr>
        <w:t>10% Dieselpreis (BFS-Nr. 05.02.91) bzw. Elektrizitätsindex (BFS-Nr. 05.02.67, Code 100_4070) bei elektrischem Antrieb</w:t>
      </w:r>
    </w:p>
    <w:p w14:paraId="044A3DA0" w14:textId="77777777" w:rsidR="00074812" w:rsidRPr="004B7BB6" w:rsidRDefault="00074812" w:rsidP="00CE777F">
      <w:pPr>
        <w:pStyle w:val="Standard1"/>
        <w:numPr>
          <w:ilvl w:val="0"/>
          <w:numId w:val="28"/>
        </w:numPr>
        <w:ind w:left="360"/>
        <w:rPr>
          <w:color w:val="FF3DAA" w:themeColor="accent5" w:themeTint="99"/>
          <w:sz w:val="20"/>
          <w:szCs w:val="20"/>
          <w:lang w:eastAsia="de-DE"/>
        </w:rPr>
      </w:pPr>
      <w:r w:rsidRPr="004B7BB6">
        <w:rPr>
          <w:color w:val="FF3DAA" w:themeColor="accent5" w:themeTint="99"/>
          <w:sz w:val="20"/>
          <w:szCs w:val="20"/>
          <w:lang w:eastAsia="de-DE"/>
        </w:rPr>
        <w:t>10% keine Teuerung (Abschreibungen und Zinsen)</w:t>
      </w:r>
    </w:p>
    <w:p w14:paraId="2F2AD9D3" w14:textId="5B3B0ED8"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Die Anpassungen erfolgen erstmals im Rahmen des Bestellverfahrens für die Periode 20</w:t>
      </w:r>
      <w:r w:rsidR="00421D52">
        <w:rPr>
          <w:color w:val="FF3DAA" w:themeColor="accent5" w:themeTint="99"/>
          <w:sz w:val="20"/>
          <w:szCs w:val="20"/>
          <w:lang w:eastAsia="de-DE"/>
        </w:rPr>
        <w:t>ZZ</w:t>
      </w:r>
      <w:r w:rsidRPr="004B7BB6">
        <w:rPr>
          <w:color w:val="FF3DAA" w:themeColor="accent5" w:themeTint="99"/>
          <w:sz w:val="20"/>
          <w:szCs w:val="20"/>
          <w:lang w:eastAsia="de-DE"/>
        </w:rPr>
        <w:t>/</w:t>
      </w:r>
      <w:r w:rsidR="00421D52">
        <w:rPr>
          <w:color w:val="FF3DAA" w:themeColor="accent5" w:themeTint="99"/>
          <w:sz w:val="20"/>
          <w:szCs w:val="20"/>
          <w:lang w:eastAsia="de-DE"/>
        </w:rPr>
        <w:t>ZZ</w:t>
      </w:r>
      <w:r w:rsidR="00421D52" w:rsidRPr="004B7BB6">
        <w:rPr>
          <w:color w:val="FF3DAA" w:themeColor="accent5" w:themeTint="99"/>
          <w:sz w:val="20"/>
          <w:szCs w:val="20"/>
          <w:lang w:eastAsia="de-DE"/>
        </w:rPr>
        <w:t xml:space="preserve"> </w:t>
      </w:r>
      <w:r w:rsidRPr="004B7BB6">
        <w:rPr>
          <w:color w:val="FF3DAA" w:themeColor="accent5" w:themeTint="99"/>
          <w:sz w:val="20"/>
          <w:szCs w:val="20"/>
          <w:lang w:eastAsia="de-DE"/>
        </w:rPr>
        <w:t>im Frühjahr 20</w:t>
      </w:r>
      <w:r w:rsidR="00421D52">
        <w:rPr>
          <w:color w:val="FF3DAA" w:themeColor="accent5" w:themeTint="99"/>
          <w:sz w:val="20"/>
          <w:szCs w:val="20"/>
          <w:lang w:eastAsia="de-DE"/>
        </w:rPr>
        <w:t>YY</w:t>
      </w:r>
      <w:r w:rsidRPr="004B7BB6">
        <w:rPr>
          <w:color w:val="FF3DAA" w:themeColor="accent5" w:themeTint="99"/>
          <w:sz w:val="20"/>
          <w:szCs w:val="20"/>
          <w:lang w:eastAsia="de-DE"/>
        </w:rPr>
        <w:t>. Massgebend für die Anpassungen ist der Jahresdurchschnittswert des jeweiligen Index bzw. Preises im Vorjahr des Bestellverfahrens (z.B. 20XX bei Anpassung im Frühjahr 20</w:t>
      </w:r>
      <w:r w:rsidR="008819C4">
        <w:rPr>
          <w:color w:val="FF3DAA" w:themeColor="accent5" w:themeTint="99"/>
          <w:sz w:val="20"/>
          <w:szCs w:val="20"/>
          <w:lang w:eastAsia="de-DE"/>
        </w:rPr>
        <w:t>YY</w:t>
      </w:r>
      <w:r w:rsidRPr="004B7BB6">
        <w:rPr>
          <w:color w:val="FF3DAA" w:themeColor="accent5" w:themeTint="99"/>
          <w:sz w:val="20"/>
          <w:szCs w:val="20"/>
          <w:lang w:eastAsia="de-DE"/>
        </w:rPr>
        <w:t>) im Verhältnis zum Jahresdurch</w:t>
      </w:r>
      <w:r w:rsidRPr="004B7BB6">
        <w:rPr>
          <w:color w:val="FF3DAA" w:themeColor="accent5" w:themeTint="99"/>
          <w:sz w:val="20"/>
          <w:szCs w:val="20"/>
          <w:lang w:eastAsia="de-DE"/>
        </w:rPr>
        <w:softHyphen/>
        <w:t>schnittswert, der der letzten Anpassung zugrunde lag (bzw. 20XX bei der Anpassung im Frühjahr 20</w:t>
      </w:r>
      <w:r w:rsidR="008819C4">
        <w:rPr>
          <w:color w:val="FF3DAA" w:themeColor="accent5" w:themeTint="99"/>
          <w:sz w:val="20"/>
          <w:szCs w:val="20"/>
          <w:lang w:eastAsia="de-DE"/>
        </w:rPr>
        <w:t>YY</w:t>
      </w:r>
      <w:r w:rsidRPr="004B7BB6">
        <w:rPr>
          <w:color w:val="FF3DAA" w:themeColor="accent5" w:themeTint="99"/>
          <w:sz w:val="20"/>
          <w:szCs w:val="20"/>
          <w:lang w:eastAsia="de-DE"/>
        </w:rPr>
        <w:t>).</w:t>
      </w:r>
    </w:p>
    <w:p w14:paraId="19F33E0F" w14:textId="77777777" w:rsidR="00074812" w:rsidRPr="004B7BB6" w:rsidRDefault="00074812" w:rsidP="00074812">
      <w:pPr>
        <w:pStyle w:val="Standard1"/>
        <w:rPr>
          <w:i/>
          <w:iCs/>
          <w:color w:val="A6A6A6" w:themeColor="background1" w:themeShade="A6"/>
          <w:sz w:val="20"/>
          <w:szCs w:val="20"/>
        </w:rPr>
      </w:pPr>
      <w:r w:rsidRPr="004B7BB6">
        <w:rPr>
          <w:i/>
          <w:iCs/>
          <w:color w:val="A6A6A6" w:themeColor="background1" w:themeShade="A6"/>
          <w:sz w:val="20"/>
          <w:szCs w:val="20"/>
        </w:rPr>
        <w:t>Variante bei Kostenzielen als Gesamtkosten (exkl. Vorsteuerkürzung):</w:t>
      </w:r>
    </w:p>
    <w:p w14:paraId="23A08717" w14:textId="6DB9CA1E" w:rsidR="00074812" w:rsidRPr="004B7BB6" w:rsidRDefault="00074812" w:rsidP="00074812">
      <w:pPr>
        <w:pStyle w:val="Standard1"/>
        <w:rPr>
          <w:color w:val="00B050"/>
          <w:sz w:val="20"/>
          <w:szCs w:val="20"/>
          <w:lang w:eastAsia="de-DE"/>
        </w:rPr>
      </w:pPr>
      <w:r w:rsidRPr="004B7BB6">
        <w:rPr>
          <w:color w:val="00B050"/>
          <w:sz w:val="20"/>
          <w:szCs w:val="20"/>
          <w:lang w:eastAsia="de-DE"/>
        </w:rPr>
        <w:t xml:space="preserve">Beispiel 3: </w:t>
      </w:r>
      <w:r w:rsidRPr="004B7BB6">
        <w:rPr>
          <w:color w:val="00B050"/>
          <w:sz w:val="20"/>
          <w:szCs w:val="20"/>
          <w:lang w:eastAsia="de-DE"/>
        </w:rPr>
        <w:br/>
        <w:t xml:space="preserve">Die Kostenziele werden angepasst im Umfang der relativen Veränderung des vom BFS publizierten </w:t>
      </w:r>
      <w:r w:rsidRPr="004B7BB6">
        <w:rPr>
          <w:color w:val="00B050"/>
          <w:sz w:val="20"/>
          <w:szCs w:val="20"/>
          <w:lang w:eastAsia="de-DE"/>
        </w:rPr>
        <w:lastRenderedPageBreak/>
        <w:t xml:space="preserve">(BFS-Nr. 05.02.91) </w:t>
      </w:r>
      <w:r w:rsidRPr="004B7BB6">
        <w:rPr>
          <w:color w:val="00B050"/>
          <w:sz w:val="20"/>
          <w:szCs w:val="20"/>
          <w:u w:val="single"/>
          <w:lang w:eastAsia="de-DE"/>
        </w:rPr>
        <w:t>Dieselpreises</w:t>
      </w:r>
      <w:r w:rsidRPr="004B7BB6">
        <w:rPr>
          <w:color w:val="00B050"/>
          <w:sz w:val="20"/>
          <w:szCs w:val="20"/>
          <w:lang w:eastAsia="de-DE"/>
        </w:rPr>
        <w:t xml:space="preserve"> bzw. des </w:t>
      </w:r>
      <w:bookmarkStart w:id="68" w:name="_Hlk139298552"/>
      <w:r w:rsidRPr="004B7BB6">
        <w:rPr>
          <w:color w:val="00B050"/>
          <w:sz w:val="20"/>
          <w:szCs w:val="20"/>
          <w:u w:val="single"/>
          <w:lang w:eastAsia="de-DE"/>
        </w:rPr>
        <w:t>Elektrizitätsindex</w:t>
      </w:r>
      <w:r w:rsidRPr="004B7BB6">
        <w:rPr>
          <w:color w:val="00B050"/>
          <w:sz w:val="20"/>
          <w:szCs w:val="20"/>
          <w:lang w:eastAsia="de-DE"/>
        </w:rPr>
        <w:t xml:space="preserve"> (BFS-Nr. 05.02.67, Code 100_4070) bei elektrischem Antrieb</w:t>
      </w:r>
      <w:bookmarkEnd w:id="68"/>
      <w:r w:rsidRPr="004B7BB6">
        <w:rPr>
          <w:color w:val="00B050"/>
          <w:sz w:val="20"/>
          <w:szCs w:val="20"/>
          <w:lang w:eastAsia="de-DE"/>
        </w:rPr>
        <w:t>, angewandt auf die in Anhang 2 aufgeführten Energiekosten und den zugehörigen Kostensatz.</w:t>
      </w:r>
    </w:p>
    <w:p w14:paraId="606B3553" w14:textId="16356386" w:rsidR="00074812" w:rsidRPr="004B7BB6" w:rsidRDefault="00074812" w:rsidP="00074812">
      <w:pPr>
        <w:pStyle w:val="Standard1"/>
        <w:rPr>
          <w:color w:val="00B050"/>
          <w:sz w:val="20"/>
          <w:szCs w:val="20"/>
          <w:lang w:eastAsia="de-DE"/>
        </w:rPr>
      </w:pPr>
      <w:r w:rsidRPr="004B7BB6">
        <w:rPr>
          <w:color w:val="00B050"/>
          <w:sz w:val="20"/>
          <w:szCs w:val="20"/>
          <w:lang w:eastAsia="de-DE"/>
        </w:rPr>
        <w:t xml:space="preserve">Die Kostenziele werden angepasst im Umfang der </w:t>
      </w:r>
      <w:r w:rsidRPr="004B7BB6">
        <w:rPr>
          <w:color w:val="00B050"/>
          <w:sz w:val="20"/>
          <w:szCs w:val="20"/>
          <w:u w:val="single"/>
          <w:lang w:eastAsia="de-DE"/>
        </w:rPr>
        <w:t>Lohnteuerung</w:t>
      </w:r>
      <w:r w:rsidRPr="004B7BB6">
        <w:rPr>
          <w:color w:val="00B050"/>
          <w:sz w:val="20"/>
          <w:szCs w:val="20"/>
          <w:lang w:eastAsia="de-DE"/>
        </w:rPr>
        <w:t xml:space="preserve"> gemäss den Veränderungen des vom Bundesamt für Statistik publizierten Schweizerischen </w:t>
      </w:r>
      <w:r w:rsidR="009433A3">
        <w:rPr>
          <w:color w:val="00B050"/>
          <w:sz w:val="20"/>
          <w:szCs w:val="20"/>
          <w:lang w:eastAsia="de-DE"/>
        </w:rPr>
        <w:t>L</w:t>
      </w:r>
      <w:r w:rsidR="009433A3" w:rsidRPr="004B7BB6">
        <w:rPr>
          <w:color w:val="00B050"/>
          <w:sz w:val="20"/>
          <w:szCs w:val="20"/>
          <w:lang w:eastAsia="de-DE"/>
        </w:rPr>
        <w:t xml:space="preserve">ohnindex </w:t>
      </w:r>
      <w:r w:rsidRPr="004B7BB6">
        <w:rPr>
          <w:color w:val="00B050"/>
          <w:sz w:val="20"/>
          <w:szCs w:val="20"/>
          <w:lang w:eastAsia="de-DE"/>
        </w:rPr>
        <w:t xml:space="preserve">(SLI, </w:t>
      </w:r>
      <w:r w:rsidR="009433A3" w:rsidRPr="009433A3">
        <w:rPr>
          <w:color w:val="00B050"/>
          <w:sz w:val="20"/>
          <w:szCs w:val="20"/>
          <w:lang w:eastAsia="de-DE"/>
        </w:rPr>
        <w:t>Nominallohnindex</w:t>
      </w:r>
      <w:r w:rsidR="009433A3">
        <w:rPr>
          <w:color w:val="00B050"/>
          <w:sz w:val="20"/>
          <w:szCs w:val="20"/>
          <w:lang w:eastAsia="de-DE"/>
        </w:rPr>
        <w:t>,</w:t>
      </w:r>
      <w:r w:rsidR="009433A3" w:rsidRPr="009433A3">
        <w:rPr>
          <w:color w:val="00B050"/>
          <w:sz w:val="20"/>
          <w:szCs w:val="20"/>
          <w:lang w:eastAsia="de-DE"/>
        </w:rPr>
        <w:t xml:space="preserve"> </w:t>
      </w:r>
      <w:r w:rsidRPr="004B7BB6">
        <w:rPr>
          <w:color w:val="00B050"/>
          <w:sz w:val="20"/>
          <w:szCs w:val="20"/>
          <w:lang w:eastAsia="de-DE"/>
        </w:rPr>
        <w:t>alle Branchen, BFS-Nummer 03.04.03.00.0</w:t>
      </w:r>
      <w:r w:rsidR="007F6B4E">
        <w:rPr>
          <w:color w:val="00B050"/>
          <w:sz w:val="20"/>
          <w:szCs w:val="20"/>
          <w:lang w:eastAsia="de-DE"/>
        </w:rPr>
        <w:t>6</w:t>
      </w:r>
      <w:r w:rsidRPr="004B7BB6">
        <w:rPr>
          <w:color w:val="00B050"/>
          <w:sz w:val="20"/>
          <w:szCs w:val="20"/>
          <w:lang w:eastAsia="de-DE"/>
        </w:rPr>
        <w:t>), angewandt auf die in Anhang 2 aufgeführten Kosten für das Führen der Fahrzeuge und die Sicherheitsbegleitung und den Kostensatz pro produktive Stunde.</w:t>
      </w:r>
    </w:p>
    <w:p w14:paraId="0BE9A54B" w14:textId="77777777" w:rsidR="00074812" w:rsidRPr="004B7BB6" w:rsidRDefault="00074812" w:rsidP="00074812">
      <w:pPr>
        <w:pStyle w:val="Standard1"/>
        <w:rPr>
          <w:color w:val="00B050"/>
          <w:sz w:val="20"/>
          <w:szCs w:val="20"/>
          <w:lang w:eastAsia="de-DE"/>
        </w:rPr>
      </w:pPr>
      <w:r w:rsidRPr="004B7BB6">
        <w:rPr>
          <w:color w:val="00B050"/>
          <w:sz w:val="20"/>
          <w:szCs w:val="20"/>
          <w:lang w:eastAsia="de-DE"/>
        </w:rPr>
        <w:t xml:space="preserve">Die Kostenziele werden angepasst im Umfang der </w:t>
      </w:r>
      <w:r w:rsidRPr="004B7BB6">
        <w:rPr>
          <w:color w:val="00B050"/>
          <w:sz w:val="20"/>
          <w:szCs w:val="20"/>
          <w:u w:val="single"/>
          <w:lang w:eastAsia="de-DE"/>
        </w:rPr>
        <w:t>Sachteuerung</w:t>
      </w:r>
      <w:r w:rsidRPr="004B7BB6">
        <w:rPr>
          <w:color w:val="00B050"/>
          <w:sz w:val="20"/>
          <w:szCs w:val="20"/>
          <w:lang w:eastAsia="de-DE"/>
        </w:rPr>
        <w:t xml:space="preserve"> gemäss den Veränderungen des vom Bundes</w:t>
      </w:r>
      <w:r w:rsidRPr="004B7BB6">
        <w:rPr>
          <w:color w:val="00B050"/>
          <w:sz w:val="20"/>
          <w:szCs w:val="20"/>
          <w:lang w:eastAsia="de-DE"/>
        </w:rPr>
        <w:softHyphen/>
        <w:t>amt für Statistik publizierten Landesindex der Konsumentenpreise (LIK, BFS-Nummer 05.02.08, Basis 2020=100), angewandt auf die folgenden in Anhang 2 aufgeführten Kostenpositionen: Unterhalt, Garagierung und übrige Kosten der Fahrzeuge, Fahrzeugmiete, Infrastruktur Strasse, Verkauf und Vertrieb, weitere/übrige Kosten, Verwaltungskosten sowie den Kostensatz pro produktiven Kilometer (ohne Energie).</w:t>
      </w:r>
    </w:p>
    <w:p w14:paraId="1D76F68E" w14:textId="5C36C42C" w:rsidR="00074812" w:rsidRPr="004B7BB6" w:rsidRDefault="00074812" w:rsidP="00074812">
      <w:pPr>
        <w:pStyle w:val="Standard1"/>
        <w:rPr>
          <w:color w:val="00B050"/>
          <w:sz w:val="20"/>
          <w:szCs w:val="20"/>
          <w:lang w:eastAsia="de-DE"/>
        </w:rPr>
      </w:pPr>
      <w:r w:rsidRPr="004B7BB6">
        <w:rPr>
          <w:color w:val="00B050"/>
          <w:sz w:val="20"/>
          <w:szCs w:val="20"/>
          <w:lang w:eastAsia="de-DE"/>
        </w:rPr>
        <w:t>Die Anpassungen erfolgen erstmals im Rahmen des Bestellverfahrens für die Periode 20</w:t>
      </w:r>
      <w:r w:rsidR="00D57934">
        <w:rPr>
          <w:color w:val="00B050"/>
          <w:sz w:val="20"/>
          <w:szCs w:val="20"/>
          <w:lang w:eastAsia="de-DE"/>
        </w:rPr>
        <w:t>ZZ</w:t>
      </w:r>
      <w:r w:rsidRPr="004B7BB6">
        <w:rPr>
          <w:color w:val="00B050"/>
          <w:sz w:val="20"/>
          <w:szCs w:val="20"/>
          <w:lang w:eastAsia="de-DE"/>
        </w:rPr>
        <w:t>/</w:t>
      </w:r>
      <w:r w:rsidR="00D57934">
        <w:rPr>
          <w:color w:val="00B050"/>
          <w:sz w:val="20"/>
          <w:szCs w:val="20"/>
          <w:lang w:eastAsia="de-DE"/>
        </w:rPr>
        <w:t>ZZ</w:t>
      </w:r>
      <w:r w:rsidRPr="004B7BB6">
        <w:rPr>
          <w:color w:val="00B050"/>
          <w:sz w:val="20"/>
          <w:szCs w:val="20"/>
          <w:lang w:eastAsia="de-DE"/>
        </w:rPr>
        <w:t xml:space="preserve"> im Frühjahr 20</w:t>
      </w:r>
      <w:r w:rsidR="00D57934">
        <w:rPr>
          <w:color w:val="00B050"/>
          <w:sz w:val="20"/>
          <w:szCs w:val="20"/>
          <w:lang w:eastAsia="de-DE"/>
        </w:rPr>
        <w:t>YY</w:t>
      </w:r>
      <w:r w:rsidRPr="004B7BB6">
        <w:rPr>
          <w:color w:val="00B050"/>
          <w:sz w:val="20"/>
          <w:szCs w:val="20"/>
          <w:lang w:eastAsia="de-DE"/>
        </w:rPr>
        <w:t>. Massgebend für die Anpassungen ist der Jahresdurchschnittswert des jeweiligen Index bzw. Preises im Vorjahr des Bestellverfahrens (z.B. 20</w:t>
      </w:r>
      <w:r w:rsidR="00D57934">
        <w:rPr>
          <w:color w:val="00B050"/>
          <w:sz w:val="20"/>
          <w:szCs w:val="20"/>
          <w:lang w:eastAsia="de-DE"/>
        </w:rPr>
        <w:t>YY</w:t>
      </w:r>
      <w:r w:rsidRPr="004B7BB6">
        <w:rPr>
          <w:color w:val="00B050"/>
          <w:sz w:val="20"/>
          <w:szCs w:val="20"/>
          <w:lang w:eastAsia="de-DE"/>
        </w:rPr>
        <w:t xml:space="preserve"> bei Anpassung im Frühjahr 20XX) im Verhältnis zum Jahresdurch</w:t>
      </w:r>
      <w:r w:rsidRPr="004B7BB6">
        <w:rPr>
          <w:color w:val="00B050"/>
          <w:sz w:val="20"/>
          <w:szCs w:val="20"/>
          <w:lang w:eastAsia="de-DE"/>
        </w:rPr>
        <w:softHyphen/>
        <w:t>schnitts</w:t>
      </w:r>
      <w:r w:rsidRPr="004B7BB6">
        <w:rPr>
          <w:color w:val="00B050"/>
          <w:sz w:val="20"/>
          <w:szCs w:val="20"/>
          <w:lang w:eastAsia="de-DE"/>
        </w:rPr>
        <w:softHyphen/>
        <w:t>wert, der der letzten Anpassung zugrunde lag (bzw. 20XX bei der Anpassung im Frühjahr 20</w:t>
      </w:r>
      <w:r w:rsidR="00D57934">
        <w:rPr>
          <w:color w:val="00B050"/>
          <w:sz w:val="20"/>
          <w:szCs w:val="20"/>
          <w:lang w:eastAsia="de-DE"/>
        </w:rPr>
        <w:t>YY</w:t>
      </w:r>
      <w:r w:rsidRPr="004B7BB6">
        <w:rPr>
          <w:color w:val="00B050"/>
          <w:sz w:val="20"/>
          <w:szCs w:val="20"/>
          <w:lang w:eastAsia="de-DE"/>
        </w:rPr>
        <w:t>).</w:t>
      </w:r>
    </w:p>
    <w:p w14:paraId="77DD63EC" w14:textId="77777777" w:rsidR="00074812" w:rsidRPr="004B7BB6" w:rsidRDefault="00074812" w:rsidP="00074812">
      <w:pPr>
        <w:pStyle w:val="Standard1"/>
        <w:rPr>
          <w:b/>
          <w:bCs/>
          <w:sz w:val="20"/>
          <w:szCs w:val="20"/>
          <w:lang w:eastAsia="de-DE"/>
        </w:rPr>
      </w:pPr>
    </w:p>
    <w:p w14:paraId="034F59BC" w14:textId="77777777" w:rsidR="00074812" w:rsidRPr="004B7BB6" w:rsidRDefault="00074812" w:rsidP="00CE777F">
      <w:pPr>
        <w:pStyle w:val="Titre2"/>
        <w:numPr>
          <w:ilvl w:val="1"/>
          <w:numId w:val="20"/>
        </w:numPr>
        <w:tabs>
          <w:tab w:val="clear" w:pos="737"/>
        </w:tabs>
        <w:adjustRightInd w:val="0"/>
        <w:snapToGrid w:val="0"/>
        <w:ind w:left="851" w:right="2381" w:hanging="851"/>
        <w:rPr>
          <w:lang w:eastAsia="de-DE"/>
        </w:rPr>
      </w:pPr>
      <w:bookmarkStart w:id="69" w:name="_Ref150445241"/>
      <w:bookmarkStart w:id="70" w:name="_Ref150445269"/>
      <w:r w:rsidRPr="004B7BB6">
        <w:rPr>
          <w:lang w:eastAsia="de-DE"/>
        </w:rPr>
        <w:t xml:space="preserve">Weitere Anpassungsgründe </w:t>
      </w:r>
      <w:r w:rsidRPr="004B7BB6">
        <w:rPr>
          <w:rFonts w:cstheme="minorHAnsi"/>
          <w:b w:val="0"/>
          <w:i/>
          <w:color w:val="A6A6A6" w:themeColor="background1" w:themeShade="A6"/>
          <w:lang w:eastAsia="de-DE"/>
        </w:rPr>
        <w:t>(optional)</w:t>
      </w:r>
      <w:bookmarkEnd w:id="69"/>
      <w:bookmarkEnd w:id="70"/>
    </w:p>
    <w:p w14:paraId="163244A9" w14:textId="77777777" w:rsidR="00074812" w:rsidRPr="004B7BB6" w:rsidRDefault="00074812" w:rsidP="00074812">
      <w:pPr>
        <w:pStyle w:val="Standard1"/>
        <w:rPr>
          <w:sz w:val="20"/>
          <w:szCs w:val="20"/>
        </w:rPr>
      </w:pPr>
      <w:r w:rsidRPr="004B7BB6">
        <w:rPr>
          <w:i/>
          <w:iCs/>
          <w:color w:val="A6A6A6" w:themeColor="background1" w:themeShade="A6"/>
          <w:sz w:val="20"/>
          <w:szCs w:val="20"/>
        </w:rPr>
        <w:t>Hier können weitere Gründe für eine Anpassung der vereinbarten Ziele bzw. Grössen</w:t>
      </w:r>
      <w:r w:rsidRPr="004B7BB6">
        <w:rPr>
          <w:sz w:val="20"/>
          <w:szCs w:val="20"/>
        </w:rPr>
        <w:t xml:space="preserve"> </w:t>
      </w:r>
      <w:r w:rsidRPr="004B7BB6">
        <w:rPr>
          <w:i/>
          <w:iCs/>
          <w:color w:val="A6A6A6" w:themeColor="background1" w:themeShade="A6"/>
          <w:sz w:val="20"/>
          <w:szCs w:val="20"/>
        </w:rPr>
        <w:t xml:space="preserve">festgelegt werden, z.B. grosse Investitionen oder übergeordnete Projekte. </w:t>
      </w:r>
    </w:p>
    <w:p w14:paraId="2180C630"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 xml:space="preserve">Beispiel 1: </w:t>
      </w:r>
      <w:r w:rsidRPr="004B7BB6">
        <w:rPr>
          <w:color w:val="0070C0"/>
          <w:sz w:val="20"/>
          <w:szCs w:val="20"/>
          <w:lang w:eastAsia="de-DE"/>
        </w:rPr>
        <w:br/>
        <w:t>Die Kostenziele werden angepasst, falls höhere oder tiefere Abschreibungen und Zinsen nachweislich zu Mehr- oder Minderkosten führen. Abschreibungen und Zinsen aus neuen Investitionen können nur geltend gemacht werden, sofern die Besteller diese genehmigt haben (explizites Genehmigungs</w:t>
      </w:r>
      <w:r w:rsidRPr="004B7BB6">
        <w:rPr>
          <w:color w:val="0070C0"/>
          <w:sz w:val="20"/>
          <w:szCs w:val="20"/>
          <w:lang w:eastAsia="de-DE"/>
        </w:rPr>
        <w:softHyphen/>
        <w:t xml:space="preserve">schreiben oder implizit im Rahmen des Bestellverfahrens). </w:t>
      </w:r>
    </w:p>
    <w:p w14:paraId="643FF228" w14:textId="77777777"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 xml:space="preserve">Beispiel 2: </w:t>
      </w:r>
      <w:r w:rsidRPr="004B7BB6">
        <w:rPr>
          <w:color w:val="FF3DAA" w:themeColor="accent5" w:themeTint="99"/>
          <w:sz w:val="20"/>
          <w:szCs w:val="20"/>
          <w:lang w:eastAsia="de-DE"/>
        </w:rPr>
        <w:br/>
        <w:t xml:space="preserve">Führen einer oder mehrere unten aufgeführte Umstände zu einer wesentlichen Veränderung der Kosten, ist jede Partei berechtigt, die Anpassung der Kostenziele zu verlangen. Im Wesentlichen sind dies </w:t>
      </w:r>
    </w:p>
    <w:p w14:paraId="0439D6C1" w14:textId="77777777" w:rsidR="00074812" w:rsidRPr="004B7BB6" w:rsidRDefault="00074812" w:rsidP="00CE777F">
      <w:pPr>
        <w:pStyle w:val="FormatvorlageAufzhlung"/>
        <w:numPr>
          <w:ilvl w:val="0"/>
          <w:numId w:val="27"/>
        </w:numPr>
        <w:rPr>
          <w:color w:val="FF3DAA" w:themeColor="accent5" w:themeTint="99"/>
          <w:sz w:val="20"/>
          <w:szCs w:val="20"/>
          <w:lang w:eastAsia="de-DE"/>
        </w:rPr>
      </w:pPr>
      <w:r w:rsidRPr="004B7BB6">
        <w:rPr>
          <w:color w:val="FF3DAA" w:themeColor="accent5" w:themeTint="99"/>
          <w:sz w:val="20"/>
          <w:szCs w:val="20"/>
          <w:lang w:eastAsia="de-DE"/>
        </w:rPr>
        <w:t>ausserordentliche Einflüsse (beispielsweise in der Finanz-, Verkehrs-, oder Energiepolitik)</w:t>
      </w:r>
    </w:p>
    <w:p w14:paraId="39F06502" w14:textId="77777777" w:rsidR="00074812" w:rsidRPr="004B7BB6" w:rsidRDefault="00074812" w:rsidP="00CE777F">
      <w:pPr>
        <w:pStyle w:val="FormatvorlageAufzhlung"/>
        <w:numPr>
          <w:ilvl w:val="0"/>
          <w:numId w:val="27"/>
        </w:numPr>
        <w:rPr>
          <w:color w:val="FF3DAA" w:themeColor="accent5" w:themeTint="99"/>
          <w:sz w:val="20"/>
          <w:szCs w:val="20"/>
          <w:lang w:eastAsia="de-DE"/>
        </w:rPr>
      </w:pPr>
      <w:r w:rsidRPr="004B7BB6">
        <w:rPr>
          <w:color w:val="FF3DAA" w:themeColor="accent5" w:themeTint="99"/>
          <w:sz w:val="20"/>
          <w:szCs w:val="20"/>
          <w:lang w:eastAsia="de-DE"/>
        </w:rPr>
        <w:t>übergeordnete Projekte (beispielsweise in Zusammenhang mit der Tarifgestaltung, technologische Neuerungen etc.)</w:t>
      </w:r>
    </w:p>
    <w:p w14:paraId="565FCEB9" w14:textId="77777777" w:rsidR="00074812" w:rsidRPr="004B7BB6" w:rsidRDefault="00074812" w:rsidP="00074812">
      <w:pPr>
        <w:pStyle w:val="FormatvorlageAufzhlung"/>
        <w:numPr>
          <w:ilvl w:val="0"/>
          <w:numId w:val="0"/>
        </w:numPr>
        <w:rPr>
          <w:color w:val="FF3DAA" w:themeColor="accent5" w:themeTint="99"/>
          <w:sz w:val="20"/>
          <w:szCs w:val="20"/>
          <w:lang w:eastAsia="de-DE"/>
        </w:rPr>
      </w:pPr>
      <w:r w:rsidRPr="004B7BB6">
        <w:rPr>
          <w:color w:val="FF3DAA" w:themeColor="accent5" w:themeTint="99"/>
          <w:sz w:val="20"/>
          <w:szCs w:val="20"/>
          <w:lang w:eastAsia="de-DE"/>
        </w:rPr>
        <w:t>Die Anpassungen sind zwischen den Parteien zu vereinbaren. Soweit die Wesentlichkeit der Änderung nicht durch das übergeordnete Recht oder durch anerkannte Usanzen definiert ist, ist diese durch Auslegung im Einzelfall festzulegen. Dabei ist für alle im Kanton X tätigen TU im öV eine rechtsgleiche Praxis zu entwickeln.</w:t>
      </w:r>
    </w:p>
    <w:p w14:paraId="348A769C" w14:textId="77777777" w:rsidR="00074812" w:rsidRPr="004B7BB6" w:rsidRDefault="00074812" w:rsidP="00074812">
      <w:pPr>
        <w:pStyle w:val="FormatvorlageAufzhlung"/>
        <w:numPr>
          <w:ilvl w:val="0"/>
          <w:numId w:val="0"/>
        </w:numPr>
        <w:rPr>
          <w:sz w:val="20"/>
          <w:szCs w:val="20"/>
          <w:lang w:eastAsia="de-DE"/>
        </w:rPr>
      </w:pPr>
    </w:p>
    <w:p w14:paraId="3EF50BA0"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71" w:name="_Toc150447380"/>
      <w:bookmarkStart w:id="72" w:name="_Toc184196032"/>
      <w:r w:rsidRPr="004B7BB6">
        <w:rPr>
          <w:lang w:eastAsia="de-DE"/>
        </w:rPr>
        <w:t>Zielerreichung, Zielverfehlung</w:t>
      </w:r>
      <w:bookmarkEnd w:id="71"/>
      <w:bookmarkEnd w:id="72"/>
    </w:p>
    <w:p w14:paraId="59CBC181"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 xml:space="preserve">Hier ist festzulegen, wie die Zielerreichung bzw. -verfehlung beurteilt wird und welche Konsequenzen sich daraus ergeben (können). </w:t>
      </w:r>
    </w:p>
    <w:p w14:paraId="78CB5D88"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Zielerreichung:</w:t>
      </w:r>
    </w:p>
    <w:p w14:paraId="2CD02B49" w14:textId="77777777" w:rsidR="00074812" w:rsidRPr="004B7BB6" w:rsidRDefault="00074812" w:rsidP="00074812">
      <w:pPr>
        <w:pStyle w:val="Standard1"/>
        <w:rPr>
          <w:rFonts w:cstheme="minorHAnsi"/>
          <w:color w:val="0070C0"/>
          <w:sz w:val="20"/>
          <w:szCs w:val="20"/>
          <w:lang w:eastAsia="de-DE"/>
        </w:rPr>
      </w:pPr>
      <w:r w:rsidRPr="004B7BB6">
        <w:rPr>
          <w:rFonts w:cstheme="minorHAnsi"/>
          <w:color w:val="0070C0"/>
          <w:sz w:val="20"/>
          <w:szCs w:val="20"/>
          <w:lang w:eastAsia="de-DE"/>
        </w:rPr>
        <w:t>Beispiel:</w:t>
      </w:r>
      <w:r w:rsidRPr="004B7BB6">
        <w:rPr>
          <w:rFonts w:cstheme="minorHAnsi"/>
          <w:color w:val="0070C0"/>
          <w:sz w:val="20"/>
          <w:szCs w:val="20"/>
          <w:lang w:eastAsia="de-DE"/>
        </w:rPr>
        <w:br/>
        <w:t>Falls die vereinbarten Ziele während der gesamten Dauer der Vereinbarung erreicht werden, beabsichtigen die Parteien, die Zusammenarbeit auch nach Ablauf der Zielvereinbarung fortzusetzen und für die Fahrplanjahre ab 20XX eine weitere Zielvereinbarung abzuschliessen, wobei Inhalte und Ziele neu vereinbart werden.</w:t>
      </w:r>
    </w:p>
    <w:p w14:paraId="4919532E"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lastRenderedPageBreak/>
        <w:t>Verfehlung Qualitätsziele:</w:t>
      </w:r>
    </w:p>
    <w:p w14:paraId="6B98E65F" w14:textId="6C1D0605" w:rsidR="00074812" w:rsidRPr="004B7BB6" w:rsidRDefault="00074812" w:rsidP="00074812">
      <w:pPr>
        <w:pStyle w:val="Standard1"/>
        <w:rPr>
          <w:color w:val="0070C0"/>
          <w:sz w:val="20"/>
          <w:szCs w:val="20"/>
          <w:lang w:eastAsia="de-DE"/>
        </w:rPr>
      </w:pPr>
      <w:r w:rsidRPr="004B7BB6">
        <w:rPr>
          <w:color w:val="0070C0"/>
          <w:sz w:val="20"/>
          <w:szCs w:val="20"/>
          <w:lang w:eastAsia="de-DE"/>
        </w:rPr>
        <w:t xml:space="preserve">Beispiel: </w:t>
      </w:r>
      <w:r w:rsidRPr="004B7BB6">
        <w:rPr>
          <w:color w:val="0070C0"/>
          <w:sz w:val="20"/>
          <w:szCs w:val="20"/>
          <w:lang w:eastAsia="de-DE"/>
        </w:rPr>
        <w:br/>
        <w:t xml:space="preserve">Falls das Transportunternehmen ein </w:t>
      </w:r>
      <w:r w:rsidRPr="004B7BB6">
        <w:rPr>
          <w:color w:val="0070C0"/>
          <w:sz w:val="20"/>
          <w:szCs w:val="20"/>
          <w:u w:val="single"/>
          <w:lang w:eastAsia="de-DE"/>
        </w:rPr>
        <w:t>Qualitätsziel</w:t>
      </w:r>
      <w:r w:rsidRPr="004B7BB6">
        <w:rPr>
          <w:color w:val="0070C0"/>
          <w:sz w:val="20"/>
          <w:szCs w:val="20"/>
          <w:lang w:eastAsia="de-DE"/>
        </w:rPr>
        <w:t xml:space="preserve"> gemäss Ziffer </w:t>
      </w:r>
      <w:r w:rsidRPr="004B7BB6">
        <w:rPr>
          <w:color w:val="0070C0"/>
          <w:sz w:val="20"/>
          <w:szCs w:val="20"/>
          <w:lang w:eastAsia="de-DE"/>
        </w:rPr>
        <w:fldChar w:fldCharType="begin"/>
      </w:r>
      <w:r w:rsidRPr="004B7BB6">
        <w:rPr>
          <w:color w:val="0070C0"/>
          <w:sz w:val="20"/>
          <w:szCs w:val="20"/>
          <w:lang w:eastAsia="de-DE"/>
        </w:rPr>
        <w:instrText xml:space="preserve"> REF _Ref150445305 \r \h </w:instrText>
      </w:r>
      <w:r w:rsidR="004B7BB6">
        <w:rPr>
          <w:color w:val="0070C0"/>
          <w:sz w:val="20"/>
          <w:szCs w:val="20"/>
          <w:lang w:eastAsia="de-DE"/>
        </w:rPr>
        <w:instrText xml:space="preserve"> \* MERGEFORMAT </w:instrText>
      </w:r>
      <w:r w:rsidRPr="004B7BB6">
        <w:rPr>
          <w:color w:val="0070C0"/>
          <w:sz w:val="20"/>
          <w:szCs w:val="20"/>
          <w:lang w:eastAsia="de-DE"/>
        </w:rPr>
      </w:r>
      <w:r w:rsidRPr="004B7BB6">
        <w:rPr>
          <w:color w:val="0070C0"/>
          <w:sz w:val="20"/>
          <w:szCs w:val="20"/>
          <w:lang w:eastAsia="de-DE"/>
        </w:rPr>
        <w:fldChar w:fldCharType="separate"/>
      </w:r>
      <w:r w:rsidR="001D6596">
        <w:rPr>
          <w:color w:val="0070C0"/>
          <w:sz w:val="20"/>
          <w:szCs w:val="20"/>
          <w:lang w:eastAsia="de-DE"/>
        </w:rPr>
        <w:t>24</w:t>
      </w:r>
      <w:r w:rsidRPr="004B7BB6">
        <w:rPr>
          <w:color w:val="0070C0"/>
          <w:sz w:val="20"/>
          <w:szCs w:val="20"/>
          <w:lang w:eastAsia="de-DE"/>
        </w:rPr>
        <w:fldChar w:fldCharType="end"/>
      </w:r>
      <w:r w:rsidRPr="004B7BB6">
        <w:rPr>
          <w:color w:val="0070C0"/>
          <w:sz w:val="20"/>
          <w:szCs w:val="20"/>
          <w:lang w:eastAsia="de-DE"/>
        </w:rPr>
        <w:t xml:space="preserve"> nicht erreicht, zeigt es den Bestellern auf, welche geeigneten Massnahmen zur Qualitätssicherung es wann ergreifen wird. Das Transportunternehmen erstattet den Bestellern schriftlich Bericht über deren Wirkung.</w:t>
      </w:r>
    </w:p>
    <w:p w14:paraId="57013174"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Verfehlung Kostenziele:</w:t>
      </w:r>
    </w:p>
    <w:p w14:paraId="63D31CC2" w14:textId="5FF9CF88" w:rsidR="00074812" w:rsidRPr="004B7BB6" w:rsidRDefault="00074812" w:rsidP="00074812">
      <w:pPr>
        <w:pStyle w:val="Standard1"/>
        <w:rPr>
          <w:color w:val="0070C0"/>
          <w:sz w:val="20"/>
          <w:szCs w:val="20"/>
          <w:lang w:eastAsia="de-DE"/>
        </w:rPr>
      </w:pPr>
      <w:r w:rsidRPr="004B7BB6">
        <w:rPr>
          <w:color w:val="0070C0"/>
          <w:sz w:val="20"/>
          <w:szCs w:val="20"/>
          <w:lang w:eastAsia="de-DE"/>
        </w:rPr>
        <w:t xml:space="preserve">Beispiel 1: </w:t>
      </w:r>
      <w:r w:rsidRPr="004B7BB6">
        <w:rPr>
          <w:color w:val="0070C0"/>
          <w:sz w:val="20"/>
          <w:szCs w:val="20"/>
          <w:lang w:eastAsia="de-DE"/>
        </w:rPr>
        <w:br/>
        <w:t xml:space="preserve">Falls das Transportunternehmen ein </w:t>
      </w:r>
      <w:r w:rsidRPr="004B7BB6">
        <w:rPr>
          <w:color w:val="0070C0"/>
          <w:sz w:val="20"/>
          <w:szCs w:val="20"/>
          <w:u w:val="single"/>
          <w:lang w:eastAsia="de-DE"/>
        </w:rPr>
        <w:t>Kostenziel</w:t>
      </w:r>
      <w:r w:rsidRPr="004B7BB6">
        <w:rPr>
          <w:color w:val="0070C0"/>
          <w:sz w:val="20"/>
          <w:szCs w:val="20"/>
          <w:lang w:eastAsia="de-DE"/>
        </w:rPr>
        <w:t xml:space="preserve"> gemäss Ziffer </w:t>
      </w:r>
      <w:r w:rsidRPr="004B7BB6">
        <w:rPr>
          <w:color w:val="0070C0"/>
          <w:sz w:val="20"/>
          <w:szCs w:val="20"/>
          <w:lang w:eastAsia="de-DE"/>
        </w:rPr>
        <w:fldChar w:fldCharType="begin"/>
      </w:r>
      <w:r w:rsidRPr="004B7BB6">
        <w:rPr>
          <w:color w:val="0070C0"/>
          <w:sz w:val="20"/>
          <w:szCs w:val="20"/>
          <w:lang w:eastAsia="de-DE"/>
        </w:rPr>
        <w:instrText xml:space="preserve"> REF _Ref150445332 \r \h </w:instrText>
      </w:r>
      <w:r w:rsidR="004B7BB6">
        <w:rPr>
          <w:color w:val="0070C0"/>
          <w:sz w:val="20"/>
          <w:szCs w:val="20"/>
          <w:lang w:eastAsia="de-DE"/>
        </w:rPr>
        <w:instrText xml:space="preserve"> \* MERGEFORMAT </w:instrText>
      </w:r>
      <w:r w:rsidRPr="004B7BB6">
        <w:rPr>
          <w:color w:val="0070C0"/>
          <w:sz w:val="20"/>
          <w:szCs w:val="20"/>
          <w:lang w:eastAsia="de-DE"/>
        </w:rPr>
      </w:r>
      <w:r w:rsidRPr="004B7BB6">
        <w:rPr>
          <w:color w:val="0070C0"/>
          <w:sz w:val="20"/>
          <w:szCs w:val="20"/>
          <w:lang w:eastAsia="de-DE"/>
        </w:rPr>
        <w:fldChar w:fldCharType="separate"/>
      </w:r>
      <w:r w:rsidR="001D6596">
        <w:rPr>
          <w:color w:val="0070C0"/>
          <w:sz w:val="20"/>
          <w:szCs w:val="20"/>
          <w:lang w:eastAsia="de-DE"/>
        </w:rPr>
        <w:t>25</w:t>
      </w:r>
      <w:r w:rsidRPr="004B7BB6">
        <w:rPr>
          <w:color w:val="0070C0"/>
          <w:sz w:val="20"/>
          <w:szCs w:val="20"/>
          <w:lang w:eastAsia="de-DE"/>
        </w:rPr>
        <w:fldChar w:fldCharType="end"/>
      </w:r>
      <w:r w:rsidRPr="004B7BB6">
        <w:rPr>
          <w:color w:val="0070C0"/>
          <w:sz w:val="20"/>
          <w:szCs w:val="20"/>
          <w:lang w:eastAsia="de-DE"/>
        </w:rPr>
        <w:t xml:space="preserve"> in einem Fahrplanjahr nicht erreicht, zeigt es den Bestellern auf, welche geeigneten Massnahmen zur Kostensenkung es wann ergreifen wird.</w:t>
      </w:r>
    </w:p>
    <w:p w14:paraId="350334B7" w14:textId="01D92065" w:rsidR="00074812" w:rsidRPr="004B7BB6" w:rsidRDefault="00074812" w:rsidP="00074812">
      <w:pPr>
        <w:pStyle w:val="Standard1"/>
        <w:rPr>
          <w:color w:val="0070C0"/>
          <w:sz w:val="20"/>
          <w:szCs w:val="20"/>
          <w:lang w:eastAsia="de-DE"/>
        </w:rPr>
      </w:pPr>
      <w:r w:rsidRPr="004B7BB6">
        <w:rPr>
          <w:color w:val="0070C0"/>
          <w:sz w:val="20"/>
          <w:szCs w:val="20"/>
          <w:lang w:eastAsia="de-DE"/>
        </w:rPr>
        <w:t xml:space="preserve">Falls die getroffenen Massnahmen nicht die gewünschte Wirkung zeigen bzw. das Kostenziel im Folgejahr erneut verfehlt wird, können die Besteller die Linien des entsprechenden Linienbündels vor </w:t>
      </w:r>
      <w:r w:rsidRPr="00A41FA4">
        <w:rPr>
          <w:color w:val="0070C0"/>
          <w:sz w:val="20"/>
          <w:szCs w:val="20"/>
          <w:lang w:eastAsia="de-DE"/>
        </w:rPr>
        <w:t>Konzessionsende (Art. 32c Abs. 2 Bst. b PBG) und ganz</w:t>
      </w:r>
      <w:r w:rsidRPr="004B7BB6">
        <w:rPr>
          <w:color w:val="0070C0"/>
          <w:sz w:val="20"/>
          <w:szCs w:val="20"/>
          <w:lang w:eastAsia="de-DE"/>
        </w:rPr>
        <w:t xml:space="preserve"> oder teilweise ausschreiben.</w:t>
      </w:r>
    </w:p>
    <w:p w14:paraId="570A1C15" w14:textId="16B8505B"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 xml:space="preserve">Beispiel 2: </w:t>
      </w:r>
      <w:r w:rsidRPr="004B7BB6">
        <w:rPr>
          <w:color w:val="FF3DAA" w:themeColor="accent5" w:themeTint="99"/>
          <w:sz w:val="20"/>
          <w:szCs w:val="20"/>
          <w:lang w:eastAsia="de-DE"/>
        </w:rPr>
        <w:br/>
        <w:t xml:space="preserve">Falls das Transportunternehmen ein </w:t>
      </w:r>
      <w:r w:rsidRPr="004B7BB6">
        <w:rPr>
          <w:color w:val="FF3DAA" w:themeColor="accent5" w:themeTint="99"/>
          <w:sz w:val="20"/>
          <w:szCs w:val="20"/>
          <w:u w:val="single"/>
          <w:lang w:eastAsia="de-DE"/>
        </w:rPr>
        <w:t>Kostenziel</w:t>
      </w:r>
      <w:r w:rsidRPr="004B7BB6">
        <w:rPr>
          <w:color w:val="FF3DAA" w:themeColor="accent5" w:themeTint="99"/>
          <w:sz w:val="20"/>
          <w:szCs w:val="20"/>
          <w:lang w:eastAsia="de-DE"/>
        </w:rPr>
        <w:t xml:space="preserve"> gemäss Ziffer </w:t>
      </w:r>
      <w:r w:rsidRPr="004B7BB6">
        <w:rPr>
          <w:color w:val="FF3DAA" w:themeColor="accent5" w:themeTint="99"/>
          <w:sz w:val="20"/>
          <w:szCs w:val="20"/>
          <w:lang w:eastAsia="de-DE"/>
        </w:rPr>
        <w:fldChar w:fldCharType="begin"/>
      </w:r>
      <w:r w:rsidRPr="004B7BB6">
        <w:rPr>
          <w:color w:val="FF3DAA" w:themeColor="accent5" w:themeTint="99"/>
          <w:sz w:val="20"/>
          <w:szCs w:val="20"/>
          <w:lang w:eastAsia="de-DE"/>
        </w:rPr>
        <w:instrText xml:space="preserve"> REF _Ref150445342 \r \h </w:instrText>
      </w:r>
      <w:r w:rsidR="004B7BB6">
        <w:rPr>
          <w:color w:val="FF3DAA" w:themeColor="accent5" w:themeTint="99"/>
          <w:sz w:val="20"/>
          <w:szCs w:val="20"/>
          <w:lang w:eastAsia="de-DE"/>
        </w:rPr>
        <w:instrText xml:space="preserve"> \* MERGEFORMAT </w:instrText>
      </w:r>
      <w:r w:rsidRPr="004B7BB6">
        <w:rPr>
          <w:color w:val="FF3DAA" w:themeColor="accent5" w:themeTint="99"/>
          <w:sz w:val="20"/>
          <w:szCs w:val="20"/>
          <w:lang w:eastAsia="de-DE"/>
        </w:rPr>
      </w:r>
      <w:r w:rsidRPr="004B7BB6">
        <w:rPr>
          <w:color w:val="FF3DAA" w:themeColor="accent5" w:themeTint="99"/>
          <w:sz w:val="20"/>
          <w:szCs w:val="20"/>
          <w:lang w:eastAsia="de-DE"/>
        </w:rPr>
        <w:fldChar w:fldCharType="separate"/>
      </w:r>
      <w:r w:rsidR="001D6596">
        <w:rPr>
          <w:color w:val="FF3DAA" w:themeColor="accent5" w:themeTint="99"/>
          <w:sz w:val="20"/>
          <w:szCs w:val="20"/>
          <w:lang w:eastAsia="de-DE"/>
        </w:rPr>
        <w:t>25</w:t>
      </w:r>
      <w:r w:rsidRPr="004B7BB6">
        <w:rPr>
          <w:color w:val="FF3DAA" w:themeColor="accent5" w:themeTint="99"/>
          <w:sz w:val="20"/>
          <w:szCs w:val="20"/>
          <w:lang w:eastAsia="de-DE"/>
        </w:rPr>
        <w:fldChar w:fldCharType="end"/>
      </w:r>
      <w:r w:rsidRPr="004B7BB6">
        <w:rPr>
          <w:color w:val="FF3DAA" w:themeColor="accent5" w:themeTint="99"/>
          <w:sz w:val="20"/>
          <w:szCs w:val="20"/>
          <w:lang w:eastAsia="de-DE"/>
        </w:rPr>
        <w:t xml:space="preserve"> in einem Fahrplanjahr nicht erreicht, können die Besteller die Linien des entsprechenden Linienbündels vor Konzessionsende (Art. 32c Abs. 2 Bst. b PBG) und ganz oder teilweise ausschreiben.</w:t>
      </w:r>
    </w:p>
    <w:p w14:paraId="39E43609"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Verfehlung weitere Ziele:</w:t>
      </w:r>
    </w:p>
    <w:p w14:paraId="02F9BA09"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Beispiel:</w:t>
      </w:r>
      <w:r w:rsidRPr="004B7BB6">
        <w:rPr>
          <w:color w:val="0070C0"/>
          <w:sz w:val="20"/>
          <w:szCs w:val="20"/>
          <w:lang w:eastAsia="de-DE"/>
        </w:rPr>
        <w:br/>
        <w:t>Werden weitere Ziele dieser Vereinbarung nicht erreicht, legen Besteller und Transportunternehmen gemeinsam Massnahmen fest, damit die Ziele in den Folgejahren erreicht werden können.</w:t>
      </w:r>
    </w:p>
    <w:p w14:paraId="416298AD" w14:textId="77777777" w:rsidR="00074812" w:rsidRPr="004B7BB6" w:rsidRDefault="00074812" w:rsidP="00074812">
      <w:pPr>
        <w:pStyle w:val="Standard1"/>
        <w:rPr>
          <w:sz w:val="20"/>
          <w:szCs w:val="20"/>
          <w:lang w:eastAsia="de-DE"/>
        </w:rPr>
      </w:pPr>
    </w:p>
    <w:p w14:paraId="7E880188"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73" w:name="_Toc150447381"/>
      <w:bookmarkStart w:id="74" w:name="_Toc184196033"/>
      <w:r w:rsidRPr="004B7BB6">
        <w:rPr>
          <w:lang w:eastAsia="de-DE"/>
        </w:rPr>
        <w:t>Umsetzung der Vereinbarung</w:t>
      </w:r>
      <w:bookmarkEnd w:id="73"/>
      <w:bookmarkEnd w:id="74"/>
    </w:p>
    <w:p w14:paraId="42AFC9B3" w14:textId="77777777" w:rsidR="00074812" w:rsidRPr="004B7BB6" w:rsidRDefault="00074812" w:rsidP="00074812">
      <w:pPr>
        <w:pStyle w:val="Standard1"/>
        <w:rPr>
          <w:sz w:val="20"/>
          <w:szCs w:val="20"/>
        </w:rPr>
      </w:pPr>
      <w:r w:rsidRPr="004B7BB6">
        <w:rPr>
          <w:i/>
          <w:iCs/>
          <w:color w:val="A6A6A6" w:themeColor="background1" w:themeShade="A6"/>
          <w:sz w:val="20"/>
          <w:szCs w:val="20"/>
          <w:lang w:eastAsia="de-DE"/>
        </w:rPr>
        <w:t>Vereinbarung der Zuständigkeiten bei der Umsetzung der Zielvereinbarung, namentlich wer wann die Ziele anpasst, die Zielerreichung kontrolliert und gegebenenfalls die Anhänge nachführt.</w:t>
      </w:r>
    </w:p>
    <w:p w14:paraId="6CD9A547" w14:textId="77777777" w:rsidR="00074812" w:rsidRPr="004B7BB6" w:rsidRDefault="00074812" w:rsidP="00074812">
      <w:pPr>
        <w:pStyle w:val="Standard1"/>
        <w:rPr>
          <w:color w:val="0070C0"/>
          <w:sz w:val="20"/>
          <w:szCs w:val="20"/>
        </w:rPr>
      </w:pPr>
      <w:r w:rsidRPr="004B7BB6">
        <w:rPr>
          <w:color w:val="0070C0"/>
          <w:sz w:val="20"/>
          <w:szCs w:val="20"/>
        </w:rPr>
        <w:t>Beispiel:</w:t>
      </w:r>
      <w:r w:rsidRPr="004B7BB6">
        <w:rPr>
          <w:color w:val="0070C0"/>
          <w:sz w:val="20"/>
          <w:szCs w:val="20"/>
        </w:rPr>
        <w:br/>
        <w:t xml:space="preserve">Das Transportunternehmen legt jährlich im Rahmen des Qualitätsberichts (Q.Bericht) Rechenschaft ab über die Erreichung der Qualitätsziele im Zusammenhang mit dem QMS RPV CH. </w:t>
      </w:r>
    </w:p>
    <w:p w14:paraId="74A6790B"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Die Einhaltung der Qualitätsziele im Zusammenhang mit der Kundenzufriedenheitsbefragung wird von den Bestellern jeweils anhand der Ergebnisse der letzten Umfrage zur Kundenzufriedenheit überprüft. Die Besteller informieren das Transportunternehmen, falls es die diesbezüglichen Qualitätsziele nicht erreicht hat.</w:t>
      </w:r>
    </w:p>
    <w:p w14:paraId="317E9CB3"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Im Übrigen erfolgt die Umsetzung der Vereinbarung jeweils im Rahmen des Bestellverfahrens.</w:t>
      </w:r>
    </w:p>
    <w:p w14:paraId="614E42B0" w14:textId="604F6138" w:rsidR="00074812" w:rsidRPr="004B7BB6" w:rsidRDefault="00074812" w:rsidP="00074812">
      <w:pPr>
        <w:pStyle w:val="Standard1"/>
        <w:rPr>
          <w:color w:val="0070C0"/>
          <w:sz w:val="20"/>
          <w:szCs w:val="20"/>
        </w:rPr>
      </w:pPr>
      <w:r w:rsidRPr="004B7BB6">
        <w:rPr>
          <w:color w:val="0070C0"/>
          <w:sz w:val="20"/>
          <w:szCs w:val="20"/>
          <w:lang w:eastAsia="de-DE"/>
        </w:rPr>
        <w:t xml:space="preserve">Das Transportunternehmen </w:t>
      </w:r>
      <w:r w:rsidRPr="004B7BB6">
        <w:rPr>
          <w:color w:val="0070C0"/>
          <w:sz w:val="20"/>
          <w:szCs w:val="20"/>
        </w:rPr>
        <w:t xml:space="preserve">legt dabei im Rahmen seiner Offerte die für eine Anpassung der Kostenziele massgeblichen Änderungen der Rahmenbedingungen dar und passt </w:t>
      </w:r>
      <w:r w:rsidRPr="004B7BB6">
        <w:rPr>
          <w:color w:val="0070C0"/>
          <w:sz w:val="20"/>
          <w:szCs w:val="20"/>
          <w:lang w:eastAsia="de-DE"/>
        </w:rPr>
        <w:t xml:space="preserve">die vereinbarten Kostenziele gemäss Ziffer </w:t>
      </w:r>
      <w:r w:rsidRPr="004B7BB6">
        <w:rPr>
          <w:color w:val="0070C0"/>
          <w:sz w:val="20"/>
          <w:szCs w:val="20"/>
          <w:lang w:eastAsia="de-DE"/>
        </w:rPr>
        <w:fldChar w:fldCharType="begin"/>
      </w:r>
      <w:r w:rsidRPr="004B7BB6">
        <w:rPr>
          <w:color w:val="0070C0"/>
          <w:sz w:val="20"/>
          <w:szCs w:val="20"/>
          <w:lang w:eastAsia="de-DE"/>
        </w:rPr>
        <w:instrText xml:space="preserve"> REF _Ref150445365 \r \h </w:instrText>
      </w:r>
      <w:r w:rsidR="004B7BB6">
        <w:rPr>
          <w:color w:val="0070C0"/>
          <w:sz w:val="20"/>
          <w:szCs w:val="20"/>
          <w:lang w:eastAsia="de-DE"/>
        </w:rPr>
        <w:instrText xml:space="preserve"> \* MERGEFORMAT </w:instrText>
      </w:r>
      <w:r w:rsidRPr="004B7BB6">
        <w:rPr>
          <w:color w:val="0070C0"/>
          <w:sz w:val="20"/>
          <w:szCs w:val="20"/>
          <w:lang w:eastAsia="de-DE"/>
        </w:rPr>
      </w:r>
      <w:r w:rsidRPr="004B7BB6">
        <w:rPr>
          <w:color w:val="0070C0"/>
          <w:sz w:val="20"/>
          <w:szCs w:val="20"/>
          <w:lang w:eastAsia="de-DE"/>
        </w:rPr>
        <w:fldChar w:fldCharType="separate"/>
      </w:r>
      <w:r w:rsidR="001D6596">
        <w:rPr>
          <w:color w:val="0070C0"/>
          <w:sz w:val="20"/>
          <w:szCs w:val="20"/>
          <w:lang w:eastAsia="de-DE"/>
        </w:rPr>
        <w:t>28</w:t>
      </w:r>
      <w:r w:rsidRPr="004B7BB6">
        <w:rPr>
          <w:color w:val="0070C0"/>
          <w:sz w:val="20"/>
          <w:szCs w:val="20"/>
          <w:lang w:eastAsia="de-DE"/>
        </w:rPr>
        <w:fldChar w:fldCharType="end"/>
      </w:r>
      <w:r w:rsidRPr="004B7BB6">
        <w:rPr>
          <w:color w:val="0070C0"/>
          <w:sz w:val="20"/>
          <w:szCs w:val="20"/>
          <w:lang w:eastAsia="de-DE"/>
        </w:rPr>
        <w:t xml:space="preserve"> an. Es weist die Anpassungen und zugrundeliegenden </w:t>
      </w:r>
      <w:r w:rsidRPr="004B7BB6">
        <w:rPr>
          <w:color w:val="0070C0"/>
          <w:sz w:val="20"/>
          <w:szCs w:val="20"/>
        </w:rPr>
        <w:t xml:space="preserve">Rechnungsschritte </w:t>
      </w:r>
      <w:r w:rsidRPr="004B7BB6">
        <w:rPr>
          <w:color w:val="0070C0"/>
          <w:sz w:val="20"/>
          <w:szCs w:val="20"/>
          <w:lang w:eastAsia="de-DE"/>
        </w:rPr>
        <w:t xml:space="preserve">(inkl. Berechnungsgrundlagen) transparent und nachvollziehbar aus, sodass sie von den Bestellern überprüft und verabschiedet werden können. </w:t>
      </w:r>
      <w:r w:rsidRPr="004B7BB6">
        <w:rPr>
          <w:color w:val="0070C0"/>
          <w:sz w:val="20"/>
          <w:szCs w:val="20"/>
        </w:rPr>
        <w:t>Falls die Besteller ihrerseits Anpassungsgründe geltend machen oder Angebotsänderungen vorsehen, weisen sie in ihrem Vorgabeschreiben für die Offertstellung darauf hin.</w:t>
      </w:r>
    </w:p>
    <w:p w14:paraId="1261349B"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Die angepassten Kostenziele sind massgebend für die Zielerreichung. Das Transportunternehmen weist in seiner Offerte aus, ob es die Kostenziele erreicht oder verfehlt, indem es die Kostenziele den zum Zeitpunkt der Offertstellung geplanten Kosten gegenüberstellt und Abweichungen erläutert.</w:t>
      </w:r>
    </w:p>
    <w:p w14:paraId="362BC98B" w14:textId="77777777" w:rsidR="00074812" w:rsidRPr="004B7BB6" w:rsidRDefault="00074812" w:rsidP="00074812">
      <w:pPr>
        <w:pStyle w:val="Standard1"/>
        <w:rPr>
          <w:color w:val="0070C0"/>
          <w:sz w:val="20"/>
          <w:szCs w:val="20"/>
        </w:rPr>
      </w:pPr>
      <w:r w:rsidRPr="004B7BB6">
        <w:rPr>
          <w:color w:val="0070C0"/>
          <w:sz w:val="20"/>
          <w:szCs w:val="20"/>
          <w:lang w:eastAsia="de-DE"/>
        </w:rPr>
        <w:t xml:space="preserve">Üblicherweise nach Abschluss der Angebotsvereinbarung passt der Kanton X die Anhänge der Zielvereinbarung den aktuellen Gegebenheiten an </w:t>
      </w:r>
      <w:r w:rsidRPr="004B7BB6">
        <w:rPr>
          <w:color w:val="0070C0"/>
          <w:sz w:val="20"/>
          <w:szCs w:val="20"/>
        </w:rPr>
        <w:t xml:space="preserve">und stellt sicher, dass alle Parteien über die jeweils aktuelle Version verfügen. </w:t>
      </w:r>
    </w:p>
    <w:p w14:paraId="48DFABEB" w14:textId="77777777" w:rsidR="00074812" w:rsidRPr="004B7BB6" w:rsidRDefault="00074812" w:rsidP="00074812">
      <w:pPr>
        <w:pStyle w:val="Standard1"/>
        <w:rPr>
          <w:rFonts w:cstheme="minorHAnsi"/>
          <w:b/>
          <w:bCs/>
          <w:sz w:val="20"/>
          <w:szCs w:val="20"/>
          <w:lang w:eastAsia="de-DE"/>
        </w:rPr>
      </w:pPr>
    </w:p>
    <w:p w14:paraId="47D328B8"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75" w:name="_Toc150447382"/>
      <w:bookmarkStart w:id="76" w:name="_Toc184196034"/>
      <w:r w:rsidRPr="004B7BB6">
        <w:rPr>
          <w:lang w:eastAsia="de-DE"/>
        </w:rPr>
        <w:t>Allgemeine Vertragsbestimmungen</w:t>
      </w:r>
      <w:bookmarkEnd w:id="75"/>
      <w:bookmarkEnd w:id="76"/>
    </w:p>
    <w:p w14:paraId="0ACDE63A" w14:textId="77777777" w:rsidR="00074812" w:rsidRPr="004B7BB6" w:rsidRDefault="00074812" w:rsidP="00CE777F">
      <w:pPr>
        <w:pStyle w:val="Titre2"/>
        <w:numPr>
          <w:ilvl w:val="1"/>
          <w:numId w:val="20"/>
        </w:numPr>
        <w:tabs>
          <w:tab w:val="clear" w:pos="737"/>
        </w:tabs>
        <w:adjustRightInd w:val="0"/>
        <w:snapToGrid w:val="0"/>
        <w:ind w:left="851" w:right="2381" w:hanging="851"/>
        <w:rPr>
          <w:lang w:eastAsia="de-DE"/>
        </w:rPr>
      </w:pPr>
      <w:r w:rsidRPr="004B7BB6">
        <w:rPr>
          <w:lang w:eastAsia="de-DE"/>
        </w:rPr>
        <w:t>Vertragsbestandteile</w:t>
      </w:r>
    </w:p>
    <w:p w14:paraId="1805E835"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Auflistung aller Dokumente und Vorgehen bei allfälligen Widersprüchen.</w:t>
      </w:r>
    </w:p>
    <w:p w14:paraId="35AA0861"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Vertragsbestandteile sind:</w:t>
      </w:r>
    </w:p>
    <w:p w14:paraId="571043E2" w14:textId="77777777" w:rsidR="00074812" w:rsidRPr="004B7BB6" w:rsidRDefault="00074812" w:rsidP="00CE777F">
      <w:pPr>
        <w:pStyle w:val="Standard1"/>
        <w:numPr>
          <w:ilvl w:val="0"/>
          <w:numId w:val="29"/>
        </w:numPr>
        <w:rPr>
          <w:rFonts w:cstheme="minorHAnsi"/>
          <w:sz w:val="20"/>
          <w:szCs w:val="20"/>
          <w:lang w:eastAsia="de-DE"/>
        </w:rPr>
      </w:pPr>
      <w:r w:rsidRPr="004B7BB6">
        <w:rPr>
          <w:rFonts w:cstheme="minorHAnsi"/>
          <w:sz w:val="20"/>
          <w:szCs w:val="20"/>
          <w:lang w:eastAsia="de-DE"/>
        </w:rPr>
        <w:t>die vorliegende Vereinbarung</w:t>
      </w:r>
    </w:p>
    <w:p w14:paraId="26091C5B" w14:textId="77777777" w:rsidR="00074812" w:rsidRPr="004B7BB6" w:rsidRDefault="00074812" w:rsidP="00CE777F">
      <w:pPr>
        <w:pStyle w:val="Standard1"/>
        <w:numPr>
          <w:ilvl w:val="0"/>
          <w:numId w:val="29"/>
        </w:numPr>
        <w:rPr>
          <w:rFonts w:cstheme="minorHAnsi"/>
          <w:sz w:val="20"/>
          <w:szCs w:val="20"/>
          <w:lang w:eastAsia="de-DE"/>
        </w:rPr>
      </w:pPr>
      <w:r w:rsidRPr="004B7BB6">
        <w:rPr>
          <w:rFonts w:cstheme="minorHAnsi"/>
          <w:sz w:val="20"/>
          <w:szCs w:val="20"/>
          <w:lang w:eastAsia="de-DE"/>
        </w:rPr>
        <w:t>die Anhänge 1 bis 3 dieser Vereinbarung</w:t>
      </w:r>
    </w:p>
    <w:p w14:paraId="46918E13"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 xml:space="preserve">Die Anhänge 1 bis 3 werden im Rahmen des Bestellverfahrens den aktuellen Gegebenheiten angepasst. </w:t>
      </w:r>
    </w:p>
    <w:p w14:paraId="59043F86"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Im Falle von Widersprüchen zwischen einzelnen Vertragsbestandteilen gilt die vorstehend genannte Rangfolge. Bei Widersprüchen zwischen Dokumenten innerhalb derselben Hierarchiestufe gehen jüngere Bestimmungen den älteren Bestimmungen vor.</w:t>
      </w:r>
    </w:p>
    <w:p w14:paraId="1305E29B" w14:textId="77777777" w:rsidR="00074812" w:rsidRPr="004B7BB6" w:rsidRDefault="00074812" w:rsidP="00074812">
      <w:pPr>
        <w:pStyle w:val="Standard1"/>
        <w:rPr>
          <w:rFonts w:cstheme="minorHAnsi"/>
          <w:sz w:val="20"/>
          <w:szCs w:val="20"/>
          <w:lang w:eastAsia="de-DE"/>
        </w:rPr>
      </w:pPr>
    </w:p>
    <w:p w14:paraId="63D30F80" w14:textId="77777777" w:rsidR="00074812" w:rsidRPr="004B7BB6" w:rsidRDefault="00074812" w:rsidP="00CE777F">
      <w:pPr>
        <w:pStyle w:val="Titre2"/>
        <w:numPr>
          <w:ilvl w:val="1"/>
          <w:numId w:val="20"/>
        </w:numPr>
        <w:tabs>
          <w:tab w:val="clear" w:pos="737"/>
        </w:tabs>
        <w:adjustRightInd w:val="0"/>
        <w:snapToGrid w:val="0"/>
        <w:ind w:left="851" w:right="2381" w:hanging="851"/>
        <w:rPr>
          <w:lang w:eastAsia="de-DE"/>
        </w:rPr>
      </w:pPr>
      <w:r w:rsidRPr="004B7BB6">
        <w:rPr>
          <w:lang w:eastAsia="de-DE"/>
        </w:rPr>
        <w:t>Gültigkeit</w:t>
      </w:r>
    </w:p>
    <w:p w14:paraId="33068E5F" w14:textId="77777777" w:rsidR="00074812" w:rsidRPr="004B7BB6" w:rsidRDefault="00074812" w:rsidP="00074812">
      <w:pPr>
        <w:pStyle w:val="Standard1"/>
        <w:rPr>
          <w:rFonts w:cstheme="minorHAnsi"/>
          <w:i/>
          <w:iCs/>
          <w:color w:val="A6A6A6" w:themeColor="background1" w:themeShade="A6"/>
          <w:sz w:val="20"/>
          <w:szCs w:val="20"/>
          <w:lang w:eastAsia="de-DE"/>
        </w:rPr>
      </w:pPr>
      <w:r w:rsidRPr="004B7BB6">
        <w:rPr>
          <w:rFonts w:cstheme="minorHAnsi"/>
          <w:i/>
          <w:iCs/>
          <w:color w:val="A6A6A6" w:themeColor="background1" w:themeShade="A6"/>
          <w:sz w:val="20"/>
          <w:szCs w:val="20"/>
          <w:lang w:eastAsia="de-DE"/>
        </w:rPr>
        <w:t xml:space="preserve">Präzisiert die </w:t>
      </w:r>
      <w:proofErr w:type="gramStart"/>
      <w:r w:rsidRPr="004B7BB6">
        <w:rPr>
          <w:rFonts w:cstheme="minorHAnsi"/>
          <w:i/>
          <w:iCs/>
          <w:color w:val="A6A6A6" w:themeColor="background1" w:themeShade="A6"/>
          <w:sz w:val="20"/>
          <w:szCs w:val="20"/>
          <w:lang w:eastAsia="de-DE"/>
        </w:rPr>
        <w:t>eingangs festgelegte Dauer</w:t>
      </w:r>
      <w:proofErr w:type="gramEnd"/>
      <w:r w:rsidRPr="004B7BB6">
        <w:rPr>
          <w:rFonts w:cstheme="minorHAnsi"/>
          <w:i/>
          <w:iCs/>
          <w:color w:val="A6A6A6" w:themeColor="background1" w:themeShade="A6"/>
          <w:sz w:val="20"/>
          <w:szCs w:val="20"/>
          <w:lang w:eastAsia="de-DE"/>
        </w:rPr>
        <w:t xml:space="preserve"> der Vereinbarung, indem klargestellt wird, dass die Vereinbarung mit ihrer Unterzeichnung in Kraft tritt, eine fixe Laufzeit hat (ohne vorgesehene Kündigung) und bei Wegfallen der zugrundeliegenden Konzession(en) erlischt. Falls die Zielvereinbarung Linien enthält, deren Konzession während der Dauer der Vereinbarung ausläuft, kann hier vereinbart werden, dass das Transportunternehmen die Erneuerung dieser Konzession zur Harmonisierung mit den restlichen Konzessionen nur für eine verkürzte Dauer beantragt.</w:t>
      </w:r>
    </w:p>
    <w:p w14:paraId="1D90A96E" w14:textId="77777777" w:rsidR="00074812" w:rsidRPr="004B7BB6" w:rsidRDefault="00074812" w:rsidP="00074812">
      <w:pPr>
        <w:pStyle w:val="Standard1"/>
        <w:rPr>
          <w:rFonts w:cstheme="minorHAnsi"/>
          <w:sz w:val="20"/>
          <w:szCs w:val="20"/>
          <w:lang w:eastAsia="de-DE"/>
        </w:rPr>
      </w:pPr>
      <w:r w:rsidRPr="004B7BB6">
        <w:rPr>
          <w:rFonts w:cstheme="minorHAnsi"/>
          <w:i/>
          <w:iCs/>
          <w:color w:val="A6A6A6" w:themeColor="background1" w:themeShade="A6"/>
          <w:sz w:val="20"/>
          <w:szCs w:val="20"/>
          <w:lang w:eastAsia="de-DE"/>
        </w:rPr>
        <w:t>Weiter werden hier Anforderungen an Änderungen der Vereinbarung während deren Laufzeit vereinbart.</w:t>
      </w:r>
    </w:p>
    <w:p w14:paraId="51C0AF69"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Die vorliegende Vereinbarung tritt mit der Unterzeichnung durch die Vertragsparteien in Kraft. Sie dauert vom XX. Dezember 20XX bis X. Dezember 20XX oder bis zum Entzug oder Widerruf der Konzession.</w:t>
      </w:r>
    </w:p>
    <w:p w14:paraId="68162FCD" w14:textId="77777777" w:rsidR="00074812" w:rsidRPr="004B7BB6" w:rsidRDefault="00074812" w:rsidP="00074812">
      <w:pPr>
        <w:pStyle w:val="Standard1"/>
        <w:ind w:left="567"/>
        <w:rPr>
          <w:rFonts w:cstheme="minorHAnsi"/>
          <w:i/>
          <w:iCs/>
          <w:color w:val="808080" w:themeColor="background1" w:themeShade="80"/>
          <w:sz w:val="20"/>
          <w:szCs w:val="20"/>
          <w:lang w:eastAsia="de-DE"/>
        </w:rPr>
      </w:pPr>
      <w:r w:rsidRPr="004B7BB6">
        <w:rPr>
          <w:rFonts w:cstheme="minorHAnsi"/>
          <w:i/>
          <w:iCs/>
          <w:color w:val="808080" w:themeColor="background1" w:themeShade="80"/>
          <w:sz w:val="20"/>
          <w:szCs w:val="20"/>
          <w:lang w:eastAsia="de-DE"/>
        </w:rPr>
        <w:t>Variante zur Konzessionsharmonisierung:</w:t>
      </w:r>
    </w:p>
    <w:p w14:paraId="3634B173" w14:textId="77777777" w:rsidR="00074812" w:rsidRPr="004B7BB6" w:rsidRDefault="00074812" w:rsidP="00074812">
      <w:pPr>
        <w:pStyle w:val="Standard1"/>
        <w:ind w:left="567"/>
        <w:rPr>
          <w:rFonts w:cstheme="minorHAnsi"/>
          <w:sz w:val="20"/>
          <w:szCs w:val="20"/>
          <w:lang w:eastAsia="de-DE"/>
        </w:rPr>
      </w:pPr>
      <w:r w:rsidRPr="004B7BB6">
        <w:rPr>
          <w:rFonts w:cstheme="minorHAnsi"/>
          <w:sz w:val="20"/>
          <w:szCs w:val="20"/>
          <w:lang w:eastAsia="de-DE"/>
        </w:rPr>
        <w:t>Die vorliegende Vereinbarung tritt mit der Unterzeichnung durch die Vertragsparteien in Kraft. Die Vereinbarung dauert vom XX.XX.20XX bis zum X.XX.20XX, unter dem Vorbehalt, dass die dieser Zielvereinbarung zugrundeliegenden Konzessionen nicht vorzeitig entzogen oder widerrufen werden und die im Dezember 20XX auslaufende Konzession der Linie 00.001 erneuert wird. Zur Harmonisierung der Laufzeiten der Konzessionen verpflichtet sich das Transportunternehmen, die Erneuerung der Konzession für diese Linie nur bis Dezember 20XX zu beantragen.</w:t>
      </w:r>
    </w:p>
    <w:p w14:paraId="1E886AC9"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 xml:space="preserve">Die Vereinbarung kann nicht stillschweigend verlängert werden. </w:t>
      </w:r>
    </w:p>
    <w:p w14:paraId="72756AF9"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Änderungen und Ergänzungen der Vereinbarung bedürfen der Schriftform. Dies gilt auch für die Aufhebung dieses Schriftlichkeitsvorbehaltes.</w:t>
      </w:r>
    </w:p>
    <w:p w14:paraId="1D95B703" w14:textId="77777777" w:rsidR="00074812" w:rsidRPr="004B7BB6" w:rsidRDefault="00074812" w:rsidP="00074812">
      <w:pPr>
        <w:pStyle w:val="Standard1"/>
        <w:rPr>
          <w:rFonts w:cstheme="minorHAnsi"/>
          <w:b/>
          <w:bCs/>
          <w:sz w:val="20"/>
          <w:szCs w:val="20"/>
          <w:lang w:eastAsia="de-DE"/>
        </w:rPr>
      </w:pPr>
      <w:r w:rsidRPr="004B7BB6">
        <w:rPr>
          <w:rFonts w:cstheme="minorHAnsi"/>
          <w:sz w:val="20"/>
          <w:szCs w:val="20"/>
          <w:lang w:eastAsia="de-DE"/>
        </w:rPr>
        <w:t>Ändern sich die gesetzlichen oder wirtschaftlichen Rahmenbedingungen grundlegend, sodass eine unveränderte Weiterführung der vorliegenden Zielvereinbarung einer oder weiteren Parteien nicht mehr zuzumuten ist (z. B. in Bezug auf das Bestellverfahren), nehmen die Parteien Verhandlungen zur Anpassung der vorliegenden Zielvereinbarung auf. Dabei ist dem ursprünglichen wirtschaftlichen Zweck der vorliegenden Zielvereinbarung Rechnung zu tragen.</w:t>
      </w:r>
    </w:p>
    <w:p w14:paraId="139ABEF1"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 xml:space="preserve">Sollten einzelne Bestimmungen der vorliegenden Zielvereinbarung unwirksam sein oder die Erfüllung unmöglich werden oder sollten sie eine Lücke enthalten, so wird hierdurch die Wirksamkeit der übrigen Vertragselemente nicht beeinträchtigt. Die Parteien verpflichten sich für diesen Fall, die unwirksame </w:t>
      </w:r>
      <w:r w:rsidRPr="004B7BB6">
        <w:rPr>
          <w:rFonts w:cstheme="minorHAnsi"/>
          <w:sz w:val="20"/>
          <w:szCs w:val="20"/>
          <w:lang w:eastAsia="de-DE"/>
        </w:rPr>
        <w:lastRenderedPageBreak/>
        <w:t>oder unerfüllbare Bestimmung durch eine zulässige, wirksame Bestimmung zu ersetzen, die nach ihrem Inhalt der ursprünglichen Absicht am nächsten kommt. Gleiches gilt im Falle einer Lücke in der vorliegenden Zielvereinbarung.</w:t>
      </w:r>
    </w:p>
    <w:p w14:paraId="329BD6A7" w14:textId="77777777" w:rsidR="00074812" w:rsidRPr="004B7BB6" w:rsidRDefault="00074812" w:rsidP="00074812">
      <w:pPr>
        <w:pStyle w:val="Standard1"/>
        <w:rPr>
          <w:rFonts w:cstheme="minorHAnsi"/>
          <w:b/>
          <w:bCs/>
          <w:sz w:val="20"/>
          <w:szCs w:val="20"/>
          <w:lang w:eastAsia="de-DE"/>
        </w:rPr>
      </w:pPr>
      <w:r w:rsidRPr="004B7BB6">
        <w:rPr>
          <w:rFonts w:cstheme="minorHAnsi"/>
          <w:b/>
          <w:bCs/>
          <w:sz w:val="20"/>
          <w:szCs w:val="20"/>
          <w:lang w:eastAsia="de-DE"/>
        </w:rPr>
        <w:br w:type="page"/>
      </w:r>
    </w:p>
    <w:p w14:paraId="1F8699DD" w14:textId="77777777" w:rsidR="00074812" w:rsidRPr="004B7BB6" w:rsidRDefault="00074812" w:rsidP="00CE777F">
      <w:pPr>
        <w:pStyle w:val="Titre2"/>
        <w:numPr>
          <w:ilvl w:val="1"/>
          <w:numId w:val="20"/>
        </w:numPr>
        <w:tabs>
          <w:tab w:val="clear" w:pos="737"/>
        </w:tabs>
        <w:adjustRightInd w:val="0"/>
        <w:snapToGrid w:val="0"/>
        <w:ind w:left="851" w:right="2381" w:hanging="851"/>
        <w:rPr>
          <w:lang w:eastAsia="de-DE"/>
        </w:rPr>
      </w:pPr>
      <w:r w:rsidRPr="004B7BB6">
        <w:rPr>
          <w:lang w:eastAsia="de-DE"/>
        </w:rPr>
        <w:t>Uneinigkeit</w:t>
      </w:r>
    </w:p>
    <w:p w14:paraId="09C97AEC" w14:textId="0672E269" w:rsidR="00074812" w:rsidRPr="004B7BB6" w:rsidRDefault="00074812" w:rsidP="00074812">
      <w:pPr>
        <w:pStyle w:val="Standard1"/>
        <w:rPr>
          <w:rFonts w:cstheme="minorHAnsi"/>
          <w:sz w:val="20"/>
          <w:szCs w:val="20"/>
          <w:lang w:eastAsia="de-DE"/>
        </w:rPr>
      </w:pPr>
      <w:r w:rsidRPr="004B7BB6">
        <w:rPr>
          <w:i/>
          <w:iCs/>
          <w:color w:val="A6A6A6" w:themeColor="background1" w:themeShade="A6"/>
          <w:sz w:val="20"/>
          <w:szCs w:val="20"/>
        </w:rPr>
        <w:t>Die Instanzen zur Streitbeilegung sind grundsätzlich vorgegeben (Art. 31b</w:t>
      </w:r>
      <w:r w:rsidRPr="004B7BB6">
        <w:rPr>
          <w:i/>
          <w:iCs/>
          <w:color w:val="A6A6A6" w:themeColor="background1" w:themeShade="A6"/>
          <w:sz w:val="20"/>
          <w:szCs w:val="20"/>
          <w:vertAlign w:val="superscript"/>
        </w:rPr>
        <w:t>bis</w:t>
      </w:r>
      <w:r w:rsidRPr="004B7BB6">
        <w:rPr>
          <w:i/>
          <w:iCs/>
          <w:color w:val="A6A6A6" w:themeColor="background1" w:themeShade="A6"/>
          <w:sz w:val="20"/>
          <w:szCs w:val="20"/>
        </w:rPr>
        <w:t xml:space="preserve"> PBG). In der Zielvereinbarung kann zusätzlich vorgelagert ein stufenweises Vorgehen bzw. ein Moderationsprozess vereinbart werden.</w:t>
      </w:r>
    </w:p>
    <w:p w14:paraId="117D55BA" w14:textId="3719894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 xml:space="preserve">Bei Differenzen, die </w:t>
      </w:r>
      <w:r w:rsidRPr="001D6596">
        <w:rPr>
          <w:rFonts w:cstheme="minorHAnsi"/>
          <w:sz w:val="20"/>
          <w:szCs w:val="20"/>
          <w:lang w:eastAsia="de-DE"/>
        </w:rPr>
        <w:t xml:space="preserve">sich aus dieser Zielvereinbarung ergeben, richtet sich die Streiterledigung nach </w:t>
      </w:r>
      <w:r w:rsidR="001D6596" w:rsidRPr="001D6596">
        <w:rPr>
          <w:rFonts w:cstheme="minorHAnsi"/>
          <w:sz w:val="20"/>
          <w:szCs w:val="20"/>
          <w:lang w:eastAsia="de-DE"/>
        </w:rPr>
        <w:t>31b</w:t>
      </w:r>
      <w:r w:rsidR="001D6596" w:rsidRPr="001D6596">
        <w:rPr>
          <w:rFonts w:cstheme="minorHAnsi"/>
          <w:sz w:val="20"/>
          <w:szCs w:val="20"/>
          <w:vertAlign w:val="superscript"/>
          <w:lang w:eastAsia="de-DE"/>
        </w:rPr>
        <w:t>bis</w:t>
      </w:r>
      <w:r w:rsidR="001D6596">
        <w:rPr>
          <w:rFonts w:cstheme="minorHAnsi"/>
          <w:lang w:eastAsia="de-DE"/>
        </w:rPr>
        <w:t xml:space="preserve"> </w:t>
      </w:r>
      <w:r w:rsidRPr="001D6596">
        <w:rPr>
          <w:rFonts w:cstheme="minorHAnsi"/>
          <w:sz w:val="20"/>
          <w:szCs w:val="20"/>
          <w:lang w:eastAsia="de-DE"/>
        </w:rPr>
        <w:t>PBG in Verbindung mit Art 56 Abs. 2 PBG.</w:t>
      </w:r>
    </w:p>
    <w:p w14:paraId="104E7792" w14:textId="77777777" w:rsidR="00074812" w:rsidRPr="004B7BB6" w:rsidRDefault="00074812" w:rsidP="00074812">
      <w:pPr>
        <w:pStyle w:val="Standard1"/>
        <w:rPr>
          <w:rFonts w:cstheme="minorHAnsi"/>
          <w:i/>
          <w:iCs/>
          <w:color w:val="0070C0"/>
          <w:sz w:val="20"/>
          <w:szCs w:val="20"/>
          <w:lang w:eastAsia="de-DE"/>
        </w:rPr>
      </w:pPr>
      <w:r w:rsidRPr="004B7BB6">
        <w:rPr>
          <w:rFonts w:cstheme="minorHAnsi"/>
          <w:i/>
          <w:iCs/>
          <w:color w:val="A6A6A6" w:themeColor="background1" w:themeShade="A6"/>
          <w:sz w:val="20"/>
          <w:szCs w:val="20"/>
          <w:lang w:eastAsia="de-DE"/>
        </w:rPr>
        <w:t>Variante mit Stufenverfahren:</w:t>
      </w:r>
    </w:p>
    <w:p w14:paraId="2D4DDBF4" w14:textId="77777777" w:rsidR="00074812" w:rsidRPr="004B7BB6" w:rsidRDefault="00074812" w:rsidP="00074812">
      <w:pPr>
        <w:rPr>
          <w:color w:val="0070C0"/>
        </w:rPr>
      </w:pPr>
      <w:r w:rsidRPr="004B7BB6">
        <w:rPr>
          <w:color w:val="0070C0"/>
        </w:rPr>
        <w:t>Beispiel:</w:t>
      </w:r>
      <w:r w:rsidRPr="004B7BB6">
        <w:rPr>
          <w:color w:val="0070C0"/>
        </w:rPr>
        <w:br/>
        <w:t>Im Falle von Uneinigkeiten erfolgt die Bereinigung gemäss dem nachstehenden Eskalationsverfahren.</w:t>
      </w:r>
      <w:r w:rsidRPr="004B7BB6">
        <w:rPr>
          <w:color w:val="0070C0"/>
        </w:rPr>
        <w:br/>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560"/>
        <w:gridCol w:w="3608"/>
        <w:gridCol w:w="3609"/>
      </w:tblGrid>
      <w:tr w:rsidR="001024C0" w:rsidRPr="004B7BB6" w14:paraId="4A247CB7" w14:textId="77777777" w:rsidTr="00495554">
        <w:tc>
          <w:tcPr>
            <w:tcW w:w="1560" w:type="dxa"/>
          </w:tcPr>
          <w:p w14:paraId="1EFBF729"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Eskalationsstufe</w:t>
            </w:r>
          </w:p>
        </w:tc>
        <w:tc>
          <w:tcPr>
            <w:tcW w:w="3608" w:type="dxa"/>
          </w:tcPr>
          <w:p w14:paraId="4345995D"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Beteiligte seitens Besteller</w:t>
            </w:r>
          </w:p>
        </w:tc>
        <w:tc>
          <w:tcPr>
            <w:tcW w:w="3609" w:type="dxa"/>
          </w:tcPr>
          <w:p w14:paraId="60196AD6"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Beteiligte seitens Transportunternehmen</w:t>
            </w:r>
          </w:p>
        </w:tc>
      </w:tr>
      <w:tr w:rsidR="001024C0" w:rsidRPr="004B7BB6" w14:paraId="003588C1" w14:textId="77777777" w:rsidTr="00495554">
        <w:tc>
          <w:tcPr>
            <w:tcW w:w="1560" w:type="dxa"/>
          </w:tcPr>
          <w:p w14:paraId="74D164AD"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1</w:t>
            </w:r>
          </w:p>
        </w:tc>
        <w:tc>
          <w:tcPr>
            <w:tcW w:w="3608" w:type="dxa"/>
          </w:tcPr>
          <w:p w14:paraId="201025C7" w14:textId="5EFDD779"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Projektleiter Finanzen Kanton X</w:t>
            </w:r>
            <w:r w:rsidRPr="004B7BB6">
              <w:rPr>
                <w:rFonts w:cstheme="minorHAnsi"/>
                <w:color w:val="0070C0"/>
                <w:sz w:val="20"/>
                <w:szCs w:val="20"/>
                <w:lang w:eastAsia="de-DE"/>
              </w:rPr>
              <w:br/>
              <w:t xml:space="preserve">Fachverantwortlicher </w:t>
            </w:r>
            <w:r w:rsidR="00CB75E2" w:rsidRPr="00CB75E2">
              <w:rPr>
                <w:rFonts w:cstheme="minorHAnsi"/>
                <w:color w:val="0070C0"/>
                <w:sz w:val="20"/>
                <w:szCs w:val="20"/>
                <w:lang w:eastAsia="de-DE"/>
              </w:rPr>
              <w:t>Zielvereinbarung</w:t>
            </w:r>
            <w:r w:rsidRPr="004B7BB6">
              <w:rPr>
                <w:rFonts w:cstheme="minorHAnsi"/>
                <w:color w:val="0070C0"/>
                <w:sz w:val="20"/>
                <w:szCs w:val="20"/>
                <w:lang w:eastAsia="de-DE"/>
              </w:rPr>
              <w:t xml:space="preserve"> BAV</w:t>
            </w:r>
          </w:p>
        </w:tc>
        <w:tc>
          <w:tcPr>
            <w:tcW w:w="3609" w:type="dxa"/>
          </w:tcPr>
          <w:p w14:paraId="2686108C"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 xml:space="preserve">Finanzverantwortliche </w:t>
            </w:r>
          </w:p>
        </w:tc>
      </w:tr>
      <w:tr w:rsidR="001024C0" w:rsidRPr="004B7BB6" w14:paraId="7311E45E" w14:textId="77777777" w:rsidTr="00495554">
        <w:tc>
          <w:tcPr>
            <w:tcW w:w="1560" w:type="dxa"/>
          </w:tcPr>
          <w:p w14:paraId="20CC08F1"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2</w:t>
            </w:r>
          </w:p>
        </w:tc>
        <w:tc>
          <w:tcPr>
            <w:tcW w:w="3608" w:type="dxa"/>
          </w:tcPr>
          <w:p w14:paraId="4E7FBB33"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Amtsleiter Kanton X</w:t>
            </w:r>
            <w:r w:rsidRPr="004B7BB6">
              <w:rPr>
                <w:rFonts w:cstheme="minorHAnsi"/>
                <w:color w:val="0070C0"/>
                <w:sz w:val="20"/>
                <w:szCs w:val="20"/>
                <w:lang w:eastAsia="de-DE"/>
              </w:rPr>
              <w:br/>
              <w:t>Sektionschef Personenverkehr BAV</w:t>
            </w:r>
          </w:p>
        </w:tc>
        <w:tc>
          <w:tcPr>
            <w:tcW w:w="3609" w:type="dxa"/>
          </w:tcPr>
          <w:p w14:paraId="153D7DDB"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 xml:space="preserve">Geschäftsführerin </w:t>
            </w:r>
          </w:p>
        </w:tc>
      </w:tr>
      <w:tr w:rsidR="001024C0" w:rsidRPr="004B7BB6" w14:paraId="7D972655" w14:textId="77777777" w:rsidTr="00495554">
        <w:tc>
          <w:tcPr>
            <w:tcW w:w="1560" w:type="dxa"/>
          </w:tcPr>
          <w:p w14:paraId="1072D1A1"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3</w:t>
            </w:r>
          </w:p>
        </w:tc>
        <w:tc>
          <w:tcPr>
            <w:tcW w:w="3608" w:type="dxa"/>
          </w:tcPr>
          <w:p w14:paraId="1FE0BB1F"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Vorsteher Baudepartement Kanton X</w:t>
            </w:r>
            <w:r w:rsidRPr="004B7BB6">
              <w:rPr>
                <w:rFonts w:cstheme="minorHAnsi"/>
                <w:color w:val="0070C0"/>
                <w:sz w:val="20"/>
                <w:szCs w:val="20"/>
                <w:lang w:eastAsia="de-DE"/>
              </w:rPr>
              <w:br/>
              <w:t>Abteilungschef Finanzierung BAV</w:t>
            </w:r>
          </w:p>
        </w:tc>
        <w:tc>
          <w:tcPr>
            <w:tcW w:w="3609" w:type="dxa"/>
          </w:tcPr>
          <w:p w14:paraId="0B775F7E" w14:textId="77777777" w:rsidR="00074812" w:rsidRPr="004B7BB6" w:rsidRDefault="00074812" w:rsidP="002B7232">
            <w:pPr>
              <w:pStyle w:val="Standard1"/>
              <w:rPr>
                <w:rFonts w:cstheme="minorHAnsi"/>
                <w:color w:val="0070C0"/>
                <w:sz w:val="20"/>
                <w:szCs w:val="20"/>
                <w:lang w:eastAsia="de-DE"/>
              </w:rPr>
            </w:pPr>
            <w:r w:rsidRPr="004B7BB6">
              <w:rPr>
                <w:rFonts w:cstheme="minorHAnsi"/>
                <w:color w:val="0070C0"/>
                <w:sz w:val="20"/>
                <w:szCs w:val="20"/>
                <w:lang w:eastAsia="de-DE"/>
              </w:rPr>
              <w:t xml:space="preserve">Verwaltungsratspräsidentin </w:t>
            </w:r>
          </w:p>
        </w:tc>
      </w:tr>
    </w:tbl>
    <w:p w14:paraId="2AA6889C" w14:textId="5E8A5D8A" w:rsidR="00074812" w:rsidRPr="004B7BB6" w:rsidRDefault="00074812" w:rsidP="00074812">
      <w:pPr>
        <w:spacing w:after="120"/>
        <w:rPr>
          <w:rFonts w:cstheme="minorHAnsi"/>
          <w:color w:val="0070C0"/>
          <w:lang w:eastAsia="de-DE"/>
        </w:rPr>
      </w:pPr>
      <w:r w:rsidRPr="004B7BB6">
        <w:rPr>
          <w:color w:val="0070C0"/>
        </w:rPr>
        <w:br/>
        <w:t xml:space="preserve">Sollte binnen 30 Tage innerhalb einer Stufe keine Einigung erzielt werden können, so ist jede Partei berechtigt, die Meinungsdifferenz der nächsthöheren Ebene schriftlich zu unterbreiten. Dabei sind mindestens zu nennen: Inhalt der Meinungsverschiedenheit, Ursache aus Sicht der betreffenden Partei, Auswirkungen, Lösungsvorschlag bzw. -ansätze. Nach dem Erreichen der höchsten Ebene </w:t>
      </w:r>
      <w:r w:rsidRPr="004B7BB6">
        <w:rPr>
          <w:rFonts w:cstheme="minorHAnsi"/>
          <w:color w:val="0070C0"/>
          <w:lang w:eastAsia="de-DE"/>
        </w:rPr>
        <w:t xml:space="preserve">richtet sich der </w:t>
      </w:r>
      <w:r w:rsidRPr="00124C6A">
        <w:rPr>
          <w:rFonts w:cstheme="minorHAnsi"/>
          <w:color w:val="0070C0"/>
          <w:lang w:eastAsia="de-DE"/>
        </w:rPr>
        <w:t xml:space="preserve">Rechtsweg nach Artikel </w:t>
      </w:r>
      <w:r w:rsidR="00557F06" w:rsidRPr="009855D1">
        <w:rPr>
          <w:rFonts w:cstheme="minorHAnsi"/>
          <w:color w:val="0070C0"/>
          <w:lang w:eastAsia="de-DE"/>
        </w:rPr>
        <w:t>31</w:t>
      </w:r>
      <w:r w:rsidR="00124C6A" w:rsidRPr="009855D1">
        <w:rPr>
          <w:rFonts w:cstheme="minorHAnsi"/>
          <w:color w:val="0070C0"/>
          <w:lang w:eastAsia="de-DE"/>
        </w:rPr>
        <w:t>b</w:t>
      </w:r>
      <w:r w:rsidR="00124C6A" w:rsidRPr="009855D1">
        <w:rPr>
          <w:rFonts w:cstheme="minorHAnsi"/>
          <w:color w:val="0070C0"/>
          <w:vertAlign w:val="superscript"/>
          <w:lang w:eastAsia="de-DE"/>
        </w:rPr>
        <w:t>bis</w:t>
      </w:r>
      <w:r w:rsidRPr="009855D1">
        <w:rPr>
          <w:rFonts w:cstheme="minorHAnsi"/>
          <w:color w:val="0070C0"/>
          <w:lang w:eastAsia="de-DE"/>
        </w:rPr>
        <w:t xml:space="preserve"> PBG in </w:t>
      </w:r>
      <w:r w:rsidRPr="00124C6A">
        <w:rPr>
          <w:rFonts w:cstheme="minorHAnsi"/>
          <w:color w:val="0070C0"/>
          <w:lang w:eastAsia="de-DE"/>
        </w:rPr>
        <w:t xml:space="preserve">Verbindung mit Artikel 56 </w:t>
      </w:r>
      <w:r w:rsidR="00557F06" w:rsidRPr="00124C6A">
        <w:rPr>
          <w:rFonts w:cstheme="minorHAnsi"/>
          <w:color w:val="0070C0"/>
          <w:lang w:eastAsia="de-DE"/>
        </w:rPr>
        <w:t>Abs</w:t>
      </w:r>
      <w:r w:rsidR="00557F06">
        <w:rPr>
          <w:rFonts w:cstheme="minorHAnsi"/>
          <w:color w:val="0070C0"/>
          <w:lang w:eastAsia="de-DE"/>
        </w:rPr>
        <w:t>.</w:t>
      </w:r>
      <w:r w:rsidR="00557F06" w:rsidRPr="00124C6A">
        <w:rPr>
          <w:rFonts w:cstheme="minorHAnsi"/>
          <w:color w:val="0070C0"/>
          <w:lang w:eastAsia="de-DE"/>
        </w:rPr>
        <w:t xml:space="preserve"> </w:t>
      </w:r>
      <w:r w:rsidRPr="00124C6A">
        <w:rPr>
          <w:rFonts w:cstheme="minorHAnsi"/>
          <w:color w:val="0070C0"/>
          <w:lang w:eastAsia="de-DE"/>
        </w:rPr>
        <w:t>2 PGB.</w:t>
      </w:r>
    </w:p>
    <w:p w14:paraId="51D39AB8" w14:textId="77777777" w:rsidR="00074812" w:rsidRPr="004B7BB6" w:rsidRDefault="00074812" w:rsidP="00074812">
      <w:pPr>
        <w:spacing w:before="120" w:after="120"/>
        <w:rPr>
          <w:color w:val="0070C0"/>
        </w:rPr>
      </w:pPr>
      <w:r w:rsidRPr="004B7BB6">
        <w:rPr>
          <w:color w:val="0070C0"/>
        </w:rPr>
        <w:t>Das Eskalationsverfahren hat keinen Einfluss auf die geltende Unterschriftenregelung. Sobald eine Einigung erzielt werden konnte, ist für allfällige Vertragsanpassungen oder rechtsverbindliche Vertragsauslegungen innert nützlicher Frist die Zustimmung der jeweils zeichnungsberechtigten Personen einzuholen.</w:t>
      </w:r>
    </w:p>
    <w:p w14:paraId="3DE35AB6" w14:textId="77777777" w:rsidR="00074812" w:rsidRPr="004B7BB6" w:rsidRDefault="00074812" w:rsidP="00074812">
      <w:pPr>
        <w:spacing w:after="120"/>
        <w:rPr>
          <w:color w:val="0070C0"/>
        </w:rPr>
      </w:pPr>
      <w:r w:rsidRPr="004B7BB6">
        <w:rPr>
          <w:color w:val="0070C0"/>
        </w:rPr>
        <w:t>Die Parteien wenden dieses Instrument nach Treu und Glauben mit dem gemeinsamen Ziel der einvernehmlichen Bereinigung von Meinungsdifferenzen an. Jede Partei trägt dabei ihren eigenen Aufwand.</w:t>
      </w:r>
    </w:p>
    <w:p w14:paraId="561BD819" w14:textId="77777777" w:rsidR="00074812" w:rsidRPr="004B7BB6" w:rsidRDefault="00074812" w:rsidP="00074812">
      <w:pPr>
        <w:spacing w:after="120"/>
        <w:rPr>
          <w:color w:val="0070C0"/>
        </w:rPr>
      </w:pPr>
      <w:r w:rsidRPr="004B7BB6">
        <w:rPr>
          <w:color w:val="0070C0"/>
        </w:rPr>
        <w:t xml:space="preserve">Das Eskalationsverfahren muss nicht durchlaufen werden, sofern es offensichtlich sinnlos bzw. zwecklos ist (namentlich Konkursfall der Auftragnehmerin, Vertrauensverhältnis zwischen den Parteien tief erschüttert etc.). </w:t>
      </w:r>
    </w:p>
    <w:p w14:paraId="053E2B13" w14:textId="77777777" w:rsidR="00074812" w:rsidRPr="004B7BB6" w:rsidRDefault="00074812" w:rsidP="00074812">
      <w:pPr>
        <w:pStyle w:val="Standard1"/>
        <w:rPr>
          <w:rFonts w:cstheme="minorHAnsi"/>
          <w:sz w:val="20"/>
          <w:szCs w:val="20"/>
          <w:lang w:eastAsia="de-DE"/>
        </w:rPr>
      </w:pPr>
    </w:p>
    <w:p w14:paraId="3D073246" w14:textId="77777777" w:rsidR="00074812" w:rsidRPr="004B7BB6" w:rsidRDefault="00074812" w:rsidP="00CE777F">
      <w:pPr>
        <w:pStyle w:val="Titre2"/>
        <w:numPr>
          <w:ilvl w:val="1"/>
          <w:numId w:val="20"/>
        </w:numPr>
        <w:tabs>
          <w:tab w:val="clear" w:pos="737"/>
        </w:tabs>
        <w:adjustRightInd w:val="0"/>
        <w:snapToGrid w:val="0"/>
        <w:ind w:left="851" w:right="2381" w:hanging="851"/>
        <w:rPr>
          <w:lang w:eastAsia="de-DE"/>
        </w:rPr>
      </w:pPr>
      <w:r w:rsidRPr="004B7BB6">
        <w:rPr>
          <w:lang w:eastAsia="de-DE"/>
        </w:rPr>
        <w:t>Vorbehalte</w:t>
      </w:r>
    </w:p>
    <w:p w14:paraId="58206E03" w14:textId="77777777" w:rsidR="00074812" w:rsidRPr="004B7BB6" w:rsidRDefault="00074812" w:rsidP="00074812">
      <w:pPr>
        <w:pStyle w:val="Standard1"/>
        <w:rPr>
          <w:rFonts w:cstheme="minorHAnsi"/>
          <w:sz w:val="20"/>
          <w:szCs w:val="20"/>
          <w:lang w:eastAsia="de-DE"/>
        </w:rPr>
      </w:pPr>
      <w:r w:rsidRPr="004B7BB6">
        <w:rPr>
          <w:i/>
          <w:iCs/>
          <w:color w:val="A6A6A6" w:themeColor="background1" w:themeShade="A6"/>
          <w:sz w:val="20"/>
          <w:szCs w:val="20"/>
        </w:rPr>
        <w:t xml:space="preserve">Vorbehalte des Bundes und allfälliger weiterer Mitbesteller, welche die Zielvereinbarung auch unterschreiben, aber nicht alle von der Vereinbarung betroffenen Leistungen mitbestellen. </w:t>
      </w:r>
    </w:p>
    <w:p w14:paraId="6F2946F9" w14:textId="77777777" w:rsidR="00074812" w:rsidRPr="004B7BB6" w:rsidRDefault="00074812" w:rsidP="00074812">
      <w:pPr>
        <w:pStyle w:val="Standard1"/>
        <w:rPr>
          <w:rFonts w:cstheme="minorHAnsi"/>
          <w:sz w:val="20"/>
          <w:szCs w:val="20"/>
          <w:lang w:eastAsia="de-DE"/>
        </w:rPr>
      </w:pPr>
      <w:r w:rsidRPr="004B7BB6">
        <w:rPr>
          <w:rFonts w:cstheme="minorHAnsi"/>
          <w:sz w:val="20"/>
          <w:szCs w:val="20"/>
          <w:lang w:eastAsia="de-DE"/>
        </w:rPr>
        <w:t>Die vorliegende Vereinbarung ist für die Schweizerische Eidgenossenschaft, den Kanton X sowie den Kanton Y nur bindend, soweit sie sich auf die von ihnen gemäss Anhang 1 mitbestellten Leistungen bezieht.</w:t>
      </w:r>
    </w:p>
    <w:p w14:paraId="1D94AF27" w14:textId="77777777" w:rsidR="00074812" w:rsidRPr="004B7BB6" w:rsidRDefault="00074812" w:rsidP="00074812">
      <w:pPr>
        <w:pStyle w:val="Standard1"/>
        <w:rPr>
          <w:rFonts w:cstheme="minorHAnsi"/>
          <w:b/>
          <w:bCs/>
          <w:sz w:val="20"/>
          <w:szCs w:val="20"/>
          <w:lang w:eastAsia="de-DE"/>
        </w:rPr>
      </w:pPr>
      <w:r w:rsidRPr="004B7BB6">
        <w:rPr>
          <w:rFonts w:cstheme="minorHAnsi"/>
          <w:sz w:val="20"/>
          <w:szCs w:val="20"/>
          <w:lang w:eastAsia="de-DE"/>
        </w:rPr>
        <w:t>Die Zielvereinbarung verpflichtet die Besteller nicht zur Bestellung des Verkehrsangebotes. Bindend für die Bestellung ist der Abschluss der Angebotsvereinbarungen. Die effektive Bestellung erfolgt zudem vorbehältlich der dazu notwendigen Budgetbeschlüsse.</w:t>
      </w:r>
    </w:p>
    <w:p w14:paraId="6C1025D6" w14:textId="77777777" w:rsidR="00074812" w:rsidRPr="004B7BB6" w:rsidRDefault="00074812" w:rsidP="00CE777F">
      <w:pPr>
        <w:pStyle w:val="Titre1"/>
        <w:numPr>
          <w:ilvl w:val="0"/>
          <w:numId w:val="20"/>
        </w:numPr>
        <w:tabs>
          <w:tab w:val="clear" w:pos="737"/>
        </w:tabs>
        <w:adjustRightInd w:val="0"/>
        <w:snapToGrid w:val="0"/>
        <w:spacing w:before="120"/>
        <w:ind w:left="851" w:right="2381" w:hanging="851"/>
        <w:rPr>
          <w:lang w:eastAsia="de-DE"/>
        </w:rPr>
      </w:pPr>
      <w:bookmarkStart w:id="77" w:name="_Toc150447383"/>
      <w:bookmarkStart w:id="78" w:name="_Toc184196035"/>
      <w:r w:rsidRPr="004B7BB6">
        <w:rPr>
          <w:lang w:eastAsia="de-DE"/>
        </w:rPr>
        <w:t>Unterschriften</w:t>
      </w:r>
      <w:bookmarkEnd w:id="77"/>
      <w:bookmarkEnd w:id="78"/>
    </w:p>
    <w:p w14:paraId="42886533"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i/>
          <w:iCs/>
          <w:color w:val="A6A6A6" w:themeColor="background1" w:themeShade="A6"/>
          <w:sz w:val="20"/>
          <w:szCs w:val="20"/>
        </w:rPr>
        <w:t>Grundsätzlich sollen alle Besteller der von der Zielvereinbarung betroffenen Leistungen die Zielvereinbarung unterzeichnen. Ausnahmen sind insbesondere bei marginalen Bestellanteilen einzelner Besteller denkbar.</w:t>
      </w:r>
      <w:r w:rsidRPr="004B7BB6">
        <w:rPr>
          <w:i/>
          <w:iCs/>
          <w:color w:val="A6A6A6" w:themeColor="background1" w:themeShade="A6"/>
          <w:sz w:val="20"/>
          <w:szCs w:val="20"/>
        </w:rPr>
        <w:br/>
      </w:r>
    </w:p>
    <w:p w14:paraId="059F2315"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Die Besteller:</w:t>
      </w:r>
    </w:p>
    <w:p w14:paraId="45119008" w14:textId="77777777" w:rsidR="00074812" w:rsidRPr="004B7BB6" w:rsidRDefault="00074812" w:rsidP="00074812">
      <w:pPr>
        <w:pStyle w:val="Paragraphedeliste"/>
        <w:spacing w:before="120" w:after="120" w:line="240" w:lineRule="atLeast"/>
        <w:ind w:left="0"/>
        <w:contextualSpacing w:val="0"/>
        <w:rPr>
          <w:sz w:val="20"/>
          <w:szCs w:val="20"/>
        </w:rPr>
      </w:pPr>
    </w:p>
    <w:p w14:paraId="4DCF4D9C" w14:textId="77777777" w:rsidR="00074812" w:rsidRPr="004B7BB6" w:rsidRDefault="00074812" w:rsidP="00074812">
      <w:pPr>
        <w:pStyle w:val="Paragraphedeliste"/>
        <w:spacing w:before="120" w:after="120" w:line="240" w:lineRule="atLeast"/>
        <w:ind w:left="0"/>
        <w:contextualSpacing w:val="0"/>
        <w:rPr>
          <w:b/>
          <w:sz w:val="20"/>
          <w:szCs w:val="20"/>
        </w:rPr>
      </w:pPr>
      <w:r w:rsidRPr="004B7BB6">
        <w:rPr>
          <w:b/>
          <w:sz w:val="20"/>
          <w:szCs w:val="20"/>
        </w:rPr>
        <w:t xml:space="preserve">Kanton X, </w:t>
      </w:r>
      <w:r w:rsidRPr="0017669F">
        <w:rPr>
          <w:b/>
          <w:color w:val="0070C0"/>
          <w:sz w:val="20"/>
          <w:szCs w:val="20"/>
        </w:rPr>
        <w:t>Baudepartement</w:t>
      </w:r>
    </w:p>
    <w:p w14:paraId="24E1372F" w14:textId="77777777" w:rsidR="00074812" w:rsidRPr="004B7BB6" w:rsidRDefault="00074812" w:rsidP="00074812">
      <w:pPr>
        <w:pStyle w:val="Paragraphedeliste"/>
        <w:spacing w:before="120" w:after="120" w:line="240" w:lineRule="atLeast"/>
        <w:ind w:left="0"/>
        <w:contextualSpacing w:val="0"/>
        <w:rPr>
          <w:sz w:val="20"/>
          <w:szCs w:val="20"/>
        </w:rPr>
      </w:pPr>
    </w:p>
    <w:p w14:paraId="6F0ED3EC"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Ort, den ……………………………</w:t>
      </w:r>
    </w:p>
    <w:p w14:paraId="26E4FA60" w14:textId="77777777" w:rsidR="00074812" w:rsidRPr="004B7BB6" w:rsidRDefault="00074812" w:rsidP="00074812">
      <w:pPr>
        <w:pStyle w:val="Paragraphedeliste"/>
        <w:spacing w:before="120" w:after="120" w:line="240" w:lineRule="atLeast"/>
        <w:ind w:left="0"/>
        <w:contextualSpacing w:val="0"/>
        <w:rPr>
          <w:sz w:val="20"/>
          <w:szCs w:val="20"/>
        </w:rPr>
      </w:pPr>
    </w:p>
    <w:p w14:paraId="3965EF3F" w14:textId="0925F5A0"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w:t>
      </w:r>
      <w:r w:rsidRPr="004B7BB6">
        <w:rPr>
          <w:sz w:val="20"/>
          <w:szCs w:val="20"/>
        </w:rPr>
        <w:tab/>
      </w:r>
      <w:r w:rsidRPr="004B7BB6">
        <w:rPr>
          <w:sz w:val="20"/>
          <w:szCs w:val="20"/>
        </w:rPr>
        <w:tab/>
        <w:t>……………………………………………..</w:t>
      </w:r>
    </w:p>
    <w:p w14:paraId="16980A79"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Name, Funktion</w:t>
      </w:r>
      <w:r w:rsidRPr="004B7BB6">
        <w:rPr>
          <w:sz w:val="20"/>
          <w:szCs w:val="20"/>
        </w:rPr>
        <w:tab/>
      </w:r>
      <w:r w:rsidRPr="004B7BB6">
        <w:rPr>
          <w:sz w:val="20"/>
          <w:szCs w:val="20"/>
        </w:rPr>
        <w:tab/>
      </w:r>
      <w:r w:rsidRPr="004B7BB6">
        <w:rPr>
          <w:sz w:val="20"/>
          <w:szCs w:val="20"/>
        </w:rPr>
        <w:tab/>
      </w:r>
      <w:r w:rsidRPr="004B7BB6">
        <w:rPr>
          <w:sz w:val="20"/>
          <w:szCs w:val="20"/>
        </w:rPr>
        <w:tab/>
      </w:r>
      <w:r w:rsidRPr="004B7BB6">
        <w:rPr>
          <w:sz w:val="20"/>
          <w:szCs w:val="20"/>
        </w:rPr>
        <w:tab/>
        <w:t>Name, Funktion</w:t>
      </w:r>
      <w:r w:rsidRPr="004B7BB6">
        <w:rPr>
          <w:sz w:val="20"/>
          <w:szCs w:val="20"/>
        </w:rPr>
        <w:tab/>
      </w:r>
    </w:p>
    <w:p w14:paraId="61D67B7A" w14:textId="77777777" w:rsidR="00074812" w:rsidRPr="004B7BB6" w:rsidRDefault="00074812" w:rsidP="00074812">
      <w:pPr>
        <w:pStyle w:val="Paragraphedeliste"/>
        <w:spacing w:before="120" w:after="120" w:line="240" w:lineRule="atLeast"/>
        <w:ind w:left="0"/>
        <w:contextualSpacing w:val="0"/>
        <w:rPr>
          <w:sz w:val="20"/>
          <w:szCs w:val="20"/>
        </w:rPr>
      </w:pPr>
    </w:p>
    <w:p w14:paraId="7C4BE802" w14:textId="77777777" w:rsidR="00074812" w:rsidRPr="004B7BB6" w:rsidRDefault="00074812" w:rsidP="00074812">
      <w:pPr>
        <w:pStyle w:val="Paragraphedeliste"/>
        <w:spacing w:before="120" w:after="120" w:line="240" w:lineRule="atLeast"/>
        <w:ind w:left="0"/>
        <w:contextualSpacing w:val="0"/>
        <w:rPr>
          <w:b/>
          <w:sz w:val="20"/>
          <w:szCs w:val="20"/>
        </w:rPr>
      </w:pPr>
      <w:r w:rsidRPr="004B7BB6">
        <w:rPr>
          <w:b/>
          <w:sz w:val="20"/>
          <w:szCs w:val="20"/>
        </w:rPr>
        <w:t xml:space="preserve">Kanton Y, </w:t>
      </w:r>
      <w:r w:rsidRPr="0017669F">
        <w:rPr>
          <w:b/>
          <w:color w:val="0070C0"/>
          <w:sz w:val="20"/>
          <w:szCs w:val="20"/>
        </w:rPr>
        <w:t>Volkswirtschaftsdepartement</w:t>
      </w:r>
    </w:p>
    <w:p w14:paraId="07109C20" w14:textId="77777777" w:rsidR="00074812" w:rsidRPr="004B7BB6" w:rsidRDefault="00074812" w:rsidP="00074812">
      <w:pPr>
        <w:pStyle w:val="Paragraphedeliste"/>
        <w:spacing w:before="120" w:after="120" w:line="240" w:lineRule="atLeast"/>
        <w:ind w:left="0"/>
        <w:contextualSpacing w:val="0"/>
        <w:rPr>
          <w:sz w:val="20"/>
          <w:szCs w:val="20"/>
        </w:rPr>
      </w:pPr>
    </w:p>
    <w:p w14:paraId="234233CB"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Ort, den ……………………………</w:t>
      </w:r>
    </w:p>
    <w:p w14:paraId="3DC9C71E" w14:textId="77777777" w:rsidR="00074812" w:rsidRPr="004B7BB6" w:rsidRDefault="00074812" w:rsidP="00074812">
      <w:pPr>
        <w:pStyle w:val="Paragraphedeliste"/>
        <w:spacing w:before="120" w:after="120" w:line="240" w:lineRule="atLeast"/>
        <w:ind w:left="0"/>
        <w:contextualSpacing w:val="0"/>
        <w:rPr>
          <w:sz w:val="20"/>
          <w:szCs w:val="20"/>
        </w:rPr>
      </w:pPr>
    </w:p>
    <w:p w14:paraId="00E8919C" w14:textId="1676C5BC"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w:t>
      </w:r>
      <w:r w:rsidRPr="004B7BB6">
        <w:rPr>
          <w:sz w:val="20"/>
          <w:szCs w:val="20"/>
        </w:rPr>
        <w:tab/>
      </w:r>
      <w:r w:rsidRPr="004B7BB6">
        <w:rPr>
          <w:sz w:val="20"/>
          <w:szCs w:val="20"/>
        </w:rPr>
        <w:tab/>
        <w:t>……………………………………………..</w:t>
      </w:r>
    </w:p>
    <w:p w14:paraId="7526BAA0"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Name, Funktion</w:t>
      </w:r>
      <w:r w:rsidRPr="004B7BB6">
        <w:rPr>
          <w:sz w:val="20"/>
          <w:szCs w:val="20"/>
        </w:rPr>
        <w:tab/>
      </w:r>
      <w:r w:rsidRPr="004B7BB6">
        <w:rPr>
          <w:sz w:val="20"/>
          <w:szCs w:val="20"/>
        </w:rPr>
        <w:tab/>
      </w:r>
      <w:r w:rsidRPr="004B7BB6">
        <w:rPr>
          <w:sz w:val="20"/>
          <w:szCs w:val="20"/>
        </w:rPr>
        <w:tab/>
      </w:r>
      <w:r w:rsidRPr="004B7BB6">
        <w:rPr>
          <w:sz w:val="20"/>
          <w:szCs w:val="20"/>
        </w:rPr>
        <w:tab/>
      </w:r>
      <w:r w:rsidRPr="004B7BB6">
        <w:rPr>
          <w:sz w:val="20"/>
          <w:szCs w:val="20"/>
        </w:rPr>
        <w:tab/>
        <w:t>Name, Funktion</w:t>
      </w:r>
      <w:r w:rsidRPr="004B7BB6">
        <w:rPr>
          <w:sz w:val="20"/>
          <w:szCs w:val="20"/>
        </w:rPr>
        <w:tab/>
      </w:r>
    </w:p>
    <w:p w14:paraId="69D28BBA" w14:textId="77777777" w:rsidR="00074812" w:rsidRPr="004B7BB6" w:rsidRDefault="00074812" w:rsidP="00074812">
      <w:pPr>
        <w:pStyle w:val="Paragraphedeliste"/>
        <w:spacing w:before="120" w:after="120" w:line="240" w:lineRule="atLeast"/>
        <w:ind w:left="0"/>
        <w:contextualSpacing w:val="0"/>
        <w:rPr>
          <w:b/>
          <w:sz w:val="20"/>
          <w:szCs w:val="20"/>
        </w:rPr>
      </w:pPr>
    </w:p>
    <w:p w14:paraId="4D4750D6" w14:textId="77777777" w:rsidR="00074812" w:rsidRPr="004B7BB6" w:rsidRDefault="00074812" w:rsidP="00074812">
      <w:pPr>
        <w:pStyle w:val="Paragraphedeliste"/>
        <w:spacing w:before="120" w:after="120" w:line="240" w:lineRule="atLeast"/>
        <w:ind w:left="0"/>
        <w:contextualSpacing w:val="0"/>
        <w:rPr>
          <w:b/>
          <w:sz w:val="20"/>
          <w:szCs w:val="20"/>
        </w:rPr>
      </w:pPr>
      <w:r w:rsidRPr="004B7BB6">
        <w:rPr>
          <w:b/>
          <w:sz w:val="20"/>
          <w:szCs w:val="20"/>
        </w:rPr>
        <w:t>Bundesamt für Verkehr</w:t>
      </w:r>
    </w:p>
    <w:p w14:paraId="43F4FBA8" w14:textId="77777777" w:rsidR="00074812" w:rsidRPr="004B7BB6" w:rsidRDefault="00074812" w:rsidP="00074812">
      <w:pPr>
        <w:pStyle w:val="Paragraphedeliste"/>
        <w:spacing w:before="120" w:after="120" w:line="240" w:lineRule="atLeast"/>
        <w:ind w:left="0"/>
        <w:contextualSpacing w:val="0"/>
        <w:rPr>
          <w:sz w:val="20"/>
          <w:szCs w:val="20"/>
        </w:rPr>
      </w:pPr>
    </w:p>
    <w:p w14:paraId="286734AC"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Bern, den ……………………………</w:t>
      </w:r>
    </w:p>
    <w:p w14:paraId="1A5C7FC1" w14:textId="77777777" w:rsidR="00074812" w:rsidRPr="004B7BB6" w:rsidRDefault="00074812" w:rsidP="00074812">
      <w:pPr>
        <w:pStyle w:val="Paragraphedeliste"/>
        <w:spacing w:before="120" w:after="120" w:line="240" w:lineRule="atLeast"/>
        <w:ind w:left="0"/>
        <w:contextualSpacing w:val="0"/>
        <w:rPr>
          <w:sz w:val="20"/>
          <w:szCs w:val="20"/>
        </w:rPr>
      </w:pPr>
    </w:p>
    <w:p w14:paraId="699DDDB6" w14:textId="13AC4ADB"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w:t>
      </w:r>
      <w:r w:rsidRPr="004B7BB6">
        <w:rPr>
          <w:sz w:val="20"/>
          <w:szCs w:val="20"/>
        </w:rPr>
        <w:tab/>
      </w:r>
      <w:r w:rsidRPr="004B7BB6">
        <w:rPr>
          <w:sz w:val="20"/>
          <w:szCs w:val="20"/>
        </w:rPr>
        <w:tab/>
        <w:t>……………………………………………..</w:t>
      </w:r>
    </w:p>
    <w:p w14:paraId="684F7DB6"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Name, Funktion</w:t>
      </w:r>
      <w:r w:rsidRPr="004B7BB6">
        <w:rPr>
          <w:sz w:val="20"/>
          <w:szCs w:val="20"/>
        </w:rPr>
        <w:tab/>
      </w:r>
      <w:r w:rsidRPr="004B7BB6">
        <w:rPr>
          <w:sz w:val="20"/>
          <w:szCs w:val="20"/>
        </w:rPr>
        <w:tab/>
      </w:r>
      <w:r w:rsidRPr="004B7BB6">
        <w:rPr>
          <w:sz w:val="20"/>
          <w:szCs w:val="20"/>
        </w:rPr>
        <w:tab/>
      </w:r>
      <w:r w:rsidRPr="004B7BB6">
        <w:rPr>
          <w:sz w:val="20"/>
          <w:szCs w:val="20"/>
        </w:rPr>
        <w:tab/>
      </w:r>
      <w:r w:rsidRPr="004B7BB6">
        <w:rPr>
          <w:sz w:val="20"/>
          <w:szCs w:val="20"/>
        </w:rPr>
        <w:tab/>
        <w:t>Name, Funktion</w:t>
      </w:r>
      <w:r w:rsidRPr="004B7BB6">
        <w:rPr>
          <w:sz w:val="20"/>
          <w:szCs w:val="20"/>
        </w:rPr>
        <w:tab/>
      </w:r>
    </w:p>
    <w:p w14:paraId="4C968CDA" w14:textId="77777777" w:rsidR="00074812" w:rsidRPr="004B7BB6" w:rsidRDefault="00074812" w:rsidP="00074812">
      <w:pPr>
        <w:pStyle w:val="Paragraphedeliste"/>
        <w:spacing w:before="120" w:after="120" w:line="240" w:lineRule="atLeast"/>
        <w:ind w:left="0"/>
        <w:contextualSpacing w:val="0"/>
        <w:rPr>
          <w:sz w:val="20"/>
          <w:szCs w:val="20"/>
        </w:rPr>
      </w:pPr>
    </w:p>
    <w:p w14:paraId="46A669F3"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Das Transportunternehmen:</w:t>
      </w:r>
    </w:p>
    <w:p w14:paraId="793B788C" w14:textId="77777777" w:rsidR="00074812" w:rsidRPr="004B7BB6" w:rsidRDefault="00074812" w:rsidP="00074812">
      <w:pPr>
        <w:pStyle w:val="Paragraphedeliste"/>
        <w:spacing w:before="120" w:after="120" w:line="240" w:lineRule="atLeast"/>
        <w:ind w:left="0"/>
        <w:contextualSpacing w:val="0"/>
        <w:rPr>
          <w:sz w:val="20"/>
          <w:szCs w:val="20"/>
        </w:rPr>
      </w:pPr>
    </w:p>
    <w:p w14:paraId="798C9AED" w14:textId="77777777" w:rsidR="00074812" w:rsidRPr="004B7BB6" w:rsidRDefault="00074812" w:rsidP="00074812">
      <w:pPr>
        <w:pStyle w:val="Paragraphedeliste"/>
        <w:spacing w:before="120" w:after="120" w:line="240" w:lineRule="atLeast"/>
        <w:ind w:left="0"/>
        <w:contextualSpacing w:val="0"/>
        <w:rPr>
          <w:b/>
          <w:sz w:val="20"/>
          <w:szCs w:val="20"/>
        </w:rPr>
      </w:pPr>
      <w:r w:rsidRPr="004B7BB6">
        <w:rPr>
          <w:b/>
          <w:sz w:val="20"/>
          <w:szCs w:val="20"/>
        </w:rPr>
        <w:t>TU Z</w:t>
      </w:r>
    </w:p>
    <w:p w14:paraId="222070E8" w14:textId="77777777" w:rsidR="00074812" w:rsidRPr="004B7BB6" w:rsidRDefault="00074812" w:rsidP="00074812">
      <w:pPr>
        <w:pStyle w:val="Paragraphedeliste"/>
        <w:spacing w:before="120" w:after="120" w:line="240" w:lineRule="atLeast"/>
        <w:ind w:left="0"/>
        <w:contextualSpacing w:val="0"/>
        <w:rPr>
          <w:sz w:val="20"/>
          <w:szCs w:val="20"/>
        </w:rPr>
      </w:pPr>
    </w:p>
    <w:p w14:paraId="51984308" w14:textId="77777777"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Ort, den ……………………………</w:t>
      </w:r>
    </w:p>
    <w:p w14:paraId="59506013" w14:textId="77777777" w:rsidR="00074812" w:rsidRPr="004B7BB6" w:rsidRDefault="00074812" w:rsidP="00074812">
      <w:pPr>
        <w:pStyle w:val="Paragraphedeliste"/>
        <w:spacing w:before="120" w:after="120" w:line="240" w:lineRule="atLeast"/>
        <w:ind w:left="0"/>
        <w:contextualSpacing w:val="0"/>
        <w:rPr>
          <w:sz w:val="20"/>
          <w:szCs w:val="20"/>
        </w:rPr>
      </w:pPr>
    </w:p>
    <w:p w14:paraId="7B828E64" w14:textId="59A27416" w:rsidR="00074812" w:rsidRPr="004B7BB6" w:rsidRDefault="00074812" w:rsidP="00074812">
      <w:pPr>
        <w:pStyle w:val="Paragraphedeliste"/>
        <w:spacing w:before="120" w:after="120" w:line="240" w:lineRule="atLeast"/>
        <w:ind w:left="0"/>
        <w:contextualSpacing w:val="0"/>
        <w:rPr>
          <w:sz w:val="20"/>
          <w:szCs w:val="20"/>
        </w:rPr>
      </w:pPr>
      <w:r w:rsidRPr="004B7BB6">
        <w:rPr>
          <w:sz w:val="20"/>
          <w:szCs w:val="20"/>
        </w:rPr>
        <w:t>……………………………………………..</w:t>
      </w:r>
      <w:r w:rsidRPr="004B7BB6">
        <w:rPr>
          <w:sz w:val="20"/>
          <w:szCs w:val="20"/>
        </w:rPr>
        <w:tab/>
      </w:r>
      <w:r w:rsidRPr="004B7BB6">
        <w:rPr>
          <w:sz w:val="20"/>
          <w:szCs w:val="20"/>
        </w:rPr>
        <w:tab/>
        <w:t>……………………………………………..</w:t>
      </w:r>
    </w:p>
    <w:p w14:paraId="5A9D9C32" w14:textId="77777777" w:rsidR="00074812" w:rsidRPr="004B7BB6" w:rsidRDefault="00074812" w:rsidP="00074812">
      <w:pPr>
        <w:pStyle w:val="Paragraphedeliste"/>
        <w:spacing w:before="120" w:after="120" w:line="240" w:lineRule="atLeast"/>
        <w:ind w:left="0"/>
        <w:contextualSpacing w:val="0"/>
        <w:rPr>
          <w:rFonts w:cstheme="minorHAnsi"/>
          <w:b/>
          <w:bCs/>
          <w:sz w:val="20"/>
          <w:szCs w:val="20"/>
          <w:lang w:eastAsia="de-DE"/>
        </w:rPr>
      </w:pPr>
      <w:r w:rsidRPr="004B7BB6">
        <w:rPr>
          <w:sz w:val="20"/>
          <w:szCs w:val="20"/>
        </w:rPr>
        <w:t>Name, Funktion</w:t>
      </w:r>
      <w:r w:rsidRPr="004B7BB6">
        <w:rPr>
          <w:sz w:val="20"/>
          <w:szCs w:val="20"/>
        </w:rPr>
        <w:tab/>
      </w:r>
      <w:r w:rsidRPr="004B7BB6">
        <w:rPr>
          <w:sz w:val="20"/>
          <w:szCs w:val="20"/>
        </w:rPr>
        <w:tab/>
      </w:r>
      <w:r w:rsidRPr="004B7BB6">
        <w:rPr>
          <w:sz w:val="20"/>
          <w:szCs w:val="20"/>
        </w:rPr>
        <w:tab/>
      </w:r>
      <w:r w:rsidRPr="004B7BB6">
        <w:rPr>
          <w:sz w:val="20"/>
          <w:szCs w:val="20"/>
        </w:rPr>
        <w:tab/>
      </w:r>
      <w:r w:rsidRPr="004B7BB6">
        <w:rPr>
          <w:sz w:val="20"/>
          <w:szCs w:val="20"/>
        </w:rPr>
        <w:tab/>
        <w:t>Name, Funktion</w:t>
      </w:r>
      <w:r w:rsidRPr="004B7BB6">
        <w:rPr>
          <w:sz w:val="20"/>
          <w:szCs w:val="20"/>
        </w:rPr>
        <w:tab/>
      </w:r>
    </w:p>
    <w:p w14:paraId="6B7E0C65" w14:textId="77777777" w:rsidR="00074812" w:rsidRPr="004B7BB6" w:rsidRDefault="00074812" w:rsidP="00074812">
      <w:pPr>
        <w:pStyle w:val="Standard1"/>
        <w:rPr>
          <w:b/>
          <w:bCs/>
          <w:sz w:val="20"/>
          <w:szCs w:val="20"/>
          <w:lang w:eastAsia="de-DE"/>
        </w:rPr>
      </w:pPr>
      <w:r w:rsidRPr="004B7BB6">
        <w:rPr>
          <w:rFonts w:cstheme="minorHAnsi"/>
          <w:sz w:val="20"/>
          <w:szCs w:val="20"/>
          <w:lang w:eastAsia="de-DE"/>
        </w:rPr>
        <w:br w:type="page"/>
      </w:r>
      <w:r w:rsidRPr="004B7BB6">
        <w:rPr>
          <w:b/>
          <w:bCs/>
          <w:sz w:val="20"/>
          <w:szCs w:val="20"/>
          <w:lang w:eastAsia="de-DE"/>
        </w:rPr>
        <w:t>Anhang 1: Von der Zielvereinbarung erfasste Linien</w:t>
      </w:r>
    </w:p>
    <w:p w14:paraId="5DAE5D8D"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Es sind die Linienbezeichnungen gemäss Bestellung aufzuführen, d.h. möglicherweise mehrere Linienabschnitte. Abstimmung mit den Linien gemäss Angebotsvereinbarung (sofern möglich).</w:t>
      </w:r>
    </w:p>
    <w:p w14:paraId="0547C291" w14:textId="77777777" w:rsidR="00074812" w:rsidRPr="004B7BB6" w:rsidRDefault="00074812" w:rsidP="00074812"/>
    <w:p w14:paraId="2CFFEE13" w14:textId="77777777" w:rsidR="00074812" w:rsidRPr="004B7BB6" w:rsidRDefault="00074812" w:rsidP="00074812">
      <w:r w:rsidRPr="004B7BB6">
        <w:t>Die vorliegende Zielvereinbarung umfasst die nachfolgenden Linienbündel bzw. Linien:</w:t>
      </w:r>
    </w:p>
    <w:p w14:paraId="18FA4BDC" w14:textId="77777777" w:rsidR="00074812" w:rsidRPr="004B7BB6" w:rsidRDefault="00074812" w:rsidP="00074812">
      <w:r w:rsidRPr="004B7BB6">
        <w:t>Linienbündel XX:</w:t>
      </w:r>
    </w:p>
    <w:p w14:paraId="553CFC61" w14:textId="77777777" w:rsidR="00074812" w:rsidRPr="004B7BB6" w:rsidRDefault="00074812" w:rsidP="00074812"/>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418"/>
        <w:gridCol w:w="3969"/>
        <w:gridCol w:w="1134"/>
        <w:gridCol w:w="1134"/>
        <w:gridCol w:w="1132"/>
      </w:tblGrid>
      <w:tr w:rsidR="00074812" w:rsidRPr="004B7BB6" w14:paraId="7FE89E87" w14:textId="77777777" w:rsidTr="002B7232">
        <w:tc>
          <w:tcPr>
            <w:tcW w:w="1418" w:type="dxa"/>
            <w:vMerge w:val="restart"/>
            <w:shd w:val="clear" w:color="auto" w:fill="D9D9D9" w:themeFill="background1" w:themeFillShade="D9"/>
          </w:tcPr>
          <w:p w14:paraId="1FAAFDB1" w14:textId="77777777" w:rsidR="00074812" w:rsidRPr="004B7BB6" w:rsidRDefault="00074812" w:rsidP="002B7232">
            <w:pPr>
              <w:spacing w:before="120" w:after="120"/>
            </w:pPr>
            <w:r w:rsidRPr="004B7BB6">
              <w:t>Fahrplanfeld-Nr.</w:t>
            </w:r>
          </w:p>
        </w:tc>
        <w:tc>
          <w:tcPr>
            <w:tcW w:w="3969" w:type="dxa"/>
            <w:vMerge w:val="restart"/>
            <w:shd w:val="clear" w:color="auto" w:fill="D9D9D9" w:themeFill="background1" w:themeFillShade="D9"/>
          </w:tcPr>
          <w:p w14:paraId="7DD32AB7" w14:textId="77777777" w:rsidR="00074812" w:rsidRPr="004B7BB6" w:rsidRDefault="00074812" w:rsidP="002B7232">
            <w:pPr>
              <w:spacing w:before="120" w:after="120"/>
            </w:pPr>
            <w:r w:rsidRPr="004B7BB6">
              <w:t>Linie</w:t>
            </w:r>
          </w:p>
        </w:tc>
        <w:tc>
          <w:tcPr>
            <w:tcW w:w="3400" w:type="dxa"/>
            <w:gridSpan w:val="3"/>
            <w:shd w:val="clear" w:color="auto" w:fill="D9D9D9" w:themeFill="background1" w:themeFillShade="D9"/>
          </w:tcPr>
          <w:p w14:paraId="291AB042" w14:textId="77777777" w:rsidR="00074812" w:rsidRPr="004B7BB6" w:rsidRDefault="00074812" w:rsidP="002B7232">
            <w:pPr>
              <w:spacing w:before="120" w:after="120"/>
              <w:jc w:val="center"/>
            </w:pPr>
            <w:r w:rsidRPr="004B7BB6">
              <w:t>Besteller</w:t>
            </w:r>
          </w:p>
        </w:tc>
      </w:tr>
      <w:tr w:rsidR="00074812" w:rsidRPr="004B7BB6" w14:paraId="65A034D0" w14:textId="77777777" w:rsidTr="002B7232">
        <w:tc>
          <w:tcPr>
            <w:tcW w:w="1418" w:type="dxa"/>
            <w:vMerge/>
            <w:shd w:val="clear" w:color="auto" w:fill="D9D9D9" w:themeFill="background1" w:themeFillShade="D9"/>
          </w:tcPr>
          <w:p w14:paraId="1A1696FC" w14:textId="77777777" w:rsidR="00074812" w:rsidRPr="004B7BB6" w:rsidRDefault="00074812" w:rsidP="002B7232">
            <w:pPr>
              <w:spacing w:before="120" w:after="120"/>
            </w:pPr>
          </w:p>
        </w:tc>
        <w:tc>
          <w:tcPr>
            <w:tcW w:w="3969" w:type="dxa"/>
            <w:vMerge/>
            <w:shd w:val="clear" w:color="auto" w:fill="D9D9D9" w:themeFill="background1" w:themeFillShade="D9"/>
          </w:tcPr>
          <w:p w14:paraId="6FAAF16C" w14:textId="77777777" w:rsidR="00074812" w:rsidRPr="004B7BB6" w:rsidRDefault="00074812" w:rsidP="002B7232">
            <w:pPr>
              <w:spacing w:before="120" w:after="120"/>
            </w:pPr>
          </w:p>
        </w:tc>
        <w:tc>
          <w:tcPr>
            <w:tcW w:w="1134" w:type="dxa"/>
            <w:shd w:val="clear" w:color="auto" w:fill="D9D9D9" w:themeFill="background1" w:themeFillShade="D9"/>
          </w:tcPr>
          <w:p w14:paraId="0BFCBF10" w14:textId="77777777" w:rsidR="00074812" w:rsidRPr="004B7BB6" w:rsidRDefault="00074812" w:rsidP="002B7232">
            <w:pPr>
              <w:spacing w:before="120" w:after="120"/>
              <w:jc w:val="center"/>
            </w:pPr>
            <w:r w:rsidRPr="004B7BB6">
              <w:t>Bund</w:t>
            </w:r>
          </w:p>
        </w:tc>
        <w:tc>
          <w:tcPr>
            <w:tcW w:w="1134" w:type="dxa"/>
            <w:shd w:val="clear" w:color="auto" w:fill="D9D9D9" w:themeFill="background1" w:themeFillShade="D9"/>
          </w:tcPr>
          <w:p w14:paraId="7A3A81FB" w14:textId="77777777" w:rsidR="00074812" w:rsidRPr="004B7BB6" w:rsidRDefault="00074812" w:rsidP="002B7232">
            <w:pPr>
              <w:spacing w:before="120" w:after="120"/>
              <w:jc w:val="center"/>
              <w:rPr>
                <w:lang w:eastAsia="de-DE"/>
              </w:rPr>
            </w:pPr>
            <w:r w:rsidRPr="004B7BB6">
              <w:rPr>
                <w:lang w:eastAsia="de-DE"/>
              </w:rPr>
              <w:t>Kanton X</w:t>
            </w:r>
          </w:p>
        </w:tc>
        <w:tc>
          <w:tcPr>
            <w:tcW w:w="1132" w:type="dxa"/>
            <w:shd w:val="clear" w:color="auto" w:fill="D9D9D9" w:themeFill="background1" w:themeFillShade="D9"/>
          </w:tcPr>
          <w:p w14:paraId="31996ABA" w14:textId="77777777" w:rsidR="00074812" w:rsidRPr="004B7BB6" w:rsidRDefault="00074812" w:rsidP="002B7232">
            <w:pPr>
              <w:spacing w:before="120" w:after="120"/>
              <w:jc w:val="center"/>
              <w:rPr>
                <w:lang w:eastAsia="de-DE"/>
              </w:rPr>
            </w:pPr>
            <w:r w:rsidRPr="004B7BB6">
              <w:rPr>
                <w:lang w:eastAsia="de-DE"/>
              </w:rPr>
              <w:t>Kanton Y</w:t>
            </w:r>
          </w:p>
        </w:tc>
      </w:tr>
      <w:tr w:rsidR="00074812" w:rsidRPr="004B7BB6" w14:paraId="032917E9" w14:textId="77777777" w:rsidTr="002B7232">
        <w:tc>
          <w:tcPr>
            <w:tcW w:w="1418" w:type="dxa"/>
          </w:tcPr>
          <w:p w14:paraId="4E170832" w14:textId="77777777" w:rsidR="00074812" w:rsidRPr="004B7BB6" w:rsidRDefault="00074812" w:rsidP="002B7232">
            <w:pPr>
              <w:spacing w:before="120" w:after="120"/>
            </w:pPr>
            <w:r w:rsidRPr="004B7BB6">
              <w:t>00.001</w:t>
            </w:r>
          </w:p>
        </w:tc>
        <w:tc>
          <w:tcPr>
            <w:tcW w:w="3969" w:type="dxa"/>
          </w:tcPr>
          <w:p w14:paraId="64A250EF" w14:textId="77777777" w:rsidR="00074812" w:rsidRPr="004B7BB6" w:rsidRDefault="00074812" w:rsidP="002B7232">
            <w:pPr>
              <w:spacing w:before="120" w:after="120"/>
            </w:pPr>
            <w:r w:rsidRPr="004B7BB6">
              <w:t>A – B</w:t>
            </w:r>
          </w:p>
        </w:tc>
        <w:tc>
          <w:tcPr>
            <w:tcW w:w="1134" w:type="dxa"/>
          </w:tcPr>
          <w:p w14:paraId="4207DACF" w14:textId="77777777" w:rsidR="00074812" w:rsidRPr="004B7BB6" w:rsidRDefault="00074812" w:rsidP="002B7232">
            <w:pPr>
              <w:spacing w:before="120" w:after="120"/>
              <w:jc w:val="center"/>
              <w:rPr>
                <w:lang w:eastAsia="de-DE"/>
              </w:rPr>
            </w:pPr>
            <w:r w:rsidRPr="004B7BB6">
              <w:rPr>
                <w:lang w:eastAsia="de-DE"/>
              </w:rPr>
              <w:t>x</w:t>
            </w:r>
          </w:p>
        </w:tc>
        <w:tc>
          <w:tcPr>
            <w:tcW w:w="1134" w:type="dxa"/>
          </w:tcPr>
          <w:p w14:paraId="426205F3" w14:textId="77777777" w:rsidR="00074812" w:rsidRPr="004B7BB6" w:rsidRDefault="00074812" w:rsidP="002B7232">
            <w:pPr>
              <w:spacing w:before="120" w:after="120"/>
              <w:jc w:val="center"/>
              <w:rPr>
                <w:lang w:eastAsia="de-DE"/>
              </w:rPr>
            </w:pPr>
            <w:r w:rsidRPr="004B7BB6">
              <w:rPr>
                <w:lang w:eastAsia="de-DE"/>
              </w:rPr>
              <w:t>x</w:t>
            </w:r>
          </w:p>
        </w:tc>
        <w:tc>
          <w:tcPr>
            <w:tcW w:w="1132" w:type="dxa"/>
          </w:tcPr>
          <w:p w14:paraId="458B1172" w14:textId="77777777" w:rsidR="00074812" w:rsidRPr="004B7BB6" w:rsidRDefault="00074812" w:rsidP="002B7232">
            <w:pPr>
              <w:spacing w:before="120" w:after="120"/>
              <w:jc w:val="center"/>
              <w:rPr>
                <w:lang w:eastAsia="de-DE"/>
              </w:rPr>
            </w:pPr>
          </w:p>
        </w:tc>
      </w:tr>
      <w:tr w:rsidR="00074812" w:rsidRPr="004B7BB6" w14:paraId="6D613FE2" w14:textId="77777777" w:rsidTr="002B7232">
        <w:tc>
          <w:tcPr>
            <w:tcW w:w="1418" w:type="dxa"/>
          </w:tcPr>
          <w:p w14:paraId="5A8702C9" w14:textId="77777777" w:rsidR="00074812" w:rsidRPr="004B7BB6" w:rsidRDefault="00074812" w:rsidP="002B7232">
            <w:pPr>
              <w:spacing w:before="120" w:after="120"/>
            </w:pPr>
            <w:r w:rsidRPr="004B7BB6">
              <w:t>00.002</w:t>
            </w:r>
          </w:p>
        </w:tc>
        <w:tc>
          <w:tcPr>
            <w:tcW w:w="3969" w:type="dxa"/>
          </w:tcPr>
          <w:p w14:paraId="0882BB42" w14:textId="77777777" w:rsidR="00074812" w:rsidRPr="004B7BB6" w:rsidRDefault="00074812" w:rsidP="002B7232">
            <w:pPr>
              <w:spacing w:before="120" w:after="120"/>
            </w:pPr>
            <w:r w:rsidRPr="004B7BB6">
              <w:t>C – D</w:t>
            </w:r>
          </w:p>
        </w:tc>
        <w:tc>
          <w:tcPr>
            <w:tcW w:w="1134" w:type="dxa"/>
          </w:tcPr>
          <w:p w14:paraId="1A567C1D" w14:textId="77777777" w:rsidR="00074812" w:rsidRPr="004B7BB6" w:rsidRDefault="00074812" w:rsidP="002B7232">
            <w:pPr>
              <w:spacing w:before="120" w:after="120"/>
              <w:jc w:val="center"/>
              <w:rPr>
                <w:lang w:eastAsia="de-DE"/>
              </w:rPr>
            </w:pPr>
          </w:p>
        </w:tc>
        <w:tc>
          <w:tcPr>
            <w:tcW w:w="1134" w:type="dxa"/>
          </w:tcPr>
          <w:p w14:paraId="02E433AA" w14:textId="77777777" w:rsidR="00074812" w:rsidRPr="004B7BB6" w:rsidRDefault="00074812" w:rsidP="002B7232">
            <w:pPr>
              <w:spacing w:before="120" w:after="120"/>
              <w:jc w:val="center"/>
              <w:rPr>
                <w:lang w:eastAsia="de-DE"/>
              </w:rPr>
            </w:pPr>
            <w:r w:rsidRPr="004B7BB6">
              <w:rPr>
                <w:lang w:eastAsia="de-DE"/>
              </w:rPr>
              <w:t>x</w:t>
            </w:r>
          </w:p>
        </w:tc>
        <w:tc>
          <w:tcPr>
            <w:tcW w:w="1132" w:type="dxa"/>
          </w:tcPr>
          <w:p w14:paraId="079EAD0B" w14:textId="77777777" w:rsidR="00074812" w:rsidRPr="004B7BB6" w:rsidRDefault="00074812" w:rsidP="002B7232">
            <w:pPr>
              <w:spacing w:before="120" w:after="120"/>
              <w:jc w:val="center"/>
              <w:rPr>
                <w:lang w:eastAsia="de-DE"/>
              </w:rPr>
            </w:pPr>
          </w:p>
        </w:tc>
      </w:tr>
      <w:tr w:rsidR="00074812" w:rsidRPr="004B7BB6" w14:paraId="1C0D739A" w14:textId="77777777" w:rsidTr="002B7232">
        <w:tc>
          <w:tcPr>
            <w:tcW w:w="1418" w:type="dxa"/>
          </w:tcPr>
          <w:p w14:paraId="46DCBD79" w14:textId="77777777" w:rsidR="00074812" w:rsidRPr="004B7BB6" w:rsidRDefault="00074812" w:rsidP="002B7232">
            <w:pPr>
              <w:spacing w:before="120" w:after="120"/>
            </w:pPr>
            <w:r w:rsidRPr="004B7BB6">
              <w:t>00.003</w:t>
            </w:r>
          </w:p>
        </w:tc>
        <w:tc>
          <w:tcPr>
            <w:tcW w:w="3969" w:type="dxa"/>
          </w:tcPr>
          <w:p w14:paraId="1D5DA9BE" w14:textId="77777777" w:rsidR="00074812" w:rsidRPr="004B7BB6" w:rsidRDefault="00074812" w:rsidP="002B7232">
            <w:pPr>
              <w:spacing w:before="120" w:after="120"/>
            </w:pPr>
            <w:r w:rsidRPr="004B7BB6">
              <w:t>E – F</w:t>
            </w:r>
          </w:p>
        </w:tc>
        <w:tc>
          <w:tcPr>
            <w:tcW w:w="1134" w:type="dxa"/>
          </w:tcPr>
          <w:p w14:paraId="2D45AF3F" w14:textId="77777777" w:rsidR="00074812" w:rsidRPr="004B7BB6" w:rsidRDefault="00074812" w:rsidP="002B7232">
            <w:pPr>
              <w:spacing w:before="120" w:after="120"/>
              <w:jc w:val="center"/>
              <w:rPr>
                <w:lang w:eastAsia="de-DE"/>
              </w:rPr>
            </w:pPr>
            <w:r w:rsidRPr="004B7BB6">
              <w:rPr>
                <w:lang w:eastAsia="de-DE"/>
              </w:rPr>
              <w:t>x</w:t>
            </w:r>
          </w:p>
        </w:tc>
        <w:tc>
          <w:tcPr>
            <w:tcW w:w="1134" w:type="dxa"/>
          </w:tcPr>
          <w:p w14:paraId="6560D9D4" w14:textId="77777777" w:rsidR="00074812" w:rsidRPr="004B7BB6" w:rsidRDefault="00074812" w:rsidP="002B7232">
            <w:pPr>
              <w:spacing w:before="120" w:after="120"/>
              <w:jc w:val="center"/>
              <w:rPr>
                <w:lang w:eastAsia="de-DE"/>
              </w:rPr>
            </w:pPr>
            <w:r w:rsidRPr="004B7BB6">
              <w:rPr>
                <w:lang w:eastAsia="de-DE"/>
              </w:rPr>
              <w:t>x</w:t>
            </w:r>
          </w:p>
        </w:tc>
        <w:tc>
          <w:tcPr>
            <w:tcW w:w="1132" w:type="dxa"/>
          </w:tcPr>
          <w:p w14:paraId="4F9180F7" w14:textId="77777777" w:rsidR="00074812" w:rsidRPr="004B7BB6" w:rsidRDefault="00074812" w:rsidP="002B7232">
            <w:pPr>
              <w:spacing w:before="120" w:after="120"/>
              <w:jc w:val="center"/>
              <w:rPr>
                <w:lang w:eastAsia="de-DE"/>
              </w:rPr>
            </w:pPr>
            <w:r w:rsidRPr="004B7BB6">
              <w:rPr>
                <w:lang w:eastAsia="de-DE"/>
              </w:rPr>
              <w:t>x</w:t>
            </w:r>
          </w:p>
        </w:tc>
      </w:tr>
    </w:tbl>
    <w:p w14:paraId="4B1895B0" w14:textId="77777777" w:rsidR="00074812" w:rsidRPr="004B7BB6" w:rsidRDefault="00074812" w:rsidP="00074812"/>
    <w:p w14:paraId="14843B11" w14:textId="77777777" w:rsidR="00074812" w:rsidRPr="004B7BB6" w:rsidRDefault="00074812" w:rsidP="00074812">
      <w:r w:rsidRPr="004B7BB6">
        <w:t>Linienbündel YY:</w:t>
      </w:r>
    </w:p>
    <w:p w14:paraId="2FDAC761" w14:textId="77777777" w:rsidR="00074812" w:rsidRPr="004B7BB6" w:rsidRDefault="00074812" w:rsidP="00074812"/>
    <w:tbl>
      <w:tblPr>
        <w:tblStyle w:val="Grilledutableau"/>
        <w:tblW w:w="0" w:type="auto"/>
        <w:tblBorders>
          <w:left w:val="none" w:sz="0" w:space="0" w:color="auto"/>
          <w:right w:val="none" w:sz="0" w:space="0" w:color="auto"/>
        </w:tblBorders>
        <w:tblLayout w:type="fixed"/>
        <w:tblLook w:val="04A0" w:firstRow="1" w:lastRow="0" w:firstColumn="1" w:lastColumn="0" w:noHBand="0" w:noVBand="1"/>
      </w:tblPr>
      <w:tblGrid>
        <w:gridCol w:w="1418"/>
        <w:gridCol w:w="3969"/>
        <w:gridCol w:w="1134"/>
        <w:gridCol w:w="1134"/>
        <w:gridCol w:w="1132"/>
      </w:tblGrid>
      <w:tr w:rsidR="00074812" w:rsidRPr="004B7BB6" w14:paraId="09DA95AE" w14:textId="77777777" w:rsidTr="002B7232">
        <w:tc>
          <w:tcPr>
            <w:tcW w:w="1418" w:type="dxa"/>
            <w:vMerge w:val="restart"/>
            <w:shd w:val="clear" w:color="auto" w:fill="D9D9D9" w:themeFill="background1" w:themeFillShade="D9"/>
          </w:tcPr>
          <w:p w14:paraId="771FA3A9" w14:textId="77777777" w:rsidR="00074812" w:rsidRPr="004B7BB6" w:rsidRDefault="00074812" w:rsidP="002B7232">
            <w:pPr>
              <w:spacing w:before="120" w:after="120"/>
            </w:pPr>
            <w:r w:rsidRPr="004B7BB6">
              <w:t>Fahrplanfeld-Nr.</w:t>
            </w:r>
          </w:p>
        </w:tc>
        <w:tc>
          <w:tcPr>
            <w:tcW w:w="3969" w:type="dxa"/>
            <w:vMerge w:val="restart"/>
            <w:shd w:val="clear" w:color="auto" w:fill="D9D9D9" w:themeFill="background1" w:themeFillShade="D9"/>
          </w:tcPr>
          <w:p w14:paraId="13D678EB" w14:textId="77777777" w:rsidR="00074812" w:rsidRPr="004B7BB6" w:rsidRDefault="00074812" w:rsidP="002B7232">
            <w:pPr>
              <w:spacing w:before="120" w:after="120"/>
            </w:pPr>
            <w:r w:rsidRPr="004B7BB6">
              <w:t>Linie</w:t>
            </w:r>
          </w:p>
        </w:tc>
        <w:tc>
          <w:tcPr>
            <w:tcW w:w="3400" w:type="dxa"/>
            <w:gridSpan w:val="3"/>
            <w:shd w:val="clear" w:color="auto" w:fill="D9D9D9" w:themeFill="background1" w:themeFillShade="D9"/>
          </w:tcPr>
          <w:p w14:paraId="25E97FDA" w14:textId="77777777" w:rsidR="00074812" w:rsidRPr="004B7BB6" w:rsidRDefault="00074812" w:rsidP="002B7232">
            <w:pPr>
              <w:spacing w:before="120" w:after="120"/>
              <w:jc w:val="center"/>
            </w:pPr>
            <w:r w:rsidRPr="004B7BB6">
              <w:t>Besteller</w:t>
            </w:r>
          </w:p>
        </w:tc>
      </w:tr>
      <w:tr w:rsidR="00074812" w:rsidRPr="004B7BB6" w14:paraId="7BF85393" w14:textId="77777777" w:rsidTr="002B7232">
        <w:tc>
          <w:tcPr>
            <w:tcW w:w="1418" w:type="dxa"/>
            <w:vMerge/>
            <w:shd w:val="clear" w:color="auto" w:fill="D9D9D9" w:themeFill="background1" w:themeFillShade="D9"/>
          </w:tcPr>
          <w:p w14:paraId="21ACF2A1" w14:textId="77777777" w:rsidR="00074812" w:rsidRPr="004B7BB6" w:rsidRDefault="00074812" w:rsidP="002B7232">
            <w:pPr>
              <w:spacing w:before="120" w:after="120"/>
            </w:pPr>
          </w:p>
        </w:tc>
        <w:tc>
          <w:tcPr>
            <w:tcW w:w="3969" w:type="dxa"/>
            <w:vMerge/>
            <w:shd w:val="clear" w:color="auto" w:fill="D9D9D9" w:themeFill="background1" w:themeFillShade="D9"/>
          </w:tcPr>
          <w:p w14:paraId="02E4C9BB" w14:textId="77777777" w:rsidR="00074812" w:rsidRPr="004B7BB6" w:rsidRDefault="00074812" w:rsidP="002B7232">
            <w:pPr>
              <w:spacing w:before="120" w:after="120"/>
            </w:pPr>
          </w:p>
        </w:tc>
        <w:tc>
          <w:tcPr>
            <w:tcW w:w="1134" w:type="dxa"/>
            <w:shd w:val="clear" w:color="auto" w:fill="D9D9D9" w:themeFill="background1" w:themeFillShade="D9"/>
          </w:tcPr>
          <w:p w14:paraId="1E1BCA1A" w14:textId="77777777" w:rsidR="00074812" w:rsidRPr="004B7BB6" w:rsidRDefault="00074812" w:rsidP="002B7232">
            <w:pPr>
              <w:spacing w:before="120" w:after="120"/>
              <w:jc w:val="center"/>
            </w:pPr>
            <w:r w:rsidRPr="004B7BB6">
              <w:t>Bund</w:t>
            </w:r>
          </w:p>
        </w:tc>
        <w:tc>
          <w:tcPr>
            <w:tcW w:w="1134" w:type="dxa"/>
            <w:shd w:val="clear" w:color="auto" w:fill="D9D9D9" w:themeFill="background1" w:themeFillShade="D9"/>
          </w:tcPr>
          <w:p w14:paraId="2B24FFA5" w14:textId="77777777" w:rsidR="00074812" w:rsidRPr="004B7BB6" w:rsidRDefault="00074812" w:rsidP="002B7232">
            <w:pPr>
              <w:spacing w:before="120" w:after="120"/>
              <w:jc w:val="center"/>
              <w:rPr>
                <w:lang w:eastAsia="de-DE"/>
              </w:rPr>
            </w:pPr>
            <w:r w:rsidRPr="004B7BB6">
              <w:rPr>
                <w:lang w:eastAsia="de-DE"/>
              </w:rPr>
              <w:t>Kanton X</w:t>
            </w:r>
          </w:p>
        </w:tc>
        <w:tc>
          <w:tcPr>
            <w:tcW w:w="1132" w:type="dxa"/>
            <w:shd w:val="clear" w:color="auto" w:fill="D9D9D9" w:themeFill="background1" w:themeFillShade="D9"/>
          </w:tcPr>
          <w:p w14:paraId="45703043" w14:textId="77777777" w:rsidR="00074812" w:rsidRPr="004B7BB6" w:rsidRDefault="00074812" w:rsidP="002B7232">
            <w:pPr>
              <w:spacing w:before="120" w:after="120"/>
              <w:jc w:val="center"/>
              <w:rPr>
                <w:lang w:eastAsia="de-DE"/>
              </w:rPr>
            </w:pPr>
            <w:r w:rsidRPr="004B7BB6">
              <w:rPr>
                <w:lang w:eastAsia="de-DE"/>
              </w:rPr>
              <w:t>Kanton Y</w:t>
            </w:r>
          </w:p>
        </w:tc>
      </w:tr>
      <w:tr w:rsidR="00074812" w:rsidRPr="004B7BB6" w14:paraId="0C0F9784" w14:textId="77777777" w:rsidTr="002B7232">
        <w:tc>
          <w:tcPr>
            <w:tcW w:w="1418" w:type="dxa"/>
          </w:tcPr>
          <w:p w14:paraId="00AB3B6C" w14:textId="77777777" w:rsidR="00074812" w:rsidRPr="004B7BB6" w:rsidRDefault="00074812" w:rsidP="002B7232">
            <w:pPr>
              <w:spacing w:before="120" w:after="120"/>
            </w:pPr>
            <w:r w:rsidRPr="004B7BB6">
              <w:t>00.004</w:t>
            </w:r>
          </w:p>
        </w:tc>
        <w:tc>
          <w:tcPr>
            <w:tcW w:w="3969" w:type="dxa"/>
          </w:tcPr>
          <w:p w14:paraId="44134C04" w14:textId="77777777" w:rsidR="00074812" w:rsidRPr="004B7BB6" w:rsidRDefault="00074812" w:rsidP="002B7232">
            <w:pPr>
              <w:spacing w:before="120" w:after="120"/>
            </w:pPr>
            <w:r w:rsidRPr="004B7BB6">
              <w:t>G – H</w:t>
            </w:r>
          </w:p>
        </w:tc>
        <w:tc>
          <w:tcPr>
            <w:tcW w:w="1134" w:type="dxa"/>
          </w:tcPr>
          <w:p w14:paraId="33580E9F" w14:textId="77777777" w:rsidR="00074812" w:rsidRPr="004B7BB6" w:rsidRDefault="00074812" w:rsidP="002B7232">
            <w:pPr>
              <w:spacing w:before="120" w:after="120"/>
              <w:jc w:val="center"/>
              <w:rPr>
                <w:lang w:eastAsia="de-DE"/>
              </w:rPr>
            </w:pPr>
            <w:r w:rsidRPr="004B7BB6">
              <w:rPr>
                <w:lang w:eastAsia="de-DE"/>
              </w:rPr>
              <w:t>x</w:t>
            </w:r>
          </w:p>
        </w:tc>
        <w:tc>
          <w:tcPr>
            <w:tcW w:w="1134" w:type="dxa"/>
          </w:tcPr>
          <w:p w14:paraId="5435AE8C" w14:textId="77777777" w:rsidR="00074812" w:rsidRPr="004B7BB6" w:rsidRDefault="00074812" w:rsidP="002B7232">
            <w:pPr>
              <w:spacing w:before="120" w:after="120"/>
              <w:jc w:val="center"/>
              <w:rPr>
                <w:lang w:eastAsia="de-DE"/>
              </w:rPr>
            </w:pPr>
            <w:r w:rsidRPr="004B7BB6">
              <w:rPr>
                <w:lang w:eastAsia="de-DE"/>
              </w:rPr>
              <w:t>x</w:t>
            </w:r>
          </w:p>
        </w:tc>
        <w:tc>
          <w:tcPr>
            <w:tcW w:w="1132" w:type="dxa"/>
          </w:tcPr>
          <w:p w14:paraId="2A7600F6" w14:textId="77777777" w:rsidR="00074812" w:rsidRPr="004B7BB6" w:rsidRDefault="00074812" w:rsidP="002B7232">
            <w:pPr>
              <w:spacing w:before="120" w:after="120"/>
              <w:jc w:val="center"/>
              <w:rPr>
                <w:lang w:eastAsia="de-DE"/>
              </w:rPr>
            </w:pPr>
          </w:p>
        </w:tc>
      </w:tr>
      <w:tr w:rsidR="00074812" w:rsidRPr="004B7BB6" w14:paraId="17BCE4FB" w14:textId="77777777" w:rsidTr="002B7232">
        <w:tc>
          <w:tcPr>
            <w:tcW w:w="1418" w:type="dxa"/>
          </w:tcPr>
          <w:p w14:paraId="4D3454A1" w14:textId="77777777" w:rsidR="00074812" w:rsidRPr="004B7BB6" w:rsidRDefault="00074812" w:rsidP="002B7232">
            <w:pPr>
              <w:spacing w:before="120" w:after="120"/>
            </w:pPr>
            <w:r w:rsidRPr="004B7BB6">
              <w:t>00.005</w:t>
            </w:r>
          </w:p>
        </w:tc>
        <w:tc>
          <w:tcPr>
            <w:tcW w:w="3969" w:type="dxa"/>
          </w:tcPr>
          <w:p w14:paraId="6B9F8EBC" w14:textId="77777777" w:rsidR="00074812" w:rsidRPr="004B7BB6" w:rsidRDefault="00074812" w:rsidP="002B7232">
            <w:pPr>
              <w:spacing w:before="120" w:after="120"/>
            </w:pPr>
            <w:r w:rsidRPr="004B7BB6">
              <w:t>I – K</w:t>
            </w:r>
          </w:p>
        </w:tc>
        <w:tc>
          <w:tcPr>
            <w:tcW w:w="1134" w:type="dxa"/>
          </w:tcPr>
          <w:p w14:paraId="6333B1DD" w14:textId="77777777" w:rsidR="00074812" w:rsidRPr="004B7BB6" w:rsidRDefault="00074812" w:rsidP="002B7232">
            <w:pPr>
              <w:spacing w:before="120" w:after="120"/>
              <w:jc w:val="center"/>
              <w:rPr>
                <w:lang w:eastAsia="de-DE"/>
              </w:rPr>
            </w:pPr>
          </w:p>
        </w:tc>
        <w:tc>
          <w:tcPr>
            <w:tcW w:w="1134" w:type="dxa"/>
          </w:tcPr>
          <w:p w14:paraId="513B56F5" w14:textId="77777777" w:rsidR="00074812" w:rsidRPr="004B7BB6" w:rsidRDefault="00074812" w:rsidP="002B7232">
            <w:pPr>
              <w:spacing w:before="120" w:after="120"/>
              <w:jc w:val="center"/>
              <w:rPr>
                <w:lang w:eastAsia="de-DE"/>
              </w:rPr>
            </w:pPr>
            <w:r w:rsidRPr="004B7BB6">
              <w:rPr>
                <w:lang w:eastAsia="de-DE"/>
              </w:rPr>
              <w:t>x</w:t>
            </w:r>
          </w:p>
        </w:tc>
        <w:tc>
          <w:tcPr>
            <w:tcW w:w="1132" w:type="dxa"/>
          </w:tcPr>
          <w:p w14:paraId="6C83CF84" w14:textId="77777777" w:rsidR="00074812" w:rsidRPr="004B7BB6" w:rsidRDefault="00074812" w:rsidP="002B7232">
            <w:pPr>
              <w:spacing w:before="120" w:after="120"/>
              <w:jc w:val="center"/>
              <w:rPr>
                <w:lang w:eastAsia="de-DE"/>
              </w:rPr>
            </w:pPr>
          </w:p>
        </w:tc>
      </w:tr>
      <w:tr w:rsidR="00074812" w:rsidRPr="004B7BB6" w14:paraId="5D882456" w14:textId="77777777" w:rsidTr="002B7232">
        <w:tc>
          <w:tcPr>
            <w:tcW w:w="1418" w:type="dxa"/>
          </w:tcPr>
          <w:p w14:paraId="44A9258F" w14:textId="77777777" w:rsidR="00074812" w:rsidRPr="004B7BB6" w:rsidRDefault="00074812" w:rsidP="002B7232">
            <w:pPr>
              <w:spacing w:before="120" w:after="120"/>
            </w:pPr>
            <w:r w:rsidRPr="004B7BB6">
              <w:t>00.006</w:t>
            </w:r>
          </w:p>
        </w:tc>
        <w:tc>
          <w:tcPr>
            <w:tcW w:w="3969" w:type="dxa"/>
          </w:tcPr>
          <w:p w14:paraId="2812B784" w14:textId="77777777" w:rsidR="00074812" w:rsidRPr="004B7BB6" w:rsidRDefault="00074812" w:rsidP="002B7232">
            <w:pPr>
              <w:spacing w:before="120" w:after="120"/>
            </w:pPr>
            <w:r w:rsidRPr="004B7BB6">
              <w:t>L – M</w:t>
            </w:r>
          </w:p>
        </w:tc>
        <w:tc>
          <w:tcPr>
            <w:tcW w:w="1134" w:type="dxa"/>
          </w:tcPr>
          <w:p w14:paraId="71171140" w14:textId="77777777" w:rsidR="00074812" w:rsidRPr="004B7BB6" w:rsidRDefault="00074812" w:rsidP="002B7232">
            <w:pPr>
              <w:spacing w:before="120" w:after="120"/>
              <w:jc w:val="center"/>
              <w:rPr>
                <w:lang w:eastAsia="de-DE"/>
              </w:rPr>
            </w:pPr>
            <w:r w:rsidRPr="004B7BB6">
              <w:rPr>
                <w:lang w:eastAsia="de-DE"/>
              </w:rPr>
              <w:t>x</w:t>
            </w:r>
          </w:p>
        </w:tc>
        <w:tc>
          <w:tcPr>
            <w:tcW w:w="1134" w:type="dxa"/>
          </w:tcPr>
          <w:p w14:paraId="1CFDBD56" w14:textId="77777777" w:rsidR="00074812" w:rsidRPr="004B7BB6" w:rsidRDefault="00074812" w:rsidP="002B7232">
            <w:pPr>
              <w:spacing w:before="120" w:after="120"/>
              <w:jc w:val="center"/>
              <w:rPr>
                <w:lang w:eastAsia="de-DE"/>
              </w:rPr>
            </w:pPr>
            <w:r w:rsidRPr="004B7BB6">
              <w:rPr>
                <w:lang w:eastAsia="de-DE"/>
              </w:rPr>
              <w:t>x</w:t>
            </w:r>
          </w:p>
        </w:tc>
        <w:tc>
          <w:tcPr>
            <w:tcW w:w="1132" w:type="dxa"/>
          </w:tcPr>
          <w:p w14:paraId="4D555419" w14:textId="77777777" w:rsidR="00074812" w:rsidRPr="004B7BB6" w:rsidRDefault="00074812" w:rsidP="002B7232">
            <w:pPr>
              <w:spacing w:before="120" w:after="120"/>
              <w:jc w:val="center"/>
              <w:rPr>
                <w:lang w:eastAsia="de-DE"/>
              </w:rPr>
            </w:pPr>
          </w:p>
        </w:tc>
      </w:tr>
    </w:tbl>
    <w:p w14:paraId="4AE6EE9A" w14:textId="77777777" w:rsidR="00074812" w:rsidRPr="004B7BB6" w:rsidRDefault="00074812" w:rsidP="00074812"/>
    <w:p w14:paraId="185C7159" w14:textId="77777777" w:rsidR="00074812" w:rsidRPr="004B7BB6" w:rsidRDefault="00074812" w:rsidP="00074812"/>
    <w:p w14:paraId="2D753049" w14:textId="77777777" w:rsidR="00074812" w:rsidRPr="004B7BB6" w:rsidRDefault="00074812" w:rsidP="00074812"/>
    <w:p w14:paraId="03CA28E7" w14:textId="77777777" w:rsidR="00074812" w:rsidRPr="004B7BB6" w:rsidRDefault="00074812" w:rsidP="00074812"/>
    <w:p w14:paraId="7D8FEB39" w14:textId="77777777" w:rsidR="00074812" w:rsidRPr="004B7BB6" w:rsidRDefault="00074812" w:rsidP="00074812"/>
    <w:p w14:paraId="153FEA96" w14:textId="77777777" w:rsidR="00074812" w:rsidRPr="004B7BB6" w:rsidRDefault="00074812" w:rsidP="00074812"/>
    <w:p w14:paraId="50174027" w14:textId="77777777" w:rsidR="00074812" w:rsidRPr="004B7BB6" w:rsidRDefault="00074812" w:rsidP="00074812">
      <w:pPr>
        <w:pStyle w:val="Standard1"/>
        <w:rPr>
          <w:sz w:val="20"/>
          <w:szCs w:val="20"/>
          <w:lang w:eastAsia="de-DE"/>
        </w:rPr>
      </w:pPr>
      <w:r w:rsidRPr="004B7BB6">
        <w:rPr>
          <w:sz w:val="20"/>
          <w:szCs w:val="20"/>
          <w:lang w:eastAsia="de-DE"/>
        </w:rPr>
        <w:br w:type="page"/>
      </w:r>
    </w:p>
    <w:p w14:paraId="2704F2D5" w14:textId="539274B5" w:rsidR="00074812" w:rsidRPr="004B7BB6" w:rsidRDefault="00074812" w:rsidP="00074812">
      <w:pPr>
        <w:pStyle w:val="Standard1"/>
        <w:rPr>
          <w:b/>
          <w:bCs/>
          <w:sz w:val="20"/>
          <w:szCs w:val="20"/>
          <w:lang w:eastAsia="de-DE"/>
        </w:rPr>
      </w:pPr>
      <w:r w:rsidRPr="004B7BB6">
        <w:rPr>
          <w:b/>
          <w:bCs/>
          <w:sz w:val="20"/>
          <w:szCs w:val="20"/>
          <w:lang w:eastAsia="de-DE"/>
        </w:rPr>
        <w:t>Anhang 2: Quantifizierung Kostenziele</w:t>
      </w:r>
      <w:r w:rsidR="00124C6A">
        <w:rPr>
          <w:b/>
          <w:bCs/>
          <w:sz w:val="20"/>
          <w:szCs w:val="20"/>
          <w:lang w:eastAsia="de-DE"/>
        </w:rPr>
        <w:t xml:space="preserve"> </w:t>
      </w:r>
      <w:r w:rsidR="00124C6A" w:rsidRPr="00124C6A">
        <w:rPr>
          <w:rFonts w:eastAsiaTheme="minorHAnsi" w:cstheme="minorHAnsi"/>
          <w:i/>
          <w:iCs/>
          <w:color w:val="A6A6A6" w:themeColor="background1" w:themeShade="A6"/>
          <w:sz w:val="20"/>
          <w:szCs w:val="20"/>
          <w:lang w:eastAsia="de-DE"/>
        </w:rPr>
        <w:t>(falls Kostenziele vereinbart werden)</w:t>
      </w:r>
    </w:p>
    <w:p w14:paraId="03E4A6FB"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Hier sind die Details zu den finanziellen Zielen aufzuführen. Kostenziele können für die ganze Dauer der Zielverein</w:t>
      </w:r>
      <w:r w:rsidRPr="004B7BB6">
        <w:rPr>
          <w:i/>
          <w:iCs/>
          <w:color w:val="A6A6A6" w:themeColor="background1" w:themeShade="A6"/>
          <w:sz w:val="20"/>
          <w:szCs w:val="20"/>
          <w:lang w:eastAsia="de-DE"/>
        </w:rPr>
        <w:softHyphen/>
        <w:t>barung ceteris paribus gleichbleibend vereinbart werden oder im Sinne eines Entwicklungspfades (im Laufe der Jahre abnehmende Zielwerte).</w:t>
      </w:r>
    </w:p>
    <w:p w14:paraId="75E6973D" w14:textId="77777777" w:rsidR="00074812" w:rsidRPr="004B7BB6" w:rsidRDefault="00074812" w:rsidP="00074812">
      <w:pPr>
        <w:pStyle w:val="Standard1"/>
        <w:rPr>
          <w:sz w:val="20"/>
          <w:szCs w:val="20"/>
          <w:lang w:eastAsia="de-DE"/>
        </w:rPr>
      </w:pPr>
    </w:p>
    <w:p w14:paraId="2A44F7DF" w14:textId="77777777" w:rsidR="00074812" w:rsidRPr="004B7BB6" w:rsidRDefault="00074812" w:rsidP="00074812">
      <w:pPr>
        <w:pStyle w:val="Standard1"/>
        <w:rPr>
          <w:sz w:val="20"/>
          <w:szCs w:val="20"/>
          <w:lang w:eastAsia="de-DE"/>
        </w:rPr>
      </w:pPr>
      <w:r w:rsidRPr="004B7BB6">
        <w:rPr>
          <w:sz w:val="20"/>
          <w:szCs w:val="20"/>
          <w:lang w:eastAsia="de-DE"/>
        </w:rPr>
        <w:t>Leistungsmenge: Fahrplan 20XX mit total X00’000 prod. Kilometer</w:t>
      </w:r>
    </w:p>
    <w:p w14:paraId="32E5F177" w14:textId="77777777" w:rsidR="00074812" w:rsidRPr="004B7BB6" w:rsidRDefault="00074812" w:rsidP="00074812">
      <w:pPr>
        <w:pStyle w:val="Standard1"/>
        <w:rPr>
          <w:sz w:val="20"/>
          <w:szCs w:val="20"/>
          <w:lang w:eastAsia="de-DE"/>
        </w:rPr>
      </w:pPr>
    </w:p>
    <w:p w14:paraId="3A6D38B3" w14:textId="77777777" w:rsidR="00074812" w:rsidRPr="004B7BB6" w:rsidRDefault="00074812" w:rsidP="00074812">
      <w:pPr>
        <w:pStyle w:val="Standard1"/>
        <w:rPr>
          <w:i/>
          <w:iCs/>
          <w:color w:val="808080" w:themeColor="background1" w:themeShade="80"/>
          <w:sz w:val="20"/>
          <w:szCs w:val="20"/>
          <w:lang w:eastAsia="de-DE"/>
        </w:rPr>
      </w:pPr>
      <w:r w:rsidRPr="004B7BB6">
        <w:rPr>
          <w:i/>
          <w:iCs/>
          <w:color w:val="808080" w:themeColor="background1" w:themeShade="80"/>
          <w:sz w:val="20"/>
          <w:szCs w:val="20"/>
          <w:lang w:eastAsia="de-DE"/>
        </w:rPr>
        <w:t>Variante Kostenziele in Form von Kilometerkosten:</w:t>
      </w:r>
    </w:p>
    <w:p w14:paraId="0B24F609"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Beispiel 1:</w:t>
      </w:r>
      <w:r w:rsidRPr="004B7BB6">
        <w:rPr>
          <w:color w:val="0070C0"/>
          <w:sz w:val="20"/>
          <w:szCs w:val="20"/>
          <w:lang w:eastAsia="de-DE"/>
        </w:rPr>
        <w:br/>
        <w:t>Gesamtkosten (exkl. Vorsteuerkürzug) pro prod. Kilometer:</w:t>
      </w:r>
    </w:p>
    <w:p w14:paraId="23FF63EE"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Fahrplanjahr 20XX: 6.80</w:t>
      </w:r>
    </w:p>
    <w:p w14:paraId="17A95ED4"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Fahrplanjahr 20XX: 6.75</w:t>
      </w:r>
    </w:p>
    <w:p w14:paraId="57A7BBCA"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Fahrplanjahr 20XX: 6.70</w:t>
      </w:r>
    </w:p>
    <w:p w14:paraId="58DC06E1" w14:textId="77777777" w:rsidR="00074812" w:rsidRPr="004B7BB6" w:rsidRDefault="00074812" w:rsidP="00074812">
      <w:pPr>
        <w:pStyle w:val="Standard1"/>
        <w:rPr>
          <w:color w:val="0070C0"/>
          <w:sz w:val="20"/>
          <w:szCs w:val="20"/>
          <w:lang w:eastAsia="de-DE"/>
        </w:rPr>
      </w:pPr>
      <w:r w:rsidRPr="004B7BB6">
        <w:rPr>
          <w:color w:val="0070C0"/>
          <w:sz w:val="20"/>
          <w:szCs w:val="20"/>
          <w:lang w:eastAsia="de-DE"/>
        </w:rPr>
        <w:t>Fahrplanjahr 20XX: 6.65</w:t>
      </w:r>
    </w:p>
    <w:p w14:paraId="0C00BF0E" w14:textId="77777777" w:rsidR="00074812" w:rsidRPr="004B7BB6" w:rsidRDefault="00074812" w:rsidP="00074812">
      <w:pPr>
        <w:pStyle w:val="Standard1"/>
        <w:rPr>
          <w:sz w:val="20"/>
          <w:szCs w:val="20"/>
          <w:lang w:eastAsia="de-DE"/>
        </w:rPr>
      </w:pPr>
    </w:p>
    <w:p w14:paraId="13AE4359"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Variante Kostenziele in Form von Kilometerkosten exkl. Treibstoff/Trassenbenützung:</w:t>
      </w:r>
    </w:p>
    <w:p w14:paraId="1F5A56D8" w14:textId="77777777"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Beispiel 2:</w:t>
      </w:r>
      <w:r w:rsidRPr="004B7BB6">
        <w:rPr>
          <w:color w:val="FF3DAA" w:themeColor="accent5" w:themeTint="99"/>
          <w:sz w:val="20"/>
          <w:szCs w:val="20"/>
          <w:lang w:eastAsia="de-DE"/>
        </w:rPr>
        <w:br/>
        <w:t>Gesamtkosten (exkl. Vorsteuerkürzug und exkl. Kosten für Energie/Trassenbenützung) pro prod. Kilometer:</w:t>
      </w:r>
    </w:p>
    <w:p w14:paraId="67C26812" w14:textId="77777777"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Fahrplanjahr 20XX: 6.00</w:t>
      </w:r>
    </w:p>
    <w:p w14:paraId="281F5EF2" w14:textId="77777777"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Fahrplanjahr 20XX: 5.95</w:t>
      </w:r>
    </w:p>
    <w:p w14:paraId="568A2CAD" w14:textId="77777777"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Fahrplanjahr 20XX: 5.90</w:t>
      </w:r>
    </w:p>
    <w:p w14:paraId="0DE0BC9F" w14:textId="77777777" w:rsidR="00074812" w:rsidRPr="004B7BB6" w:rsidRDefault="00074812" w:rsidP="00074812">
      <w:pPr>
        <w:pStyle w:val="Standard1"/>
        <w:rPr>
          <w:color w:val="FF3DAA" w:themeColor="accent5" w:themeTint="99"/>
          <w:sz w:val="20"/>
          <w:szCs w:val="20"/>
          <w:lang w:eastAsia="de-DE"/>
        </w:rPr>
      </w:pPr>
      <w:r w:rsidRPr="004B7BB6">
        <w:rPr>
          <w:color w:val="FF3DAA" w:themeColor="accent5" w:themeTint="99"/>
          <w:sz w:val="20"/>
          <w:szCs w:val="20"/>
          <w:lang w:eastAsia="de-DE"/>
        </w:rPr>
        <w:t>Fahrplanjahr 20XX: 5.85</w:t>
      </w:r>
    </w:p>
    <w:p w14:paraId="01B0D617" w14:textId="77777777" w:rsidR="00074812" w:rsidRPr="004B7BB6" w:rsidRDefault="00074812" w:rsidP="00074812">
      <w:pPr>
        <w:pStyle w:val="Standard1"/>
        <w:rPr>
          <w:i/>
          <w:iCs/>
          <w:color w:val="808080" w:themeColor="background1" w:themeShade="80"/>
          <w:sz w:val="20"/>
          <w:szCs w:val="20"/>
          <w:lang w:eastAsia="de-DE"/>
        </w:rPr>
      </w:pPr>
    </w:p>
    <w:p w14:paraId="7811D7EA" w14:textId="77777777" w:rsidR="00074812" w:rsidRPr="004B7BB6" w:rsidRDefault="00074812" w:rsidP="00074812">
      <w:pPr>
        <w:pStyle w:val="Standard1"/>
        <w:rPr>
          <w:i/>
          <w:iCs/>
          <w:color w:val="808080" w:themeColor="background1" w:themeShade="80"/>
          <w:sz w:val="20"/>
          <w:szCs w:val="20"/>
          <w:lang w:eastAsia="de-DE"/>
        </w:rPr>
      </w:pPr>
      <w:bookmarkStart w:id="79" w:name="_Hlk139296255"/>
      <w:r w:rsidRPr="004B7BB6">
        <w:rPr>
          <w:i/>
          <w:iCs/>
          <w:color w:val="808080" w:themeColor="background1" w:themeShade="80"/>
          <w:sz w:val="20"/>
          <w:szCs w:val="20"/>
          <w:lang w:eastAsia="de-DE"/>
        </w:rPr>
        <w:t xml:space="preserve">Variante Kostenziele in Form von Kilometerkosten relativ zu einem Benchmarkwert: </w:t>
      </w:r>
      <w:r w:rsidRPr="004B7BB6">
        <w:rPr>
          <w:i/>
          <w:iCs/>
          <w:color w:val="808080" w:themeColor="background1" w:themeShade="80"/>
          <w:sz w:val="20"/>
          <w:szCs w:val="20"/>
          <w:lang w:eastAsia="de-DE"/>
        </w:rPr>
        <w:br/>
        <w:t>(im Beispiel wird das Kostenmodell verwendet, es kann aber auch auf den ambitionierteren Benchmarkwert, welcher durch die 10% günstigsten TU bestimmt wird, abgestellt werden, vgl. Leitfaden Zielvereinbarungen, Kap. 6.4.1)</w:t>
      </w:r>
    </w:p>
    <w:bookmarkEnd w:id="79"/>
    <w:p w14:paraId="5F95289D" w14:textId="77777777" w:rsidR="00074812" w:rsidRPr="004B7BB6" w:rsidRDefault="00074812" w:rsidP="00074812">
      <w:pPr>
        <w:pStyle w:val="Standard1"/>
        <w:rPr>
          <w:color w:val="00B050"/>
          <w:sz w:val="20"/>
          <w:szCs w:val="20"/>
          <w:lang w:eastAsia="de-DE"/>
        </w:rPr>
      </w:pPr>
      <w:r w:rsidRPr="004B7BB6">
        <w:rPr>
          <w:color w:val="00B050"/>
          <w:sz w:val="20"/>
          <w:szCs w:val="20"/>
          <w:lang w:eastAsia="de-DE"/>
        </w:rPr>
        <w:t>Beispiel 3:</w:t>
      </w:r>
      <w:r w:rsidRPr="004B7BB6">
        <w:rPr>
          <w:color w:val="00B050"/>
          <w:sz w:val="20"/>
          <w:szCs w:val="20"/>
          <w:lang w:eastAsia="de-DE"/>
        </w:rPr>
        <w:br/>
        <w:t>Gesamtkosten (exkl. Vorsteuerkürzung) pro prod. Kilometer in Prozent des Benchmarkwertes BMCH (Kostenmodell 20XX=100%):</w:t>
      </w:r>
    </w:p>
    <w:p w14:paraId="7844027F" w14:textId="77777777" w:rsidR="00074812" w:rsidRPr="004B7BB6" w:rsidRDefault="00074812" w:rsidP="00074812">
      <w:pPr>
        <w:pStyle w:val="Standard1"/>
        <w:rPr>
          <w:color w:val="00B050"/>
          <w:sz w:val="20"/>
          <w:szCs w:val="20"/>
          <w:lang w:eastAsia="de-DE"/>
        </w:rPr>
      </w:pPr>
      <w:r w:rsidRPr="004B7BB6">
        <w:rPr>
          <w:color w:val="00B050"/>
          <w:sz w:val="20"/>
          <w:szCs w:val="20"/>
          <w:lang w:eastAsia="de-DE"/>
        </w:rPr>
        <w:t>Fahrplanjahr 20XX: 105%</w:t>
      </w:r>
    </w:p>
    <w:p w14:paraId="6420BED1" w14:textId="77777777" w:rsidR="00074812" w:rsidRPr="004B7BB6" w:rsidRDefault="00074812" w:rsidP="00074812">
      <w:pPr>
        <w:pStyle w:val="Standard1"/>
        <w:rPr>
          <w:color w:val="00B050"/>
          <w:sz w:val="20"/>
          <w:szCs w:val="20"/>
          <w:lang w:eastAsia="de-DE"/>
        </w:rPr>
      </w:pPr>
      <w:r w:rsidRPr="004B7BB6">
        <w:rPr>
          <w:color w:val="00B050"/>
          <w:sz w:val="20"/>
          <w:szCs w:val="20"/>
          <w:lang w:eastAsia="de-DE"/>
        </w:rPr>
        <w:t>Fahrplanjahr 20XX: 104%</w:t>
      </w:r>
    </w:p>
    <w:p w14:paraId="57453B5B" w14:textId="77777777" w:rsidR="00074812" w:rsidRPr="004B7BB6" w:rsidRDefault="00074812" w:rsidP="00074812">
      <w:pPr>
        <w:pStyle w:val="Standard1"/>
        <w:rPr>
          <w:color w:val="00B050"/>
          <w:sz w:val="20"/>
          <w:szCs w:val="20"/>
          <w:lang w:eastAsia="de-DE"/>
        </w:rPr>
      </w:pPr>
      <w:r w:rsidRPr="004B7BB6">
        <w:rPr>
          <w:color w:val="00B050"/>
          <w:sz w:val="20"/>
          <w:szCs w:val="20"/>
          <w:lang w:eastAsia="de-DE"/>
        </w:rPr>
        <w:t>Fahrplanjahr 20XX: 103%</w:t>
      </w:r>
    </w:p>
    <w:p w14:paraId="1602ED53" w14:textId="77777777" w:rsidR="00074812" w:rsidRPr="004B7BB6" w:rsidRDefault="00074812" w:rsidP="00074812">
      <w:pPr>
        <w:pStyle w:val="Standard1"/>
        <w:rPr>
          <w:color w:val="00B050"/>
          <w:sz w:val="20"/>
          <w:szCs w:val="20"/>
          <w:lang w:eastAsia="de-DE"/>
        </w:rPr>
      </w:pPr>
      <w:r w:rsidRPr="004B7BB6">
        <w:rPr>
          <w:color w:val="00B050"/>
          <w:sz w:val="20"/>
          <w:szCs w:val="20"/>
          <w:lang w:eastAsia="de-DE"/>
        </w:rPr>
        <w:t>Fahrplanjahr 20XX: 102%</w:t>
      </w:r>
    </w:p>
    <w:p w14:paraId="095745C6" w14:textId="77777777" w:rsidR="00074812" w:rsidRPr="004B7BB6" w:rsidRDefault="00074812" w:rsidP="00074812">
      <w:pPr>
        <w:pStyle w:val="Standard1"/>
        <w:rPr>
          <w:i/>
          <w:iCs/>
          <w:color w:val="808080" w:themeColor="background1" w:themeShade="80"/>
          <w:sz w:val="20"/>
          <w:szCs w:val="20"/>
          <w:lang w:eastAsia="de-DE"/>
        </w:rPr>
      </w:pPr>
    </w:p>
    <w:p w14:paraId="741C6E61" w14:textId="77777777" w:rsidR="00074812" w:rsidRPr="004B7BB6" w:rsidRDefault="00074812" w:rsidP="00074812">
      <w:pPr>
        <w:pStyle w:val="Standard1"/>
        <w:rPr>
          <w:i/>
          <w:iCs/>
          <w:color w:val="808080" w:themeColor="background1" w:themeShade="80"/>
          <w:sz w:val="20"/>
          <w:szCs w:val="20"/>
          <w:lang w:eastAsia="de-DE"/>
        </w:rPr>
      </w:pPr>
      <w:r w:rsidRPr="004B7BB6">
        <w:rPr>
          <w:i/>
          <w:iCs/>
          <w:color w:val="808080" w:themeColor="background1" w:themeShade="80"/>
          <w:sz w:val="20"/>
          <w:szCs w:val="20"/>
          <w:lang w:eastAsia="de-DE"/>
        </w:rPr>
        <w:br w:type="page"/>
      </w:r>
    </w:p>
    <w:p w14:paraId="01C37AF3" w14:textId="77777777" w:rsidR="00074812" w:rsidRPr="004B7BB6" w:rsidRDefault="00074812" w:rsidP="00074812">
      <w:pPr>
        <w:pStyle w:val="Standard1"/>
        <w:rPr>
          <w:i/>
          <w:iCs/>
          <w:color w:val="808080" w:themeColor="background1" w:themeShade="80"/>
          <w:sz w:val="20"/>
          <w:szCs w:val="20"/>
          <w:lang w:eastAsia="de-DE"/>
        </w:rPr>
      </w:pPr>
      <w:r w:rsidRPr="004B7BB6">
        <w:rPr>
          <w:i/>
          <w:iCs/>
          <w:color w:val="808080" w:themeColor="background1" w:themeShade="80"/>
          <w:sz w:val="20"/>
          <w:szCs w:val="20"/>
          <w:lang w:eastAsia="de-DE"/>
        </w:rPr>
        <w:t>Variante Kostenziele in Form von Gesamtkosten (exkl. Vorsteuerkürzung und Kosten Trassenbenützung):</w:t>
      </w:r>
    </w:p>
    <w:p w14:paraId="43506B8F" w14:textId="77777777" w:rsidR="00074812" w:rsidRPr="004B7BB6" w:rsidRDefault="00074812" w:rsidP="00074812">
      <w:pPr>
        <w:pStyle w:val="Standard1"/>
        <w:rPr>
          <w:color w:val="8C004F" w:themeColor="accent5" w:themeShade="BF"/>
          <w:sz w:val="20"/>
          <w:szCs w:val="20"/>
          <w:lang w:eastAsia="de-DE"/>
        </w:rPr>
      </w:pPr>
      <w:r w:rsidRPr="004B7BB6">
        <w:rPr>
          <w:color w:val="8C004F" w:themeColor="accent5" w:themeShade="BF"/>
          <w:sz w:val="20"/>
          <w:szCs w:val="20"/>
          <w:lang w:eastAsia="de-DE"/>
        </w:rPr>
        <w:t>Beispiel 4:</w:t>
      </w:r>
    </w:p>
    <w:p w14:paraId="7F3B1807" w14:textId="77777777" w:rsidR="00074812" w:rsidRPr="004B7BB6" w:rsidRDefault="00074812" w:rsidP="00074812">
      <w:pPr>
        <w:pStyle w:val="Standard1"/>
        <w:rPr>
          <w:color w:val="8C004F" w:themeColor="accent5" w:themeShade="BF"/>
          <w:sz w:val="20"/>
          <w:szCs w:val="20"/>
          <w:lang w:eastAsia="de-DE"/>
        </w:rPr>
      </w:pPr>
      <w:r w:rsidRPr="004B7BB6">
        <w:rPr>
          <w:color w:val="8C004F" w:themeColor="accent5" w:themeShade="BF"/>
          <w:sz w:val="20"/>
          <w:szCs w:val="20"/>
          <w:lang w:eastAsia="de-DE"/>
        </w:rPr>
        <w:t>Leistungsmenge: Fahrplan 20XX</w:t>
      </w:r>
    </w:p>
    <w:p w14:paraId="1915B58A" w14:textId="77777777" w:rsidR="00074812" w:rsidRPr="004B7BB6" w:rsidRDefault="00074812" w:rsidP="00074812">
      <w:pPr>
        <w:pStyle w:val="Standard1"/>
        <w:rPr>
          <w:sz w:val="20"/>
          <w:szCs w:val="20"/>
          <w:lang w:eastAsia="de-DE"/>
        </w:rPr>
      </w:pPr>
    </w:p>
    <w:p w14:paraId="70E21F4F" w14:textId="4D72D534" w:rsidR="00074812" w:rsidRPr="004B7BB6" w:rsidRDefault="00DD38AA" w:rsidP="00074812">
      <w:pPr>
        <w:pStyle w:val="Standard1"/>
        <w:rPr>
          <w:sz w:val="20"/>
          <w:szCs w:val="20"/>
          <w:lang w:eastAsia="de-DE"/>
        </w:rPr>
      </w:pPr>
      <w:r w:rsidRPr="00DD38AA">
        <w:rPr>
          <w:noProof/>
        </w:rPr>
        <w:drawing>
          <wp:inline distT="0" distB="0" distL="0" distR="0" wp14:anchorId="01C73C21" wp14:editId="2FD91CDF">
            <wp:extent cx="5796280" cy="5899785"/>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280" cy="5899785"/>
                    </a:xfrm>
                    <a:prstGeom prst="rect">
                      <a:avLst/>
                    </a:prstGeom>
                    <a:noFill/>
                    <a:ln>
                      <a:noFill/>
                    </a:ln>
                  </pic:spPr>
                </pic:pic>
              </a:graphicData>
            </a:graphic>
          </wp:inline>
        </w:drawing>
      </w:r>
    </w:p>
    <w:p w14:paraId="2DD81209" w14:textId="77777777" w:rsidR="00074812" w:rsidRPr="004B7BB6" w:rsidRDefault="00074812" w:rsidP="00074812">
      <w:pPr>
        <w:pStyle w:val="Standard1"/>
        <w:rPr>
          <w:sz w:val="20"/>
          <w:szCs w:val="20"/>
          <w:lang w:eastAsia="de-DE"/>
        </w:rPr>
      </w:pPr>
    </w:p>
    <w:p w14:paraId="5538B251" w14:textId="77777777" w:rsidR="00074812" w:rsidRPr="004B7BB6" w:rsidRDefault="00074812" w:rsidP="00074812">
      <w:pPr>
        <w:rPr>
          <w:b/>
        </w:rPr>
      </w:pPr>
      <w:r w:rsidRPr="004B7BB6">
        <w:rPr>
          <w:b/>
        </w:rPr>
        <w:br w:type="page"/>
      </w:r>
    </w:p>
    <w:p w14:paraId="7B1DBF77" w14:textId="783C9256" w:rsidR="00074812" w:rsidRPr="004B7BB6" w:rsidRDefault="00074812" w:rsidP="00074812">
      <w:pPr>
        <w:rPr>
          <w:b/>
        </w:rPr>
      </w:pPr>
      <w:r w:rsidRPr="004B7BB6">
        <w:rPr>
          <w:b/>
        </w:rPr>
        <w:t xml:space="preserve">Anhang 3: </w:t>
      </w:r>
      <w:r w:rsidR="00124C6A">
        <w:rPr>
          <w:b/>
        </w:rPr>
        <w:t xml:space="preserve">Details </w:t>
      </w:r>
      <w:r w:rsidRPr="004B7BB6">
        <w:rPr>
          <w:b/>
        </w:rPr>
        <w:t xml:space="preserve">Qualitätsziele </w:t>
      </w:r>
      <w:r w:rsidRPr="004B7BB6">
        <w:rPr>
          <w:rFonts w:cstheme="minorHAnsi"/>
          <w:i/>
          <w:iCs/>
          <w:color w:val="A6A6A6" w:themeColor="background1" w:themeShade="A6"/>
          <w:lang w:eastAsia="de-DE"/>
        </w:rPr>
        <w:t>(</w:t>
      </w:r>
      <w:r w:rsidR="00124C6A">
        <w:rPr>
          <w:rFonts w:cstheme="minorHAnsi"/>
          <w:i/>
          <w:iCs/>
          <w:color w:val="A6A6A6" w:themeColor="background1" w:themeShade="A6"/>
          <w:lang w:eastAsia="de-DE"/>
        </w:rPr>
        <w:t>falls Qualitätsziele vereinbart werden</w:t>
      </w:r>
      <w:r w:rsidRPr="004B7BB6">
        <w:rPr>
          <w:rFonts w:cstheme="minorHAnsi"/>
          <w:i/>
          <w:iCs/>
          <w:color w:val="A6A6A6" w:themeColor="background1" w:themeShade="A6"/>
          <w:lang w:eastAsia="de-DE"/>
        </w:rPr>
        <w:t>)</w:t>
      </w:r>
    </w:p>
    <w:p w14:paraId="3F47239A" w14:textId="77777777" w:rsidR="00074812" w:rsidRPr="004B7BB6" w:rsidRDefault="00074812" w:rsidP="00074812">
      <w:pPr>
        <w:pStyle w:val="Standard1"/>
        <w:rPr>
          <w:i/>
          <w:iCs/>
          <w:color w:val="A6A6A6" w:themeColor="background1" w:themeShade="A6"/>
          <w:sz w:val="20"/>
          <w:szCs w:val="20"/>
          <w:lang w:eastAsia="de-DE"/>
        </w:rPr>
      </w:pPr>
      <w:r w:rsidRPr="004B7BB6">
        <w:rPr>
          <w:i/>
          <w:iCs/>
          <w:color w:val="A6A6A6" w:themeColor="background1" w:themeShade="A6"/>
          <w:sz w:val="20"/>
          <w:szCs w:val="20"/>
          <w:lang w:eastAsia="de-DE"/>
        </w:rPr>
        <w:t>Hier sind die Details zu Qualitätszielen aufzuführen. Die im Beispiel aufgeführten Akzeptanzwerte und Mindeststandards gelten für den Busbereich; für den Bahnbereich sind sie entsprechend anzupassen.</w:t>
      </w:r>
    </w:p>
    <w:p w14:paraId="272DB007" w14:textId="77777777" w:rsidR="00074812" w:rsidRPr="004B7BB6" w:rsidRDefault="00074812" w:rsidP="00074812">
      <w:pPr>
        <w:pStyle w:val="Standard1"/>
        <w:rPr>
          <w:i/>
          <w:iCs/>
          <w:color w:val="A6A6A6" w:themeColor="background1" w:themeShade="A6"/>
          <w:sz w:val="20"/>
          <w:szCs w:val="20"/>
          <w:lang w:eastAsia="de-DE"/>
        </w:rPr>
      </w:pPr>
    </w:p>
    <w:p w14:paraId="1EC6B14B" w14:textId="77777777" w:rsidR="00074812" w:rsidRPr="004B7BB6" w:rsidRDefault="00074812" w:rsidP="00074812">
      <w:pPr>
        <w:rPr>
          <w:b/>
        </w:rPr>
      </w:pPr>
      <w:r w:rsidRPr="004B7BB6">
        <w:rPr>
          <w:b/>
        </w:rPr>
        <w:t>Relevante Qualitätsmerkmale QMS RPV inkl. Akzeptanzwert und Mindeststandard gemäss BAV</w:t>
      </w:r>
    </w:p>
    <w:p w14:paraId="478C5F4A" w14:textId="77777777" w:rsidR="00074812" w:rsidRPr="004B7BB6" w:rsidRDefault="00074812" w:rsidP="00074812">
      <w:r w:rsidRPr="004B7BB6">
        <w:t>Für die Qualitätsziele im Zusammenhang mit dem QMS RPV CH sind folgende Qualitätsmerkmale relevant:</w:t>
      </w:r>
    </w:p>
    <w:p w14:paraId="31C2E725" w14:textId="77777777" w:rsidR="00074812" w:rsidRPr="004B7BB6" w:rsidRDefault="00074812" w:rsidP="00074812">
      <w:pPr>
        <w:rPr>
          <w:b/>
          <w:color w:val="0070C0"/>
        </w:rPr>
      </w:pPr>
      <w:r w:rsidRPr="004B7BB6">
        <w:rPr>
          <w:b/>
          <w:color w:val="0070C0"/>
        </w:rPr>
        <w:t>zum Fahrzeug</w:t>
      </w:r>
    </w:p>
    <w:p w14:paraId="1D2A5321" w14:textId="77777777" w:rsidR="00074812" w:rsidRPr="004B7BB6" w:rsidRDefault="00074812" w:rsidP="00074812">
      <w:pPr>
        <w:pStyle w:val="FormatvorlageAufzhlung"/>
        <w:rPr>
          <w:color w:val="0070C0"/>
          <w:sz w:val="20"/>
          <w:szCs w:val="20"/>
        </w:rPr>
      </w:pPr>
      <w:r w:rsidRPr="004B7BB6">
        <w:rPr>
          <w:color w:val="0070C0"/>
          <w:sz w:val="20"/>
          <w:szCs w:val="20"/>
        </w:rPr>
        <w:t>Funktionsfähigkeit Einrichtungen (Akzeptanzwert: 96 / Mindeststandard: 93)</w:t>
      </w:r>
    </w:p>
    <w:p w14:paraId="7BC3E6E9" w14:textId="77777777" w:rsidR="00074812" w:rsidRPr="004B7BB6" w:rsidRDefault="00074812" w:rsidP="00074812">
      <w:pPr>
        <w:pStyle w:val="FormatvorlageAufzhlung"/>
        <w:rPr>
          <w:color w:val="0070C0"/>
          <w:sz w:val="20"/>
          <w:szCs w:val="20"/>
        </w:rPr>
      </w:pPr>
      <w:r w:rsidRPr="004B7BB6">
        <w:rPr>
          <w:color w:val="0070C0"/>
          <w:sz w:val="20"/>
          <w:szCs w:val="20"/>
        </w:rPr>
        <w:t>Ordnung (Akzeptanzwert: 98 / Mindeststandard: 95)</w:t>
      </w:r>
    </w:p>
    <w:p w14:paraId="257E7541" w14:textId="77777777" w:rsidR="00074812" w:rsidRPr="004B7BB6" w:rsidRDefault="00074812" w:rsidP="00074812">
      <w:pPr>
        <w:pStyle w:val="FormatvorlageAufzhlung"/>
        <w:rPr>
          <w:color w:val="0070C0"/>
          <w:sz w:val="20"/>
          <w:szCs w:val="20"/>
        </w:rPr>
      </w:pPr>
      <w:r w:rsidRPr="004B7BB6">
        <w:rPr>
          <w:color w:val="0070C0"/>
          <w:sz w:val="20"/>
          <w:szCs w:val="20"/>
        </w:rPr>
        <w:t>Sauberkeit (Akzeptanzwert: 95 / Mindeststandard: 92)</w:t>
      </w:r>
    </w:p>
    <w:p w14:paraId="7F64F4C8" w14:textId="77777777" w:rsidR="00074812" w:rsidRPr="004B7BB6" w:rsidRDefault="00074812" w:rsidP="00074812">
      <w:pPr>
        <w:pStyle w:val="FormatvorlageAufzhlung"/>
        <w:rPr>
          <w:color w:val="0070C0"/>
          <w:sz w:val="20"/>
          <w:szCs w:val="20"/>
        </w:rPr>
      </w:pPr>
      <w:r w:rsidRPr="004B7BB6">
        <w:rPr>
          <w:color w:val="0070C0"/>
          <w:sz w:val="20"/>
          <w:szCs w:val="20"/>
        </w:rPr>
        <w:t>Schadensfreiheit (Akzeptanzwert: 97 / Mindeststandard: 94)</w:t>
      </w:r>
    </w:p>
    <w:p w14:paraId="5F0FA95F" w14:textId="77777777" w:rsidR="00074812" w:rsidRPr="004B7BB6" w:rsidRDefault="00074812" w:rsidP="00074812">
      <w:pPr>
        <w:pStyle w:val="FormatvorlageAufzhlung"/>
        <w:rPr>
          <w:color w:val="0070C0"/>
          <w:sz w:val="20"/>
          <w:szCs w:val="20"/>
        </w:rPr>
      </w:pPr>
      <w:r w:rsidRPr="004B7BB6">
        <w:rPr>
          <w:color w:val="0070C0"/>
          <w:sz w:val="20"/>
          <w:szCs w:val="20"/>
        </w:rPr>
        <w:t>Kundeninformation Fahrzeug (Akzeptanzwert: 95 / Mindeststandard: 89)</w:t>
      </w:r>
    </w:p>
    <w:p w14:paraId="76E18025" w14:textId="77777777" w:rsidR="00074812" w:rsidRPr="004B7BB6" w:rsidRDefault="00074812" w:rsidP="00074812">
      <w:pPr>
        <w:pStyle w:val="FormatvorlageAufzhlung"/>
        <w:rPr>
          <w:color w:val="0070C0"/>
          <w:sz w:val="20"/>
          <w:szCs w:val="20"/>
        </w:rPr>
      </w:pPr>
      <w:r w:rsidRPr="004B7BB6">
        <w:rPr>
          <w:color w:val="0070C0"/>
          <w:sz w:val="20"/>
          <w:szCs w:val="20"/>
        </w:rPr>
        <w:t>Kompetenz und Verhalten Fahrpersonal Bus (Akzeptanzwert: 98 / Mindeststandard: 92)</w:t>
      </w:r>
    </w:p>
    <w:p w14:paraId="43FDF517" w14:textId="77777777" w:rsidR="00074812" w:rsidRPr="004B7BB6" w:rsidRDefault="00074812" w:rsidP="00074812">
      <w:pPr>
        <w:rPr>
          <w:b/>
          <w:color w:val="0070C0"/>
        </w:rPr>
      </w:pPr>
    </w:p>
    <w:p w14:paraId="00B051B2" w14:textId="77777777" w:rsidR="00074812" w:rsidRPr="004B7BB6" w:rsidRDefault="00074812" w:rsidP="00074812">
      <w:pPr>
        <w:rPr>
          <w:b/>
          <w:color w:val="0070C0"/>
        </w:rPr>
      </w:pPr>
      <w:r w:rsidRPr="004B7BB6">
        <w:rPr>
          <w:b/>
          <w:color w:val="0070C0"/>
        </w:rPr>
        <w:t>zur Haltestelle</w:t>
      </w:r>
    </w:p>
    <w:p w14:paraId="073AC115" w14:textId="77777777" w:rsidR="00074812" w:rsidRPr="004B7BB6" w:rsidRDefault="00074812" w:rsidP="00074812">
      <w:pPr>
        <w:pStyle w:val="FormatvorlageAufzhlung"/>
        <w:rPr>
          <w:color w:val="0070C0"/>
          <w:sz w:val="20"/>
          <w:szCs w:val="20"/>
          <w:lang w:eastAsia="de-DE"/>
        </w:rPr>
      </w:pPr>
      <w:r w:rsidRPr="004B7BB6">
        <w:rPr>
          <w:color w:val="0070C0"/>
          <w:sz w:val="20"/>
          <w:szCs w:val="20"/>
        </w:rPr>
        <w:t>Kundeninformation Haltestelle (Akzeptanzwert: 88 / Mindeststandard: 82)</w:t>
      </w:r>
    </w:p>
    <w:p w14:paraId="740DE492" w14:textId="77777777" w:rsidR="00074812" w:rsidRPr="004B7BB6" w:rsidRDefault="00074812" w:rsidP="00074812">
      <w:pPr>
        <w:rPr>
          <w:b/>
          <w:color w:val="0070C0"/>
        </w:rPr>
      </w:pPr>
    </w:p>
    <w:p w14:paraId="5406A53E" w14:textId="77777777" w:rsidR="00074812" w:rsidRPr="004B7BB6" w:rsidRDefault="00074812" w:rsidP="00074812">
      <w:pPr>
        <w:rPr>
          <w:b/>
          <w:color w:val="0070C0"/>
        </w:rPr>
      </w:pPr>
      <w:r w:rsidRPr="004B7BB6">
        <w:rPr>
          <w:b/>
          <w:color w:val="0070C0"/>
        </w:rPr>
        <w:t>zur Pünktlichkeit und zur Einhaltung des Fahrplans</w:t>
      </w:r>
    </w:p>
    <w:p w14:paraId="1DFE28D9" w14:textId="77777777" w:rsidR="00074812" w:rsidRPr="004B7BB6" w:rsidRDefault="00074812" w:rsidP="00074812">
      <w:pPr>
        <w:pStyle w:val="FormatvorlageAufzhlung"/>
        <w:rPr>
          <w:color w:val="0070C0"/>
          <w:sz w:val="20"/>
          <w:szCs w:val="20"/>
        </w:rPr>
      </w:pPr>
      <w:r w:rsidRPr="004B7BB6">
        <w:rPr>
          <w:color w:val="0070C0"/>
          <w:sz w:val="20"/>
          <w:szCs w:val="20"/>
        </w:rPr>
        <w:t>Ankunftspünktlichkeit Bus (Akzeptanzwert: 92 / Mindeststandard: 89)</w:t>
      </w:r>
    </w:p>
    <w:p w14:paraId="3A71C0D5" w14:textId="77777777" w:rsidR="00074812" w:rsidRPr="004B7BB6" w:rsidRDefault="00074812" w:rsidP="00074812">
      <w:pPr>
        <w:pStyle w:val="FormatvorlageAufzhlung"/>
        <w:numPr>
          <w:ilvl w:val="0"/>
          <w:numId w:val="0"/>
        </w:numPr>
        <w:rPr>
          <w:color w:val="0070C0"/>
          <w:sz w:val="20"/>
          <w:szCs w:val="20"/>
        </w:rPr>
      </w:pPr>
    </w:p>
    <w:p w14:paraId="38FF8777" w14:textId="77777777" w:rsidR="00074812" w:rsidRPr="004B7BB6" w:rsidRDefault="00074812" w:rsidP="00074812">
      <w:pPr>
        <w:rPr>
          <w:b/>
          <w:color w:val="0070C0"/>
        </w:rPr>
      </w:pPr>
      <w:r w:rsidRPr="004B7BB6">
        <w:rPr>
          <w:b/>
          <w:color w:val="0070C0"/>
        </w:rPr>
        <w:t>TU-Index (KUZU)</w:t>
      </w:r>
    </w:p>
    <w:p w14:paraId="3DFCC323" w14:textId="77777777" w:rsidR="00074812" w:rsidRPr="004B7BB6" w:rsidRDefault="00074812" w:rsidP="00074812">
      <w:pPr>
        <w:rPr>
          <w:color w:val="0070C0"/>
        </w:rPr>
      </w:pPr>
      <w:r w:rsidRPr="004B7BB6">
        <w:rPr>
          <w:color w:val="0070C0"/>
        </w:rPr>
        <w:t>Der TU-Index wird als gewichteter Mittelwert aus den einzelnen Ergebnissen der folgenden Kundenthemen der Kundenzufriedenheits</w:t>
      </w:r>
      <w:r w:rsidRPr="004B7BB6">
        <w:rPr>
          <w:color w:val="0070C0"/>
        </w:rPr>
        <w:softHyphen/>
        <w:t>umfrage berechnet:</w:t>
      </w:r>
      <w:r w:rsidRPr="004B7BB6">
        <w:rPr>
          <w:color w:val="0070C0"/>
        </w:rPr>
        <w:br/>
      </w:r>
    </w:p>
    <w:tbl>
      <w:tblPr>
        <w:tblStyle w:val="Grilledutableau"/>
        <w:tblW w:w="0" w:type="auto"/>
        <w:tblBorders>
          <w:left w:val="none" w:sz="0" w:space="0" w:color="auto"/>
          <w:right w:val="none" w:sz="0" w:space="0" w:color="auto"/>
          <w:insideH w:val="none" w:sz="0" w:space="0" w:color="auto"/>
        </w:tblBorders>
        <w:tblLook w:val="04A0" w:firstRow="1" w:lastRow="0" w:firstColumn="1" w:lastColumn="0" w:noHBand="0" w:noVBand="1"/>
      </w:tblPr>
      <w:tblGrid>
        <w:gridCol w:w="7513"/>
        <w:gridCol w:w="1549"/>
      </w:tblGrid>
      <w:tr w:rsidR="001024C0" w:rsidRPr="004B7BB6" w14:paraId="4162D67D" w14:textId="77777777" w:rsidTr="001D0234">
        <w:tc>
          <w:tcPr>
            <w:tcW w:w="7513" w:type="dxa"/>
            <w:tcBorders>
              <w:top w:val="single" w:sz="4" w:space="0" w:color="auto"/>
              <w:bottom w:val="single" w:sz="4" w:space="0" w:color="auto"/>
              <w:right w:val="single" w:sz="4" w:space="0" w:color="auto"/>
            </w:tcBorders>
          </w:tcPr>
          <w:p w14:paraId="24D6E691" w14:textId="77777777" w:rsidR="00074812" w:rsidRPr="004B7BB6" w:rsidRDefault="00074812" w:rsidP="002B7232">
            <w:pPr>
              <w:spacing w:before="120" w:after="120"/>
              <w:rPr>
                <w:color w:val="0070C0"/>
              </w:rPr>
            </w:pPr>
            <w:r w:rsidRPr="004B7BB6">
              <w:rPr>
                <w:color w:val="0070C0"/>
              </w:rPr>
              <w:t>Kundenthema</w:t>
            </w:r>
          </w:p>
        </w:tc>
        <w:tc>
          <w:tcPr>
            <w:tcW w:w="1549" w:type="dxa"/>
            <w:tcBorders>
              <w:top w:val="single" w:sz="4" w:space="0" w:color="auto"/>
              <w:left w:val="single" w:sz="4" w:space="0" w:color="auto"/>
              <w:bottom w:val="single" w:sz="4" w:space="0" w:color="auto"/>
            </w:tcBorders>
          </w:tcPr>
          <w:p w14:paraId="6357FBC6" w14:textId="77777777" w:rsidR="00074812" w:rsidRPr="004B7BB6" w:rsidRDefault="00074812" w:rsidP="002B7232">
            <w:pPr>
              <w:spacing w:before="120" w:after="120"/>
              <w:jc w:val="center"/>
              <w:rPr>
                <w:color w:val="0070C0"/>
              </w:rPr>
            </w:pPr>
            <w:r w:rsidRPr="004B7BB6">
              <w:rPr>
                <w:color w:val="0070C0"/>
              </w:rPr>
              <w:t>Gewichtung</w:t>
            </w:r>
          </w:p>
        </w:tc>
      </w:tr>
      <w:tr w:rsidR="001024C0" w:rsidRPr="004B7BB6" w14:paraId="40D8A6B1" w14:textId="77777777" w:rsidTr="001D0234">
        <w:tc>
          <w:tcPr>
            <w:tcW w:w="7513" w:type="dxa"/>
            <w:tcBorders>
              <w:top w:val="single" w:sz="4" w:space="0" w:color="auto"/>
              <w:bottom w:val="nil"/>
              <w:right w:val="single" w:sz="4" w:space="0" w:color="auto"/>
            </w:tcBorders>
          </w:tcPr>
          <w:p w14:paraId="07CB410C" w14:textId="77777777" w:rsidR="00074812" w:rsidRPr="004B7BB6" w:rsidRDefault="00074812" w:rsidP="002B7232">
            <w:pPr>
              <w:spacing w:before="120" w:after="120"/>
              <w:rPr>
                <w:color w:val="0070C0"/>
              </w:rPr>
            </w:pPr>
            <w:r w:rsidRPr="004B7BB6">
              <w:rPr>
                <w:color w:val="0070C0"/>
              </w:rPr>
              <w:t>Fahrkomfort</w:t>
            </w:r>
          </w:p>
        </w:tc>
        <w:tc>
          <w:tcPr>
            <w:tcW w:w="1549" w:type="dxa"/>
            <w:tcBorders>
              <w:top w:val="single" w:sz="4" w:space="0" w:color="auto"/>
              <w:left w:val="single" w:sz="4" w:space="0" w:color="auto"/>
              <w:bottom w:val="nil"/>
            </w:tcBorders>
          </w:tcPr>
          <w:p w14:paraId="1B8B0F5A" w14:textId="77777777" w:rsidR="00074812" w:rsidRPr="004B7BB6" w:rsidRDefault="00074812" w:rsidP="002B7232">
            <w:pPr>
              <w:spacing w:before="120" w:after="120"/>
              <w:jc w:val="center"/>
              <w:rPr>
                <w:color w:val="0070C0"/>
              </w:rPr>
            </w:pPr>
            <w:r w:rsidRPr="004B7BB6">
              <w:rPr>
                <w:color w:val="0070C0"/>
              </w:rPr>
              <w:t>1</w:t>
            </w:r>
          </w:p>
        </w:tc>
      </w:tr>
      <w:tr w:rsidR="001024C0" w:rsidRPr="004B7BB6" w14:paraId="022984FE" w14:textId="77777777" w:rsidTr="001D0234">
        <w:tc>
          <w:tcPr>
            <w:tcW w:w="7513" w:type="dxa"/>
            <w:tcBorders>
              <w:top w:val="nil"/>
              <w:right w:val="single" w:sz="4" w:space="0" w:color="auto"/>
            </w:tcBorders>
          </w:tcPr>
          <w:p w14:paraId="527FBA94" w14:textId="77777777" w:rsidR="00074812" w:rsidRPr="004B7BB6" w:rsidRDefault="00074812" w:rsidP="002B7232">
            <w:pPr>
              <w:spacing w:before="120" w:after="120"/>
              <w:rPr>
                <w:color w:val="0070C0"/>
              </w:rPr>
            </w:pPr>
            <w:r w:rsidRPr="004B7BB6">
              <w:rPr>
                <w:color w:val="0070C0"/>
              </w:rPr>
              <w:t>Sauberkeit der Fahrzeuge</w:t>
            </w:r>
          </w:p>
        </w:tc>
        <w:tc>
          <w:tcPr>
            <w:tcW w:w="1549" w:type="dxa"/>
            <w:tcBorders>
              <w:top w:val="nil"/>
              <w:left w:val="single" w:sz="4" w:space="0" w:color="auto"/>
            </w:tcBorders>
          </w:tcPr>
          <w:p w14:paraId="09259749" w14:textId="77777777" w:rsidR="00074812" w:rsidRPr="004B7BB6" w:rsidRDefault="00074812" w:rsidP="002B7232">
            <w:pPr>
              <w:spacing w:before="120" w:after="120"/>
              <w:jc w:val="center"/>
              <w:rPr>
                <w:color w:val="0070C0"/>
              </w:rPr>
            </w:pPr>
            <w:r w:rsidRPr="004B7BB6">
              <w:rPr>
                <w:color w:val="0070C0"/>
              </w:rPr>
              <w:t>1</w:t>
            </w:r>
          </w:p>
        </w:tc>
      </w:tr>
      <w:tr w:rsidR="001024C0" w:rsidRPr="004B7BB6" w14:paraId="743A15CD" w14:textId="77777777" w:rsidTr="001D0234">
        <w:tc>
          <w:tcPr>
            <w:tcW w:w="7513" w:type="dxa"/>
            <w:tcBorders>
              <w:right w:val="single" w:sz="4" w:space="0" w:color="auto"/>
            </w:tcBorders>
          </w:tcPr>
          <w:p w14:paraId="0DDFC3F7" w14:textId="77777777" w:rsidR="00074812" w:rsidRPr="004B7BB6" w:rsidRDefault="00074812" w:rsidP="002B7232">
            <w:pPr>
              <w:spacing w:before="120" w:after="120"/>
              <w:rPr>
                <w:color w:val="0070C0"/>
              </w:rPr>
            </w:pPr>
            <w:r w:rsidRPr="004B7BB6">
              <w:rPr>
                <w:color w:val="0070C0"/>
              </w:rPr>
              <w:t>Fahrpersonal Bus</w:t>
            </w:r>
          </w:p>
        </w:tc>
        <w:tc>
          <w:tcPr>
            <w:tcW w:w="1549" w:type="dxa"/>
            <w:tcBorders>
              <w:left w:val="single" w:sz="4" w:space="0" w:color="auto"/>
            </w:tcBorders>
          </w:tcPr>
          <w:p w14:paraId="5C6D9D58" w14:textId="77777777" w:rsidR="00074812" w:rsidRPr="004B7BB6" w:rsidRDefault="00074812" w:rsidP="002B7232">
            <w:pPr>
              <w:spacing w:before="120" w:after="120"/>
              <w:jc w:val="center"/>
              <w:rPr>
                <w:color w:val="0070C0"/>
              </w:rPr>
            </w:pPr>
            <w:r w:rsidRPr="004B7BB6">
              <w:rPr>
                <w:color w:val="0070C0"/>
              </w:rPr>
              <w:t>1</w:t>
            </w:r>
          </w:p>
        </w:tc>
      </w:tr>
      <w:tr w:rsidR="001024C0" w:rsidRPr="004B7BB6" w14:paraId="32909992" w14:textId="77777777" w:rsidTr="001D0234">
        <w:tc>
          <w:tcPr>
            <w:tcW w:w="7513" w:type="dxa"/>
            <w:tcBorders>
              <w:right w:val="single" w:sz="4" w:space="0" w:color="auto"/>
            </w:tcBorders>
          </w:tcPr>
          <w:p w14:paraId="73635BB2" w14:textId="77777777" w:rsidR="00074812" w:rsidRPr="004B7BB6" w:rsidRDefault="00074812" w:rsidP="002B7232">
            <w:pPr>
              <w:spacing w:before="120" w:after="120"/>
              <w:rPr>
                <w:color w:val="0070C0"/>
              </w:rPr>
            </w:pPr>
            <w:r w:rsidRPr="004B7BB6">
              <w:rPr>
                <w:color w:val="0070C0"/>
              </w:rPr>
              <w:t>Verkauf Chauffeur</w:t>
            </w:r>
          </w:p>
        </w:tc>
        <w:tc>
          <w:tcPr>
            <w:tcW w:w="1549" w:type="dxa"/>
            <w:tcBorders>
              <w:left w:val="single" w:sz="4" w:space="0" w:color="auto"/>
            </w:tcBorders>
          </w:tcPr>
          <w:p w14:paraId="45C1B02D" w14:textId="77777777" w:rsidR="00074812" w:rsidRPr="004B7BB6" w:rsidRDefault="00074812" w:rsidP="002B7232">
            <w:pPr>
              <w:spacing w:before="120" w:after="120"/>
              <w:jc w:val="center"/>
              <w:rPr>
                <w:color w:val="0070C0"/>
              </w:rPr>
            </w:pPr>
            <w:r w:rsidRPr="004B7BB6">
              <w:rPr>
                <w:color w:val="0070C0"/>
              </w:rPr>
              <w:t>1</w:t>
            </w:r>
          </w:p>
        </w:tc>
      </w:tr>
      <w:tr w:rsidR="001024C0" w:rsidRPr="004B7BB6" w14:paraId="3A1E13A8" w14:textId="77777777" w:rsidTr="001D0234">
        <w:tc>
          <w:tcPr>
            <w:tcW w:w="7513" w:type="dxa"/>
            <w:tcBorders>
              <w:right w:val="single" w:sz="4" w:space="0" w:color="auto"/>
            </w:tcBorders>
          </w:tcPr>
          <w:p w14:paraId="70604D1A" w14:textId="77777777" w:rsidR="00074812" w:rsidRPr="004B7BB6" w:rsidRDefault="00074812" w:rsidP="002B7232">
            <w:pPr>
              <w:spacing w:before="120" w:after="120"/>
              <w:rPr>
                <w:color w:val="0070C0"/>
              </w:rPr>
            </w:pPr>
            <w:r w:rsidRPr="004B7BB6">
              <w:rPr>
                <w:color w:val="0070C0"/>
              </w:rPr>
              <w:t>Sicherheit</w:t>
            </w:r>
          </w:p>
        </w:tc>
        <w:tc>
          <w:tcPr>
            <w:tcW w:w="1549" w:type="dxa"/>
            <w:tcBorders>
              <w:left w:val="single" w:sz="4" w:space="0" w:color="auto"/>
            </w:tcBorders>
          </w:tcPr>
          <w:p w14:paraId="397AE132" w14:textId="77777777" w:rsidR="00074812" w:rsidRPr="004B7BB6" w:rsidRDefault="00074812" w:rsidP="002B7232">
            <w:pPr>
              <w:spacing w:before="120" w:after="120"/>
              <w:jc w:val="center"/>
              <w:rPr>
                <w:color w:val="0070C0"/>
              </w:rPr>
            </w:pPr>
            <w:r w:rsidRPr="004B7BB6">
              <w:rPr>
                <w:color w:val="0070C0"/>
              </w:rPr>
              <w:t>1</w:t>
            </w:r>
          </w:p>
        </w:tc>
      </w:tr>
      <w:tr w:rsidR="001024C0" w:rsidRPr="004B7BB6" w14:paraId="19A1C8F9" w14:textId="77777777" w:rsidTr="001D0234">
        <w:tc>
          <w:tcPr>
            <w:tcW w:w="7513" w:type="dxa"/>
            <w:tcBorders>
              <w:right w:val="single" w:sz="4" w:space="0" w:color="auto"/>
            </w:tcBorders>
          </w:tcPr>
          <w:p w14:paraId="2EE4DB5D" w14:textId="77777777" w:rsidR="00074812" w:rsidRPr="004B7BB6" w:rsidRDefault="00074812" w:rsidP="002B7232">
            <w:pPr>
              <w:spacing w:before="120" w:after="120"/>
              <w:rPr>
                <w:color w:val="0070C0"/>
              </w:rPr>
            </w:pPr>
            <w:r w:rsidRPr="004B7BB6">
              <w:rPr>
                <w:color w:val="0070C0"/>
              </w:rPr>
              <w:t>Zuverlässigkeit</w:t>
            </w:r>
          </w:p>
        </w:tc>
        <w:tc>
          <w:tcPr>
            <w:tcW w:w="1549" w:type="dxa"/>
            <w:tcBorders>
              <w:left w:val="single" w:sz="4" w:space="0" w:color="auto"/>
            </w:tcBorders>
          </w:tcPr>
          <w:p w14:paraId="1CC055A1" w14:textId="77777777" w:rsidR="00074812" w:rsidRPr="004B7BB6" w:rsidRDefault="00074812" w:rsidP="002B7232">
            <w:pPr>
              <w:spacing w:before="120" w:after="120"/>
              <w:jc w:val="center"/>
              <w:rPr>
                <w:color w:val="0070C0"/>
              </w:rPr>
            </w:pPr>
            <w:r w:rsidRPr="004B7BB6">
              <w:rPr>
                <w:color w:val="0070C0"/>
              </w:rPr>
              <w:t>0.5</w:t>
            </w:r>
          </w:p>
        </w:tc>
      </w:tr>
      <w:tr w:rsidR="001024C0" w:rsidRPr="004B7BB6" w14:paraId="57E36290" w14:textId="77777777" w:rsidTr="001D0234">
        <w:tc>
          <w:tcPr>
            <w:tcW w:w="7513" w:type="dxa"/>
            <w:tcBorders>
              <w:bottom w:val="nil"/>
              <w:right w:val="single" w:sz="4" w:space="0" w:color="auto"/>
            </w:tcBorders>
          </w:tcPr>
          <w:p w14:paraId="6EA7B6DF" w14:textId="77777777" w:rsidR="00074812" w:rsidRPr="004B7BB6" w:rsidRDefault="00074812" w:rsidP="002B7232">
            <w:pPr>
              <w:spacing w:before="120" w:after="120"/>
              <w:rPr>
                <w:color w:val="0070C0"/>
              </w:rPr>
            </w:pPr>
            <w:r w:rsidRPr="004B7BB6">
              <w:rPr>
                <w:color w:val="0070C0"/>
              </w:rPr>
              <w:t>Informationen bei Verspätungen</w:t>
            </w:r>
          </w:p>
        </w:tc>
        <w:tc>
          <w:tcPr>
            <w:tcW w:w="1549" w:type="dxa"/>
            <w:tcBorders>
              <w:left w:val="single" w:sz="4" w:space="0" w:color="auto"/>
              <w:bottom w:val="nil"/>
            </w:tcBorders>
          </w:tcPr>
          <w:p w14:paraId="331F6E9E" w14:textId="77777777" w:rsidR="00074812" w:rsidRPr="004B7BB6" w:rsidRDefault="00074812" w:rsidP="002B7232">
            <w:pPr>
              <w:spacing w:before="120" w:after="120"/>
              <w:jc w:val="center"/>
              <w:rPr>
                <w:color w:val="0070C0"/>
              </w:rPr>
            </w:pPr>
            <w:r w:rsidRPr="004B7BB6">
              <w:rPr>
                <w:color w:val="0070C0"/>
              </w:rPr>
              <w:t>1</w:t>
            </w:r>
          </w:p>
        </w:tc>
      </w:tr>
      <w:tr w:rsidR="001024C0" w:rsidRPr="004B7BB6" w14:paraId="469DCD9B" w14:textId="77777777" w:rsidTr="001D0234">
        <w:tc>
          <w:tcPr>
            <w:tcW w:w="7513" w:type="dxa"/>
            <w:tcBorders>
              <w:top w:val="nil"/>
              <w:bottom w:val="single" w:sz="4" w:space="0" w:color="auto"/>
              <w:right w:val="single" w:sz="4" w:space="0" w:color="auto"/>
            </w:tcBorders>
          </w:tcPr>
          <w:p w14:paraId="49490CDF" w14:textId="77777777" w:rsidR="00074812" w:rsidRPr="004B7BB6" w:rsidRDefault="00074812" w:rsidP="002B7232">
            <w:pPr>
              <w:spacing w:before="120" w:after="120"/>
              <w:rPr>
                <w:color w:val="0070C0"/>
              </w:rPr>
            </w:pPr>
            <w:r w:rsidRPr="004B7BB6">
              <w:rPr>
                <w:color w:val="0070C0"/>
              </w:rPr>
              <w:t>Informationsmöglichkeiten</w:t>
            </w:r>
          </w:p>
        </w:tc>
        <w:tc>
          <w:tcPr>
            <w:tcW w:w="1549" w:type="dxa"/>
            <w:tcBorders>
              <w:top w:val="nil"/>
              <w:left w:val="single" w:sz="4" w:space="0" w:color="auto"/>
              <w:bottom w:val="single" w:sz="4" w:space="0" w:color="auto"/>
            </w:tcBorders>
          </w:tcPr>
          <w:p w14:paraId="127FA9B2" w14:textId="77777777" w:rsidR="00074812" w:rsidRPr="004B7BB6" w:rsidRDefault="00074812" w:rsidP="002B7232">
            <w:pPr>
              <w:spacing w:before="120" w:after="120"/>
              <w:jc w:val="center"/>
              <w:rPr>
                <w:color w:val="0070C0"/>
              </w:rPr>
            </w:pPr>
            <w:r w:rsidRPr="004B7BB6">
              <w:rPr>
                <w:color w:val="0070C0"/>
              </w:rPr>
              <w:t>1</w:t>
            </w:r>
          </w:p>
        </w:tc>
      </w:tr>
      <w:bookmarkEnd w:id="2"/>
    </w:tbl>
    <w:p w14:paraId="12B2CF14" w14:textId="4BC9B304" w:rsidR="004A4BE7" w:rsidRPr="00124C6A" w:rsidRDefault="004A4BE7" w:rsidP="00124C6A">
      <w:pPr>
        <w:pStyle w:val="Standard1"/>
        <w:rPr>
          <w:sz w:val="20"/>
          <w:szCs w:val="20"/>
        </w:rPr>
      </w:pPr>
    </w:p>
    <w:sectPr w:rsidR="004A4BE7" w:rsidRPr="00124C6A" w:rsidSect="006F0724">
      <w:headerReference w:type="even" r:id="rId12"/>
      <w:headerReference w:type="default" r:id="rId13"/>
      <w:footerReference w:type="default" r:id="rId14"/>
      <w:headerReference w:type="first" r:id="rId15"/>
      <w:footerReference w:type="first" r:id="rId16"/>
      <w:type w:val="continuous"/>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F195" w14:textId="77777777" w:rsidR="008A6193" w:rsidRDefault="008A6193" w:rsidP="00511206">
      <w:pPr>
        <w:spacing w:after="0" w:line="240" w:lineRule="auto"/>
      </w:pPr>
      <w:r>
        <w:separator/>
      </w:r>
    </w:p>
  </w:endnote>
  <w:endnote w:type="continuationSeparator" w:id="0">
    <w:p w14:paraId="02B5DC92" w14:textId="77777777" w:rsidR="008A6193" w:rsidRDefault="008A6193"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Light">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2CD0" w14:textId="72D77052" w:rsidR="008E699B" w:rsidRDefault="008E699B" w:rsidP="00212184">
    <w:pPr>
      <w:pStyle w:val="Pieddepage"/>
    </w:pPr>
    <w:r w:rsidRPr="00303496">
      <w:rPr>
        <w:noProof/>
      </w:rPr>
      <mc:AlternateContent>
        <mc:Choice Requires="wps">
          <w:drawing>
            <wp:anchor distT="45720" distB="45720" distL="5760720" distR="114300" simplePos="0" relativeHeight="251655680" behindDoc="0" locked="1" layoutInCell="1" allowOverlap="1" wp14:anchorId="36ABAAB6" wp14:editId="72C0E89F">
              <wp:simplePos x="0" y="0"/>
              <wp:positionH relativeFrom="rightMargin">
                <wp:posOffset>-97155</wp:posOffset>
              </wp:positionH>
              <wp:positionV relativeFrom="margin">
                <wp:align>bottom</wp:align>
              </wp:positionV>
              <wp:extent cx="432000" cy="136800"/>
              <wp:effectExtent l="0" t="0" r="635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0968EB10" w14:textId="77777777" w:rsidR="008E699B" w:rsidRPr="003B7F8C" w:rsidRDefault="008E699B"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Pr="003B7F8C">
                            <w:rPr>
                              <w:noProof/>
                              <w:lang w:val="de-CH"/>
                            </w:rPr>
                            <w:t>2</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Pr="003B7F8C">
                            <w:rPr>
                              <w:noProof/>
                              <w:lang w:val="de-CH"/>
                            </w:rPr>
                            <w:t>2</w:t>
                          </w:r>
                          <w:r w:rsidRPr="003B7F8C">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ABAAB6" id="_x0000_t202" coordsize="21600,21600" o:spt="202" path="m,l,21600r21600,l21600,xe">
              <v:stroke joinstyle="miter"/>
              <v:path gradientshapeok="t" o:connecttype="rect"/>
            </v:shapetype>
            <v:shape id="_x0000_s1027" type="#_x0000_t202" style="position:absolute;margin-left:-7.65pt;margin-top:0;width:34pt;height:10.75pt;z-index:251655680;visibility:visible;mso-wrap-style:square;mso-width-percent:0;mso-height-percent:0;mso-wrap-distance-left:453.6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" filled="f" stroked="f">
              <v:textbox style="mso-fit-shape-to-text:t" inset="0,0,0,0">
                <w:txbxContent>
                  <w:p w14:paraId="0968EB10" w14:textId="77777777" w:rsidR="008E699B" w:rsidRPr="003B7F8C" w:rsidRDefault="008E699B" w:rsidP="00251059">
                    <w:pPr>
                      <w:pStyle w:val="Text7-rechts"/>
                      <w:rPr>
                        <w:lang w:val="de-CH"/>
                      </w:rPr>
                    </w:pPr>
                    <w:r w:rsidRPr="003B7F8C">
                      <w:rPr>
                        <w:lang w:val="de-CH"/>
                      </w:rPr>
                      <w:fldChar w:fldCharType="begin"/>
                    </w:r>
                    <w:r w:rsidRPr="003B7F8C">
                      <w:rPr>
                        <w:lang w:val="de-CH"/>
                      </w:rPr>
                      <w:instrText xml:space="preserve"> </w:instrText>
                    </w:r>
                    <w:r w:rsidRPr="003B7F8C">
                      <w:rPr>
                        <w:lang w:val="de-CH"/>
                      </w:rPr>
                      <w:instrText xml:space="preserve">PAGE</w:instrText>
                    </w:r>
                    <w:r w:rsidRPr="003B7F8C">
                      <w:rPr>
                        <w:lang w:val="de-CH"/>
                      </w:rPr>
                      <w:instrText xml:space="preserve"> </w:instrText>
                    </w:r>
                    <w:r w:rsidRPr="003B7F8C">
                      <w:rPr>
                        <w:lang w:val="de-CH"/>
                      </w:rPr>
                      <w:instrText xml:space="preserve"> </w:instrText>
                    </w:r>
                    <w:r w:rsidRPr="003B7F8C">
                      <w:rPr>
                        <w:lang w:val="de-CH"/>
                      </w:rPr>
                      <w:instrText xml:space="preserve"> </w:instrText>
                    </w:r>
                    <w:r w:rsidRPr="003B7F8C">
                      <w:rPr>
                        <w:lang w:val="de-CH"/>
                      </w:rPr>
                      <w:instrText xml:space="preserve">\</w:instrText>
                    </w:r>
                    <w:r w:rsidRPr="003B7F8C">
                      <w:rPr>
                        <w:lang w:val="de-CH"/>
                      </w:rPr>
                      <w:instrText xml:space="preserve">*</w:instrText>
                    </w:r>
                    <w:r w:rsidRPr="003B7F8C">
                      <w:rPr>
                        <w:lang w:val="de-CH"/>
                      </w:rPr>
                      <w:instrText xml:space="preserve"> </w:instrText>
                    </w:r>
                    <w:r w:rsidRPr="003B7F8C">
                      <w:rPr>
                        <w:lang w:val="de-CH"/>
                      </w:rPr>
                      <w:instrText xml:space="preserve">MERGEFORMAT</w:instrText>
                    </w:r>
                    <w:r w:rsidRPr="003B7F8C">
                      <w:rPr>
                        <w:lang w:val="de-CH"/>
                      </w:rPr>
                      <w:instrText xml:space="preserve"> </w:instrText>
                    </w:r>
                    <w:r w:rsidRPr="003B7F8C">
                      <w:rPr>
                        <w:lang w:val="de-CH"/>
                      </w:rPr>
                      <w:fldChar w:fldCharType="separate"/>
                    </w:r>
                    <w:r w:rsidRPr="003B7F8C">
                      <w:rPr>
                        <w:noProof/>
                        <w:lang w:val="de-CH"/>
                      </w:rPr>
                      <w:t>2</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w:instrText>
                    </w:r>
                    <w:r w:rsidRPr="003B7F8C">
                      <w:rPr>
                        <w:lang w:val="de-CH"/>
                      </w:rPr>
                      <w:instrText xml:space="preserve">NUMPAGES</w:instrText>
                    </w:r>
                    <w:r w:rsidRPr="003B7F8C">
                      <w:rPr>
                        <w:lang w:val="de-CH"/>
                      </w:rPr>
                      <w:instrText xml:space="preserve"> </w:instrText>
                    </w:r>
                    <w:r w:rsidRPr="003B7F8C">
                      <w:rPr>
                        <w:lang w:val="de-CH"/>
                      </w:rPr>
                      <w:fldChar w:fldCharType="separate"/>
                    </w:r>
                    <w:r w:rsidRPr="003B7F8C">
                      <w:rPr>
                        <w:noProof/>
                        <w:lang w:val="de-CH"/>
                      </w:rPr>
                      <w:t>2</w:t>
                    </w:r>
                    <w:r w:rsidRPr="003B7F8C">
                      <w:rPr>
                        <w:lang w:val="de-CH"/>
                      </w:rPr>
                      <w:fldChar w:fldCharType="end"/>
                    </w:r>
                  </w:p>
                </w:txbxContent>
              </v:textbox>
              <w10:wrap type="square" anchorx="margin" anchory="margin"/>
              <w10:anchorlock/>
            </v:shape>
          </w:pict>
        </mc:Fallback>
      </mc:AlternateContent>
    </w:r>
  </w:p>
  <w:p w14:paraId="24F1FEB5" w14:textId="77777777" w:rsidR="00212184" w:rsidRPr="00CE47E3" w:rsidRDefault="00212184" w:rsidP="00212184">
    <w:pPr>
      <w:pStyle w:val="Pieddepage"/>
      <w:rPr>
        <w:rStyle w:val="PieddepageC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7B60" w14:textId="6C65F0F9" w:rsidR="00212184" w:rsidRDefault="00212184" w:rsidP="00212184">
    <w:pPr>
      <w:pStyle w:val="Pieddepage"/>
    </w:pPr>
  </w:p>
  <w:p w14:paraId="2555E69F" w14:textId="77777777" w:rsidR="00212184" w:rsidRPr="00C20011" w:rsidRDefault="00212184" w:rsidP="00212184">
    <w:pPr>
      <w:pStyle w:val="Pieddepage"/>
      <w:rPr>
        <w:rStyle w:val="PieddepageC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BEB0" w14:textId="77777777" w:rsidR="008A6193" w:rsidRDefault="008A6193" w:rsidP="00511206">
      <w:pPr>
        <w:spacing w:after="0" w:line="240" w:lineRule="auto"/>
      </w:pPr>
      <w:r>
        <w:separator/>
      </w:r>
    </w:p>
  </w:footnote>
  <w:footnote w:type="continuationSeparator" w:id="0">
    <w:p w14:paraId="4A399A91" w14:textId="77777777" w:rsidR="008A6193" w:rsidRDefault="008A6193" w:rsidP="00511206">
      <w:pPr>
        <w:spacing w:after="0" w:line="240" w:lineRule="auto"/>
      </w:pPr>
      <w:r>
        <w:continuationSeparator/>
      </w:r>
    </w:p>
  </w:footnote>
  <w:footnote w:id="1">
    <w:p w14:paraId="44F2CDC9" w14:textId="4859A3A1" w:rsidR="00074812" w:rsidRDefault="00074812" w:rsidP="00074812">
      <w:pPr>
        <w:pStyle w:val="Notedebasdepage"/>
      </w:pPr>
      <w:r w:rsidRPr="00C96BAF">
        <w:rPr>
          <w:rStyle w:val="Appelnotedebasdep"/>
          <w:sz w:val="10"/>
          <w:szCs w:val="16"/>
        </w:rPr>
        <w:footnoteRef/>
      </w:r>
      <w:r w:rsidRPr="00C96BAF">
        <w:rPr>
          <w:sz w:val="10"/>
          <w:szCs w:val="16"/>
        </w:rPr>
        <w:t xml:space="preserve"> </w:t>
      </w:r>
      <w:hyperlink r:id="rId1" w:history="1">
        <w:r w:rsidR="0024485B" w:rsidRPr="00CF3C3A">
          <w:rPr>
            <w:rStyle w:val="Lienhypertexte"/>
          </w:rPr>
          <w:t>https://www.voev.ch/de/unsere-themen/Energie/Energiestrategie-VoeV</w:t>
        </w:r>
      </w:hyperlink>
      <w:r w:rsidR="0024485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241" w14:textId="77777777" w:rsidR="00A20BA2" w:rsidRDefault="004F5D06">
    <w:pPr>
      <w:pStyle w:val="En-tte"/>
    </w:pPr>
    <w:r>
      <w:pict w14:anchorId="2C918076">
        <v:group id="RubiconCorrNoOriginal_6" o:spid="_x0000_s2068" editas="canvas" style="position:absolute;margin-left:0;margin-top:0;width:453.6pt;height:528.65pt;z-index:-251659776;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64FA0AE1">
        <v:shape id="RubiconCorrDraft_2" o:spid="_x0000_s2067" type="#_x0000_t136" alt="[Correspondence.Watermark.Draft]" style="position:absolute;margin-left:0;margin-top:0;width:478.55pt;height:130.5pt;rotation:315;z-index:-251658752;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678035AC">
        <v:shape id="RubiconCorrCopy_2" o:spid="_x0000_s2066" type="#_x0000_t136" alt="[Correspondence.Watermark.Copy]" style="position:absolute;margin-left:0;margin-top:0;width:410.2pt;height:175.8pt;rotation:315;z-index:-251657728;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3C9802D1">
        <v:shape id="RubiconCorrArchive_2" o:spid="_x0000_s2065" type="#_x0000_t136" alt="[Correspondence.Watermark.Archive]" style="position:absolute;margin-left:0;margin-top:0;width:471.05pt;height:128.45pt;rotation:315;z-index:-251656704;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245D" w14:textId="6054D2A9" w:rsidR="00F85B31" w:rsidRPr="00C50EB2" w:rsidRDefault="004F5D06" w:rsidP="00C762DD">
    <w:pPr>
      <w:pStyle w:val="T1Z4"/>
    </w:pPr>
    <w:r>
      <w:pict w14:anchorId="2EB0E504">
        <v:group id="RubiconCorrNoOriginal_1" o:spid="_x0000_s2060" editas="canvas" style="position:absolute;margin-left:0;margin-top:0;width:453.6pt;height:528.65pt;z-index:-251655680;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534EA32B">
        <v:shape id="RubiconCorrDraft_1" o:spid="_x0000_s2059" type="#_x0000_t136" alt="[Correspondence.Watermark.Draft]" style="position:absolute;margin-left:0;margin-top:0;width:478.55pt;height:130.5pt;rotation:315;z-index:-251654656;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0AD684DD">
        <v:shape id="RubiconCorrCopy_1" o:spid="_x0000_s2058" type="#_x0000_t136" alt="[Correspondence.Watermark.Copy]" style="position:absolute;margin-left:0;margin-top:0;width:410.2pt;height:175.8pt;rotation:315;z-index:-251653632;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62B3B666">
        <v:shape id="RubiconCorrArchive_1" o:spid="_x0000_s2057" type="#_x0000_t136" alt="[Correspondence.Watermark.Archive]" style="position:absolute;margin-left:0;margin-top:0;width:471.05pt;height:128.45pt;rotation:315;z-index:-251652608;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F85B31">
      <w:rPr>
        <w:noProof/>
        <w:lang w:val="de-CH" w:eastAsia="de-CH"/>
      </w:rPr>
      <mc:AlternateContent>
        <mc:Choice Requires="wps">
          <w:drawing>
            <wp:anchor distT="0" distB="0" distL="114300" distR="114300" simplePos="0" relativeHeight="251653632" behindDoc="0" locked="0" layoutInCell="1" allowOverlap="1" wp14:anchorId="23695607" wp14:editId="1B15FE65">
              <wp:simplePos x="0" y="0"/>
              <wp:positionH relativeFrom="page">
                <wp:posOffset>6864350</wp:posOffset>
              </wp:positionH>
              <wp:positionV relativeFrom="page">
                <wp:posOffset>19050</wp:posOffset>
              </wp:positionV>
              <wp:extent cx="0" cy="900000"/>
              <wp:effectExtent l="0" t="0" r="19050" b="33655"/>
              <wp:wrapTopAndBottom/>
              <wp:docPr id="6" name="Gerader Verbinder 6"/>
              <wp:cNvGraphicFramePr/>
              <a:graphic xmlns:a="http://schemas.openxmlformats.org/drawingml/2006/main">
                <a:graphicData uri="http://schemas.microsoft.com/office/word/2010/wordprocessingShape">
                  <wps:wsp>
                    <wps:cNvCnPr/>
                    <wps:spPr>
                      <a:xfrm>
                        <a:off x="0" y="0"/>
                        <a:ext cx="0" cy="90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095506" id="Gerader Verbinder 6" o:spid="_x0000_s1026" style="position:absolute;z-index:2518753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0.5pt,1.5pt" to="54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" strokecolor="white [3212]" strokeweight=".5pt">
              <v:stroke joinstyle="miter"/>
              <w10:wrap type="topAndBottom"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CDAF" w14:textId="1C26DB50" w:rsidR="005C701C" w:rsidRPr="00573977" w:rsidRDefault="004F5D06" w:rsidP="003A11FF">
    <w:pPr>
      <w:pStyle w:val="Text1-Zeilenabstand07pt"/>
    </w:pPr>
    <w:r>
      <w:pict w14:anchorId="22F2CF61">
        <v:group id="RubiconCorrNoOriginal_11" o:spid="_x0000_s2052" editas="canvas" style="position:absolute;margin-left:0;margin-top:0;width:453.6pt;height:528.65pt;z-index:-25165158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580A8451">
        <v:shape id="RubiconCorrDraft_3" o:spid="_x0000_s2051" type="#_x0000_t136" alt="[Correspondence.Watermark.Draft]" style="position:absolute;margin-left:0;margin-top:0;width:478.55pt;height:130.5pt;rotation:315;z-index:-25165056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26830D97">
        <v:shape id="RubiconCorrCopy_3" o:spid="_x0000_s2050" type="#_x0000_t136" alt="[Correspondence.Watermark.Copy]" style="position:absolute;margin-left:0;margin-top:0;width:410.2pt;height:175.8pt;rotation:315;z-index:-25164953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0CAD1E7E">
        <v:shape id="RubiconCorrArchive_3" o:spid="_x0000_s2049" type="#_x0000_t136" alt="[Correspondence.Watermark.Archive]" style="position:absolute;margin-left:0;margin-top:0;width:471.05pt;height:128.45pt;rotation:315;z-index:-25164851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5C701C" w:rsidRPr="00D66D13">
      <w:rPr>
        <w:noProof/>
        <w:lang w:val="de-CH" w:eastAsia="de-CH"/>
      </w:rPr>
      <mc:AlternateContent>
        <mc:Choice Requires="wps">
          <w:drawing>
            <wp:anchor distT="0" distB="0" distL="114300" distR="114300" simplePos="0" relativeHeight="251650560" behindDoc="0" locked="1" layoutInCell="1" allowOverlap="1" wp14:anchorId="344BA4B2" wp14:editId="6C6BE6CE">
              <wp:simplePos x="0" y="0"/>
              <wp:positionH relativeFrom="rightMargin">
                <wp:posOffset>100330</wp:posOffset>
              </wp:positionH>
              <wp:positionV relativeFrom="page">
                <wp:posOffset>0</wp:posOffset>
              </wp:positionV>
              <wp:extent cx="0" cy="1591200"/>
              <wp:effectExtent l="19050" t="0" r="19050" b="9525"/>
              <wp:wrapTopAndBottom/>
              <wp:docPr id="8" name="Textfeld 8"/>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55A4B46B" w14:textId="77777777" w:rsidR="005C701C" w:rsidRPr="00E358DE" w:rsidRDefault="005C701C"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BA4B2" id="_x0000_t202" coordsize="21600,21600" o:spt="202" path="m,l,21600r21600,l21600,xe">
              <v:stroke joinstyle="miter"/>
              <v:path gradientshapeok="t" o:connecttype="rect"/>
            </v:shapetype>
            <v:shape id="Textfeld 8" o:spid="_x0000_s1027" type="#_x0000_t202" style="position:absolute;margin-left:7.9pt;margin-top:0;width:0;height:125.3pt;z-index:251650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&#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ADLgqggAgAAQwQAAA4AAAAAAAAAAAAAAAAALgIAAGRycy9lMm9Eb2MueG1sUEsBAi0A&#10;FAAGAAgAAAAhACdQxynZAAAABgEAAA8AAAAAAAAAAAAAAAAAegQAAGRycy9kb3ducmV2LnhtbFBL&#10;BQYAAAAABAAEAPMAAACABQAAAAA=&#10;" filled="f" stroked="f" strokeweight=".5pt">
              <v:textbox inset="0,0,0,0">
                <w:txbxContent>
                  <w:p w14:paraId="55A4B46B" w14:textId="77777777" w:rsidR="005C701C" w:rsidRPr="00E358DE" w:rsidRDefault="005C701C" w:rsidP="00FF22E9">
                    <w:pPr>
                      <w:spacing w:after="0" w:line="14" w:lineRule="exact"/>
                      <w:ind w:left="-57"/>
                      <w:rPr>
                        <w:sz w:val="2"/>
                      </w:rPr>
                    </w:pPr>
                  </w:p>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778"/>
    <w:multiLevelType w:val="multilevel"/>
    <w:tmpl w:val="514C3E06"/>
    <w:lvl w:ilvl="0">
      <w:start w:val="1"/>
      <w:numFmt w:val="decimal"/>
      <w:lvlText w:val="%1"/>
      <w:lvlJc w:val="left"/>
      <w:pPr>
        <w:tabs>
          <w:tab w:val="num" w:pos="737"/>
        </w:tabs>
        <w:ind w:left="737" w:hanging="73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37"/>
        </w:tabs>
        <w:ind w:left="737" w:hanging="73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37"/>
        </w:tabs>
        <w:ind w:left="737" w:hanging="73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val="0"/>
        <w:i w:val="0"/>
        <w:sz w:val="22"/>
        <w:szCs w:val="22"/>
      </w:rPr>
    </w:lvl>
    <w:lvl w:ilvl="6">
      <w:start w:val="1"/>
      <w:numFmt w:val="decimal"/>
      <w:suff w:val="space"/>
      <w:lvlText w:val="%1.%2.%3.%4.%5.%6.%7"/>
      <w:lvlJc w:val="left"/>
      <w:pPr>
        <w:ind w:left="0" w:firstLine="0"/>
      </w:pPr>
      <w:rPr>
        <w:rFonts w:hint="default"/>
        <w:b w:val="0"/>
        <w:i w:val="0"/>
        <w:sz w:val="22"/>
        <w:szCs w:val="22"/>
      </w:rPr>
    </w:lvl>
    <w:lvl w:ilvl="7">
      <w:start w:val="1"/>
      <w:numFmt w:val="decimal"/>
      <w:suff w:val="space"/>
      <w:lvlText w:val="%1.%2.%3.%4.%5.%6.%7.%8"/>
      <w:lvlJc w:val="left"/>
      <w:pPr>
        <w:ind w:left="0" w:firstLine="0"/>
      </w:pPr>
      <w:rPr>
        <w:rFonts w:hint="default"/>
        <w:b w:val="0"/>
        <w:i w:val="0"/>
        <w:sz w:val="22"/>
        <w:szCs w:val="22"/>
      </w:rPr>
    </w:lvl>
    <w:lvl w:ilvl="8">
      <w:start w:val="1"/>
      <w:numFmt w:val="decimal"/>
      <w:suff w:val="space"/>
      <w:lvlText w:val="%1.%2.%3.%4.%5.%6.%7.%8.%9"/>
      <w:lvlJc w:val="left"/>
      <w:pPr>
        <w:ind w:left="0" w:firstLine="0"/>
      </w:pPr>
      <w:rPr>
        <w:rFonts w:hint="default"/>
        <w:b w:val="0"/>
        <w:i w:val="0"/>
        <w:sz w:val="22"/>
        <w:szCs w:val="22"/>
      </w:rPr>
    </w:lvl>
  </w:abstractNum>
  <w:abstractNum w:abstractNumId="1" w15:restartNumberingAfterBreak="0">
    <w:nsid w:val="02A77C79"/>
    <w:multiLevelType w:val="multilevel"/>
    <w:tmpl w:val="B1C8F846"/>
    <w:lvl w:ilvl="0">
      <w:start w:val="1"/>
      <w:numFmt w:val="decimal"/>
      <w:pStyle w:val="AuflistungTab2numerisch"/>
      <w:lvlText w:val="%1."/>
      <w:lvlJc w:val="left"/>
      <w:pPr>
        <w:tabs>
          <w:tab w:val="num" w:pos="680"/>
        </w:tabs>
        <w:ind w:left="68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1"/>
        </w:tabs>
        <w:ind w:left="4320" w:hanging="180"/>
      </w:pPr>
      <w:rPr>
        <w:rFonts w:hint="default"/>
      </w:rPr>
    </w:lvl>
    <w:lvl w:ilvl="6">
      <w:start w:val="1"/>
      <w:numFmt w:val="decimal"/>
      <w:lvlText w:val="%7."/>
      <w:lvlJc w:val="left"/>
      <w:pPr>
        <w:tabs>
          <w:tab w:val="num" w:pos="5041"/>
        </w:tabs>
        <w:ind w:left="5040" w:hanging="360"/>
      </w:pPr>
      <w:rPr>
        <w:rFonts w:hint="default"/>
      </w:rPr>
    </w:lvl>
    <w:lvl w:ilvl="7">
      <w:start w:val="1"/>
      <w:numFmt w:val="lowerLetter"/>
      <w:lvlText w:val="%8."/>
      <w:lvlJc w:val="left"/>
      <w:pPr>
        <w:tabs>
          <w:tab w:val="num" w:pos="5761"/>
        </w:tabs>
        <w:ind w:left="5760" w:hanging="360"/>
      </w:pPr>
      <w:rPr>
        <w:rFonts w:hint="default"/>
      </w:rPr>
    </w:lvl>
    <w:lvl w:ilvl="8">
      <w:start w:val="1"/>
      <w:numFmt w:val="lowerRoman"/>
      <w:lvlText w:val="%9."/>
      <w:lvlJc w:val="right"/>
      <w:pPr>
        <w:tabs>
          <w:tab w:val="num" w:pos="6481"/>
        </w:tabs>
        <w:ind w:left="6480" w:hanging="180"/>
      </w:pPr>
      <w:rPr>
        <w:rFonts w:hint="default"/>
      </w:rPr>
    </w:lvl>
  </w:abstractNum>
  <w:abstractNum w:abstractNumId="2" w15:restartNumberingAfterBreak="0">
    <w:nsid w:val="133C0EEB"/>
    <w:multiLevelType w:val="multilevel"/>
    <w:tmpl w:val="B4B652E2"/>
    <w:styleLink w:val="Bindestrich"/>
    <w:lvl w:ilvl="0">
      <w:start w:val="1"/>
      <w:numFmt w:val="bullet"/>
      <w:pStyle w:val="Listepuces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Listepuces"/>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E0D1114"/>
    <w:multiLevelType w:val="hybridMultilevel"/>
    <w:tmpl w:val="A2B225D6"/>
    <w:lvl w:ilvl="0" w:tplc="30BE3682">
      <w:start w:val="1"/>
      <w:numFmt w:val="decimal"/>
      <w:pStyle w:val="Num1Tabelle"/>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7"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8" w15:restartNumberingAfterBreak="0">
    <w:nsid w:val="2427352E"/>
    <w:multiLevelType w:val="multilevel"/>
    <w:tmpl w:val="F424A25C"/>
    <w:lvl w:ilvl="0">
      <w:start w:val="1"/>
      <w:numFmt w:val="bullet"/>
      <w:pStyle w:val="Tab1Tabelle"/>
      <w:lvlText w:val=""/>
      <w:lvlJc w:val="left"/>
      <w:pPr>
        <w:tabs>
          <w:tab w:val="num" w:pos="340"/>
        </w:tabs>
        <w:ind w:left="340" w:hanging="340"/>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abstractNum w:abstractNumId="9" w15:restartNumberingAfterBreak="0">
    <w:nsid w:val="269675FA"/>
    <w:multiLevelType w:val="multilevel"/>
    <w:tmpl w:val="AFB89B76"/>
    <w:lvl w:ilvl="0">
      <w:start w:val="4"/>
      <w:numFmt w:val="bullet"/>
      <w:pStyle w:val="FormatvorlageAufzhlung"/>
      <w:lvlText w:val="-"/>
      <w:lvlJc w:val="left"/>
      <w:pPr>
        <w:tabs>
          <w:tab w:val="num" w:pos="680"/>
        </w:tabs>
        <w:ind w:left="680" w:hanging="340"/>
      </w:pPr>
      <w:rPr>
        <w:rFonts w:ascii="Verdana" w:eastAsia="Times New Roman" w:hAnsi="Verdana"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1"/>
        </w:tabs>
        <w:ind w:left="4320" w:hanging="180"/>
      </w:pPr>
      <w:rPr>
        <w:rFonts w:hint="default"/>
      </w:rPr>
    </w:lvl>
    <w:lvl w:ilvl="6">
      <w:start w:val="1"/>
      <w:numFmt w:val="decimal"/>
      <w:lvlText w:val="%7."/>
      <w:lvlJc w:val="left"/>
      <w:pPr>
        <w:tabs>
          <w:tab w:val="num" w:pos="5041"/>
        </w:tabs>
        <w:ind w:left="5040" w:hanging="360"/>
      </w:pPr>
      <w:rPr>
        <w:rFonts w:hint="default"/>
      </w:rPr>
    </w:lvl>
    <w:lvl w:ilvl="7">
      <w:start w:val="1"/>
      <w:numFmt w:val="lowerLetter"/>
      <w:lvlText w:val="%8."/>
      <w:lvlJc w:val="left"/>
      <w:pPr>
        <w:tabs>
          <w:tab w:val="num" w:pos="5761"/>
        </w:tabs>
        <w:ind w:left="5760" w:hanging="360"/>
      </w:pPr>
      <w:rPr>
        <w:rFonts w:hint="default"/>
      </w:rPr>
    </w:lvl>
    <w:lvl w:ilvl="8">
      <w:start w:val="1"/>
      <w:numFmt w:val="lowerRoman"/>
      <w:lvlText w:val="%9."/>
      <w:lvlJc w:val="right"/>
      <w:pPr>
        <w:tabs>
          <w:tab w:val="num" w:pos="6481"/>
        </w:tabs>
        <w:ind w:left="6480" w:hanging="180"/>
      </w:pPr>
      <w:rPr>
        <w:rFonts w:hint="default"/>
      </w:rPr>
    </w:lvl>
  </w:abstractNum>
  <w:abstractNum w:abstractNumId="10" w15:restartNumberingAfterBreak="0">
    <w:nsid w:val="26D56D39"/>
    <w:multiLevelType w:val="hybridMultilevel"/>
    <w:tmpl w:val="D90C3090"/>
    <w:lvl w:ilvl="0" w:tplc="E354970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9A67502"/>
    <w:multiLevelType w:val="hybridMultilevel"/>
    <w:tmpl w:val="5EDCA82A"/>
    <w:lvl w:ilvl="0" w:tplc="E354970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CBF4B41"/>
    <w:multiLevelType w:val="multilevel"/>
    <w:tmpl w:val="5790A794"/>
    <w:styleLink w:val="Punkt"/>
    <w:lvl w:ilvl="0">
      <w:start w:val="1"/>
      <w:numFmt w:val="bullet"/>
      <w:pStyle w:val="Listepuces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3" w15:restartNumberingAfterBreak="0">
    <w:nsid w:val="3A5C2D40"/>
    <w:multiLevelType w:val="hybridMultilevel"/>
    <w:tmpl w:val="6F987EA0"/>
    <w:lvl w:ilvl="0" w:tplc="4EB61B6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2347CEA"/>
    <w:multiLevelType w:val="multilevel"/>
    <w:tmpl w:val="96085D56"/>
    <w:styleLink w:val="nummerierteberschriften"/>
    <w:lvl w:ilvl="0">
      <w:start w:val="1"/>
      <w:numFmt w:val="decimal"/>
      <w:pStyle w:val="Titre1"/>
      <w:lvlText w:val="%1"/>
      <w:lvlJc w:val="left"/>
      <w:pPr>
        <w:ind w:left="567" w:hanging="567"/>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1134" w:hanging="1134"/>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418" w:hanging="1418"/>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701" w:hanging="1701"/>
      </w:pPr>
      <w:rPr>
        <w:rFonts w:hint="default"/>
      </w:rPr>
    </w:lvl>
  </w:abstractNum>
  <w:abstractNum w:abstractNumId="15" w15:restartNumberingAfterBreak="0">
    <w:nsid w:val="44814701"/>
    <w:multiLevelType w:val="multilevel"/>
    <w:tmpl w:val="87C2BA84"/>
    <w:styleLink w:val="alphabetischeNummerierung"/>
    <w:lvl w:ilvl="0">
      <w:start w:val="1"/>
      <w:numFmt w:val="lowerLetter"/>
      <w:pStyle w:val="Listepuces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6" w15:restartNumberingAfterBreak="0">
    <w:nsid w:val="49DD7839"/>
    <w:multiLevelType w:val="multilevel"/>
    <w:tmpl w:val="0076FF4C"/>
    <w:lvl w:ilvl="0">
      <w:start w:val="1"/>
      <w:numFmt w:val="decimal"/>
      <w:pStyle w:val="Anhang1"/>
      <w:lvlText w:val="Anhang %1:"/>
      <w:lvlJc w:val="left"/>
      <w:pPr>
        <w:ind w:left="720" w:hanging="360"/>
      </w:pPr>
      <w:rPr>
        <w:rFonts w:ascii="Arial" w:hAnsi="Arial" w:hint="default"/>
        <w:b/>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1381D6A"/>
    <w:multiLevelType w:val="multilevel"/>
    <w:tmpl w:val="0D221382"/>
    <w:lvl w:ilvl="0">
      <w:start w:val="1"/>
      <w:numFmt w:val="bullet"/>
      <w:pStyle w:val="AuflistungTab2"/>
      <w:lvlText w:val="–"/>
      <w:lvlJc w:val="left"/>
      <w:pPr>
        <w:tabs>
          <w:tab w:val="num" w:pos="680"/>
        </w:tabs>
        <w:ind w:left="680" w:hanging="340"/>
      </w:pPr>
      <w:rPr>
        <w:rFonts w:ascii="Verdana"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1"/>
        </w:tabs>
        <w:ind w:left="4320" w:hanging="360"/>
      </w:pPr>
      <w:rPr>
        <w:rFonts w:ascii="Wingdings" w:hAnsi="Wingdings" w:hint="default"/>
      </w:rPr>
    </w:lvl>
    <w:lvl w:ilvl="6">
      <w:start w:val="1"/>
      <w:numFmt w:val="bullet"/>
      <w:lvlText w:val=""/>
      <w:lvlJc w:val="left"/>
      <w:pPr>
        <w:tabs>
          <w:tab w:val="num" w:pos="5041"/>
        </w:tabs>
        <w:ind w:left="5040" w:hanging="360"/>
      </w:pPr>
      <w:rPr>
        <w:rFonts w:ascii="Symbol" w:hAnsi="Symbol" w:hint="default"/>
      </w:rPr>
    </w:lvl>
    <w:lvl w:ilvl="7">
      <w:start w:val="1"/>
      <w:numFmt w:val="bullet"/>
      <w:lvlText w:val="o"/>
      <w:lvlJc w:val="left"/>
      <w:pPr>
        <w:tabs>
          <w:tab w:val="num" w:pos="5761"/>
        </w:tabs>
        <w:ind w:left="5760" w:hanging="360"/>
      </w:pPr>
      <w:rPr>
        <w:rFonts w:ascii="Courier New" w:hAnsi="Courier New" w:hint="default"/>
      </w:rPr>
    </w:lvl>
    <w:lvl w:ilvl="8">
      <w:start w:val="1"/>
      <w:numFmt w:val="bullet"/>
      <w:lvlText w:val=""/>
      <w:lvlJc w:val="left"/>
      <w:pPr>
        <w:tabs>
          <w:tab w:val="num" w:pos="6481"/>
        </w:tabs>
        <w:ind w:left="6480" w:hanging="360"/>
      </w:pPr>
      <w:rPr>
        <w:rFonts w:ascii="Wingdings" w:hAnsi="Wingdings" w:hint="default"/>
      </w:rPr>
    </w:lvl>
  </w:abstractNum>
  <w:abstractNum w:abstractNumId="18" w15:restartNumberingAfterBreak="0">
    <w:nsid w:val="585A39E0"/>
    <w:multiLevelType w:val="hybridMultilevel"/>
    <w:tmpl w:val="DCE82926"/>
    <w:lvl w:ilvl="0" w:tplc="1C0085DC">
      <w:start w:val="6"/>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9D841B7"/>
    <w:multiLevelType w:val="hybridMultilevel"/>
    <w:tmpl w:val="187EFBA4"/>
    <w:lvl w:ilvl="0" w:tplc="E3549702">
      <w:numFmt w:val="bullet"/>
      <w:lvlText w:val="-"/>
      <w:lvlJc w:val="left"/>
      <w:pPr>
        <w:ind w:left="360" w:hanging="360"/>
      </w:pPr>
      <w:rPr>
        <w:rFonts w:ascii="Arial" w:eastAsia="Times New Roman" w:hAnsi="Arial" w:cs="Arial" w:hint="default"/>
        <w:i/>
      </w:rPr>
    </w:lvl>
    <w:lvl w:ilvl="1" w:tplc="FFFFFFFF">
      <w:numFmt w:val="bullet"/>
      <w:lvlText w:val="-"/>
      <w:lvlJc w:val="left"/>
      <w:pPr>
        <w:ind w:left="108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6D6D3E7A"/>
    <w:multiLevelType w:val="multilevel"/>
    <w:tmpl w:val="6A886282"/>
    <w:lvl w:ilvl="0">
      <w:start w:val="1"/>
      <w:numFmt w:val="bullet"/>
      <w:pStyle w:val="bodyenclosure"/>
      <w:lvlText w:val=""/>
      <w:lvlJc w:val="left"/>
      <w:pPr>
        <w:tabs>
          <w:tab w:val="num" w:pos="227"/>
        </w:tabs>
        <w:ind w:left="227" w:hanging="227"/>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1"/>
        </w:tabs>
        <w:ind w:left="4320" w:hanging="180"/>
      </w:pPr>
      <w:rPr>
        <w:rFonts w:hint="default"/>
      </w:rPr>
    </w:lvl>
    <w:lvl w:ilvl="6">
      <w:start w:val="1"/>
      <w:numFmt w:val="decimal"/>
      <w:lvlText w:val="%7."/>
      <w:lvlJc w:val="left"/>
      <w:pPr>
        <w:tabs>
          <w:tab w:val="num" w:pos="5041"/>
        </w:tabs>
        <w:ind w:left="5040" w:hanging="360"/>
      </w:pPr>
      <w:rPr>
        <w:rFonts w:hint="default"/>
      </w:rPr>
    </w:lvl>
    <w:lvl w:ilvl="7">
      <w:start w:val="1"/>
      <w:numFmt w:val="lowerLetter"/>
      <w:lvlText w:val="%8."/>
      <w:lvlJc w:val="left"/>
      <w:pPr>
        <w:tabs>
          <w:tab w:val="num" w:pos="5761"/>
        </w:tabs>
        <w:ind w:left="5760" w:hanging="360"/>
      </w:pPr>
      <w:rPr>
        <w:rFonts w:hint="default"/>
      </w:rPr>
    </w:lvl>
    <w:lvl w:ilvl="8">
      <w:start w:val="1"/>
      <w:numFmt w:val="lowerRoman"/>
      <w:lvlText w:val="%9."/>
      <w:lvlJc w:val="right"/>
      <w:pPr>
        <w:tabs>
          <w:tab w:val="num" w:pos="6481"/>
        </w:tabs>
        <w:ind w:left="6480" w:hanging="180"/>
      </w:pPr>
      <w:rPr>
        <w:rFonts w:hint="default"/>
      </w:rPr>
    </w:lvl>
  </w:abstractNum>
  <w:abstractNum w:abstractNumId="21" w15:restartNumberingAfterBreak="0">
    <w:nsid w:val="74663600"/>
    <w:multiLevelType w:val="hybridMultilevel"/>
    <w:tmpl w:val="CAA4AA70"/>
    <w:lvl w:ilvl="0" w:tplc="D5C0DFA0">
      <w:start w:val="1"/>
      <w:numFmt w:val="bullet"/>
      <w:pStyle w:val="AuflistungTab1"/>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75035234"/>
    <w:multiLevelType w:val="hybridMultilevel"/>
    <w:tmpl w:val="AB42A4D4"/>
    <w:lvl w:ilvl="0" w:tplc="E3549702">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23" w15:restartNumberingAfterBreak="0">
    <w:nsid w:val="79BE45C9"/>
    <w:multiLevelType w:val="hybridMultilevel"/>
    <w:tmpl w:val="FE54A76A"/>
    <w:lvl w:ilvl="0" w:tplc="A5505A30">
      <w:start w:val="1"/>
      <w:numFmt w:val="decimal"/>
      <w:pStyle w:val="AuflistungTab1numerisch"/>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2"/>
  </w:num>
  <w:num w:numId="5">
    <w:abstractNumId w:val="4"/>
  </w:num>
  <w:num w:numId="6">
    <w:abstractNumId w:val="12"/>
  </w:num>
  <w:num w:numId="7">
    <w:abstractNumId w:val="2"/>
  </w:num>
  <w:num w:numId="8">
    <w:abstractNumId w:val="4"/>
  </w:num>
  <w:num w:numId="9">
    <w:abstractNumId w:val="6"/>
  </w:num>
  <w:num w:numId="10">
    <w:abstractNumId w:val="7"/>
  </w:num>
  <w:num w:numId="11">
    <w:abstractNumId w:val="3"/>
  </w:num>
  <w:num w:numId="12">
    <w:abstractNumId w:val="15"/>
  </w:num>
  <w:num w:numId="13">
    <w:abstractNumId w:val="14"/>
  </w:num>
  <w:num w:numId="14">
    <w:abstractNumId w:val="14"/>
  </w:num>
  <w:num w:numId="15">
    <w:abstractNumId w:val="18"/>
  </w:num>
  <w:num w:numId="16">
    <w:abstractNumId w:val="19"/>
  </w:num>
  <w:num w:numId="17">
    <w:abstractNumId w:val="20"/>
    <w:lvlOverride w:ilvl="0">
      <w:lvl w:ilvl="0">
        <w:start w:val="1"/>
        <w:numFmt w:val="bullet"/>
        <w:pStyle w:val="bodyenclosure"/>
        <w:lvlText w:val=""/>
        <w:lvlJc w:val="left"/>
        <w:pPr>
          <w:tabs>
            <w:tab w:val="num" w:pos="340"/>
          </w:tabs>
          <w:ind w:left="340" w:hanging="340"/>
        </w:pPr>
        <w:rPr>
          <w:rFonts w:ascii="Symbol" w:hAnsi="Symbo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1"/>
          </w:tabs>
          <w:ind w:left="4320" w:hanging="180"/>
        </w:pPr>
        <w:rPr>
          <w:rFonts w:hint="default"/>
        </w:rPr>
      </w:lvl>
    </w:lvlOverride>
    <w:lvlOverride w:ilvl="6">
      <w:lvl w:ilvl="6">
        <w:start w:val="1"/>
        <w:numFmt w:val="decimal"/>
        <w:lvlText w:val="%7."/>
        <w:lvlJc w:val="left"/>
        <w:pPr>
          <w:tabs>
            <w:tab w:val="num" w:pos="5041"/>
          </w:tabs>
          <w:ind w:left="5040" w:hanging="360"/>
        </w:pPr>
        <w:rPr>
          <w:rFonts w:hint="default"/>
        </w:rPr>
      </w:lvl>
    </w:lvlOverride>
    <w:lvlOverride w:ilvl="7">
      <w:lvl w:ilvl="7">
        <w:start w:val="1"/>
        <w:numFmt w:val="lowerLetter"/>
        <w:lvlText w:val="%8."/>
        <w:lvlJc w:val="left"/>
        <w:pPr>
          <w:tabs>
            <w:tab w:val="num" w:pos="5761"/>
          </w:tabs>
          <w:ind w:left="5760" w:hanging="360"/>
        </w:pPr>
        <w:rPr>
          <w:rFonts w:hint="default"/>
        </w:rPr>
      </w:lvl>
    </w:lvlOverride>
    <w:lvlOverride w:ilvl="8">
      <w:lvl w:ilvl="8">
        <w:start w:val="1"/>
        <w:numFmt w:val="lowerRoman"/>
        <w:lvlText w:val="%9."/>
        <w:lvlJc w:val="right"/>
        <w:pPr>
          <w:tabs>
            <w:tab w:val="num" w:pos="6481"/>
          </w:tabs>
          <w:ind w:left="6480" w:hanging="180"/>
        </w:pPr>
        <w:rPr>
          <w:rFonts w:hint="default"/>
        </w:rPr>
      </w:lvl>
    </w:lvlOverride>
  </w:num>
  <w:num w:numId="18">
    <w:abstractNumId w:val="17"/>
  </w:num>
  <w:num w:numId="19">
    <w:abstractNumId w:val="1"/>
  </w:num>
  <w:num w:numId="20">
    <w:abstractNumId w:val="0"/>
  </w:num>
  <w:num w:numId="21">
    <w:abstractNumId w:val="8"/>
  </w:num>
  <w:num w:numId="22">
    <w:abstractNumId w:val="5"/>
  </w:num>
  <w:num w:numId="23">
    <w:abstractNumId w:val="21"/>
  </w:num>
  <w:num w:numId="24">
    <w:abstractNumId w:val="23"/>
  </w:num>
  <w:num w:numId="25">
    <w:abstractNumId w:val="16"/>
  </w:num>
  <w:num w:numId="26">
    <w:abstractNumId w:val="9"/>
  </w:num>
  <w:num w:numId="27">
    <w:abstractNumId w:val="11"/>
  </w:num>
  <w:num w:numId="28">
    <w:abstractNumId w:val="22"/>
  </w:num>
  <w:num w:numId="29">
    <w:abstractNumId w:val="13"/>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de-DE" w:vendorID="64" w:dllVersion="6" w:nlCheck="1" w:checkStyle="0"/>
  <w:activeWritingStyle w:appName="MSWord" w:lang="fr-CH"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4096" w:nlCheck="1" w:checkStyle="0"/>
  <w:proofState w:grammar="clean"/>
  <w:defaultTabStop w:val="720"/>
  <w:autoHyphenation/>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
    <w:docVar w:name="VLM:Dokument.Absender.Fuss.Adresse.Hausnummer_MitLeerzeichenDavor" w:val="﻿"/>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Mühlestrasse 6"/>
    <w:docVar w:name="VLM:Dokument.Absender.Fuss.EMail" w:val="Marie.deMartignac@bav.admin.ch"/>
    <w:docVar w:name="VLM:Dokument.Absender.Fuss.EMail_MitZeilenumbruch" w:val="Marie.deMartignac@bav.admin.ch_x000b_"/>
    <w:docVar w:name="VLM:Dokument.Absender.Fuss.Fax" w:val="﻿"/>
    <w:docVar w:name="VLM:Dokument.Absender.Fuss.Fax_MitZeilenumbruch" w:val="﻿"/>
    <w:docVar w:name="VLM:Dokument.Absender.Fuss.Grussformel" w:val="Degrange-Touzin de Martignac Marie (@BAV)"/>
    <w:docVar w:name="VLM:Dokument.Absender.Fuss.Person.Anrede" w:val="Madame"/>
    <w:docVar w:name="VLM:Dokument.Absender.Fuss.Person.Anrede_MitZeilenumbruch" w:val="Madame_x000b_"/>
    <w:docVar w:name="VLM:Dokument.Absender.Fuss.Person.Funktion" w:val="Sektion Personenverkehr"/>
    <w:docVar w:name="VLM:Dokument.Absender.Fuss.Person.Funktion_MitZeilenumbruch" w:val="Sektion Personenverkehr_x000b_"/>
    <w:docVar w:name="VLM:Dokument.Absender.Fuss.Person.Geschlecht" w:val="﻿"/>
    <w:docVar w:name="VLM:Dokument.Absender.Fuss.Person.Geschlecht_MitZeilenumbruch" w:val="﻿"/>
    <w:docVar w:name="VLM:Dokument.Absender.Fuss.Person.Nachname" w:val="Degrange-Touzin de Martignac"/>
    <w:docVar w:name="VLM:Dokument.Absender.Fuss.Person.Nachname_MitZeilenumbruch" w:val="Degrange-Touzin de Martignac_x000b_"/>
    <w:docVar w:name="VLM:Dokument.Absender.Fuss.Person.Titel" w:val="﻿"/>
    <w:docVar w:name="VLM:Dokument.Absender.Fuss.Person.Titel_MitLeerzeichen" w:val="﻿"/>
    <w:docVar w:name="VLM:Dokument.Absender.Fuss.Person.Vorname" w:val="Marie"/>
    <w:docVar w:name="VLM:Dokument.Absender.Fuss.Person.Vorname_MitLeerzeichen" w:val="Marie "/>
    <w:docVar w:name="VLM:Dokument.Absender.Fuss.Person.Zeichen" w:val="dmm"/>
    <w:docVar w:name="VLM:Dokument.Absender.Fuss.Person.Zeichen_MitZeilenumbruch" w:val="dmm_x000b_"/>
    <w:docVar w:name="VLM:Dokument.Absender.Fuss.Postadresse" w:val="3003 Bern"/>
    <w:docVar w:name="VLM:Dokument.Absender.Fuss.Postadresse_MitZeilenumbruch" w:val="3003 Bern_x000b_"/>
    <w:docVar w:name="VLM:Dokument.Absender.Fuss.Telefon" w:val="+41 58 462 53 14"/>
    <w:docVar w:name="VLM:Dokument.Absender.Fuss.Telefon_MitBeistrich" w:val="+41 58 462 53 14, "/>
    <w:docVar w:name="VLM:Dokument.Absender.Fuss.Verwaltungseinheit.Abteilung" w:val="Abteilung Finanzierung"/>
    <w:docVar w:name="VLM:Dokument.Absender.Fuss.Verwaltungseinheit.Abteilung_MitZeilenumbruch" w:val="Abteilung Finanzierung_x000b_"/>
    <w:docVar w:name="VLM:Dokument.Absender.Fuss.Verwaltungseinheit.Amt.Kurz" w:val="BAV"/>
    <w:docVar w:name="VLM:Dokument.Absender.Fuss.Verwaltungseinheit.Amt.Kurz_MitStrichpunkt" w:val="BAV; "/>
    <w:docVar w:name="VLM:Dokument.Absender.Fuss.Verwaltungseinheit.Amt.Kurz_MitZeilenumbruch" w:val="BAV_x000b_"/>
    <w:docVar w:name="VLM:Dokument.Absender.Fuss.Verwaltungseinheit.Amt.Lang" w:val="Bundesamt für Verkehr"/>
    <w:docVar w:name="VLM:Dokument.Absender.Fuss.Verwaltungseinheit.Amt.Lang_MitLeerzeichen" w:val="Bundesamt für Verkehr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s://www.ba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
    <w:docVar w:name="VLM:Dokument.Absender.Kopf.Adresse.Hausnummer_MitLeerzeichenDavor" w:val="﻿"/>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Mühlestrasse 6"/>
    <w:docVar w:name="VLM:Dokument.Absender.Kopf.EMail" w:val="Marie.deMartignac@bav.admin.ch"/>
    <w:docVar w:name="VLM:Dokument.Absender.Kopf.EMail_MitZeilenumbruch" w:val="Marie.deMartignac@bav.admin.ch_x000b_"/>
    <w:docVar w:name="VLM:Dokument.Absender.Kopf.Fax" w:val="﻿"/>
    <w:docVar w:name="VLM:Dokument.Absender.Kopf.Fax_MitZeilenumbruch" w:val="﻿"/>
    <w:docVar w:name="VLM:Dokument.Absender.Kopf.Grussformel" w:val="Degrange-Touzin de Martignac Marie (@BAV)"/>
    <w:docVar w:name="VLM:Dokument.Absender.Kopf.Person.Anrede" w:val="Madame"/>
    <w:docVar w:name="VLM:Dokument.Absender.Kopf.Person.Anrede_MitZeilenumbruch" w:val="Madame_x000b_"/>
    <w:docVar w:name="VLM:Dokument.Absender.Kopf.Person.Funktion" w:val="Sektion Personenverkehr"/>
    <w:docVar w:name="VLM:Dokument.Absender.Kopf.Person.Funktion_MitZeilenumbruch" w:val="Sektion Personenverkehr_x000b_"/>
    <w:docVar w:name="VLM:Dokument.Absender.Kopf.Person.Geschlecht" w:val="﻿"/>
    <w:docVar w:name="VLM:Dokument.Absender.Kopf.Person.Geschlecht_MitZeilenumbruch" w:val="﻿"/>
    <w:docVar w:name="VLM:Dokument.Absender.Kopf.Person.Nachname" w:val="Degrange-Touzin de Martignac"/>
    <w:docVar w:name="VLM:Dokument.Absender.Kopf.Person.Nachname_MitZeilenumbruch" w:val="Degrange-Touzin de Martignac_x000b_"/>
    <w:docVar w:name="VLM:Dokument.Absender.Kopf.Person.Titel" w:val="﻿"/>
    <w:docVar w:name="VLM:Dokument.Absender.Kopf.Person.Titel_MitLeerzeichen" w:val="﻿"/>
    <w:docVar w:name="VLM:Dokument.Absender.Kopf.Person.Vorname" w:val="Marie"/>
    <w:docVar w:name="VLM:Dokument.Absender.Kopf.Person.Vorname_MitLeerzeichen" w:val="Marie "/>
    <w:docVar w:name="VLM:Dokument.Absender.Kopf.Person.Zeichen" w:val="dmm"/>
    <w:docVar w:name="VLM:Dokument.Absender.Kopf.Person.Zeichen_MitZeilenumbruch" w:val="dmm_x000b_"/>
    <w:docVar w:name="VLM:Dokument.Absender.Kopf.Postadresse" w:val="3003 Bern"/>
    <w:docVar w:name="VLM:Dokument.Absender.Kopf.Postadresse_MitZeilenumbruch" w:val="3003 Bern_x000b_"/>
    <w:docVar w:name="VLM:Dokument.Absender.Kopf.Telefon" w:val="+41 58 462 53 14"/>
    <w:docVar w:name="VLM:Dokument.Absender.Kopf.Telefon_MitBeistrich" w:val="+41 58 462 53 14, "/>
    <w:docVar w:name="VLM:Dokument.Absender.Kopf.Verwaltungseinheit.Abteilung" w:val="Abteilung Finanzierung"/>
    <w:docVar w:name="VLM:Dokument.Absender.Kopf.Verwaltungseinheit.Abteilung_MitZeilenumbruch" w:val="Abteilung Finanzierung_x000b_"/>
    <w:docVar w:name="VLM:Dokument.Absender.Kopf.Verwaltungseinheit.Amt.Kurz" w:val="BAV"/>
    <w:docVar w:name="VLM:Dokument.Absender.Kopf.Verwaltungseinheit.Amt.Kurz_MitStrichpunkt" w:val="BAV; "/>
    <w:docVar w:name="VLM:Dokument.Absender.Kopf.Verwaltungseinheit.Amt.Kurz_MitZeilenumbruch" w:val="BAV_x000b_"/>
    <w:docVar w:name="VLM:Dokument.Absender.Kopf.Verwaltungseinheit.Amt.Lang" w:val="Bundesamt für Verkehr"/>
    <w:docVar w:name="VLM:Dokument.Absender.Kopf.Verwaltungseinheit.Amt.Lang_MitLeerzeichen" w:val="Bundesamt für Verkehr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s://www.bav.admin.ch/"/>
    <w:docVar w:name="VLM:Dokument.Beilagen.ListeFormatiert" w:val="﻿"/>
    <w:docVar w:name="VLM:Dokument.Benutzer.Person.Anrede" w:val="Madame"/>
    <w:docVar w:name="VLM:Dokument.Benutzer.Person.Funktion" w:val="Sektion Personenverkehr"/>
    <w:docVar w:name="VLM:Dokument.Benutzer.Person.Nachname" w:val="Degrange-Touzin de Martignac"/>
    <w:docVar w:name="VLM:Dokument.Benutzer.Person.Nachname_MitZeilenumbruch" w:val="Degrange-Touzin de Martignac_x000b_"/>
    <w:docVar w:name="VLM:Dokument.Benutzer.Person.Titel" w:val="﻿"/>
    <w:docVar w:name="VLM:Dokument.Benutzer.Person.Titel_MitLeerzeichen" w:val="﻿"/>
    <w:docVar w:name="VLM:Dokument.Benutzer.Person.Vorname" w:val="Marie"/>
    <w:docVar w:name="VLM:Dokument.Benutzer.Person.Zeichen" w:val="dmm"/>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17. Oktober 2024"/>
    <w:docVar w:name="VLM:Dokument.Fachdaten.Amt_eGov_AnEmpfaenger1" w:val="﻿"/>
    <w:docVar w:name="VLM:Dokument.Fachdaten.Amt_eGov_AnEmpfaenger2" w:val="﻿"/>
    <w:docVar w:name="VLM:Dokument.Fachdaten.Amt_eGov_AnEmpfaenger3" w:val="﻿"/>
    <w:docVar w:name="VLM:Dokument.Fachdaten.Amt_eGov_AnEmpfaenger4" w:val="﻿"/>
    <w:docVar w:name="VLM:Dokument.Fachdaten.Amt_eGov_AnEmpfaenger5" w:val="﻿"/>
    <w:docVar w:name="VLM:Dokument.Fachdaten.Amt_eGov_CcEmpfaenger1" w:val="﻿"/>
    <w:docVar w:name="VLM:Dokument.Fachdaten.Amt_eGov_CcEmpfaenger2" w:val="﻿"/>
    <w:docVar w:name="VLM:Dokument.Fachdaten.Amt_eGov_CcEmpfaenger3" w:val="﻿"/>
    <w:docVar w:name="VLM:Dokument.Fachdaten.Amt_eGov_CcEmpfaenger4" w:val="﻿"/>
    <w:docVar w:name="VLM:Dokument.Fachdaten.Amt_eGov_CcEmpfaenger5" w:val="﻿"/>
    <w:docVar w:name="VLM:Dokument.Fachdaten.Amt_PM_Auftraggeber" w:val="﻿"/>
    <w:docVar w:name="VLM:Dokument.Fachdaten.Amt_PM_Projektgroesse" w:val="﻿"/>
    <w:docVar w:name="VLM:Dokument.Fachdaten.Amt_PM_Projektleiter" w:val="﻿"/>
    <w:docVar w:name="VLM:Dokument.Fachdaten.Amt_PM_Projekttyp" w:val="﻿"/>
    <w:docVar w:name="VLM:Dokument.Fachdaten.Amt_PM_VorhabenProjektabkürzung" w:val="﻿"/>
    <w:docVar w:name="VLM:Dokument.Fachdaten.Amt_PM_VorhabenProjektname" w:val="﻿"/>
    <w:docVar w:name="VLM:Dokument.Fachdaten.Anrede/Grussformel Organisation.BAV_bestkeinefinanzverpflichtungFfNzb" w:val="﻿"/>
    <w:docVar w:name="VLM:Dokument.Fachdaten.Anrede/Grussformel Organisation.BAV_bestkeineruechstaendeFfNzb" w:val="﻿"/>
    <w:docVar w:name="VLM:Dokument.Fachdaten.Anrede/Grussformel Organisation.BAV_haftplichtversicherungVsNzb" w:val="﻿"/>
    <w:docVar w:name="VLM:Dokument.Fachdaten.Anrede/Grussformel Organisation.BAV_KonzessionsnummerPbk" w:val="﻿"/>
    <w:docVar w:name="VLM:Dokument.Fachdaten.Anrede/Grussformel Organisation.BAV_kurzfristigfremdkapitalFfNzb" w:val="﻿"/>
    <w:docVar w:name="VLM:Dokument.Fachdaten.Anrede/Grussformel Organisation.BAV_langfristigfremdkapitalFfNzb" w:val="﻿"/>
    <w:docVar w:name="VLM:Dokument.Fachdaten.Anrede/Grussformel Organisation.BAV_risikofremdkapitalFfNzb" w:val="﻿"/>
    <w:docVar w:name="VLM:Dokument.Fachdaten.Anrede/Grussformel Organisation.BAV_unpersoenlicheMailGsoevk" w:val="﻿"/>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AV_bestkeinefinanzverpflichtungFfNzb" w:val="﻿"/>
    <w:docVar w:name="VLM:Dokument.Fachdaten.Anrede/Grussformel Person.BAV_bestkeineruechstaendeFfNzb" w:val="﻿"/>
    <w:docVar w:name="VLM:Dokument.Fachdaten.Anrede/Grussformel Person.BAV_haftplichtversicherungVsNzb" w:val="﻿"/>
    <w:docVar w:name="VLM:Dokument.Fachdaten.Anrede/Grussformel Person.BAV_KonzessionsnummerPbk" w:val="﻿"/>
    <w:docVar w:name="VLM:Dokument.Fachdaten.Anrede/Grussformel Person.BAV_kurzfristigfremdkapitalFfNzb" w:val="﻿"/>
    <w:docVar w:name="VLM:Dokument.Fachdaten.Anrede/Grussformel Person.BAV_langfristigfremdkapitalFfNzb" w:val="﻿"/>
    <w:docVar w:name="VLM:Dokument.Fachdaten.Anrede/Grussformel Person.BAV_risikofremdkapitalFfNzb" w:val="﻿"/>
    <w:docVar w:name="VLM:Dokument.Fachdaten.Anrede/Grussformel Person.BAV_unpersoenlicheMailGsoevk"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gp_Phasenfreigabe_A_Ausbauprogramm" w:val="﻿"/>
    <w:docVar w:name="VLM:Dokument.Fachdaten.gp_Phasenfreigabe_A_Freizugebende_Phase" w:val="﻿"/>
    <w:docVar w:name="VLM:Dokument.Fachdaten.gp_Phasenfreigabe_A_Projektname" w:val="﻿"/>
    <w:docVar w:name="VLM:Dokument.Fachdaten.gp_Phasenfreigabe_A_PSP_Nummer" w:val="﻿"/>
    <w:docVar w:name="VLM:Dokument.Fachdaten.gp_Phasenfreigabe_D_Ausbauprogramm" w:val="﻿"/>
    <w:docVar w:name="VLM:Dokument.Fachdaten.gp_Phasenfreigabe_D_Freizugebende_Phase" w:val="﻿"/>
    <w:docVar w:name="VLM:Dokument.Fachdaten.gp_Phasenfreigabe_D_Projektname" w:val="﻿"/>
    <w:docVar w:name="VLM:Dokument.Fachdaten.gp_Phasenfreigabe_D_PSP_Nummer" w:val="﻿"/>
    <w:docVar w:name="VLM:Dokument.Fachdaten.gp_Projektabschluss_Ausbauprogramm" w:val="﻿"/>
    <w:docVar w:name="VLM:Dokument.Fachdaten.gp_Projektabschluss_Isb" w:val="﻿"/>
    <w:docVar w:name="VLM:Dokument.Fachdaten.gp_Projektabschluss_Projektname" w:val="﻿"/>
    <w:docVar w:name="VLM:Dokument.Fachdaten.gp_Projektabschluss_PSP_Nummer" w:val="﻿"/>
    <w:docVar w:name="VLM:Dokument.Fachdaten.IN_PGV_Geschaeftsnummer" w:val="﻿"/>
    <w:docVar w:name="VLM:Dokument.Fachdaten.IN_zfEf_EuropaeischeTypenID" w:val="﻿"/>
    <w:docVar w:name="VLM:Dokument.Fachdaten.IN_zrEEa_AblaufdatumVerfuegt" w:val="01. Januar 0001"/>
    <w:docVar w:name="VLM:Dokument.Fachdaten.IN_zrEEa_Anwendungsbereich" w:val="﻿"/>
    <w:docVar w:name="VLM:Dokument.Fachdaten.IN_zrEEa_BestehendeBewilligung" w:val="﻿"/>
    <w:docVar w:name="VLM:Dokument.Fachdaten.IN_zrEEa_BestellnummerRechnungsreferenz" w:val="﻿"/>
    <w:docVar w:name="VLM:Dokument.Fachdaten.IN_zrEEa_BewilligungEinNummer" w:val="﻿"/>
    <w:docVar w:name="VLM:Dokument.Fachdaten.IN_zrEEa_DatumGesuch" w:val="01. Januar 0001"/>
    <w:docVar w:name="VLM:Dokument.Fachdaten.IN_zrEEa_DatumMaterielleVorpruefungSI" w:val="01. Januar 0001"/>
    <w:docVar w:name="VLM:Dokument.Fachdaten.IN_zrEEa_DatumVerfuegung" w:val="01. Januar 0001"/>
    <w:docVar w:name="VLM:Dokument.Fachdaten.IN_zrEEa_EingangGesuch" w:val="01. Januar 0001"/>
    <w:docVar w:name="VLM:Dokument.Fachdaten.IN_zrEEa_EingangVia" w:val="﻿"/>
    <w:docVar w:name="VLM:Dokument.Fachdaten.IN_zrEEa_EmailApGs" w:val="﻿"/>
    <w:docVar w:name="VLM:Dokument.Fachdaten.IN_zrEEa_EmailRe" w:val="﻿"/>
    <w:docVar w:name="VLM:Dokument.Fachdaten.IN_zrEEa_Gebuehr" w:val="﻿"/>
    <w:docVar w:name="VLM:Dokument.Fachdaten.IN_zrEEa_Geschaeftsnummer" w:val="﻿"/>
    <w:docVar w:name="VLM:Dokument.Fachdaten.IN_zrEEa_GesuchAuf" w:val="﻿"/>
    <w:docVar w:name="VLM:Dokument.Fachdaten.IN_zrEEa_Gesuchsgrund" w:val="﻿"/>
    <w:docVar w:name="VLM:Dokument.Fachdaten.IN_zrEEa_KurzbezeichnungVKM" w:val="﻿"/>
    <w:docVar w:name="VLM:Dokument.Fachdaten.IN_zrEEa_LandGs" w:val="﻿"/>
    <w:docVar w:name="VLM:Dokument.Fachdaten.IN_zrEEa_LandRe" w:val="﻿"/>
    <w:docVar w:name="VLM:Dokument.Fachdaten.IN_zrEEa_NameApGs" w:val="﻿"/>
    <w:docVar w:name="VLM:Dokument.Fachdaten.IN_zrEEa_NameUnternehmungGesuchsteller" w:val="﻿"/>
    <w:docVar w:name="VLM:Dokument.Fachdaten.IN_zrEEa_NameUnternehmungRechnungsempfaenger" w:val="﻿"/>
    <w:docVar w:name="VLM:Dokument.Fachdaten.IN_zrEEa_NrApGs" w:val="﻿"/>
    <w:docVar w:name="VLM:Dokument.Fachdaten.IN_zrEEa_NummerGs" w:val="﻿"/>
    <w:docVar w:name="VLM:Dokument.Fachdaten.IN_zrEEa_NummerRe" w:val="﻿"/>
    <w:docVar w:name="VLM:Dokument.Fachdaten.IN_zrEEa_OrtApGs" w:val="﻿"/>
    <w:docVar w:name="VLM:Dokument.Fachdaten.IN_zrEEa_OrtGs" w:val="﻿"/>
    <w:docVar w:name="VLM:Dokument.Fachdaten.IN_zrEEa_OrtRe" w:val="﻿"/>
    <w:docVar w:name="VLM:Dokument.Fachdaten.IN_zrEEa_PLZApGs" w:val="﻿"/>
    <w:docVar w:name="VLM:Dokument.Fachdaten.IN_zrEEa_PostleitzahlGs" w:val="﻿"/>
    <w:docVar w:name="VLM:Dokument.Fachdaten.IN_zrEEa_PostleitzahlRe" w:val="﻿"/>
    <w:docVar w:name="VLM:Dokument.Fachdaten.IN_zrEEa_StrasseApGs" w:val="﻿"/>
    <w:docVar w:name="VLM:Dokument.Fachdaten.IN_zrEEa_StrasseGs" w:val="﻿"/>
    <w:docVar w:name="VLM:Dokument.Fachdaten.IN_zrEEa_StrasseRe" w:val="﻿"/>
    <w:docVar w:name="VLM:Dokument.Fachdaten.IN_zrEEa_TypenbezeichnungDesHerstellers" w:val="﻿"/>
    <w:docVar w:name="VLM:Dokument.Fachdaten.IN_zrEEa_VersionSwRelease" w:val="﻿"/>
    <w:docVar w:name="VLM:Dokument.Fachdaten.IN_zrEEa_VonEmailGs" w:val="﻿"/>
    <w:docVar w:name="VLM:Dokument.Fachdaten.IN_zrEEa_VornameApGs" w:val="﻿"/>
    <w:docVar w:name="VLM:Dokument.Fachdaten.IN_zrEf_AblaufdatumVerfuegt" w:val="01. Januar 0001"/>
    <w:docVar w:name="VLM:Dokument.Fachdaten.IN_zrEf_Antrieb" w:val="﻿"/>
    <w:docVar w:name="VLM:Dokument.Fachdaten.IN_zrEf_Anwendungsbereich" w:val="﻿"/>
    <w:docVar w:name="VLM:Dokument.Fachdaten.IN_zrEf_BestehendeBewilligung" w:val="﻿"/>
    <w:docVar w:name="VLM:Dokument.Fachdaten.IN_zrEf_BestellnummerRechnungsreferenz" w:val="﻿"/>
    <w:docVar w:name="VLM:Dokument.Fachdaten.IN_zrEf_BewilligungEinNummer" w:val="﻿"/>
    <w:docVar w:name="VLM:Dokument.Fachdaten.IN_zrEf_BewilligungGiltAls" w:val="﻿"/>
    <w:docVar w:name="VLM:Dokument.Fachdaten.IN_zrEf_BewilligungGueltigFuer" w:val="﻿"/>
    <w:docVar w:name="VLM:Dokument.Fachdaten.IN_zrEf_Bewilligungsdauer" w:val="﻿"/>
    <w:docVar w:name="VLM:Dokument.Fachdaten.IN_zrEf_DatumGesuch" w:val="01. Januar 0001"/>
    <w:docVar w:name="VLM:Dokument.Fachdaten.IN_zrEf_DatumMaterielleVorpruefungSI" w:val="01. Januar 0001"/>
    <w:docVar w:name="VLM:Dokument.Fachdaten.IN_zrEf_DatumVerfuegung" w:val="01. Januar 0001"/>
    <w:docVar w:name="VLM:Dokument.Fachdaten.IN_zrEf_EingangGesuch" w:val="01. Januar 0001"/>
    <w:docVar w:name="VLM:Dokument.Fachdaten.IN_zrEf_EingangVia" w:val="﻿"/>
    <w:docVar w:name="VLM:Dokument.Fachdaten.IN_zrEf_E-MailApFh" w:val="﻿"/>
    <w:docVar w:name="VLM:Dokument.Fachdaten.IN_zrEf_E-MailApGs" w:val="﻿"/>
    <w:docVar w:name="VLM:Dokument.Fachdaten.IN_zrEf_E-MailFh" w:val="﻿"/>
    <w:docVar w:name="VLM:Dokument.Fachdaten.IN_zrEf_E-MailGs" w:val="﻿"/>
    <w:docVar w:name="VLM:Dokument.Fachdaten.IN_zrEf_EmailRe" w:val="﻿"/>
    <w:docVar w:name="VLM:Dokument.Fachdaten.IN_zrEf_Fahrzeugart" w:val="﻿"/>
    <w:docVar w:name="VLM:Dokument.Fachdaten.IN_zrEf_FahrzeughalterIdentischZumGesuchsteller" w:val="﻿"/>
    <w:docVar w:name="VLM:Dokument.Fachdaten.IN_zrEf_Fahrzeugnummern" w:val="﻿"/>
    <w:docVar w:name="VLM:Dokument.Fachdaten.IN_zrEf_FahrzeugtypDesHerstellers" w:val="﻿"/>
    <w:docVar w:name="VLM:Dokument.Fachdaten.IN_zrEf_FahrzeugtypNationalOderNachTSI" w:val="﻿"/>
    <w:docVar w:name="VLM:Dokument.Fachdaten.IN_zrEf_Gebuehr" w:val="﻿"/>
    <w:docVar w:name="VLM:Dokument.Fachdaten.IN_zrEf_Geschaeftsnummer" w:val="﻿"/>
    <w:docVar w:name="VLM:Dokument.Fachdaten.IN_zrEf_GesuchAuf" w:val="﻿"/>
    <w:docVar w:name="VLM:Dokument.Fachdaten.IN_zrEf_Gesuchsgrund" w:val="﻿"/>
    <w:docVar w:name="VLM:Dokument.Fachdaten.IN_zrEf_KurzbezeichnungVKMFh" w:val="﻿"/>
    <w:docVar w:name="VLM:Dokument.Fachdaten.IN_zrEf_KurzbezeichnungVKMGs" w:val="﻿"/>
    <w:docVar w:name="VLM:Dokument.Fachdaten.IN_zrEf_LandFh" w:val="﻿"/>
    <w:docVar w:name="VLM:Dokument.Fachdaten.IN_zrEf_LandGs" w:val="﻿"/>
    <w:docVar w:name="VLM:Dokument.Fachdaten.IN_zrEf_LandRe" w:val="﻿"/>
    <w:docVar w:name="VLM:Dokument.Fachdaten.IN_zrEf_NameAnsprechpersonFahrzeughalter" w:val="﻿"/>
    <w:docVar w:name="VLM:Dokument.Fachdaten.IN_zrEf_NameAnsprechpersonGesuchsteller" w:val="﻿"/>
    <w:docVar w:name="VLM:Dokument.Fachdaten.IN_zrEf_NameUnternehmungFahrzeughalter" w:val="﻿"/>
    <w:docVar w:name="VLM:Dokument.Fachdaten.IN_zrEf_NameUnternehmungGesuchsteller" w:val="﻿"/>
    <w:docVar w:name="VLM:Dokument.Fachdaten.IN_zrEf_NameUnternehmungRechnungsempfaenger" w:val="﻿"/>
    <w:docVar w:name="VLM:Dokument.Fachdaten.IN_zrEf_NrApFh" w:val="﻿"/>
    <w:docVar w:name="VLM:Dokument.Fachdaten.IN_zrEf_NrApGs" w:val="﻿"/>
    <w:docVar w:name="VLM:Dokument.Fachdaten.IN_zrEf_NummerFh" w:val="﻿"/>
    <w:docVar w:name="VLM:Dokument.Fachdaten.IN_zrEf_NummerGs" w:val="﻿"/>
    <w:docVar w:name="VLM:Dokument.Fachdaten.IN_zrEf_NummerRe" w:val="﻿"/>
    <w:docVar w:name="VLM:Dokument.Fachdaten.IN_zrEf_OrtApFh" w:val="﻿"/>
    <w:docVar w:name="VLM:Dokument.Fachdaten.IN_zrEf_OrtApGs" w:val="﻿"/>
    <w:docVar w:name="VLM:Dokument.Fachdaten.IN_zrEf_OrtFh" w:val="﻿"/>
    <w:docVar w:name="VLM:Dokument.Fachdaten.IN_zrEf_OrtGs" w:val="﻿"/>
    <w:docVar w:name="VLM:Dokument.Fachdaten.IN_zrEf_OrtRe" w:val="﻿"/>
    <w:docVar w:name="VLM:Dokument.Fachdaten.IN_zrEf_PLZApFh" w:val="﻿"/>
    <w:docVar w:name="VLM:Dokument.Fachdaten.IN_zrEf_PLZApGs" w:val="﻿"/>
    <w:docVar w:name="VLM:Dokument.Fachdaten.IN_zrEf_PostleitzahlFh" w:val="﻿"/>
    <w:docVar w:name="VLM:Dokument.Fachdaten.IN_zrEf_PostleitzahlGs" w:val="﻿"/>
    <w:docVar w:name="VLM:Dokument.Fachdaten.IN_zrEf_PostleitzahlRe" w:val="﻿"/>
    <w:docVar w:name="VLM:Dokument.Fachdaten.IN_zrEf_StrasseApFh" w:val="﻿"/>
    <w:docVar w:name="VLM:Dokument.Fachdaten.IN_zrEf_StrasseApGs" w:val="﻿"/>
    <w:docVar w:name="VLM:Dokument.Fachdaten.IN_zrEf_StrasseFh" w:val="﻿"/>
    <w:docVar w:name="VLM:Dokument.Fachdaten.IN_zrEf_StrasseGs" w:val="﻿"/>
    <w:docVar w:name="VLM:Dokument.Fachdaten.IN_zrEf_StrasseRe" w:val="﻿"/>
    <w:docVar w:name="VLM:Dokument.Fachdaten.IN_zrEf_VehicleRelease" w:val="﻿"/>
    <w:docVar w:name="VLM:Dokument.Fachdaten.IN_zrEf_VornameAnsprechpersonFahrzeughalter" w:val="﻿"/>
    <w:docVar w:name="VLM:Dokument.Fachdaten.IN_zrEf_VornameAnsprechpersonGesuchsteller" w:val="﻿"/>
    <w:docVar w:name="VLM:Dokument.Fachdaten.mz_A_Ablauf_der_Gueltigkeit" w:val="﻿"/>
    <w:docVar w:name="VLM:Dokument.Fachdaten.mz_A_Art_des_Gesuchs" w:val="﻿"/>
    <w:docVar w:name="VLM:Dokument.Fachdaten.mz_A_Ausgangsland" w:val="﻿"/>
    <w:docVar w:name="VLM:Dokument.Fachdaten.mz_A_Ausgangsort" w:val="﻿"/>
    <w:docVar w:name="VLM:Dokument.Fachdaten.mz_A_Bewilligungs_Nr" w:val="﻿"/>
    <w:docVar w:name="VLM:Dokument.Fachdaten.mz_A_Dossier_Nummer" w:val="﻿"/>
    <w:docVar w:name="VLM:Dokument.Fachdaten.mz_A_Empfangsbestaetigung" w:val="﻿"/>
    <w:docVar w:name="VLM:Dokument.Fachdaten.mz_A_Enddatum_Vernehmlassung_Ausland" w:val="﻿"/>
    <w:docVar w:name="VLM:Dokument.Fachdaten.mz_A_Enddatum_Vernehmlassung_CH" w:val="﻿"/>
    <w:docVar w:name="VLM:Dokument.Fachdaten.mz_A_Eroeffnung_Vernehmlassung_Ausland" w:val="﻿"/>
    <w:docVar w:name="VLM:Dokument.Fachdaten.mz_A_Eroeffnung_Vernehmlassung_CH" w:val="﻿"/>
    <w:docVar w:name="VLM:Dokument.Fachdaten.mz_A_Geschaeftsfuehrendes_Unternehmen_Adresse" w:val="﻿"/>
    <w:docVar w:name="VLM:Dokument.Fachdaten.mz_A_Geschaeftsfuehrendes_Unternehmen_Adresse_Block" w:val="﻿"/>
    <w:docVar w:name="VLM:Dokument.Fachdaten.mz_A_Geschaeftsfuehrendes_Unternehmen_Adresse_kurz" w:val="﻿"/>
    <w:docVar w:name="VLM:Dokument.Fachdaten.mz_A_Geschaeftsfuehrendes_Unternehmen_Adresse_Mittel" w:val="﻿"/>
    <w:docVar w:name="VLM:Dokument.Fachdaten.mz_A_Geschaeftsfuehrendes_Unternehmen_Adresse_Verfuegung" w:val="﻿"/>
    <w:docVar w:name="VLM:Dokument.Fachdaten.mz_A_Geschaeftsfuehrendes_Unternehmen_EMailAdresse" w:val="﻿"/>
    <w:docVar w:name="VLM:Dokument.Fachdaten.mz_A_Geschaeftsfuehrendes_Unternehmen_Plz_Ort" w:val="﻿"/>
    <w:docVar w:name="VLM:Dokument.Fachdaten.mz_A_Geschaeftsfuehrendes_Unternehmen_Tel" w:val="﻿"/>
    <w:docVar w:name="VLM:Dokument.Fachdaten.mz_A_Geschaeftsfuehrendes_Unternehmen_TU_Name" w:val="﻿"/>
    <w:docVar w:name="VLM:Dokument.Fachdaten.mz_A_Geschaeftsfuehrendes_Unternehmen_TU_Nummer" w:val="﻿"/>
    <w:docVar w:name="VLM:Dokument.Fachdaten.mz_A_Gesuchseingang" w:val="﻿"/>
    <w:docVar w:name="VLM:Dokument.Fachdaten.mz_A_Halteorte_CH" w:val="﻿"/>
    <w:docVar w:name="VLM:Dokument.Fachdaten.mz_A_Hauptstrecke" w:val="﻿"/>
    <w:docVar w:name="VLM:Dokument.Fachdaten.mz_A_Kooperationspartner_Adresse" w:val="﻿"/>
    <w:docVar w:name="VLM:Dokument.Fachdaten.mz_A_Kooperationspartner_Adresse_Block" w:val="﻿"/>
    <w:docVar w:name="VLM:Dokument.Fachdaten.mz_A_Kooperationspartner_Adresse_kurz" w:val="﻿"/>
    <w:docVar w:name="VLM:Dokument.Fachdaten.mz_A_Kooperationspartner_Adresse_Mittel" w:val="﻿"/>
    <w:docVar w:name="VLM:Dokument.Fachdaten.mz_A_Kooperationspartner_Adresse_Verfuegung" w:val="﻿"/>
    <w:docVar w:name="VLM:Dokument.Fachdaten.mz_A_Kooperationspartner_EMailAdresse" w:val="﻿"/>
    <w:docVar w:name="VLM:Dokument.Fachdaten.mz_A_Kooperationspartner_Plz_Ort" w:val="﻿"/>
    <w:docVar w:name="VLM:Dokument.Fachdaten.mz_A_Kooperationspartner_Tel" w:val="﻿"/>
    <w:docVar w:name="VLM:Dokument.Fachdaten.mz_A_Kooperationspartner_TU_Name" w:val="﻿"/>
    <w:docVar w:name="VLM:Dokument.Fachdaten.mz_A_Kooperationspartner_TU_Nummer" w:val="﻿"/>
    <w:docVar w:name="VLM:Dokument.Fachdaten.mz_A_Kooperationspartner_Und" w:val="﻿"/>
    <w:docVar w:name="VLM:Dokument.Fachdaten.mz_A_Neue_Bewilligung_Ab" w:val="﻿"/>
    <w:docVar w:name="VLM:Dokument.Fachdaten.mz_A_Neue_Bewilligung_Bis" w:val="﻿"/>
    <w:docVar w:name="VLM:Dokument.Fachdaten.mz_A_Unterauftragnehmer_Adresse_Block" w:val="﻿"/>
    <w:docVar w:name="VLM:Dokument.Fachdaten.mz_A_Unterauftragnehmer_Adresse_Mittel" w:val="﻿"/>
    <w:docVar w:name="VLM:Dokument.Fachdaten.mz_A_Unterauftragnehmer_Adresse_Verfuegung" w:val="﻿"/>
    <w:docVar w:name="VLM:Dokument.Fachdaten.mz_A_Unterauftragnehmer_Tel_Fax" w:val="﻿"/>
    <w:docVar w:name="VLM:Dokument.Fachdaten.mz_A_Unterauftragnehmer_TU_Nummer" w:val="﻿"/>
    <w:docVar w:name="VLM:Dokument.Fachdaten.mz_A_Zielland" w:val="﻿"/>
    <w:docVar w:name="VLM:Dokument.Fachdaten.mz_A_Zielort" w:val="﻿"/>
    <w:docVar w:name="VLM:Dokument.Fachdaten.mz_D_Ablauf_der_Gueltigkeit" w:val="﻿"/>
    <w:docVar w:name="VLM:Dokument.Fachdaten.mz_D_Art_des_Gesuchs" w:val="﻿"/>
    <w:docVar w:name="VLM:Dokument.Fachdaten.mz_D_Ausgangsland" w:val="﻿"/>
    <w:docVar w:name="VLM:Dokument.Fachdaten.mz_D_Ausgangsort" w:val="﻿"/>
    <w:docVar w:name="VLM:Dokument.Fachdaten.mz_D_Bewilligungs_Nr" w:val="﻿"/>
    <w:docVar w:name="VLM:Dokument.Fachdaten.mz_D_Dossier_Nummer" w:val="﻿"/>
    <w:docVar w:name="VLM:Dokument.Fachdaten.mz_D_Empfangsbestaetigung" w:val="﻿"/>
    <w:docVar w:name="VLM:Dokument.Fachdaten.mz_D_Enddatum_Vernehmlassung_Ausland" w:val="﻿"/>
    <w:docVar w:name="VLM:Dokument.Fachdaten.mz_D_Enddatum_Vernehmlassung_CH" w:val="﻿"/>
    <w:docVar w:name="VLM:Dokument.Fachdaten.mz_D_Eroeffnung_Vernehmlassung_Ausland" w:val="﻿"/>
    <w:docVar w:name="VLM:Dokument.Fachdaten.mz_D_Eroeffnung_Vernehmlassung_CH" w:val="﻿"/>
    <w:docVar w:name="VLM:Dokument.Fachdaten.mz_D_Geschaeftsfuehrendes_Unternehmen_Adresse" w:val="﻿"/>
    <w:docVar w:name="VLM:Dokument.Fachdaten.mz_D_Geschaeftsfuehrendes_Unternehmen_Adresse_Block" w:val="﻿"/>
    <w:docVar w:name="VLM:Dokument.Fachdaten.mz_D_Geschaeftsfuehrendes_Unternehmen_Adresse_kurz" w:val="﻿"/>
    <w:docVar w:name="VLM:Dokument.Fachdaten.mz_D_Geschaeftsfuehrendes_Unternehmen_Adresse_Mittel" w:val="﻿"/>
    <w:docVar w:name="VLM:Dokument.Fachdaten.mz_D_Geschaeftsfuehrendes_Unternehmen_Adresse_Verfuegung" w:val="﻿"/>
    <w:docVar w:name="VLM:Dokument.Fachdaten.mz_D_Geschaeftsfuehrendes_Unternehmen_EMailAdresse" w:val="﻿"/>
    <w:docVar w:name="VLM:Dokument.Fachdaten.mz_D_Geschaeftsfuehrendes_Unternehmen_Plz_Ort" w:val="﻿"/>
    <w:docVar w:name="VLM:Dokument.Fachdaten.mz_D_Geschaeftsfuehrendes_Unternehmen_Tel" w:val="﻿"/>
    <w:docVar w:name="VLM:Dokument.Fachdaten.mz_D_Geschaeftsfuehrendes_Unternehmen_TU_Name" w:val="﻿"/>
    <w:docVar w:name="VLM:Dokument.Fachdaten.mz_D_Geschaeftsfuehrendes_Unternehmen_TU_Nummer" w:val="﻿"/>
    <w:docVar w:name="VLM:Dokument.Fachdaten.mz_D_Gesuchseingang" w:val="﻿"/>
    <w:docVar w:name="VLM:Dokument.Fachdaten.mz_D_Halteorte_CH" w:val="﻿"/>
    <w:docVar w:name="VLM:Dokument.Fachdaten.mz_D_Hauptstrecke" w:val="﻿"/>
    <w:docVar w:name="VLM:Dokument.Fachdaten.mz_D_Kooperationspartner_Adresse" w:val="﻿"/>
    <w:docVar w:name="VLM:Dokument.Fachdaten.mz_D_Kooperationspartner_Adresse_Block" w:val="﻿"/>
    <w:docVar w:name="VLM:Dokument.Fachdaten.mz_D_Kooperationspartner_Adresse_kurz" w:val="﻿"/>
    <w:docVar w:name="VLM:Dokument.Fachdaten.mz_D_Kooperationspartner_Adresse_Mittel" w:val="﻿"/>
    <w:docVar w:name="VLM:Dokument.Fachdaten.mz_D_Kooperationspartner_Adresse_Verfuegung" w:val="﻿"/>
    <w:docVar w:name="VLM:Dokument.Fachdaten.mz_D_Kooperationspartner_EMailAdresse" w:val="﻿"/>
    <w:docVar w:name="VLM:Dokument.Fachdaten.mz_D_Kooperationspartner_Plz_Ort" w:val="﻿"/>
    <w:docVar w:name="VLM:Dokument.Fachdaten.mz_D_Kooperationspartner_Tel" w:val="﻿"/>
    <w:docVar w:name="VLM:Dokument.Fachdaten.mz_D_Kooperationspartner_TU_Name" w:val="﻿"/>
    <w:docVar w:name="VLM:Dokument.Fachdaten.mz_D_Kooperationspartner_TU_Nummer" w:val="﻿"/>
    <w:docVar w:name="VLM:Dokument.Fachdaten.mz_D_Kooperationspartner_Und" w:val="﻿"/>
    <w:docVar w:name="VLM:Dokument.Fachdaten.mz_D_Neue_Bewilligung_Ab" w:val="﻿"/>
    <w:docVar w:name="VLM:Dokument.Fachdaten.mz_D_Neue_Bewilligung_Bis" w:val="﻿"/>
    <w:docVar w:name="VLM:Dokument.Fachdaten.mz_D_StrV_Funktion der verantwortlichen Person" w:val="﻿"/>
    <w:docVar w:name="VLM:Dokument.Fachdaten.mz_D_StrV_Geschaeftsfuehrendes_Unternehmen_Adresse" w:val="﻿"/>
    <w:docVar w:name="VLM:Dokument.Fachdaten.mz_D_StrV_Geschaeftsfuehrendes_Unternehmen_Plz_Ort" w:val="﻿"/>
    <w:docVar w:name="VLM:Dokument.Fachdaten.mz_D_StrV_Geschaeftsfuehrendes_Unternehmen_TU_Name" w:val="﻿"/>
    <w:docVar w:name="VLM:Dokument.Fachdaten.mz_D_StrV_Lizenz-Nr" w:val="﻿"/>
    <w:docVar w:name="VLM:Dokument.Fachdaten.mz_D_StrV_Name der verantwortlichen nat. Person oder Firmenname" w:val="﻿"/>
    <w:docVar w:name="VLM:Dokument.Fachdaten.mz_D_Unterauftragnehmer_Adresse_Block" w:val="﻿"/>
    <w:docVar w:name="VLM:Dokument.Fachdaten.mz_D_Unterauftragnehmer_Adresse_Mittel" w:val="﻿"/>
    <w:docVar w:name="VLM:Dokument.Fachdaten.mz_D_Unterauftragnehmer_Adresse_Verfuegung" w:val="﻿"/>
    <w:docVar w:name="VLM:Dokument.Fachdaten.mz_D_Unterauftragnehmer_Tel_Fax" w:val="﻿"/>
    <w:docVar w:name="VLM:Dokument.Fachdaten.mz_D_Unterauftragnehmer_TU_Nummer" w:val="﻿"/>
    <w:docVar w:name="VLM:Dokument.Fachdaten.mz_D_Zielland" w:val="﻿"/>
    <w:docVar w:name="VLM:Dokument.Fachdaten.mz_D_Zielort" w:val="﻿"/>
    <w:docVar w:name="VLM:Dokument.Fachdaten.mz_Fachausweis_A_Adressänderung_Hausnummer" w:val="﻿"/>
    <w:docVar w:name="VLM:Dokument.Fachdaten.mz_Fachausweis_A_Adressänderung_Ort" w:val="﻿"/>
    <w:docVar w:name="VLM:Dokument.Fachdaten.mz_Fachausweis_A_Adressänderung_Postfach" w:val="﻿"/>
    <w:docVar w:name="VLM:Dokument.Fachdaten.mz_Fachausweis_A_Adressänderung_Postleitzahl" w:val="﻿"/>
    <w:docVar w:name="VLM:Dokument.Fachdaten.mz_Fachausweis_A_Adressänderung_Strasse" w:val="﻿"/>
    <w:docVar w:name="VLM:Dokument.Fachdaten.mz_Fachausweis_A_Adressänderung_Vorname" w:val="﻿"/>
    <w:docVar w:name="VLM:Dokument.Fachdaten.mz_Fachausweis_A_Adressänderung_Zusatzzeile_Adresse" w:val="﻿"/>
    <w:docVar w:name="VLM:Dokument.Fachdaten.mz_Fachausweis_A_Anpassung_Geburtstag" w:val="﻿"/>
    <w:docVar w:name="VLM:Dokument.Fachdaten.mz_Fachausweis_A_Anpassung_Heimatort" w:val="﻿"/>
    <w:docVar w:name="VLM:Dokument.Fachdaten.mz_Fachausweis_A_Anpassung_Nachname" w:val="﻿"/>
    <w:docVar w:name="VLM:Dokument.Fachdaten.mz_Fachausweis_A_Anpassung_Vorname" w:val="﻿"/>
    <w:docVar w:name="VLM:Dokument.Fachdaten.mz_Fachausweis_A_Art_Austellung" w:val="﻿"/>
    <w:docVar w:name="VLM:Dokument.Fachdaten.mz_Fachausweis_A_Geburtstag" w:val="﻿"/>
    <w:docVar w:name="VLM:Dokument.Fachdaten.mz_Fachausweis_A_Hausnummer" w:val="﻿"/>
    <w:docVar w:name="VLM:Dokument.Fachdaten.mz_Fachausweis_A_Nachname" w:val="﻿"/>
    <w:docVar w:name="VLM:Dokument.Fachdaten.mz_Fachausweis_A_Nummer" w:val="﻿"/>
    <w:docVar w:name="VLM:Dokument.Fachdaten.mz_Fachausweis_A_Ort" w:val="﻿"/>
    <w:docVar w:name="VLM:Dokument.Fachdaten.mz_Fachausweis_A_Postfach" w:val="﻿"/>
    <w:docVar w:name="VLM:Dokument.Fachdaten.mz_Fachausweis_A_Postleitzahl" w:val="﻿"/>
    <w:docVar w:name="VLM:Dokument.Fachdaten.mz_Fachausweis_A_Strasse" w:val="﻿"/>
    <w:docVar w:name="VLM:Dokument.Fachdaten.mz_Fachausweis_A_Typ" w:val="﻿"/>
    <w:docVar w:name="VLM:Dokument.Fachdaten.mz_Fachausweis_A_Vorname" w:val="﻿"/>
    <w:docVar w:name="VLM:Dokument.Fachdaten.mz_Fachausweis_A_Zusatzzeile_Adresse" w:val="﻿"/>
    <w:docVar w:name="VLM:Dokument.Fachdaten.mz_Fachausweis_D_Adressänderung_Hausnummer" w:val="﻿"/>
    <w:docVar w:name="VLM:Dokument.Fachdaten.mz_Fachausweis_D_Adressänderung_Ort" w:val="﻿"/>
    <w:docVar w:name="VLM:Dokument.Fachdaten.mz_Fachausweis_D_Adressänderung_Postfach" w:val="﻿"/>
    <w:docVar w:name="VLM:Dokument.Fachdaten.mz_Fachausweis_D_Adressänderung_Postleitzahl" w:val="﻿"/>
    <w:docVar w:name="VLM:Dokument.Fachdaten.mz_Fachausweis_D_Adressänderung_Strasse" w:val="﻿"/>
    <w:docVar w:name="VLM:Dokument.Fachdaten.mz_Fachausweis_D_Adressänderung_Vorname" w:val="﻿"/>
    <w:docVar w:name="VLM:Dokument.Fachdaten.mz_Fachausweis_D_Adressänderung_Zusatzzeile_Adresse" w:val="﻿"/>
    <w:docVar w:name="VLM:Dokument.Fachdaten.mz_Fachausweis_D_Anpassung_Geburtstag" w:val="﻿"/>
    <w:docVar w:name="VLM:Dokument.Fachdaten.mz_Fachausweis_D_Anpassung_Heimatort" w:val="﻿"/>
    <w:docVar w:name="VLM:Dokument.Fachdaten.mz_Fachausweis_D_Anpassung_Nachname" w:val="﻿"/>
    <w:docVar w:name="VLM:Dokument.Fachdaten.mz_Fachausweis_D_Anpassung_Vorname" w:val="﻿"/>
    <w:docVar w:name="VLM:Dokument.Fachdaten.mz_Fachausweis_D_Art_Austellung" w:val="﻿"/>
    <w:docVar w:name="VLM:Dokument.Fachdaten.mz_Fachausweis_D_Geburtstag" w:val="﻿"/>
    <w:docVar w:name="VLM:Dokument.Fachdaten.mz_Fachausweis_D_Hausnummer" w:val="﻿"/>
    <w:docVar w:name="VLM:Dokument.Fachdaten.mz_Fachausweis_D_Nachname" w:val="﻿"/>
    <w:docVar w:name="VLM:Dokument.Fachdaten.mz_Fachausweis_D_Nummer" w:val="﻿"/>
    <w:docVar w:name="VLM:Dokument.Fachdaten.mz_Fachausweis_D_Ort" w:val="﻿"/>
    <w:docVar w:name="VLM:Dokument.Fachdaten.mz_Fachausweis_D_Postfach" w:val="﻿"/>
    <w:docVar w:name="VLM:Dokument.Fachdaten.mz_Fachausweis_D_Postleitzahl" w:val="﻿"/>
    <w:docVar w:name="VLM:Dokument.Fachdaten.mz_Fachausweis_D_Strasse" w:val="﻿"/>
    <w:docVar w:name="VLM:Dokument.Fachdaten.mz_Fachausweis_D_Typ" w:val="﻿"/>
    <w:docVar w:name="VLM:Dokument.Fachdaten.mz_Fachausweis_D_Vorname" w:val="﻿"/>
    <w:docVar w:name="VLM:Dokument.Fachdaten.mz_Fachausweis_D_Zusatzzeile_Adresse" w:val="﻿"/>
    <w:docVar w:name="VLM:Dokument.Fachdaten.mz_Fahrerbescheinigung_A_Fahrer_Geburtsdatum" w:val="﻿"/>
    <w:docVar w:name="VLM:Dokument.Fachdaten.mz_Fahrerbescheinigung_A_Fahrer_Hausnummer" w:val="﻿"/>
    <w:docVar w:name="VLM:Dokument.Fachdaten.mz_Fahrerbescheinigung_A_Fahrer_Land_Ort" w:val="﻿"/>
    <w:docVar w:name="VLM:Dokument.Fachdaten.mz_Fahrerbescheinigung_A_Fahrer_Nachname" w:val="﻿"/>
    <w:docVar w:name="VLM:Dokument.Fachdaten.mz_Fahrerbescheinigung_A_Fahrer_Ort" w:val="﻿"/>
    <w:docVar w:name="VLM:Dokument.Fachdaten.mz_Fahrerbescheinigung_A_Fahrer_Postleitzahl" w:val="﻿"/>
    <w:docVar w:name="VLM:Dokument.Fachdaten.mz_Fahrerbescheinigung_A_Fahrer_Staatsangehoerigkeit" w:val="﻿"/>
    <w:docVar w:name="VLM:Dokument.Fachdaten.mz_Fahrerbescheinigung_A_Fahrer_Strasse" w:val="﻿"/>
    <w:docVar w:name="VLM:Dokument.Fachdaten.mz_Fahrerbescheinigung_A_Fahrer_Vorname" w:val="﻿"/>
    <w:docVar w:name="VLM:Dokument.Fachdaten.mz_Fahrerbescheinigung_A_Fuehrerausweis_Ausweisnummer" w:val="﻿"/>
    <w:docVar w:name="VLM:Dokument.Fachdaten.mz_Fahrerbescheinigung_A_Unternehmen_Gueltig_Bis" w:val="﻿"/>
    <w:docVar w:name="VLM:Dokument.Fachdaten.mz_Fahrerbescheinigung_A_Unternehmen_Hausnummer" w:val="﻿"/>
    <w:docVar w:name="VLM:Dokument.Fachdaten.mz_Fahrerbescheinigung_A_Unternehmen_Lizenz_Nr_M" w:val="﻿"/>
    <w:docVar w:name="VLM:Dokument.Fachdaten.mz_Fahrerbescheinigung_A_Unternehmen_Name_Unternehmen" w:val="﻿"/>
    <w:docVar w:name="VLM:Dokument.Fachdaten.mz_Fahrerbescheinigung_A_Unternehmen_Ort" w:val="﻿"/>
    <w:docVar w:name="VLM:Dokument.Fachdaten.mz_Fahrerbescheinigung_A_Unternehmen_Postfach" w:val="﻿"/>
    <w:docVar w:name="VLM:Dokument.Fachdaten.mz_Fahrerbescheinigung_A_Unternehmen_Postleitzahl" w:val="﻿"/>
    <w:docVar w:name="VLM:Dokument.Fachdaten.mz_Fahrerbescheinigung_A_Unternehmen_Strasse" w:val="﻿"/>
    <w:docVar w:name="VLM:Dokument.Fachdaten.mz_Fahrerbescheinigung_A_Unternehmen_Zusatzzeile_Adresse" w:val="﻿"/>
    <w:docVar w:name="VLM:Dokument.Fachdaten.mz_Fahrerbescheinigung_D_Fahrer_Geburtsdatum" w:val="﻿"/>
    <w:docVar w:name="VLM:Dokument.Fachdaten.mz_Fahrerbescheinigung_D_Fahrer_Hausnummer" w:val="﻿"/>
    <w:docVar w:name="VLM:Dokument.Fachdaten.mz_Fahrerbescheinigung_D_Fahrer_Land_Ort" w:val="﻿"/>
    <w:docVar w:name="VLM:Dokument.Fachdaten.mz_Fahrerbescheinigung_D_Fahrer_Nachname" w:val="﻿"/>
    <w:docVar w:name="VLM:Dokument.Fachdaten.mz_Fahrerbescheinigung_D_Fahrer_Ort" w:val="﻿"/>
    <w:docVar w:name="VLM:Dokument.Fachdaten.mz_Fahrerbescheinigung_D_Fahrer_Postleitzahl" w:val="﻿"/>
    <w:docVar w:name="VLM:Dokument.Fachdaten.mz_Fahrerbescheinigung_D_Fahrer_Staatsangehoerigkeit" w:val="﻿"/>
    <w:docVar w:name="VLM:Dokument.Fachdaten.mz_Fahrerbescheinigung_D_Fahrer_Strasse" w:val="﻿"/>
    <w:docVar w:name="VLM:Dokument.Fachdaten.mz_Fahrerbescheinigung_D_Fahrer_Vorname" w:val="﻿"/>
    <w:docVar w:name="VLM:Dokument.Fachdaten.mz_Fahrerbescheinigung_D_Fuehrerausweis_Ausweisnummer" w:val="﻿"/>
    <w:docVar w:name="VLM:Dokument.Fachdaten.mz_Fahrerbescheinigung_D_Unternehmen_Gueltig_Bis" w:val="﻿"/>
    <w:docVar w:name="VLM:Dokument.Fachdaten.mz_Fahrerbescheinigung_D_Unternehmen_Hausnummer" w:val="﻿"/>
    <w:docVar w:name="VLM:Dokument.Fachdaten.mz_Fahrerbescheinigung_D_Unternehmen_Lizenz_Nr_M" w:val="﻿"/>
    <w:docVar w:name="VLM:Dokument.Fachdaten.mz_Fahrerbescheinigung_D_Unternehmen_Name_Unternehmen" w:val="﻿"/>
    <w:docVar w:name="VLM:Dokument.Fachdaten.mz_Fahrerbescheinigung_D_Unternehmen_Ort" w:val="﻿"/>
    <w:docVar w:name="VLM:Dokument.Fachdaten.mz_Fahrerbescheinigung_D_Unternehmen_Postfach" w:val="﻿"/>
    <w:docVar w:name="VLM:Dokument.Fachdaten.mz_Fahrerbescheinigung_D_Unternehmen_Postleitzahl" w:val="﻿"/>
    <w:docVar w:name="VLM:Dokument.Fachdaten.mz_Fahrerbescheinigung_D_Unternehmen_Strasse" w:val="﻿"/>
    <w:docVar w:name="VLM:Dokument.Fachdaten.mz_Fahrerbescheinigung_D_Unternehmen_Zusatzzeile_Adresse" w:val="﻿"/>
    <w:docVar w:name="VLM:Dokument.Fachdaten.mz_Fahrtenheft_A_Anzahl_Exemplare" w:val="﻿"/>
    <w:docVar w:name="VLM:Dokument.Fachdaten.mz_Fahrtenheft_A_Lizenz_Nummer" w:val="﻿"/>
    <w:docVar w:name="VLM:Dokument.Fachdaten.mz_Fahrtenheft_A_Name_Unternehmen" w:val="﻿"/>
    <w:docVar w:name="VLM:Dokument.Fachdaten.mz_Fahrtenheft_A_Nummer" w:val="﻿"/>
    <w:docVar w:name="VLM:Dokument.Fachdaten.mz_Fahrtenheft_A_Ort" w:val="﻿"/>
    <w:docVar w:name="VLM:Dokument.Fachdaten.mz_Fahrtenheft_A_Postfach" w:val="﻿"/>
    <w:docVar w:name="VLM:Dokument.Fachdaten.mz_Fahrtenheft_A_Postleitzahl" w:val="﻿"/>
    <w:docVar w:name="VLM:Dokument.Fachdaten.mz_Fahrtenheft_A_Strasse" w:val="﻿"/>
    <w:docVar w:name="VLM:Dokument.Fachdaten.mz_Fahrtenheft_A_Zusatzzeile_Adresse" w:val="﻿"/>
    <w:docVar w:name="VLM:Dokument.Fachdaten.mz_Fahrtenheft_D_Anzahl_Exemplare" w:val="﻿"/>
    <w:docVar w:name="VLM:Dokument.Fachdaten.mz_Fahrtenheft_D_Lizenz_Nummer" w:val="﻿"/>
    <w:docVar w:name="VLM:Dokument.Fachdaten.mz_Fahrtenheft_D_Name_Unternehmen" w:val="﻿"/>
    <w:docVar w:name="VLM:Dokument.Fachdaten.mz_Fahrtenheft_D_Nummer" w:val="﻿"/>
    <w:docVar w:name="VLM:Dokument.Fachdaten.mz_Fahrtenheft_D_Ort" w:val="﻿"/>
    <w:docVar w:name="VLM:Dokument.Fachdaten.mz_Fahrtenheft_D_Postfach" w:val="﻿"/>
    <w:docVar w:name="VLM:Dokument.Fachdaten.mz_Fahrtenheft_D_Postleitzahl" w:val="﻿"/>
    <w:docVar w:name="VLM:Dokument.Fachdaten.mz_Fahrtenheft_D_Strasse" w:val="﻿"/>
    <w:docVar w:name="VLM:Dokument.Fachdaten.mz_Fahrtenheft_D_Zusatzzeile_Adresse" w:val="﻿"/>
    <w:docVar w:name="VLM:Dokument.Fachdaten.mz_Lizenz_A_Anzahl_Kopien_Lizenz_M" w:val="﻿"/>
    <w:docVar w:name="VLM:Dokument.Fachdaten.mz_Lizenz_A_Anzahl_Kopien_Lizenz_V" w:val="﻿"/>
    <w:docVar w:name="VLM:Dokument.Fachdaten.mz_Lizenz_A_Art_Des_Gesuchs" w:val="﻿"/>
    <w:docVar w:name="VLM:Dokument.Fachdaten.mz_Lizenz_A_Aufforderung_Vervollstaendigung_GS" w:val="﻿"/>
    <w:docVar w:name="VLM:Dokument.Fachdaten.mz_Lizenz_A_Datum_Inaktivitaet_GS" w:val="﻿"/>
    <w:docVar w:name="VLM:Dokument.Fachdaten.mz_Lizenz_A_Eingang_Vollstaendige_Unterlagen_GS" w:val="﻿"/>
    <w:docVar w:name="VLM:Dokument.Fachdaten.mz_Lizenz_A_Email_AP" w:val="﻿"/>
    <w:docVar w:name="VLM:Dokument.Fachdaten.mz_Lizenz_A_Email_GS" w:val="﻿"/>
    <w:docVar w:name="VLM:Dokument.Fachdaten.mz_Lizenz_A_Empfangsbestaetigung_GS" w:val="﻿"/>
    <w:docVar w:name="VLM:Dokument.Fachdaten.mz_Lizenz_A_Erinnerungsschreiben_GS" w:val="﻿"/>
    <w:docVar w:name="VLM:Dokument.Fachdaten.mz_Lizenz_A_Gesuchssteller_GS" w:val="﻿"/>
    <w:docVar w:name="VLM:Dokument.Fachdaten.mz_Lizenz_A_Land_AP" w:val="﻿"/>
    <w:docVar w:name="VLM:Dokument.Fachdaten.mz_Lizenz_A_Land_GS" w:val="﻿"/>
    <w:docVar w:name="VLM:Dokument.Fachdaten.mz_Lizenz_A_Lizenz_Gueltig_Ab_GS" w:val="﻿"/>
    <w:docVar w:name="VLM:Dokument.Fachdaten.mz_Lizenz_A_Lizenz_Gueltig_Bis_GS" w:val="﻿"/>
    <w:docVar w:name="VLM:Dokument.Fachdaten.mz_Lizenz_A_Lizenz_Nummer_GS" w:val="﻿"/>
    <w:docVar w:name="VLM:Dokument.Fachdaten.mz_Lizenz_A_Lizenztyp" w:val="﻿"/>
    <w:docVar w:name="VLM:Dokument.Fachdaten.mz_Lizenz_A_Name_AP" w:val="﻿"/>
    <w:docVar w:name="VLM:Dokument.Fachdaten.mz_Lizenz_A_Name_Unternehmen_GS" w:val="﻿"/>
    <w:docVar w:name="VLM:Dokument.Fachdaten.mz_Lizenz_A_Name_VL" w:val="﻿"/>
    <w:docVar w:name="VLM:Dokument.Fachdaten.mz_Lizenz_A_Nr_AP" w:val="﻿"/>
    <w:docVar w:name="VLM:Dokument.Fachdaten.mz_Lizenz_A_Nr_GS" w:val="﻿"/>
    <w:docVar w:name="VLM:Dokument.Fachdaten.mz_Lizenz_A_Ort_AP" w:val="﻿"/>
    <w:docVar w:name="VLM:Dokument.Fachdaten.mz_Lizenz_A_Ort_GS" w:val="﻿"/>
    <w:docVar w:name="VLM:Dokument.Fachdaten.mz_Lizenz_A_Postfach_AP" w:val="﻿"/>
    <w:docVar w:name="VLM:Dokument.Fachdaten.mz_Lizenz_A_Postfach_GS" w:val="﻿"/>
    <w:docVar w:name="VLM:Dokument.Fachdaten.mz_Lizenz_A_Postleitzahl_AP" w:val="﻿"/>
    <w:docVar w:name="VLM:Dokument.Fachdaten.mz_Lizenz_A_Postleitzahl_GS" w:val="﻿"/>
    <w:docVar w:name="VLM:Dokument.Fachdaten.mz_Lizenz_A_SAP_Nummer_GS" w:val="﻿"/>
    <w:docVar w:name="VLM:Dokument.Fachdaten.mz_Lizenz_A_Stellung_Im_Unternehmen_VL" w:val="﻿"/>
    <w:docVar w:name="VLM:Dokument.Fachdaten.mz_Lizenz_A_Strasse_AP" w:val="﻿"/>
    <w:docVar w:name="VLM:Dokument.Fachdaten.mz_Lizenz_A_Strasse_GS" w:val="﻿"/>
    <w:docVar w:name="VLM:Dokument.Fachdaten.mz_Lizenz_A_TU_Initialen_GS" w:val="﻿"/>
    <w:docVar w:name="VLM:Dokument.Fachdaten.mz_Lizenz_A_Von_Email_GS" w:val="﻿"/>
    <w:docVar w:name="VLM:Dokument.Fachdaten.mz_Lizenz_A_Zusatzzeile_Adresse_AP" w:val="﻿"/>
    <w:docVar w:name="VLM:Dokument.Fachdaten.mz_Lizenz_A_Zusatzzeile_Adresse_GS" w:val="﻿"/>
    <w:docVar w:name="VLM:Dokument.Fachdaten.mz_Lizenz_D_Anzahl_Kopien_Lizenz_M" w:val="﻿"/>
    <w:docVar w:name="VLM:Dokument.Fachdaten.mz_Lizenz_D_Anzahl_Kopien_Lizenz_V" w:val="﻿"/>
    <w:docVar w:name="VLM:Dokument.Fachdaten.mz_Lizenz_D_Art_Des_Gesuchs" w:val="﻿"/>
    <w:docVar w:name="VLM:Dokument.Fachdaten.mz_Lizenz_D_Aufforderung_Vervollstaendigung_GS" w:val="﻿"/>
    <w:docVar w:name="VLM:Dokument.Fachdaten.mz_Lizenz_D_Datum_Inaktivitaet_GS" w:val="﻿"/>
    <w:docVar w:name="VLM:Dokument.Fachdaten.mz_Lizenz_D_Eingang_Vollstaendige_Unterlagen_GS" w:val="﻿"/>
    <w:docVar w:name="VLM:Dokument.Fachdaten.mz_Lizenz_D_Email_AP" w:val="﻿"/>
    <w:docVar w:name="VLM:Dokument.Fachdaten.mz_Lizenz_D_Email_GS" w:val="﻿"/>
    <w:docVar w:name="VLM:Dokument.Fachdaten.mz_Lizenz_D_Empangsbestaetigung_GS" w:val="﻿"/>
    <w:docVar w:name="VLM:Dokument.Fachdaten.mz_Lizenz_D_Gesuchssteller_GS" w:val="﻿"/>
    <w:docVar w:name="VLM:Dokument.Fachdaten.mz_Lizenz_D_Land_AP" w:val="﻿"/>
    <w:docVar w:name="VLM:Dokument.Fachdaten.mz_Lizenz_D_Land_GS" w:val="﻿"/>
    <w:docVar w:name="VLM:Dokument.Fachdaten.mz_Lizenz_D_Lizenz_Gueltig_Ab_GS" w:val="﻿"/>
    <w:docVar w:name="VLM:Dokument.Fachdaten.mz_Lizenz_D_Lizenz_Gueltig_Bis_GS" w:val="﻿"/>
    <w:docVar w:name="VLM:Dokument.Fachdaten.mz_Lizenz_D_Lizenz_Nummer_GS" w:val="﻿"/>
    <w:docVar w:name="VLM:Dokument.Fachdaten.mz_Lizenz_D_Lizenztyp" w:val="﻿"/>
    <w:docVar w:name="VLM:Dokument.Fachdaten.mz_Lizenz_D_Name_AP" w:val="﻿"/>
    <w:docVar w:name="VLM:Dokument.Fachdaten.mz_Lizenz_D_Name_Unternehmen_GS" w:val="﻿"/>
    <w:docVar w:name="VLM:Dokument.Fachdaten.mz_Lizenz_D_Name_VL" w:val="﻿"/>
    <w:docVar w:name="VLM:Dokument.Fachdaten.mz_Lizenz_D_Nr_AP" w:val="﻿"/>
    <w:docVar w:name="VLM:Dokument.Fachdaten.mz_Lizenz_D_Nr_GS" w:val="﻿"/>
    <w:docVar w:name="VLM:Dokument.Fachdaten.mz_Lizenz_D_Ort_AP" w:val="﻿"/>
    <w:docVar w:name="VLM:Dokument.Fachdaten.mz_Lizenz_D_Ort_GS" w:val="﻿"/>
    <w:docVar w:name="VLM:Dokument.Fachdaten.mz_Lizenz_D_Postfach_AP" w:val="﻿"/>
    <w:docVar w:name="VLM:Dokument.Fachdaten.mz_Lizenz_D_Postfach_GS" w:val="﻿"/>
    <w:docVar w:name="VLM:Dokument.Fachdaten.mz_Lizenz_D_Postleitzahl_AP" w:val="﻿"/>
    <w:docVar w:name="VLM:Dokument.Fachdaten.mz_Lizenz_D_Postleitzahl_GS" w:val="﻿"/>
    <w:docVar w:name="VLM:Dokument.Fachdaten.mz_Lizenz_D_SAP_Nummer_GS" w:val="﻿"/>
    <w:docVar w:name="VLM:Dokument.Fachdaten.mz_Lizenz_D_Stellung_Im_Unternehmen_VL" w:val="﻿"/>
    <w:docVar w:name="VLM:Dokument.Fachdaten.mz_Lizenz_D_Strasse_AP" w:val="﻿"/>
    <w:docVar w:name="VLM:Dokument.Fachdaten.mz_Lizenz_D_Strasse_GS" w:val="﻿"/>
    <w:docVar w:name="VLM:Dokument.Fachdaten.mz_Lizenz_D_TU_Initialen_GS" w:val="﻿"/>
    <w:docVar w:name="VLM:Dokument.Fachdaten.mz_Lizenz_D_Von_Email_GS" w:val="﻿"/>
    <w:docVar w:name="VLM:Dokument.Fachdaten.mz_Lizenz_D_Zusatzzeile_Adresse_AP" w:val="﻿"/>
    <w:docVar w:name="VLM:Dokument.Fachdaten.mz_Lizenz_D_Zusatzzeile_Adresse_GS" w:val="﻿"/>
    <w:docVar w:name="VLM:Dokument.Fachdaten.mz_Lizenz_Erinnerungsschreiben_GS" w:val="﻿"/>
    <w:docVar w:name="VLM:Dokument.Fachdaten.mz_Lizenz_Kopien_A_Anzahl_Kopien" w:val="﻿"/>
    <w:docVar w:name="VLM:Dokument.Fachdaten.mz_Lizenz_Kopien_A_Hausnummer" w:val="﻿"/>
    <w:docVar w:name="VLM:Dokument.Fachdaten.mz_Lizenz_Kopien_A_Lizenznummer" w:val="﻿"/>
    <w:docVar w:name="VLM:Dokument.Fachdaten.mz_Lizenz_Kopien_A_Name_Unternehmen" w:val="﻿"/>
    <w:docVar w:name="VLM:Dokument.Fachdaten.mz_Lizenz_Kopien_A_Ort" w:val="﻿"/>
    <w:docVar w:name="VLM:Dokument.Fachdaten.mz_Lizenz_Kopien_A_Postfach" w:val="﻿"/>
    <w:docVar w:name="VLM:Dokument.Fachdaten.mz_Lizenz_Kopien_A_Postleitzahl" w:val="﻿"/>
    <w:docVar w:name="VLM:Dokument.Fachdaten.mz_Lizenz_Kopien_A_Strasse" w:val="﻿"/>
    <w:docVar w:name="VLM:Dokument.Fachdaten.mz_Lizenz_Kopien_A_Telefonnummer" w:val="﻿"/>
    <w:docVar w:name="VLM:Dokument.Fachdaten.mz_Lizenz_Kopien_A_Zusatzzeile_Adresse" w:val="﻿"/>
    <w:docVar w:name="VLM:Dokument.Fachdaten.mz_Lizenz_Kopien_D_Anzahl_Kopien" w:val="﻿"/>
    <w:docVar w:name="VLM:Dokument.Fachdaten.mz_Lizenz_Kopien_D_Hausnummer" w:val="﻿"/>
    <w:docVar w:name="VLM:Dokument.Fachdaten.mz_Lizenz_Kopien_D_Lizenznummer" w:val="﻿"/>
    <w:docVar w:name="VLM:Dokument.Fachdaten.mz_Lizenz_Kopien_D_Name_Unternehmen" w:val="﻿"/>
    <w:docVar w:name="VLM:Dokument.Fachdaten.mz_Lizenz_Kopien_D_Ort" w:val="﻿"/>
    <w:docVar w:name="VLM:Dokument.Fachdaten.mz_Lizenz_Kopien_D_Postfach" w:val="﻿"/>
    <w:docVar w:name="VLM:Dokument.Fachdaten.mz_Lizenz_Kopien_D_Postleitzahl" w:val="﻿"/>
    <w:docVar w:name="VLM:Dokument.Fachdaten.mz_Lizenz_Kopien_D_Strasse" w:val="﻿"/>
    <w:docVar w:name="VLM:Dokument.Fachdaten.mz_Lizenz_Kopien_D_Telefonnummer" w:val="﻿"/>
    <w:docVar w:name="VLM:Dokument.Fachdaten.mz_Lizenz_Kopien_D_Zusatzzeile_Adresse" w:val="﻿"/>
    <w:docVar w:name="VLM:Dokument.Fachdaten.mz_Transportbewilligung_A_Abladeort_Hinfahrt" w:val="﻿"/>
    <w:docVar w:name="VLM:Dokument.Fachdaten.mz_Transportbewilligung_A_Abladeort_Rückfahrt" w:val="﻿"/>
    <w:docVar w:name="VLM:Dokument.Fachdaten.mz_Transportbewilligung_A_Abreisedatum" w:val="﻿"/>
    <w:docVar w:name="VLM:Dokument.Fachdaten.mz_Transportbewilligung_A_Hausnummer" w:val="﻿"/>
    <w:docVar w:name="VLM:Dokument.Fachdaten.mz_Transportbewilligung_A_Ladeort_Hinfahrt" w:val="﻿"/>
    <w:docVar w:name="VLM:Dokument.Fachdaten.mz_Transportbewilligung_A_Ladeort_Rückfahrt" w:val="﻿"/>
    <w:docVar w:name="VLM:Dokument.Fachdaten.mz_Transportbewilligung_A_Lizenz_Nummer" w:val="﻿"/>
    <w:docVar w:name="VLM:Dokument.Fachdaten.mz_Transportbewilligung_A_Name_Unternehmen" w:val="﻿"/>
    <w:docVar w:name="VLM:Dokument.Fachdaten.mz_Transportbewilligung_A_Ort" w:val="﻿"/>
    <w:docVar w:name="VLM:Dokument.Fachdaten.mz_Transportbewilligung_A_Postfach" w:val="﻿"/>
    <w:docVar w:name="VLM:Dokument.Fachdaten.mz_Transportbewilligung_A_Postleitzahl" w:val="﻿"/>
    <w:docVar w:name="VLM:Dokument.Fachdaten.mz_Transportbewilligung_A_Strasse" w:val="﻿"/>
    <w:docVar w:name="VLM:Dokument.Fachdaten.mz_Transportbewilligung_A_Transportart" w:val="﻿"/>
    <w:docVar w:name="VLM:Dokument.Fachdaten.mz_Transportbewilligung_A_Zusatzzeile_Adresse" w:val="﻿"/>
    <w:docVar w:name="VLM:Dokument.Fachdaten.mz_Transportbewilligung_D_Abladeort_Hinfahrt" w:val="﻿"/>
    <w:docVar w:name="VLM:Dokument.Fachdaten.mz_Transportbewilligung_D_Abladeort_Rückfahrt" w:val="﻿"/>
    <w:docVar w:name="VLM:Dokument.Fachdaten.mz_Transportbewilligung_D_Abreisedatum" w:val="﻿"/>
    <w:docVar w:name="VLM:Dokument.Fachdaten.mz_Transportbewilligung_D_Hausnummer" w:val="﻿"/>
    <w:docVar w:name="VLM:Dokument.Fachdaten.mz_Transportbewilligung_D_Ladeort_Hinfahrt" w:val="﻿"/>
    <w:docVar w:name="VLM:Dokument.Fachdaten.mz_Transportbewilligung_D_Ladeort_Rückfahrt" w:val="﻿"/>
    <w:docVar w:name="VLM:Dokument.Fachdaten.mz_Transportbewilligung_D_Lizenz_Nummer" w:val="﻿"/>
    <w:docVar w:name="VLM:Dokument.Fachdaten.mz_Transportbewilligung_D_Name_Unternehmen" w:val="﻿"/>
    <w:docVar w:name="VLM:Dokument.Fachdaten.mz_Transportbewilligung_D_Ort" w:val="﻿"/>
    <w:docVar w:name="VLM:Dokument.Fachdaten.mz_Transportbewilligung_D_Postfach" w:val="﻿"/>
    <w:docVar w:name="VLM:Dokument.Fachdaten.mz_Transportbewilligung_D_Postleitzahl" w:val="﻿"/>
    <w:docVar w:name="VLM:Dokument.Fachdaten.mz_Transportbewilligung_D_Strasse" w:val="﻿"/>
    <w:docVar w:name="VLM:Dokument.Fachdaten.mz_Transportbewilligung_D_Transportart" w:val="﻿"/>
    <w:docVar w:name="VLM:Dokument.Fachdaten.mz_Transportbewilligung_D_Zusatzzeile_Adresse" w:val="﻿"/>
    <w:docVar w:name="VLM:Dokument.Fachdaten.nzb_Abkürzung_TU" w:val="﻿"/>
    <w:docVar w:name="VLM:Dokument.Fachdaten.nzb_Aktuelle_Verfügung_Ab" w:val="01. Januar 0001"/>
    <w:docVar w:name="VLM:Dokument.Fachdaten.nzb_Aktuelle_Verfügung_Bis" w:val="01. Januar 0001"/>
    <w:docVar w:name="VLM:Dokument.Fachdaten.nzb_BAV_nummerGsNzb" w:val="﻿"/>
    <w:docVar w:name="VLM:Dokument.Fachdaten.nzb_BAV_ortGsNzb" w:val="﻿"/>
    <w:docVar w:name="VLM:Dokument.Fachdaten.nzb_BAV_postleitzahlGsNzb" w:val="﻿"/>
    <w:docVar w:name="VLM:Dokument.Fachdaten.nzb_BAV_strasseGsNzb" w:val="﻿"/>
    <w:docVar w:name="VLM:Dokument.Fachdaten.nzb_Bewilligungsnummer" w:val="﻿"/>
    <w:docVar w:name="VLM:Dokument.Fachdaten.nzb_Datum_letzte_Verfügung" w:val="01. Januar 0001"/>
    <w:docVar w:name="VLM:Dokument.Fachdaten.nzb_Eingang_Schreiben" w:val="01. Januar 0001"/>
    <w:docVar w:name="VLM:Dokument.Fachdaten.nzb_Kanton" w:val="﻿"/>
    <w:docVar w:name="VLM:Dokument.Fachdaten.nzb_Name_Gesellschaft" w:val="﻿"/>
    <w:docVar w:name="VLM:Dokument.Fachdaten.nzb_Name_Gewerkschaft" w:val="﻿"/>
    <w:docVar w:name="VLM:Dokument.Fachdaten.nzb_Name_Gewerkschaft1" w:val="﻿"/>
    <w:docVar w:name="VLM:Dokument.Fachdaten.nzb_Name_Gewerkschaft2" w:val="﻿"/>
    <w:docVar w:name="VLM:Dokument.Fachdaten.nzb_Name_Gewerkschaft3" w:val="﻿"/>
    <w:docVar w:name="VLM:Dokument.Fachdaten.nzb_Name_Versicherungsgesellschaft" w:val="﻿"/>
    <w:docVar w:name="VLM:Dokument.Fachdaten.nzb_Name_Versicherungsgesellschaft1" w:val="﻿"/>
    <w:docVar w:name="VLM:Dokument.Fachdaten.nzb_Name_Versicherungsgesellschaft2" w:val="﻿"/>
    <w:docVar w:name="VLM:Dokument.Fachdaten.nzb_Name_Versicherungsgesellschaft3" w:val="﻿"/>
    <w:docVar w:name="VLM:Dokument.Fachdaten.nzb_Name_Versicherungsgesellschaft4" w:val="﻿"/>
    <w:docVar w:name="VLM:Dokument.Fachdaten.nzb_Verfügung_Ab" w:val="01. Januar 0001"/>
    <w:docVar w:name="VLM:Dokument.Fachdaten.nzb_Verfügung_Bis" w:val="01. Januar 0001"/>
    <w:docVar w:name="VLM:Dokument.Fachdaten.Organisationszeile2_MitZeilenumbruch" w:val="﻿"/>
    <w:docVar w:name="VLM:Dokument.Fachdaten.Organisationszeile3_MitZeilenumbruch" w:val="﻿"/>
    <w:docVar w:name="VLM:Dokument.Fachdaten.pbk_Adresszeile 2" w:val="﻿"/>
    <w:docVar w:name="VLM:Dokument.Fachdaten.pbk_Andere_Arbeitsbedingungen" w:val="﻿"/>
    <w:docVar w:name="VLM:Dokument.Fachdaten.pbk_Andere_Tarife" w:val="﻿"/>
    <w:docVar w:name="VLM:Dokument.Fachdaten.pbk_Begruendung_Gesuch" w:val="﻿"/>
    <w:docVar w:name="VLM:Dokument.Fachdaten.pbk_Beruecksichtigung_Beduerfnisse_Behinderung" w:val="﻿"/>
    <w:docVar w:name="VLM:Dokument.Fachdaten.pbk_DatumEingang" w:val="﻿"/>
    <w:docVar w:name="VLM:Dokument.Fachdaten.pbk_Elektronische_Verfuegung" w:val="﻿"/>
    <w:docVar w:name="VLM:Dokument.Fachdaten.pbk_GAV" w:val="﻿"/>
    <w:docVar w:name="VLM:Dokument.Fachdaten.pbk_Gueltigkeitsbeginn" w:val="﻿"/>
    <w:docVar w:name="VLM:Dokument.Fachdaten.pbk_Initialen" w:val="﻿"/>
    <w:docVar w:name="VLM:Dokument.Fachdaten.pbk_Kontaktperson_Name" w:val="﻿"/>
    <w:docVar w:name="VLM:Dokument.Fachdaten.pbk_Kontaktperson_Vorname" w:val="﻿"/>
    <w:docVar w:name="VLM:Dokument.Fachdaten.pbk_Konzessionsnummer" w:val="﻿"/>
    <w:docVar w:name="VLM:Dokument.Fachdaten.pbk_Korrespondenzsprache" w:val="﻿"/>
    <w:docVar w:name="VLM:Dokument.Fachdaten.pbk_Land" w:val="﻿"/>
    <w:docVar w:name="VLM:Dokument.Fachdaten.pbk_Name_Unternehmen" w:val="﻿"/>
    <w:docVar w:name="VLM:Dokument.Fachdaten.pbk_Nr." w:val="﻿"/>
    <w:docVar w:name="VLM:Dokument.Fachdaten.pbk_Ort" w:val="﻿"/>
    <w:docVar w:name="VLM:Dokument.Fachdaten.pbk_Plz" w:val="﻿"/>
    <w:docVar w:name="VLM:Dokument.Fachdaten.pbk_Postfach" w:val="﻿"/>
    <w:docVar w:name="VLM:Dokument.Fachdaten.pbk_Potentielle_Konkurrenzierung" w:val="﻿"/>
    <w:docVar w:name="VLM:Dokument.Fachdaten.pbk_Richtlinien_Bus" w:val="﻿"/>
    <w:docVar w:name="VLM:Dokument.Fachdaten.pbk_Strasse" w:val="﻿"/>
    <w:docVar w:name="VLM:Dokument.Fachdaten.pbk_T600" w:val="﻿"/>
    <w:docVar w:name="VLM:Dokument.Fachdaten.pbk_T601" w:val="﻿"/>
    <w:docVar w:name="VLM:Dokument.Fachdaten.pbk_T650" w:val="﻿"/>
    <w:docVar w:name="VLM:Dokument.Fachdaten.pbk_T654" w:val="﻿"/>
    <w:docVar w:name="VLM:Dokument.Fachdaten.pbk_Tarifverbuende" w:val="﻿"/>
    <w:docVar w:name="VLM:Dokument.Fachdaten.pbk_Telefon" w:val="﻿"/>
    <w:docVar w:name="VLM:Dokument.Fachdaten.pbk_Von_Email" w:val="﻿"/>
    <w:docVar w:name="VLM:Dokument.Fachdaten.rev_A_MandatsleiterIn_Aussenrevision" w:val="﻿"/>
    <w:docVar w:name="VLM:Dokument.Fachdaten.rev_A_MandatsleiterIn_Innenrevision" w:val="﻿"/>
    <w:docVar w:name="VLM:Dokument.Fachdaten.rev_D_CoRevisorIn_Aussenrevision" w:val="﻿"/>
    <w:docVar w:name="VLM:Dokument.Fachdaten.rev_D_CoRevisorIn_Innenrevision" w:val="﻿"/>
    <w:docVar w:name="VLM:Dokument.Fachdaten.rev_D_Kurzbezeichnung_Revision_Aussenrevision" w:val="﻿"/>
    <w:docVar w:name="VLM:Dokument.Fachdaten.rev_D_Kurzbezeichnung_Revision_Innenrevision" w:val="﻿"/>
    <w:docVar w:name="VLM:Dokument.Fachdaten.rev_D_MandatsleiterIn_Aussenrevision" w:val="﻿"/>
    <w:docVar w:name="VLM:Dokument.Fachdaten.rev_D_MandatsleiterIn_Innenrevision" w:val="﻿"/>
    <w:docVar w:name="VLM:Dokument.Fachdaten.rev_D_Revisionsnummer" w:val="﻿"/>
    <w:docVar w:name="VLM:Dokument.Fachdaten.rev_D_Subventionsempfaenger_Aussenrevision" w:val="﻿"/>
    <w:docVar w:name="VLM:Dokument.Fachdaten.rev_D_Titel_der_Revision_Aussenrevision" w:val="﻿"/>
    <w:docVar w:name="VLM:Dokument.Fachdaten.rev_D_Titel_der_Revision_Innenrevision" w:val="﻿"/>
    <w:docVar w:name="VLM:Dokument.Fachdaten.SI_PGV_Geschaeftsnummer" w:val="﻿"/>
    <w:docVar w:name="VLM:Dokument.Fachdaten.SI_PGV_GVFTitel" w:val="﻿"/>
    <w:docVar w:name="VLM:Dokument.Fachdaten.SI_PGV_LinkGVF" w:val="﻿"/>
    <w:docVar w:name="VLM:Dokument.Geschaeftsdetails.Betreff" w:val="2024-12-03_Leitfaden ZV RPV_Teil IV_Muster ZV Typ M_DE_final"/>
    <w:docVar w:name="VLM:Dokument.Geschaeftsdetails.Geschaeftsnummer" w:val="BAV-313.300-6/10/4/1/2"/>
    <w:docVar w:name="VLM:Dokument.Geschaeftsdetails.Geschaeftstitel" w:val="Unterlagen Bund nach EiK"/>
    <w:docVar w:name="VLM:Dokument.Geschaeftsdetails.Referenz" w:val="BAV-D-79DA3401/392"/>
    <w:docVar w:name="VLM:Dokument.ID" w:val="ActaNovaDocument|34657fce-5a59-4583-a849-8bcbde46b1bf|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AV-313.300-6/10/4/1/2"/>
    <w:docVar w:name="VLM:Dokument.S2G.Dossier GUID" w:val="d5325d9d-d816-4112-9cba-79f420684ff9"/>
    <w:docVar w:name="VLM:Dokument.S2G.Dossier GUID komplett" w:val="File|d5325d9d-d816-4112-9cba-79f420684ff9|System.Guid"/>
    <w:docVar w:name="VLM:Dokument.S2G.Dossier Titel" w:val="Unterlagen Bund nach EiK"/>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A8D"/>
    <w:rsid w:val="00005E3D"/>
    <w:rsid w:val="00010D04"/>
    <w:rsid w:val="00010FD4"/>
    <w:rsid w:val="000118D9"/>
    <w:rsid w:val="00014839"/>
    <w:rsid w:val="00015772"/>
    <w:rsid w:val="00016022"/>
    <w:rsid w:val="00017E6F"/>
    <w:rsid w:val="00020319"/>
    <w:rsid w:val="0002144E"/>
    <w:rsid w:val="00023DFD"/>
    <w:rsid w:val="00025188"/>
    <w:rsid w:val="000307B8"/>
    <w:rsid w:val="00037EBC"/>
    <w:rsid w:val="000463A4"/>
    <w:rsid w:val="00051830"/>
    <w:rsid w:val="0005531C"/>
    <w:rsid w:val="00061233"/>
    <w:rsid w:val="000624E9"/>
    <w:rsid w:val="00064F05"/>
    <w:rsid w:val="000672BC"/>
    <w:rsid w:val="00073337"/>
    <w:rsid w:val="00074509"/>
    <w:rsid w:val="00074812"/>
    <w:rsid w:val="00076236"/>
    <w:rsid w:val="000800F3"/>
    <w:rsid w:val="00082FA0"/>
    <w:rsid w:val="00083E82"/>
    <w:rsid w:val="000845C6"/>
    <w:rsid w:val="00086A10"/>
    <w:rsid w:val="00086AC6"/>
    <w:rsid w:val="00091E90"/>
    <w:rsid w:val="00096E74"/>
    <w:rsid w:val="000A0FC1"/>
    <w:rsid w:val="000B4C7A"/>
    <w:rsid w:val="000C1D27"/>
    <w:rsid w:val="000C32F1"/>
    <w:rsid w:val="000C46EF"/>
    <w:rsid w:val="000C6E37"/>
    <w:rsid w:val="000D3FE2"/>
    <w:rsid w:val="000D57A7"/>
    <w:rsid w:val="000E5851"/>
    <w:rsid w:val="000F513D"/>
    <w:rsid w:val="00100A2B"/>
    <w:rsid w:val="00102325"/>
    <w:rsid w:val="001024C0"/>
    <w:rsid w:val="001058D8"/>
    <w:rsid w:val="00105C98"/>
    <w:rsid w:val="0010628B"/>
    <w:rsid w:val="001069F4"/>
    <w:rsid w:val="001141C9"/>
    <w:rsid w:val="001142F9"/>
    <w:rsid w:val="00115C01"/>
    <w:rsid w:val="001205A2"/>
    <w:rsid w:val="001214E8"/>
    <w:rsid w:val="00121B45"/>
    <w:rsid w:val="001249FF"/>
    <w:rsid w:val="00124C6A"/>
    <w:rsid w:val="00124F6B"/>
    <w:rsid w:val="00125179"/>
    <w:rsid w:val="001262B5"/>
    <w:rsid w:val="001264A0"/>
    <w:rsid w:val="00132514"/>
    <w:rsid w:val="001376A3"/>
    <w:rsid w:val="00140269"/>
    <w:rsid w:val="00140538"/>
    <w:rsid w:val="001414B9"/>
    <w:rsid w:val="00145B62"/>
    <w:rsid w:val="001519DE"/>
    <w:rsid w:val="00151D1F"/>
    <w:rsid w:val="00152603"/>
    <w:rsid w:val="00154A4E"/>
    <w:rsid w:val="00156151"/>
    <w:rsid w:val="001605A7"/>
    <w:rsid w:val="00164139"/>
    <w:rsid w:val="00165015"/>
    <w:rsid w:val="001655BD"/>
    <w:rsid w:val="001675C1"/>
    <w:rsid w:val="00167E8D"/>
    <w:rsid w:val="001701D6"/>
    <w:rsid w:val="0017669F"/>
    <w:rsid w:val="00182675"/>
    <w:rsid w:val="00185361"/>
    <w:rsid w:val="0018560D"/>
    <w:rsid w:val="0018722B"/>
    <w:rsid w:val="00190F4F"/>
    <w:rsid w:val="00192FD9"/>
    <w:rsid w:val="00193677"/>
    <w:rsid w:val="00195FCD"/>
    <w:rsid w:val="001A0D91"/>
    <w:rsid w:val="001A0F16"/>
    <w:rsid w:val="001B4446"/>
    <w:rsid w:val="001C5FC2"/>
    <w:rsid w:val="001C6777"/>
    <w:rsid w:val="001C6A7A"/>
    <w:rsid w:val="001C6ACE"/>
    <w:rsid w:val="001C7347"/>
    <w:rsid w:val="001D0234"/>
    <w:rsid w:val="001D27F2"/>
    <w:rsid w:val="001D3798"/>
    <w:rsid w:val="001D6596"/>
    <w:rsid w:val="001D67B1"/>
    <w:rsid w:val="00210F16"/>
    <w:rsid w:val="00211A21"/>
    <w:rsid w:val="00212184"/>
    <w:rsid w:val="00212F5D"/>
    <w:rsid w:val="00215665"/>
    <w:rsid w:val="002163FF"/>
    <w:rsid w:val="002224A5"/>
    <w:rsid w:val="002227F0"/>
    <w:rsid w:val="00223E13"/>
    <w:rsid w:val="00223ED4"/>
    <w:rsid w:val="002314BC"/>
    <w:rsid w:val="002314F9"/>
    <w:rsid w:val="00232EF1"/>
    <w:rsid w:val="00233B8D"/>
    <w:rsid w:val="00233E8B"/>
    <w:rsid w:val="00233F36"/>
    <w:rsid w:val="002341F7"/>
    <w:rsid w:val="00241E3C"/>
    <w:rsid w:val="00242CE1"/>
    <w:rsid w:val="0024485B"/>
    <w:rsid w:val="00244E33"/>
    <w:rsid w:val="0024560F"/>
    <w:rsid w:val="002515D0"/>
    <w:rsid w:val="002624B4"/>
    <w:rsid w:val="00262BC8"/>
    <w:rsid w:val="00264DC7"/>
    <w:rsid w:val="002654D9"/>
    <w:rsid w:val="002673C8"/>
    <w:rsid w:val="00270FBD"/>
    <w:rsid w:val="00271638"/>
    <w:rsid w:val="0027672F"/>
    <w:rsid w:val="002839F9"/>
    <w:rsid w:val="00287F8C"/>
    <w:rsid w:val="002906C5"/>
    <w:rsid w:val="00291850"/>
    <w:rsid w:val="00293FE9"/>
    <w:rsid w:val="00294B83"/>
    <w:rsid w:val="00296C1F"/>
    <w:rsid w:val="002B11C2"/>
    <w:rsid w:val="002B2FB4"/>
    <w:rsid w:val="002B4B68"/>
    <w:rsid w:val="002B74ED"/>
    <w:rsid w:val="002C25C1"/>
    <w:rsid w:val="002C2B70"/>
    <w:rsid w:val="002C403F"/>
    <w:rsid w:val="002C5AD7"/>
    <w:rsid w:val="002D23AE"/>
    <w:rsid w:val="002D7E9C"/>
    <w:rsid w:val="002E038D"/>
    <w:rsid w:val="002F413F"/>
    <w:rsid w:val="002F651B"/>
    <w:rsid w:val="003061CC"/>
    <w:rsid w:val="00311B92"/>
    <w:rsid w:val="00313378"/>
    <w:rsid w:val="00314CF3"/>
    <w:rsid w:val="00321259"/>
    <w:rsid w:val="00321D01"/>
    <w:rsid w:val="0032218B"/>
    <w:rsid w:val="003255C5"/>
    <w:rsid w:val="00325C84"/>
    <w:rsid w:val="0033287B"/>
    <w:rsid w:val="003436F1"/>
    <w:rsid w:val="00343868"/>
    <w:rsid w:val="00346BEF"/>
    <w:rsid w:val="003475ED"/>
    <w:rsid w:val="003543BF"/>
    <w:rsid w:val="00356505"/>
    <w:rsid w:val="003603CF"/>
    <w:rsid w:val="00365199"/>
    <w:rsid w:val="00365A71"/>
    <w:rsid w:val="00365ACF"/>
    <w:rsid w:val="0036614F"/>
    <w:rsid w:val="00371449"/>
    <w:rsid w:val="00371931"/>
    <w:rsid w:val="003740DC"/>
    <w:rsid w:val="00376FCC"/>
    <w:rsid w:val="00381515"/>
    <w:rsid w:val="00386F52"/>
    <w:rsid w:val="003877E6"/>
    <w:rsid w:val="003902AF"/>
    <w:rsid w:val="0039316F"/>
    <w:rsid w:val="00394EB0"/>
    <w:rsid w:val="003974CD"/>
    <w:rsid w:val="003A11FF"/>
    <w:rsid w:val="003B7993"/>
    <w:rsid w:val="003C01E5"/>
    <w:rsid w:val="003C1ED0"/>
    <w:rsid w:val="003C3B35"/>
    <w:rsid w:val="003C591A"/>
    <w:rsid w:val="003C7EF2"/>
    <w:rsid w:val="003D0000"/>
    <w:rsid w:val="003E2807"/>
    <w:rsid w:val="003E2831"/>
    <w:rsid w:val="003E3D46"/>
    <w:rsid w:val="003E521E"/>
    <w:rsid w:val="003E786B"/>
    <w:rsid w:val="003F24C6"/>
    <w:rsid w:val="003F5EBE"/>
    <w:rsid w:val="00401168"/>
    <w:rsid w:val="00407FAD"/>
    <w:rsid w:val="00411BC9"/>
    <w:rsid w:val="00411DC2"/>
    <w:rsid w:val="004155AE"/>
    <w:rsid w:val="004174C2"/>
    <w:rsid w:val="00417E69"/>
    <w:rsid w:val="00421D52"/>
    <w:rsid w:val="00425E71"/>
    <w:rsid w:val="00432284"/>
    <w:rsid w:val="00434C00"/>
    <w:rsid w:val="004355D6"/>
    <w:rsid w:val="00437BBF"/>
    <w:rsid w:val="00447E37"/>
    <w:rsid w:val="004515C4"/>
    <w:rsid w:val="00454B70"/>
    <w:rsid w:val="00460138"/>
    <w:rsid w:val="004805A6"/>
    <w:rsid w:val="004822AA"/>
    <w:rsid w:val="00482BAB"/>
    <w:rsid w:val="00486340"/>
    <w:rsid w:val="0048705D"/>
    <w:rsid w:val="004876EE"/>
    <w:rsid w:val="004928BE"/>
    <w:rsid w:val="004937D6"/>
    <w:rsid w:val="0049471F"/>
    <w:rsid w:val="00495554"/>
    <w:rsid w:val="00495A49"/>
    <w:rsid w:val="004A4BE7"/>
    <w:rsid w:val="004A4ED4"/>
    <w:rsid w:val="004B1614"/>
    <w:rsid w:val="004B4EB2"/>
    <w:rsid w:val="004B56DC"/>
    <w:rsid w:val="004B5847"/>
    <w:rsid w:val="004B763E"/>
    <w:rsid w:val="004B7BB6"/>
    <w:rsid w:val="004C505E"/>
    <w:rsid w:val="004D06AF"/>
    <w:rsid w:val="004D0953"/>
    <w:rsid w:val="004D7D9A"/>
    <w:rsid w:val="004E0DE5"/>
    <w:rsid w:val="004E2B25"/>
    <w:rsid w:val="004F3BF3"/>
    <w:rsid w:val="004F5531"/>
    <w:rsid w:val="004F5D06"/>
    <w:rsid w:val="004F68C1"/>
    <w:rsid w:val="004F6F0C"/>
    <w:rsid w:val="00500198"/>
    <w:rsid w:val="005010D6"/>
    <w:rsid w:val="005072A2"/>
    <w:rsid w:val="00511206"/>
    <w:rsid w:val="00511F8A"/>
    <w:rsid w:val="00512D5F"/>
    <w:rsid w:val="00517319"/>
    <w:rsid w:val="00520721"/>
    <w:rsid w:val="005355A1"/>
    <w:rsid w:val="00536704"/>
    <w:rsid w:val="005433F1"/>
    <w:rsid w:val="00543D3A"/>
    <w:rsid w:val="00544574"/>
    <w:rsid w:val="005452C4"/>
    <w:rsid w:val="00552571"/>
    <w:rsid w:val="005526BF"/>
    <w:rsid w:val="00557F06"/>
    <w:rsid w:val="00563BC3"/>
    <w:rsid w:val="00570606"/>
    <w:rsid w:val="005733E0"/>
    <w:rsid w:val="00573977"/>
    <w:rsid w:val="005745E4"/>
    <w:rsid w:val="00574DDF"/>
    <w:rsid w:val="0058170B"/>
    <w:rsid w:val="00586907"/>
    <w:rsid w:val="00593571"/>
    <w:rsid w:val="00593983"/>
    <w:rsid w:val="00593A08"/>
    <w:rsid w:val="00594372"/>
    <w:rsid w:val="005A1D68"/>
    <w:rsid w:val="005A7F6F"/>
    <w:rsid w:val="005B19CF"/>
    <w:rsid w:val="005B3D26"/>
    <w:rsid w:val="005B6C6D"/>
    <w:rsid w:val="005C701C"/>
    <w:rsid w:val="005C7613"/>
    <w:rsid w:val="005D2284"/>
    <w:rsid w:val="005D2787"/>
    <w:rsid w:val="005D4182"/>
    <w:rsid w:val="005D427D"/>
    <w:rsid w:val="005D58D2"/>
    <w:rsid w:val="005E0393"/>
    <w:rsid w:val="005E41AC"/>
    <w:rsid w:val="005F0559"/>
    <w:rsid w:val="005F5300"/>
    <w:rsid w:val="0060118F"/>
    <w:rsid w:val="00601868"/>
    <w:rsid w:val="00602015"/>
    <w:rsid w:val="006076BC"/>
    <w:rsid w:val="00613A2B"/>
    <w:rsid w:val="00617900"/>
    <w:rsid w:val="006221B3"/>
    <w:rsid w:val="0062316C"/>
    <w:rsid w:val="00623FED"/>
    <w:rsid w:val="006240CD"/>
    <w:rsid w:val="0063347D"/>
    <w:rsid w:val="00634B54"/>
    <w:rsid w:val="0063712B"/>
    <w:rsid w:val="006463AC"/>
    <w:rsid w:val="00647327"/>
    <w:rsid w:val="00651305"/>
    <w:rsid w:val="0065602E"/>
    <w:rsid w:val="0066228F"/>
    <w:rsid w:val="0066273C"/>
    <w:rsid w:val="0066564C"/>
    <w:rsid w:val="006702C0"/>
    <w:rsid w:val="006738A0"/>
    <w:rsid w:val="00675485"/>
    <w:rsid w:val="00677818"/>
    <w:rsid w:val="00680A8A"/>
    <w:rsid w:val="00687867"/>
    <w:rsid w:val="006A0B8F"/>
    <w:rsid w:val="006A577A"/>
    <w:rsid w:val="006B0412"/>
    <w:rsid w:val="006B160C"/>
    <w:rsid w:val="006B2826"/>
    <w:rsid w:val="006C13C6"/>
    <w:rsid w:val="006C1C6B"/>
    <w:rsid w:val="006D251D"/>
    <w:rsid w:val="006D3BC0"/>
    <w:rsid w:val="006D7630"/>
    <w:rsid w:val="006E3B9F"/>
    <w:rsid w:val="006E521F"/>
    <w:rsid w:val="006E7357"/>
    <w:rsid w:val="006F0724"/>
    <w:rsid w:val="006F09C4"/>
    <w:rsid w:val="006F110E"/>
    <w:rsid w:val="006F3408"/>
    <w:rsid w:val="006F62AA"/>
    <w:rsid w:val="006F65C9"/>
    <w:rsid w:val="006F69FF"/>
    <w:rsid w:val="006F7839"/>
    <w:rsid w:val="00701242"/>
    <w:rsid w:val="007013CA"/>
    <w:rsid w:val="007014A4"/>
    <w:rsid w:val="00702641"/>
    <w:rsid w:val="007028AC"/>
    <w:rsid w:val="00704D79"/>
    <w:rsid w:val="00710B08"/>
    <w:rsid w:val="007164F8"/>
    <w:rsid w:val="00722585"/>
    <w:rsid w:val="00726990"/>
    <w:rsid w:val="00735CE9"/>
    <w:rsid w:val="00740857"/>
    <w:rsid w:val="007452C1"/>
    <w:rsid w:val="007626E8"/>
    <w:rsid w:val="00764268"/>
    <w:rsid w:val="007679B5"/>
    <w:rsid w:val="00770E18"/>
    <w:rsid w:val="007735AC"/>
    <w:rsid w:val="00776708"/>
    <w:rsid w:val="0077683A"/>
    <w:rsid w:val="00776A60"/>
    <w:rsid w:val="0078425D"/>
    <w:rsid w:val="007866B7"/>
    <w:rsid w:val="00786E19"/>
    <w:rsid w:val="00790BC5"/>
    <w:rsid w:val="007939A7"/>
    <w:rsid w:val="007965E0"/>
    <w:rsid w:val="007A032E"/>
    <w:rsid w:val="007A07CA"/>
    <w:rsid w:val="007A09F9"/>
    <w:rsid w:val="007B157E"/>
    <w:rsid w:val="007B1B9A"/>
    <w:rsid w:val="007C3B91"/>
    <w:rsid w:val="007C727C"/>
    <w:rsid w:val="007D0E99"/>
    <w:rsid w:val="007D20AA"/>
    <w:rsid w:val="007D3162"/>
    <w:rsid w:val="007D3E2C"/>
    <w:rsid w:val="007D588C"/>
    <w:rsid w:val="007D5B93"/>
    <w:rsid w:val="007D69ED"/>
    <w:rsid w:val="007D6C22"/>
    <w:rsid w:val="007E0F0E"/>
    <w:rsid w:val="007E1A43"/>
    <w:rsid w:val="007E38A6"/>
    <w:rsid w:val="007E3DD5"/>
    <w:rsid w:val="007E5E29"/>
    <w:rsid w:val="007F3432"/>
    <w:rsid w:val="007F3CCC"/>
    <w:rsid w:val="007F50B2"/>
    <w:rsid w:val="007F55CF"/>
    <w:rsid w:val="007F6B4E"/>
    <w:rsid w:val="007F7080"/>
    <w:rsid w:val="007F7BA2"/>
    <w:rsid w:val="00800CE9"/>
    <w:rsid w:val="008019D6"/>
    <w:rsid w:val="008025D1"/>
    <w:rsid w:val="0080463A"/>
    <w:rsid w:val="008076EF"/>
    <w:rsid w:val="008078E7"/>
    <w:rsid w:val="00810ACD"/>
    <w:rsid w:val="00811865"/>
    <w:rsid w:val="008150C0"/>
    <w:rsid w:val="00817743"/>
    <w:rsid w:val="00820A8C"/>
    <w:rsid w:val="00821CD7"/>
    <w:rsid w:val="00827713"/>
    <w:rsid w:val="00833663"/>
    <w:rsid w:val="00833C2E"/>
    <w:rsid w:val="00834C66"/>
    <w:rsid w:val="00835B8C"/>
    <w:rsid w:val="00842F92"/>
    <w:rsid w:val="00846134"/>
    <w:rsid w:val="008472F4"/>
    <w:rsid w:val="00854AFF"/>
    <w:rsid w:val="008553F2"/>
    <w:rsid w:val="008602B1"/>
    <w:rsid w:val="00860F71"/>
    <w:rsid w:val="00861C51"/>
    <w:rsid w:val="00862551"/>
    <w:rsid w:val="00864723"/>
    <w:rsid w:val="00864DC7"/>
    <w:rsid w:val="00866712"/>
    <w:rsid w:val="00866805"/>
    <w:rsid w:val="00867831"/>
    <w:rsid w:val="008767D9"/>
    <w:rsid w:val="0088016D"/>
    <w:rsid w:val="008819C4"/>
    <w:rsid w:val="00883AE6"/>
    <w:rsid w:val="00883CA7"/>
    <w:rsid w:val="00890C96"/>
    <w:rsid w:val="008966FE"/>
    <w:rsid w:val="008A0957"/>
    <w:rsid w:val="008A25A0"/>
    <w:rsid w:val="008A28EF"/>
    <w:rsid w:val="008A5D11"/>
    <w:rsid w:val="008A6193"/>
    <w:rsid w:val="008B1B75"/>
    <w:rsid w:val="008B466D"/>
    <w:rsid w:val="008B466F"/>
    <w:rsid w:val="008C23B4"/>
    <w:rsid w:val="008C2ED7"/>
    <w:rsid w:val="008C3345"/>
    <w:rsid w:val="008C3601"/>
    <w:rsid w:val="008C55C1"/>
    <w:rsid w:val="008C65F6"/>
    <w:rsid w:val="008D2B64"/>
    <w:rsid w:val="008D2EBA"/>
    <w:rsid w:val="008E06BF"/>
    <w:rsid w:val="008E3456"/>
    <w:rsid w:val="008E699B"/>
    <w:rsid w:val="008E7DDF"/>
    <w:rsid w:val="008F00BF"/>
    <w:rsid w:val="008F16B2"/>
    <w:rsid w:val="008F1FAE"/>
    <w:rsid w:val="008F71C2"/>
    <w:rsid w:val="009022F4"/>
    <w:rsid w:val="009065E5"/>
    <w:rsid w:val="00912E36"/>
    <w:rsid w:val="00917665"/>
    <w:rsid w:val="00917AFE"/>
    <w:rsid w:val="00917D8F"/>
    <w:rsid w:val="00924A82"/>
    <w:rsid w:val="00924B8D"/>
    <w:rsid w:val="009257FD"/>
    <w:rsid w:val="009302B4"/>
    <w:rsid w:val="00931657"/>
    <w:rsid w:val="00934DA5"/>
    <w:rsid w:val="00935914"/>
    <w:rsid w:val="00936FF1"/>
    <w:rsid w:val="009433A3"/>
    <w:rsid w:val="00943E90"/>
    <w:rsid w:val="00947416"/>
    <w:rsid w:val="00950711"/>
    <w:rsid w:val="009555C7"/>
    <w:rsid w:val="009564C2"/>
    <w:rsid w:val="009605BA"/>
    <w:rsid w:val="00962F53"/>
    <w:rsid w:val="00966B9E"/>
    <w:rsid w:val="009677AD"/>
    <w:rsid w:val="009768A5"/>
    <w:rsid w:val="00981549"/>
    <w:rsid w:val="009855D1"/>
    <w:rsid w:val="0099212F"/>
    <w:rsid w:val="009949B4"/>
    <w:rsid w:val="00995685"/>
    <w:rsid w:val="009A52FA"/>
    <w:rsid w:val="009B2F29"/>
    <w:rsid w:val="009C3ED4"/>
    <w:rsid w:val="009C6930"/>
    <w:rsid w:val="009D035E"/>
    <w:rsid w:val="009D1578"/>
    <w:rsid w:val="009D220C"/>
    <w:rsid w:val="009D4540"/>
    <w:rsid w:val="009E45CC"/>
    <w:rsid w:val="009E4860"/>
    <w:rsid w:val="009E4D35"/>
    <w:rsid w:val="009E7578"/>
    <w:rsid w:val="009E77A8"/>
    <w:rsid w:val="009F7AB8"/>
    <w:rsid w:val="00A00CFA"/>
    <w:rsid w:val="00A00E6C"/>
    <w:rsid w:val="00A0352D"/>
    <w:rsid w:val="00A06568"/>
    <w:rsid w:val="00A124F6"/>
    <w:rsid w:val="00A12565"/>
    <w:rsid w:val="00A15228"/>
    <w:rsid w:val="00A167DB"/>
    <w:rsid w:val="00A20BA2"/>
    <w:rsid w:val="00A20DF3"/>
    <w:rsid w:val="00A20EDD"/>
    <w:rsid w:val="00A26268"/>
    <w:rsid w:val="00A30D93"/>
    <w:rsid w:val="00A32758"/>
    <w:rsid w:val="00A34667"/>
    <w:rsid w:val="00A41FA4"/>
    <w:rsid w:val="00A44A9B"/>
    <w:rsid w:val="00A451A0"/>
    <w:rsid w:val="00A57527"/>
    <w:rsid w:val="00A61AC1"/>
    <w:rsid w:val="00A641C0"/>
    <w:rsid w:val="00A64B7A"/>
    <w:rsid w:val="00A65399"/>
    <w:rsid w:val="00A65DBC"/>
    <w:rsid w:val="00A66614"/>
    <w:rsid w:val="00A7328B"/>
    <w:rsid w:val="00A77B57"/>
    <w:rsid w:val="00A81B30"/>
    <w:rsid w:val="00A8614A"/>
    <w:rsid w:val="00A90653"/>
    <w:rsid w:val="00A94409"/>
    <w:rsid w:val="00A949E9"/>
    <w:rsid w:val="00A96CB8"/>
    <w:rsid w:val="00A97B5F"/>
    <w:rsid w:val="00AA2430"/>
    <w:rsid w:val="00AA5767"/>
    <w:rsid w:val="00AA61AE"/>
    <w:rsid w:val="00AB39E5"/>
    <w:rsid w:val="00AC4345"/>
    <w:rsid w:val="00AC4AD2"/>
    <w:rsid w:val="00AC765A"/>
    <w:rsid w:val="00AD329C"/>
    <w:rsid w:val="00AD53CF"/>
    <w:rsid w:val="00AE3943"/>
    <w:rsid w:val="00AE542F"/>
    <w:rsid w:val="00AF16E7"/>
    <w:rsid w:val="00AF1FF1"/>
    <w:rsid w:val="00AF51B0"/>
    <w:rsid w:val="00B11C01"/>
    <w:rsid w:val="00B141A8"/>
    <w:rsid w:val="00B1462C"/>
    <w:rsid w:val="00B1647A"/>
    <w:rsid w:val="00B20377"/>
    <w:rsid w:val="00B2368D"/>
    <w:rsid w:val="00B3051E"/>
    <w:rsid w:val="00B30E1F"/>
    <w:rsid w:val="00B31139"/>
    <w:rsid w:val="00B31AA4"/>
    <w:rsid w:val="00B33DCF"/>
    <w:rsid w:val="00B46421"/>
    <w:rsid w:val="00B465F6"/>
    <w:rsid w:val="00B46A2A"/>
    <w:rsid w:val="00B47645"/>
    <w:rsid w:val="00B573AA"/>
    <w:rsid w:val="00B670EB"/>
    <w:rsid w:val="00B671BD"/>
    <w:rsid w:val="00B77667"/>
    <w:rsid w:val="00B814BD"/>
    <w:rsid w:val="00B842FD"/>
    <w:rsid w:val="00B85E12"/>
    <w:rsid w:val="00B95937"/>
    <w:rsid w:val="00BA0CA1"/>
    <w:rsid w:val="00BA1350"/>
    <w:rsid w:val="00BB1759"/>
    <w:rsid w:val="00BB1E43"/>
    <w:rsid w:val="00BB7049"/>
    <w:rsid w:val="00BC0A95"/>
    <w:rsid w:val="00BC2832"/>
    <w:rsid w:val="00BD09E7"/>
    <w:rsid w:val="00BD0A7E"/>
    <w:rsid w:val="00BD25A0"/>
    <w:rsid w:val="00BD2E04"/>
    <w:rsid w:val="00BD3A3F"/>
    <w:rsid w:val="00BD4357"/>
    <w:rsid w:val="00BD53AC"/>
    <w:rsid w:val="00BE126B"/>
    <w:rsid w:val="00BE233D"/>
    <w:rsid w:val="00BE29B1"/>
    <w:rsid w:val="00BE38FA"/>
    <w:rsid w:val="00BE3DAC"/>
    <w:rsid w:val="00BE743D"/>
    <w:rsid w:val="00BF0096"/>
    <w:rsid w:val="00BF0F2C"/>
    <w:rsid w:val="00BF5E76"/>
    <w:rsid w:val="00BF7B1A"/>
    <w:rsid w:val="00C02432"/>
    <w:rsid w:val="00C025BD"/>
    <w:rsid w:val="00C030C6"/>
    <w:rsid w:val="00C074FB"/>
    <w:rsid w:val="00C120F7"/>
    <w:rsid w:val="00C13F03"/>
    <w:rsid w:val="00C1435C"/>
    <w:rsid w:val="00C157FA"/>
    <w:rsid w:val="00C20011"/>
    <w:rsid w:val="00C2381F"/>
    <w:rsid w:val="00C24A9F"/>
    <w:rsid w:val="00C320B8"/>
    <w:rsid w:val="00C343B7"/>
    <w:rsid w:val="00C34E41"/>
    <w:rsid w:val="00C350BE"/>
    <w:rsid w:val="00C352AC"/>
    <w:rsid w:val="00C41C0D"/>
    <w:rsid w:val="00C44781"/>
    <w:rsid w:val="00C50EB2"/>
    <w:rsid w:val="00C52D8B"/>
    <w:rsid w:val="00C56895"/>
    <w:rsid w:val="00C60C36"/>
    <w:rsid w:val="00C6246E"/>
    <w:rsid w:val="00C66499"/>
    <w:rsid w:val="00C70989"/>
    <w:rsid w:val="00C715CC"/>
    <w:rsid w:val="00C72688"/>
    <w:rsid w:val="00C73ED8"/>
    <w:rsid w:val="00C762DD"/>
    <w:rsid w:val="00C77EFE"/>
    <w:rsid w:val="00C80034"/>
    <w:rsid w:val="00C80205"/>
    <w:rsid w:val="00C81226"/>
    <w:rsid w:val="00C84261"/>
    <w:rsid w:val="00C878B0"/>
    <w:rsid w:val="00C915B0"/>
    <w:rsid w:val="00C919F2"/>
    <w:rsid w:val="00C92F98"/>
    <w:rsid w:val="00C93564"/>
    <w:rsid w:val="00C94A29"/>
    <w:rsid w:val="00CA521B"/>
    <w:rsid w:val="00CA5FC6"/>
    <w:rsid w:val="00CA6438"/>
    <w:rsid w:val="00CA72B4"/>
    <w:rsid w:val="00CB1691"/>
    <w:rsid w:val="00CB17A4"/>
    <w:rsid w:val="00CB21D7"/>
    <w:rsid w:val="00CB2F3E"/>
    <w:rsid w:val="00CB3555"/>
    <w:rsid w:val="00CB75E2"/>
    <w:rsid w:val="00CC0648"/>
    <w:rsid w:val="00CC0FBC"/>
    <w:rsid w:val="00CC1445"/>
    <w:rsid w:val="00CC556C"/>
    <w:rsid w:val="00CC6871"/>
    <w:rsid w:val="00CD42A7"/>
    <w:rsid w:val="00CD59E4"/>
    <w:rsid w:val="00CD70F8"/>
    <w:rsid w:val="00CD7420"/>
    <w:rsid w:val="00CE3342"/>
    <w:rsid w:val="00CE47E3"/>
    <w:rsid w:val="00CE777F"/>
    <w:rsid w:val="00CE7FED"/>
    <w:rsid w:val="00CF06DA"/>
    <w:rsid w:val="00CF1B76"/>
    <w:rsid w:val="00CF30A8"/>
    <w:rsid w:val="00CF405E"/>
    <w:rsid w:val="00CF65A5"/>
    <w:rsid w:val="00CF75FE"/>
    <w:rsid w:val="00D00895"/>
    <w:rsid w:val="00D01F7F"/>
    <w:rsid w:val="00D06BB2"/>
    <w:rsid w:val="00D07B60"/>
    <w:rsid w:val="00D21994"/>
    <w:rsid w:val="00D23C93"/>
    <w:rsid w:val="00D27B11"/>
    <w:rsid w:val="00D30016"/>
    <w:rsid w:val="00D33729"/>
    <w:rsid w:val="00D345AC"/>
    <w:rsid w:val="00D34937"/>
    <w:rsid w:val="00D354C6"/>
    <w:rsid w:val="00D41B1D"/>
    <w:rsid w:val="00D506EA"/>
    <w:rsid w:val="00D50B29"/>
    <w:rsid w:val="00D512EC"/>
    <w:rsid w:val="00D535B8"/>
    <w:rsid w:val="00D55FFE"/>
    <w:rsid w:val="00D5654A"/>
    <w:rsid w:val="00D57934"/>
    <w:rsid w:val="00D64354"/>
    <w:rsid w:val="00D660E6"/>
    <w:rsid w:val="00D70AA5"/>
    <w:rsid w:val="00D72BD6"/>
    <w:rsid w:val="00D731F3"/>
    <w:rsid w:val="00D735CF"/>
    <w:rsid w:val="00D73715"/>
    <w:rsid w:val="00D75607"/>
    <w:rsid w:val="00D80D5D"/>
    <w:rsid w:val="00D816C4"/>
    <w:rsid w:val="00D82BB2"/>
    <w:rsid w:val="00D861FD"/>
    <w:rsid w:val="00D91D0B"/>
    <w:rsid w:val="00D91F4C"/>
    <w:rsid w:val="00D93573"/>
    <w:rsid w:val="00D936CD"/>
    <w:rsid w:val="00D9372E"/>
    <w:rsid w:val="00D95196"/>
    <w:rsid w:val="00D97866"/>
    <w:rsid w:val="00DA0C68"/>
    <w:rsid w:val="00DA1A09"/>
    <w:rsid w:val="00DA215C"/>
    <w:rsid w:val="00DA22AD"/>
    <w:rsid w:val="00DA2349"/>
    <w:rsid w:val="00DA35D3"/>
    <w:rsid w:val="00DB2F70"/>
    <w:rsid w:val="00DB3B91"/>
    <w:rsid w:val="00DB6A57"/>
    <w:rsid w:val="00DB6E79"/>
    <w:rsid w:val="00DB71B9"/>
    <w:rsid w:val="00DC1EC3"/>
    <w:rsid w:val="00DC3F5E"/>
    <w:rsid w:val="00DC5B27"/>
    <w:rsid w:val="00DC79FB"/>
    <w:rsid w:val="00DD0532"/>
    <w:rsid w:val="00DD38AA"/>
    <w:rsid w:val="00DD531C"/>
    <w:rsid w:val="00DD78DA"/>
    <w:rsid w:val="00DE168A"/>
    <w:rsid w:val="00DE49C3"/>
    <w:rsid w:val="00DE6D32"/>
    <w:rsid w:val="00DF1D37"/>
    <w:rsid w:val="00DF4947"/>
    <w:rsid w:val="00DF6573"/>
    <w:rsid w:val="00DF75CE"/>
    <w:rsid w:val="00E038F5"/>
    <w:rsid w:val="00E03A50"/>
    <w:rsid w:val="00E054FC"/>
    <w:rsid w:val="00E06A13"/>
    <w:rsid w:val="00E07D0B"/>
    <w:rsid w:val="00E11112"/>
    <w:rsid w:val="00E1173A"/>
    <w:rsid w:val="00E13DE3"/>
    <w:rsid w:val="00E153EE"/>
    <w:rsid w:val="00E204B4"/>
    <w:rsid w:val="00E2053E"/>
    <w:rsid w:val="00E2254D"/>
    <w:rsid w:val="00E22CFD"/>
    <w:rsid w:val="00E300A4"/>
    <w:rsid w:val="00E32891"/>
    <w:rsid w:val="00E34F81"/>
    <w:rsid w:val="00E4054F"/>
    <w:rsid w:val="00E40F65"/>
    <w:rsid w:val="00E4365F"/>
    <w:rsid w:val="00E436B2"/>
    <w:rsid w:val="00E51655"/>
    <w:rsid w:val="00E55C5C"/>
    <w:rsid w:val="00E562ED"/>
    <w:rsid w:val="00E57AD3"/>
    <w:rsid w:val="00E62F15"/>
    <w:rsid w:val="00E64EBD"/>
    <w:rsid w:val="00E711D6"/>
    <w:rsid w:val="00E7241B"/>
    <w:rsid w:val="00E75566"/>
    <w:rsid w:val="00E809E7"/>
    <w:rsid w:val="00E8434B"/>
    <w:rsid w:val="00E86088"/>
    <w:rsid w:val="00E86140"/>
    <w:rsid w:val="00E90255"/>
    <w:rsid w:val="00E93EE5"/>
    <w:rsid w:val="00E95747"/>
    <w:rsid w:val="00EA0BE4"/>
    <w:rsid w:val="00EA3576"/>
    <w:rsid w:val="00EA46AB"/>
    <w:rsid w:val="00EA559A"/>
    <w:rsid w:val="00EA648A"/>
    <w:rsid w:val="00EB5055"/>
    <w:rsid w:val="00EC2E41"/>
    <w:rsid w:val="00EC37FA"/>
    <w:rsid w:val="00EC4470"/>
    <w:rsid w:val="00EC5482"/>
    <w:rsid w:val="00ED1D51"/>
    <w:rsid w:val="00ED3C51"/>
    <w:rsid w:val="00ED52F9"/>
    <w:rsid w:val="00ED7592"/>
    <w:rsid w:val="00EE76A1"/>
    <w:rsid w:val="00EF0D9E"/>
    <w:rsid w:val="00EF14D6"/>
    <w:rsid w:val="00EF17B8"/>
    <w:rsid w:val="00EF2940"/>
    <w:rsid w:val="00EF3847"/>
    <w:rsid w:val="00EF48C0"/>
    <w:rsid w:val="00EF493F"/>
    <w:rsid w:val="00EF4A0C"/>
    <w:rsid w:val="00EF5F0A"/>
    <w:rsid w:val="00F000DB"/>
    <w:rsid w:val="00F0284F"/>
    <w:rsid w:val="00F06189"/>
    <w:rsid w:val="00F06D0C"/>
    <w:rsid w:val="00F0732A"/>
    <w:rsid w:val="00F143B3"/>
    <w:rsid w:val="00F1673F"/>
    <w:rsid w:val="00F17151"/>
    <w:rsid w:val="00F17413"/>
    <w:rsid w:val="00F179D5"/>
    <w:rsid w:val="00F2039E"/>
    <w:rsid w:val="00F20680"/>
    <w:rsid w:val="00F22CEE"/>
    <w:rsid w:val="00F260A9"/>
    <w:rsid w:val="00F279D5"/>
    <w:rsid w:val="00F30111"/>
    <w:rsid w:val="00F33A0C"/>
    <w:rsid w:val="00F34B41"/>
    <w:rsid w:val="00F37C01"/>
    <w:rsid w:val="00F40322"/>
    <w:rsid w:val="00F4118C"/>
    <w:rsid w:val="00F44677"/>
    <w:rsid w:val="00F5305D"/>
    <w:rsid w:val="00F534BE"/>
    <w:rsid w:val="00F5454B"/>
    <w:rsid w:val="00F5533F"/>
    <w:rsid w:val="00F563DC"/>
    <w:rsid w:val="00F57E43"/>
    <w:rsid w:val="00F62034"/>
    <w:rsid w:val="00F66869"/>
    <w:rsid w:val="00F67B53"/>
    <w:rsid w:val="00F717E5"/>
    <w:rsid w:val="00F72428"/>
    <w:rsid w:val="00F76713"/>
    <w:rsid w:val="00F7673A"/>
    <w:rsid w:val="00F80384"/>
    <w:rsid w:val="00F8421F"/>
    <w:rsid w:val="00F84A3B"/>
    <w:rsid w:val="00F85B31"/>
    <w:rsid w:val="00F93ED1"/>
    <w:rsid w:val="00F974CE"/>
    <w:rsid w:val="00F97550"/>
    <w:rsid w:val="00FA5AA9"/>
    <w:rsid w:val="00FA74DB"/>
    <w:rsid w:val="00FB2CCF"/>
    <w:rsid w:val="00FB3BAF"/>
    <w:rsid w:val="00FC1670"/>
    <w:rsid w:val="00FC33B0"/>
    <w:rsid w:val="00FC6D63"/>
    <w:rsid w:val="00FD2134"/>
    <w:rsid w:val="00FD554C"/>
    <w:rsid w:val="00FD5806"/>
    <w:rsid w:val="00FE0D77"/>
    <w:rsid w:val="00FE1690"/>
    <w:rsid w:val="00FE2E74"/>
    <w:rsid w:val="00FE6647"/>
    <w:rsid w:val="00FF0361"/>
    <w:rsid w:val="00FF037E"/>
    <w:rsid w:val="00FF3492"/>
    <w:rsid w:val="00FF43F2"/>
    <w:rsid w:val="00FF5060"/>
    <w:rsid w:val="00FF7020"/>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FB55809"/>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9"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lsdException w:name="List 5" w:semiHidden="1" w:uiPriority="0" w:unhideWhenUsed="1"/>
    <w:lsdException w:name="List Bullet 2" w:semiHidden="1" w:uiPriority="9" w:unhideWhenUsed="1" w:qFormat="1"/>
    <w:lsdException w:name="List Bullet 3" w:semiHidden="1" w:uiPriority="9"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4"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F5454B"/>
    <w:rPr>
      <w:lang w:val="de-CH"/>
    </w:rPr>
  </w:style>
  <w:style w:type="paragraph" w:styleId="Titre1">
    <w:name w:val="heading 1"/>
    <w:basedOn w:val="Normal"/>
    <w:next w:val="Corpsdetexte"/>
    <w:link w:val="Titre1Car"/>
    <w:qFormat/>
    <w:rsid w:val="00082FA0"/>
    <w:pPr>
      <w:keepNext/>
      <w:keepLines/>
      <w:numPr>
        <w:numId w:val="14"/>
      </w:numPr>
      <w:spacing w:before="240" w:after="120"/>
      <w:outlineLvl w:val="0"/>
    </w:pPr>
    <w:rPr>
      <w:rFonts w:asciiTheme="majorHAnsi" w:eastAsia="Times New Roman" w:hAnsiTheme="majorHAnsi" w:cs="Times New Roman"/>
      <w:b/>
      <w:lang w:eastAsia="de-CH"/>
    </w:rPr>
  </w:style>
  <w:style w:type="paragraph" w:styleId="Titre2">
    <w:name w:val="heading 2"/>
    <w:basedOn w:val="Normal"/>
    <w:next w:val="Corpsdetexte"/>
    <w:link w:val="Titre2Car"/>
    <w:qFormat/>
    <w:rsid w:val="00082FA0"/>
    <w:pPr>
      <w:keepNext/>
      <w:keepLines/>
      <w:numPr>
        <w:ilvl w:val="1"/>
        <w:numId w:val="14"/>
      </w:numPr>
      <w:spacing w:before="120" w:after="120"/>
      <w:outlineLvl w:val="1"/>
    </w:pPr>
    <w:rPr>
      <w:rFonts w:asciiTheme="majorHAnsi" w:eastAsia="Times New Roman" w:hAnsiTheme="majorHAnsi" w:cs="Times New Roman"/>
      <w:b/>
      <w:lang w:eastAsia="de-CH"/>
    </w:rPr>
  </w:style>
  <w:style w:type="paragraph" w:styleId="Titre3">
    <w:name w:val="heading 3"/>
    <w:basedOn w:val="Normal"/>
    <w:next w:val="Corpsdetexte"/>
    <w:link w:val="Titre3Car"/>
    <w:unhideWhenUsed/>
    <w:qFormat/>
    <w:rsid w:val="00082FA0"/>
    <w:pPr>
      <w:keepNext/>
      <w:keepLines/>
      <w:numPr>
        <w:ilvl w:val="2"/>
        <w:numId w:val="14"/>
      </w:numPr>
      <w:spacing w:before="120" w:after="120"/>
      <w:outlineLvl w:val="2"/>
    </w:pPr>
    <w:rPr>
      <w:rFonts w:asciiTheme="majorHAnsi" w:eastAsia="Times New Roman" w:hAnsiTheme="majorHAnsi" w:cs="Times New Roman"/>
      <w:b/>
      <w:lang w:eastAsia="de-CH"/>
    </w:rPr>
  </w:style>
  <w:style w:type="paragraph" w:styleId="Titre4">
    <w:name w:val="heading 4"/>
    <w:basedOn w:val="Normal"/>
    <w:next w:val="Corpsdetexte"/>
    <w:link w:val="Titre4Car"/>
    <w:unhideWhenUsed/>
    <w:qFormat/>
    <w:rsid w:val="00082FA0"/>
    <w:pPr>
      <w:keepNext/>
      <w:keepLines/>
      <w:numPr>
        <w:ilvl w:val="3"/>
        <w:numId w:val="14"/>
      </w:numPr>
      <w:spacing w:before="120" w:after="120"/>
      <w:outlineLvl w:val="3"/>
    </w:pPr>
    <w:rPr>
      <w:rFonts w:asciiTheme="majorHAnsi" w:eastAsia="Times New Roman" w:hAnsiTheme="majorHAnsi" w:cs="Times New Roman"/>
      <w:b/>
      <w:lang w:eastAsia="de-CH"/>
    </w:rPr>
  </w:style>
  <w:style w:type="paragraph" w:styleId="Titre5">
    <w:name w:val="heading 5"/>
    <w:basedOn w:val="Normal"/>
    <w:next w:val="Corpsdetexte"/>
    <w:link w:val="Titre5Car"/>
    <w:unhideWhenUsed/>
    <w:qFormat/>
    <w:rsid w:val="00082FA0"/>
    <w:pPr>
      <w:numPr>
        <w:ilvl w:val="4"/>
        <w:numId w:val="14"/>
      </w:numPr>
      <w:spacing w:before="120" w:after="120"/>
      <w:outlineLvl w:val="4"/>
    </w:pPr>
    <w:rPr>
      <w:rFonts w:asciiTheme="majorHAnsi" w:eastAsia="Times New Roman" w:hAnsiTheme="majorHAnsi" w:cs="Times New Roman"/>
      <w:bCs/>
      <w:iCs/>
      <w:szCs w:val="26"/>
      <w:lang w:eastAsia="de-CH"/>
    </w:rPr>
  </w:style>
  <w:style w:type="paragraph" w:styleId="Titre6">
    <w:name w:val="heading 6"/>
    <w:basedOn w:val="Normal"/>
    <w:next w:val="Corpsdetexte"/>
    <w:link w:val="Titre6Car"/>
    <w:unhideWhenUsed/>
    <w:rsid w:val="00082FA0"/>
    <w:pPr>
      <w:numPr>
        <w:ilvl w:val="5"/>
        <w:numId w:val="14"/>
      </w:numPr>
      <w:spacing w:before="120" w:after="60"/>
      <w:outlineLvl w:val="5"/>
    </w:pPr>
    <w:rPr>
      <w:rFonts w:asciiTheme="majorHAnsi" w:eastAsia="Times New Roman" w:hAnsiTheme="majorHAnsi" w:cs="Times New Roman"/>
      <w:bCs/>
      <w:lang w:eastAsia="de-CH"/>
    </w:rPr>
  </w:style>
  <w:style w:type="paragraph" w:styleId="Titre7">
    <w:name w:val="heading 7"/>
    <w:basedOn w:val="Normal"/>
    <w:next w:val="Corpsdetexte"/>
    <w:link w:val="Titre7Car"/>
    <w:unhideWhenUsed/>
    <w:rsid w:val="00082FA0"/>
    <w:pPr>
      <w:numPr>
        <w:ilvl w:val="6"/>
        <w:numId w:val="14"/>
      </w:numPr>
      <w:spacing w:before="120" w:after="60"/>
      <w:outlineLvl w:val="6"/>
    </w:pPr>
    <w:rPr>
      <w:rFonts w:asciiTheme="majorHAnsi" w:eastAsia="Times New Roman" w:hAnsiTheme="majorHAnsi" w:cs="Times New Roman"/>
      <w:szCs w:val="24"/>
      <w:lang w:eastAsia="de-CH"/>
    </w:rPr>
  </w:style>
  <w:style w:type="paragraph" w:styleId="Titre8">
    <w:name w:val="heading 8"/>
    <w:basedOn w:val="Normal"/>
    <w:next w:val="Corpsdetexte"/>
    <w:link w:val="Titre8Car"/>
    <w:unhideWhenUsed/>
    <w:rsid w:val="00082FA0"/>
    <w:pPr>
      <w:numPr>
        <w:ilvl w:val="7"/>
        <w:numId w:val="14"/>
      </w:numPr>
      <w:spacing w:before="120" w:after="60"/>
      <w:outlineLvl w:val="7"/>
    </w:pPr>
    <w:rPr>
      <w:rFonts w:asciiTheme="majorHAnsi" w:eastAsia="Times New Roman" w:hAnsiTheme="majorHAnsi" w:cs="Times New Roman"/>
      <w:iCs/>
      <w:szCs w:val="24"/>
      <w:lang w:eastAsia="de-CH"/>
    </w:rPr>
  </w:style>
  <w:style w:type="paragraph" w:styleId="Titre9">
    <w:name w:val="heading 9"/>
    <w:basedOn w:val="Normal"/>
    <w:next w:val="Corpsdetexte"/>
    <w:link w:val="Titre9Car"/>
    <w:unhideWhenUsed/>
    <w:rsid w:val="00082FA0"/>
    <w:pPr>
      <w:numPr>
        <w:ilvl w:val="8"/>
        <w:numId w:val="14"/>
      </w:numPr>
      <w:spacing w:before="120" w:after="60"/>
      <w:outlineLvl w:val="8"/>
    </w:pPr>
    <w:rPr>
      <w:rFonts w:asciiTheme="majorHAnsi" w:eastAsia="Times New Roman" w:hAnsiTheme="majorHAnsi" w:cs="Arial"/>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1E43"/>
    <w:pPr>
      <w:tabs>
        <w:tab w:val="center" w:pos="4536"/>
        <w:tab w:val="right" w:pos="9072"/>
      </w:tabs>
      <w:spacing w:after="0" w:line="200" w:lineRule="exact"/>
    </w:pPr>
    <w:rPr>
      <w:sz w:val="15"/>
    </w:rPr>
  </w:style>
  <w:style w:type="character" w:customStyle="1" w:styleId="En-tteCar">
    <w:name w:val="En-tête Car"/>
    <w:basedOn w:val="Policepardfaut"/>
    <w:link w:val="En-tte"/>
    <w:uiPriority w:val="99"/>
    <w:rsid w:val="00F5454B"/>
    <w:rPr>
      <w:sz w:val="15"/>
      <w:lang w:val="de-CH"/>
    </w:rPr>
  </w:style>
  <w:style w:type="paragraph" w:styleId="Pieddepage">
    <w:name w:val="footer"/>
    <w:basedOn w:val="Normal"/>
    <w:link w:val="PieddepageCar"/>
    <w:uiPriority w:val="99"/>
    <w:rsid w:val="00BB1E43"/>
    <w:pPr>
      <w:tabs>
        <w:tab w:val="center" w:pos="4536"/>
        <w:tab w:val="right" w:pos="9072"/>
      </w:tabs>
      <w:spacing w:after="0" w:line="160" w:lineRule="exact"/>
    </w:pPr>
    <w:rPr>
      <w:sz w:val="12"/>
    </w:rPr>
  </w:style>
  <w:style w:type="character" w:customStyle="1" w:styleId="PieddepageCar">
    <w:name w:val="Pied de page Car"/>
    <w:basedOn w:val="Policepardfaut"/>
    <w:link w:val="Pieddepage"/>
    <w:uiPriority w:val="99"/>
    <w:rsid w:val="00BB1E43"/>
    <w:rPr>
      <w:sz w:val="12"/>
      <w:lang w:val="de-CH"/>
    </w:rPr>
  </w:style>
  <w:style w:type="paragraph" w:styleId="Sansinterligne">
    <w:name w:val="No Spacing"/>
    <w:aliases w:val="_Bildabsatz"/>
    <w:basedOn w:val="Normal"/>
    <w:next w:val="Corpsdetexte"/>
    <w:uiPriority w:val="1"/>
    <w:qFormat/>
    <w:rsid w:val="00BB1E43"/>
    <w:pPr>
      <w:spacing w:after="0" w:line="240" w:lineRule="auto"/>
    </w:pPr>
  </w:style>
  <w:style w:type="paragraph" w:customStyle="1" w:styleId="Text10">
    <w:name w:val="Text 10"/>
    <w:uiPriority w:val="99"/>
    <w:unhideWhenUsed/>
    <w:rsid w:val="00BB1E43"/>
    <w:pPr>
      <w:widowControl w:val="0"/>
      <w:spacing w:after="0" w:line="260" w:lineRule="exact"/>
    </w:pPr>
  </w:style>
  <w:style w:type="character" w:styleId="Accentuation">
    <w:name w:val="Emphasis"/>
    <w:basedOn w:val="Policepardfaut"/>
    <w:unhideWhenUsed/>
    <w:rsid w:val="00BB1E43"/>
    <w:rPr>
      <w:i/>
      <w:iCs/>
    </w:rPr>
  </w:style>
  <w:style w:type="character" w:styleId="Rfrenceintense">
    <w:name w:val="Intense Reference"/>
    <w:basedOn w:val="Policepardfaut"/>
    <w:uiPriority w:val="99"/>
    <w:semiHidden/>
    <w:rsid w:val="00BB1E43"/>
    <w:rPr>
      <w:b/>
      <w:bCs/>
      <w:smallCaps/>
      <w:color w:val="05A8AF" w:themeColor="accent1"/>
      <w:spacing w:val="5"/>
    </w:rPr>
  </w:style>
  <w:style w:type="character" w:styleId="Accentuationlgre">
    <w:name w:val="Subtle Emphasis"/>
    <w:basedOn w:val="Policepardfaut"/>
    <w:uiPriority w:val="99"/>
    <w:semiHidden/>
    <w:rsid w:val="00BB1E43"/>
    <w:rPr>
      <w:i/>
      <w:iCs/>
      <w:color w:val="404040" w:themeColor="text1" w:themeTint="BF"/>
    </w:rPr>
  </w:style>
  <w:style w:type="paragraph" w:styleId="Citation">
    <w:name w:val="Quote"/>
    <w:aliases w:val="_Umrahmter_Text"/>
    <w:basedOn w:val="Corpsdetexte"/>
    <w:next w:val="Corpsdetexte"/>
    <w:link w:val="CitationCar"/>
    <w:uiPriority w:val="10"/>
    <w:qFormat/>
    <w:rsid w:val="00BB1E43"/>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CitationCar">
    <w:name w:val="Citation Car"/>
    <w:aliases w:val="_Umrahmter_Text Car"/>
    <w:basedOn w:val="Policepardfaut"/>
    <w:link w:val="Citation"/>
    <w:uiPriority w:val="10"/>
    <w:rsid w:val="00BB1E43"/>
    <w:rPr>
      <w:iCs/>
      <w:shd w:val="clear" w:color="auto" w:fill="FFFF99"/>
      <w:lang w:val="de-CH"/>
    </w:rPr>
  </w:style>
  <w:style w:type="paragraph" w:customStyle="1" w:styleId="Text75">
    <w:name w:val="Text 7.5"/>
    <w:link w:val="Text75Zchn"/>
    <w:uiPriority w:val="99"/>
    <w:unhideWhenUsed/>
    <w:rsid w:val="00BB1E43"/>
    <w:pPr>
      <w:spacing w:after="0" w:line="200" w:lineRule="exact"/>
    </w:pPr>
    <w:rPr>
      <w:sz w:val="15"/>
    </w:rPr>
  </w:style>
  <w:style w:type="character" w:customStyle="1" w:styleId="Kursiv">
    <w:name w:val="Kursiv"/>
    <w:basedOn w:val="Policepardfaut"/>
    <w:uiPriority w:val="1"/>
    <w:qFormat/>
    <w:rsid w:val="00BB1E43"/>
    <w:rPr>
      <w:i/>
    </w:rPr>
  </w:style>
  <w:style w:type="paragraph" w:customStyle="1" w:styleId="Text7-rechts">
    <w:name w:val="Text 7 - rechts"/>
    <w:basedOn w:val="Normal"/>
    <w:next w:val="Normal"/>
    <w:uiPriority w:val="99"/>
    <w:unhideWhenUsed/>
    <w:rsid w:val="00F5454B"/>
    <w:pPr>
      <w:spacing w:after="0" w:line="200" w:lineRule="exact"/>
      <w:jc w:val="right"/>
    </w:pPr>
    <w:rPr>
      <w:sz w:val="14"/>
      <w:lang w:val="en-US"/>
    </w:rPr>
  </w:style>
  <w:style w:type="character" w:styleId="Textedelespacerserv">
    <w:name w:val="Placeholder Text"/>
    <w:basedOn w:val="Policepardfaut"/>
    <w:uiPriority w:val="99"/>
    <w:semiHidden/>
    <w:rsid w:val="007D5B93"/>
    <w:rPr>
      <w:color w:val="808080"/>
    </w:rPr>
  </w:style>
  <w:style w:type="character" w:customStyle="1" w:styleId="Titre1Car">
    <w:name w:val="Titre 1 Car"/>
    <w:basedOn w:val="Policepardfaut"/>
    <w:link w:val="Titre1"/>
    <w:rsid w:val="00082FA0"/>
    <w:rPr>
      <w:rFonts w:asciiTheme="majorHAnsi" w:eastAsia="Times New Roman" w:hAnsiTheme="majorHAnsi" w:cs="Times New Roman"/>
      <w:b/>
      <w:lang w:val="de-CH" w:eastAsia="de-CH"/>
    </w:rPr>
  </w:style>
  <w:style w:type="character" w:customStyle="1" w:styleId="Titre2Car">
    <w:name w:val="Titre 2 Car"/>
    <w:basedOn w:val="Policepardfaut"/>
    <w:link w:val="Titre2"/>
    <w:rsid w:val="00082FA0"/>
    <w:rPr>
      <w:rFonts w:asciiTheme="majorHAnsi" w:eastAsia="Times New Roman" w:hAnsiTheme="majorHAnsi" w:cs="Times New Roman"/>
      <w:b/>
      <w:lang w:val="de-CH" w:eastAsia="de-CH"/>
    </w:rPr>
  </w:style>
  <w:style w:type="character" w:customStyle="1" w:styleId="Titre3Car">
    <w:name w:val="Titre 3 Car"/>
    <w:basedOn w:val="Policepardfaut"/>
    <w:link w:val="Titre3"/>
    <w:rsid w:val="00082FA0"/>
    <w:rPr>
      <w:rFonts w:asciiTheme="majorHAnsi" w:eastAsia="Times New Roman" w:hAnsiTheme="majorHAnsi" w:cs="Times New Roman"/>
      <w:b/>
      <w:lang w:val="de-CH" w:eastAsia="de-CH"/>
    </w:rPr>
  </w:style>
  <w:style w:type="character" w:customStyle="1" w:styleId="Titre4Car">
    <w:name w:val="Titre 4 Car"/>
    <w:basedOn w:val="Policepardfaut"/>
    <w:link w:val="Titre4"/>
    <w:rsid w:val="00082FA0"/>
    <w:rPr>
      <w:rFonts w:asciiTheme="majorHAnsi" w:eastAsia="Times New Roman" w:hAnsiTheme="majorHAnsi" w:cs="Times New Roman"/>
      <w:b/>
      <w:lang w:val="de-CH" w:eastAsia="de-CH"/>
    </w:rPr>
  </w:style>
  <w:style w:type="character" w:customStyle="1" w:styleId="Titre5Car">
    <w:name w:val="Titre 5 Car"/>
    <w:basedOn w:val="Policepardfaut"/>
    <w:link w:val="Titre5"/>
    <w:rsid w:val="00082FA0"/>
    <w:rPr>
      <w:rFonts w:asciiTheme="majorHAnsi" w:eastAsia="Times New Roman" w:hAnsiTheme="majorHAnsi" w:cs="Times New Roman"/>
      <w:bCs/>
      <w:iCs/>
      <w:szCs w:val="26"/>
      <w:lang w:val="de-CH" w:eastAsia="de-CH"/>
    </w:rPr>
  </w:style>
  <w:style w:type="character" w:customStyle="1" w:styleId="Titre6Car">
    <w:name w:val="Titre 6 Car"/>
    <w:basedOn w:val="Policepardfaut"/>
    <w:link w:val="Titre6"/>
    <w:rsid w:val="00082FA0"/>
    <w:rPr>
      <w:rFonts w:asciiTheme="majorHAnsi" w:eastAsia="Times New Roman" w:hAnsiTheme="majorHAnsi" w:cs="Times New Roman"/>
      <w:bCs/>
      <w:lang w:val="de-CH" w:eastAsia="de-CH"/>
    </w:rPr>
  </w:style>
  <w:style w:type="character" w:customStyle="1" w:styleId="Titre7Car">
    <w:name w:val="Titre 7 Car"/>
    <w:basedOn w:val="Policepardfaut"/>
    <w:link w:val="Titre7"/>
    <w:rsid w:val="00082FA0"/>
    <w:rPr>
      <w:rFonts w:asciiTheme="majorHAnsi" w:eastAsia="Times New Roman" w:hAnsiTheme="majorHAnsi" w:cs="Times New Roman"/>
      <w:szCs w:val="24"/>
      <w:lang w:val="de-CH" w:eastAsia="de-CH"/>
    </w:rPr>
  </w:style>
  <w:style w:type="character" w:customStyle="1" w:styleId="Titre8Car">
    <w:name w:val="Titre 8 Car"/>
    <w:basedOn w:val="Policepardfaut"/>
    <w:link w:val="Titre8"/>
    <w:rsid w:val="00082FA0"/>
    <w:rPr>
      <w:rFonts w:asciiTheme="majorHAnsi" w:eastAsia="Times New Roman" w:hAnsiTheme="majorHAnsi" w:cs="Times New Roman"/>
      <w:iCs/>
      <w:szCs w:val="24"/>
      <w:lang w:val="de-CH" w:eastAsia="de-CH"/>
    </w:rPr>
  </w:style>
  <w:style w:type="character" w:customStyle="1" w:styleId="Titre9Car">
    <w:name w:val="Titre 9 Car"/>
    <w:basedOn w:val="Policepardfaut"/>
    <w:link w:val="Titre9"/>
    <w:rsid w:val="00082FA0"/>
    <w:rPr>
      <w:rFonts w:asciiTheme="majorHAnsi" w:eastAsia="Times New Roman" w:hAnsiTheme="majorHAnsi" w:cs="Arial"/>
      <w:lang w:val="de-CH" w:eastAsia="de-CH"/>
    </w:rPr>
  </w:style>
  <w:style w:type="table" w:styleId="Grilledutableau">
    <w:name w:val="Table Grid"/>
    <w:basedOn w:val="TableauNormal"/>
    <w:uiPriority w:val="59"/>
    <w:rsid w:val="00BB1E43"/>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E711D6"/>
    <w:rPr>
      <w:sz w:val="16"/>
      <w:szCs w:val="16"/>
    </w:rPr>
  </w:style>
  <w:style w:type="paragraph" w:styleId="Commentaire">
    <w:name w:val="annotation text"/>
    <w:basedOn w:val="Normal"/>
    <w:link w:val="CommentaireCar"/>
    <w:unhideWhenUsed/>
    <w:rsid w:val="00E711D6"/>
    <w:pPr>
      <w:spacing w:after="160" w:line="240" w:lineRule="auto"/>
    </w:pPr>
  </w:style>
  <w:style w:type="character" w:customStyle="1" w:styleId="CommentaireCar">
    <w:name w:val="Commentaire Car"/>
    <w:basedOn w:val="Policepardfaut"/>
    <w:link w:val="Commentaire"/>
    <w:rsid w:val="00E711D6"/>
    <w:rPr>
      <w:rFonts w:ascii="Arial" w:hAnsi="Arial"/>
      <w:sz w:val="20"/>
      <w:szCs w:val="20"/>
      <w:lang w:val="de-CH"/>
    </w:rPr>
  </w:style>
  <w:style w:type="paragraph" w:customStyle="1" w:styleId="InhaltTitel">
    <w:name w:val="Inhalt_Titel"/>
    <w:basedOn w:val="Normal"/>
    <w:next w:val="Index1"/>
    <w:uiPriority w:val="99"/>
    <w:semiHidden/>
    <w:rsid w:val="00BB1E43"/>
    <w:rPr>
      <w:rFonts w:eastAsia="Times New Roman" w:cs="Times New Roman"/>
      <w:b/>
      <w:sz w:val="28"/>
      <w:szCs w:val="28"/>
      <w:lang w:eastAsia="de-CH"/>
    </w:rPr>
  </w:style>
  <w:style w:type="paragraph" w:styleId="Index1">
    <w:name w:val="index 1"/>
    <w:basedOn w:val="Normal"/>
    <w:next w:val="Normal"/>
    <w:autoRedefine/>
    <w:rsid w:val="00BB1E43"/>
    <w:pPr>
      <w:spacing w:after="0" w:line="240" w:lineRule="auto"/>
      <w:ind w:left="200" w:hanging="200"/>
    </w:pPr>
  </w:style>
  <w:style w:type="paragraph" w:styleId="TM1">
    <w:name w:val="toc 1"/>
    <w:basedOn w:val="Normal"/>
    <w:next w:val="Corpsdetexte"/>
    <w:autoRedefine/>
    <w:uiPriority w:val="39"/>
    <w:unhideWhenUsed/>
    <w:rsid w:val="00F20680"/>
    <w:pPr>
      <w:tabs>
        <w:tab w:val="right" w:leader="dot" w:pos="9118"/>
      </w:tabs>
      <w:spacing w:after="60"/>
      <w:ind w:left="567" w:right="284" w:hanging="567"/>
    </w:pPr>
    <w:rPr>
      <w:rFonts w:eastAsia="Times New Roman" w:cs="Times New Roman"/>
      <w:b/>
      <w:lang w:eastAsia="de-CH"/>
    </w:rPr>
  </w:style>
  <w:style w:type="paragraph" w:styleId="TM2">
    <w:name w:val="toc 2"/>
    <w:basedOn w:val="Normal"/>
    <w:next w:val="Corpsdetexte"/>
    <w:autoRedefine/>
    <w:uiPriority w:val="39"/>
    <w:unhideWhenUsed/>
    <w:rsid w:val="00F20680"/>
    <w:pPr>
      <w:tabs>
        <w:tab w:val="right" w:leader="dot" w:pos="9118"/>
      </w:tabs>
      <w:spacing w:after="60"/>
      <w:ind w:left="1276" w:right="284" w:hanging="709"/>
    </w:pPr>
    <w:rPr>
      <w:rFonts w:eastAsia="Times New Roman" w:cs="Times New Roman"/>
      <w:lang w:eastAsia="de-CH"/>
    </w:rPr>
  </w:style>
  <w:style w:type="paragraph" w:styleId="TM3">
    <w:name w:val="toc 3"/>
    <w:basedOn w:val="TM2"/>
    <w:next w:val="Corpsdetexte"/>
    <w:autoRedefine/>
    <w:uiPriority w:val="39"/>
    <w:unhideWhenUsed/>
    <w:rsid w:val="00F20680"/>
    <w:rPr>
      <w:noProof/>
    </w:rPr>
  </w:style>
  <w:style w:type="character" w:styleId="Lienhypertexte">
    <w:name w:val="Hyperlink"/>
    <w:basedOn w:val="Policepardfaut"/>
    <w:uiPriority w:val="99"/>
    <w:unhideWhenUsed/>
    <w:rsid w:val="00BB1E43"/>
    <w:rPr>
      <w:color w:val="0563C1" w:themeColor="hyperlink"/>
      <w:u w:val="single"/>
    </w:rPr>
  </w:style>
  <w:style w:type="paragraph" w:styleId="Tabledesillustrations">
    <w:name w:val="table of figures"/>
    <w:basedOn w:val="Normal"/>
    <w:next w:val="Normal"/>
    <w:uiPriority w:val="99"/>
    <w:rsid w:val="00BB1E43"/>
    <w:pPr>
      <w:spacing w:after="60"/>
      <w:ind w:left="403" w:hanging="403"/>
    </w:pPr>
    <w:rPr>
      <w:rFonts w:eastAsia="Times New Roman" w:cs="Times New Roman"/>
      <w:lang w:eastAsia="de-CH"/>
    </w:rPr>
  </w:style>
  <w:style w:type="paragraph" w:customStyle="1" w:styleId="Verzeichnistitel">
    <w:name w:val="Verzeichnistitel"/>
    <w:basedOn w:val="Normal"/>
    <w:next w:val="Corpsdetexte"/>
    <w:uiPriority w:val="44"/>
    <w:unhideWhenUsed/>
    <w:rsid w:val="00BB1E43"/>
    <w:pPr>
      <w:ind w:right="-108"/>
    </w:pPr>
    <w:rPr>
      <w:rFonts w:eastAsia="Times New Roman" w:cs="Times New Roman"/>
      <w:b/>
      <w:bCs/>
      <w:lang w:eastAsia="de-CH"/>
    </w:rPr>
  </w:style>
  <w:style w:type="paragraph" w:styleId="Lgende">
    <w:name w:val="caption"/>
    <w:basedOn w:val="Normal"/>
    <w:next w:val="Corpsdetexte"/>
    <w:unhideWhenUsed/>
    <w:rsid w:val="00BB1E43"/>
    <w:pPr>
      <w:ind w:left="1134" w:hanging="1134"/>
    </w:pPr>
    <w:rPr>
      <w:rFonts w:eastAsia="Times New Roman" w:cs="Times New Roman"/>
      <w:bCs/>
      <w:sz w:val="18"/>
      <w:lang w:eastAsia="de-CH"/>
    </w:rPr>
  </w:style>
  <w:style w:type="paragraph" w:styleId="Textedebulles">
    <w:name w:val="Balloon Text"/>
    <w:basedOn w:val="Normal"/>
    <w:link w:val="TextedebullesCar"/>
    <w:unhideWhenUsed/>
    <w:rsid w:val="00E711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E711D6"/>
    <w:rPr>
      <w:rFonts w:ascii="Segoe UI" w:hAnsi="Segoe UI" w:cs="Segoe UI"/>
      <w:sz w:val="18"/>
      <w:szCs w:val="18"/>
      <w:lang w:val="de-CH"/>
    </w:rPr>
  </w:style>
  <w:style w:type="paragraph" w:customStyle="1" w:styleId="Text6-ohneAbstand">
    <w:name w:val="Text 6 - ohne Abstand"/>
    <w:link w:val="Text6-ohneAbstandZchn"/>
    <w:uiPriority w:val="98"/>
    <w:unhideWhenUsed/>
    <w:rsid w:val="009A52FA"/>
    <w:pPr>
      <w:spacing w:after="0" w:line="160" w:lineRule="exact"/>
    </w:pPr>
    <w:rPr>
      <w:rFonts w:ascii="Arial" w:hAnsi="Arial"/>
      <w:sz w:val="12"/>
      <w:lang w:val="de-CH"/>
    </w:rPr>
  </w:style>
  <w:style w:type="character" w:customStyle="1" w:styleId="Text6-ohneAbstandZchn">
    <w:name w:val="Text 6 - ohne Abstand Zchn"/>
    <w:basedOn w:val="Policepardfaut"/>
    <w:link w:val="Text6-ohneAbstand"/>
    <w:uiPriority w:val="98"/>
    <w:rsid w:val="00F5454B"/>
    <w:rPr>
      <w:rFonts w:ascii="Arial" w:hAnsi="Arial"/>
      <w:sz w:val="12"/>
      <w:lang w:val="de-CH"/>
    </w:rPr>
  </w:style>
  <w:style w:type="paragraph" w:customStyle="1" w:styleId="AnhangTitel">
    <w:name w:val="_Anhang_Titel"/>
    <w:basedOn w:val="Normal"/>
    <w:next w:val="Corpsdetexte"/>
    <w:uiPriority w:val="26"/>
    <w:qFormat/>
    <w:rsid w:val="00BB1E43"/>
    <w:pPr>
      <w:tabs>
        <w:tab w:val="left" w:pos="1418"/>
      </w:tabs>
      <w:ind w:left="1418" w:hanging="1418"/>
    </w:pPr>
    <w:rPr>
      <w:rFonts w:eastAsia="Times New Roman" w:cs="Times New Roman"/>
      <w:sz w:val="28"/>
      <w:lang w:eastAsia="de-CH"/>
    </w:rPr>
  </w:style>
  <w:style w:type="paragraph" w:styleId="Corpsdetexte">
    <w:name w:val="Body Text"/>
    <w:aliases w:val="_Text"/>
    <w:basedOn w:val="Normal"/>
    <w:link w:val="CorpsdetexteCar"/>
    <w:qFormat/>
    <w:rsid w:val="00BB1E43"/>
  </w:style>
  <w:style w:type="character" w:customStyle="1" w:styleId="CorpsdetexteCar">
    <w:name w:val="Corps de texte Car"/>
    <w:aliases w:val="_Text Car"/>
    <w:basedOn w:val="Policepardfaut"/>
    <w:link w:val="Corpsdetexte"/>
    <w:rsid w:val="00BB1E43"/>
    <w:rPr>
      <w:lang w:val="de-CH"/>
    </w:rPr>
  </w:style>
  <w:style w:type="numbering" w:customStyle="1" w:styleId="Bindestrich">
    <w:name w:val="_Bindestrich"/>
    <w:uiPriority w:val="99"/>
    <w:rsid w:val="00BB1E43"/>
    <w:pPr>
      <w:numPr>
        <w:numId w:val="1"/>
      </w:numPr>
    </w:pPr>
  </w:style>
  <w:style w:type="character" w:customStyle="1" w:styleId="Fettunterstrichen">
    <w:name w:val="_Fett_unterstrichen"/>
    <w:basedOn w:val="Policepardfaut"/>
    <w:uiPriority w:val="6"/>
    <w:qFormat/>
    <w:rsid w:val="00BB1E43"/>
    <w:rPr>
      <w:b/>
      <w:u w:val="single"/>
    </w:rPr>
  </w:style>
  <w:style w:type="numbering" w:customStyle="1" w:styleId="nummerierteListe">
    <w:name w:val="_nummerierteListe"/>
    <w:uiPriority w:val="99"/>
    <w:rsid w:val="00BB1E43"/>
    <w:pPr>
      <w:numPr>
        <w:numId w:val="2"/>
      </w:numPr>
    </w:pPr>
  </w:style>
  <w:style w:type="numbering" w:customStyle="1" w:styleId="NummerierteListemitAufzhlung">
    <w:name w:val="_NummerierteListe_mitAufzählung"/>
    <w:uiPriority w:val="99"/>
    <w:rsid w:val="00BB1E43"/>
    <w:pPr>
      <w:numPr>
        <w:numId w:val="3"/>
      </w:numPr>
    </w:pPr>
  </w:style>
  <w:style w:type="numbering" w:customStyle="1" w:styleId="nummerierteberschriften">
    <w:name w:val="_nummerierteÜberschriften"/>
    <w:uiPriority w:val="99"/>
    <w:rsid w:val="00082FA0"/>
    <w:pPr>
      <w:numPr>
        <w:numId w:val="13"/>
      </w:numPr>
    </w:pPr>
  </w:style>
  <w:style w:type="numbering" w:customStyle="1" w:styleId="Punkt">
    <w:name w:val="_Punkt"/>
    <w:uiPriority w:val="99"/>
    <w:rsid w:val="00BB1E43"/>
    <w:pPr>
      <w:numPr>
        <w:numId w:val="4"/>
      </w:numPr>
    </w:pPr>
  </w:style>
  <w:style w:type="paragraph" w:customStyle="1" w:styleId="Rahmenlinieoben">
    <w:name w:val="_Rahmenlinie_oben"/>
    <w:basedOn w:val="Normal"/>
    <w:link w:val="RahmenlinieobenZchn"/>
    <w:uiPriority w:val="26"/>
    <w:qFormat/>
    <w:rsid w:val="00BB1E43"/>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Policepardfaut"/>
    <w:link w:val="Rahmenlinieoben"/>
    <w:uiPriority w:val="26"/>
    <w:rsid w:val="00BB1E43"/>
    <w:rPr>
      <w:rFonts w:eastAsiaTheme="majorEastAsia" w:cstheme="majorBidi"/>
      <w:b/>
      <w:kern w:val="28"/>
      <w:sz w:val="6"/>
      <w:szCs w:val="56"/>
      <w:lang w:val="de-CH"/>
    </w:rPr>
  </w:style>
  <w:style w:type="paragraph" w:customStyle="1" w:styleId="Rahmenlinieunten">
    <w:name w:val="_Rahmenlinie_unten"/>
    <w:basedOn w:val="Normal"/>
    <w:link w:val="RahmenlinieuntenZchn"/>
    <w:uiPriority w:val="26"/>
    <w:qFormat/>
    <w:rsid w:val="00BB1E43"/>
    <w:pPr>
      <w:pBdr>
        <w:bottom w:val="single" w:sz="4" w:space="0" w:color="auto"/>
      </w:pBdr>
      <w:spacing w:line="240" w:lineRule="auto"/>
    </w:pPr>
    <w:rPr>
      <w:sz w:val="6"/>
    </w:rPr>
  </w:style>
  <w:style w:type="character" w:customStyle="1" w:styleId="RahmenlinieuntenZchn">
    <w:name w:val="_Rahmenlinie_unten Zchn"/>
    <w:basedOn w:val="Policepardfaut"/>
    <w:link w:val="Rahmenlinieunten"/>
    <w:uiPriority w:val="26"/>
    <w:rsid w:val="00BB1E43"/>
    <w:rPr>
      <w:sz w:val="6"/>
      <w:lang w:val="de-CH"/>
    </w:rPr>
  </w:style>
  <w:style w:type="numbering" w:customStyle="1" w:styleId="Strich">
    <w:name w:val="_Strich"/>
    <w:uiPriority w:val="99"/>
    <w:rsid w:val="00BB1E43"/>
    <w:pPr>
      <w:numPr>
        <w:numId w:val="5"/>
      </w:numPr>
    </w:pPr>
  </w:style>
  <w:style w:type="table" w:customStyle="1" w:styleId="TabelleBundfett">
    <w:name w:val="_TabelleBund_fett"/>
    <w:basedOn w:val="TableauNormal"/>
    <w:uiPriority w:val="99"/>
    <w:rsid w:val="00BB1E43"/>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auNormal"/>
    <w:uiPriority w:val="99"/>
    <w:rsid w:val="00BB1E43"/>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Policepardfaut"/>
    <w:uiPriority w:val="6"/>
    <w:qFormat/>
    <w:rsid w:val="00BB1E43"/>
    <w:rPr>
      <w:vanish/>
      <w:color w:val="C00000"/>
    </w:rPr>
  </w:style>
  <w:style w:type="paragraph" w:customStyle="1" w:styleId="Titelunterstrichen">
    <w:name w:val="_Titel_unterstrichen"/>
    <w:basedOn w:val="Normal"/>
    <w:next w:val="Corpsdetexte"/>
    <w:link w:val="TitelunterstrichenZchn"/>
    <w:uiPriority w:val="15"/>
    <w:qFormat/>
    <w:rsid w:val="00BB1E43"/>
    <w:rPr>
      <w:u w:val="single"/>
    </w:rPr>
  </w:style>
  <w:style w:type="character" w:customStyle="1" w:styleId="TitelunterstrichenZchn">
    <w:name w:val="_Titel_unterstrichen Zchn"/>
    <w:basedOn w:val="Policepardfaut"/>
    <w:link w:val="Titelunterstrichen"/>
    <w:uiPriority w:val="15"/>
    <w:rsid w:val="00BB1E43"/>
    <w:rPr>
      <w:u w:val="single"/>
      <w:lang w:val="de-CH"/>
    </w:rPr>
  </w:style>
  <w:style w:type="paragraph" w:customStyle="1" w:styleId="Titel10fett">
    <w:name w:val="_Titel10_fett"/>
    <w:basedOn w:val="Normal"/>
    <w:next w:val="Corpsdetexte"/>
    <w:link w:val="Titel10fettZchn"/>
    <w:uiPriority w:val="14"/>
    <w:qFormat/>
    <w:rsid w:val="00BB1E43"/>
    <w:pPr>
      <w:spacing w:before="260"/>
    </w:pPr>
    <w:rPr>
      <w:b/>
    </w:rPr>
  </w:style>
  <w:style w:type="character" w:customStyle="1" w:styleId="Titel10fettZchn">
    <w:name w:val="_Titel10_fett Zchn"/>
    <w:basedOn w:val="Policepardfaut"/>
    <w:link w:val="Titel10fett"/>
    <w:uiPriority w:val="14"/>
    <w:rsid w:val="00BB1E43"/>
    <w:rPr>
      <w:b/>
      <w:lang w:val="de-CH"/>
    </w:rPr>
  </w:style>
  <w:style w:type="paragraph" w:customStyle="1" w:styleId="Titel11fettunterstrichen">
    <w:name w:val="_Titel11_fett_unterstrichen"/>
    <w:basedOn w:val="Normal"/>
    <w:next w:val="Corpsdetexte"/>
    <w:link w:val="Titel11fettunterstrichenZchn"/>
    <w:uiPriority w:val="14"/>
    <w:qFormat/>
    <w:rsid w:val="00BB1E43"/>
    <w:pPr>
      <w:spacing w:before="260"/>
    </w:pPr>
    <w:rPr>
      <w:b/>
      <w:sz w:val="22"/>
      <w:u w:val="single"/>
    </w:rPr>
  </w:style>
  <w:style w:type="character" w:customStyle="1" w:styleId="Titel11fettunterstrichenZchn">
    <w:name w:val="_Titel11_fett_unterstrichen Zchn"/>
    <w:basedOn w:val="Policepardfaut"/>
    <w:link w:val="Titel11fettunterstrichen"/>
    <w:uiPriority w:val="14"/>
    <w:rsid w:val="00BB1E43"/>
    <w:rPr>
      <w:b/>
      <w:sz w:val="22"/>
      <w:u w:val="single"/>
      <w:lang w:val="de-CH"/>
    </w:rPr>
  </w:style>
  <w:style w:type="paragraph" w:customStyle="1" w:styleId="Titel12fett">
    <w:name w:val="_Titel12_fett"/>
    <w:basedOn w:val="Normal"/>
    <w:next w:val="Corpsdetexte"/>
    <w:link w:val="Titel12fettZchn"/>
    <w:uiPriority w:val="14"/>
    <w:qFormat/>
    <w:rsid w:val="00BB1E43"/>
    <w:pPr>
      <w:spacing w:before="260"/>
    </w:pPr>
    <w:rPr>
      <w:b/>
      <w:sz w:val="24"/>
    </w:rPr>
  </w:style>
  <w:style w:type="character" w:customStyle="1" w:styleId="Titel12fettZchn">
    <w:name w:val="_Titel12_fett Zchn"/>
    <w:basedOn w:val="Policepardfaut"/>
    <w:link w:val="Titel12fett"/>
    <w:uiPriority w:val="14"/>
    <w:rsid w:val="00BB1E43"/>
    <w:rPr>
      <w:b/>
      <w:sz w:val="24"/>
      <w:lang w:val="de-CH"/>
    </w:rPr>
  </w:style>
  <w:style w:type="paragraph" w:customStyle="1" w:styleId="Titel14fett">
    <w:name w:val="_Titel14_fett"/>
    <w:basedOn w:val="Normal"/>
    <w:next w:val="Corpsdetexte"/>
    <w:link w:val="Titel14fettZchn"/>
    <w:uiPriority w:val="14"/>
    <w:qFormat/>
    <w:rsid w:val="00BB1E43"/>
    <w:pPr>
      <w:spacing w:before="260"/>
    </w:pPr>
    <w:rPr>
      <w:b/>
      <w:sz w:val="28"/>
    </w:rPr>
  </w:style>
  <w:style w:type="character" w:customStyle="1" w:styleId="Titel14fettZchn">
    <w:name w:val="_Titel14_fett Zchn"/>
    <w:basedOn w:val="Policepardfaut"/>
    <w:link w:val="Titel14fett"/>
    <w:uiPriority w:val="14"/>
    <w:rsid w:val="00BB1E43"/>
    <w:rPr>
      <w:b/>
      <w:sz w:val="28"/>
      <w:lang w:val="de-CH"/>
    </w:rPr>
  </w:style>
  <w:style w:type="character" w:customStyle="1" w:styleId="Unterstrichen">
    <w:name w:val="_Unterstrichen"/>
    <w:basedOn w:val="Policepardfaut"/>
    <w:uiPriority w:val="5"/>
    <w:qFormat/>
    <w:rsid w:val="00BB1E43"/>
    <w:rPr>
      <w:u w:val="single"/>
      <w:lang w:eastAsia="de-CH"/>
    </w:rPr>
  </w:style>
  <w:style w:type="paragraph" w:styleId="Listepuces2">
    <w:name w:val="List Bullet 2"/>
    <w:aliases w:val="_Punkt_mehrstufig"/>
    <w:basedOn w:val="Normal"/>
    <w:uiPriority w:val="9"/>
    <w:qFormat/>
    <w:rsid w:val="00BB1E43"/>
    <w:pPr>
      <w:numPr>
        <w:numId w:val="6"/>
      </w:numPr>
      <w:contextualSpacing/>
    </w:pPr>
  </w:style>
  <w:style w:type="paragraph" w:styleId="Listepuces3">
    <w:name w:val="List Bullet 3"/>
    <w:aliases w:val="_Bindestrich_mehrstufig"/>
    <w:basedOn w:val="Normal"/>
    <w:uiPriority w:val="9"/>
    <w:qFormat/>
    <w:rsid w:val="00BB1E43"/>
    <w:pPr>
      <w:numPr>
        <w:numId w:val="7"/>
      </w:numPr>
      <w:contextualSpacing/>
    </w:pPr>
  </w:style>
  <w:style w:type="paragraph" w:styleId="Listepuces">
    <w:name w:val="List Bullet"/>
    <w:aliases w:val="_Strich_mehrstufig"/>
    <w:basedOn w:val="Normal"/>
    <w:uiPriority w:val="9"/>
    <w:qFormat/>
    <w:rsid w:val="00BB1E43"/>
    <w:pPr>
      <w:numPr>
        <w:numId w:val="8"/>
      </w:numPr>
      <w:contextualSpacing/>
    </w:pPr>
  </w:style>
  <w:style w:type="paragraph" w:styleId="Notedefin">
    <w:name w:val="endnote text"/>
    <w:basedOn w:val="Normal"/>
    <w:link w:val="NotedefinCar"/>
    <w:unhideWhenUsed/>
    <w:rsid w:val="00BB1E43"/>
    <w:pPr>
      <w:spacing w:after="0" w:line="240" w:lineRule="auto"/>
      <w:ind w:left="227" w:hanging="227"/>
    </w:pPr>
    <w:rPr>
      <w:sz w:val="14"/>
    </w:rPr>
  </w:style>
  <w:style w:type="character" w:customStyle="1" w:styleId="NotedefinCar">
    <w:name w:val="Note de fin Car"/>
    <w:basedOn w:val="Policepardfaut"/>
    <w:link w:val="Notedefin"/>
    <w:rsid w:val="00BB1E43"/>
    <w:rPr>
      <w:sz w:val="14"/>
      <w:lang w:val="de-CH"/>
    </w:rPr>
  </w:style>
  <w:style w:type="character" w:styleId="lev">
    <w:name w:val="Strong"/>
    <w:basedOn w:val="Policepardfaut"/>
    <w:uiPriority w:val="4"/>
    <w:qFormat/>
    <w:rsid w:val="00BB1E43"/>
    <w:rPr>
      <w:b/>
      <w:bCs/>
    </w:rPr>
  </w:style>
  <w:style w:type="paragraph" w:styleId="Notedebasdepage">
    <w:name w:val="footnote text"/>
    <w:basedOn w:val="Normal"/>
    <w:link w:val="NotedebasdepageCar"/>
    <w:unhideWhenUsed/>
    <w:rsid w:val="00520721"/>
    <w:pPr>
      <w:spacing w:after="60" w:line="240" w:lineRule="auto"/>
      <w:ind w:left="227" w:hanging="227"/>
    </w:pPr>
    <w:rPr>
      <w:sz w:val="14"/>
    </w:rPr>
  </w:style>
  <w:style w:type="character" w:customStyle="1" w:styleId="NotedebasdepageCar">
    <w:name w:val="Note de bas de page Car"/>
    <w:basedOn w:val="Policepardfaut"/>
    <w:link w:val="Notedebasdepage"/>
    <w:rsid w:val="00520721"/>
    <w:rPr>
      <w:sz w:val="14"/>
      <w:lang w:val="de-CH"/>
    </w:rPr>
  </w:style>
  <w:style w:type="character" w:styleId="Appelnotedebasdep">
    <w:name w:val="footnote reference"/>
    <w:basedOn w:val="Policepardfaut"/>
    <w:unhideWhenUsed/>
    <w:rsid w:val="00BB1E43"/>
    <w:rPr>
      <w:vertAlign w:val="superscript"/>
    </w:rPr>
  </w:style>
  <w:style w:type="paragraph" w:styleId="En-ttedetabledesmatires">
    <w:name w:val="TOC Heading"/>
    <w:basedOn w:val="Normal"/>
    <w:next w:val="Normal"/>
    <w:uiPriority w:val="26"/>
    <w:qFormat/>
    <w:rsid w:val="00BB1E43"/>
    <w:pPr>
      <w:spacing w:before="260"/>
    </w:pPr>
    <w:rPr>
      <w:rFonts w:asciiTheme="majorHAnsi" w:eastAsiaTheme="majorEastAsia" w:hAnsiTheme="majorHAnsi" w:cstheme="majorBidi"/>
      <w:b/>
      <w:sz w:val="24"/>
      <w:szCs w:val="32"/>
    </w:rPr>
  </w:style>
  <w:style w:type="paragraph" w:styleId="Liste">
    <w:name w:val="List"/>
    <w:basedOn w:val="Corpsdetexte"/>
    <w:qFormat/>
    <w:rsid w:val="00BB1E43"/>
    <w:pPr>
      <w:numPr>
        <w:numId w:val="9"/>
      </w:numPr>
      <w:contextualSpacing/>
    </w:pPr>
  </w:style>
  <w:style w:type="paragraph" w:styleId="Liste2">
    <w:name w:val="List 2"/>
    <w:basedOn w:val="Normal"/>
    <w:qFormat/>
    <w:rsid w:val="00BB1E43"/>
    <w:pPr>
      <w:numPr>
        <w:numId w:val="10"/>
      </w:numPr>
      <w:contextualSpacing/>
    </w:pPr>
  </w:style>
  <w:style w:type="paragraph" w:styleId="Liste3">
    <w:name w:val="List 3"/>
    <w:basedOn w:val="Normal"/>
    <w:qFormat/>
    <w:rsid w:val="00BB1E43"/>
    <w:pPr>
      <w:numPr>
        <w:numId w:val="11"/>
      </w:numPr>
    </w:pPr>
  </w:style>
  <w:style w:type="paragraph" w:styleId="Bibliographie">
    <w:name w:val="Bibliography"/>
    <w:basedOn w:val="Normal"/>
    <w:next w:val="Normal"/>
    <w:uiPriority w:val="99"/>
    <w:semiHidden/>
    <w:rsid w:val="00BB1E43"/>
  </w:style>
  <w:style w:type="paragraph" w:customStyle="1" w:styleId="Text1-Zeilenabstand07pt">
    <w:name w:val="Text 1 - Zeilenabstand 0.7 pt."/>
    <w:link w:val="Text1-Zeilenabstand07ptZchn"/>
    <w:uiPriority w:val="99"/>
    <w:unhideWhenUsed/>
    <w:rsid w:val="00BB1E43"/>
    <w:pPr>
      <w:spacing w:after="0" w:line="14" w:lineRule="exact"/>
    </w:pPr>
    <w:rPr>
      <w:sz w:val="2"/>
      <w:lang w:val="fr-CH"/>
    </w:rPr>
  </w:style>
  <w:style w:type="character" w:customStyle="1" w:styleId="Text1-Zeilenabstand07ptZchn">
    <w:name w:val="Text 1 - Zeilenabstand 0.7 pt. Zchn"/>
    <w:basedOn w:val="Policepardfaut"/>
    <w:link w:val="Text1-Zeilenabstand07pt"/>
    <w:uiPriority w:val="99"/>
    <w:rsid w:val="00F5454B"/>
    <w:rPr>
      <w:sz w:val="2"/>
      <w:lang w:val="fr-CH"/>
    </w:rPr>
  </w:style>
  <w:style w:type="character" w:customStyle="1" w:styleId="Text75Zchn">
    <w:name w:val="Text 7.5 Zchn"/>
    <w:basedOn w:val="Policepardfaut"/>
    <w:link w:val="Text75"/>
    <w:uiPriority w:val="99"/>
    <w:rsid w:val="00F5454B"/>
    <w:rPr>
      <w:sz w:val="15"/>
    </w:rPr>
  </w:style>
  <w:style w:type="paragraph" w:styleId="Corpsdetexte2">
    <w:name w:val="Body Text 2"/>
    <w:aliases w:val="_Text_hängend4cm"/>
    <w:basedOn w:val="Corpsdetexte"/>
    <w:link w:val="Corpsdetexte2Car"/>
    <w:qFormat/>
    <w:rsid w:val="00BB1E43"/>
    <w:pPr>
      <w:ind w:left="2268" w:hanging="2268"/>
    </w:pPr>
  </w:style>
  <w:style w:type="character" w:customStyle="1" w:styleId="Corpsdetexte2Car">
    <w:name w:val="Corps de texte 2 Car"/>
    <w:aliases w:val="_Text_hängend4cm Car"/>
    <w:basedOn w:val="Policepardfaut"/>
    <w:link w:val="Corpsdetexte2"/>
    <w:rsid w:val="00BB1E43"/>
    <w:rPr>
      <w:lang w:val="de-CH"/>
    </w:rPr>
  </w:style>
  <w:style w:type="paragraph" w:styleId="Corpsdetexte3">
    <w:name w:val="Body Text 3"/>
    <w:aliases w:val="_Text_hängend7.5cm"/>
    <w:basedOn w:val="Normal"/>
    <w:link w:val="Corpsdetexte3Car"/>
    <w:qFormat/>
    <w:rsid w:val="00BB1E43"/>
    <w:pPr>
      <w:ind w:left="4253" w:hanging="4253"/>
    </w:pPr>
    <w:rPr>
      <w:szCs w:val="16"/>
    </w:rPr>
  </w:style>
  <w:style w:type="character" w:customStyle="1" w:styleId="Corpsdetexte3Car">
    <w:name w:val="Corps de texte 3 Car"/>
    <w:aliases w:val="_Text_hängend7.5cm Car"/>
    <w:basedOn w:val="Policepardfaut"/>
    <w:link w:val="Corpsdetexte3"/>
    <w:rsid w:val="00BB1E43"/>
    <w:rPr>
      <w:szCs w:val="16"/>
      <w:lang w:val="de-CH"/>
    </w:rPr>
  </w:style>
  <w:style w:type="paragraph" w:styleId="Titre">
    <w:name w:val="Title"/>
    <w:aliases w:val="_Titel_Bericht"/>
    <w:basedOn w:val="Normal"/>
    <w:next w:val="Corpsdetexte"/>
    <w:link w:val="TitreCar"/>
    <w:qFormat/>
    <w:rsid w:val="00BB1E43"/>
    <w:pPr>
      <w:spacing w:after="200" w:line="240" w:lineRule="auto"/>
      <w:contextualSpacing/>
    </w:pPr>
    <w:rPr>
      <w:rFonts w:asciiTheme="majorHAnsi" w:eastAsiaTheme="majorEastAsia" w:hAnsiTheme="majorHAnsi" w:cstheme="majorBidi"/>
      <w:b/>
      <w:kern w:val="28"/>
      <w:sz w:val="42"/>
      <w:szCs w:val="56"/>
    </w:rPr>
  </w:style>
  <w:style w:type="character" w:customStyle="1" w:styleId="TitreCar">
    <w:name w:val="Titre Car"/>
    <w:aliases w:val="_Titel_Bericht Car"/>
    <w:basedOn w:val="Policepardfaut"/>
    <w:link w:val="Titre"/>
    <w:rsid w:val="00BB1E43"/>
    <w:rPr>
      <w:rFonts w:asciiTheme="majorHAnsi" w:eastAsiaTheme="majorEastAsia" w:hAnsiTheme="majorHAnsi" w:cstheme="majorBidi"/>
      <w:b/>
      <w:kern w:val="28"/>
      <w:sz w:val="42"/>
      <w:szCs w:val="56"/>
      <w:lang w:val="de-CH"/>
    </w:rPr>
  </w:style>
  <w:style w:type="paragraph" w:styleId="Sous-titre">
    <w:name w:val="Subtitle"/>
    <w:aliases w:val="_Untertitel_Bericht"/>
    <w:basedOn w:val="Normal"/>
    <w:next w:val="Corpsdetexte"/>
    <w:link w:val="Sous-titreCar"/>
    <w:qFormat/>
    <w:rsid w:val="00BB1E43"/>
    <w:pPr>
      <w:numPr>
        <w:ilvl w:val="1"/>
      </w:numPr>
      <w:spacing w:after="480" w:line="480" w:lineRule="atLeast"/>
    </w:pPr>
    <w:rPr>
      <w:rFonts w:asciiTheme="majorHAnsi" w:eastAsiaTheme="minorEastAsia" w:hAnsiTheme="majorHAnsi"/>
      <w:spacing w:val="15"/>
      <w:sz w:val="42"/>
      <w:szCs w:val="22"/>
    </w:rPr>
  </w:style>
  <w:style w:type="character" w:customStyle="1" w:styleId="Sous-titreCar">
    <w:name w:val="Sous-titre Car"/>
    <w:aliases w:val="_Untertitel_Bericht Car"/>
    <w:basedOn w:val="Policepardfaut"/>
    <w:link w:val="Sous-titre"/>
    <w:rsid w:val="00BB1E43"/>
    <w:rPr>
      <w:rFonts w:asciiTheme="majorHAnsi" w:eastAsiaTheme="minorEastAsia" w:hAnsiTheme="majorHAnsi"/>
      <w:spacing w:val="15"/>
      <w:sz w:val="42"/>
      <w:szCs w:val="22"/>
      <w:lang w:val="de-CH"/>
    </w:rPr>
  </w:style>
  <w:style w:type="paragraph" w:styleId="TM4">
    <w:name w:val="toc 4"/>
    <w:basedOn w:val="Normal"/>
    <w:next w:val="Corpsdetexte"/>
    <w:autoRedefine/>
    <w:unhideWhenUsed/>
    <w:rsid w:val="00F20680"/>
    <w:pPr>
      <w:tabs>
        <w:tab w:val="right" w:leader="dot" w:pos="9118"/>
      </w:tabs>
      <w:spacing w:after="60"/>
      <w:ind w:left="2268" w:right="284" w:hanging="992"/>
    </w:pPr>
  </w:style>
  <w:style w:type="paragraph" w:styleId="TM5">
    <w:name w:val="toc 5"/>
    <w:basedOn w:val="Normal"/>
    <w:next w:val="Corpsdetexte"/>
    <w:autoRedefine/>
    <w:unhideWhenUsed/>
    <w:rsid w:val="00F20680"/>
    <w:pPr>
      <w:tabs>
        <w:tab w:val="right" w:leader="dot" w:pos="9118"/>
      </w:tabs>
      <w:spacing w:after="60"/>
      <w:ind w:left="2268" w:right="284" w:hanging="992"/>
    </w:pPr>
  </w:style>
  <w:style w:type="paragraph" w:styleId="TM6">
    <w:name w:val="toc 6"/>
    <w:basedOn w:val="Normal"/>
    <w:next w:val="Corpsdetexte"/>
    <w:autoRedefine/>
    <w:unhideWhenUsed/>
    <w:rsid w:val="00F20680"/>
    <w:pPr>
      <w:spacing w:after="100"/>
      <w:ind w:left="1000"/>
    </w:pPr>
  </w:style>
  <w:style w:type="paragraph" w:styleId="TM7">
    <w:name w:val="toc 7"/>
    <w:basedOn w:val="Normal"/>
    <w:next w:val="Corpsdetexte"/>
    <w:autoRedefine/>
    <w:unhideWhenUsed/>
    <w:rsid w:val="00F20680"/>
    <w:pPr>
      <w:spacing w:after="100"/>
      <w:ind w:left="1200"/>
    </w:pPr>
  </w:style>
  <w:style w:type="paragraph" w:styleId="TM8">
    <w:name w:val="toc 8"/>
    <w:basedOn w:val="Normal"/>
    <w:next w:val="Corpsdetexte"/>
    <w:autoRedefine/>
    <w:unhideWhenUsed/>
    <w:rsid w:val="00F20680"/>
    <w:pPr>
      <w:spacing w:after="100"/>
      <w:ind w:left="1400"/>
    </w:pPr>
  </w:style>
  <w:style w:type="paragraph" w:styleId="TM9">
    <w:name w:val="toc 9"/>
    <w:basedOn w:val="Normal"/>
    <w:next w:val="Corpsdetexte"/>
    <w:autoRedefine/>
    <w:unhideWhenUsed/>
    <w:rsid w:val="00F20680"/>
    <w:pPr>
      <w:spacing w:after="100"/>
      <w:ind w:left="1600"/>
    </w:pPr>
  </w:style>
  <w:style w:type="paragraph" w:customStyle="1" w:styleId="T1Z4">
    <w:name w:val="T1Z4"/>
    <w:link w:val="T1Z4Zchn"/>
    <w:uiPriority w:val="98"/>
    <w:unhideWhenUsed/>
    <w:rsid w:val="00602015"/>
    <w:pPr>
      <w:spacing w:after="0" w:line="80" w:lineRule="exact"/>
    </w:pPr>
    <w:rPr>
      <w:sz w:val="2"/>
    </w:rPr>
  </w:style>
  <w:style w:type="character" w:customStyle="1" w:styleId="T1Z4Zchn">
    <w:name w:val="T1Z4 Zchn"/>
    <w:basedOn w:val="Policepardfaut"/>
    <w:link w:val="T1Z4"/>
    <w:uiPriority w:val="98"/>
    <w:rsid w:val="00F5454B"/>
    <w:rPr>
      <w:sz w:val="2"/>
    </w:rPr>
  </w:style>
  <w:style w:type="numbering" w:customStyle="1" w:styleId="alphabetischeNummerierung">
    <w:name w:val="_alphabetische_Nummerierung"/>
    <w:uiPriority w:val="99"/>
    <w:rsid w:val="007E3DD5"/>
    <w:pPr>
      <w:numPr>
        <w:numId w:val="12"/>
      </w:numPr>
    </w:pPr>
  </w:style>
  <w:style w:type="paragraph" w:styleId="Listepuces4">
    <w:name w:val="List Bullet 4"/>
    <w:basedOn w:val="Normal"/>
    <w:uiPriority w:val="9"/>
    <w:qFormat/>
    <w:rsid w:val="007E3DD5"/>
    <w:pPr>
      <w:numPr>
        <w:numId w:val="12"/>
      </w:numPr>
      <w:contextualSpacing/>
    </w:pPr>
  </w:style>
  <w:style w:type="paragraph" w:customStyle="1" w:styleId="Barcode">
    <w:name w:val="Barcode"/>
    <w:basedOn w:val="Normal"/>
    <w:link w:val="BarcodeZchn"/>
    <w:uiPriority w:val="99"/>
    <w:semiHidden/>
    <w:rsid w:val="00F5454B"/>
    <w:pPr>
      <w:spacing w:after="120" w:line="120" w:lineRule="atLeast"/>
    </w:pPr>
    <w:rPr>
      <w:sz w:val="12"/>
    </w:rPr>
  </w:style>
  <w:style w:type="character" w:customStyle="1" w:styleId="BarcodeZchn">
    <w:name w:val="Barcode Zchn"/>
    <w:basedOn w:val="Policepardfaut"/>
    <w:link w:val="Barcode"/>
    <w:uiPriority w:val="99"/>
    <w:semiHidden/>
    <w:rsid w:val="00F5454B"/>
    <w:rPr>
      <w:sz w:val="12"/>
      <w:lang w:val="de-CH"/>
    </w:rPr>
  </w:style>
  <w:style w:type="paragraph" w:customStyle="1" w:styleId="Titel11fett">
    <w:name w:val="_Titel11_fett"/>
    <w:basedOn w:val="Corpsdetexte"/>
    <w:next w:val="Corpsdetexte"/>
    <w:link w:val="Titel11fettZchn"/>
    <w:uiPriority w:val="14"/>
    <w:qFormat/>
    <w:rsid w:val="00F20680"/>
    <w:rPr>
      <w:b/>
      <w:sz w:val="22"/>
    </w:rPr>
  </w:style>
  <w:style w:type="character" w:customStyle="1" w:styleId="Titel11fettZchn">
    <w:name w:val="_Titel11_fett Zchn"/>
    <w:basedOn w:val="CorpsdetexteCar"/>
    <w:link w:val="Titel11fett"/>
    <w:uiPriority w:val="14"/>
    <w:rsid w:val="00F20680"/>
    <w:rPr>
      <w:b/>
      <w:sz w:val="22"/>
      <w:lang w:val="de-CH"/>
    </w:rPr>
  </w:style>
  <w:style w:type="paragraph" w:customStyle="1" w:styleId="TabTH">
    <w:name w:val="Tab_TH →"/>
    <w:basedOn w:val="Normal"/>
    <w:uiPriority w:val="2"/>
    <w:qFormat/>
    <w:rsid w:val="00F66869"/>
    <w:pPr>
      <w:spacing w:before="20" w:after="20" w:line="240" w:lineRule="auto"/>
    </w:pPr>
    <w:rPr>
      <w:rFonts w:cs="Times New Roman"/>
      <w:b/>
    </w:rPr>
  </w:style>
  <w:style w:type="paragraph" w:customStyle="1" w:styleId="TabTH0">
    <w:name w:val="Tab_TH ↓"/>
    <w:basedOn w:val="Normal"/>
    <w:uiPriority w:val="2"/>
    <w:qFormat/>
    <w:rsid w:val="00F66869"/>
    <w:pPr>
      <w:spacing w:before="20" w:after="20" w:line="240" w:lineRule="auto"/>
    </w:pPr>
    <w:rPr>
      <w:rFonts w:cs="Times New Roman"/>
      <w:b/>
    </w:rPr>
  </w:style>
  <w:style w:type="paragraph" w:styleId="Retraitcorpsdetexte2">
    <w:name w:val="Body Text Indent 2"/>
    <w:aliases w:val="_Einzug"/>
    <w:basedOn w:val="Normal"/>
    <w:link w:val="Retraitcorpsdetexte2Car"/>
    <w:uiPriority w:val="1"/>
    <w:qFormat/>
    <w:rsid w:val="00212184"/>
    <w:pPr>
      <w:ind w:left="567"/>
    </w:pPr>
  </w:style>
  <w:style w:type="character" w:customStyle="1" w:styleId="Retraitcorpsdetexte2Car">
    <w:name w:val="Retrait corps de texte 2 Car"/>
    <w:aliases w:val="_Einzug Car"/>
    <w:basedOn w:val="Policepardfaut"/>
    <w:link w:val="Retraitcorpsdetexte2"/>
    <w:uiPriority w:val="1"/>
    <w:rsid w:val="00212184"/>
    <w:rPr>
      <w:lang w:val="de-CH"/>
    </w:rPr>
  </w:style>
  <w:style w:type="paragraph" w:customStyle="1" w:styleId="Text75-Abstandnach7Pt">
    <w:name w:val="Text 7.5 - Abstand nach 7 Pt."/>
    <w:basedOn w:val="Text75"/>
    <w:link w:val="Text75-Abstandnach7PtZchn"/>
    <w:uiPriority w:val="99"/>
    <w:unhideWhenUsed/>
    <w:rsid w:val="00917D8F"/>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F5454B"/>
    <w:rPr>
      <w:sz w:val="15"/>
      <w:lang w:val="de-CH"/>
    </w:rPr>
  </w:style>
  <w:style w:type="paragraph" w:customStyle="1" w:styleId="Standard1">
    <w:name w:val="Standard1"/>
    <w:basedOn w:val="Normal"/>
    <w:link w:val="Standard1Zchn"/>
    <w:qFormat/>
    <w:rsid w:val="00BF7B1A"/>
    <w:pPr>
      <w:adjustRightInd w:val="0"/>
      <w:snapToGrid w:val="0"/>
      <w:spacing w:before="120" w:after="120"/>
    </w:pPr>
    <w:rPr>
      <w:rFonts w:eastAsia="Times New Roman" w:cs="Times New Roman"/>
      <w:sz w:val="18"/>
      <w:szCs w:val="24"/>
      <w:lang w:eastAsia="de-CH"/>
    </w:rPr>
  </w:style>
  <w:style w:type="paragraph" w:styleId="Paragraphedeliste">
    <w:name w:val="List Paragraph"/>
    <w:basedOn w:val="Normal"/>
    <w:uiPriority w:val="34"/>
    <w:qFormat/>
    <w:rsid w:val="00BF7B1A"/>
    <w:pPr>
      <w:adjustRightInd w:val="0"/>
      <w:snapToGrid w:val="0"/>
      <w:spacing w:after="0"/>
      <w:ind w:left="720"/>
      <w:contextualSpacing/>
    </w:pPr>
    <w:rPr>
      <w:rFonts w:eastAsia="Times New Roman" w:cs="Times New Roman"/>
      <w:sz w:val="18"/>
      <w:szCs w:val="24"/>
      <w:lang w:eastAsia="de-CH"/>
    </w:rPr>
  </w:style>
  <w:style w:type="character" w:customStyle="1" w:styleId="Standard1Zchn">
    <w:name w:val="Standard1 Zchn"/>
    <w:basedOn w:val="Policepardfaut"/>
    <w:link w:val="Standard1"/>
    <w:rsid w:val="00BF7B1A"/>
    <w:rPr>
      <w:rFonts w:eastAsia="Times New Roman" w:cs="Times New Roman"/>
      <w:sz w:val="18"/>
      <w:szCs w:val="24"/>
      <w:lang w:val="de-CH" w:eastAsia="de-CH"/>
    </w:rPr>
  </w:style>
  <w:style w:type="paragraph" w:styleId="Objetducommentaire">
    <w:name w:val="annotation subject"/>
    <w:basedOn w:val="Commentaire"/>
    <w:next w:val="Commentaire"/>
    <w:link w:val="ObjetducommentaireCar"/>
    <w:rsid w:val="00074812"/>
    <w:pPr>
      <w:adjustRightInd w:val="0"/>
      <w:snapToGrid w:val="0"/>
      <w:spacing w:after="0" w:line="260" w:lineRule="atLeast"/>
    </w:pPr>
    <w:rPr>
      <w:rFonts w:eastAsia="Times New Roman" w:cs="Times New Roman"/>
      <w:b/>
      <w:bCs/>
      <w:sz w:val="14"/>
      <w:lang w:eastAsia="de-CH"/>
    </w:rPr>
  </w:style>
  <w:style w:type="character" w:customStyle="1" w:styleId="ObjetducommentaireCar">
    <w:name w:val="Objet du commentaire Car"/>
    <w:basedOn w:val="CommentaireCar"/>
    <w:link w:val="Objetducommentaire"/>
    <w:rsid w:val="00074812"/>
    <w:rPr>
      <w:rFonts w:ascii="Arial" w:eastAsia="Times New Roman" w:hAnsi="Arial" w:cs="Times New Roman"/>
      <w:b/>
      <w:bCs/>
      <w:sz w:val="14"/>
      <w:szCs w:val="20"/>
      <w:lang w:val="de-CH" w:eastAsia="de-CH"/>
    </w:rPr>
  </w:style>
  <w:style w:type="character" w:styleId="Appeldenotedefin">
    <w:name w:val="endnote reference"/>
    <w:rsid w:val="00074812"/>
    <w:rPr>
      <w:vertAlign w:val="superscript"/>
    </w:rPr>
  </w:style>
  <w:style w:type="paragraph" w:styleId="Index2">
    <w:name w:val="index 2"/>
    <w:basedOn w:val="Normal"/>
    <w:next w:val="Normal"/>
    <w:rsid w:val="00074812"/>
    <w:pPr>
      <w:adjustRightInd w:val="0"/>
      <w:snapToGrid w:val="0"/>
      <w:spacing w:after="0"/>
      <w:ind w:left="568" w:hanging="284"/>
    </w:pPr>
    <w:rPr>
      <w:rFonts w:eastAsia="Times New Roman" w:cs="Times New Roman"/>
      <w:sz w:val="18"/>
      <w:szCs w:val="24"/>
      <w:lang w:eastAsia="de-CH"/>
    </w:rPr>
  </w:style>
  <w:style w:type="paragraph" w:styleId="Index3">
    <w:name w:val="index 3"/>
    <w:basedOn w:val="Normal"/>
    <w:next w:val="Normal"/>
    <w:rsid w:val="00074812"/>
    <w:pPr>
      <w:adjustRightInd w:val="0"/>
      <w:snapToGrid w:val="0"/>
      <w:spacing w:after="0"/>
      <w:ind w:left="851" w:hanging="284"/>
    </w:pPr>
    <w:rPr>
      <w:rFonts w:eastAsia="Times New Roman" w:cs="Times New Roman"/>
      <w:sz w:val="18"/>
      <w:szCs w:val="24"/>
      <w:lang w:eastAsia="de-CH"/>
    </w:rPr>
  </w:style>
  <w:style w:type="paragraph" w:styleId="Index4">
    <w:name w:val="index 4"/>
    <w:basedOn w:val="Normal"/>
    <w:next w:val="Normal"/>
    <w:rsid w:val="00074812"/>
    <w:pPr>
      <w:adjustRightInd w:val="0"/>
      <w:snapToGrid w:val="0"/>
      <w:spacing w:after="0"/>
      <w:ind w:left="1135" w:hanging="284"/>
    </w:pPr>
    <w:rPr>
      <w:rFonts w:eastAsia="Times New Roman" w:cs="Times New Roman"/>
      <w:sz w:val="18"/>
      <w:szCs w:val="24"/>
      <w:lang w:eastAsia="de-CH"/>
    </w:rPr>
  </w:style>
  <w:style w:type="paragraph" w:styleId="Index5">
    <w:name w:val="index 5"/>
    <w:basedOn w:val="Normal"/>
    <w:next w:val="Normal"/>
    <w:rsid w:val="00074812"/>
    <w:pPr>
      <w:adjustRightInd w:val="0"/>
      <w:snapToGrid w:val="0"/>
      <w:spacing w:after="0"/>
      <w:ind w:left="1418" w:hanging="284"/>
    </w:pPr>
    <w:rPr>
      <w:rFonts w:eastAsia="Times New Roman" w:cs="Times New Roman"/>
      <w:sz w:val="18"/>
      <w:szCs w:val="24"/>
      <w:lang w:eastAsia="de-CH"/>
    </w:rPr>
  </w:style>
  <w:style w:type="paragraph" w:styleId="Index6">
    <w:name w:val="index 6"/>
    <w:basedOn w:val="Normal"/>
    <w:next w:val="Normal"/>
    <w:rsid w:val="00074812"/>
    <w:pPr>
      <w:adjustRightInd w:val="0"/>
      <w:snapToGrid w:val="0"/>
      <w:spacing w:after="0"/>
      <w:ind w:left="1702" w:hanging="284"/>
    </w:pPr>
    <w:rPr>
      <w:rFonts w:eastAsia="Times New Roman" w:cs="Times New Roman"/>
      <w:sz w:val="18"/>
      <w:szCs w:val="24"/>
      <w:lang w:eastAsia="de-CH"/>
    </w:rPr>
  </w:style>
  <w:style w:type="paragraph" w:styleId="Index7">
    <w:name w:val="index 7"/>
    <w:basedOn w:val="Normal"/>
    <w:next w:val="Normal"/>
    <w:rsid w:val="00074812"/>
    <w:pPr>
      <w:adjustRightInd w:val="0"/>
      <w:snapToGrid w:val="0"/>
      <w:spacing w:after="0"/>
      <w:ind w:left="1985" w:hanging="284"/>
    </w:pPr>
    <w:rPr>
      <w:rFonts w:eastAsia="Times New Roman" w:cs="Times New Roman"/>
      <w:sz w:val="18"/>
      <w:szCs w:val="24"/>
      <w:lang w:eastAsia="de-CH"/>
    </w:rPr>
  </w:style>
  <w:style w:type="paragraph" w:styleId="Index8">
    <w:name w:val="index 8"/>
    <w:basedOn w:val="Normal"/>
    <w:next w:val="Normal"/>
    <w:rsid w:val="00074812"/>
    <w:pPr>
      <w:adjustRightInd w:val="0"/>
      <w:snapToGrid w:val="0"/>
      <w:spacing w:after="0"/>
      <w:ind w:left="2269" w:hanging="284"/>
    </w:pPr>
    <w:rPr>
      <w:rFonts w:eastAsia="Times New Roman" w:cs="Times New Roman"/>
      <w:sz w:val="18"/>
      <w:szCs w:val="24"/>
      <w:lang w:eastAsia="de-CH"/>
    </w:rPr>
  </w:style>
  <w:style w:type="paragraph" w:styleId="Index9">
    <w:name w:val="index 9"/>
    <w:basedOn w:val="Normal"/>
    <w:next w:val="Normal"/>
    <w:rsid w:val="00074812"/>
    <w:pPr>
      <w:adjustRightInd w:val="0"/>
      <w:snapToGrid w:val="0"/>
      <w:spacing w:after="0"/>
      <w:ind w:left="2552" w:hanging="284"/>
    </w:pPr>
    <w:rPr>
      <w:rFonts w:eastAsia="Times New Roman" w:cs="Times New Roman"/>
      <w:sz w:val="18"/>
      <w:szCs w:val="24"/>
      <w:lang w:eastAsia="de-CH"/>
    </w:rPr>
  </w:style>
  <w:style w:type="paragraph" w:styleId="Titreindex">
    <w:name w:val="index heading"/>
    <w:basedOn w:val="Normal"/>
    <w:next w:val="Index1"/>
    <w:rsid w:val="00074812"/>
    <w:pPr>
      <w:keepNext/>
      <w:keepLines/>
      <w:adjustRightInd w:val="0"/>
      <w:snapToGrid w:val="0"/>
      <w:spacing w:after="0"/>
    </w:pPr>
    <w:rPr>
      <w:rFonts w:eastAsia="Times New Roman" w:cs="Arial"/>
      <w:b/>
      <w:bCs/>
      <w:sz w:val="18"/>
      <w:szCs w:val="24"/>
      <w:lang w:eastAsia="de-CH"/>
    </w:rPr>
  </w:style>
  <w:style w:type="paragraph" w:customStyle="1" w:styleId="bodysubject">
    <w:name w:val="bodysubject"/>
    <w:basedOn w:val="Normal"/>
    <w:rsid w:val="00074812"/>
    <w:pPr>
      <w:adjustRightInd w:val="0"/>
      <w:snapToGrid w:val="0"/>
      <w:spacing w:after="0"/>
    </w:pPr>
    <w:rPr>
      <w:rFonts w:eastAsia="Times New Roman" w:cs="Times New Roman"/>
      <w:b/>
      <w:sz w:val="18"/>
      <w:szCs w:val="24"/>
      <w:lang w:eastAsia="de-CH"/>
    </w:rPr>
  </w:style>
  <w:style w:type="paragraph" w:styleId="Formuledepolitesse">
    <w:name w:val="Closing"/>
    <w:basedOn w:val="Normal"/>
    <w:link w:val="FormuledepolitesseCar"/>
    <w:rsid w:val="00074812"/>
    <w:pPr>
      <w:keepNext/>
      <w:keepLines/>
      <w:adjustRightInd w:val="0"/>
      <w:snapToGrid w:val="0"/>
      <w:spacing w:after="0"/>
    </w:pPr>
    <w:rPr>
      <w:rFonts w:eastAsia="Times New Roman" w:cs="Times New Roman"/>
      <w:sz w:val="18"/>
      <w:szCs w:val="24"/>
      <w:lang w:eastAsia="de-CH"/>
    </w:rPr>
  </w:style>
  <w:style w:type="character" w:customStyle="1" w:styleId="FormuledepolitesseCar">
    <w:name w:val="Formule de politesse Car"/>
    <w:basedOn w:val="Policepardfaut"/>
    <w:link w:val="Formuledepolitesse"/>
    <w:rsid w:val="00074812"/>
    <w:rPr>
      <w:rFonts w:eastAsia="Times New Roman" w:cs="Times New Roman"/>
      <w:sz w:val="18"/>
      <w:szCs w:val="24"/>
      <w:lang w:val="de-CH" w:eastAsia="de-CH"/>
    </w:rPr>
  </w:style>
  <w:style w:type="paragraph" w:styleId="Signature">
    <w:name w:val="Signature"/>
    <w:basedOn w:val="Normal"/>
    <w:link w:val="SignatureCar"/>
    <w:rsid w:val="00074812"/>
    <w:pPr>
      <w:keepNext/>
      <w:keepLines/>
      <w:adjustRightInd w:val="0"/>
      <w:snapToGrid w:val="0"/>
      <w:spacing w:after="0"/>
    </w:pPr>
    <w:rPr>
      <w:rFonts w:eastAsia="Times New Roman" w:cs="Times New Roman"/>
      <w:sz w:val="18"/>
      <w:szCs w:val="24"/>
      <w:lang w:eastAsia="de-CH"/>
    </w:rPr>
  </w:style>
  <w:style w:type="character" w:customStyle="1" w:styleId="SignatureCar">
    <w:name w:val="Signature Car"/>
    <w:basedOn w:val="Policepardfaut"/>
    <w:link w:val="Signature"/>
    <w:rsid w:val="00074812"/>
    <w:rPr>
      <w:rFonts w:eastAsia="Times New Roman" w:cs="Times New Roman"/>
      <w:sz w:val="18"/>
      <w:szCs w:val="24"/>
      <w:lang w:val="de-CH" w:eastAsia="de-CH"/>
    </w:rPr>
  </w:style>
  <w:style w:type="character" w:styleId="Lienhypertextesuivivisit">
    <w:name w:val="FollowedHyperlink"/>
    <w:rsid w:val="00074812"/>
    <w:rPr>
      <w:dstrike w:val="0"/>
      <w:u w:val="none"/>
      <w:vertAlign w:val="baseline"/>
    </w:rPr>
  </w:style>
  <w:style w:type="paragraph" w:customStyle="1" w:styleId="bodystandardbold">
    <w:name w:val="bodystandardbold"/>
    <w:basedOn w:val="Normal"/>
    <w:rsid w:val="00074812"/>
    <w:pPr>
      <w:adjustRightInd w:val="0"/>
      <w:snapToGrid w:val="0"/>
      <w:spacing w:after="0"/>
    </w:pPr>
    <w:rPr>
      <w:rFonts w:eastAsia="Times New Roman" w:cs="Times New Roman"/>
      <w:b/>
      <w:sz w:val="18"/>
      <w:szCs w:val="24"/>
      <w:lang w:eastAsia="de-CH"/>
    </w:rPr>
  </w:style>
  <w:style w:type="paragraph" w:customStyle="1" w:styleId="bodystandard">
    <w:name w:val="bodystandard"/>
    <w:basedOn w:val="Normal"/>
    <w:rsid w:val="00074812"/>
    <w:pPr>
      <w:adjustRightInd w:val="0"/>
      <w:snapToGrid w:val="0"/>
      <w:spacing w:after="0"/>
    </w:pPr>
    <w:rPr>
      <w:rFonts w:eastAsia="Times New Roman" w:cs="Times New Roman"/>
      <w:sz w:val="18"/>
      <w:szCs w:val="24"/>
      <w:lang w:eastAsia="de-CH"/>
    </w:rPr>
  </w:style>
  <w:style w:type="paragraph" w:styleId="Liste4">
    <w:name w:val="List 4"/>
    <w:basedOn w:val="Normal"/>
    <w:rsid w:val="00074812"/>
    <w:pPr>
      <w:adjustRightInd w:val="0"/>
      <w:snapToGrid w:val="0"/>
      <w:spacing w:after="0"/>
      <w:ind w:left="1132" w:hanging="283"/>
    </w:pPr>
    <w:rPr>
      <w:rFonts w:eastAsia="Times New Roman" w:cs="Times New Roman"/>
      <w:sz w:val="18"/>
      <w:szCs w:val="24"/>
      <w:lang w:eastAsia="de-CH"/>
    </w:rPr>
  </w:style>
  <w:style w:type="paragraph" w:styleId="Liste5">
    <w:name w:val="List 5"/>
    <w:basedOn w:val="Normal"/>
    <w:rsid w:val="00074812"/>
    <w:pPr>
      <w:adjustRightInd w:val="0"/>
      <w:snapToGrid w:val="0"/>
      <w:spacing w:after="0"/>
      <w:ind w:left="1415" w:hanging="283"/>
    </w:pPr>
    <w:rPr>
      <w:rFonts w:eastAsia="Times New Roman" w:cs="Times New Roman"/>
      <w:sz w:val="18"/>
      <w:szCs w:val="24"/>
      <w:lang w:eastAsia="de-CH"/>
    </w:rPr>
  </w:style>
  <w:style w:type="paragraph" w:styleId="NormalWeb">
    <w:name w:val="Normal (Web)"/>
    <w:basedOn w:val="Normal"/>
    <w:uiPriority w:val="99"/>
    <w:rsid w:val="00074812"/>
    <w:pPr>
      <w:adjustRightInd w:val="0"/>
      <w:snapToGrid w:val="0"/>
      <w:spacing w:after="0"/>
    </w:pPr>
    <w:rPr>
      <w:rFonts w:eastAsia="Times New Roman" w:cs="Times New Roman"/>
      <w:sz w:val="18"/>
      <w:szCs w:val="24"/>
      <w:lang w:eastAsia="de-CH"/>
    </w:rPr>
  </w:style>
  <w:style w:type="paragraph" w:styleId="Retraitnormal">
    <w:name w:val="Normal Indent"/>
    <w:basedOn w:val="Normal"/>
    <w:rsid w:val="00074812"/>
    <w:pPr>
      <w:adjustRightInd w:val="0"/>
      <w:snapToGrid w:val="0"/>
      <w:spacing w:after="0"/>
      <w:ind w:left="1701"/>
    </w:pPr>
    <w:rPr>
      <w:rFonts w:eastAsia="Times New Roman" w:cs="Times New Roman"/>
      <w:sz w:val="18"/>
      <w:szCs w:val="24"/>
      <w:lang w:eastAsia="de-CH"/>
    </w:rPr>
  </w:style>
  <w:style w:type="paragraph" w:styleId="Titredenote">
    <w:name w:val="Note Heading"/>
    <w:basedOn w:val="Normal"/>
    <w:next w:val="Normal"/>
    <w:link w:val="TitredenoteCar"/>
    <w:rsid w:val="00074812"/>
    <w:pPr>
      <w:adjustRightInd w:val="0"/>
      <w:snapToGrid w:val="0"/>
      <w:spacing w:after="0"/>
    </w:pPr>
    <w:rPr>
      <w:rFonts w:eastAsia="Times New Roman" w:cs="Times New Roman"/>
      <w:sz w:val="18"/>
      <w:szCs w:val="24"/>
      <w:lang w:eastAsia="de-CH"/>
    </w:rPr>
  </w:style>
  <w:style w:type="character" w:customStyle="1" w:styleId="TitredenoteCar">
    <w:name w:val="Titre de note Car"/>
    <w:basedOn w:val="Policepardfaut"/>
    <w:link w:val="Titredenote"/>
    <w:rsid w:val="00074812"/>
    <w:rPr>
      <w:rFonts w:eastAsia="Times New Roman" w:cs="Times New Roman"/>
      <w:sz w:val="18"/>
      <w:szCs w:val="24"/>
      <w:lang w:val="de-CH" w:eastAsia="de-CH"/>
    </w:rPr>
  </w:style>
  <w:style w:type="character" w:styleId="Numrodepage">
    <w:name w:val="page number"/>
    <w:basedOn w:val="Policepardfaut"/>
    <w:rsid w:val="00074812"/>
    <w:rPr>
      <w:lang w:val="de-CH"/>
    </w:rPr>
  </w:style>
  <w:style w:type="paragraph" w:styleId="Salutations">
    <w:name w:val="Salutation"/>
    <w:basedOn w:val="Normal"/>
    <w:next w:val="Normal"/>
    <w:link w:val="SalutationsCar"/>
    <w:rsid w:val="00074812"/>
    <w:pPr>
      <w:keepLines/>
      <w:adjustRightInd w:val="0"/>
      <w:snapToGrid w:val="0"/>
      <w:spacing w:after="0" w:line="240" w:lineRule="atLeast"/>
    </w:pPr>
    <w:rPr>
      <w:rFonts w:eastAsia="Times New Roman" w:cs="Times New Roman"/>
      <w:sz w:val="18"/>
      <w:szCs w:val="24"/>
      <w:lang w:eastAsia="de-CH"/>
    </w:rPr>
  </w:style>
  <w:style w:type="character" w:customStyle="1" w:styleId="SalutationsCar">
    <w:name w:val="Salutations Car"/>
    <w:basedOn w:val="Policepardfaut"/>
    <w:link w:val="Salutations"/>
    <w:rsid w:val="00074812"/>
    <w:rPr>
      <w:rFonts w:eastAsia="Times New Roman" w:cs="Times New Roman"/>
      <w:sz w:val="18"/>
      <w:szCs w:val="24"/>
      <w:lang w:val="de-CH" w:eastAsia="de-CH"/>
    </w:rPr>
  </w:style>
  <w:style w:type="table" w:styleId="Colonnesdetableau1">
    <w:name w:val="Table Columns 1"/>
    <w:basedOn w:val="TableauNormal"/>
    <w:rsid w:val="00074812"/>
    <w:pPr>
      <w:adjustRightInd w:val="0"/>
      <w:snapToGrid w:val="0"/>
      <w:spacing w:after="0" w:line="24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laim">
    <w:name w:val="Claim"/>
    <w:basedOn w:val="Normal"/>
    <w:rsid w:val="00074812"/>
    <w:pPr>
      <w:framePr w:w="3396" w:hSpace="180" w:wrap="around" w:vAnchor="text" w:hAnchor="page" w:x="7874" w:y="-56"/>
      <w:shd w:val="solid" w:color="FFFFFF" w:fill="FFFFFF"/>
      <w:adjustRightInd w:val="0"/>
      <w:snapToGrid w:val="0"/>
      <w:spacing w:after="0" w:line="180" w:lineRule="atLeast"/>
    </w:pPr>
    <w:rPr>
      <w:rFonts w:eastAsia="Times New Roman" w:cs="Times New Roman"/>
      <w:color w:val="00698A"/>
      <w:sz w:val="15"/>
      <w:szCs w:val="24"/>
      <w:lang w:val="de-DE" w:eastAsia="de-CH"/>
    </w:rPr>
  </w:style>
  <w:style w:type="paragraph" w:customStyle="1" w:styleId="bodyenclosure">
    <w:name w:val="bodyenclosure"/>
    <w:basedOn w:val="Normal"/>
    <w:rsid w:val="00074812"/>
    <w:pPr>
      <w:keepNext/>
      <w:keepLines/>
      <w:numPr>
        <w:numId w:val="17"/>
      </w:numPr>
      <w:tabs>
        <w:tab w:val="clear" w:pos="340"/>
        <w:tab w:val="num" w:pos="284"/>
      </w:tabs>
      <w:adjustRightInd w:val="0"/>
      <w:snapToGrid w:val="0"/>
      <w:spacing w:after="0"/>
      <w:ind w:left="284" w:hanging="284"/>
    </w:pPr>
    <w:rPr>
      <w:rFonts w:eastAsia="Times New Roman" w:cs="Times New Roman"/>
      <w:noProof/>
      <w:sz w:val="18"/>
      <w:szCs w:val="24"/>
      <w:lang w:eastAsia="de-CH"/>
    </w:rPr>
  </w:style>
  <w:style w:type="paragraph" w:customStyle="1" w:styleId="ClaimBW">
    <w:name w:val="ClaimBW"/>
    <w:basedOn w:val="Claim"/>
    <w:rsid w:val="00074812"/>
    <w:pPr>
      <w:framePr w:w="0" w:hSpace="0" w:wrap="auto" w:vAnchor="margin" w:hAnchor="text" w:xAlign="left" w:yAlign="inline"/>
    </w:pPr>
    <w:rPr>
      <w:color w:val="auto"/>
    </w:rPr>
  </w:style>
  <w:style w:type="table" w:customStyle="1" w:styleId="TableRapp">
    <w:name w:val="TableRapp"/>
    <w:basedOn w:val="TableauNormal"/>
    <w:uiPriority w:val="99"/>
    <w:qFormat/>
    <w:rsid w:val="00074812"/>
    <w:pPr>
      <w:spacing w:after="0" w:line="240" w:lineRule="auto"/>
    </w:pPr>
    <w:rPr>
      <w:rFonts w:ascii="Verdana" w:eastAsia="Times New Roman" w:hAnsi="Verdana" w:cs="Times New Roman"/>
      <w:sz w:val="15"/>
    </w:rPr>
    <w:tblPr>
      <w:tblStyleRowBandSize w:val="1"/>
      <w:tblStyleColBandSize w:val="1"/>
      <w:tblBorders>
        <w:bottom w:val="single" w:sz="2" w:space="0" w:color="auto"/>
        <w:insideH w:val="single" w:sz="2" w:space="0" w:color="auto"/>
      </w:tblBorders>
      <w:tblCellMar>
        <w:left w:w="57" w:type="dxa"/>
        <w:right w:w="57" w:type="dxa"/>
      </w:tblCellMar>
    </w:tblPr>
    <w:tcPr>
      <w:vAlign w:val="center"/>
    </w:tcPr>
    <w:tblStylePr w:type="firstRow">
      <w:rPr>
        <w:rFonts w:ascii="Verdana" w:hAnsi="Verdana"/>
        <w:b/>
        <w:i w:val="0"/>
        <w:sz w:val="15"/>
      </w:rPr>
      <w:tblPr/>
      <w:tcPr>
        <w:tcBorders>
          <w:top w:val="nil"/>
          <w:left w:val="nil"/>
          <w:bottom w:val="single" w:sz="8" w:space="0" w:color="auto"/>
          <w:right w:val="nil"/>
          <w:insideH w:val="nil"/>
          <w:insideV w:val="nil"/>
          <w:tl2br w:val="nil"/>
          <w:tr2bl w:val="nil"/>
        </w:tcBorders>
      </w:tcPr>
    </w:tblStylePr>
    <w:tblStylePr w:type="lastRow">
      <w:rPr>
        <w:rFonts w:ascii="Verdana" w:hAnsi="Verdana"/>
        <w:sz w:val="15"/>
      </w:rPr>
    </w:tblStylePr>
    <w:tblStylePr w:type="firstCol">
      <w:rPr>
        <w:rFonts w:ascii="Verdana" w:hAnsi="Verdana"/>
        <w:sz w:val="15"/>
      </w:rPr>
    </w:tblStylePr>
    <w:tblStylePr w:type="lastCol">
      <w:pPr>
        <w:jc w:val="left"/>
      </w:pPr>
      <w:rPr>
        <w:rFonts w:ascii="Verdana" w:hAnsi="Verdana"/>
        <w:sz w:val="15"/>
      </w:rPr>
    </w:tblStylePr>
    <w:tblStylePr w:type="band1Vert">
      <w:rPr>
        <w:rFonts w:ascii="Verdana" w:hAnsi="Verdana"/>
        <w:sz w:val="15"/>
      </w:rPr>
    </w:tblStylePr>
    <w:tblStylePr w:type="band2Vert">
      <w:rPr>
        <w:rFonts w:ascii="Verdana" w:hAnsi="Verdana"/>
        <w:sz w:val="15"/>
      </w:rPr>
    </w:tblStylePr>
    <w:tblStylePr w:type="band1Horz">
      <w:rPr>
        <w:rFonts w:ascii="Verdana" w:hAnsi="Verdana"/>
        <w:sz w:val="15"/>
      </w:rPr>
    </w:tblStylePr>
    <w:tblStylePr w:type="band2Horz">
      <w:rPr>
        <w:rFonts w:ascii="Verdana" w:hAnsi="Verdana"/>
        <w:sz w:val="15"/>
      </w:rPr>
    </w:tblStylePr>
  </w:style>
  <w:style w:type="paragraph" w:customStyle="1" w:styleId="Tabellenkopf">
    <w:name w:val="Tabellenkopf"/>
    <w:basedOn w:val="Normal"/>
    <w:uiPriority w:val="3"/>
    <w:qFormat/>
    <w:rsid w:val="00074812"/>
    <w:pPr>
      <w:adjustRightInd w:val="0"/>
      <w:snapToGrid w:val="0"/>
      <w:spacing w:after="0"/>
    </w:pPr>
    <w:rPr>
      <w:rFonts w:eastAsia="Times New Roman" w:cs="Times New Roman"/>
      <w:b/>
      <w:sz w:val="15"/>
      <w:szCs w:val="24"/>
      <w:lang w:val="en-GB" w:eastAsia="de-CH"/>
    </w:rPr>
  </w:style>
  <w:style w:type="paragraph" w:customStyle="1" w:styleId="Tabellentext">
    <w:name w:val="Tabellentext"/>
    <w:basedOn w:val="Normal"/>
    <w:uiPriority w:val="3"/>
    <w:qFormat/>
    <w:rsid w:val="00074812"/>
    <w:pPr>
      <w:adjustRightInd w:val="0"/>
      <w:snapToGrid w:val="0"/>
      <w:spacing w:after="0" w:line="220" w:lineRule="atLeast"/>
    </w:pPr>
    <w:rPr>
      <w:rFonts w:eastAsia="Times New Roman" w:cs="Times New Roman"/>
      <w:sz w:val="15"/>
      <w:szCs w:val="24"/>
      <w:lang w:eastAsia="de-CH"/>
    </w:rPr>
  </w:style>
  <w:style w:type="paragraph" w:customStyle="1" w:styleId="1pt">
    <w:name w:val="1pt"/>
    <w:basedOn w:val="Normal"/>
    <w:rsid w:val="00074812"/>
    <w:pPr>
      <w:adjustRightInd w:val="0"/>
      <w:snapToGrid w:val="0"/>
      <w:spacing w:after="0" w:line="240" w:lineRule="auto"/>
    </w:pPr>
    <w:rPr>
      <w:rFonts w:eastAsia="Times New Roman" w:cs="Times New Roman"/>
      <w:sz w:val="2"/>
      <w:szCs w:val="24"/>
      <w:lang w:eastAsia="de-CH"/>
    </w:rPr>
  </w:style>
  <w:style w:type="paragraph" w:customStyle="1" w:styleId="Zwischentitel">
    <w:name w:val="Zwischentitel"/>
    <w:basedOn w:val="Normal"/>
    <w:next w:val="Normal"/>
    <w:uiPriority w:val="6"/>
    <w:qFormat/>
    <w:rsid w:val="00074812"/>
    <w:pPr>
      <w:adjustRightInd w:val="0"/>
      <w:snapToGrid w:val="0"/>
      <w:spacing w:before="120" w:after="120"/>
    </w:pPr>
    <w:rPr>
      <w:rFonts w:eastAsia="Times New Roman" w:cs="Times New Roman"/>
      <w:b/>
      <w:sz w:val="18"/>
      <w:szCs w:val="24"/>
      <w:lang w:eastAsia="de-CH"/>
    </w:rPr>
  </w:style>
  <w:style w:type="paragraph" w:customStyle="1" w:styleId="Tab1Tabelle">
    <w:name w:val="Tab1 Tabelle"/>
    <w:basedOn w:val="Normal"/>
    <w:uiPriority w:val="4"/>
    <w:qFormat/>
    <w:rsid w:val="00074812"/>
    <w:pPr>
      <w:numPr>
        <w:numId w:val="21"/>
      </w:numPr>
      <w:adjustRightInd w:val="0"/>
      <w:snapToGrid w:val="0"/>
      <w:spacing w:after="0" w:line="220" w:lineRule="atLeast"/>
    </w:pPr>
    <w:rPr>
      <w:rFonts w:eastAsia="Times New Roman" w:cs="Times New Roman"/>
      <w:sz w:val="15"/>
      <w:szCs w:val="24"/>
      <w:lang w:eastAsia="de-CH"/>
    </w:rPr>
  </w:style>
  <w:style w:type="paragraph" w:customStyle="1" w:styleId="Num1Tabelle">
    <w:name w:val="Num1 Tabelle"/>
    <w:basedOn w:val="Normal"/>
    <w:uiPriority w:val="4"/>
    <w:qFormat/>
    <w:rsid w:val="00074812"/>
    <w:pPr>
      <w:numPr>
        <w:numId w:val="22"/>
      </w:numPr>
      <w:adjustRightInd w:val="0"/>
      <w:snapToGrid w:val="0"/>
      <w:spacing w:after="0" w:line="220" w:lineRule="atLeast"/>
      <w:ind w:left="340" w:hanging="340"/>
    </w:pPr>
    <w:rPr>
      <w:rFonts w:eastAsia="Times New Roman" w:cs="Times New Roman"/>
      <w:sz w:val="15"/>
      <w:szCs w:val="24"/>
      <w:lang w:eastAsia="de-CH"/>
    </w:rPr>
  </w:style>
  <w:style w:type="paragraph" w:customStyle="1" w:styleId="bodyaddresssingleline">
    <w:name w:val="bodyaddresssingleline"/>
    <w:basedOn w:val="bodystandard"/>
    <w:rsid w:val="00074812"/>
    <w:pPr>
      <w:spacing w:line="240" w:lineRule="auto"/>
    </w:pPr>
    <w:rPr>
      <w:sz w:val="12"/>
      <w:szCs w:val="12"/>
    </w:rPr>
  </w:style>
  <w:style w:type="paragraph" w:customStyle="1" w:styleId="bodysignature">
    <w:name w:val="bodysignature"/>
    <w:basedOn w:val="Signature"/>
    <w:rsid w:val="00074812"/>
    <w:rPr>
      <w:noProof/>
    </w:rPr>
  </w:style>
  <w:style w:type="paragraph" w:customStyle="1" w:styleId="bodysignaturefunction">
    <w:name w:val="bodysignaturefunction"/>
    <w:basedOn w:val="Normal"/>
    <w:rsid w:val="00074812"/>
    <w:pPr>
      <w:spacing w:after="0" w:line="240" w:lineRule="auto"/>
    </w:pPr>
    <w:rPr>
      <w:rFonts w:eastAsiaTheme="minorEastAsia" w:cs="Times New Roman"/>
      <w:sz w:val="18"/>
      <w:szCs w:val="24"/>
      <w:lang w:eastAsia="de-CH"/>
    </w:rPr>
  </w:style>
  <w:style w:type="paragraph" w:customStyle="1" w:styleId="bodyenclosurelabel">
    <w:name w:val="bodyenclosurelabel"/>
    <w:basedOn w:val="bodystandard"/>
    <w:rsid w:val="00074812"/>
    <w:pPr>
      <w:keepNext/>
      <w:keepLines/>
    </w:pPr>
  </w:style>
  <w:style w:type="paragraph" w:customStyle="1" w:styleId="footerstandard">
    <w:name w:val="footerstandard"/>
    <w:basedOn w:val="Pieddepage"/>
    <w:rsid w:val="00074812"/>
    <w:pPr>
      <w:tabs>
        <w:tab w:val="clear" w:pos="4536"/>
        <w:tab w:val="clear" w:pos="9072"/>
      </w:tabs>
      <w:adjustRightInd w:val="0"/>
      <w:snapToGrid w:val="0"/>
      <w:spacing w:line="180" w:lineRule="atLeast"/>
      <w:jc w:val="right"/>
    </w:pPr>
    <w:rPr>
      <w:rFonts w:eastAsia="Times New Roman" w:cs="Times New Roman"/>
      <w:sz w:val="15"/>
      <w:szCs w:val="24"/>
      <w:lang w:eastAsia="de-CH"/>
    </w:rPr>
  </w:style>
  <w:style w:type="paragraph" w:customStyle="1" w:styleId="bodytitle1">
    <w:name w:val="bodytitle1"/>
    <w:basedOn w:val="Normal"/>
    <w:rsid w:val="00074812"/>
    <w:pPr>
      <w:adjustRightInd w:val="0"/>
      <w:snapToGrid w:val="0"/>
      <w:spacing w:after="0"/>
    </w:pPr>
    <w:rPr>
      <w:rFonts w:eastAsia="Times New Roman" w:cs="Times New Roman"/>
      <w:sz w:val="18"/>
      <w:szCs w:val="24"/>
      <w:lang w:eastAsia="de-DE"/>
    </w:rPr>
  </w:style>
  <w:style w:type="paragraph" w:customStyle="1" w:styleId="bodytitle2">
    <w:name w:val="bodytitle2"/>
    <w:basedOn w:val="bodytitle1"/>
    <w:rsid w:val="00074812"/>
    <w:rPr>
      <w:sz w:val="46"/>
    </w:rPr>
  </w:style>
  <w:style w:type="paragraph" w:customStyle="1" w:styleId="bodyempty">
    <w:name w:val="bodyempty"/>
    <w:basedOn w:val="bodytitle2"/>
    <w:rsid w:val="00074812"/>
    <w:pPr>
      <w:spacing w:line="240" w:lineRule="auto"/>
    </w:pPr>
    <w:rPr>
      <w:sz w:val="32"/>
    </w:rPr>
  </w:style>
  <w:style w:type="table" w:customStyle="1" w:styleId="TableRapp1">
    <w:name w:val="TableRapp1"/>
    <w:basedOn w:val="TableauNormal"/>
    <w:uiPriority w:val="99"/>
    <w:qFormat/>
    <w:rsid w:val="00074812"/>
    <w:pPr>
      <w:spacing w:after="0" w:line="240" w:lineRule="auto"/>
    </w:pPr>
    <w:rPr>
      <w:rFonts w:ascii="Verdana" w:eastAsia="Times New Roman" w:hAnsi="Verdana" w:cs="Times New Roman"/>
      <w:sz w:val="15"/>
    </w:rPr>
    <w:tblPr>
      <w:tblBorders>
        <w:bottom w:val="single" w:sz="2" w:space="0" w:color="auto"/>
        <w:insideH w:val="single" w:sz="2" w:space="0" w:color="auto"/>
      </w:tblBorders>
      <w:tblCellMar>
        <w:top w:w="28" w:type="dxa"/>
        <w:left w:w="0" w:type="dxa"/>
        <w:bottom w:w="28" w:type="dxa"/>
        <w:right w:w="0" w:type="dxa"/>
      </w:tblCellMar>
    </w:tblPr>
    <w:tblStylePr w:type="firstRow">
      <w:rPr>
        <w:rFonts w:ascii="Verdana" w:hAnsi="Verdana"/>
        <w:b/>
        <w:sz w:val="15"/>
      </w:rPr>
      <w:tblPr/>
      <w:tcPr>
        <w:tcBorders>
          <w:top w:val="nil"/>
          <w:left w:val="nil"/>
          <w:bottom w:val="single" w:sz="8" w:space="0" w:color="auto"/>
          <w:right w:val="nil"/>
          <w:insideH w:val="nil"/>
          <w:insideV w:val="nil"/>
          <w:tl2br w:val="nil"/>
          <w:tr2bl w:val="nil"/>
        </w:tcBorders>
      </w:tcPr>
    </w:tblStylePr>
  </w:style>
  <w:style w:type="paragraph" w:customStyle="1" w:styleId="AuflistungTab1">
    <w:name w:val="Auflistung Tab 1"/>
    <w:basedOn w:val="Normal"/>
    <w:uiPriority w:val="11"/>
    <w:qFormat/>
    <w:rsid w:val="00074812"/>
    <w:pPr>
      <w:numPr>
        <w:numId w:val="23"/>
      </w:numPr>
      <w:tabs>
        <w:tab w:val="left" w:pos="340"/>
      </w:tabs>
      <w:adjustRightInd w:val="0"/>
      <w:snapToGrid w:val="0"/>
      <w:spacing w:before="60" w:after="0"/>
      <w:ind w:left="340" w:hanging="340"/>
    </w:pPr>
    <w:rPr>
      <w:rFonts w:eastAsia="Times New Roman" w:cs="Times New Roman"/>
      <w:sz w:val="18"/>
      <w:szCs w:val="24"/>
      <w:lang w:eastAsia="de-CH"/>
    </w:rPr>
  </w:style>
  <w:style w:type="paragraph" w:customStyle="1" w:styleId="AuflistungTab1numerisch">
    <w:name w:val="Auflistung Tab 1 numerisch"/>
    <w:basedOn w:val="Normal"/>
    <w:uiPriority w:val="12"/>
    <w:qFormat/>
    <w:rsid w:val="00074812"/>
    <w:pPr>
      <w:numPr>
        <w:numId w:val="24"/>
      </w:numPr>
      <w:tabs>
        <w:tab w:val="num" w:pos="340"/>
      </w:tabs>
      <w:adjustRightInd w:val="0"/>
      <w:snapToGrid w:val="0"/>
      <w:spacing w:before="60" w:after="0"/>
      <w:ind w:left="340" w:hanging="340"/>
    </w:pPr>
    <w:rPr>
      <w:rFonts w:eastAsia="Times New Roman" w:cs="Times New Roman"/>
      <w:sz w:val="18"/>
      <w:szCs w:val="24"/>
      <w:lang w:eastAsia="de-CH"/>
    </w:rPr>
  </w:style>
  <w:style w:type="paragraph" w:customStyle="1" w:styleId="AuflistungTab2">
    <w:name w:val="Auflistung Tab 2"/>
    <w:basedOn w:val="Normal"/>
    <w:uiPriority w:val="13"/>
    <w:qFormat/>
    <w:rsid w:val="00074812"/>
    <w:pPr>
      <w:numPr>
        <w:numId w:val="18"/>
      </w:numPr>
      <w:tabs>
        <w:tab w:val="clear" w:pos="680"/>
      </w:tabs>
      <w:adjustRightInd w:val="0"/>
      <w:snapToGrid w:val="0"/>
      <w:spacing w:before="60" w:after="0"/>
    </w:pPr>
    <w:rPr>
      <w:rFonts w:eastAsia="Times New Roman" w:cs="Times New Roman"/>
      <w:sz w:val="18"/>
      <w:szCs w:val="24"/>
      <w:lang w:eastAsia="de-CH"/>
    </w:rPr>
  </w:style>
  <w:style w:type="paragraph" w:customStyle="1" w:styleId="AuflistungTab2numerisch">
    <w:name w:val="Auflistung Tab 2 numerisch"/>
    <w:basedOn w:val="Normal"/>
    <w:link w:val="AuflistungTab2numerischZchn"/>
    <w:uiPriority w:val="14"/>
    <w:qFormat/>
    <w:rsid w:val="00074812"/>
    <w:pPr>
      <w:numPr>
        <w:numId w:val="19"/>
      </w:numPr>
      <w:tabs>
        <w:tab w:val="clear" w:pos="680"/>
      </w:tabs>
      <w:adjustRightInd w:val="0"/>
      <w:snapToGrid w:val="0"/>
      <w:spacing w:before="60" w:after="0"/>
    </w:pPr>
    <w:rPr>
      <w:rFonts w:eastAsia="Times New Roman" w:cs="Times New Roman"/>
      <w:sz w:val="18"/>
      <w:szCs w:val="24"/>
      <w:lang w:eastAsia="de-CH"/>
    </w:rPr>
  </w:style>
  <w:style w:type="paragraph" w:customStyle="1" w:styleId="Dokumenttyp">
    <w:name w:val="Dokumenttyp"/>
    <w:basedOn w:val="Normal"/>
    <w:uiPriority w:val="5"/>
    <w:qFormat/>
    <w:rsid w:val="00074812"/>
    <w:pPr>
      <w:adjustRightInd w:val="0"/>
      <w:snapToGrid w:val="0"/>
      <w:spacing w:after="0" w:line="380" w:lineRule="exact"/>
    </w:pPr>
    <w:rPr>
      <w:rFonts w:eastAsia="Times New Roman" w:cs="Times New Roman"/>
      <w:sz w:val="36"/>
      <w:szCs w:val="24"/>
      <w:lang w:eastAsia="de-CH"/>
    </w:rPr>
  </w:style>
  <w:style w:type="paragraph" w:customStyle="1" w:styleId="Protokolltext">
    <w:name w:val="Protokolltext"/>
    <w:basedOn w:val="Normal"/>
    <w:uiPriority w:val="7"/>
    <w:qFormat/>
    <w:rsid w:val="00074812"/>
    <w:pPr>
      <w:adjustRightInd w:val="0"/>
      <w:snapToGrid w:val="0"/>
      <w:spacing w:before="120" w:after="120"/>
      <w:ind w:right="2381"/>
    </w:pPr>
    <w:rPr>
      <w:rFonts w:eastAsia="Times New Roman" w:cs="Times New Roman"/>
      <w:sz w:val="18"/>
      <w:szCs w:val="24"/>
      <w:lang w:eastAsia="de-CH"/>
    </w:rPr>
  </w:style>
  <w:style w:type="paragraph" w:customStyle="1" w:styleId="ProtokolltextEingeruecktZusammengehalten">
    <w:name w:val="Protokolltext Eingerueckt Zusammengehalten"/>
    <w:basedOn w:val="Normal"/>
    <w:uiPriority w:val="9"/>
    <w:qFormat/>
    <w:rsid w:val="00074812"/>
    <w:pPr>
      <w:keepNext/>
      <w:keepLines/>
      <w:tabs>
        <w:tab w:val="left" w:pos="737"/>
      </w:tabs>
      <w:adjustRightInd w:val="0"/>
      <w:snapToGrid w:val="0"/>
      <w:spacing w:before="120" w:after="120"/>
      <w:ind w:left="737" w:right="2381"/>
    </w:pPr>
    <w:rPr>
      <w:rFonts w:eastAsia="Times New Roman" w:cs="Times New Roman"/>
      <w:sz w:val="18"/>
      <w:szCs w:val="24"/>
      <w:lang w:eastAsia="de-CH"/>
    </w:rPr>
  </w:style>
  <w:style w:type="paragraph" w:customStyle="1" w:styleId="ProtokolltextEingerueckt">
    <w:name w:val="Protokolltext Eingerueckt"/>
    <w:basedOn w:val="ProtokolltextEingeruecktZusammengehalten"/>
    <w:uiPriority w:val="8"/>
    <w:qFormat/>
    <w:rsid w:val="00074812"/>
    <w:pPr>
      <w:keepNext w:val="0"/>
      <w:keepLines w:val="0"/>
    </w:pPr>
  </w:style>
  <w:style w:type="paragraph" w:customStyle="1" w:styleId="ProtokolltextZusammengehalten">
    <w:name w:val="Protokolltext Zusammengehalten"/>
    <w:basedOn w:val="Normal"/>
    <w:uiPriority w:val="10"/>
    <w:qFormat/>
    <w:rsid w:val="00074812"/>
    <w:pPr>
      <w:keepNext/>
      <w:keepLines/>
      <w:adjustRightInd w:val="0"/>
      <w:snapToGrid w:val="0"/>
      <w:spacing w:before="120" w:after="120"/>
      <w:ind w:right="2381"/>
    </w:pPr>
    <w:rPr>
      <w:rFonts w:eastAsia="Times New Roman" w:cs="Times New Roman"/>
      <w:sz w:val="18"/>
      <w:szCs w:val="24"/>
      <w:lang w:eastAsia="de-CH"/>
    </w:rPr>
  </w:style>
  <w:style w:type="paragraph" w:customStyle="1" w:styleId="StandardOhneAbsatzNach">
    <w:name w:val="Standard (Ohne Absatz Nach)"/>
    <w:basedOn w:val="Normal"/>
    <w:uiPriority w:val="1"/>
    <w:qFormat/>
    <w:rsid w:val="00074812"/>
    <w:pPr>
      <w:adjustRightInd w:val="0"/>
      <w:snapToGrid w:val="0"/>
      <w:spacing w:after="0"/>
    </w:pPr>
    <w:rPr>
      <w:rFonts w:eastAsia="Times New Roman" w:cs="Times New Roman"/>
      <w:sz w:val="18"/>
      <w:szCs w:val="24"/>
      <w:lang w:eastAsia="de-CH"/>
    </w:rPr>
  </w:style>
  <w:style w:type="paragraph" w:customStyle="1" w:styleId="NormalNoSpace">
    <w:name w:val="NormalNoSpace"/>
    <w:basedOn w:val="Normal"/>
    <w:qFormat/>
    <w:rsid w:val="00074812"/>
    <w:pPr>
      <w:spacing w:after="0" w:line="252" w:lineRule="auto"/>
      <w:jc w:val="both"/>
    </w:pPr>
    <w:rPr>
      <w:rFonts w:ascii="Roboto Light" w:hAnsi="Roboto Light"/>
      <w:szCs w:val="22"/>
      <w:lang w:val="en-GB"/>
    </w:rPr>
  </w:style>
  <w:style w:type="paragraph" w:customStyle="1" w:styleId="Anhang1">
    <w:name w:val="Anhang1"/>
    <w:basedOn w:val="Titre1"/>
    <w:next w:val="Normal"/>
    <w:qFormat/>
    <w:rsid w:val="00074812"/>
    <w:pPr>
      <w:numPr>
        <w:numId w:val="25"/>
      </w:numPr>
      <w:adjustRightInd w:val="0"/>
      <w:snapToGrid w:val="0"/>
      <w:spacing w:before="120"/>
      <w:ind w:left="0" w:firstLine="0"/>
    </w:pPr>
    <w:rPr>
      <w:rFonts w:cs="Arial"/>
      <w:bCs/>
      <w:snapToGrid w:val="0"/>
      <w:sz w:val="18"/>
      <w:szCs w:val="32"/>
    </w:rPr>
  </w:style>
  <w:style w:type="paragraph" w:customStyle="1" w:styleId="TOCAnhang">
    <w:name w:val="TOC Anhang"/>
    <w:basedOn w:val="TM1"/>
    <w:next w:val="Normal"/>
    <w:rsid w:val="00074812"/>
    <w:pPr>
      <w:tabs>
        <w:tab w:val="clear" w:pos="9118"/>
        <w:tab w:val="left" w:pos="284"/>
        <w:tab w:val="right" w:pos="8789"/>
      </w:tabs>
      <w:adjustRightInd w:val="0"/>
      <w:snapToGrid w:val="0"/>
      <w:spacing w:after="0"/>
      <w:ind w:left="0" w:right="0" w:firstLine="0"/>
    </w:pPr>
    <w:rPr>
      <w:b w:val="0"/>
      <w:noProof/>
      <w:sz w:val="18"/>
      <w:szCs w:val="24"/>
    </w:rPr>
  </w:style>
  <w:style w:type="paragraph" w:customStyle="1" w:styleId="Anhang">
    <w:name w:val="Anhang"/>
    <w:basedOn w:val="Titre1"/>
    <w:next w:val="Normal"/>
    <w:rsid w:val="00074812"/>
    <w:pPr>
      <w:numPr>
        <w:numId w:val="0"/>
      </w:numPr>
      <w:tabs>
        <w:tab w:val="num" w:pos="360"/>
      </w:tabs>
      <w:adjustRightInd w:val="0"/>
      <w:snapToGrid w:val="0"/>
      <w:spacing w:before="120"/>
      <w:ind w:right="2381"/>
    </w:pPr>
    <w:rPr>
      <w:rFonts w:cs="Arial"/>
      <w:bCs/>
      <w:snapToGrid w:val="0"/>
      <w:sz w:val="18"/>
      <w:szCs w:val="32"/>
    </w:rPr>
  </w:style>
  <w:style w:type="paragraph" w:customStyle="1" w:styleId="Default">
    <w:name w:val="Default"/>
    <w:rsid w:val="00074812"/>
    <w:pPr>
      <w:autoSpaceDE w:val="0"/>
      <w:autoSpaceDN w:val="0"/>
      <w:adjustRightInd w:val="0"/>
      <w:spacing w:after="0" w:line="240" w:lineRule="auto"/>
    </w:pPr>
    <w:rPr>
      <w:rFonts w:ascii="Arial" w:eastAsia="Times New Roman" w:hAnsi="Arial" w:cs="Arial"/>
      <w:color w:val="000000"/>
      <w:sz w:val="24"/>
      <w:szCs w:val="24"/>
      <w:lang w:val="de-CH"/>
    </w:rPr>
  </w:style>
  <w:style w:type="paragraph" w:customStyle="1" w:styleId="FormatvorlageAufzhlung">
    <w:name w:val="Formatvorlage Aufzählung"/>
    <w:basedOn w:val="AuflistungTab2numerisch"/>
    <w:link w:val="FormatvorlageAufzhlungZchn"/>
    <w:qFormat/>
    <w:rsid w:val="00074812"/>
    <w:pPr>
      <w:numPr>
        <w:numId w:val="26"/>
      </w:numPr>
    </w:pPr>
  </w:style>
  <w:style w:type="character" w:customStyle="1" w:styleId="AuflistungTab2numerischZchn">
    <w:name w:val="Auflistung Tab 2 numerisch Zchn"/>
    <w:basedOn w:val="Policepardfaut"/>
    <w:link w:val="AuflistungTab2numerisch"/>
    <w:uiPriority w:val="14"/>
    <w:rsid w:val="00074812"/>
    <w:rPr>
      <w:rFonts w:eastAsia="Times New Roman" w:cs="Times New Roman"/>
      <w:sz w:val="18"/>
      <w:szCs w:val="24"/>
      <w:lang w:val="de-CH" w:eastAsia="de-CH"/>
    </w:rPr>
  </w:style>
  <w:style w:type="character" w:customStyle="1" w:styleId="FormatvorlageAufzhlungZchn">
    <w:name w:val="Formatvorlage Aufzählung Zchn"/>
    <w:basedOn w:val="AuflistungTab2numerischZchn"/>
    <w:link w:val="FormatvorlageAufzhlung"/>
    <w:rsid w:val="00074812"/>
    <w:rPr>
      <w:rFonts w:eastAsia="Times New Roman" w:cs="Times New Roman"/>
      <w:sz w:val="18"/>
      <w:szCs w:val="24"/>
      <w:lang w:val="de-CH" w:eastAsia="de-CH"/>
    </w:rPr>
  </w:style>
  <w:style w:type="paragraph" w:styleId="Rvision">
    <w:name w:val="Revision"/>
    <w:hidden/>
    <w:uiPriority w:val="99"/>
    <w:semiHidden/>
    <w:rsid w:val="00074812"/>
    <w:pPr>
      <w:spacing w:after="0" w:line="240" w:lineRule="auto"/>
    </w:pPr>
    <w:rPr>
      <w:rFonts w:eastAsia="Times New Roman" w:cs="Times New Roman"/>
      <w:sz w:val="18"/>
      <w:szCs w:val="24"/>
      <w:lang w:val="de-CH" w:eastAsia="de-CH"/>
    </w:rPr>
  </w:style>
  <w:style w:type="paragraph" w:customStyle="1" w:styleId="Textbaustein">
    <w:name w:val="Textbaustein"/>
    <w:basedOn w:val="Standard1"/>
    <w:link w:val="TextbausteinZchn"/>
    <w:qFormat/>
    <w:rsid w:val="00074812"/>
    <w:pPr>
      <w:spacing w:line="240" w:lineRule="auto"/>
      <w:ind w:left="851"/>
    </w:pPr>
    <w:rPr>
      <w:i/>
      <w:iCs/>
      <w:sz w:val="16"/>
    </w:rPr>
  </w:style>
  <w:style w:type="character" w:customStyle="1" w:styleId="TextbausteinZchn">
    <w:name w:val="Textbaustein Zchn"/>
    <w:basedOn w:val="Standard1Zchn"/>
    <w:link w:val="Textbaustein"/>
    <w:rsid w:val="00074812"/>
    <w:rPr>
      <w:rFonts w:eastAsia="Times New Roman" w:cs="Times New Roman"/>
      <w:i/>
      <w:iCs/>
      <w:sz w:val="16"/>
      <w:szCs w:val="24"/>
      <w:lang w:val="de-CH" w:eastAsia="de-CH"/>
    </w:rPr>
  </w:style>
  <w:style w:type="character" w:styleId="Mentionnonrsolue">
    <w:name w:val="Unresolved Mention"/>
    <w:basedOn w:val="Policepardfaut"/>
    <w:uiPriority w:val="99"/>
    <w:semiHidden/>
    <w:unhideWhenUsed/>
    <w:rsid w:val="00074812"/>
    <w:rPr>
      <w:color w:val="605E5C"/>
      <w:shd w:val="clear" w:color="auto" w:fill="E1DFDD"/>
    </w:rPr>
  </w:style>
  <w:style w:type="table" w:styleId="TableauGrille2">
    <w:name w:val="Grid Table 2"/>
    <w:basedOn w:val="TableauNormal"/>
    <w:uiPriority w:val="47"/>
    <w:rsid w:val="00074812"/>
    <w:pPr>
      <w:spacing w:after="0" w:line="240" w:lineRule="auto"/>
      <w:ind w:left="284" w:hanging="284"/>
    </w:pPr>
    <w:rPr>
      <w:sz w:val="22"/>
      <w:szCs w:val="22"/>
      <w:lang w:val="de-CH"/>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117">
      <w:bodyDiv w:val="1"/>
      <w:marLeft w:val="0"/>
      <w:marRight w:val="0"/>
      <w:marTop w:val="0"/>
      <w:marBottom w:val="0"/>
      <w:divBdr>
        <w:top w:val="none" w:sz="0" w:space="0" w:color="auto"/>
        <w:left w:val="none" w:sz="0" w:space="0" w:color="auto"/>
        <w:bottom w:val="none" w:sz="0" w:space="0" w:color="auto"/>
        <w:right w:val="none" w:sz="0" w:space="0" w:color="auto"/>
      </w:divBdr>
    </w:div>
    <w:div w:id="786235887">
      <w:bodyDiv w:val="1"/>
      <w:marLeft w:val="0"/>
      <w:marRight w:val="0"/>
      <w:marTop w:val="0"/>
      <w:marBottom w:val="0"/>
      <w:divBdr>
        <w:top w:val="none" w:sz="0" w:space="0" w:color="auto"/>
        <w:left w:val="none" w:sz="0" w:space="0" w:color="auto"/>
        <w:bottom w:val="none" w:sz="0" w:space="0" w:color="auto"/>
        <w:right w:val="none" w:sz="0" w:space="0" w:color="auto"/>
      </w:divBdr>
    </w:div>
    <w:div w:id="179544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oev.ch/de/unsere-themen/Energie/Energiestrategie-VoeV" TargetMode="External"/></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kument xmlns:xsi="http://www.w3.org/2001/XMLSchema-instance" xmlns="http://www.vlm.admin.ch/xmlns/Standard/1" minorVersion="11">
  <ID>ActaNovaDocument|34657fce-5a59-4583-a849-8bcbde46b1bf|System.Guid</ID>
  <Benutzer>
    <Person>
      <Anrede>Madame</Anrede>
      <Vorname>Marie</Vorname>
      <Nachname>Degrange-Touzin de Martignac</Nachname>
      <Funktion>Sektion Personenverkehr</Funktion>
      <Zeichen>dmm</Zeichen>
    </Person>
  </Benutzer>
  <Absender>
    <Kopf>
      <Verwaltungseinheit>
        <Departement>
          <Lang>Eidgenössisches Departement für Umwelt, Verkehr,
Energie und Kommunikation</Lang>
          <Kurz>UVEK</Kurz>
        </Departement>
        <Amt>
          <Lang>Bundesamt für Verkehr</Lang>
          <Kurz>BAV</Kurz>
        </Amt>
        <Abteilung>Abteilung Finanzierung</Abteilung>
      </Verwaltungseinheit>
      <Adresse>
        <Strasse>Mühlestrasse 6</Strasse>
        <PLZ>3063</PLZ>
        <Ort>Ittigen</Ort>
        <Staat>
          <Name>Schweiz</Name>
          <Iso2>CH</Iso2>
        </Staat>
      </Adresse>
      <Postadresse>3003 Bern</Postadresse>
      <Telefon>+41 58 462 53 14</Telefon>
      <EMail>Marie.deMartignac@bav.admin.ch</EMail>
      <Website>https://www.bav.admin.ch/</Website>
    </Kopf>
    <Fuss>
      <Verwaltungseinheit>
        <Departement>
          <Lang>Eidgenössisches Departement für Umwelt, Verkehr,
Energie und Kommunikation</Lang>
          <Kurz>UVEK</Kurz>
        </Departement>
        <Amt>
          <Lang>Bundesamt für Verkehr</Lang>
          <Kurz>BAV</Kurz>
        </Amt>
        <Abteilung>Abteilung Finanzierung</Abteilung>
      </Verwaltungseinheit>
      <Adresse>
        <Strasse>Mühlestrasse 6</Strasse>
        <PLZ>3063</PLZ>
        <Ort>Ittigen</Ort>
        <Staat>
          <Name>Schweiz</Name>
          <Iso2>CH</Iso2>
        </Staat>
      </Adresse>
      <Postadresse>3003 Bern</Postadresse>
      <Telefon>+41 58 462 53 14</Telefon>
      <EMail>Marie.deMartignac@bav.admin.ch</EMail>
      <Website>https://www.bav.admin.ch/</Website>
    </Fuss>
  </Absender>
  <Erstellungsdatum>
    <Iso>2024-10-17</Iso>
    <Langformat>17. Oktober 2024</Langformat>
  </Erstellungsdatum>
  <Geschaeftsdetails>
    <Betreff>2024-12-03_Leitfaden ZV RPV_Teil IV_Muster ZV Typ M_DE_final</Betreff>
    <Referenz>BAV-D-79DA3401/392</Referenz>
    <Geschaeftstitel>Unterlagen Bund nach EiK</Geschaeftstitel>
    <Geschaeftsnummer>BAV-313.300-6/10/4/1/2</Geschaeftsnummer>
  </Geschaeftsdetails>
  <Klassifizierung/>
  <Sprache>de</Sprache>
  <CDBund>
    <Wappenfarbe>Rot</Wappenfarbe>
    <HierarchiestufenAndrucken>12</HierarchiestufenAndrucken>
    <WappenAufFolgeseiten>Ja</WappenAufFolgeseiten>
  </CDBund>
</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untimeDocumentMetaData xmlns="http://www.rubicon-it.com/Correspondence/RuntimeDocumentMetadata" version="2">
  <identification xmlns="http://www.rubicon-it.com/Correspondence/RuntimeDocumentMetadata/Identification/1.0">
    <external>
      <id>dac30850-5691-4814-871f-d61c4cdcc5a7</id>
      <origin>
        <environmentName>Produktion</environmentName>
        <client>TODO: insert client identification, e.g. server name</client>
        <department>DETEC</department>
        <application>GEVER</application>
      </origin>
    </external>
    <internal>
      <individualMailItemID>c7d2add3-7c25-4f6b-89fe-a8304edb744c</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OE.UVEK.Themen.CD Bund.Bericht UVEK</mailItemClass>
    <documentClass>Bericht UVEK_d</documentClass>
    <versionIdentifier>
      <system>Abnahme</system>
      <identifier>287616</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10.3.0.0</programVersion>
    </creation>
  </environment>
  <rendering xmlns="http://www.rubicon-it.com/Correspondence/RuntimeDocumentMetadata/Rendering/1.0">
    <renderingPdfType>DocumentPartnerPdf</renderingPdfType>
  </rendering>
</runtimeDocumentMetaData>
</file>

<file path=customXml/itemProps1.xml><?xml version="1.0" encoding="utf-8"?>
<ds:datastoreItem xmlns:ds="http://schemas.openxmlformats.org/officeDocument/2006/customXml" ds:itemID="{C29028F9-E12B-4D7A-BCA7-62B7B226F77D}">
  <ds:schemaRefs>
    <ds:schemaRef ds:uri="http://www.vlm.admin.ch/xmlns/Standard/1"/>
  </ds:schemaRefs>
</ds:datastoreItem>
</file>

<file path=customXml/itemProps2.xml><?xml version="1.0" encoding="utf-8"?>
<ds:datastoreItem xmlns:ds="http://schemas.openxmlformats.org/officeDocument/2006/customXml" ds:itemID="{A01D4004-BC7F-490D-A268-9E1B532E8863}">
  <ds:schemaRefs>
    <ds:schemaRef ds:uri="http://schemas.openxmlformats.org/officeDocument/2006/bibliography"/>
  </ds:schemaRefs>
</ds:datastoreItem>
</file>

<file path=customXml/itemProps3.xml><?xml version="1.0" encoding="utf-8"?>
<ds:datastoreItem xmlns:ds="http://schemas.openxmlformats.org/officeDocument/2006/customXml" ds:itemID="{7C1FABDE-3266-4CF9-A867-2B549D34CE85}">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7578</Words>
  <Characters>41680</Characters>
  <Application>Microsoft Office Word</Application>
  <DocSecurity>0</DocSecurity>
  <Lines>347</Lines>
  <Paragraphs>98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Degrange-Touzin de Martignac Marie BAV</cp:lastModifiedBy>
  <cp:revision>4</cp:revision>
  <dcterms:created xsi:type="dcterms:W3CDTF">2024-12-04T08:12:00Z</dcterms:created>
  <dcterms:modified xsi:type="dcterms:W3CDTF">2024-12-04T10:29:00Z</dcterms:modified>
</cp:coreProperties>
</file>