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05FF0" w14:textId="197F080F" w:rsidR="00CF10B4" w:rsidRPr="00CF10B4" w:rsidRDefault="00CF10B4" w:rsidP="00CF10B4">
      <w:pPr>
        <w:pStyle w:val="Standard1"/>
        <w:rPr>
          <w:rFonts w:cstheme="minorHAnsi"/>
          <w:b/>
          <w:bCs/>
          <w:sz w:val="28"/>
          <w:szCs w:val="28"/>
          <w:lang w:eastAsia="de-DE"/>
        </w:rPr>
      </w:pPr>
      <w:r w:rsidRPr="00CF10B4">
        <w:rPr>
          <w:rFonts w:cstheme="minorHAnsi"/>
          <w:b/>
          <w:bCs/>
          <w:sz w:val="28"/>
          <w:szCs w:val="28"/>
          <w:lang w:eastAsia="de-DE"/>
        </w:rPr>
        <w:t>Muster Zielvereinbarung Typ L</w:t>
      </w:r>
    </w:p>
    <w:p w14:paraId="2F4E43C8" w14:textId="77777777" w:rsidR="00CF10B4" w:rsidRDefault="00CF10B4" w:rsidP="00690F70">
      <w:pPr>
        <w:rPr>
          <w:rFonts w:ascii="Arial" w:hAnsi="Arial" w:cs="Arial"/>
          <w:b/>
          <w:bCs/>
        </w:rPr>
      </w:pPr>
    </w:p>
    <w:p w14:paraId="27E2C6A7" w14:textId="0CF5085B" w:rsidR="00690F70" w:rsidRPr="00FA25E0" w:rsidRDefault="00690F70" w:rsidP="00690F70">
      <w:pPr>
        <w:rPr>
          <w:rFonts w:ascii="Arial" w:hAnsi="Arial" w:cs="Arial"/>
          <w:b/>
          <w:bCs/>
        </w:rPr>
      </w:pPr>
      <w:r w:rsidRPr="00FA25E0">
        <w:rPr>
          <w:rFonts w:ascii="Arial" w:hAnsi="Arial" w:cs="Arial"/>
          <w:b/>
          <w:bCs/>
        </w:rPr>
        <w:t>Hinweise zum Gebrauch der Muster-Z</w:t>
      </w:r>
      <w:r w:rsidR="009D6C4E">
        <w:rPr>
          <w:rFonts w:ascii="Arial" w:hAnsi="Arial" w:cs="Arial"/>
          <w:b/>
          <w:bCs/>
        </w:rPr>
        <w:t>ielver</w:t>
      </w:r>
      <w:r w:rsidR="00966D50">
        <w:rPr>
          <w:rFonts w:ascii="Arial" w:hAnsi="Arial" w:cs="Arial"/>
          <w:b/>
          <w:bCs/>
        </w:rPr>
        <w:t>e</w:t>
      </w:r>
      <w:r w:rsidR="009D6C4E">
        <w:rPr>
          <w:rFonts w:ascii="Arial" w:hAnsi="Arial" w:cs="Arial"/>
          <w:b/>
          <w:bCs/>
        </w:rPr>
        <w:t>inbarung</w:t>
      </w:r>
    </w:p>
    <w:p w14:paraId="4113AEEF" w14:textId="788002E9" w:rsidR="00E13DE3" w:rsidRPr="00FA25E0" w:rsidRDefault="00690F70" w:rsidP="00690F70">
      <w:pPr>
        <w:pStyle w:val="Corpsdetexte"/>
        <w:rPr>
          <w:rFonts w:ascii="Arial" w:hAnsi="Arial" w:cs="Arial"/>
        </w:rPr>
      </w:pPr>
      <w:r w:rsidRPr="00FA25E0">
        <w:rPr>
          <w:rFonts w:ascii="Arial" w:hAnsi="Arial" w:cs="Arial"/>
        </w:rPr>
        <w:t>Grundlage für die vorliegende Muster-Zielvereinbarung</w:t>
      </w:r>
      <w:r w:rsidR="009D6C4E">
        <w:rPr>
          <w:rFonts w:ascii="Arial" w:hAnsi="Arial" w:cs="Arial"/>
        </w:rPr>
        <w:t xml:space="preserve"> </w:t>
      </w:r>
      <w:r w:rsidRPr="00FA25E0">
        <w:rPr>
          <w:rFonts w:ascii="Arial" w:hAnsi="Arial" w:cs="Arial"/>
        </w:rPr>
        <w:t xml:space="preserve">ist der vom Bundesamt für Verkehr publizierte «Leitfaden Zielvereinbarungen im RPV» vom </w:t>
      </w:r>
      <w:r w:rsidR="004D793D">
        <w:rPr>
          <w:rFonts w:ascii="Arial" w:hAnsi="Arial" w:cs="Arial"/>
        </w:rPr>
        <w:t>Dezember</w:t>
      </w:r>
      <w:r w:rsidR="004D793D" w:rsidRPr="00FA25E0">
        <w:rPr>
          <w:rFonts w:ascii="Arial" w:hAnsi="Arial" w:cs="Arial"/>
        </w:rPr>
        <w:t xml:space="preserve"> </w:t>
      </w:r>
      <w:r w:rsidRPr="00FA25E0">
        <w:rPr>
          <w:rFonts w:ascii="Arial" w:hAnsi="Arial" w:cs="Arial"/>
        </w:rPr>
        <w:t>2024.</w:t>
      </w:r>
    </w:p>
    <w:p w14:paraId="66C015A2" w14:textId="77777777" w:rsidR="00690F70" w:rsidRPr="00FA25E0" w:rsidRDefault="00690F70" w:rsidP="00690F70">
      <w:pPr>
        <w:rPr>
          <w:rFonts w:cstheme="minorHAnsi"/>
          <w:b/>
          <w:bCs/>
        </w:rPr>
      </w:pPr>
      <w:r w:rsidRPr="00FA25E0">
        <w:rPr>
          <w:rFonts w:cstheme="minorHAnsi"/>
        </w:rPr>
        <w:t xml:space="preserve">Die Muster-Zielvereinbarung soll insbesondere den Kantonen das Erstellen einer Zielvereinbarung erleichtern. </w:t>
      </w:r>
      <w:r w:rsidRPr="00FA25E0">
        <w:rPr>
          <w:rFonts w:cstheme="minorHAnsi"/>
          <w:b/>
          <w:bCs/>
        </w:rPr>
        <w:t>Entsprechend der bisherigen Praxis fokussiert sie auf den Busbereich. Für den Bahnbereich ist sie punktuell anzupassen.</w:t>
      </w:r>
    </w:p>
    <w:p w14:paraId="22C9688F" w14:textId="77777777" w:rsidR="00690F70" w:rsidRPr="00FA25E0" w:rsidRDefault="00690F70" w:rsidP="00690F70">
      <w:pPr>
        <w:rPr>
          <w:rFonts w:cstheme="minorHAnsi"/>
        </w:rPr>
      </w:pPr>
      <w:r w:rsidRPr="00FA25E0">
        <w:rPr>
          <w:rFonts w:cstheme="minorHAnsi"/>
          <w:b/>
          <w:bCs/>
        </w:rPr>
        <w:t>Folgende Inhalte sind in der Zielvereinbarung Typ L zwingend vorzusehen</w:t>
      </w:r>
      <w:r w:rsidRPr="00FA25E0">
        <w:rPr>
          <w:rFonts w:cstheme="minorHAnsi"/>
        </w:rPr>
        <w:t xml:space="preserve"> (vgl. Tabelle 1 in Kap. 4.2 des Leitfadens):</w:t>
      </w:r>
    </w:p>
    <w:p w14:paraId="23BD0381" w14:textId="77777777" w:rsidR="00690F70" w:rsidRPr="00FA25E0" w:rsidRDefault="00690F70" w:rsidP="00D472CD">
      <w:pPr>
        <w:pStyle w:val="Paragraphedeliste"/>
        <w:numPr>
          <w:ilvl w:val="0"/>
          <w:numId w:val="16"/>
        </w:numPr>
        <w:rPr>
          <w:rFonts w:cstheme="minorHAnsi"/>
          <w:sz w:val="20"/>
          <w:szCs w:val="20"/>
        </w:rPr>
      </w:pPr>
      <w:r w:rsidRPr="00FA25E0">
        <w:rPr>
          <w:rFonts w:cstheme="minorHAnsi"/>
          <w:sz w:val="20"/>
          <w:szCs w:val="20"/>
        </w:rPr>
        <w:t>Rechtsrahmen</w:t>
      </w:r>
    </w:p>
    <w:p w14:paraId="253C1F44" w14:textId="77777777" w:rsidR="00690F70" w:rsidRPr="00FA25E0" w:rsidRDefault="00690F70" w:rsidP="00D472CD">
      <w:pPr>
        <w:pStyle w:val="Paragraphedeliste"/>
        <w:numPr>
          <w:ilvl w:val="0"/>
          <w:numId w:val="16"/>
        </w:numPr>
        <w:rPr>
          <w:rFonts w:cstheme="minorHAnsi"/>
          <w:sz w:val="20"/>
          <w:szCs w:val="20"/>
        </w:rPr>
      </w:pPr>
      <w:r w:rsidRPr="00FA25E0">
        <w:rPr>
          <w:rFonts w:cstheme="minorHAnsi"/>
          <w:sz w:val="20"/>
          <w:szCs w:val="20"/>
        </w:rPr>
        <w:t>Gegenstand</w:t>
      </w:r>
    </w:p>
    <w:p w14:paraId="0E883E69" w14:textId="77777777" w:rsidR="00690F70" w:rsidRPr="00FA25E0" w:rsidRDefault="00690F70" w:rsidP="00D472CD">
      <w:pPr>
        <w:pStyle w:val="Paragraphedeliste"/>
        <w:numPr>
          <w:ilvl w:val="0"/>
          <w:numId w:val="16"/>
        </w:numPr>
        <w:rPr>
          <w:rFonts w:cstheme="minorHAnsi"/>
          <w:sz w:val="20"/>
          <w:szCs w:val="20"/>
        </w:rPr>
      </w:pPr>
      <w:r w:rsidRPr="00FA25E0">
        <w:rPr>
          <w:rFonts w:cstheme="minorHAnsi"/>
          <w:sz w:val="20"/>
          <w:szCs w:val="20"/>
        </w:rPr>
        <w:t>Dauer</w:t>
      </w:r>
    </w:p>
    <w:p w14:paraId="1BCEF94B" w14:textId="77777777" w:rsidR="00690F70" w:rsidRPr="00FA25E0" w:rsidRDefault="00690F70" w:rsidP="00D472CD">
      <w:pPr>
        <w:pStyle w:val="Paragraphedeliste"/>
        <w:numPr>
          <w:ilvl w:val="0"/>
          <w:numId w:val="16"/>
        </w:numPr>
        <w:rPr>
          <w:rFonts w:cstheme="minorHAnsi"/>
          <w:sz w:val="20"/>
          <w:szCs w:val="20"/>
        </w:rPr>
      </w:pPr>
      <w:r w:rsidRPr="00FA25E0">
        <w:rPr>
          <w:rFonts w:cstheme="minorHAnsi"/>
          <w:sz w:val="20"/>
          <w:szCs w:val="20"/>
        </w:rPr>
        <w:t>Leistungen des Transportunternehmens</w:t>
      </w:r>
    </w:p>
    <w:p w14:paraId="6E3E8018" w14:textId="77777777" w:rsidR="00690F70" w:rsidRPr="00FA25E0" w:rsidRDefault="00690F70" w:rsidP="00D472CD">
      <w:pPr>
        <w:pStyle w:val="Paragraphedeliste"/>
        <w:numPr>
          <w:ilvl w:val="0"/>
          <w:numId w:val="16"/>
        </w:numPr>
        <w:rPr>
          <w:rFonts w:cstheme="minorHAnsi"/>
          <w:sz w:val="20"/>
          <w:szCs w:val="20"/>
        </w:rPr>
      </w:pPr>
      <w:r w:rsidRPr="00FA25E0">
        <w:rPr>
          <w:rFonts w:cstheme="minorHAnsi"/>
          <w:sz w:val="20"/>
          <w:szCs w:val="20"/>
        </w:rPr>
        <w:t>Leistungen der Besteller</w:t>
      </w:r>
    </w:p>
    <w:p w14:paraId="6EC50E5B" w14:textId="77777777" w:rsidR="00690F70" w:rsidRPr="00FA25E0" w:rsidRDefault="00690F70" w:rsidP="00D472CD">
      <w:pPr>
        <w:pStyle w:val="Paragraphedeliste"/>
        <w:numPr>
          <w:ilvl w:val="0"/>
          <w:numId w:val="16"/>
        </w:numPr>
        <w:rPr>
          <w:rFonts w:cstheme="minorHAnsi"/>
          <w:sz w:val="20"/>
          <w:szCs w:val="20"/>
        </w:rPr>
      </w:pPr>
      <w:r w:rsidRPr="00FA25E0">
        <w:rPr>
          <w:rFonts w:cstheme="minorHAnsi"/>
          <w:sz w:val="20"/>
          <w:szCs w:val="20"/>
        </w:rPr>
        <w:t>Angebotsentwicklung</w:t>
      </w:r>
    </w:p>
    <w:p w14:paraId="18C499CB" w14:textId="77777777" w:rsidR="00690F70" w:rsidRPr="00FA25E0" w:rsidRDefault="00690F70" w:rsidP="00D472CD">
      <w:pPr>
        <w:pStyle w:val="Paragraphedeliste"/>
        <w:numPr>
          <w:ilvl w:val="0"/>
          <w:numId w:val="16"/>
        </w:numPr>
        <w:rPr>
          <w:rFonts w:cstheme="minorHAnsi"/>
          <w:sz w:val="20"/>
          <w:szCs w:val="20"/>
        </w:rPr>
      </w:pPr>
      <w:r w:rsidRPr="00FA25E0">
        <w:rPr>
          <w:rFonts w:cstheme="minorHAnsi"/>
          <w:sz w:val="20"/>
          <w:szCs w:val="20"/>
        </w:rPr>
        <w:t>Betriebsmittel</w:t>
      </w:r>
    </w:p>
    <w:p w14:paraId="494CC767" w14:textId="77777777" w:rsidR="00690F70" w:rsidRPr="00FA25E0" w:rsidRDefault="00690F70" w:rsidP="00D472CD">
      <w:pPr>
        <w:pStyle w:val="Paragraphedeliste"/>
        <w:numPr>
          <w:ilvl w:val="0"/>
          <w:numId w:val="16"/>
        </w:numPr>
        <w:rPr>
          <w:rFonts w:cstheme="minorHAnsi"/>
          <w:sz w:val="20"/>
          <w:szCs w:val="20"/>
        </w:rPr>
      </w:pPr>
      <w:r w:rsidRPr="00FA25E0">
        <w:rPr>
          <w:rFonts w:cstheme="minorHAnsi"/>
          <w:sz w:val="20"/>
          <w:szCs w:val="20"/>
        </w:rPr>
        <w:t>Energiestrategie</w:t>
      </w:r>
    </w:p>
    <w:p w14:paraId="218A9F46" w14:textId="77777777" w:rsidR="00690F70" w:rsidRPr="00FA25E0" w:rsidRDefault="00690F70" w:rsidP="00D472CD">
      <w:pPr>
        <w:pStyle w:val="Paragraphedeliste"/>
        <w:numPr>
          <w:ilvl w:val="0"/>
          <w:numId w:val="16"/>
        </w:numPr>
        <w:rPr>
          <w:rFonts w:cstheme="minorHAnsi"/>
          <w:sz w:val="20"/>
          <w:szCs w:val="20"/>
        </w:rPr>
      </w:pPr>
      <w:r w:rsidRPr="00FA25E0">
        <w:rPr>
          <w:rFonts w:cstheme="minorHAnsi"/>
          <w:sz w:val="20"/>
          <w:szCs w:val="20"/>
        </w:rPr>
        <w:t>Nebenerlöse und Nebengeschäfte</w:t>
      </w:r>
    </w:p>
    <w:p w14:paraId="5E0D06A3" w14:textId="77777777" w:rsidR="00690F70" w:rsidRPr="00FA25E0" w:rsidRDefault="00690F70" w:rsidP="00D472CD">
      <w:pPr>
        <w:pStyle w:val="Paragraphedeliste"/>
        <w:numPr>
          <w:ilvl w:val="0"/>
          <w:numId w:val="16"/>
        </w:numPr>
        <w:rPr>
          <w:rFonts w:cstheme="minorHAnsi"/>
          <w:sz w:val="20"/>
          <w:szCs w:val="20"/>
        </w:rPr>
      </w:pPr>
      <w:r w:rsidRPr="00FA25E0">
        <w:rPr>
          <w:rFonts w:cstheme="minorHAnsi"/>
          <w:sz w:val="20"/>
          <w:szCs w:val="20"/>
        </w:rPr>
        <w:t>Kosten</w:t>
      </w:r>
    </w:p>
    <w:p w14:paraId="34C47C9F" w14:textId="77777777" w:rsidR="00690F70" w:rsidRPr="00FA25E0" w:rsidRDefault="00690F70" w:rsidP="00D472CD">
      <w:pPr>
        <w:pStyle w:val="Paragraphedeliste"/>
        <w:numPr>
          <w:ilvl w:val="0"/>
          <w:numId w:val="16"/>
        </w:numPr>
        <w:rPr>
          <w:rFonts w:cstheme="minorHAnsi"/>
          <w:sz w:val="20"/>
          <w:szCs w:val="20"/>
        </w:rPr>
      </w:pPr>
      <w:r w:rsidRPr="00FA25E0">
        <w:rPr>
          <w:rFonts w:cstheme="minorHAnsi"/>
          <w:sz w:val="20"/>
          <w:szCs w:val="20"/>
        </w:rPr>
        <w:t>Anpassung der Kosten</w:t>
      </w:r>
    </w:p>
    <w:p w14:paraId="70EDBEB1" w14:textId="77777777" w:rsidR="00690F70" w:rsidRPr="00FA25E0" w:rsidRDefault="00690F70" w:rsidP="00D472CD">
      <w:pPr>
        <w:pStyle w:val="Paragraphedeliste"/>
        <w:numPr>
          <w:ilvl w:val="0"/>
          <w:numId w:val="16"/>
        </w:numPr>
        <w:rPr>
          <w:rFonts w:cstheme="minorHAnsi"/>
          <w:sz w:val="20"/>
          <w:szCs w:val="20"/>
        </w:rPr>
      </w:pPr>
      <w:r w:rsidRPr="00FA25E0">
        <w:rPr>
          <w:rFonts w:cstheme="minorHAnsi"/>
          <w:sz w:val="20"/>
          <w:szCs w:val="20"/>
        </w:rPr>
        <w:t>Umsetzung der Vereinbarung</w:t>
      </w:r>
    </w:p>
    <w:p w14:paraId="6BB991D2" w14:textId="77777777" w:rsidR="00690F70" w:rsidRPr="00FA25E0" w:rsidRDefault="00690F70" w:rsidP="00D472CD">
      <w:pPr>
        <w:pStyle w:val="Paragraphedeliste"/>
        <w:numPr>
          <w:ilvl w:val="0"/>
          <w:numId w:val="16"/>
        </w:numPr>
        <w:rPr>
          <w:rFonts w:cstheme="minorHAnsi"/>
          <w:sz w:val="20"/>
          <w:szCs w:val="20"/>
        </w:rPr>
      </w:pPr>
      <w:r w:rsidRPr="00FA25E0">
        <w:rPr>
          <w:rFonts w:cstheme="minorHAnsi"/>
          <w:sz w:val="20"/>
          <w:szCs w:val="20"/>
        </w:rPr>
        <w:t>Allgemeine Vertragsbestimmungen</w:t>
      </w:r>
    </w:p>
    <w:p w14:paraId="491C1981" w14:textId="77777777" w:rsidR="00690F70" w:rsidRPr="00FA25E0" w:rsidRDefault="00690F70" w:rsidP="00D472CD">
      <w:pPr>
        <w:pStyle w:val="Paragraphedeliste"/>
        <w:numPr>
          <w:ilvl w:val="0"/>
          <w:numId w:val="16"/>
        </w:numPr>
        <w:rPr>
          <w:rFonts w:cstheme="minorHAnsi"/>
          <w:sz w:val="20"/>
          <w:szCs w:val="20"/>
        </w:rPr>
      </w:pPr>
      <w:r w:rsidRPr="00FA25E0">
        <w:rPr>
          <w:rFonts w:cstheme="minorHAnsi"/>
          <w:sz w:val="20"/>
          <w:szCs w:val="20"/>
        </w:rPr>
        <w:t>Unterschriften</w:t>
      </w:r>
    </w:p>
    <w:p w14:paraId="560B3936" w14:textId="77777777" w:rsidR="00690F70" w:rsidRPr="00FA25E0" w:rsidRDefault="00690F70" w:rsidP="00D472CD">
      <w:pPr>
        <w:pStyle w:val="Paragraphedeliste"/>
        <w:numPr>
          <w:ilvl w:val="0"/>
          <w:numId w:val="16"/>
        </w:numPr>
        <w:rPr>
          <w:rFonts w:cstheme="minorHAnsi"/>
          <w:sz w:val="20"/>
          <w:szCs w:val="20"/>
        </w:rPr>
      </w:pPr>
      <w:r w:rsidRPr="00FA25E0">
        <w:rPr>
          <w:rFonts w:cstheme="minorHAnsi"/>
          <w:sz w:val="20"/>
          <w:szCs w:val="20"/>
        </w:rPr>
        <w:t>Anhänge 1 und 2</w:t>
      </w:r>
    </w:p>
    <w:p w14:paraId="5DC793F6" w14:textId="77777777" w:rsidR="00FA25E0" w:rsidRPr="00FA25E0" w:rsidRDefault="00FA25E0" w:rsidP="00FA25E0">
      <w:pPr>
        <w:pStyle w:val="Paragraphedeliste"/>
        <w:ind w:left="360"/>
        <w:rPr>
          <w:rFonts w:ascii="Arial" w:hAnsi="Arial" w:cs="Arial"/>
          <w:sz w:val="20"/>
          <w:szCs w:val="20"/>
        </w:rPr>
      </w:pPr>
    </w:p>
    <w:p w14:paraId="6E72B082" w14:textId="5F83BE12" w:rsidR="00690F70" w:rsidRPr="00FA25E0" w:rsidRDefault="00690F70" w:rsidP="00690F70">
      <w:pPr>
        <w:rPr>
          <w:rFonts w:ascii="Arial" w:hAnsi="Arial" w:cs="Arial"/>
        </w:rPr>
      </w:pPr>
      <w:r w:rsidRPr="00FA25E0">
        <w:rPr>
          <w:rFonts w:ascii="Arial" w:hAnsi="Arial" w:cs="Arial"/>
        </w:rPr>
        <w:t xml:space="preserve">Die weiteren Inhalte </w:t>
      </w:r>
      <w:r w:rsidR="00580874">
        <w:rPr>
          <w:rFonts w:ascii="Arial" w:hAnsi="Arial" w:cs="Arial"/>
        </w:rPr>
        <w:t>sind</w:t>
      </w:r>
      <w:r w:rsidR="00580874" w:rsidRPr="00FA25E0">
        <w:rPr>
          <w:rFonts w:ascii="Arial" w:hAnsi="Arial" w:cs="Arial"/>
        </w:rPr>
        <w:t xml:space="preserve"> </w:t>
      </w:r>
      <w:r w:rsidRPr="00FA25E0">
        <w:rPr>
          <w:rFonts w:ascii="Arial" w:hAnsi="Arial" w:cs="Arial"/>
        </w:rPr>
        <w:t>optional</w:t>
      </w:r>
      <w:r w:rsidR="00580874">
        <w:rPr>
          <w:rFonts w:ascii="Arial" w:hAnsi="Arial" w:cs="Arial"/>
        </w:rPr>
        <w:t>, sie sollten nur</w:t>
      </w:r>
      <w:r w:rsidRPr="00FA25E0">
        <w:rPr>
          <w:rFonts w:ascii="Arial" w:hAnsi="Arial" w:cs="Arial"/>
        </w:rPr>
        <w:t xml:space="preserve"> vereinbart werden</w:t>
      </w:r>
      <w:r w:rsidR="00580874">
        <w:rPr>
          <w:rFonts w:ascii="Arial" w:hAnsi="Arial" w:cs="Arial"/>
        </w:rPr>
        <w:t>, wenn es aufgrund der spezifischen Situation angezeigt ist</w:t>
      </w:r>
      <w:r w:rsidRPr="00FA25E0">
        <w:rPr>
          <w:rFonts w:ascii="Arial" w:hAnsi="Arial" w:cs="Arial"/>
        </w:rPr>
        <w:t xml:space="preserve">. </w:t>
      </w:r>
    </w:p>
    <w:p w14:paraId="784E38FD" w14:textId="77777777" w:rsidR="00690F70" w:rsidRPr="00FA25E0" w:rsidRDefault="00690F70" w:rsidP="00690F70">
      <w:pPr>
        <w:rPr>
          <w:rFonts w:cstheme="minorHAnsi"/>
        </w:rPr>
      </w:pPr>
      <w:r w:rsidRPr="00FA25E0">
        <w:rPr>
          <w:rFonts w:cstheme="minorHAnsi"/>
        </w:rPr>
        <w:t>Die vorliegende Muster-Zielvereinbarung enthält</w:t>
      </w:r>
    </w:p>
    <w:p w14:paraId="6BED3BBE" w14:textId="75006722" w:rsidR="00690F70" w:rsidRPr="00FA25E0" w:rsidRDefault="00690F70" w:rsidP="00D472CD">
      <w:pPr>
        <w:pStyle w:val="Paragraphedeliste"/>
        <w:numPr>
          <w:ilvl w:val="0"/>
          <w:numId w:val="15"/>
        </w:numPr>
        <w:rPr>
          <w:rFonts w:cstheme="minorHAnsi"/>
          <w:i/>
          <w:iCs/>
          <w:color w:val="A6A6A6" w:themeColor="background1" w:themeShade="A6"/>
          <w:sz w:val="20"/>
          <w:szCs w:val="20"/>
        </w:rPr>
      </w:pPr>
      <w:r w:rsidRPr="00FA25E0">
        <w:rPr>
          <w:rFonts w:cstheme="minorHAnsi"/>
          <w:i/>
          <w:iCs/>
          <w:color w:val="A6A6A6" w:themeColor="background1" w:themeShade="A6"/>
          <w:sz w:val="20"/>
          <w:szCs w:val="20"/>
        </w:rPr>
        <w:t>in grauer, kursiver Schrift: Erläuterungen und Hinweise, was beim jeweiligen Thema vereinbart werden soll (sind nicht Best</w:t>
      </w:r>
      <w:r w:rsidR="00580874">
        <w:rPr>
          <w:rFonts w:cstheme="minorHAnsi"/>
          <w:i/>
          <w:iCs/>
          <w:color w:val="A6A6A6" w:themeColor="background1" w:themeShade="A6"/>
          <w:sz w:val="20"/>
          <w:szCs w:val="20"/>
        </w:rPr>
        <w:t>a</w:t>
      </w:r>
      <w:r w:rsidRPr="00FA25E0">
        <w:rPr>
          <w:rFonts w:cstheme="minorHAnsi"/>
          <w:i/>
          <w:iCs/>
          <w:color w:val="A6A6A6" w:themeColor="background1" w:themeShade="A6"/>
          <w:sz w:val="20"/>
          <w:szCs w:val="20"/>
        </w:rPr>
        <w:t>ndteil der Zielvereinbarung)</w:t>
      </w:r>
    </w:p>
    <w:p w14:paraId="0719CF5A" w14:textId="77777777" w:rsidR="00690F70" w:rsidRPr="00FA25E0" w:rsidRDefault="00690F70" w:rsidP="00D472CD">
      <w:pPr>
        <w:pStyle w:val="Paragraphedeliste"/>
        <w:numPr>
          <w:ilvl w:val="0"/>
          <w:numId w:val="15"/>
        </w:numPr>
        <w:rPr>
          <w:rFonts w:cstheme="minorHAnsi"/>
          <w:sz w:val="20"/>
          <w:szCs w:val="20"/>
        </w:rPr>
      </w:pPr>
      <w:r w:rsidRPr="00FA25E0">
        <w:rPr>
          <w:rFonts w:cstheme="minorHAnsi"/>
          <w:sz w:val="20"/>
          <w:szCs w:val="20"/>
        </w:rPr>
        <w:t>in schwarzer Schrift: Standardformulierungen (sollen in der Regel nicht umformuliert werden)</w:t>
      </w:r>
    </w:p>
    <w:p w14:paraId="043475C2" w14:textId="77777777" w:rsidR="00690F70" w:rsidRPr="00690F70" w:rsidRDefault="00690F70" w:rsidP="00D472CD">
      <w:pPr>
        <w:pStyle w:val="Paragraphedeliste"/>
        <w:numPr>
          <w:ilvl w:val="0"/>
          <w:numId w:val="15"/>
        </w:numPr>
        <w:rPr>
          <w:rFonts w:cstheme="minorHAnsi"/>
          <w:color w:val="0070C0"/>
        </w:rPr>
      </w:pPr>
      <w:r w:rsidRPr="00FA25E0">
        <w:rPr>
          <w:rFonts w:cstheme="minorHAnsi"/>
          <w:color w:val="0070C0"/>
          <w:sz w:val="20"/>
          <w:szCs w:val="20"/>
        </w:rPr>
        <w:t>in farbiger Schrift: Formulierungsvorschläge und -beispiele (können/sollen der spezifischen Situation bzw. den eigenen Bedürfnissen angepasst werden).</w:t>
      </w:r>
    </w:p>
    <w:p w14:paraId="6B964095" w14:textId="77777777" w:rsidR="00690F70" w:rsidRDefault="00690F70" w:rsidP="00690F70">
      <w:pPr>
        <w:pStyle w:val="Standard1"/>
        <w:rPr>
          <w:rFonts w:cstheme="minorHAnsi"/>
          <w:b/>
          <w:bCs/>
          <w:lang w:eastAsia="de-DE"/>
        </w:rPr>
      </w:pPr>
    </w:p>
    <w:p w14:paraId="1F4AFE9E" w14:textId="6BBACA50" w:rsidR="00FA25E0" w:rsidRDefault="00FA25E0" w:rsidP="00690F70">
      <w:pPr>
        <w:pStyle w:val="Corpsdetexte"/>
      </w:pPr>
      <w:r>
        <w:br w:type="page"/>
      </w:r>
    </w:p>
    <w:p w14:paraId="49672988" w14:textId="77777777" w:rsidR="00FA25E0" w:rsidRPr="00FA25E0" w:rsidRDefault="00FA25E0" w:rsidP="00FA25E0">
      <w:pPr>
        <w:pStyle w:val="Standard1"/>
        <w:rPr>
          <w:rFonts w:cstheme="minorHAnsi"/>
          <w:b/>
          <w:bCs/>
          <w:sz w:val="28"/>
          <w:szCs w:val="28"/>
          <w:lang w:eastAsia="de-DE"/>
        </w:rPr>
      </w:pPr>
      <w:r w:rsidRPr="00FA25E0">
        <w:rPr>
          <w:rFonts w:cstheme="minorHAnsi"/>
          <w:b/>
          <w:bCs/>
          <w:sz w:val="28"/>
          <w:szCs w:val="28"/>
          <w:lang w:eastAsia="de-DE"/>
        </w:rPr>
        <w:lastRenderedPageBreak/>
        <w:t>Zielvereinbarung regionaler Personenverkehr 20XX - 20XX</w:t>
      </w:r>
    </w:p>
    <w:p w14:paraId="15B130CF" w14:textId="77777777" w:rsidR="00FA25E0" w:rsidRDefault="00FA25E0" w:rsidP="00FA25E0">
      <w:pPr>
        <w:pStyle w:val="Standard1"/>
        <w:rPr>
          <w:rFonts w:cstheme="minorHAnsi"/>
          <w:b/>
          <w:bCs/>
          <w:lang w:eastAsia="de-DE"/>
        </w:rPr>
      </w:pPr>
    </w:p>
    <w:p w14:paraId="49AA25FA" w14:textId="77777777" w:rsidR="00FA25E0" w:rsidRPr="00FA25E0" w:rsidRDefault="00FA25E0" w:rsidP="00FA25E0">
      <w:pPr>
        <w:pStyle w:val="Standard1"/>
        <w:rPr>
          <w:rFonts w:cstheme="minorHAnsi"/>
          <w:sz w:val="20"/>
          <w:szCs w:val="20"/>
          <w:lang w:eastAsia="de-DE"/>
        </w:rPr>
      </w:pPr>
      <w:r w:rsidRPr="00FA25E0">
        <w:rPr>
          <w:rFonts w:cstheme="minorHAnsi"/>
          <w:sz w:val="20"/>
          <w:szCs w:val="20"/>
          <w:lang w:eastAsia="de-DE"/>
        </w:rPr>
        <w:t>zwischen</w:t>
      </w:r>
    </w:p>
    <w:p w14:paraId="1F7FCB2D" w14:textId="77777777" w:rsidR="00FA25E0" w:rsidRPr="00FA25E0" w:rsidRDefault="00FA25E0" w:rsidP="00FA25E0">
      <w:pPr>
        <w:pStyle w:val="Standard1"/>
        <w:rPr>
          <w:rFonts w:cstheme="minorHAnsi"/>
          <w:sz w:val="20"/>
          <w:szCs w:val="20"/>
          <w:lang w:eastAsia="de-DE"/>
        </w:rPr>
      </w:pPr>
    </w:p>
    <w:p w14:paraId="04A251A5" w14:textId="77777777" w:rsidR="00FA25E0" w:rsidRPr="00FA25E0" w:rsidRDefault="00FA25E0" w:rsidP="00FA25E0">
      <w:pPr>
        <w:pStyle w:val="Standard1"/>
        <w:rPr>
          <w:rFonts w:cstheme="minorHAnsi"/>
          <w:b/>
          <w:bCs/>
          <w:sz w:val="20"/>
          <w:szCs w:val="20"/>
          <w:lang w:eastAsia="de-DE"/>
        </w:rPr>
      </w:pPr>
      <w:r w:rsidRPr="00FA25E0">
        <w:rPr>
          <w:rFonts w:cstheme="minorHAnsi"/>
          <w:b/>
          <w:bCs/>
          <w:sz w:val="20"/>
          <w:szCs w:val="20"/>
          <w:lang w:eastAsia="de-DE"/>
        </w:rPr>
        <w:t>den Bestellern</w:t>
      </w:r>
    </w:p>
    <w:p w14:paraId="6222E7AD" w14:textId="77777777" w:rsidR="00FA25E0" w:rsidRPr="00FA25E0" w:rsidRDefault="00FA25E0" w:rsidP="00FA25E0">
      <w:pPr>
        <w:pStyle w:val="Standard1"/>
        <w:rPr>
          <w:rFonts w:cstheme="minorHAnsi"/>
          <w:sz w:val="20"/>
          <w:szCs w:val="20"/>
          <w:lang w:eastAsia="de-DE"/>
        </w:rPr>
      </w:pPr>
      <w:r w:rsidRPr="00FA25E0">
        <w:rPr>
          <w:rFonts w:cstheme="minorHAnsi"/>
          <w:sz w:val="20"/>
          <w:szCs w:val="20"/>
          <w:lang w:eastAsia="de-DE"/>
        </w:rPr>
        <w:t>Kanton X</w:t>
      </w:r>
      <w:r w:rsidRPr="00FA25E0">
        <w:rPr>
          <w:rFonts w:cstheme="minorHAnsi"/>
          <w:sz w:val="20"/>
          <w:szCs w:val="20"/>
          <w:lang w:eastAsia="de-DE"/>
        </w:rPr>
        <w:br/>
        <w:t xml:space="preserve">vertreten durch </w:t>
      </w:r>
      <w:r w:rsidRPr="00CD6745">
        <w:rPr>
          <w:rFonts w:cstheme="minorHAnsi"/>
          <w:color w:val="0070C0"/>
          <w:sz w:val="20"/>
          <w:szCs w:val="20"/>
          <w:lang w:eastAsia="de-DE"/>
        </w:rPr>
        <w:t>das Baudepartement</w:t>
      </w:r>
      <w:r w:rsidRPr="00FA25E0">
        <w:rPr>
          <w:rFonts w:cstheme="minorHAnsi"/>
          <w:sz w:val="20"/>
          <w:szCs w:val="20"/>
          <w:lang w:eastAsia="de-DE"/>
        </w:rPr>
        <w:t>, Adresse</w:t>
      </w:r>
    </w:p>
    <w:p w14:paraId="701ED5A6" w14:textId="77777777" w:rsidR="00FA25E0" w:rsidRPr="00FA25E0" w:rsidRDefault="00FA25E0" w:rsidP="00FA25E0">
      <w:pPr>
        <w:pStyle w:val="Standard1"/>
        <w:rPr>
          <w:rFonts w:cstheme="minorHAnsi"/>
          <w:sz w:val="20"/>
          <w:szCs w:val="20"/>
          <w:lang w:eastAsia="de-DE"/>
        </w:rPr>
      </w:pPr>
    </w:p>
    <w:p w14:paraId="69F74088" w14:textId="77777777" w:rsidR="00FA25E0" w:rsidRPr="00FA25E0" w:rsidRDefault="00FA25E0" w:rsidP="00FA25E0">
      <w:pPr>
        <w:pStyle w:val="Standard1"/>
        <w:rPr>
          <w:rFonts w:cstheme="minorHAnsi"/>
          <w:sz w:val="20"/>
          <w:szCs w:val="20"/>
          <w:lang w:eastAsia="de-DE"/>
        </w:rPr>
      </w:pPr>
      <w:r w:rsidRPr="00FA25E0">
        <w:rPr>
          <w:rFonts w:cstheme="minorHAnsi"/>
          <w:sz w:val="20"/>
          <w:szCs w:val="20"/>
          <w:lang w:eastAsia="de-DE"/>
        </w:rPr>
        <w:t>Kanton Y</w:t>
      </w:r>
      <w:r w:rsidRPr="00FA25E0">
        <w:rPr>
          <w:rFonts w:cstheme="minorHAnsi"/>
          <w:sz w:val="20"/>
          <w:szCs w:val="20"/>
          <w:lang w:eastAsia="de-DE"/>
        </w:rPr>
        <w:br/>
        <w:t xml:space="preserve">vertreten durch </w:t>
      </w:r>
      <w:r w:rsidRPr="00CD6745">
        <w:rPr>
          <w:rFonts w:cstheme="minorHAnsi"/>
          <w:color w:val="0070C0"/>
          <w:sz w:val="20"/>
          <w:szCs w:val="20"/>
          <w:lang w:eastAsia="de-DE"/>
        </w:rPr>
        <w:t>das Volkswirtschaftsdepartement</w:t>
      </w:r>
      <w:r w:rsidRPr="00FA25E0">
        <w:rPr>
          <w:rFonts w:cstheme="minorHAnsi"/>
          <w:sz w:val="20"/>
          <w:szCs w:val="20"/>
          <w:lang w:eastAsia="de-DE"/>
        </w:rPr>
        <w:t>, Adresse</w:t>
      </w:r>
    </w:p>
    <w:p w14:paraId="4D738BBB" w14:textId="77777777" w:rsidR="00FA25E0" w:rsidRPr="00FA25E0" w:rsidRDefault="00FA25E0" w:rsidP="00FA25E0">
      <w:pPr>
        <w:pStyle w:val="Standard1"/>
        <w:rPr>
          <w:rFonts w:cstheme="minorHAnsi"/>
          <w:sz w:val="20"/>
          <w:szCs w:val="20"/>
          <w:lang w:eastAsia="de-DE"/>
        </w:rPr>
      </w:pPr>
    </w:p>
    <w:p w14:paraId="64C4551B" w14:textId="77777777" w:rsidR="00FA25E0" w:rsidRPr="00FA25E0" w:rsidRDefault="00FA25E0" w:rsidP="00FA25E0">
      <w:pPr>
        <w:pStyle w:val="Standard1"/>
        <w:rPr>
          <w:rFonts w:cstheme="minorHAnsi"/>
          <w:sz w:val="20"/>
          <w:szCs w:val="20"/>
          <w:lang w:eastAsia="de-DE"/>
        </w:rPr>
      </w:pPr>
      <w:r w:rsidRPr="00FA25E0">
        <w:rPr>
          <w:rFonts w:cstheme="minorHAnsi"/>
          <w:sz w:val="20"/>
          <w:szCs w:val="20"/>
          <w:lang w:eastAsia="de-DE"/>
        </w:rPr>
        <w:t>Schweizerische Eidgenossenschaft</w:t>
      </w:r>
      <w:r w:rsidRPr="00FA25E0">
        <w:rPr>
          <w:rFonts w:cstheme="minorHAnsi"/>
          <w:sz w:val="20"/>
          <w:szCs w:val="20"/>
          <w:lang w:eastAsia="de-DE"/>
        </w:rPr>
        <w:br/>
        <w:t>vertreten durch das Bundesamt für Verkehr (BAV), 3003 Bern</w:t>
      </w:r>
    </w:p>
    <w:p w14:paraId="5B01D449" w14:textId="77777777" w:rsidR="00FA25E0" w:rsidRPr="00FA25E0" w:rsidRDefault="00FA25E0" w:rsidP="00FA25E0">
      <w:pPr>
        <w:pStyle w:val="Standard1"/>
        <w:rPr>
          <w:rFonts w:cstheme="minorHAnsi"/>
          <w:sz w:val="20"/>
          <w:szCs w:val="20"/>
          <w:lang w:eastAsia="de-DE"/>
        </w:rPr>
      </w:pPr>
    </w:p>
    <w:p w14:paraId="7039C870" w14:textId="77777777" w:rsidR="00FA25E0" w:rsidRPr="00FA25E0" w:rsidRDefault="00FA25E0" w:rsidP="00FA25E0">
      <w:pPr>
        <w:pStyle w:val="Standard1"/>
        <w:rPr>
          <w:rFonts w:cstheme="minorHAnsi"/>
          <w:sz w:val="20"/>
          <w:szCs w:val="20"/>
          <w:lang w:eastAsia="de-DE"/>
        </w:rPr>
      </w:pPr>
      <w:r w:rsidRPr="00FA25E0">
        <w:rPr>
          <w:rFonts w:cstheme="minorHAnsi"/>
          <w:sz w:val="20"/>
          <w:szCs w:val="20"/>
          <w:lang w:eastAsia="de-DE"/>
        </w:rPr>
        <w:t>und</w:t>
      </w:r>
    </w:p>
    <w:p w14:paraId="73CB5B4F" w14:textId="77777777" w:rsidR="00FA25E0" w:rsidRPr="00FA25E0" w:rsidRDefault="00FA25E0" w:rsidP="00FA25E0">
      <w:pPr>
        <w:pStyle w:val="Standard1"/>
        <w:rPr>
          <w:rFonts w:cstheme="minorHAnsi"/>
          <w:sz w:val="20"/>
          <w:szCs w:val="20"/>
          <w:lang w:eastAsia="de-DE"/>
        </w:rPr>
      </w:pPr>
    </w:p>
    <w:p w14:paraId="5B7AD1D2" w14:textId="77777777" w:rsidR="00FA25E0" w:rsidRPr="00FA25E0" w:rsidRDefault="00FA25E0" w:rsidP="00FA25E0">
      <w:pPr>
        <w:pStyle w:val="Standard1"/>
        <w:rPr>
          <w:rFonts w:cstheme="minorHAnsi"/>
          <w:b/>
          <w:bCs/>
          <w:sz w:val="20"/>
          <w:szCs w:val="20"/>
          <w:lang w:eastAsia="de-DE"/>
        </w:rPr>
      </w:pPr>
      <w:r w:rsidRPr="00FA25E0">
        <w:rPr>
          <w:rFonts w:cstheme="minorHAnsi"/>
          <w:b/>
          <w:bCs/>
          <w:sz w:val="20"/>
          <w:szCs w:val="20"/>
          <w:lang w:eastAsia="de-DE"/>
        </w:rPr>
        <w:t>dem Transportunternehmen</w:t>
      </w:r>
    </w:p>
    <w:p w14:paraId="11D04354" w14:textId="422FE5CA" w:rsidR="00FA25E0" w:rsidRDefault="00FA25E0" w:rsidP="00FA25E0">
      <w:pPr>
        <w:pStyle w:val="Standard1"/>
        <w:rPr>
          <w:rFonts w:cstheme="minorHAnsi"/>
          <w:sz w:val="20"/>
          <w:szCs w:val="20"/>
          <w:lang w:eastAsia="de-DE"/>
        </w:rPr>
      </w:pPr>
      <w:r w:rsidRPr="00FA25E0">
        <w:rPr>
          <w:rFonts w:cstheme="minorHAnsi"/>
          <w:sz w:val="20"/>
          <w:szCs w:val="20"/>
          <w:lang w:eastAsia="de-DE"/>
        </w:rPr>
        <w:t>Transportunternehmen Z, Adresse</w:t>
      </w:r>
    </w:p>
    <w:p w14:paraId="428F3D31" w14:textId="77777777" w:rsidR="0006020D" w:rsidRPr="00FA25E0" w:rsidRDefault="0006020D" w:rsidP="00FA25E0">
      <w:pPr>
        <w:pStyle w:val="Standard1"/>
        <w:rPr>
          <w:rFonts w:cstheme="minorHAnsi"/>
          <w:sz w:val="20"/>
          <w:szCs w:val="20"/>
          <w:lang w:eastAsia="de-DE"/>
        </w:rPr>
      </w:pPr>
    </w:p>
    <w:p w14:paraId="738031CA" w14:textId="7B7EA1FF" w:rsidR="00FA25E0" w:rsidRPr="00FA25E0" w:rsidRDefault="00FA25E0" w:rsidP="00FA25E0">
      <w:pPr>
        <w:pStyle w:val="Standard1"/>
        <w:rPr>
          <w:rFonts w:cstheme="minorHAnsi"/>
          <w:b/>
          <w:bCs/>
          <w:sz w:val="20"/>
          <w:szCs w:val="20"/>
          <w:lang w:eastAsia="de-DE"/>
        </w:rPr>
      </w:pPr>
      <w:r>
        <w:rPr>
          <w:rFonts w:cstheme="minorHAnsi"/>
          <w:b/>
          <w:bCs/>
          <w:lang w:eastAsia="de-DE"/>
        </w:rPr>
        <w:br w:type="page"/>
      </w:r>
      <w:r w:rsidRPr="00FA25E0">
        <w:rPr>
          <w:rFonts w:cstheme="minorHAnsi"/>
          <w:b/>
          <w:bCs/>
          <w:sz w:val="20"/>
          <w:szCs w:val="20"/>
          <w:lang w:eastAsia="de-DE"/>
        </w:rPr>
        <w:lastRenderedPageBreak/>
        <w:t xml:space="preserve">Inhalt </w:t>
      </w:r>
    </w:p>
    <w:p w14:paraId="45515F11" w14:textId="191AFE11" w:rsidR="00E70C34" w:rsidRDefault="001C3569">
      <w:pPr>
        <w:pStyle w:val="TM1"/>
        <w:rPr>
          <w:rFonts w:eastAsiaTheme="minorEastAsia" w:cstheme="minorBidi"/>
          <w:b w:val="0"/>
          <w:noProof/>
          <w:sz w:val="22"/>
          <w:szCs w:val="22"/>
          <w:lang w:val="fr-CH" w:eastAsia="fr-CH"/>
        </w:rPr>
      </w:pPr>
      <w:r>
        <w:fldChar w:fldCharType="begin"/>
      </w:r>
      <w:r>
        <w:instrText xml:space="preserve"> TOC \o "1-1" \h \z \u </w:instrText>
      </w:r>
      <w:r>
        <w:fldChar w:fldCharType="separate"/>
      </w:r>
      <w:hyperlink w:anchor="_Toc184195653" w:history="1">
        <w:r w:rsidR="00E70C34" w:rsidRPr="00C75B83">
          <w:rPr>
            <w:rStyle w:val="Lienhypertexte"/>
            <w:noProof/>
            <w:lang w:eastAsia="de-DE"/>
          </w:rPr>
          <w:t>1</w:t>
        </w:r>
        <w:r w:rsidR="00E70C34">
          <w:rPr>
            <w:rFonts w:eastAsiaTheme="minorEastAsia" w:cstheme="minorBidi"/>
            <w:b w:val="0"/>
            <w:noProof/>
            <w:sz w:val="22"/>
            <w:szCs w:val="22"/>
            <w:lang w:val="fr-CH" w:eastAsia="fr-CH"/>
          </w:rPr>
          <w:tab/>
        </w:r>
        <w:r w:rsidR="00E70C34" w:rsidRPr="00C75B83">
          <w:rPr>
            <w:rStyle w:val="Lienhypertexte"/>
            <w:noProof/>
            <w:lang w:eastAsia="de-DE"/>
          </w:rPr>
          <w:t xml:space="preserve">Ausgangslage </w:t>
        </w:r>
        <w:r w:rsidR="00E70C34" w:rsidRPr="00C75B83">
          <w:rPr>
            <w:rStyle w:val="Lienhypertexte"/>
            <w:i/>
            <w:iCs/>
            <w:noProof/>
            <w:lang w:eastAsia="de-DE"/>
          </w:rPr>
          <w:t>(optional)</w:t>
        </w:r>
        <w:r w:rsidR="00E70C34">
          <w:rPr>
            <w:noProof/>
            <w:webHidden/>
          </w:rPr>
          <w:tab/>
        </w:r>
        <w:r w:rsidR="00E70C34">
          <w:rPr>
            <w:noProof/>
            <w:webHidden/>
          </w:rPr>
          <w:fldChar w:fldCharType="begin"/>
        </w:r>
        <w:r w:rsidR="00E70C34">
          <w:rPr>
            <w:noProof/>
            <w:webHidden/>
          </w:rPr>
          <w:instrText xml:space="preserve"> PAGEREF _Toc184195653 \h </w:instrText>
        </w:r>
        <w:r w:rsidR="00E70C34">
          <w:rPr>
            <w:noProof/>
            <w:webHidden/>
          </w:rPr>
        </w:r>
        <w:r w:rsidR="00E70C34">
          <w:rPr>
            <w:noProof/>
            <w:webHidden/>
          </w:rPr>
          <w:fldChar w:fldCharType="separate"/>
        </w:r>
        <w:r w:rsidR="00E70C34">
          <w:rPr>
            <w:noProof/>
            <w:webHidden/>
          </w:rPr>
          <w:t>4</w:t>
        </w:r>
        <w:r w:rsidR="00E70C34">
          <w:rPr>
            <w:noProof/>
            <w:webHidden/>
          </w:rPr>
          <w:fldChar w:fldCharType="end"/>
        </w:r>
      </w:hyperlink>
    </w:p>
    <w:p w14:paraId="5DB8DCA6" w14:textId="5BA398CD" w:rsidR="00E70C34" w:rsidRDefault="0028658C">
      <w:pPr>
        <w:pStyle w:val="TM1"/>
        <w:rPr>
          <w:rFonts w:eastAsiaTheme="minorEastAsia" w:cstheme="minorBidi"/>
          <w:b w:val="0"/>
          <w:noProof/>
          <w:sz w:val="22"/>
          <w:szCs w:val="22"/>
          <w:lang w:val="fr-CH" w:eastAsia="fr-CH"/>
        </w:rPr>
      </w:pPr>
      <w:hyperlink w:anchor="_Toc184195654" w:history="1">
        <w:r w:rsidR="00E70C34" w:rsidRPr="00C75B83">
          <w:rPr>
            <w:rStyle w:val="Lienhypertexte"/>
            <w:noProof/>
            <w:lang w:eastAsia="de-DE"/>
          </w:rPr>
          <w:t>2</w:t>
        </w:r>
        <w:r w:rsidR="00E70C34">
          <w:rPr>
            <w:rFonts w:eastAsiaTheme="minorEastAsia" w:cstheme="minorBidi"/>
            <w:b w:val="0"/>
            <w:noProof/>
            <w:sz w:val="22"/>
            <w:szCs w:val="22"/>
            <w:lang w:val="fr-CH" w:eastAsia="fr-CH"/>
          </w:rPr>
          <w:tab/>
        </w:r>
        <w:r w:rsidR="00E70C34" w:rsidRPr="00C75B83">
          <w:rPr>
            <w:rStyle w:val="Lienhypertexte"/>
            <w:noProof/>
            <w:lang w:eastAsia="de-DE"/>
          </w:rPr>
          <w:t xml:space="preserve">Zweck </w:t>
        </w:r>
        <w:r w:rsidR="00E70C34" w:rsidRPr="00C75B83">
          <w:rPr>
            <w:rStyle w:val="Lienhypertexte"/>
            <w:i/>
            <w:iCs/>
            <w:noProof/>
            <w:lang w:eastAsia="de-DE"/>
          </w:rPr>
          <w:t>(optional)</w:t>
        </w:r>
        <w:r w:rsidR="00E70C34">
          <w:rPr>
            <w:noProof/>
            <w:webHidden/>
          </w:rPr>
          <w:tab/>
        </w:r>
        <w:r w:rsidR="00E70C34">
          <w:rPr>
            <w:noProof/>
            <w:webHidden/>
          </w:rPr>
          <w:fldChar w:fldCharType="begin"/>
        </w:r>
        <w:r w:rsidR="00E70C34">
          <w:rPr>
            <w:noProof/>
            <w:webHidden/>
          </w:rPr>
          <w:instrText xml:space="preserve"> PAGEREF _Toc184195654 \h </w:instrText>
        </w:r>
        <w:r w:rsidR="00E70C34">
          <w:rPr>
            <w:noProof/>
            <w:webHidden/>
          </w:rPr>
        </w:r>
        <w:r w:rsidR="00E70C34">
          <w:rPr>
            <w:noProof/>
            <w:webHidden/>
          </w:rPr>
          <w:fldChar w:fldCharType="separate"/>
        </w:r>
        <w:r w:rsidR="00E70C34">
          <w:rPr>
            <w:noProof/>
            <w:webHidden/>
          </w:rPr>
          <w:t>4</w:t>
        </w:r>
        <w:r w:rsidR="00E70C34">
          <w:rPr>
            <w:noProof/>
            <w:webHidden/>
          </w:rPr>
          <w:fldChar w:fldCharType="end"/>
        </w:r>
      </w:hyperlink>
    </w:p>
    <w:p w14:paraId="17F5C577" w14:textId="2C2D9A4D" w:rsidR="00E70C34" w:rsidRDefault="0028658C">
      <w:pPr>
        <w:pStyle w:val="TM1"/>
        <w:rPr>
          <w:rFonts w:eastAsiaTheme="minorEastAsia" w:cstheme="minorBidi"/>
          <w:b w:val="0"/>
          <w:noProof/>
          <w:sz w:val="22"/>
          <w:szCs w:val="22"/>
          <w:lang w:val="fr-CH" w:eastAsia="fr-CH"/>
        </w:rPr>
      </w:pPr>
      <w:hyperlink w:anchor="_Toc184195655" w:history="1">
        <w:r w:rsidR="00E70C34" w:rsidRPr="00C75B83">
          <w:rPr>
            <w:rStyle w:val="Lienhypertexte"/>
            <w:noProof/>
            <w:lang w:eastAsia="de-DE"/>
          </w:rPr>
          <w:t>3</w:t>
        </w:r>
        <w:r w:rsidR="00E70C34">
          <w:rPr>
            <w:rFonts w:eastAsiaTheme="minorEastAsia" w:cstheme="minorBidi"/>
            <w:b w:val="0"/>
            <w:noProof/>
            <w:sz w:val="22"/>
            <w:szCs w:val="22"/>
            <w:lang w:val="fr-CH" w:eastAsia="fr-CH"/>
          </w:rPr>
          <w:tab/>
        </w:r>
        <w:r w:rsidR="00E70C34" w:rsidRPr="00C75B83">
          <w:rPr>
            <w:rStyle w:val="Lienhypertexte"/>
            <w:noProof/>
            <w:lang w:eastAsia="de-DE"/>
          </w:rPr>
          <w:t>Rechtsrahmen</w:t>
        </w:r>
        <w:r w:rsidR="00E70C34">
          <w:rPr>
            <w:noProof/>
            <w:webHidden/>
          </w:rPr>
          <w:tab/>
        </w:r>
        <w:r w:rsidR="00E70C34">
          <w:rPr>
            <w:noProof/>
            <w:webHidden/>
          </w:rPr>
          <w:fldChar w:fldCharType="begin"/>
        </w:r>
        <w:r w:rsidR="00E70C34">
          <w:rPr>
            <w:noProof/>
            <w:webHidden/>
          </w:rPr>
          <w:instrText xml:space="preserve"> PAGEREF _Toc184195655 \h </w:instrText>
        </w:r>
        <w:r w:rsidR="00E70C34">
          <w:rPr>
            <w:noProof/>
            <w:webHidden/>
          </w:rPr>
        </w:r>
        <w:r w:rsidR="00E70C34">
          <w:rPr>
            <w:noProof/>
            <w:webHidden/>
          </w:rPr>
          <w:fldChar w:fldCharType="separate"/>
        </w:r>
        <w:r w:rsidR="00E70C34">
          <w:rPr>
            <w:noProof/>
            <w:webHidden/>
          </w:rPr>
          <w:t>4</w:t>
        </w:r>
        <w:r w:rsidR="00E70C34">
          <w:rPr>
            <w:noProof/>
            <w:webHidden/>
          </w:rPr>
          <w:fldChar w:fldCharType="end"/>
        </w:r>
      </w:hyperlink>
    </w:p>
    <w:p w14:paraId="4AA5350E" w14:textId="3E6DA3D2" w:rsidR="00E70C34" w:rsidRDefault="0028658C">
      <w:pPr>
        <w:pStyle w:val="TM1"/>
        <w:rPr>
          <w:rFonts w:eastAsiaTheme="minorEastAsia" w:cstheme="minorBidi"/>
          <w:b w:val="0"/>
          <w:noProof/>
          <w:sz w:val="22"/>
          <w:szCs w:val="22"/>
          <w:lang w:val="fr-CH" w:eastAsia="fr-CH"/>
        </w:rPr>
      </w:pPr>
      <w:hyperlink w:anchor="_Toc184195656" w:history="1">
        <w:r w:rsidR="00E70C34" w:rsidRPr="00C75B83">
          <w:rPr>
            <w:rStyle w:val="Lienhypertexte"/>
            <w:noProof/>
            <w:lang w:eastAsia="de-DE"/>
          </w:rPr>
          <w:t>4</w:t>
        </w:r>
        <w:r w:rsidR="00E70C34">
          <w:rPr>
            <w:rFonts w:eastAsiaTheme="minorEastAsia" w:cstheme="minorBidi"/>
            <w:b w:val="0"/>
            <w:noProof/>
            <w:sz w:val="22"/>
            <w:szCs w:val="22"/>
            <w:lang w:val="fr-CH" w:eastAsia="fr-CH"/>
          </w:rPr>
          <w:tab/>
        </w:r>
        <w:r w:rsidR="00E70C34" w:rsidRPr="00C75B83">
          <w:rPr>
            <w:rStyle w:val="Lienhypertexte"/>
            <w:noProof/>
            <w:lang w:eastAsia="de-DE"/>
          </w:rPr>
          <w:t>Gegenstand der Zielvereinbarung</w:t>
        </w:r>
        <w:r w:rsidR="00E70C34">
          <w:rPr>
            <w:noProof/>
            <w:webHidden/>
          </w:rPr>
          <w:tab/>
        </w:r>
        <w:r w:rsidR="00E70C34">
          <w:rPr>
            <w:noProof/>
            <w:webHidden/>
          </w:rPr>
          <w:fldChar w:fldCharType="begin"/>
        </w:r>
        <w:r w:rsidR="00E70C34">
          <w:rPr>
            <w:noProof/>
            <w:webHidden/>
          </w:rPr>
          <w:instrText xml:space="preserve"> PAGEREF _Toc184195656 \h </w:instrText>
        </w:r>
        <w:r w:rsidR="00E70C34">
          <w:rPr>
            <w:noProof/>
            <w:webHidden/>
          </w:rPr>
        </w:r>
        <w:r w:rsidR="00E70C34">
          <w:rPr>
            <w:noProof/>
            <w:webHidden/>
          </w:rPr>
          <w:fldChar w:fldCharType="separate"/>
        </w:r>
        <w:r w:rsidR="00E70C34">
          <w:rPr>
            <w:noProof/>
            <w:webHidden/>
          </w:rPr>
          <w:t>4</w:t>
        </w:r>
        <w:r w:rsidR="00E70C34">
          <w:rPr>
            <w:noProof/>
            <w:webHidden/>
          </w:rPr>
          <w:fldChar w:fldCharType="end"/>
        </w:r>
      </w:hyperlink>
    </w:p>
    <w:p w14:paraId="3EF13739" w14:textId="522795DA" w:rsidR="00E70C34" w:rsidRDefault="0028658C">
      <w:pPr>
        <w:pStyle w:val="TM1"/>
        <w:rPr>
          <w:rFonts w:eastAsiaTheme="minorEastAsia" w:cstheme="minorBidi"/>
          <w:b w:val="0"/>
          <w:noProof/>
          <w:sz w:val="22"/>
          <w:szCs w:val="22"/>
          <w:lang w:val="fr-CH" w:eastAsia="fr-CH"/>
        </w:rPr>
      </w:pPr>
      <w:hyperlink w:anchor="_Toc184195657" w:history="1">
        <w:r w:rsidR="00E70C34" w:rsidRPr="00C75B83">
          <w:rPr>
            <w:rStyle w:val="Lienhypertexte"/>
            <w:noProof/>
            <w:lang w:eastAsia="de-DE"/>
          </w:rPr>
          <w:t>5</w:t>
        </w:r>
        <w:r w:rsidR="00E70C34">
          <w:rPr>
            <w:rFonts w:eastAsiaTheme="minorEastAsia" w:cstheme="minorBidi"/>
            <w:b w:val="0"/>
            <w:noProof/>
            <w:sz w:val="22"/>
            <w:szCs w:val="22"/>
            <w:lang w:val="fr-CH" w:eastAsia="fr-CH"/>
          </w:rPr>
          <w:tab/>
        </w:r>
        <w:r w:rsidR="00E70C34" w:rsidRPr="00C75B83">
          <w:rPr>
            <w:rStyle w:val="Lienhypertexte"/>
            <w:noProof/>
            <w:lang w:eastAsia="de-DE"/>
          </w:rPr>
          <w:t>Dauer</w:t>
        </w:r>
        <w:r w:rsidR="00E70C34">
          <w:rPr>
            <w:noProof/>
            <w:webHidden/>
          </w:rPr>
          <w:tab/>
        </w:r>
        <w:r w:rsidR="00E70C34">
          <w:rPr>
            <w:noProof/>
            <w:webHidden/>
          </w:rPr>
          <w:fldChar w:fldCharType="begin"/>
        </w:r>
        <w:r w:rsidR="00E70C34">
          <w:rPr>
            <w:noProof/>
            <w:webHidden/>
          </w:rPr>
          <w:instrText xml:space="preserve"> PAGEREF _Toc184195657 \h </w:instrText>
        </w:r>
        <w:r w:rsidR="00E70C34">
          <w:rPr>
            <w:noProof/>
            <w:webHidden/>
          </w:rPr>
        </w:r>
        <w:r w:rsidR="00E70C34">
          <w:rPr>
            <w:noProof/>
            <w:webHidden/>
          </w:rPr>
          <w:fldChar w:fldCharType="separate"/>
        </w:r>
        <w:r w:rsidR="00E70C34">
          <w:rPr>
            <w:noProof/>
            <w:webHidden/>
          </w:rPr>
          <w:t>5</w:t>
        </w:r>
        <w:r w:rsidR="00E70C34">
          <w:rPr>
            <w:noProof/>
            <w:webHidden/>
          </w:rPr>
          <w:fldChar w:fldCharType="end"/>
        </w:r>
      </w:hyperlink>
    </w:p>
    <w:p w14:paraId="46E05714" w14:textId="0888ACA5" w:rsidR="00E70C34" w:rsidRDefault="0028658C">
      <w:pPr>
        <w:pStyle w:val="TM1"/>
        <w:rPr>
          <w:rFonts w:eastAsiaTheme="minorEastAsia" w:cstheme="minorBidi"/>
          <w:b w:val="0"/>
          <w:noProof/>
          <w:sz w:val="22"/>
          <w:szCs w:val="22"/>
          <w:lang w:val="fr-CH" w:eastAsia="fr-CH"/>
        </w:rPr>
      </w:pPr>
      <w:hyperlink w:anchor="_Toc184195658" w:history="1">
        <w:r w:rsidR="00E70C34" w:rsidRPr="00C75B83">
          <w:rPr>
            <w:rStyle w:val="Lienhypertexte"/>
            <w:noProof/>
            <w:lang w:eastAsia="de-DE"/>
          </w:rPr>
          <w:t>6</w:t>
        </w:r>
        <w:r w:rsidR="00E70C34">
          <w:rPr>
            <w:rFonts w:eastAsiaTheme="minorEastAsia" w:cstheme="minorBidi"/>
            <w:b w:val="0"/>
            <w:noProof/>
            <w:sz w:val="22"/>
            <w:szCs w:val="22"/>
            <w:lang w:val="fr-CH" w:eastAsia="fr-CH"/>
          </w:rPr>
          <w:tab/>
        </w:r>
        <w:r w:rsidR="00E70C34" w:rsidRPr="00C75B83">
          <w:rPr>
            <w:rStyle w:val="Lienhypertexte"/>
            <w:noProof/>
            <w:lang w:eastAsia="de-DE"/>
          </w:rPr>
          <w:t>Leistungen des Transportunternehmens</w:t>
        </w:r>
        <w:r w:rsidR="00E70C34">
          <w:rPr>
            <w:noProof/>
            <w:webHidden/>
          </w:rPr>
          <w:tab/>
        </w:r>
        <w:r w:rsidR="00E70C34">
          <w:rPr>
            <w:noProof/>
            <w:webHidden/>
          </w:rPr>
          <w:fldChar w:fldCharType="begin"/>
        </w:r>
        <w:r w:rsidR="00E70C34">
          <w:rPr>
            <w:noProof/>
            <w:webHidden/>
          </w:rPr>
          <w:instrText xml:space="preserve"> PAGEREF _Toc184195658 \h </w:instrText>
        </w:r>
        <w:r w:rsidR="00E70C34">
          <w:rPr>
            <w:noProof/>
            <w:webHidden/>
          </w:rPr>
        </w:r>
        <w:r w:rsidR="00E70C34">
          <w:rPr>
            <w:noProof/>
            <w:webHidden/>
          </w:rPr>
          <w:fldChar w:fldCharType="separate"/>
        </w:r>
        <w:r w:rsidR="00E70C34">
          <w:rPr>
            <w:noProof/>
            <w:webHidden/>
          </w:rPr>
          <w:t>5</w:t>
        </w:r>
        <w:r w:rsidR="00E70C34">
          <w:rPr>
            <w:noProof/>
            <w:webHidden/>
          </w:rPr>
          <w:fldChar w:fldCharType="end"/>
        </w:r>
      </w:hyperlink>
    </w:p>
    <w:p w14:paraId="27797E26" w14:textId="689493FC" w:rsidR="00E70C34" w:rsidRDefault="0028658C">
      <w:pPr>
        <w:pStyle w:val="TM1"/>
        <w:rPr>
          <w:rFonts w:eastAsiaTheme="minorEastAsia" w:cstheme="minorBidi"/>
          <w:b w:val="0"/>
          <w:noProof/>
          <w:sz w:val="22"/>
          <w:szCs w:val="22"/>
          <w:lang w:val="fr-CH" w:eastAsia="fr-CH"/>
        </w:rPr>
      </w:pPr>
      <w:hyperlink w:anchor="_Toc184195659" w:history="1">
        <w:r w:rsidR="00E70C34" w:rsidRPr="00C75B83">
          <w:rPr>
            <w:rStyle w:val="Lienhypertexte"/>
            <w:noProof/>
            <w:lang w:eastAsia="de-DE"/>
          </w:rPr>
          <w:t>7</w:t>
        </w:r>
        <w:r w:rsidR="00E70C34">
          <w:rPr>
            <w:rFonts w:eastAsiaTheme="minorEastAsia" w:cstheme="minorBidi"/>
            <w:b w:val="0"/>
            <w:noProof/>
            <w:sz w:val="22"/>
            <w:szCs w:val="22"/>
            <w:lang w:val="fr-CH" w:eastAsia="fr-CH"/>
          </w:rPr>
          <w:tab/>
        </w:r>
        <w:r w:rsidR="00E70C34" w:rsidRPr="00C75B83">
          <w:rPr>
            <w:rStyle w:val="Lienhypertexte"/>
            <w:noProof/>
            <w:lang w:eastAsia="de-DE"/>
          </w:rPr>
          <w:t>Leistungen der Besteller</w:t>
        </w:r>
        <w:r w:rsidR="00E70C34">
          <w:rPr>
            <w:noProof/>
            <w:webHidden/>
          </w:rPr>
          <w:tab/>
        </w:r>
        <w:r w:rsidR="00E70C34">
          <w:rPr>
            <w:noProof/>
            <w:webHidden/>
          </w:rPr>
          <w:fldChar w:fldCharType="begin"/>
        </w:r>
        <w:r w:rsidR="00E70C34">
          <w:rPr>
            <w:noProof/>
            <w:webHidden/>
          </w:rPr>
          <w:instrText xml:space="preserve"> PAGEREF _Toc184195659 \h </w:instrText>
        </w:r>
        <w:r w:rsidR="00E70C34">
          <w:rPr>
            <w:noProof/>
            <w:webHidden/>
          </w:rPr>
        </w:r>
        <w:r w:rsidR="00E70C34">
          <w:rPr>
            <w:noProof/>
            <w:webHidden/>
          </w:rPr>
          <w:fldChar w:fldCharType="separate"/>
        </w:r>
        <w:r w:rsidR="00E70C34">
          <w:rPr>
            <w:noProof/>
            <w:webHidden/>
          </w:rPr>
          <w:t>5</w:t>
        </w:r>
        <w:r w:rsidR="00E70C34">
          <w:rPr>
            <w:noProof/>
            <w:webHidden/>
          </w:rPr>
          <w:fldChar w:fldCharType="end"/>
        </w:r>
      </w:hyperlink>
    </w:p>
    <w:p w14:paraId="7AE93026" w14:textId="7AC6A8D7" w:rsidR="00E70C34" w:rsidRDefault="0028658C">
      <w:pPr>
        <w:pStyle w:val="TM1"/>
        <w:rPr>
          <w:rFonts w:eastAsiaTheme="minorEastAsia" w:cstheme="minorBidi"/>
          <w:b w:val="0"/>
          <w:noProof/>
          <w:sz w:val="22"/>
          <w:szCs w:val="22"/>
          <w:lang w:val="fr-CH" w:eastAsia="fr-CH"/>
        </w:rPr>
      </w:pPr>
      <w:hyperlink w:anchor="_Toc184195660" w:history="1">
        <w:r w:rsidR="00E70C34" w:rsidRPr="00C75B83">
          <w:rPr>
            <w:rStyle w:val="Lienhypertexte"/>
            <w:noProof/>
            <w:lang w:eastAsia="de-DE"/>
          </w:rPr>
          <w:t>8</w:t>
        </w:r>
        <w:r w:rsidR="00E70C34">
          <w:rPr>
            <w:rFonts w:eastAsiaTheme="minorEastAsia" w:cstheme="minorBidi"/>
            <w:b w:val="0"/>
            <w:noProof/>
            <w:sz w:val="22"/>
            <w:szCs w:val="22"/>
            <w:lang w:val="fr-CH" w:eastAsia="fr-CH"/>
          </w:rPr>
          <w:tab/>
        </w:r>
        <w:r w:rsidR="00E70C34" w:rsidRPr="00C75B83">
          <w:rPr>
            <w:rStyle w:val="Lienhypertexte"/>
            <w:noProof/>
            <w:lang w:eastAsia="de-DE"/>
          </w:rPr>
          <w:t>Angebotsentwicklung</w:t>
        </w:r>
        <w:r w:rsidR="00E70C34">
          <w:rPr>
            <w:noProof/>
            <w:webHidden/>
          </w:rPr>
          <w:tab/>
        </w:r>
        <w:r w:rsidR="00E70C34">
          <w:rPr>
            <w:noProof/>
            <w:webHidden/>
          </w:rPr>
          <w:fldChar w:fldCharType="begin"/>
        </w:r>
        <w:r w:rsidR="00E70C34">
          <w:rPr>
            <w:noProof/>
            <w:webHidden/>
          </w:rPr>
          <w:instrText xml:space="preserve"> PAGEREF _Toc184195660 \h </w:instrText>
        </w:r>
        <w:r w:rsidR="00E70C34">
          <w:rPr>
            <w:noProof/>
            <w:webHidden/>
          </w:rPr>
        </w:r>
        <w:r w:rsidR="00E70C34">
          <w:rPr>
            <w:noProof/>
            <w:webHidden/>
          </w:rPr>
          <w:fldChar w:fldCharType="separate"/>
        </w:r>
        <w:r w:rsidR="00E70C34">
          <w:rPr>
            <w:noProof/>
            <w:webHidden/>
          </w:rPr>
          <w:t>6</w:t>
        </w:r>
        <w:r w:rsidR="00E70C34">
          <w:rPr>
            <w:noProof/>
            <w:webHidden/>
          </w:rPr>
          <w:fldChar w:fldCharType="end"/>
        </w:r>
      </w:hyperlink>
    </w:p>
    <w:p w14:paraId="5EE9126C" w14:textId="1CD2EFE2" w:rsidR="00E70C34" w:rsidRDefault="0028658C">
      <w:pPr>
        <w:pStyle w:val="TM1"/>
        <w:rPr>
          <w:rFonts w:eastAsiaTheme="minorEastAsia" w:cstheme="minorBidi"/>
          <w:b w:val="0"/>
          <w:noProof/>
          <w:sz w:val="22"/>
          <w:szCs w:val="22"/>
          <w:lang w:val="fr-CH" w:eastAsia="fr-CH"/>
        </w:rPr>
      </w:pPr>
      <w:hyperlink w:anchor="_Toc184195661" w:history="1">
        <w:r w:rsidR="00E70C34" w:rsidRPr="00C75B83">
          <w:rPr>
            <w:rStyle w:val="Lienhypertexte"/>
            <w:noProof/>
            <w:lang w:eastAsia="de-DE"/>
          </w:rPr>
          <w:t>9</w:t>
        </w:r>
        <w:r w:rsidR="00E70C34">
          <w:rPr>
            <w:rFonts w:eastAsiaTheme="minorEastAsia" w:cstheme="minorBidi"/>
            <w:b w:val="0"/>
            <w:noProof/>
            <w:sz w:val="22"/>
            <w:szCs w:val="22"/>
            <w:lang w:val="fr-CH" w:eastAsia="fr-CH"/>
          </w:rPr>
          <w:tab/>
        </w:r>
        <w:r w:rsidR="00E70C34" w:rsidRPr="00C75B83">
          <w:rPr>
            <w:rStyle w:val="Lienhypertexte"/>
            <w:noProof/>
            <w:lang w:eastAsia="de-DE"/>
          </w:rPr>
          <w:t>Betriebsmittel</w:t>
        </w:r>
        <w:r w:rsidR="00E70C34">
          <w:rPr>
            <w:noProof/>
            <w:webHidden/>
          </w:rPr>
          <w:tab/>
        </w:r>
        <w:r w:rsidR="00E70C34">
          <w:rPr>
            <w:noProof/>
            <w:webHidden/>
          </w:rPr>
          <w:fldChar w:fldCharType="begin"/>
        </w:r>
        <w:r w:rsidR="00E70C34">
          <w:rPr>
            <w:noProof/>
            <w:webHidden/>
          </w:rPr>
          <w:instrText xml:space="preserve"> PAGEREF _Toc184195661 \h </w:instrText>
        </w:r>
        <w:r w:rsidR="00E70C34">
          <w:rPr>
            <w:noProof/>
            <w:webHidden/>
          </w:rPr>
        </w:r>
        <w:r w:rsidR="00E70C34">
          <w:rPr>
            <w:noProof/>
            <w:webHidden/>
          </w:rPr>
          <w:fldChar w:fldCharType="separate"/>
        </w:r>
        <w:r w:rsidR="00E70C34">
          <w:rPr>
            <w:noProof/>
            <w:webHidden/>
          </w:rPr>
          <w:t>6</w:t>
        </w:r>
        <w:r w:rsidR="00E70C34">
          <w:rPr>
            <w:noProof/>
            <w:webHidden/>
          </w:rPr>
          <w:fldChar w:fldCharType="end"/>
        </w:r>
      </w:hyperlink>
    </w:p>
    <w:p w14:paraId="2E749360" w14:textId="56C78B14" w:rsidR="00E70C34" w:rsidRDefault="0028658C">
      <w:pPr>
        <w:pStyle w:val="TM1"/>
        <w:rPr>
          <w:rFonts w:eastAsiaTheme="minorEastAsia" w:cstheme="minorBidi"/>
          <w:b w:val="0"/>
          <w:noProof/>
          <w:sz w:val="22"/>
          <w:szCs w:val="22"/>
          <w:lang w:val="fr-CH" w:eastAsia="fr-CH"/>
        </w:rPr>
      </w:pPr>
      <w:hyperlink w:anchor="_Toc184195662" w:history="1">
        <w:r w:rsidR="00E70C34" w:rsidRPr="00C75B83">
          <w:rPr>
            <w:rStyle w:val="Lienhypertexte"/>
            <w:noProof/>
            <w:lang w:eastAsia="de-DE"/>
          </w:rPr>
          <w:t>10</w:t>
        </w:r>
        <w:r w:rsidR="00E70C34">
          <w:rPr>
            <w:rFonts w:eastAsiaTheme="minorEastAsia" w:cstheme="minorBidi"/>
            <w:b w:val="0"/>
            <w:noProof/>
            <w:sz w:val="22"/>
            <w:szCs w:val="22"/>
            <w:lang w:val="fr-CH" w:eastAsia="fr-CH"/>
          </w:rPr>
          <w:tab/>
        </w:r>
        <w:r w:rsidR="00E70C34" w:rsidRPr="00C75B83">
          <w:rPr>
            <w:rStyle w:val="Lienhypertexte"/>
            <w:noProof/>
            <w:lang w:eastAsia="de-DE"/>
          </w:rPr>
          <w:t>Energiestrategie</w:t>
        </w:r>
        <w:r w:rsidR="00E70C34">
          <w:rPr>
            <w:noProof/>
            <w:webHidden/>
          </w:rPr>
          <w:tab/>
        </w:r>
        <w:r w:rsidR="00E70C34">
          <w:rPr>
            <w:noProof/>
            <w:webHidden/>
          </w:rPr>
          <w:fldChar w:fldCharType="begin"/>
        </w:r>
        <w:r w:rsidR="00E70C34">
          <w:rPr>
            <w:noProof/>
            <w:webHidden/>
          </w:rPr>
          <w:instrText xml:space="preserve"> PAGEREF _Toc184195662 \h </w:instrText>
        </w:r>
        <w:r w:rsidR="00E70C34">
          <w:rPr>
            <w:noProof/>
            <w:webHidden/>
          </w:rPr>
        </w:r>
        <w:r w:rsidR="00E70C34">
          <w:rPr>
            <w:noProof/>
            <w:webHidden/>
          </w:rPr>
          <w:fldChar w:fldCharType="separate"/>
        </w:r>
        <w:r w:rsidR="00E70C34">
          <w:rPr>
            <w:noProof/>
            <w:webHidden/>
          </w:rPr>
          <w:t>6</w:t>
        </w:r>
        <w:r w:rsidR="00E70C34">
          <w:rPr>
            <w:noProof/>
            <w:webHidden/>
          </w:rPr>
          <w:fldChar w:fldCharType="end"/>
        </w:r>
      </w:hyperlink>
    </w:p>
    <w:p w14:paraId="4946910E" w14:textId="54371AF9" w:rsidR="00E70C34" w:rsidRDefault="0028658C">
      <w:pPr>
        <w:pStyle w:val="TM1"/>
        <w:rPr>
          <w:rFonts w:eastAsiaTheme="minorEastAsia" w:cstheme="minorBidi"/>
          <w:b w:val="0"/>
          <w:noProof/>
          <w:sz w:val="22"/>
          <w:szCs w:val="22"/>
          <w:lang w:val="fr-CH" w:eastAsia="fr-CH"/>
        </w:rPr>
      </w:pPr>
      <w:hyperlink w:anchor="_Toc184195663" w:history="1">
        <w:r w:rsidR="00E70C34" w:rsidRPr="00C75B83">
          <w:rPr>
            <w:rStyle w:val="Lienhypertexte"/>
            <w:noProof/>
            <w:lang w:eastAsia="de-DE"/>
          </w:rPr>
          <w:t>11</w:t>
        </w:r>
        <w:r w:rsidR="00E70C34">
          <w:rPr>
            <w:rFonts w:eastAsiaTheme="minorEastAsia" w:cstheme="minorBidi"/>
            <w:b w:val="0"/>
            <w:noProof/>
            <w:sz w:val="22"/>
            <w:szCs w:val="22"/>
            <w:lang w:val="fr-CH" w:eastAsia="fr-CH"/>
          </w:rPr>
          <w:tab/>
        </w:r>
        <w:r w:rsidR="00E70C34" w:rsidRPr="00C75B83">
          <w:rPr>
            <w:rStyle w:val="Lienhypertexte"/>
            <w:noProof/>
            <w:lang w:eastAsia="de-DE"/>
          </w:rPr>
          <w:t>Nebenerlöse und Nebengeschäfte</w:t>
        </w:r>
        <w:r w:rsidR="00E70C34">
          <w:rPr>
            <w:noProof/>
            <w:webHidden/>
          </w:rPr>
          <w:tab/>
        </w:r>
        <w:r w:rsidR="00E70C34">
          <w:rPr>
            <w:noProof/>
            <w:webHidden/>
          </w:rPr>
          <w:fldChar w:fldCharType="begin"/>
        </w:r>
        <w:r w:rsidR="00E70C34">
          <w:rPr>
            <w:noProof/>
            <w:webHidden/>
          </w:rPr>
          <w:instrText xml:space="preserve"> PAGEREF _Toc184195663 \h </w:instrText>
        </w:r>
        <w:r w:rsidR="00E70C34">
          <w:rPr>
            <w:noProof/>
            <w:webHidden/>
          </w:rPr>
        </w:r>
        <w:r w:rsidR="00E70C34">
          <w:rPr>
            <w:noProof/>
            <w:webHidden/>
          </w:rPr>
          <w:fldChar w:fldCharType="separate"/>
        </w:r>
        <w:r w:rsidR="00E70C34">
          <w:rPr>
            <w:noProof/>
            <w:webHidden/>
          </w:rPr>
          <w:t>6</w:t>
        </w:r>
        <w:r w:rsidR="00E70C34">
          <w:rPr>
            <w:noProof/>
            <w:webHidden/>
          </w:rPr>
          <w:fldChar w:fldCharType="end"/>
        </w:r>
      </w:hyperlink>
    </w:p>
    <w:p w14:paraId="3337B55B" w14:textId="2169FBC4" w:rsidR="00E70C34" w:rsidRDefault="0028658C">
      <w:pPr>
        <w:pStyle w:val="TM1"/>
        <w:rPr>
          <w:rFonts w:eastAsiaTheme="minorEastAsia" w:cstheme="minorBidi"/>
          <w:b w:val="0"/>
          <w:noProof/>
          <w:sz w:val="22"/>
          <w:szCs w:val="22"/>
          <w:lang w:val="fr-CH" w:eastAsia="fr-CH"/>
        </w:rPr>
      </w:pPr>
      <w:hyperlink w:anchor="_Toc184195664" w:history="1">
        <w:r w:rsidR="00E70C34" w:rsidRPr="00C75B83">
          <w:rPr>
            <w:rStyle w:val="Lienhypertexte"/>
            <w:noProof/>
            <w:lang w:eastAsia="de-DE"/>
          </w:rPr>
          <w:t>12</w:t>
        </w:r>
        <w:r w:rsidR="00E70C34">
          <w:rPr>
            <w:rFonts w:eastAsiaTheme="minorEastAsia" w:cstheme="minorBidi"/>
            <w:b w:val="0"/>
            <w:noProof/>
            <w:sz w:val="22"/>
            <w:szCs w:val="22"/>
            <w:lang w:val="fr-CH" w:eastAsia="fr-CH"/>
          </w:rPr>
          <w:tab/>
        </w:r>
        <w:r w:rsidR="00E70C34" w:rsidRPr="00C75B83">
          <w:rPr>
            <w:rStyle w:val="Lienhypertexte"/>
            <w:noProof/>
            <w:lang w:eastAsia="de-DE"/>
          </w:rPr>
          <w:t xml:space="preserve">Entwicklungsprojekte </w:t>
        </w:r>
        <w:r w:rsidR="00E70C34" w:rsidRPr="00C75B83">
          <w:rPr>
            <w:rStyle w:val="Lienhypertexte"/>
            <w:i/>
            <w:iCs/>
            <w:noProof/>
            <w:lang w:eastAsia="de-DE"/>
          </w:rPr>
          <w:t>(optional)</w:t>
        </w:r>
        <w:r w:rsidR="00E70C34">
          <w:rPr>
            <w:noProof/>
            <w:webHidden/>
          </w:rPr>
          <w:tab/>
        </w:r>
        <w:r w:rsidR="00E70C34">
          <w:rPr>
            <w:noProof/>
            <w:webHidden/>
          </w:rPr>
          <w:fldChar w:fldCharType="begin"/>
        </w:r>
        <w:r w:rsidR="00E70C34">
          <w:rPr>
            <w:noProof/>
            <w:webHidden/>
          </w:rPr>
          <w:instrText xml:space="preserve"> PAGEREF _Toc184195664 \h </w:instrText>
        </w:r>
        <w:r w:rsidR="00E70C34">
          <w:rPr>
            <w:noProof/>
            <w:webHidden/>
          </w:rPr>
        </w:r>
        <w:r w:rsidR="00E70C34">
          <w:rPr>
            <w:noProof/>
            <w:webHidden/>
          </w:rPr>
          <w:fldChar w:fldCharType="separate"/>
        </w:r>
        <w:r w:rsidR="00E70C34">
          <w:rPr>
            <w:noProof/>
            <w:webHidden/>
          </w:rPr>
          <w:t>7</w:t>
        </w:r>
        <w:r w:rsidR="00E70C34">
          <w:rPr>
            <w:noProof/>
            <w:webHidden/>
          </w:rPr>
          <w:fldChar w:fldCharType="end"/>
        </w:r>
      </w:hyperlink>
    </w:p>
    <w:p w14:paraId="7B3533C7" w14:textId="33D54AB4" w:rsidR="00E70C34" w:rsidRDefault="0028658C">
      <w:pPr>
        <w:pStyle w:val="TM1"/>
        <w:rPr>
          <w:rFonts w:eastAsiaTheme="minorEastAsia" w:cstheme="minorBidi"/>
          <w:b w:val="0"/>
          <w:noProof/>
          <w:sz w:val="22"/>
          <w:szCs w:val="22"/>
          <w:lang w:val="fr-CH" w:eastAsia="fr-CH"/>
        </w:rPr>
      </w:pPr>
      <w:hyperlink w:anchor="_Toc184195665" w:history="1">
        <w:r w:rsidR="00E70C34" w:rsidRPr="00C75B83">
          <w:rPr>
            <w:rStyle w:val="Lienhypertexte"/>
            <w:noProof/>
            <w:lang w:eastAsia="de-DE"/>
          </w:rPr>
          <w:t>13</w:t>
        </w:r>
        <w:r w:rsidR="00E70C34">
          <w:rPr>
            <w:rFonts w:eastAsiaTheme="minorEastAsia" w:cstheme="minorBidi"/>
            <w:b w:val="0"/>
            <w:noProof/>
            <w:sz w:val="22"/>
            <w:szCs w:val="22"/>
            <w:lang w:val="fr-CH" w:eastAsia="fr-CH"/>
          </w:rPr>
          <w:tab/>
        </w:r>
        <w:r w:rsidR="00E70C34" w:rsidRPr="00C75B83">
          <w:rPr>
            <w:rStyle w:val="Lienhypertexte"/>
            <w:noProof/>
            <w:lang w:eastAsia="de-DE"/>
          </w:rPr>
          <w:t xml:space="preserve">Marketing </w:t>
        </w:r>
        <w:r w:rsidR="00E70C34" w:rsidRPr="00C75B83">
          <w:rPr>
            <w:rStyle w:val="Lienhypertexte"/>
            <w:i/>
            <w:iCs/>
            <w:noProof/>
            <w:lang w:eastAsia="de-DE"/>
          </w:rPr>
          <w:t>(optional)</w:t>
        </w:r>
        <w:r w:rsidR="00E70C34">
          <w:rPr>
            <w:noProof/>
            <w:webHidden/>
          </w:rPr>
          <w:tab/>
        </w:r>
        <w:r w:rsidR="00E70C34">
          <w:rPr>
            <w:noProof/>
            <w:webHidden/>
          </w:rPr>
          <w:fldChar w:fldCharType="begin"/>
        </w:r>
        <w:r w:rsidR="00E70C34">
          <w:rPr>
            <w:noProof/>
            <w:webHidden/>
          </w:rPr>
          <w:instrText xml:space="preserve"> PAGEREF _Toc184195665 \h </w:instrText>
        </w:r>
        <w:r w:rsidR="00E70C34">
          <w:rPr>
            <w:noProof/>
            <w:webHidden/>
          </w:rPr>
        </w:r>
        <w:r w:rsidR="00E70C34">
          <w:rPr>
            <w:noProof/>
            <w:webHidden/>
          </w:rPr>
          <w:fldChar w:fldCharType="separate"/>
        </w:r>
        <w:r w:rsidR="00E70C34">
          <w:rPr>
            <w:noProof/>
            <w:webHidden/>
          </w:rPr>
          <w:t>7</w:t>
        </w:r>
        <w:r w:rsidR="00E70C34">
          <w:rPr>
            <w:noProof/>
            <w:webHidden/>
          </w:rPr>
          <w:fldChar w:fldCharType="end"/>
        </w:r>
      </w:hyperlink>
    </w:p>
    <w:p w14:paraId="431063B0" w14:textId="10CC0957" w:rsidR="00E70C34" w:rsidRDefault="0028658C">
      <w:pPr>
        <w:pStyle w:val="TM1"/>
        <w:rPr>
          <w:rFonts w:eastAsiaTheme="minorEastAsia" w:cstheme="minorBidi"/>
          <w:b w:val="0"/>
          <w:noProof/>
          <w:sz w:val="22"/>
          <w:szCs w:val="22"/>
          <w:lang w:val="fr-CH" w:eastAsia="fr-CH"/>
        </w:rPr>
      </w:pPr>
      <w:hyperlink w:anchor="_Toc184195666" w:history="1">
        <w:r w:rsidR="00E70C34" w:rsidRPr="00C75B83">
          <w:rPr>
            <w:rStyle w:val="Lienhypertexte"/>
            <w:iCs/>
            <w:noProof/>
            <w:lang w:eastAsia="de-DE"/>
          </w:rPr>
          <w:t>14</w:t>
        </w:r>
        <w:r w:rsidR="00E70C34">
          <w:rPr>
            <w:rFonts w:eastAsiaTheme="minorEastAsia" w:cstheme="minorBidi"/>
            <w:b w:val="0"/>
            <w:noProof/>
            <w:sz w:val="22"/>
            <w:szCs w:val="22"/>
            <w:lang w:val="fr-CH" w:eastAsia="fr-CH"/>
          </w:rPr>
          <w:tab/>
        </w:r>
        <w:r w:rsidR="00E70C34" w:rsidRPr="00C75B83">
          <w:rPr>
            <w:rStyle w:val="Lienhypertexte"/>
            <w:noProof/>
            <w:lang w:eastAsia="de-DE"/>
          </w:rPr>
          <w:t xml:space="preserve">Erscheinungsbild / Fahrzeugwerbung </w:t>
        </w:r>
        <w:r w:rsidR="00E70C34" w:rsidRPr="00C75B83">
          <w:rPr>
            <w:rStyle w:val="Lienhypertexte"/>
            <w:i/>
            <w:iCs/>
            <w:noProof/>
            <w:lang w:eastAsia="de-DE"/>
          </w:rPr>
          <w:t>(optional)</w:t>
        </w:r>
        <w:r w:rsidR="00E70C34">
          <w:rPr>
            <w:noProof/>
            <w:webHidden/>
          </w:rPr>
          <w:tab/>
        </w:r>
        <w:r w:rsidR="00E70C34">
          <w:rPr>
            <w:noProof/>
            <w:webHidden/>
          </w:rPr>
          <w:fldChar w:fldCharType="begin"/>
        </w:r>
        <w:r w:rsidR="00E70C34">
          <w:rPr>
            <w:noProof/>
            <w:webHidden/>
          </w:rPr>
          <w:instrText xml:space="preserve"> PAGEREF _Toc184195666 \h </w:instrText>
        </w:r>
        <w:r w:rsidR="00E70C34">
          <w:rPr>
            <w:noProof/>
            <w:webHidden/>
          </w:rPr>
        </w:r>
        <w:r w:rsidR="00E70C34">
          <w:rPr>
            <w:noProof/>
            <w:webHidden/>
          </w:rPr>
          <w:fldChar w:fldCharType="separate"/>
        </w:r>
        <w:r w:rsidR="00E70C34">
          <w:rPr>
            <w:noProof/>
            <w:webHidden/>
          </w:rPr>
          <w:t>7</w:t>
        </w:r>
        <w:r w:rsidR="00E70C34">
          <w:rPr>
            <w:noProof/>
            <w:webHidden/>
          </w:rPr>
          <w:fldChar w:fldCharType="end"/>
        </w:r>
      </w:hyperlink>
    </w:p>
    <w:p w14:paraId="66CD1D4B" w14:textId="22528E37" w:rsidR="00E70C34" w:rsidRDefault="0028658C">
      <w:pPr>
        <w:pStyle w:val="TM1"/>
        <w:rPr>
          <w:rFonts w:eastAsiaTheme="minorEastAsia" w:cstheme="minorBidi"/>
          <w:b w:val="0"/>
          <w:noProof/>
          <w:sz w:val="22"/>
          <w:szCs w:val="22"/>
          <w:lang w:val="fr-CH" w:eastAsia="fr-CH"/>
        </w:rPr>
      </w:pPr>
      <w:hyperlink w:anchor="_Toc184195667" w:history="1">
        <w:r w:rsidR="00E70C34" w:rsidRPr="00C75B83">
          <w:rPr>
            <w:rStyle w:val="Lienhypertexte"/>
            <w:noProof/>
            <w:lang w:eastAsia="de-DE"/>
          </w:rPr>
          <w:t>15</w:t>
        </w:r>
        <w:r w:rsidR="00E70C34">
          <w:rPr>
            <w:rFonts w:eastAsiaTheme="minorEastAsia" w:cstheme="minorBidi"/>
            <w:b w:val="0"/>
            <w:noProof/>
            <w:sz w:val="22"/>
            <w:szCs w:val="22"/>
            <w:lang w:val="fr-CH" w:eastAsia="fr-CH"/>
          </w:rPr>
          <w:tab/>
        </w:r>
        <w:r w:rsidR="00E70C34" w:rsidRPr="00C75B83">
          <w:rPr>
            <w:rStyle w:val="Lienhypertexte"/>
            <w:noProof/>
            <w:lang w:eastAsia="de-DE"/>
          </w:rPr>
          <w:t xml:space="preserve">Fahrgastinformation </w:t>
        </w:r>
        <w:r w:rsidR="00E70C34" w:rsidRPr="00C75B83">
          <w:rPr>
            <w:rStyle w:val="Lienhypertexte"/>
            <w:i/>
            <w:iCs/>
            <w:noProof/>
            <w:lang w:eastAsia="de-DE"/>
          </w:rPr>
          <w:t>(optional)</w:t>
        </w:r>
        <w:r w:rsidR="00E70C34">
          <w:rPr>
            <w:noProof/>
            <w:webHidden/>
          </w:rPr>
          <w:tab/>
        </w:r>
        <w:r w:rsidR="00E70C34">
          <w:rPr>
            <w:noProof/>
            <w:webHidden/>
          </w:rPr>
          <w:fldChar w:fldCharType="begin"/>
        </w:r>
        <w:r w:rsidR="00E70C34">
          <w:rPr>
            <w:noProof/>
            <w:webHidden/>
          </w:rPr>
          <w:instrText xml:space="preserve"> PAGEREF _Toc184195667 \h </w:instrText>
        </w:r>
        <w:r w:rsidR="00E70C34">
          <w:rPr>
            <w:noProof/>
            <w:webHidden/>
          </w:rPr>
        </w:r>
        <w:r w:rsidR="00E70C34">
          <w:rPr>
            <w:noProof/>
            <w:webHidden/>
          </w:rPr>
          <w:fldChar w:fldCharType="separate"/>
        </w:r>
        <w:r w:rsidR="00E70C34">
          <w:rPr>
            <w:noProof/>
            <w:webHidden/>
          </w:rPr>
          <w:t>7</w:t>
        </w:r>
        <w:r w:rsidR="00E70C34">
          <w:rPr>
            <w:noProof/>
            <w:webHidden/>
          </w:rPr>
          <w:fldChar w:fldCharType="end"/>
        </w:r>
      </w:hyperlink>
    </w:p>
    <w:p w14:paraId="65E9B596" w14:textId="42E30CA8" w:rsidR="00E70C34" w:rsidRDefault="0028658C">
      <w:pPr>
        <w:pStyle w:val="TM1"/>
        <w:rPr>
          <w:rFonts w:eastAsiaTheme="minorEastAsia" w:cstheme="minorBidi"/>
          <w:b w:val="0"/>
          <w:noProof/>
          <w:sz w:val="22"/>
          <w:szCs w:val="22"/>
          <w:lang w:val="fr-CH" w:eastAsia="fr-CH"/>
        </w:rPr>
      </w:pPr>
      <w:hyperlink w:anchor="_Toc184195668" w:history="1">
        <w:r w:rsidR="00E70C34" w:rsidRPr="00C75B83">
          <w:rPr>
            <w:rStyle w:val="Lienhypertexte"/>
            <w:iCs/>
            <w:noProof/>
            <w:lang w:eastAsia="de-DE"/>
          </w:rPr>
          <w:t>16</w:t>
        </w:r>
        <w:r w:rsidR="00E70C34">
          <w:rPr>
            <w:rFonts w:eastAsiaTheme="minorEastAsia" w:cstheme="minorBidi"/>
            <w:b w:val="0"/>
            <w:noProof/>
            <w:sz w:val="22"/>
            <w:szCs w:val="22"/>
            <w:lang w:val="fr-CH" w:eastAsia="fr-CH"/>
          </w:rPr>
          <w:tab/>
        </w:r>
        <w:r w:rsidR="00E70C34" w:rsidRPr="00C75B83">
          <w:rPr>
            <w:rStyle w:val="Lienhypertexte"/>
            <w:noProof/>
            <w:lang w:eastAsia="de-DE"/>
          </w:rPr>
          <w:t xml:space="preserve">Gepäcktransport </w:t>
        </w:r>
        <w:r w:rsidR="00E70C34" w:rsidRPr="00C75B83">
          <w:rPr>
            <w:rStyle w:val="Lienhypertexte"/>
            <w:i/>
            <w:iCs/>
            <w:noProof/>
            <w:lang w:eastAsia="de-DE"/>
          </w:rPr>
          <w:t>(optional)</w:t>
        </w:r>
        <w:r w:rsidR="00E70C34">
          <w:rPr>
            <w:noProof/>
            <w:webHidden/>
          </w:rPr>
          <w:tab/>
        </w:r>
        <w:r w:rsidR="00E70C34">
          <w:rPr>
            <w:noProof/>
            <w:webHidden/>
          </w:rPr>
          <w:fldChar w:fldCharType="begin"/>
        </w:r>
        <w:r w:rsidR="00E70C34">
          <w:rPr>
            <w:noProof/>
            <w:webHidden/>
          </w:rPr>
          <w:instrText xml:space="preserve"> PAGEREF _Toc184195668 \h </w:instrText>
        </w:r>
        <w:r w:rsidR="00E70C34">
          <w:rPr>
            <w:noProof/>
            <w:webHidden/>
          </w:rPr>
        </w:r>
        <w:r w:rsidR="00E70C34">
          <w:rPr>
            <w:noProof/>
            <w:webHidden/>
          </w:rPr>
          <w:fldChar w:fldCharType="separate"/>
        </w:r>
        <w:r w:rsidR="00E70C34">
          <w:rPr>
            <w:noProof/>
            <w:webHidden/>
          </w:rPr>
          <w:t>8</w:t>
        </w:r>
        <w:r w:rsidR="00E70C34">
          <w:rPr>
            <w:noProof/>
            <w:webHidden/>
          </w:rPr>
          <w:fldChar w:fldCharType="end"/>
        </w:r>
      </w:hyperlink>
    </w:p>
    <w:p w14:paraId="51E8388C" w14:textId="73C0B38A" w:rsidR="00E70C34" w:rsidRDefault="0028658C">
      <w:pPr>
        <w:pStyle w:val="TM1"/>
        <w:rPr>
          <w:rFonts w:eastAsiaTheme="minorEastAsia" w:cstheme="minorBidi"/>
          <w:b w:val="0"/>
          <w:noProof/>
          <w:sz w:val="22"/>
          <w:szCs w:val="22"/>
          <w:lang w:val="fr-CH" w:eastAsia="fr-CH"/>
        </w:rPr>
      </w:pPr>
      <w:hyperlink w:anchor="_Toc184195669" w:history="1">
        <w:r w:rsidR="00E70C34" w:rsidRPr="00C75B83">
          <w:rPr>
            <w:rStyle w:val="Lienhypertexte"/>
            <w:noProof/>
            <w:lang w:eastAsia="de-DE"/>
          </w:rPr>
          <w:t>17</w:t>
        </w:r>
        <w:r w:rsidR="00E70C34">
          <w:rPr>
            <w:rFonts w:eastAsiaTheme="minorEastAsia" w:cstheme="minorBidi"/>
            <w:b w:val="0"/>
            <w:noProof/>
            <w:sz w:val="22"/>
            <w:szCs w:val="22"/>
            <w:lang w:val="fr-CH" w:eastAsia="fr-CH"/>
          </w:rPr>
          <w:tab/>
        </w:r>
        <w:r w:rsidR="00E70C34" w:rsidRPr="00C75B83">
          <w:rPr>
            <w:rStyle w:val="Lienhypertexte"/>
            <w:noProof/>
            <w:lang w:eastAsia="de-DE"/>
          </w:rPr>
          <w:t xml:space="preserve">Distribution </w:t>
        </w:r>
        <w:r w:rsidR="00E70C34" w:rsidRPr="00C75B83">
          <w:rPr>
            <w:rStyle w:val="Lienhypertexte"/>
            <w:i/>
            <w:iCs/>
            <w:noProof/>
            <w:lang w:eastAsia="de-DE"/>
          </w:rPr>
          <w:t>(optional)</w:t>
        </w:r>
        <w:r w:rsidR="00E70C34">
          <w:rPr>
            <w:noProof/>
            <w:webHidden/>
          </w:rPr>
          <w:tab/>
        </w:r>
        <w:r w:rsidR="00E70C34">
          <w:rPr>
            <w:noProof/>
            <w:webHidden/>
          </w:rPr>
          <w:fldChar w:fldCharType="begin"/>
        </w:r>
        <w:r w:rsidR="00E70C34">
          <w:rPr>
            <w:noProof/>
            <w:webHidden/>
          </w:rPr>
          <w:instrText xml:space="preserve"> PAGEREF _Toc184195669 \h </w:instrText>
        </w:r>
        <w:r w:rsidR="00E70C34">
          <w:rPr>
            <w:noProof/>
            <w:webHidden/>
          </w:rPr>
        </w:r>
        <w:r w:rsidR="00E70C34">
          <w:rPr>
            <w:noProof/>
            <w:webHidden/>
          </w:rPr>
          <w:fldChar w:fldCharType="separate"/>
        </w:r>
        <w:r w:rsidR="00E70C34">
          <w:rPr>
            <w:noProof/>
            <w:webHidden/>
          </w:rPr>
          <w:t>8</w:t>
        </w:r>
        <w:r w:rsidR="00E70C34">
          <w:rPr>
            <w:noProof/>
            <w:webHidden/>
          </w:rPr>
          <w:fldChar w:fldCharType="end"/>
        </w:r>
      </w:hyperlink>
    </w:p>
    <w:p w14:paraId="54CE32C4" w14:textId="59F638B6" w:rsidR="00E70C34" w:rsidRDefault="0028658C">
      <w:pPr>
        <w:pStyle w:val="TM1"/>
        <w:rPr>
          <w:rFonts w:eastAsiaTheme="minorEastAsia" w:cstheme="minorBidi"/>
          <w:b w:val="0"/>
          <w:noProof/>
          <w:sz w:val="22"/>
          <w:szCs w:val="22"/>
          <w:lang w:val="fr-CH" w:eastAsia="fr-CH"/>
        </w:rPr>
      </w:pPr>
      <w:hyperlink w:anchor="_Toc184195670" w:history="1">
        <w:r w:rsidR="00E70C34" w:rsidRPr="00C75B83">
          <w:rPr>
            <w:rStyle w:val="Lienhypertexte"/>
            <w:iCs/>
            <w:noProof/>
            <w:lang w:eastAsia="de-DE"/>
          </w:rPr>
          <w:t>18</w:t>
        </w:r>
        <w:r w:rsidR="00E70C34">
          <w:rPr>
            <w:rFonts w:eastAsiaTheme="minorEastAsia" w:cstheme="minorBidi"/>
            <w:b w:val="0"/>
            <w:noProof/>
            <w:sz w:val="22"/>
            <w:szCs w:val="22"/>
            <w:lang w:val="fr-CH" w:eastAsia="fr-CH"/>
          </w:rPr>
          <w:tab/>
        </w:r>
        <w:r w:rsidR="00E70C34" w:rsidRPr="00C75B83">
          <w:rPr>
            <w:rStyle w:val="Lienhypertexte"/>
            <w:noProof/>
            <w:lang w:eastAsia="de-DE"/>
          </w:rPr>
          <w:t xml:space="preserve">Fahrausweiskontrolle </w:t>
        </w:r>
        <w:r w:rsidR="00E70C34" w:rsidRPr="00C75B83">
          <w:rPr>
            <w:rStyle w:val="Lienhypertexte"/>
            <w:i/>
            <w:iCs/>
            <w:noProof/>
            <w:lang w:eastAsia="de-DE"/>
          </w:rPr>
          <w:t>(optional)</w:t>
        </w:r>
        <w:r w:rsidR="00E70C34">
          <w:rPr>
            <w:noProof/>
            <w:webHidden/>
          </w:rPr>
          <w:tab/>
        </w:r>
        <w:r w:rsidR="00E70C34">
          <w:rPr>
            <w:noProof/>
            <w:webHidden/>
          </w:rPr>
          <w:fldChar w:fldCharType="begin"/>
        </w:r>
        <w:r w:rsidR="00E70C34">
          <w:rPr>
            <w:noProof/>
            <w:webHidden/>
          </w:rPr>
          <w:instrText xml:space="preserve"> PAGEREF _Toc184195670 \h </w:instrText>
        </w:r>
        <w:r w:rsidR="00E70C34">
          <w:rPr>
            <w:noProof/>
            <w:webHidden/>
          </w:rPr>
        </w:r>
        <w:r w:rsidR="00E70C34">
          <w:rPr>
            <w:noProof/>
            <w:webHidden/>
          </w:rPr>
          <w:fldChar w:fldCharType="separate"/>
        </w:r>
        <w:r w:rsidR="00E70C34">
          <w:rPr>
            <w:noProof/>
            <w:webHidden/>
          </w:rPr>
          <w:t>8</w:t>
        </w:r>
        <w:r w:rsidR="00E70C34">
          <w:rPr>
            <w:noProof/>
            <w:webHidden/>
          </w:rPr>
          <w:fldChar w:fldCharType="end"/>
        </w:r>
      </w:hyperlink>
    </w:p>
    <w:p w14:paraId="057E763A" w14:textId="7E248044" w:rsidR="00E70C34" w:rsidRDefault="0028658C">
      <w:pPr>
        <w:pStyle w:val="TM1"/>
        <w:rPr>
          <w:rFonts w:eastAsiaTheme="minorEastAsia" w:cstheme="minorBidi"/>
          <w:b w:val="0"/>
          <w:noProof/>
          <w:sz w:val="22"/>
          <w:szCs w:val="22"/>
          <w:lang w:val="fr-CH" w:eastAsia="fr-CH"/>
        </w:rPr>
      </w:pPr>
      <w:hyperlink w:anchor="_Toc184195671" w:history="1">
        <w:r w:rsidR="00E70C34" w:rsidRPr="00C75B83">
          <w:rPr>
            <w:rStyle w:val="Lienhypertexte"/>
            <w:iCs/>
            <w:noProof/>
            <w:lang w:eastAsia="de-DE"/>
          </w:rPr>
          <w:t>19</w:t>
        </w:r>
        <w:r w:rsidR="00E70C34">
          <w:rPr>
            <w:rFonts w:eastAsiaTheme="minorEastAsia" w:cstheme="minorBidi"/>
            <w:b w:val="0"/>
            <w:noProof/>
            <w:sz w:val="22"/>
            <w:szCs w:val="22"/>
            <w:lang w:val="fr-CH" w:eastAsia="fr-CH"/>
          </w:rPr>
          <w:tab/>
        </w:r>
        <w:r w:rsidR="00E70C34" w:rsidRPr="00C75B83">
          <w:rPr>
            <w:rStyle w:val="Lienhypertexte"/>
            <w:noProof/>
            <w:lang w:eastAsia="de-DE"/>
          </w:rPr>
          <w:t xml:space="preserve">Anforderungen Personal </w:t>
        </w:r>
        <w:r w:rsidR="00E70C34" w:rsidRPr="00C75B83">
          <w:rPr>
            <w:rStyle w:val="Lienhypertexte"/>
            <w:i/>
            <w:iCs/>
            <w:noProof/>
            <w:lang w:eastAsia="de-DE"/>
          </w:rPr>
          <w:t>(optional)</w:t>
        </w:r>
        <w:r w:rsidR="00E70C34">
          <w:rPr>
            <w:noProof/>
            <w:webHidden/>
          </w:rPr>
          <w:tab/>
        </w:r>
        <w:r w:rsidR="00E70C34">
          <w:rPr>
            <w:noProof/>
            <w:webHidden/>
          </w:rPr>
          <w:fldChar w:fldCharType="begin"/>
        </w:r>
        <w:r w:rsidR="00E70C34">
          <w:rPr>
            <w:noProof/>
            <w:webHidden/>
          </w:rPr>
          <w:instrText xml:space="preserve"> PAGEREF _Toc184195671 \h </w:instrText>
        </w:r>
        <w:r w:rsidR="00E70C34">
          <w:rPr>
            <w:noProof/>
            <w:webHidden/>
          </w:rPr>
        </w:r>
        <w:r w:rsidR="00E70C34">
          <w:rPr>
            <w:noProof/>
            <w:webHidden/>
          </w:rPr>
          <w:fldChar w:fldCharType="separate"/>
        </w:r>
        <w:r w:rsidR="00E70C34">
          <w:rPr>
            <w:noProof/>
            <w:webHidden/>
          </w:rPr>
          <w:t>8</w:t>
        </w:r>
        <w:r w:rsidR="00E70C34">
          <w:rPr>
            <w:noProof/>
            <w:webHidden/>
          </w:rPr>
          <w:fldChar w:fldCharType="end"/>
        </w:r>
      </w:hyperlink>
    </w:p>
    <w:p w14:paraId="5F8A4D8F" w14:textId="064FAF79" w:rsidR="00E70C34" w:rsidRDefault="0028658C">
      <w:pPr>
        <w:pStyle w:val="TM1"/>
        <w:rPr>
          <w:rFonts w:eastAsiaTheme="minorEastAsia" w:cstheme="minorBidi"/>
          <w:b w:val="0"/>
          <w:noProof/>
          <w:sz w:val="22"/>
          <w:szCs w:val="22"/>
          <w:lang w:val="fr-CH" w:eastAsia="fr-CH"/>
        </w:rPr>
      </w:pPr>
      <w:hyperlink w:anchor="_Toc184195672" w:history="1">
        <w:r w:rsidR="00E70C34" w:rsidRPr="00C75B83">
          <w:rPr>
            <w:rStyle w:val="Lienhypertexte"/>
            <w:noProof/>
            <w:lang w:eastAsia="de-DE"/>
          </w:rPr>
          <w:t>20</w:t>
        </w:r>
        <w:r w:rsidR="00E70C34">
          <w:rPr>
            <w:rFonts w:eastAsiaTheme="minorEastAsia" w:cstheme="minorBidi"/>
            <w:b w:val="0"/>
            <w:noProof/>
            <w:sz w:val="22"/>
            <w:szCs w:val="22"/>
            <w:lang w:val="fr-CH" w:eastAsia="fr-CH"/>
          </w:rPr>
          <w:tab/>
        </w:r>
        <w:r w:rsidR="00E70C34" w:rsidRPr="00C75B83">
          <w:rPr>
            <w:rStyle w:val="Lienhypertexte"/>
            <w:noProof/>
            <w:lang w:eastAsia="de-DE"/>
          </w:rPr>
          <w:t xml:space="preserve">Sicherheit </w:t>
        </w:r>
        <w:r w:rsidR="00E70C34" w:rsidRPr="00C75B83">
          <w:rPr>
            <w:rStyle w:val="Lienhypertexte"/>
            <w:i/>
            <w:iCs/>
            <w:noProof/>
            <w:lang w:eastAsia="de-DE"/>
          </w:rPr>
          <w:t>(optional)</w:t>
        </w:r>
        <w:r w:rsidR="00E70C34">
          <w:rPr>
            <w:noProof/>
            <w:webHidden/>
          </w:rPr>
          <w:tab/>
        </w:r>
        <w:r w:rsidR="00E70C34">
          <w:rPr>
            <w:noProof/>
            <w:webHidden/>
          </w:rPr>
          <w:fldChar w:fldCharType="begin"/>
        </w:r>
        <w:r w:rsidR="00E70C34">
          <w:rPr>
            <w:noProof/>
            <w:webHidden/>
          </w:rPr>
          <w:instrText xml:space="preserve"> PAGEREF _Toc184195672 \h </w:instrText>
        </w:r>
        <w:r w:rsidR="00E70C34">
          <w:rPr>
            <w:noProof/>
            <w:webHidden/>
          </w:rPr>
        </w:r>
        <w:r w:rsidR="00E70C34">
          <w:rPr>
            <w:noProof/>
            <w:webHidden/>
          </w:rPr>
          <w:fldChar w:fldCharType="separate"/>
        </w:r>
        <w:r w:rsidR="00E70C34">
          <w:rPr>
            <w:noProof/>
            <w:webHidden/>
          </w:rPr>
          <w:t>8</w:t>
        </w:r>
        <w:r w:rsidR="00E70C34">
          <w:rPr>
            <w:noProof/>
            <w:webHidden/>
          </w:rPr>
          <w:fldChar w:fldCharType="end"/>
        </w:r>
      </w:hyperlink>
    </w:p>
    <w:p w14:paraId="57CE5385" w14:textId="2072356D" w:rsidR="00E70C34" w:rsidRDefault="0028658C">
      <w:pPr>
        <w:pStyle w:val="TM1"/>
        <w:rPr>
          <w:rFonts w:eastAsiaTheme="minorEastAsia" w:cstheme="minorBidi"/>
          <w:b w:val="0"/>
          <w:noProof/>
          <w:sz w:val="22"/>
          <w:szCs w:val="22"/>
          <w:lang w:val="fr-CH" w:eastAsia="fr-CH"/>
        </w:rPr>
      </w:pPr>
      <w:hyperlink w:anchor="_Toc184195673" w:history="1">
        <w:r w:rsidR="00E70C34" w:rsidRPr="00C75B83">
          <w:rPr>
            <w:rStyle w:val="Lienhypertexte"/>
            <w:iCs/>
            <w:noProof/>
            <w:lang w:eastAsia="de-DE"/>
          </w:rPr>
          <w:t>21</w:t>
        </w:r>
        <w:r w:rsidR="00E70C34">
          <w:rPr>
            <w:rFonts w:eastAsiaTheme="minorEastAsia" w:cstheme="minorBidi"/>
            <w:b w:val="0"/>
            <w:noProof/>
            <w:sz w:val="22"/>
            <w:szCs w:val="22"/>
            <w:lang w:val="fr-CH" w:eastAsia="fr-CH"/>
          </w:rPr>
          <w:tab/>
        </w:r>
        <w:r w:rsidR="00E70C34" w:rsidRPr="00C75B83">
          <w:rPr>
            <w:rStyle w:val="Lienhypertexte"/>
            <w:noProof/>
            <w:lang w:eastAsia="de-DE"/>
          </w:rPr>
          <w:t xml:space="preserve">Zusammenarbeit </w:t>
        </w:r>
        <w:r w:rsidR="00E70C34" w:rsidRPr="00C75B83">
          <w:rPr>
            <w:rStyle w:val="Lienhypertexte"/>
            <w:i/>
            <w:iCs/>
            <w:noProof/>
            <w:lang w:eastAsia="de-DE"/>
          </w:rPr>
          <w:t>(optional)</w:t>
        </w:r>
        <w:r w:rsidR="00E70C34">
          <w:rPr>
            <w:noProof/>
            <w:webHidden/>
          </w:rPr>
          <w:tab/>
        </w:r>
        <w:r w:rsidR="00E70C34">
          <w:rPr>
            <w:noProof/>
            <w:webHidden/>
          </w:rPr>
          <w:fldChar w:fldCharType="begin"/>
        </w:r>
        <w:r w:rsidR="00E70C34">
          <w:rPr>
            <w:noProof/>
            <w:webHidden/>
          </w:rPr>
          <w:instrText xml:space="preserve"> PAGEREF _Toc184195673 \h </w:instrText>
        </w:r>
        <w:r w:rsidR="00E70C34">
          <w:rPr>
            <w:noProof/>
            <w:webHidden/>
          </w:rPr>
        </w:r>
        <w:r w:rsidR="00E70C34">
          <w:rPr>
            <w:noProof/>
            <w:webHidden/>
          </w:rPr>
          <w:fldChar w:fldCharType="separate"/>
        </w:r>
        <w:r w:rsidR="00E70C34">
          <w:rPr>
            <w:noProof/>
            <w:webHidden/>
          </w:rPr>
          <w:t>8</w:t>
        </w:r>
        <w:r w:rsidR="00E70C34">
          <w:rPr>
            <w:noProof/>
            <w:webHidden/>
          </w:rPr>
          <w:fldChar w:fldCharType="end"/>
        </w:r>
      </w:hyperlink>
    </w:p>
    <w:p w14:paraId="2166F6BA" w14:textId="3C57D425" w:rsidR="00E70C34" w:rsidRDefault="0028658C">
      <w:pPr>
        <w:pStyle w:val="TM1"/>
        <w:rPr>
          <w:rFonts w:eastAsiaTheme="minorEastAsia" w:cstheme="minorBidi"/>
          <w:b w:val="0"/>
          <w:noProof/>
          <w:sz w:val="22"/>
          <w:szCs w:val="22"/>
          <w:lang w:val="fr-CH" w:eastAsia="fr-CH"/>
        </w:rPr>
      </w:pPr>
      <w:hyperlink w:anchor="_Toc184195674" w:history="1">
        <w:r w:rsidR="00E70C34" w:rsidRPr="00C75B83">
          <w:rPr>
            <w:rStyle w:val="Lienhypertexte"/>
            <w:iCs/>
            <w:noProof/>
            <w:lang w:eastAsia="de-DE"/>
          </w:rPr>
          <w:t>22</w:t>
        </w:r>
        <w:r w:rsidR="00E70C34">
          <w:rPr>
            <w:rFonts w:eastAsiaTheme="minorEastAsia" w:cstheme="minorBidi"/>
            <w:b w:val="0"/>
            <w:noProof/>
            <w:sz w:val="22"/>
            <w:szCs w:val="22"/>
            <w:lang w:val="fr-CH" w:eastAsia="fr-CH"/>
          </w:rPr>
          <w:tab/>
        </w:r>
        <w:r w:rsidR="00E70C34" w:rsidRPr="00C75B83">
          <w:rPr>
            <w:rStyle w:val="Lienhypertexte"/>
            <w:noProof/>
            <w:lang w:eastAsia="de-DE"/>
          </w:rPr>
          <w:t xml:space="preserve">Verträge mit Dritten </w:t>
        </w:r>
        <w:r w:rsidR="00E70C34" w:rsidRPr="00C75B83">
          <w:rPr>
            <w:rStyle w:val="Lienhypertexte"/>
            <w:i/>
            <w:iCs/>
            <w:noProof/>
            <w:lang w:eastAsia="de-DE"/>
          </w:rPr>
          <w:t>(optional)</w:t>
        </w:r>
        <w:r w:rsidR="00E70C34">
          <w:rPr>
            <w:noProof/>
            <w:webHidden/>
          </w:rPr>
          <w:tab/>
        </w:r>
        <w:r w:rsidR="00E70C34">
          <w:rPr>
            <w:noProof/>
            <w:webHidden/>
          </w:rPr>
          <w:fldChar w:fldCharType="begin"/>
        </w:r>
        <w:r w:rsidR="00E70C34">
          <w:rPr>
            <w:noProof/>
            <w:webHidden/>
          </w:rPr>
          <w:instrText xml:space="preserve"> PAGEREF _Toc184195674 \h </w:instrText>
        </w:r>
        <w:r w:rsidR="00E70C34">
          <w:rPr>
            <w:noProof/>
            <w:webHidden/>
          </w:rPr>
        </w:r>
        <w:r w:rsidR="00E70C34">
          <w:rPr>
            <w:noProof/>
            <w:webHidden/>
          </w:rPr>
          <w:fldChar w:fldCharType="separate"/>
        </w:r>
        <w:r w:rsidR="00E70C34">
          <w:rPr>
            <w:noProof/>
            <w:webHidden/>
          </w:rPr>
          <w:t>9</w:t>
        </w:r>
        <w:r w:rsidR="00E70C34">
          <w:rPr>
            <w:noProof/>
            <w:webHidden/>
          </w:rPr>
          <w:fldChar w:fldCharType="end"/>
        </w:r>
      </w:hyperlink>
    </w:p>
    <w:p w14:paraId="0613F625" w14:textId="74418B7E" w:rsidR="00E70C34" w:rsidRDefault="0028658C">
      <w:pPr>
        <w:pStyle w:val="TM1"/>
        <w:rPr>
          <w:rFonts w:eastAsiaTheme="minorEastAsia" w:cstheme="minorBidi"/>
          <w:b w:val="0"/>
          <w:noProof/>
          <w:sz w:val="22"/>
          <w:szCs w:val="22"/>
          <w:lang w:val="fr-CH" w:eastAsia="fr-CH"/>
        </w:rPr>
      </w:pPr>
      <w:hyperlink w:anchor="_Toc184195675" w:history="1">
        <w:r w:rsidR="00E70C34" w:rsidRPr="00C75B83">
          <w:rPr>
            <w:rStyle w:val="Lienhypertexte"/>
            <w:iCs/>
            <w:noProof/>
            <w:lang w:eastAsia="de-DE"/>
          </w:rPr>
          <w:t>23</w:t>
        </w:r>
        <w:r w:rsidR="00E70C34">
          <w:rPr>
            <w:rFonts w:eastAsiaTheme="minorEastAsia" w:cstheme="minorBidi"/>
            <w:b w:val="0"/>
            <w:noProof/>
            <w:sz w:val="22"/>
            <w:szCs w:val="22"/>
            <w:lang w:val="fr-CH" w:eastAsia="fr-CH"/>
          </w:rPr>
          <w:tab/>
        </w:r>
        <w:r w:rsidR="00E70C34" w:rsidRPr="00C75B83">
          <w:rPr>
            <w:rStyle w:val="Lienhypertexte"/>
            <w:noProof/>
            <w:lang w:eastAsia="de-DE"/>
          </w:rPr>
          <w:t xml:space="preserve">Historisches Rollmaterial </w:t>
        </w:r>
        <w:r w:rsidR="00E70C34" w:rsidRPr="00C75B83">
          <w:rPr>
            <w:rStyle w:val="Lienhypertexte"/>
            <w:i/>
            <w:iCs/>
            <w:noProof/>
            <w:lang w:eastAsia="de-DE"/>
          </w:rPr>
          <w:t>(optional)</w:t>
        </w:r>
        <w:r w:rsidR="00E70C34">
          <w:rPr>
            <w:noProof/>
            <w:webHidden/>
          </w:rPr>
          <w:tab/>
        </w:r>
        <w:r w:rsidR="00E70C34">
          <w:rPr>
            <w:noProof/>
            <w:webHidden/>
          </w:rPr>
          <w:fldChar w:fldCharType="begin"/>
        </w:r>
        <w:r w:rsidR="00E70C34">
          <w:rPr>
            <w:noProof/>
            <w:webHidden/>
          </w:rPr>
          <w:instrText xml:space="preserve"> PAGEREF _Toc184195675 \h </w:instrText>
        </w:r>
        <w:r w:rsidR="00E70C34">
          <w:rPr>
            <w:noProof/>
            <w:webHidden/>
          </w:rPr>
        </w:r>
        <w:r w:rsidR="00E70C34">
          <w:rPr>
            <w:noProof/>
            <w:webHidden/>
          </w:rPr>
          <w:fldChar w:fldCharType="separate"/>
        </w:r>
        <w:r w:rsidR="00E70C34">
          <w:rPr>
            <w:noProof/>
            <w:webHidden/>
          </w:rPr>
          <w:t>10</w:t>
        </w:r>
        <w:r w:rsidR="00E70C34">
          <w:rPr>
            <w:noProof/>
            <w:webHidden/>
          </w:rPr>
          <w:fldChar w:fldCharType="end"/>
        </w:r>
      </w:hyperlink>
    </w:p>
    <w:p w14:paraId="46D6A23D" w14:textId="1113E223" w:rsidR="00E70C34" w:rsidRDefault="0028658C">
      <w:pPr>
        <w:pStyle w:val="TM1"/>
        <w:rPr>
          <w:rFonts w:eastAsiaTheme="minorEastAsia" w:cstheme="minorBidi"/>
          <w:b w:val="0"/>
          <w:noProof/>
          <w:sz w:val="22"/>
          <w:szCs w:val="22"/>
          <w:lang w:val="fr-CH" w:eastAsia="fr-CH"/>
        </w:rPr>
      </w:pPr>
      <w:hyperlink w:anchor="_Toc184195676" w:history="1">
        <w:r w:rsidR="00E70C34" w:rsidRPr="00C75B83">
          <w:rPr>
            <w:rStyle w:val="Lienhypertexte"/>
            <w:noProof/>
            <w:lang w:eastAsia="de-DE"/>
          </w:rPr>
          <w:t>24</w:t>
        </w:r>
        <w:r w:rsidR="00E70C34">
          <w:rPr>
            <w:rFonts w:eastAsiaTheme="minorEastAsia" w:cstheme="minorBidi"/>
            <w:b w:val="0"/>
            <w:noProof/>
            <w:sz w:val="22"/>
            <w:szCs w:val="22"/>
            <w:lang w:val="fr-CH" w:eastAsia="fr-CH"/>
          </w:rPr>
          <w:tab/>
        </w:r>
        <w:r w:rsidR="00E70C34" w:rsidRPr="00C75B83">
          <w:rPr>
            <w:rStyle w:val="Lienhypertexte"/>
            <w:noProof/>
            <w:lang w:eastAsia="de-DE"/>
          </w:rPr>
          <w:t xml:space="preserve">Qualitätsziele </w:t>
        </w:r>
        <w:r w:rsidR="00E70C34" w:rsidRPr="00C75B83">
          <w:rPr>
            <w:rStyle w:val="Lienhypertexte"/>
            <w:rFonts w:cstheme="minorHAnsi"/>
            <w:i/>
            <w:iCs/>
            <w:noProof/>
            <w:lang w:eastAsia="de-DE"/>
          </w:rPr>
          <w:t>(optional)</w:t>
        </w:r>
        <w:r w:rsidR="00E70C34">
          <w:rPr>
            <w:noProof/>
            <w:webHidden/>
          </w:rPr>
          <w:tab/>
        </w:r>
        <w:r w:rsidR="00E70C34">
          <w:rPr>
            <w:noProof/>
            <w:webHidden/>
          </w:rPr>
          <w:fldChar w:fldCharType="begin"/>
        </w:r>
        <w:r w:rsidR="00E70C34">
          <w:rPr>
            <w:noProof/>
            <w:webHidden/>
          </w:rPr>
          <w:instrText xml:space="preserve"> PAGEREF _Toc184195676 \h </w:instrText>
        </w:r>
        <w:r w:rsidR="00E70C34">
          <w:rPr>
            <w:noProof/>
            <w:webHidden/>
          </w:rPr>
        </w:r>
        <w:r w:rsidR="00E70C34">
          <w:rPr>
            <w:noProof/>
            <w:webHidden/>
          </w:rPr>
          <w:fldChar w:fldCharType="separate"/>
        </w:r>
        <w:r w:rsidR="00E70C34">
          <w:rPr>
            <w:noProof/>
            <w:webHidden/>
          </w:rPr>
          <w:t>10</w:t>
        </w:r>
        <w:r w:rsidR="00E70C34">
          <w:rPr>
            <w:noProof/>
            <w:webHidden/>
          </w:rPr>
          <w:fldChar w:fldCharType="end"/>
        </w:r>
      </w:hyperlink>
    </w:p>
    <w:p w14:paraId="331ACBDD" w14:textId="04D04F34" w:rsidR="00E70C34" w:rsidRDefault="0028658C">
      <w:pPr>
        <w:pStyle w:val="TM1"/>
        <w:rPr>
          <w:rFonts w:eastAsiaTheme="minorEastAsia" w:cstheme="minorBidi"/>
          <w:b w:val="0"/>
          <w:noProof/>
          <w:sz w:val="22"/>
          <w:szCs w:val="22"/>
          <w:lang w:val="fr-CH" w:eastAsia="fr-CH"/>
        </w:rPr>
      </w:pPr>
      <w:hyperlink w:anchor="_Toc184195677" w:history="1">
        <w:r w:rsidR="00E70C34" w:rsidRPr="00C75B83">
          <w:rPr>
            <w:rStyle w:val="Lienhypertexte"/>
            <w:noProof/>
            <w:lang w:eastAsia="de-DE"/>
          </w:rPr>
          <w:t>25</w:t>
        </w:r>
        <w:r w:rsidR="00E70C34">
          <w:rPr>
            <w:rFonts w:eastAsiaTheme="minorEastAsia" w:cstheme="minorBidi"/>
            <w:b w:val="0"/>
            <w:noProof/>
            <w:sz w:val="22"/>
            <w:szCs w:val="22"/>
            <w:lang w:val="fr-CH" w:eastAsia="fr-CH"/>
          </w:rPr>
          <w:tab/>
        </w:r>
        <w:r w:rsidR="00E70C34" w:rsidRPr="00C75B83">
          <w:rPr>
            <w:rStyle w:val="Lienhypertexte"/>
            <w:noProof/>
            <w:lang w:eastAsia="de-DE"/>
          </w:rPr>
          <w:t>Kosten</w:t>
        </w:r>
        <w:r w:rsidR="00E70C34">
          <w:rPr>
            <w:noProof/>
            <w:webHidden/>
          </w:rPr>
          <w:tab/>
        </w:r>
        <w:r w:rsidR="00E70C34">
          <w:rPr>
            <w:noProof/>
            <w:webHidden/>
          </w:rPr>
          <w:fldChar w:fldCharType="begin"/>
        </w:r>
        <w:r w:rsidR="00E70C34">
          <w:rPr>
            <w:noProof/>
            <w:webHidden/>
          </w:rPr>
          <w:instrText xml:space="preserve"> PAGEREF _Toc184195677 \h </w:instrText>
        </w:r>
        <w:r w:rsidR="00E70C34">
          <w:rPr>
            <w:noProof/>
            <w:webHidden/>
          </w:rPr>
        </w:r>
        <w:r w:rsidR="00E70C34">
          <w:rPr>
            <w:noProof/>
            <w:webHidden/>
          </w:rPr>
          <w:fldChar w:fldCharType="separate"/>
        </w:r>
        <w:r w:rsidR="00E70C34">
          <w:rPr>
            <w:noProof/>
            <w:webHidden/>
          </w:rPr>
          <w:t>10</w:t>
        </w:r>
        <w:r w:rsidR="00E70C34">
          <w:rPr>
            <w:noProof/>
            <w:webHidden/>
          </w:rPr>
          <w:fldChar w:fldCharType="end"/>
        </w:r>
      </w:hyperlink>
    </w:p>
    <w:p w14:paraId="260B9EA0" w14:textId="764CAC62" w:rsidR="00E70C34" w:rsidRDefault="0028658C">
      <w:pPr>
        <w:pStyle w:val="TM1"/>
        <w:rPr>
          <w:rFonts w:eastAsiaTheme="minorEastAsia" w:cstheme="minorBidi"/>
          <w:b w:val="0"/>
          <w:noProof/>
          <w:sz w:val="22"/>
          <w:szCs w:val="22"/>
          <w:lang w:val="fr-CH" w:eastAsia="fr-CH"/>
        </w:rPr>
      </w:pPr>
      <w:hyperlink w:anchor="_Toc184195678" w:history="1">
        <w:r w:rsidR="00E70C34" w:rsidRPr="00C75B83">
          <w:rPr>
            <w:rStyle w:val="Lienhypertexte"/>
            <w:noProof/>
            <w:lang w:eastAsia="de-DE"/>
          </w:rPr>
          <w:t>26</w:t>
        </w:r>
        <w:r w:rsidR="00E70C34">
          <w:rPr>
            <w:rFonts w:eastAsiaTheme="minorEastAsia" w:cstheme="minorBidi"/>
            <w:b w:val="0"/>
            <w:noProof/>
            <w:sz w:val="22"/>
            <w:szCs w:val="22"/>
            <w:lang w:val="fr-CH" w:eastAsia="fr-CH"/>
          </w:rPr>
          <w:tab/>
        </w:r>
        <w:r w:rsidR="00E70C34" w:rsidRPr="00C75B83">
          <w:rPr>
            <w:rStyle w:val="Lienhypertexte"/>
            <w:noProof/>
            <w:lang w:eastAsia="de-DE"/>
          </w:rPr>
          <w:t xml:space="preserve">Erlöse </w:t>
        </w:r>
        <w:r w:rsidR="00E70C34" w:rsidRPr="00C75B83">
          <w:rPr>
            <w:rStyle w:val="Lienhypertexte"/>
            <w:i/>
            <w:iCs/>
            <w:noProof/>
            <w:lang w:eastAsia="de-DE"/>
          </w:rPr>
          <w:t>(optional)</w:t>
        </w:r>
        <w:r w:rsidR="00E70C34">
          <w:rPr>
            <w:noProof/>
            <w:webHidden/>
          </w:rPr>
          <w:tab/>
        </w:r>
        <w:r w:rsidR="00E70C34">
          <w:rPr>
            <w:noProof/>
            <w:webHidden/>
          </w:rPr>
          <w:fldChar w:fldCharType="begin"/>
        </w:r>
        <w:r w:rsidR="00E70C34">
          <w:rPr>
            <w:noProof/>
            <w:webHidden/>
          </w:rPr>
          <w:instrText xml:space="preserve"> PAGEREF _Toc184195678 \h </w:instrText>
        </w:r>
        <w:r w:rsidR="00E70C34">
          <w:rPr>
            <w:noProof/>
            <w:webHidden/>
          </w:rPr>
        </w:r>
        <w:r w:rsidR="00E70C34">
          <w:rPr>
            <w:noProof/>
            <w:webHidden/>
          </w:rPr>
          <w:fldChar w:fldCharType="separate"/>
        </w:r>
        <w:r w:rsidR="00E70C34">
          <w:rPr>
            <w:noProof/>
            <w:webHidden/>
          </w:rPr>
          <w:t>10</w:t>
        </w:r>
        <w:r w:rsidR="00E70C34">
          <w:rPr>
            <w:noProof/>
            <w:webHidden/>
          </w:rPr>
          <w:fldChar w:fldCharType="end"/>
        </w:r>
      </w:hyperlink>
    </w:p>
    <w:p w14:paraId="26D12297" w14:textId="42C1CCBA" w:rsidR="00E70C34" w:rsidRDefault="0028658C">
      <w:pPr>
        <w:pStyle w:val="TM1"/>
        <w:rPr>
          <w:rFonts w:eastAsiaTheme="minorEastAsia" w:cstheme="minorBidi"/>
          <w:b w:val="0"/>
          <w:noProof/>
          <w:sz w:val="22"/>
          <w:szCs w:val="22"/>
          <w:lang w:val="fr-CH" w:eastAsia="fr-CH"/>
        </w:rPr>
      </w:pPr>
      <w:hyperlink w:anchor="_Toc184195679" w:history="1">
        <w:r w:rsidR="00E70C34" w:rsidRPr="00C75B83">
          <w:rPr>
            <w:rStyle w:val="Lienhypertexte"/>
            <w:noProof/>
            <w:lang w:eastAsia="de-DE"/>
          </w:rPr>
          <w:t>27</w:t>
        </w:r>
        <w:r w:rsidR="00E70C34">
          <w:rPr>
            <w:rFonts w:eastAsiaTheme="minorEastAsia" w:cstheme="minorBidi"/>
            <w:b w:val="0"/>
            <w:noProof/>
            <w:sz w:val="22"/>
            <w:szCs w:val="22"/>
            <w:lang w:val="fr-CH" w:eastAsia="fr-CH"/>
          </w:rPr>
          <w:tab/>
        </w:r>
        <w:r w:rsidR="00E70C34" w:rsidRPr="00C75B83">
          <w:rPr>
            <w:rStyle w:val="Lienhypertexte"/>
            <w:noProof/>
            <w:lang w:eastAsia="de-DE"/>
          </w:rPr>
          <w:t>Abgeltungen</w:t>
        </w:r>
        <w:r w:rsidR="00E70C34">
          <w:rPr>
            <w:noProof/>
            <w:webHidden/>
          </w:rPr>
          <w:tab/>
        </w:r>
        <w:r w:rsidR="00E70C34">
          <w:rPr>
            <w:noProof/>
            <w:webHidden/>
          </w:rPr>
          <w:fldChar w:fldCharType="begin"/>
        </w:r>
        <w:r w:rsidR="00E70C34">
          <w:rPr>
            <w:noProof/>
            <w:webHidden/>
          </w:rPr>
          <w:instrText xml:space="preserve"> PAGEREF _Toc184195679 \h </w:instrText>
        </w:r>
        <w:r w:rsidR="00E70C34">
          <w:rPr>
            <w:noProof/>
            <w:webHidden/>
          </w:rPr>
        </w:r>
        <w:r w:rsidR="00E70C34">
          <w:rPr>
            <w:noProof/>
            <w:webHidden/>
          </w:rPr>
          <w:fldChar w:fldCharType="separate"/>
        </w:r>
        <w:r w:rsidR="00E70C34">
          <w:rPr>
            <w:noProof/>
            <w:webHidden/>
          </w:rPr>
          <w:t>11</w:t>
        </w:r>
        <w:r w:rsidR="00E70C34">
          <w:rPr>
            <w:noProof/>
            <w:webHidden/>
          </w:rPr>
          <w:fldChar w:fldCharType="end"/>
        </w:r>
      </w:hyperlink>
    </w:p>
    <w:p w14:paraId="4028B2C1" w14:textId="44CAE555" w:rsidR="00E70C34" w:rsidRDefault="0028658C">
      <w:pPr>
        <w:pStyle w:val="TM1"/>
        <w:rPr>
          <w:rFonts w:eastAsiaTheme="minorEastAsia" w:cstheme="minorBidi"/>
          <w:b w:val="0"/>
          <w:noProof/>
          <w:sz w:val="22"/>
          <w:szCs w:val="22"/>
          <w:lang w:val="fr-CH" w:eastAsia="fr-CH"/>
        </w:rPr>
      </w:pPr>
      <w:hyperlink w:anchor="_Toc184195680" w:history="1">
        <w:r w:rsidR="00E70C34" w:rsidRPr="00C75B83">
          <w:rPr>
            <w:rStyle w:val="Lienhypertexte"/>
            <w:noProof/>
            <w:lang w:eastAsia="de-DE"/>
          </w:rPr>
          <w:t>28</w:t>
        </w:r>
        <w:r w:rsidR="00E70C34">
          <w:rPr>
            <w:rFonts w:eastAsiaTheme="minorEastAsia" w:cstheme="minorBidi"/>
            <w:b w:val="0"/>
            <w:noProof/>
            <w:sz w:val="22"/>
            <w:szCs w:val="22"/>
            <w:lang w:val="fr-CH" w:eastAsia="fr-CH"/>
          </w:rPr>
          <w:tab/>
        </w:r>
        <w:r w:rsidR="00E70C34" w:rsidRPr="00C75B83">
          <w:rPr>
            <w:rStyle w:val="Lienhypertexte"/>
            <w:noProof/>
            <w:lang w:eastAsia="de-DE"/>
          </w:rPr>
          <w:t>Anpassung der vereinbarten Kosten</w:t>
        </w:r>
        <w:r w:rsidR="00E70C34">
          <w:rPr>
            <w:noProof/>
            <w:webHidden/>
          </w:rPr>
          <w:tab/>
        </w:r>
        <w:r w:rsidR="00E70C34">
          <w:rPr>
            <w:noProof/>
            <w:webHidden/>
          </w:rPr>
          <w:fldChar w:fldCharType="begin"/>
        </w:r>
        <w:r w:rsidR="00E70C34">
          <w:rPr>
            <w:noProof/>
            <w:webHidden/>
          </w:rPr>
          <w:instrText xml:space="preserve"> PAGEREF _Toc184195680 \h </w:instrText>
        </w:r>
        <w:r w:rsidR="00E70C34">
          <w:rPr>
            <w:noProof/>
            <w:webHidden/>
          </w:rPr>
        </w:r>
        <w:r w:rsidR="00E70C34">
          <w:rPr>
            <w:noProof/>
            <w:webHidden/>
          </w:rPr>
          <w:fldChar w:fldCharType="separate"/>
        </w:r>
        <w:r w:rsidR="00E70C34">
          <w:rPr>
            <w:noProof/>
            <w:webHidden/>
          </w:rPr>
          <w:t>11</w:t>
        </w:r>
        <w:r w:rsidR="00E70C34">
          <w:rPr>
            <w:noProof/>
            <w:webHidden/>
          </w:rPr>
          <w:fldChar w:fldCharType="end"/>
        </w:r>
      </w:hyperlink>
    </w:p>
    <w:p w14:paraId="745E5CEB" w14:textId="34E89C42" w:rsidR="00E70C34" w:rsidRDefault="0028658C">
      <w:pPr>
        <w:pStyle w:val="TM1"/>
        <w:rPr>
          <w:rFonts w:eastAsiaTheme="minorEastAsia" w:cstheme="minorBidi"/>
          <w:b w:val="0"/>
          <w:noProof/>
          <w:sz w:val="22"/>
          <w:szCs w:val="22"/>
          <w:lang w:val="fr-CH" w:eastAsia="fr-CH"/>
        </w:rPr>
      </w:pPr>
      <w:hyperlink w:anchor="_Toc184195681" w:history="1">
        <w:r w:rsidR="00E70C34" w:rsidRPr="00C75B83">
          <w:rPr>
            <w:rStyle w:val="Lienhypertexte"/>
            <w:iCs/>
            <w:noProof/>
            <w:lang w:eastAsia="de-DE"/>
          </w:rPr>
          <w:t>29</w:t>
        </w:r>
        <w:r w:rsidR="00E70C34">
          <w:rPr>
            <w:rFonts w:eastAsiaTheme="minorEastAsia" w:cstheme="minorBidi"/>
            <w:b w:val="0"/>
            <w:noProof/>
            <w:sz w:val="22"/>
            <w:szCs w:val="22"/>
            <w:lang w:val="fr-CH" w:eastAsia="fr-CH"/>
          </w:rPr>
          <w:tab/>
        </w:r>
        <w:r w:rsidR="00E70C34" w:rsidRPr="00C75B83">
          <w:rPr>
            <w:rStyle w:val="Lienhypertexte"/>
            <w:noProof/>
            <w:lang w:eastAsia="de-DE"/>
          </w:rPr>
          <w:t xml:space="preserve">Zielerreichung, Zielverfehlung </w:t>
        </w:r>
        <w:r w:rsidR="00E70C34" w:rsidRPr="00C75B83">
          <w:rPr>
            <w:rStyle w:val="Lienhypertexte"/>
            <w:i/>
            <w:iCs/>
            <w:noProof/>
            <w:lang w:eastAsia="de-DE"/>
          </w:rPr>
          <w:t>(optional)</w:t>
        </w:r>
        <w:r w:rsidR="00E70C34">
          <w:rPr>
            <w:noProof/>
            <w:webHidden/>
          </w:rPr>
          <w:tab/>
        </w:r>
        <w:r w:rsidR="00E70C34">
          <w:rPr>
            <w:noProof/>
            <w:webHidden/>
          </w:rPr>
          <w:fldChar w:fldCharType="begin"/>
        </w:r>
        <w:r w:rsidR="00E70C34">
          <w:rPr>
            <w:noProof/>
            <w:webHidden/>
          </w:rPr>
          <w:instrText xml:space="preserve"> PAGEREF _Toc184195681 \h </w:instrText>
        </w:r>
        <w:r w:rsidR="00E70C34">
          <w:rPr>
            <w:noProof/>
            <w:webHidden/>
          </w:rPr>
        </w:r>
        <w:r w:rsidR="00E70C34">
          <w:rPr>
            <w:noProof/>
            <w:webHidden/>
          </w:rPr>
          <w:fldChar w:fldCharType="separate"/>
        </w:r>
        <w:r w:rsidR="00E70C34">
          <w:rPr>
            <w:noProof/>
            <w:webHidden/>
          </w:rPr>
          <w:t>13</w:t>
        </w:r>
        <w:r w:rsidR="00E70C34">
          <w:rPr>
            <w:noProof/>
            <w:webHidden/>
          </w:rPr>
          <w:fldChar w:fldCharType="end"/>
        </w:r>
      </w:hyperlink>
    </w:p>
    <w:p w14:paraId="631F9629" w14:textId="416546F6" w:rsidR="00E70C34" w:rsidRDefault="0028658C">
      <w:pPr>
        <w:pStyle w:val="TM1"/>
        <w:rPr>
          <w:rFonts w:eastAsiaTheme="minorEastAsia" w:cstheme="minorBidi"/>
          <w:b w:val="0"/>
          <w:noProof/>
          <w:sz w:val="22"/>
          <w:szCs w:val="22"/>
          <w:lang w:val="fr-CH" w:eastAsia="fr-CH"/>
        </w:rPr>
      </w:pPr>
      <w:hyperlink w:anchor="_Toc184195682" w:history="1">
        <w:r w:rsidR="00E70C34" w:rsidRPr="00C75B83">
          <w:rPr>
            <w:rStyle w:val="Lienhypertexte"/>
            <w:noProof/>
            <w:lang w:eastAsia="de-DE"/>
          </w:rPr>
          <w:t>30</w:t>
        </w:r>
        <w:r w:rsidR="00E70C34">
          <w:rPr>
            <w:rFonts w:eastAsiaTheme="minorEastAsia" w:cstheme="minorBidi"/>
            <w:b w:val="0"/>
            <w:noProof/>
            <w:sz w:val="22"/>
            <w:szCs w:val="22"/>
            <w:lang w:val="fr-CH" w:eastAsia="fr-CH"/>
          </w:rPr>
          <w:tab/>
        </w:r>
        <w:r w:rsidR="00E70C34" w:rsidRPr="00C75B83">
          <w:rPr>
            <w:rStyle w:val="Lienhypertexte"/>
            <w:noProof/>
            <w:lang w:eastAsia="de-DE"/>
          </w:rPr>
          <w:t>Umsetzung der Vereinbarung</w:t>
        </w:r>
        <w:r w:rsidR="00E70C34">
          <w:rPr>
            <w:noProof/>
            <w:webHidden/>
          </w:rPr>
          <w:tab/>
        </w:r>
        <w:r w:rsidR="00E70C34">
          <w:rPr>
            <w:noProof/>
            <w:webHidden/>
          </w:rPr>
          <w:fldChar w:fldCharType="begin"/>
        </w:r>
        <w:r w:rsidR="00E70C34">
          <w:rPr>
            <w:noProof/>
            <w:webHidden/>
          </w:rPr>
          <w:instrText xml:space="preserve"> PAGEREF _Toc184195682 \h </w:instrText>
        </w:r>
        <w:r w:rsidR="00E70C34">
          <w:rPr>
            <w:noProof/>
            <w:webHidden/>
          </w:rPr>
        </w:r>
        <w:r w:rsidR="00E70C34">
          <w:rPr>
            <w:noProof/>
            <w:webHidden/>
          </w:rPr>
          <w:fldChar w:fldCharType="separate"/>
        </w:r>
        <w:r w:rsidR="00E70C34">
          <w:rPr>
            <w:noProof/>
            <w:webHidden/>
          </w:rPr>
          <w:t>14</w:t>
        </w:r>
        <w:r w:rsidR="00E70C34">
          <w:rPr>
            <w:noProof/>
            <w:webHidden/>
          </w:rPr>
          <w:fldChar w:fldCharType="end"/>
        </w:r>
      </w:hyperlink>
    </w:p>
    <w:p w14:paraId="4DD08739" w14:textId="2E293351" w:rsidR="00E70C34" w:rsidRDefault="0028658C">
      <w:pPr>
        <w:pStyle w:val="TM1"/>
        <w:rPr>
          <w:rFonts w:eastAsiaTheme="minorEastAsia" w:cstheme="minorBidi"/>
          <w:b w:val="0"/>
          <w:noProof/>
          <w:sz w:val="22"/>
          <w:szCs w:val="22"/>
          <w:lang w:val="fr-CH" w:eastAsia="fr-CH"/>
        </w:rPr>
      </w:pPr>
      <w:hyperlink w:anchor="_Toc184195683" w:history="1">
        <w:r w:rsidR="00E70C34" w:rsidRPr="00C75B83">
          <w:rPr>
            <w:rStyle w:val="Lienhypertexte"/>
            <w:noProof/>
            <w:lang w:eastAsia="de-DE"/>
          </w:rPr>
          <w:t>31</w:t>
        </w:r>
        <w:r w:rsidR="00E70C34">
          <w:rPr>
            <w:rFonts w:eastAsiaTheme="minorEastAsia" w:cstheme="minorBidi"/>
            <w:b w:val="0"/>
            <w:noProof/>
            <w:sz w:val="22"/>
            <w:szCs w:val="22"/>
            <w:lang w:val="fr-CH" w:eastAsia="fr-CH"/>
          </w:rPr>
          <w:tab/>
        </w:r>
        <w:r w:rsidR="00E70C34" w:rsidRPr="00C75B83">
          <w:rPr>
            <w:rStyle w:val="Lienhypertexte"/>
            <w:noProof/>
            <w:lang w:eastAsia="de-DE"/>
          </w:rPr>
          <w:t>Allgemeine Vertragsbestimmungen</w:t>
        </w:r>
        <w:r w:rsidR="00E70C34">
          <w:rPr>
            <w:noProof/>
            <w:webHidden/>
          </w:rPr>
          <w:tab/>
        </w:r>
        <w:r w:rsidR="00E70C34">
          <w:rPr>
            <w:noProof/>
            <w:webHidden/>
          </w:rPr>
          <w:fldChar w:fldCharType="begin"/>
        </w:r>
        <w:r w:rsidR="00E70C34">
          <w:rPr>
            <w:noProof/>
            <w:webHidden/>
          </w:rPr>
          <w:instrText xml:space="preserve"> PAGEREF _Toc184195683 \h </w:instrText>
        </w:r>
        <w:r w:rsidR="00E70C34">
          <w:rPr>
            <w:noProof/>
            <w:webHidden/>
          </w:rPr>
        </w:r>
        <w:r w:rsidR="00E70C34">
          <w:rPr>
            <w:noProof/>
            <w:webHidden/>
          </w:rPr>
          <w:fldChar w:fldCharType="separate"/>
        </w:r>
        <w:r w:rsidR="00E70C34">
          <w:rPr>
            <w:noProof/>
            <w:webHidden/>
          </w:rPr>
          <w:t>14</w:t>
        </w:r>
        <w:r w:rsidR="00E70C34">
          <w:rPr>
            <w:noProof/>
            <w:webHidden/>
          </w:rPr>
          <w:fldChar w:fldCharType="end"/>
        </w:r>
      </w:hyperlink>
    </w:p>
    <w:p w14:paraId="53E077DD" w14:textId="033F30C3" w:rsidR="00E70C34" w:rsidRDefault="0028658C">
      <w:pPr>
        <w:pStyle w:val="TM1"/>
        <w:rPr>
          <w:rFonts w:eastAsiaTheme="minorEastAsia" w:cstheme="minorBidi"/>
          <w:b w:val="0"/>
          <w:noProof/>
          <w:sz w:val="22"/>
          <w:szCs w:val="22"/>
          <w:lang w:val="fr-CH" w:eastAsia="fr-CH"/>
        </w:rPr>
      </w:pPr>
      <w:hyperlink w:anchor="_Toc184195684" w:history="1">
        <w:r w:rsidR="00E70C34" w:rsidRPr="00C75B83">
          <w:rPr>
            <w:rStyle w:val="Lienhypertexte"/>
            <w:noProof/>
            <w:lang w:eastAsia="de-DE"/>
          </w:rPr>
          <w:t>32</w:t>
        </w:r>
        <w:r w:rsidR="00E70C34">
          <w:rPr>
            <w:rFonts w:eastAsiaTheme="minorEastAsia" w:cstheme="minorBidi"/>
            <w:b w:val="0"/>
            <w:noProof/>
            <w:sz w:val="22"/>
            <w:szCs w:val="22"/>
            <w:lang w:val="fr-CH" w:eastAsia="fr-CH"/>
          </w:rPr>
          <w:tab/>
        </w:r>
        <w:r w:rsidR="00E70C34" w:rsidRPr="00C75B83">
          <w:rPr>
            <w:rStyle w:val="Lienhypertexte"/>
            <w:noProof/>
            <w:lang w:eastAsia="de-DE"/>
          </w:rPr>
          <w:t>Unterschriften</w:t>
        </w:r>
        <w:r w:rsidR="00E70C34">
          <w:rPr>
            <w:noProof/>
            <w:webHidden/>
          </w:rPr>
          <w:tab/>
        </w:r>
        <w:r w:rsidR="00E70C34">
          <w:rPr>
            <w:noProof/>
            <w:webHidden/>
          </w:rPr>
          <w:fldChar w:fldCharType="begin"/>
        </w:r>
        <w:r w:rsidR="00E70C34">
          <w:rPr>
            <w:noProof/>
            <w:webHidden/>
          </w:rPr>
          <w:instrText xml:space="preserve"> PAGEREF _Toc184195684 \h </w:instrText>
        </w:r>
        <w:r w:rsidR="00E70C34">
          <w:rPr>
            <w:noProof/>
            <w:webHidden/>
          </w:rPr>
        </w:r>
        <w:r w:rsidR="00E70C34">
          <w:rPr>
            <w:noProof/>
            <w:webHidden/>
          </w:rPr>
          <w:fldChar w:fldCharType="separate"/>
        </w:r>
        <w:r w:rsidR="00E70C34">
          <w:rPr>
            <w:noProof/>
            <w:webHidden/>
          </w:rPr>
          <w:t>17</w:t>
        </w:r>
        <w:r w:rsidR="00E70C34">
          <w:rPr>
            <w:noProof/>
            <w:webHidden/>
          </w:rPr>
          <w:fldChar w:fldCharType="end"/>
        </w:r>
      </w:hyperlink>
    </w:p>
    <w:p w14:paraId="1B9A0F80" w14:textId="6563312D" w:rsidR="00FA25E0" w:rsidRDefault="001C3569" w:rsidP="00690F70">
      <w:pPr>
        <w:pStyle w:val="Corpsdetexte"/>
      </w:pPr>
      <w:r>
        <w:fldChar w:fldCharType="end"/>
      </w:r>
    </w:p>
    <w:p w14:paraId="7F0CC282" w14:textId="77777777" w:rsidR="0006020D" w:rsidRPr="0006020D" w:rsidRDefault="0006020D" w:rsidP="0006020D">
      <w:pPr>
        <w:pStyle w:val="Standard1"/>
        <w:rPr>
          <w:rFonts w:cstheme="minorHAnsi"/>
          <w:b/>
          <w:bCs/>
          <w:sz w:val="20"/>
          <w:szCs w:val="20"/>
          <w:lang w:eastAsia="de-DE"/>
        </w:rPr>
      </w:pPr>
      <w:r w:rsidRPr="0006020D">
        <w:rPr>
          <w:rFonts w:cstheme="minorHAnsi"/>
          <w:b/>
          <w:bCs/>
          <w:sz w:val="20"/>
          <w:szCs w:val="20"/>
          <w:lang w:eastAsia="de-DE"/>
        </w:rPr>
        <w:t>Anhänge</w:t>
      </w:r>
    </w:p>
    <w:p w14:paraId="278F02F5" w14:textId="77777777" w:rsidR="0006020D" w:rsidRPr="0006020D" w:rsidRDefault="0006020D" w:rsidP="0006020D">
      <w:pPr>
        <w:pStyle w:val="FormatvorlageAufzhlung"/>
        <w:numPr>
          <w:ilvl w:val="0"/>
          <w:numId w:val="0"/>
        </w:numPr>
        <w:tabs>
          <w:tab w:val="left" w:pos="284"/>
        </w:tabs>
        <w:rPr>
          <w:sz w:val="20"/>
          <w:szCs w:val="20"/>
          <w:lang w:eastAsia="de-DE"/>
        </w:rPr>
      </w:pPr>
      <w:r w:rsidRPr="0006020D">
        <w:rPr>
          <w:sz w:val="20"/>
          <w:szCs w:val="20"/>
          <w:lang w:eastAsia="de-DE"/>
        </w:rPr>
        <w:t>1</w:t>
      </w:r>
      <w:r w:rsidRPr="0006020D">
        <w:rPr>
          <w:sz w:val="20"/>
          <w:szCs w:val="20"/>
          <w:lang w:eastAsia="de-DE"/>
        </w:rPr>
        <w:tab/>
        <w:t xml:space="preserve">Von der </w:t>
      </w:r>
      <w:r w:rsidRPr="0006020D">
        <w:rPr>
          <w:sz w:val="20"/>
          <w:szCs w:val="20"/>
        </w:rPr>
        <w:t>Zielvereinbarung</w:t>
      </w:r>
      <w:r w:rsidRPr="0006020D">
        <w:rPr>
          <w:sz w:val="20"/>
          <w:szCs w:val="20"/>
          <w:lang w:eastAsia="de-DE"/>
        </w:rPr>
        <w:t xml:space="preserve"> erfasste Linien </w:t>
      </w:r>
    </w:p>
    <w:p w14:paraId="34712754" w14:textId="77777777" w:rsidR="0006020D" w:rsidRPr="0006020D" w:rsidRDefault="0006020D" w:rsidP="0006020D">
      <w:pPr>
        <w:pStyle w:val="FormatvorlageAufzhlung"/>
        <w:numPr>
          <w:ilvl w:val="0"/>
          <w:numId w:val="0"/>
        </w:numPr>
        <w:tabs>
          <w:tab w:val="left" w:pos="284"/>
        </w:tabs>
        <w:rPr>
          <w:sz w:val="20"/>
          <w:szCs w:val="20"/>
          <w:lang w:eastAsia="de-DE"/>
        </w:rPr>
      </w:pPr>
      <w:r w:rsidRPr="0006020D">
        <w:rPr>
          <w:sz w:val="20"/>
          <w:szCs w:val="20"/>
          <w:lang w:eastAsia="de-DE"/>
        </w:rPr>
        <w:t>2</w:t>
      </w:r>
      <w:r w:rsidRPr="0006020D">
        <w:rPr>
          <w:sz w:val="20"/>
          <w:szCs w:val="20"/>
          <w:lang w:eastAsia="de-DE"/>
        </w:rPr>
        <w:tab/>
        <w:t>Quantifizierung Kosten</w:t>
      </w:r>
    </w:p>
    <w:p w14:paraId="480AF267" w14:textId="3A2C4E46" w:rsidR="00FA25E0" w:rsidRDefault="0006020D" w:rsidP="000924ED">
      <w:pPr>
        <w:pStyle w:val="FormatvorlageAufzhlung"/>
        <w:numPr>
          <w:ilvl w:val="0"/>
          <w:numId w:val="0"/>
        </w:numPr>
        <w:tabs>
          <w:tab w:val="left" w:pos="284"/>
        </w:tabs>
        <w:rPr>
          <w:lang w:eastAsia="de-DE"/>
        </w:rPr>
      </w:pPr>
      <w:r w:rsidRPr="000924ED">
        <w:rPr>
          <w:sz w:val="20"/>
          <w:szCs w:val="20"/>
          <w:lang w:eastAsia="de-DE"/>
        </w:rPr>
        <w:t>3</w:t>
      </w:r>
      <w:r w:rsidRPr="000924ED">
        <w:rPr>
          <w:sz w:val="20"/>
          <w:szCs w:val="20"/>
          <w:lang w:eastAsia="de-DE"/>
        </w:rPr>
        <w:tab/>
        <w:t>Details Qualitätsziele</w:t>
      </w:r>
    </w:p>
    <w:p w14:paraId="44142ADE" w14:textId="477D3705" w:rsidR="0006020D" w:rsidRDefault="0006020D" w:rsidP="0006020D">
      <w:pPr>
        <w:pStyle w:val="Corpsdetexte"/>
        <w:tabs>
          <w:tab w:val="left" w:pos="284"/>
        </w:tabs>
        <w:rPr>
          <w:lang w:eastAsia="de-DE"/>
        </w:rPr>
      </w:pPr>
      <w:r>
        <w:rPr>
          <w:lang w:eastAsia="de-DE"/>
        </w:rPr>
        <w:br w:type="page"/>
      </w:r>
    </w:p>
    <w:p w14:paraId="49311064" w14:textId="77777777" w:rsidR="0006020D" w:rsidRPr="0006020D" w:rsidRDefault="0006020D" w:rsidP="00D472CD">
      <w:pPr>
        <w:pStyle w:val="Titre1"/>
        <w:numPr>
          <w:ilvl w:val="0"/>
          <w:numId w:val="18"/>
        </w:numPr>
        <w:tabs>
          <w:tab w:val="clear" w:pos="737"/>
        </w:tabs>
        <w:adjustRightInd w:val="0"/>
        <w:snapToGrid w:val="0"/>
        <w:spacing w:before="120"/>
        <w:ind w:left="851" w:right="2381" w:hanging="851"/>
        <w:rPr>
          <w:lang w:eastAsia="de-DE"/>
        </w:rPr>
      </w:pPr>
      <w:bookmarkStart w:id="0" w:name="_Toc150447446"/>
      <w:bookmarkStart w:id="1" w:name="_Toc184195653"/>
      <w:r w:rsidRPr="0006020D">
        <w:rPr>
          <w:lang w:eastAsia="de-DE"/>
        </w:rPr>
        <w:lastRenderedPageBreak/>
        <w:t xml:space="preserve">Ausgangslage </w:t>
      </w:r>
      <w:r w:rsidRPr="0006020D">
        <w:rPr>
          <w:b w:val="0"/>
          <w:i/>
          <w:iCs/>
          <w:color w:val="A6A6A6" w:themeColor="background1" w:themeShade="A6"/>
          <w:lang w:eastAsia="de-DE"/>
        </w:rPr>
        <w:t>(optional)</w:t>
      </w:r>
      <w:bookmarkEnd w:id="0"/>
      <w:bookmarkEnd w:id="1"/>
    </w:p>
    <w:p w14:paraId="7A4EB7B2" w14:textId="77777777" w:rsidR="0006020D" w:rsidRPr="0006020D" w:rsidRDefault="0006020D" w:rsidP="0006020D">
      <w:pPr>
        <w:pStyle w:val="Standard1"/>
        <w:rPr>
          <w:rFonts w:cstheme="minorHAnsi"/>
          <w:i/>
          <w:iCs/>
          <w:color w:val="A6A6A6" w:themeColor="background1" w:themeShade="A6"/>
          <w:sz w:val="20"/>
          <w:szCs w:val="20"/>
          <w:lang w:eastAsia="de-DE"/>
        </w:rPr>
      </w:pPr>
      <w:r w:rsidRPr="0006020D">
        <w:rPr>
          <w:rFonts w:cstheme="minorHAnsi"/>
          <w:i/>
          <w:iCs/>
          <w:color w:val="A6A6A6" w:themeColor="background1" w:themeShade="A6"/>
          <w:sz w:val="20"/>
          <w:szCs w:val="20"/>
          <w:lang w:eastAsia="de-DE"/>
        </w:rPr>
        <w:t xml:space="preserve">Hier können die spezifische Ausgangslage und die Absicht, welche die Parteien verfolgen, umrissen werden (zum Beispiel Verweis auf eine bestehende Vereinbarung, welche erneuert wird). </w:t>
      </w:r>
    </w:p>
    <w:p w14:paraId="38EA3308" w14:textId="77777777" w:rsidR="0006020D" w:rsidRPr="005B628F" w:rsidRDefault="0006020D" w:rsidP="0006020D">
      <w:pPr>
        <w:pStyle w:val="Standard1"/>
        <w:rPr>
          <w:rFonts w:cstheme="minorHAnsi"/>
          <w:color w:val="0070C0"/>
          <w:sz w:val="20"/>
          <w:szCs w:val="20"/>
          <w:lang w:eastAsia="de-DE"/>
        </w:rPr>
      </w:pPr>
      <w:r w:rsidRPr="0006020D">
        <w:rPr>
          <w:rFonts w:cstheme="minorHAnsi"/>
          <w:color w:val="0070C0"/>
          <w:sz w:val="20"/>
          <w:szCs w:val="20"/>
          <w:lang w:eastAsia="de-DE"/>
        </w:rPr>
        <w:t xml:space="preserve">Beispiel: </w:t>
      </w:r>
      <w:r w:rsidRPr="0006020D">
        <w:rPr>
          <w:rFonts w:cstheme="minorHAnsi"/>
          <w:color w:val="0070C0"/>
          <w:sz w:val="20"/>
          <w:szCs w:val="20"/>
          <w:lang w:eastAsia="de-DE"/>
        </w:rPr>
        <w:br/>
        <w:t>Die bestehende Zielvereinbarung zwischen Transportunternehmen und Bestellern läuft per Fahrplanwechsel im Dezember 20XX aus. Mit der vorliegenden Zielvereinbarung möchten die Parteien ihre erfolgreiche Zusammenarbeit und die guten Erfahrungen mit der bestehenden Zielvereinbarung fortführen.</w:t>
      </w:r>
    </w:p>
    <w:p w14:paraId="0BB48E0E" w14:textId="77777777" w:rsidR="0006020D" w:rsidRPr="0006020D" w:rsidRDefault="0006020D" w:rsidP="0006020D">
      <w:pPr>
        <w:pStyle w:val="Standard1"/>
        <w:rPr>
          <w:rFonts w:cstheme="minorHAnsi"/>
          <w:sz w:val="20"/>
          <w:szCs w:val="20"/>
          <w:lang w:eastAsia="de-DE"/>
        </w:rPr>
      </w:pPr>
    </w:p>
    <w:p w14:paraId="28BA61E4" w14:textId="77777777" w:rsidR="0006020D" w:rsidRPr="0006020D" w:rsidRDefault="0006020D" w:rsidP="00D472CD">
      <w:pPr>
        <w:pStyle w:val="Titre1"/>
        <w:numPr>
          <w:ilvl w:val="0"/>
          <w:numId w:val="18"/>
        </w:numPr>
        <w:tabs>
          <w:tab w:val="clear" w:pos="737"/>
        </w:tabs>
        <w:adjustRightInd w:val="0"/>
        <w:snapToGrid w:val="0"/>
        <w:spacing w:before="120"/>
        <w:ind w:left="851" w:right="2381" w:hanging="851"/>
        <w:rPr>
          <w:lang w:eastAsia="de-DE"/>
        </w:rPr>
      </w:pPr>
      <w:bookmarkStart w:id="2" w:name="_Toc150447447"/>
      <w:bookmarkStart w:id="3" w:name="_Toc184195654"/>
      <w:r w:rsidRPr="0006020D">
        <w:rPr>
          <w:lang w:eastAsia="de-DE"/>
        </w:rPr>
        <w:t xml:space="preserve">Zweck </w:t>
      </w:r>
      <w:r w:rsidRPr="0006020D">
        <w:rPr>
          <w:b w:val="0"/>
          <w:i/>
          <w:iCs/>
          <w:color w:val="A6A6A6" w:themeColor="background1" w:themeShade="A6"/>
          <w:lang w:eastAsia="de-DE"/>
        </w:rPr>
        <w:t>(optional)</w:t>
      </w:r>
      <w:bookmarkEnd w:id="2"/>
      <w:bookmarkEnd w:id="3"/>
    </w:p>
    <w:p w14:paraId="114A2127" w14:textId="77777777" w:rsidR="0006020D" w:rsidRPr="0006020D" w:rsidRDefault="0006020D" w:rsidP="0006020D">
      <w:pPr>
        <w:pStyle w:val="Standard1"/>
        <w:rPr>
          <w:rFonts w:cstheme="minorHAnsi"/>
          <w:i/>
          <w:iCs/>
          <w:color w:val="A6A6A6" w:themeColor="background1" w:themeShade="A6"/>
          <w:sz w:val="20"/>
          <w:szCs w:val="20"/>
          <w:lang w:eastAsia="de-DE"/>
        </w:rPr>
      </w:pPr>
      <w:r w:rsidRPr="0006020D">
        <w:rPr>
          <w:rFonts w:cstheme="minorHAnsi"/>
          <w:i/>
          <w:iCs/>
          <w:color w:val="A6A6A6" w:themeColor="background1" w:themeShade="A6"/>
          <w:sz w:val="20"/>
          <w:szCs w:val="20"/>
          <w:lang w:eastAsia="de-DE"/>
        </w:rPr>
        <w:t>Kurze Zusammenfassung der wesentlichen Ziele und Inhalte der Vereinbarung und gegebenenfalls Hinweis auf die Grundsätze, auf welchen die Vereinbarung beruht.</w:t>
      </w:r>
    </w:p>
    <w:p w14:paraId="63E686EB" w14:textId="77777777" w:rsidR="0006020D" w:rsidRPr="0006020D" w:rsidRDefault="0006020D" w:rsidP="0006020D">
      <w:pPr>
        <w:pStyle w:val="Standard1"/>
        <w:rPr>
          <w:rFonts w:cstheme="minorHAnsi"/>
          <w:color w:val="0070C0"/>
          <w:sz w:val="20"/>
          <w:szCs w:val="20"/>
          <w:lang w:eastAsia="de-DE"/>
        </w:rPr>
      </w:pPr>
      <w:r w:rsidRPr="0006020D">
        <w:rPr>
          <w:rFonts w:cstheme="minorHAnsi"/>
          <w:color w:val="0070C0"/>
          <w:sz w:val="20"/>
          <w:szCs w:val="20"/>
          <w:lang w:eastAsia="de-DE"/>
        </w:rPr>
        <w:t>Beispiel:</w:t>
      </w:r>
      <w:r w:rsidRPr="0006020D">
        <w:rPr>
          <w:rFonts w:cstheme="minorHAnsi"/>
          <w:color w:val="0070C0"/>
          <w:sz w:val="20"/>
          <w:szCs w:val="20"/>
          <w:lang w:eastAsia="de-DE"/>
        </w:rPr>
        <w:br/>
        <w:t>Die Zielvereinbarung legt die beabsichtigte Leistungsentwicklung des Transportunternehmens in finanzieller und qualitativer Hinsicht fest, wobei die Kosten der Fahrplanjahre 20XX-20XX verbindlich vereinbart werden. Sie sollen, unter Berücksichtigung der Sachteuerung, der Dieselpreisentwicklung und einer der landes</w:t>
      </w:r>
      <w:r w:rsidRPr="0006020D">
        <w:rPr>
          <w:rFonts w:cstheme="minorHAnsi"/>
          <w:color w:val="0070C0"/>
          <w:sz w:val="20"/>
          <w:szCs w:val="20"/>
          <w:lang w:eastAsia="de-DE"/>
        </w:rPr>
        <w:softHyphen/>
        <w:t>üblichen Teuerung angepassten Lohnentwicklung, bei gleichem Umfang und gleichbleibender Qualität der Dienstleistungen gegenüber dem Fahrplanjahr 20XX nicht steigen. Die Erlöse und Abgeltungen werden im Rahmen des Bestellverfahrens festgelegt.</w:t>
      </w:r>
    </w:p>
    <w:p w14:paraId="1DD2D697" w14:textId="77777777" w:rsidR="0006020D" w:rsidRPr="0006020D" w:rsidRDefault="0006020D" w:rsidP="0006020D">
      <w:pPr>
        <w:pStyle w:val="Standard1"/>
        <w:rPr>
          <w:rFonts w:cstheme="minorHAnsi"/>
          <w:sz w:val="20"/>
          <w:szCs w:val="20"/>
          <w:lang w:eastAsia="de-DE"/>
        </w:rPr>
      </w:pPr>
    </w:p>
    <w:p w14:paraId="3C7F23F1" w14:textId="77777777" w:rsidR="0006020D" w:rsidRPr="0006020D" w:rsidRDefault="0006020D" w:rsidP="00D472CD">
      <w:pPr>
        <w:pStyle w:val="Titre1"/>
        <w:numPr>
          <w:ilvl w:val="0"/>
          <w:numId w:val="18"/>
        </w:numPr>
        <w:tabs>
          <w:tab w:val="clear" w:pos="737"/>
        </w:tabs>
        <w:adjustRightInd w:val="0"/>
        <w:snapToGrid w:val="0"/>
        <w:spacing w:before="120"/>
        <w:ind w:left="851" w:right="2381" w:hanging="851"/>
        <w:rPr>
          <w:lang w:eastAsia="de-DE"/>
        </w:rPr>
      </w:pPr>
      <w:bookmarkStart w:id="4" w:name="_Toc150447448"/>
      <w:bookmarkStart w:id="5" w:name="_Toc184195655"/>
      <w:r w:rsidRPr="0006020D">
        <w:rPr>
          <w:lang w:eastAsia="de-DE"/>
        </w:rPr>
        <w:t>Rechtsrahmen</w:t>
      </w:r>
      <w:bookmarkEnd w:id="4"/>
      <w:bookmarkEnd w:id="5"/>
    </w:p>
    <w:p w14:paraId="74929A28" w14:textId="77777777" w:rsidR="0006020D" w:rsidRPr="0006020D" w:rsidRDefault="0006020D" w:rsidP="0006020D">
      <w:pPr>
        <w:pStyle w:val="Standard1"/>
        <w:rPr>
          <w:rFonts w:cstheme="minorHAnsi"/>
          <w:i/>
          <w:iCs/>
          <w:color w:val="A6A6A6" w:themeColor="background1" w:themeShade="A6"/>
          <w:sz w:val="20"/>
          <w:szCs w:val="20"/>
          <w:lang w:eastAsia="de-DE"/>
        </w:rPr>
      </w:pPr>
      <w:r w:rsidRPr="0006020D">
        <w:rPr>
          <w:rFonts w:cstheme="minorHAnsi"/>
          <w:i/>
          <w:iCs/>
          <w:color w:val="A6A6A6" w:themeColor="background1" w:themeShade="A6"/>
          <w:sz w:val="20"/>
          <w:szCs w:val="20"/>
          <w:lang w:eastAsia="de-DE"/>
        </w:rPr>
        <w:t>Verweis auf die relevanten rechtlichen Grundlagen (Bund, Kantone, Richtlinien BAV) und Einbettung in die übrigen Prozesse, insbesondere das Bestellverfahren.</w:t>
      </w:r>
    </w:p>
    <w:p w14:paraId="3730E6EB" w14:textId="1FF8C0D4" w:rsidR="0006020D" w:rsidRPr="00580874" w:rsidRDefault="0006020D" w:rsidP="0006020D">
      <w:pPr>
        <w:pStyle w:val="Standard1"/>
        <w:rPr>
          <w:rFonts w:cstheme="minorHAnsi"/>
          <w:sz w:val="20"/>
          <w:szCs w:val="20"/>
          <w:lang w:eastAsia="de-DE"/>
        </w:rPr>
      </w:pPr>
      <w:r w:rsidRPr="0006020D">
        <w:rPr>
          <w:rFonts w:cstheme="minorHAnsi"/>
          <w:sz w:val="20"/>
          <w:szCs w:val="20"/>
          <w:lang w:eastAsia="de-DE"/>
        </w:rPr>
        <w:t xml:space="preserve">Diese Vereinbarung </w:t>
      </w:r>
      <w:r w:rsidRPr="00580874">
        <w:rPr>
          <w:rFonts w:cstheme="minorHAnsi"/>
          <w:sz w:val="20"/>
          <w:szCs w:val="20"/>
          <w:lang w:eastAsia="de-DE"/>
        </w:rPr>
        <w:t xml:space="preserve">stützt sich auf Art. </w:t>
      </w:r>
      <w:r w:rsidR="00580874" w:rsidRPr="00580874">
        <w:rPr>
          <w:rFonts w:cstheme="minorHAnsi"/>
          <w:lang w:eastAsia="de-DE"/>
        </w:rPr>
        <w:t>31a</w:t>
      </w:r>
      <w:r w:rsidR="00580874" w:rsidRPr="008F6B28">
        <w:rPr>
          <w:rFonts w:cstheme="minorHAnsi"/>
          <w:vertAlign w:val="superscript"/>
          <w:lang w:eastAsia="de-DE"/>
        </w:rPr>
        <w:t>ter</w:t>
      </w:r>
      <w:r w:rsidRPr="00580874">
        <w:rPr>
          <w:rFonts w:cstheme="minorHAnsi"/>
          <w:sz w:val="20"/>
          <w:szCs w:val="20"/>
          <w:lang w:eastAsia="de-DE"/>
        </w:rPr>
        <w:t xml:space="preserve"> des Bundesgesetzes über die Personenbeförderung (PBG, SR 745.1) und dessen Ausführungsbestimmungen in Art. 24ff. der Verordnung über die Abgeltung</w:t>
      </w:r>
      <w:r w:rsidR="00580874" w:rsidRPr="00580874">
        <w:rPr>
          <w:rFonts w:cstheme="minorHAnsi"/>
          <w:sz w:val="20"/>
          <w:szCs w:val="20"/>
          <w:lang w:eastAsia="de-DE"/>
        </w:rPr>
        <w:t xml:space="preserve"> und die Rechnungslegung im</w:t>
      </w:r>
      <w:r w:rsidRPr="00580874">
        <w:rPr>
          <w:rFonts w:cstheme="minorHAnsi"/>
          <w:sz w:val="20"/>
          <w:szCs w:val="20"/>
          <w:lang w:eastAsia="de-DE"/>
        </w:rPr>
        <w:t xml:space="preserve"> regionalen Personenverkehr (ARPV; SR 745.16) sowie untergeordnet auf die einschlägigen Richtlinien des BAV.</w:t>
      </w:r>
    </w:p>
    <w:p w14:paraId="6A179EE8" w14:textId="77777777" w:rsidR="0006020D" w:rsidRPr="0006020D" w:rsidRDefault="0006020D" w:rsidP="0006020D">
      <w:pPr>
        <w:pStyle w:val="Standard1"/>
        <w:rPr>
          <w:rFonts w:cstheme="minorHAnsi"/>
          <w:sz w:val="20"/>
          <w:szCs w:val="20"/>
          <w:lang w:eastAsia="de-DE"/>
        </w:rPr>
      </w:pPr>
      <w:r w:rsidRPr="00580874">
        <w:rPr>
          <w:rFonts w:cstheme="minorHAnsi"/>
          <w:sz w:val="20"/>
          <w:szCs w:val="20"/>
          <w:lang w:eastAsia="de-DE"/>
        </w:rPr>
        <w:t>Sie dient als Grundlage für die im Rahmen des Bestellverfahrens einzureichenden Offerten. Die Abgeltung nach Artikel 28 Abs. 1 PBG wird in der jeweiligen Angebotsvereinbarung festgelegt. Erst mit dem Abschluss der Angebotsvereinbarung werden die Besteller über die Höhe der Abgeltungszahlung verpflichtet.</w:t>
      </w:r>
    </w:p>
    <w:p w14:paraId="27382CCF" w14:textId="77777777" w:rsidR="0006020D" w:rsidRPr="0006020D" w:rsidRDefault="0006020D" w:rsidP="0006020D">
      <w:pPr>
        <w:pStyle w:val="Standard1"/>
        <w:rPr>
          <w:rFonts w:cstheme="minorHAnsi"/>
          <w:sz w:val="20"/>
          <w:szCs w:val="20"/>
          <w:lang w:eastAsia="de-DE"/>
        </w:rPr>
      </w:pPr>
    </w:p>
    <w:p w14:paraId="311BC4B6" w14:textId="77777777" w:rsidR="0006020D" w:rsidRPr="0006020D" w:rsidRDefault="0006020D" w:rsidP="00D472CD">
      <w:pPr>
        <w:pStyle w:val="Titre1"/>
        <w:numPr>
          <w:ilvl w:val="0"/>
          <w:numId w:val="18"/>
        </w:numPr>
        <w:tabs>
          <w:tab w:val="clear" w:pos="737"/>
        </w:tabs>
        <w:adjustRightInd w:val="0"/>
        <w:snapToGrid w:val="0"/>
        <w:spacing w:before="120"/>
        <w:ind w:left="851" w:right="2381" w:hanging="851"/>
        <w:rPr>
          <w:lang w:eastAsia="de-DE"/>
        </w:rPr>
      </w:pPr>
      <w:bookmarkStart w:id="6" w:name="_Toc150447449"/>
      <w:bookmarkStart w:id="7" w:name="_Toc184195656"/>
      <w:r w:rsidRPr="0006020D">
        <w:rPr>
          <w:lang w:eastAsia="de-DE"/>
        </w:rPr>
        <w:t>Gegenstand der Zielvereinbarung</w:t>
      </w:r>
      <w:bookmarkEnd w:id="6"/>
      <w:bookmarkEnd w:id="7"/>
    </w:p>
    <w:p w14:paraId="115646D9" w14:textId="77777777" w:rsidR="0006020D" w:rsidRPr="0006020D" w:rsidRDefault="0006020D" w:rsidP="0006020D">
      <w:pPr>
        <w:pStyle w:val="Standard1"/>
        <w:rPr>
          <w:rFonts w:cstheme="minorHAnsi"/>
          <w:i/>
          <w:iCs/>
          <w:color w:val="A6A6A6" w:themeColor="background1" w:themeShade="A6"/>
          <w:sz w:val="20"/>
          <w:szCs w:val="20"/>
          <w:lang w:eastAsia="de-DE"/>
        </w:rPr>
      </w:pPr>
      <w:r w:rsidRPr="0006020D">
        <w:rPr>
          <w:rFonts w:cstheme="minorHAnsi"/>
          <w:i/>
          <w:iCs/>
          <w:color w:val="A6A6A6" w:themeColor="background1" w:themeShade="A6"/>
          <w:sz w:val="20"/>
          <w:szCs w:val="20"/>
          <w:lang w:eastAsia="de-DE"/>
        </w:rPr>
        <w:t>Beschreibt, worauf sich die Zielvereinbarung bezieht (mehrere Linien, welche zu einem oder mehreren Linienbündeln zusammengefasst werden können und üblicherweise in einem Anhang aufgeführt werden).</w:t>
      </w:r>
    </w:p>
    <w:p w14:paraId="35E8A64F" w14:textId="77777777" w:rsidR="0006020D" w:rsidRPr="0006020D" w:rsidRDefault="0006020D" w:rsidP="0006020D">
      <w:pPr>
        <w:pStyle w:val="Standard1"/>
        <w:rPr>
          <w:rFonts w:cstheme="minorHAnsi"/>
          <w:sz w:val="20"/>
          <w:szCs w:val="20"/>
          <w:lang w:eastAsia="de-DE"/>
        </w:rPr>
      </w:pPr>
      <w:r w:rsidRPr="0006020D">
        <w:rPr>
          <w:rFonts w:cstheme="minorHAnsi"/>
          <w:sz w:val="20"/>
          <w:szCs w:val="20"/>
          <w:lang w:eastAsia="de-DE"/>
        </w:rPr>
        <w:t>Die von dieser Vereinbarung betroffenen Linien und deren Besteller sind im Anhang 1 festgehalten.</w:t>
      </w:r>
    </w:p>
    <w:p w14:paraId="3940F65F" w14:textId="77777777" w:rsidR="0006020D" w:rsidRPr="0006020D" w:rsidRDefault="0006020D" w:rsidP="0006020D">
      <w:pPr>
        <w:pStyle w:val="Standard1"/>
        <w:ind w:left="567"/>
        <w:rPr>
          <w:rFonts w:cstheme="minorHAnsi"/>
          <w:i/>
          <w:iCs/>
          <w:color w:val="A6A6A6" w:themeColor="background1" w:themeShade="A6"/>
          <w:sz w:val="20"/>
          <w:szCs w:val="20"/>
          <w:lang w:eastAsia="de-DE"/>
        </w:rPr>
      </w:pPr>
      <w:r w:rsidRPr="0006020D">
        <w:rPr>
          <w:rFonts w:cstheme="minorHAnsi"/>
          <w:i/>
          <w:iCs/>
          <w:color w:val="A6A6A6" w:themeColor="background1" w:themeShade="A6"/>
          <w:sz w:val="20"/>
          <w:szCs w:val="20"/>
          <w:lang w:eastAsia="de-DE"/>
        </w:rPr>
        <w:t>Variante mit Linienbündeln:</w:t>
      </w:r>
    </w:p>
    <w:p w14:paraId="0C3873E8" w14:textId="77777777" w:rsidR="0006020D" w:rsidRPr="0006020D" w:rsidRDefault="0006020D" w:rsidP="0006020D">
      <w:pPr>
        <w:pStyle w:val="Standard1"/>
        <w:ind w:left="567"/>
        <w:rPr>
          <w:rFonts w:cstheme="minorHAnsi"/>
          <w:sz w:val="20"/>
          <w:szCs w:val="20"/>
          <w:lang w:eastAsia="de-DE"/>
        </w:rPr>
      </w:pPr>
      <w:r w:rsidRPr="0006020D">
        <w:rPr>
          <w:rFonts w:cstheme="minorHAnsi"/>
          <w:sz w:val="20"/>
          <w:szCs w:val="20"/>
          <w:lang w:eastAsia="de-DE"/>
        </w:rPr>
        <w:t>Diese Zielvereinbarung umfasst die durch Bund und Kantone beim Transportunternehmen bestellten Linien und die daraus gebildeten Linienbündel gemäss Anhang 1.</w:t>
      </w:r>
    </w:p>
    <w:p w14:paraId="6CC33324" w14:textId="77777777" w:rsidR="0006020D" w:rsidRPr="0006020D" w:rsidRDefault="0006020D" w:rsidP="0006020D">
      <w:pPr>
        <w:pStyle w:val="Standard1"/>
        <w:rPr>
          <w:rFonts w:cstheme="minorHAnsi"/>
          <w:sz w:val="20"/>
          <w:szCs w:val="20"/>
          <w:lang w:eastAsia="de-DE"/>
        </w:rPr>
      </w:pPr>
    </w:p>
    <w:p w14:paraId="178DDE32" w14:textId="77777777" w:rsidR="0006020D" w:rsidRPr="0006020D" w:rsidRDefault="0006020D" w:rsidP="0006020D">
      <w:pPr>
        <w:pStyle w:val="Standard1"/>
        <w:rPr>
          <w:rFonts w:cstheme="minorHAnsi"/>
          <w:b/>
          <w:bCs/>
          <w:sz w:val="20"/>
          <w:szCs w:val="20"/>
          <w:lang w:eastAsia="de-DE"/>
        </w:rPr>
      </w:pPr>
      <w:r w:rsidRPr="0006020D">
        <w:rPr>
          <w:rFonts w:cstheme="minorHAnsi"/>
          <w:b/>
          <w:bCs/>
          <w:sz w:val="20"/>
          <w:szCs w:val="20"/>
          <w:lang w:eastAsia="de-DE"/>
        </w:rPr>
        <w:br w:type="page"/>
      </w:r>
    </w:p>
    <w:p w14:paraId="3891F038" w14:textId="77777777" w:rsidR="0006020D" w:rsidRPr="0006020D" w:rsidRDefault="0006020D" w:rsidP="00D472CD">
      <w:pPr>
        <w:pStyle w:val="Titre1"/>
        <w:numPr>
          <w:ilvl w:val="0"/>
          <w:numId w:val="18"/>
        </w:numPr>
        <w:tabs>
          <w:tab w:val="clear" w:pos="737"/>
        </w:tabs>
        <w:adjustRightInd w:val="0"/>
        <w:snapToGrid w:val="0"/>
        <w:spacing w:before="120"/>
        <w:ind w:left="851" w:right="2381" w:hanging="851"/>
        <w:rPr>
          <w:lang w:eastAsia="de-DE"/>
        </w:rPr>
      </w:pPr>
      <w:bookmarkStart w:id="8" w:name="_Toc150447450"/>
      <w:bookmarkStart w:id="9" w:name="_Toc184195657"/>
      <w:r w:rsidRPr="0006020D">
        <w:rPr>
          <w:lang w:eastAsia="de-DE"/>
        </w:rPr>
        <w:lastRenderedPageBreak/>
        <w:t>Dauer</w:t>
      </w:r>
      <w:bookmarkEnd w:id="8"/>
      <w:bookmarkEnd w:id="9"/>
    </w:p>
    <w:p w14:paraId="51B955D5" w14:textId="77777777" w:rsidR="0006020D" w:rsidRPr="0006020D" w:rsidRDefault="0006020D" w:rsidP="0006020D">
      <w:pPr>
        <w:pStyle w:val="Standard1"/>
        <w:rPr>
          <w:rFonts w:cstheme="minorHAnsi"/>
          <w:i/>
          <w:iCs/>
          <w:color w:val="A6A6A6" w:themeColor="background1" w:themeShade="A6"/>
          <w:sz w:val="20"/>
          <w:szCs w:val="20"/>
          <w:lang w:eastAsia="de-DE"/>
        </w:rPr>
      </w:pPr>
      <w:r w:rsidRPr="0006020D">
        <w:rPr>
          <w:rFonts w:cstheme="minorHAnsi"/>
          <w:i/>
          <w:iCs/>
          <w:color w:val="A6A6A6" w:themeColor="background1" w:themeShade="A6"/>
          <w:sz w:val="20"/>
          <w:szCs w:val="20"/>
          <w:lang w:eastAsia="de-DE"/>
        </w:rPr>
        <w:t xml:space="preserve">Enthält die Dauer, für welche die Zielvereinbarung abgeschlossen wird (üblicherweise 4 oder 6 Fahrplanjahre). </w:t>
      </w:r>
    </w:p>
    <w:p w14:paraId="4E1E9CC7" w14:textId="77777777" w:rsidR="0006020D" w:rsidRPr="0006020D" w:rsidRDefault="0006020D" w:rsidP="0006020D">
      <w:pPr>
        <w:pStyle w:val="Standard1"/>
        <w:rPr>
          <w:rFonts w:cstheme="minorHAnsi"/>
          <w:sz w:val="20"/>
          <w:szCs w:val="20"/>
          <w:lang w:eastAsia="de-DE"/>
        </w:rPr>
      </w:pPr>
      <w:r w:rsidRPr="0006020D">
        <w:rPr>
          <w:rFonts w:cstheme="minorHAnsi"/>
          <w:sz w:val="20"/>
          <w:szCs w:val="20"/>
          <w:lang w:eastAsia="de-DE"/>
        </w:rPr>
        <w:t>Die vorliegende Zielvereinbarung gilt für X Fahrplanjahre ab dem XX. Dezember 20XX bis zum Fahrplanwechsel im Dezember 20XX.</w:t>
      </w:r>
    </w:p>
    <w:p w14:paraId="07715450" w14:textId="77777777" w:rsidR="0006020D" w:rsidRPr="0006020D" w:rsidRDefault="0006020D" w:rsidP="0006020D">
      <w:pPr>
        <w:pStyle w:val="Standard1"/>
        <w:rPr>
          <w:rFonts w:cstheme="minorHAnsi"/>
          <w:sz w:val="20"/>
          <w:szCs w:val="20"/>
          <w:lang w:eastAsia="de-DE"/>
        </w:rPr>
      </w:pPr>
    </w:p>
    <w:p w14:paraId="21BC489F" w14:textId="77777777" w:rsidR="0006020D" w:rsidRPr="0006020D" w:rsidRDefault="0006020D" w:rsidP="00D472CD">
      <w:pPr>
        <w:pStyle w:val="Titre1"/>
        <w:numPr>
          <w:ilvl w:val="0"/>
          <w:numId w:val="18"/>
        </w:numPr>
        <w:tabs>
          <w:tab w:val="clear" w:pos="737"/>
        </w:tabs>
        <w:adjustRightInd w:val="0"/>
        <w:snapToGrid w:val="0"/>
        <w:spacing w:before="120"/>
        <w:ind w:left="851" w:right="2381" w:hanging="851"/>
        <w:rPr>
          <w:lang w:eastAsia="de-DE"/>
        </w:rPr>
      </w:pPr>
      <w:bookmarkStart w:id="10" w:name="_Toc150447451"/>
      <w:bookmarkStart w:id="11" w:name="_Toc184195658"/>
      <w:r w:rsidRPr="0006020D">
        <w:rPr>
          <w:lang w:eastAsia="de-DE"/>
        </w:rPr>
        <w:t>Leistungen des Transportunternehmens</w:t>
      </w:r>
      <w:bookmarkEnd w:id="10"/>
      <w:bookmarkEnd w:id="11"/>
    </w:p>
    <w:p w14:paraId="4F3AC125" w14:textId="77777777" w:rsidR="0006020D" w:rsidRPr="0006020D" w:rsidRDefault="0006020D" w:rsidP="0006020D">
      <w:pPr>
        <w:pStyle w:val="Standard1"/>
        <w:rPr>
          <w:i/>
          <w:iCs/>
          <w:color w:val="0070C0"/>
          <w:sz w:val="20"/>
          <w:szCs w:val="20"/>
          <w:lang w:eastAsia="de-DE"/>
        </w:rPr>
      </w:pPr>
      <w:r w:rsidRPr="0006020D">
        <w:rPr>
          <w:i/>
          <w:iCs/>
          <w:color w:val="A6A6A6" w:themeColor="background1" w:themeShade="A6"/>
          <w:sz w:val="20"/>
          <w:szCs w:val="20"/>
          <w:lang w:eastAsia="de-DE"/>
        </w:rPr>
        <w:t xml:space="preserve">Da die Kosten verbindlich vereinbart werden, sind zumindest die dadurch entschädigten Transportleistungen eindeutig zu definieren (z.B. durch Verweis auf Fahrplanpublikationen und Jahr). Im Einzelfall kann es zudem sinnvoll sein, auch weitere Leistungen, welche in den vereinbarten Kosten enthalten sind, explizit festzuhalten, insbesondere wenn diese über das übliche Mass hinausgehen (z.B. </w:t>
      </w:r>
      <w:r w:rsidRPr="0006020D">
        <w:rPr>
          <w:i/>
          <w:iCs/>
          <w:color w:val="0070C0"/>
          <w:sz w:val="20"/>
          <w:szCs w:val="20"/>
          <w:lang w:eastAsia="de-DE"/>
        </w:rPr>
        <w:t xml:space="preserve">umfangreiche Beiwagenleistungen zur Abdeckung von Nachfragespitzen etc.). </w:t>
      </w:r>
    </w:p>
    <w:p w14:paraId="1C1089ED" w14:textId="77777777" w:rsidR="0006020D" w:rsidRPr="0006020D" w:rsidRDefault="0006020D" w:rsidP="0006020D">
      <w:pPr>
        <w:pStyle w:val="Standard1"/>
        <w:rPr>
          <w:color w:val="0070C0"/>
          <w:sz w:val="20"/>
          <w:szCs w:val="20"/>
          <w:lang w:eastAsia="de-DE"/>
        </w:rPr>
      </w:pPr>
      <w:r w:rsidRPr="0006020D">
        <w:rPr>
          <w:color w:val="0070C0"/>
          <w:sz w:val="20"/>
          <w:szCs w:val="20"/>
          <w:lang w:eastAsia="de-DE"/>
        </w:rPr>
        <w:t>Beispiel:</w:t>
      </w:r>
      <w:r w:rsidRPr="0006020D">
        <w:rPr>
          <w:color w:val="0070C0"/>
          <w:sz w:val="20"/>
          <w:szCs w:val="20"/>
          <w:lang w:eastAsia="de-DE"/>
        </w:rPr>
        <w:br/>
        <w:t>Die durch das Transportunternehmen zu erbringenden Transportleistungen entsprechen denjenigen des Fahrplanjahres 20XX. Die entsprechenden Fahrpläne sind auf www.öv-info.ch publiziert. In den Transport</w:t>
      </w:r>
      <w:r w:rsidRPr="0006020D">
        <w:rPr>
          <w:color w:val="0070C0"/>
          <w:sz w:val="20"/>
          <w:szCs w:val="20"/>
          <w:lang w:eastAsia="de-DE"/>
        </w:rPr>
        <w:softHyphen/>
        <w:t>leistungen inbegriffen ist gemäss bisheriger Praxis die Führung allfälliger Beiwagen bzw. Zusatzkurse zur Abdeckung von Nachfragespitzen.</w:t>
      </w:r>
    </w:p>
    <w:p w14:paraId="418808A3" w14:textId="77777777" w:rsidR="0006020D" w:rsidRPr="0006020D" w:rsidRDefault="0006020D" w:rsidP="0006020D">
      <w:pPr>
        <w:pStyle w:val="Standard1"/>
        <w:rPr>
          <w:color w:val="0070C0"/>
          <w:sz w:val="20"/>
          <w:szCs w:val="20"/>
          <w:lang w:eastAsia="de-DE"/>
        </w:rPr>
      </w:pPr>
      <w:r w:rsidRPr="0006020D">
        <w:rPr>
          <w:color w:val="0070C0"/>
          <w:sz w:val="20"/>
          <w:szCs w:val="20"/>
          <w:lang w:eastAsia="de-DE"/>
        </w:rPr>
        <w:t>Zusätzlich erbringt das Transportunternehmen weitere Dienstleistungen im bisherigen Rahmen, insbesondere:</w:t>
      </w:r>
    </w:p>
    <w:p w14:paraId="1AC03041" w14:textId="77777777" w:rsidR="0006020D" w:rsidRPr="0006020D" w:rsidRDefault="0006020D" w:rsidP="0006020D">
      <w:pPr>
        <w:pStyle w:val="FormatvorlageAufzhlung"/>
        <w:rPr>
          <w:color w:val="0070C0"/>
          <w:sz w:val="20"/>
          <w:szCs w:val="20"/>
          <w:lang w:eastAsia="de-DE"/>
        </w:rPr>
      </w:pPr>
      <w:r w:rsidRPr="0006020D">
        <w:rPr>
          <w:color w:val="0070C0"/>
          <w:sz w:val="20"/>
          <w:szCs w:val="20"/>
          <w:lang w:eastAsia="de-DE"/>
        </w:rPr>
        <w:t xml:space="preserve">Marketing inkl. Marktanalysen </w:t>
      </w:r>
    </w:p>
    <w:p w14:paraId="5A07FBB0" w14:textId="77777777" w:rsidR="0006020D" w:rsidRPr="0006020D" w:rsidRDefault="0006020D" w:rsidP="0006020D">
      <w:pPr>
        <w:pStyle w:val="FormatvorlageAufzhlung"/>
        <w:rPr>
          <w:color w:val="0070C0"/>
          <w:sz w:val="20"/>
          <w:szCs w:val="20"/>
          <w:lang w:eastAsia="de-DE"/>
        </w:rPr>
      </w:pPr>
      <w:r w:rsidRPr="0006020D">
        <w:rPr>
          <w:color w:val="0070C0"/>
          <w:sz w:val="20"/>
          <w:szCs w:val="20"/>
          <w:lang w:eastAsia="de-DE"/>
        </w:rPr>
        <w:t xml:space="preserve">Vorschläge für Angebotsplanung und -optimierung </w:t>
      </w:r>
    </w:p>
    <w:p w14:paraId="7F4F731D" w14:textId="77777777" w:rsidR="0006020D" w:rsidRPr="0006020D" w:rsidRDefault="0006020D" w:rsidP="0006020D">
      <w:pPr>
        <w:pStyle w:val="FormatvorlageAufzhlung"/>
        <w:rPr>
          <w:color w:val="0070C0"/>
          <w:sz w:val="20"/>
          <w:szCs w:val="20"/>
          <w:lang w:eastAsia="de-DE"/>
        </w:rPr>
      </w:pPr>
      <w:r w:rsidRPr="0006020D">
        <w:rPr>
          <w:color w:val="0070C0"/>
          <w:sz w:val="20"/>
          <w:szCs w:val="20"/>
          <w:lang w:eastAsia="de-DE"/>
        </w:rPr>
        <w:t xml:space="preserve">Mitwirkung im Fahrplanverfahren </w:t>
      </w:r>
    </w:p>
    <w:p w14:paraId="26001A1F" w14:textId="77777777" w:rsidR="0006020D" w:rsidRPr="0006020D" w:rsidRDefault="0006020D" w:rsidP="0006020D">
      <w:pPr>
        <w:pStyle w:val="FormatvorlageAufzhlung"/>
        <w:rPr>
          <w:color w:val="0070C0"/>
          <w:sz w:val="20"/>
          <w:szCs w:val="20"/>
          <w:lang w:eastAsia="de-DE"/>
        </w:rPr>
      </w:pPr>
      <w:r w:rsidRPr="0006020D">
        <w:rPr>
          <w:color w:val="0070C0"/>
          <w:sz w:val="20"/>
          <w:szCs w:val="20"/>
          <w:lang w:eastAsia="de-DE"/>
        </w:rPr>
        <w:t xml:space="preserve">Fahrplanerstellung </w:t>
      </w:r>
    </w:p>
    <w:p w14:paraId="6CF6D107" w14:textId="77777777" w:rsidR="0006020D" w:rsidRPr="0006020D" w:rsidRDefault="0006020D" w:rsidP="0006020D">
      <w:pPr>
        <w:pStyle w:val="FormatvorlageAufzhlung"/>
        <w:rPr>
          <w:color w:val="0070C0"/>
          <w:sz w:val="20"/>
          <w:szCs w:val="20"/>
          <w:lang w:eastAsia="de-DE"/>
        </w:rPr>
      </w:pPr>
      <w:r w:rsidRPr="0006020D">
        <w:rPr>
          <w:color w:val="0070C0"/>
          <w:sz w:val="20"/>
          <w:szCs w:val="20"/>
          <w:lang w:eastAsia="de-DE"/>
        </w:rPr>
        <w:t>Zusammenarbeit mit Bestellern, Gemeinden, Transportunternehmen, Tarifverbünden</w:t>
      </w:r>
    </w:p>
    <w:p w14:paraId="53BDFB78" w14:textId="77777777" w:rsidR="0006020D" w:rsidRPr="0006020D" w:rsidRDefault="0006020D" w:rsidP="0006020D">
      <w:pPr>
        <w:pStyle w:val="FormatvorlageAufzhlung"/>
        <w:rPr>
          <w:color w:val="0070C0"/>
          <w:sz w:val="20"/>
          <w:szCs w:val="20"/>
          <w:lang w:eastAsia="de-DE"/>
        </w:rPr>
      </w:pPr>
      <w:r w:rsidRPr="0006020D">
        <w:rPr>
          <w:color w:val="0070C0"/>
          <w:sz w:val="20"/>
          <w:szCs w:val="20"/>
          <w:lang w:eastAsia="de-DE"/>
        </w:rPr>
        <w:t xml:space="preserve">Information der Fahrgäste </w:t>
      </w:r>
    </w:p>
    <w:p w14:paraId="3A65033C" w14:textId="77777777" w:rsidR="0006020D" w:rsidRPr="0006020D" w:rsidRDefault="0006020D" w:rsidP="0006020D">
      <w:pPr>
        <w:pStyle w:val="FormatvorlageAufzhlung"/>
        <w:rPr>
          <w:color w:val="0070C0"/>
          <w:sz w:val="20"/>
          <w:szCs w:val="20"/>
          <w:lang w:eastAsia="de-DE"/>
        </w:rPr>
      </w:pPr>
      <w:r w:rsidRPr="0006020D">
        <w:rPr>
          <w:color w:val="0070C0"/>
          <w:sz w:val="20"/>
          <w:szCs w:val="20"/>
          <w:lang w:eastAsia="de-DE"/>
        </w:rPr>
        <w:t xml:space="preserve">Haltestellenausrüstung </w:t>
      </w:r>
    </w:p>
    <w:p w14:paraId="5039EA11" w14:textId="77777777" w:rsidR="0006020D" w:rsidRPr="0006020D" w:rsidRDefault="0006020D" w:rsidP="0006020D">
      <w:pPr>
        <w:pStyle w:val="FormatvorlageAufzhlung"/>
        <w:rPr>
          <w:color w:val="0070C0"/>
          <w:sz w:val="20"/>
          <w:szCs w:val="20"/>
          <w:lang w:eastAsia="de-DE"/>
        </w:rPr>
      </w:pPr>
      <w:r w:rsidRPr="0006020D">
        <w:rPr>
          <w:color w:val="0070C0"/>
          <w:sz w:val="20"/>
          <w:szCs w:val="20"/>
          <w:lang w:eastAsia="de-DE"/>
        </w:rPr>
        <w:t>Distribution von Fahrausweisen</w:t>
      </w:r>
    </w:p>
    <w:p w14:paraId="58D55CC6" w14:textId="77777777" w:rsidR="0006020D" w:rsidRPr="0006020D" w:rsidRDefault="0006020D" w:rsidP="0006020D">
      <w:pPr>
        <w:pStyle w:val="FormatvorlageAufzhlung"/>
        <w:rPr>
          <w:color w:val="0070C0"/>
          <w:sz w:val="20"/>
          <w:szCs w:val="20"/>
          <w:lang w:eastAsia="de-DE"/>
        </w:rPr>
      </w:pPr>
      <w:r w:rsidRPr="0006020D">
        <w:rPr>
          <w:color w:val="0070C0"/>
          <w:sz w:val="20"/>
          <w:szCs w:val="20"/>
          <w:lang w:eastAsia="de-DE"/>
        </w:rPr>
        <w:t xml:space="preserve">Störungsmanagement </w:t>
      </w:r>
    </w:p>
    <w:p w14:paraId="0C550687" w14:textId="77777777" w:rsidR="0006020D" w:rsidRPr="0006020D" w:rsidRDefault="0006020D" w:rsidP="0006020D">
      <w:pPr>
        <w:pStyle w:val="FormatvorlageAufzhlung"/>
        <w:rPr>
          <w:color w:val="0070C0"/>
          <w:sz w:val="20"/>
          <w:szCs w:val="20"/>
          <w:lang w:eastAsia="de-DE"/>
        </w:rPr>
      </w:pPr>
      <w:r w:rsidRPr="0006020D">
        <w:rPr>
          <w:color w:val="0070C0"/>
          <w:sz w:val="20"/>
          <w:szCs w:val="20"/>
          <w:lang w:eastAsia="de-DE"/>
        </w:rPr>
        <w:t xml:space="preserve">Reklamationsmanagement </w:t>
      </w:r>
    </w:p>
    <w:p w14:paraId="34E8206A" w14:textId="77777777" w:rsidR="0006020D" w:rsidRPr="0006020D" w:rsidRDefault="0006020D" w:rsidP="0006020D">
      <w:pPr>
        <w:pStyle w:val="FormatvorlageAufzhlung"/>
        <w:rPr>
          <w:color w:val="0070C0"/>
          <w:sz w:val="20"/>
          <w:szCs w:val="20"/>
          <w:lang w:eastAsia="de-DE"/>
        </w:rPr>
      </w:pPr>
      <w:r w:rsidRPr="0006020D">
        <w:rPr>
          <w:color w:val="0070C0"/>
          <w:sz w:val="20"/>
          <w:szCs w:val="20"/>
          <w:lang w:eastAsia="de-DE"/>
        </w:rPr>
        <w:t xml:space="preserve">Nachfrageerhebungen und Reporting </w:t>
      </w:r>
    </w:p>
    <w:p w14:paraId="48306543" w14:textId="77777777" w:rsidR="0006020D" w:rsidRPr="0006020D" w:rsidRDefault="0006020D" w:rsidP="0006020D">
      <w:pPr>
        <w:pStyle w:val="FormatvorlageAufzhlung"/>
        <w:rPr>
          <w:color w:val="0070C0"/>
          <w:sz w:val="20"/>
          <w:szCs w:val="20"/>
          <w:lang w:eastAsia="de-DE"/>
        </w:rPr>
      </w:pPr>
      <w:r w:rsidRPr="0006020D">
        <w:rPr>
          <w:color w:val="0070C0"/>
          <w:sz w:val="20"/>
          <w:szCs w:val="20"/>
          <w:lang w:eastAsia="de-DE"/>
        </w:rPr>
        <w:t xml:space="preserve">Abrechnung und Statistik inkl. Erstellen der Plan- und Ist-Rechnungen gemäss RKV </w:t>
      </w:r>
    </w:p>
    <w:p w14:paraId="03A9A49E" w14:textId="77777777" w:rsidR="0006020D" w:rsidRPr="0006020D" w:rsidRDefault="0006020D" w:rsidP="0006020D">
      <w:pPr>
        <w:pStyle w:val="FormatvorlageAufzhlung"/>
        <w:rPr>
          <w:color w:val="0070C0"/>
          <w:sz w:val="20"/>
          <w:szCs w:val="20"/>
          <w:lang w:eastAsia="de-DE"/>
        </w:rPr>
      </w:pPr>
      <w:r w:rsidRPr="0006020D">
        <w:rPr>
          <w:color w:val="0070C0"/>
          <w:sz w:val="20"/>
          <w:szCs w:val="20"/>
          <w:lang w:eastAsia="de-DE"/>
        </w:rPr>
        <w:t>Anmeldung der Tarife und Geltendmachung der Erlösanteile im nationalen Direkten Verkehr und den regionalen Tarifverbünden</w:t>
      </w:r>
    </w:p>
    <w:p w14:paraId="1E1CFCBE" w14:textId="77777777" w:rsidR="0006020D" w:rsidRPr="0006020D" w:rsidRDefault="0006020D" w:rsidP="0006020D">
      <w:pPr>
        <w:pStyle w:val="Standard1"/>
        <w:rPr>
          <w:sz w:val="20"/>
          <w:szCs w:val="20"/>
          <w:lang w:eastAsia="de-DE"/>
        </w:rPr>
      </w:pPr>
    </w:p>
    <w:p w14:paraId="5918D977" w14:textId="77777777" w:rsidR="0006020D" w:rsidRPr="0006020D" w:rsidRDefault="0006020D" w:rsidP="00D472CD">
      <w:pPr>
        <w:pStyle w:val="Titre1"/>
        <w:numPr>
          <w:ilvl w:val="0"/>
          <w:numId w:val="18"/>
        </w:numPr>
        <w:tabs>
          <w:tab w:val="clear" w:pos="737"/>
        </w:tabs>
        <w:adjustRightInd w:val="0"/>
        <w:snapToGrid w:val="0"/>
        <w:spacing w:before="120"/>
        <w:ind w:left="851" w:right="2381" w:hanging="851"/>
        <w:rPr>
          <w:lang w:eastAsia="de-DE"/>
        </w:rPr>
      </w:pPr>
      <w:bookmarkStart w:id="12" w:name="_Toc150447452"/>
      <w:bookmarkStart w:id="13" w:name="_Toc184195659"/>
      <w:r w:rsidRPr="0006020D">
        <w:rPr>
          <w:lang w:eastAsia="de-DE"/>
        </w:rPr>
        <w:t>Leistungen der Besteller</w:t>
      </w:r>
      <w:bookmarkEnd w:id="12"/>
      <w:bookmarkEnd w:id="13"/>
    </w:p>
    <w:p w14:paraId="295B9F45" w14:textId="33C2C663" w:rsidR="0006020D" w:rsidRPr="0006020D" w:rsidRDefault="0006020D" w:rsidP="0006020D">
      <w:pPr>
        <w:pStyle w:val="Standard1"/>
        <w:rPr>
          <w:i/>
          <w:iCs/>
          <w:color w:val="A6A6A6" w:themeColor="background1" w:themeShade="A6"/>
          <w:sz w:val="20"/>
          <w:szCs w:val="20"/>
          <w:lang w:eastAsia="de-DE"/>
        </w:rPr>
      </w:pPr>
      <w:r w:rsidRPr="0006020D">
        <w:rPr>
          <w:i/>
          <w:iCs/>
          <w:color w:val="A6A6A6" w:themeColor="background1" w:themeShade="A6"/>
          <w:sz w:val="20"/>
          <w:szCs w:val="20"/>
          <w:lang w:eastAsia="de-DE"/>
        </w:rPr>
        <w:t>Gegenstück zu den Leistungen des Transportunternehmens.</w:t>
      </w:r>
      <w:r w:rsidR="00206075">
        <w:rPr>
          <w:i/>
          <w:iCs/>
          <w:color w:val="A6A6A6" w:themeColor="background1" w:themeShade="A6"/>
          <w:sz w:val="20"/>
          <w:szCs w:val="20"/>
          <w:lang w:eastAsia="de-DE"/>
        </w:rPr>
        <w:t xml:space="preserve"> Kann auch besondere Aufgaben beinhalten wie z.B. das Engagement zur Umsetzung von Infrastrukturmassnahmen (Wendeschlaufe, Busbevorzugung etc.) oder die Einhaltung bestimmter Fristen.</w:t>
      </w:r>
    </w:p>
    <w:p w14:paraId="3AF9E944" w14:textId="2B6D1927" w:rsidR="0006020D" w:rsidRPr="0006020D" w:rsidRDefault="0006020D" w:rsidP="0006020D">
      <w:pPr>
        <w:pStyle w:val="Standard1"/>
        <w:rPr>
          <w:color w:val="0070C0"/>
          <w:sz w:val="20"/>
          <w:szCs w:val="20"/>
          <w:lang w:eastAsia="de-DE"/>
        </w:rPr>
      </w:pPr>
      <w:r w:rsidRPr="0006020D">
        <w:rPr>
          <w:color w:val="0070C0"/>
          <w:sz w:val="20"/>
          <w:szCs w:val="20"/>
          <w:lang w:eastAsia="de-DE"/>
        </w:rPr>
        <w:t>Beispiel:</w:t>
      </w:r>
      <w:r w:rsidRPr="0006020D">
        <w:rPr>
          <w:color w:val="0070C0"/>
          <w:sz w:val="20"/>
          <w:szCs w:val="20"/>
          <w:lang w:eastAsia="de-DE"/>
        </w:rPr>
        <w:br/>
        <w:t xml:space="preserve">Die Besteller beabsichtigen, die von dieser Zielvereinbarung erfassten Leistungen </w:t>
      </w:r>
      <w:r w:rsidRPr="0006020D">
        <w:rPr>
          <w:rFonts w:cstheme="minorHAnsi"/>
          <w:color w:val="0070C0"/>
          <w:sz w:val="20"/>
          <w:szCs w:val="20"/>
          <w:lang w:eastAsia="de-DE"/>
        </w:rPr>
        <w:t xml:space="preserve">zu den in dieser Zielvereinbarung definierten Bedingungen </w:t>
      </w:r>
      <w:r w:rsidRPr="0006020D">
        <w:rPr>
          <w:color w:val="0070C0"/>
          <w:sz w:val="20"/>
          <w:szCs w:val="20"/>
          <w:lang w:eastAsia="de-DE"/>
        </w:rPr>
        <w:t>beim Transportunternehmen zu bestellen</w:t>
      </w:r>
      <w:r w:rsidR="00206075">
        <w:rPr>
          <w:color w:val="0070C0"/>
          <w:sz w:val="20"/>
          <w:szCs w:val="20"/>
          <w:lang w:eastAsia="de-DE"/>
        </w:rPr>
        <w:t xml:space="preserve"> und setzten sich im Rahmen ihrer Zuständigkeit und vorbehältlich der erforderlichen politischen Beschlüsse dafür ein</w:t>
      </w:r>
      <w:r w:rsidRPr="0006020D">
        <w:rPr>
          <w:color w:val="0070C0"/>
          <w:sz w:val="20"/>
          <w:szCs w:val="20"/>
          <w:lang w:eastAsia="de-DE"/>
        </w:rPr>
        <w:t>.</w:t>
      </w:r>
    </w:p>
    <w:p w14:paraId="2076AF52" w14:textId="77777777" w:rsidR="0006020D" w:rsidRPr="0006020D" w:rsidRDefault="0006020D" w:rsidP="0006020D">
      <w:pPr>
        <w:pStyle w:val="Standard1"/>
        <w:rPr>
          <w:rFonts w:cstheme="minorHAnsi"/>
          <w:color w:val="0070C0"/>
          <w:sz w:val="20"/>
          <w:szCs w:val="20"/>
          <w:lang w:eastAsia="de-DE"/>
        </w:rPr>
      </w:pPr>
    </w:p>
    <w:p w14:paraId="0430998F" w14:textId="77777777" w:rsidR="0006020D" w:rsidRPr="0006020D" w:rsidRDefault="0006020D" w:rsidP="00D472CD">
      <w:pPr>
        <w:pStyle w:val="Titre1"/>
        <w:numPr>
          <w:ilvl w:val="0"/>
          <w:numId w:val="18"/>
        </w:numPr>
        <w:tabs>
          <w:tab w:val="clear" w:pos="737"/>
        </w:tabs>
        <w:adjustRightInd w:val="0"/>
        <w:snapToGrid w:val="0"/>
        <w:spacing w:before="120"/>
        <w:ind w:left="851" w:right="2381" w:hanging="851"/>
        <w:rPr>
          <w:lang w:eastAsia="de-DE"/>
        </w:rPr>
      </w:pPr>
      <w:bookmarkStart w:id="14" w:name="_Toc150447453"/>
      <w:bookmarkStart w:id="15" w:name="_Toc184195660"/>
      <w:r w:rsidRPr="0006020D">
        <w:rPr>
          <w:lang w:eastAsia="de-DE"/>
        </w:rPr>
        <w:lastRenderedPageBreak/>
        <w:t>Angebotsentwicklung</w:t>
      </w:r>
      <w:bookmarkEnd w:id="14"/>
      <w:bookmarkEnd w:id="15"/>
      <w:r w:rsidRPr="0006020D">
        <w:rPr>
          <w:lang w:eastAsia="de-DE"/>
        </w:rPr>
        <w:t xml:space="preserve"> </w:t>
      </w:r>
    </w:p>
    <w:p w14:paraId="577FC256" w14:textId="74BA505B" w:rsidR="0006020D" w:rsidRPr="0006020D" w:rsidRDefault="0006020D" w:rsidP="0006020D">
      <w:pPr>
        <w:pStyle w:val="Standard1"/>
        <w:rPr>
          <w:rFonts w:cstheme="minorHAnsi"/>
          <w:i/>
          <w:iCs/>
          <w:color w:val="A6A6A6" w:themeColor="background1" w:themeShade="A6"/>
          <w:sz w:val="20"/>
          <w:szCs w:val="20"/>
          <w:lang w:eastAsia="de-DE"/>
        </w:rPr>
      </w:pPr>
      <w:r w:rsidRPr="0006020D">
        <w:rPr>
          <w:rFonts w:cstheme="minorHAnsi"/>
          <w:i/>
          <w:iCs/>
          <w:color w:val="A6A6A6" w:themeColor="background1" w:themeShade="A6"/>
          <w:sz w:val="20"/>
          <w:szCs w:val="20"/>
          <w:lang w:eastAsia="de-DE"/>
        </w:rPr>
        <w:t>Hier wird die während der Dauer der Zielvereinbarung geplante Angebotsentwicklung festgehalten. Zusätzlich kann der Beitrag des Transportunternehmens zur Weiterentwicklung des Angebotes spezifiziert werden.</w:t>
      </w:r>
    </w:p>
    <w:p w14:paraId="5B4F50B5" w14:textId="77777777" w:rsidR="0006020D" w:rsidRPr="0006020D" w:rsidRDefault="0006020D" w:rsidP="0006020D">
      <w:pPr>
        <w:pStyle w:val="Standard1"/>
        <w:rPr>
          <w:rFonts w:cstheme="minorHAnsi"/>
          <w:color w:val="0070C0"/>
          <w:sz w:val="20"/>
          <w:szCs w:val="20"/>
          <w:lang w:eastAsia="de-DE"/>
        </w:rPr>
      </w:pPr>
      <w:r w:rsidRPr="0006020D">
        <w:rPr>
          <w:rFonts w:cstheme="minorHAnsi"/>
          <w:color w:val="0070C0"/>
          <w:sz w:val="20"/>
          <w:szCs w:val="20"/>
          <w:lang w:eastAsia="de-DE"/>
        </w:rPr>
        <w:t xml:space="preserve">Beispiel 1: </w:t>
      </w:r>
      <w:r w:rsidRPr="0006020D">
        <w:rPr>
          <w:rFonts w:cstheme="minorHAnsi"/>
          <w:color w:val="0070C0"/>
          <w:sz w:val="20"/>
          <w:szCs w:val="20"/>
          <w:lang w:eastAsia="de-DE"/>
        </w:rPr>
        <w:br/>
        <w:t xml:space="preserve">Es sind keine Angebotsänderungen geplant. </w:t>
      </w:r>
    </w:p>
    <w:p w14:paraId="0CD80613" w14:textId="77777777" w:rsidR="0006020D" w:rsidRPr="0006020D" w:rsidRDefault="0006020D" w:rsidP="0006020D">
      <w:pPr>
        <w:pStyle w:val="Standard1"/>
        <w:rPr>
          <w:rFonts w:cstheme="minorHAnsi"/>
          <w:color w:val="FF3DAA" w:themeColor="accent5" w:themeTint="99"/>
          <w:sz w:val="20"/>
          <w:szCs w:val="20"/>
          <w:lang w:eastAsia="de-DE"/>
        </w:rPr>
      </w:pPr>
      <w:r w:rsidRPr="0006020D">
        <w:rPr>
          <w:rFonts w:cstheme="minorHAnsi"/>
          <w:color w:val="FF3DAA" w:themeColor="accent5" w:themeTint="99"/>
          <w:sz w:val="20"/>
          <w:szCs w:val="20"/>
          <w:lang w:eastAsia="de-DE"/>
        </w:rPr>
        <w:t xml:space="preserve">Beispiel 2: </w:t>
      </w:r>
      <w:r w:rsidRPr="0006020D">
        <w:rPr>
          <w:rFonts w:cstheme="minorHAnsi"/>
          <w:color w:val="FF3DAA" w:themeColor="accent5" w:themeTint="99"/>
          <w:sz w:val="20"/>
          <w:szCs w:val="20"/>
          <w:lang w:eastAsia="de-DE"/>
        </w:rPr>
        <w:br/>
        <w:t xml:space="preserve">Während der Laufzeit der Zielvereinbarung sind keine grösseren Angebotsänderungen geplant. </w:t>
      </w:r>
    </w:p>
    <w:p w14:paraId="566DC3F8" w14:textId="77777777" w:rsidR="0006020D" w:rsidRPr="0006020D" w:rsidRDefault="0006020D" w:rsidP="0006020D">
      <w:pPr>
        <w:pStyle w:val="Standard1"/>
        <w:rPr>
          <w:rFonts w:cstheme="minorHAnsi"/>
          <w:sz w:val="20"/>
          <w:szCs w:val="20"/>
          <w:lang w:eastAsia="de-DE"/>
        </w:rPr>
      </w:pPr>
    </w:p>
    <w:p w14:paraId="4C03DC5B" w14:textId="77777777" w:rsidR="0006020D" w:rsidRPr="0006020D" w:rsidRDefault="0006020D" w:rsidP="00D472CD">
      <w:pPr>
        <w:pStyle w:val="Titre1"/>
        <w:numPr>
          <w:ilvl w:val="0"/>
          <w:numId w:val="18"/>
        </w:numPr>
        <w:tabs>
          <w:tab w:val="clear" w:pos="737"/>
        </w:tabs>
        <w:adjustRightInd w:val="0"/>
        <w:snapToGrid w:val="0"/>
        <w:spacing w:before="120"/>
        <w:ind w:left="851" w:right="2381" w:hanging="851"/>
        <w:rPr>
          <w:lang w:eastAsia="de-DE"/>
        </w:rPr>
      </w:pPr>
      <w:bookmarkStart w:id="16" w:name="_Toc150447454"/>
      <w:bookmarkStart w:id="17" w:name="_Toc184195661"/>
      <w:r w:rsidRPr="0006020D">
        <w:rPr>
          <w:lang w:eastAsia="de-DE"/>
        </w:rPr>
        <w:t>Betriebsmittel</w:t>
      </w:r>
      <w:bookmarkEnd w:id="16"/>
      <w:bookmarkEnd w:id="17"/>
    </w:p>
    <w:p w14:paraId="4B29720A" w14:textId="0331DAB2" w:rsidR="0006020D" w:rsidRPr="0006020D" w:rsidRDefault="0006020D" w:rsidP="0006020D">
      <w:pPr>
        <w:pStyle w:val="Standard1"/>
        <w:rPr>
          <w:rFonts w:cstheme="minorHAnsi"/>
          <w:i/>
          <w:iCs/>
          <w:color w:val="A6A6A6" w:themeColor="background1" w:themeShade="A6"/>
          <w:sz w:val="20"/>
          <w:szCs w:val="20"/>
          <w:lang w:eastAsia="de-DE"/>
        </w:rPr>
      </w:pPr>
      <w:r w:rsidRPr="0006020D">
        <w:rPr>
          <w:rFonts w:cstheme="minorHAnsi"/>
          <w:i/>
          <w:iCs/>
          <w:color w:val="A6A6A6" w:themeColor="background1" w:themeShade="A6"/>
          <w:sz w:val="20"/>
          <w:szCs w:val="20"/>
          <w:lang w:eastAsia="de-DE"/>
        </w:rPr>
        <w:t>Hier wird die geplante Entwicklung der Fahrzeugflotte bzw. des Rollmaterials und/oder anderer Betriebsmittel festgehalten. Unter diesen Punkt fallen auch Aussagen zu einer allfälligen Dekarbonisierung der Fahrzeuge und deren Finanzierung.</w:t>
      </w:r>
    </w:p>
    <w:p w14:paraId="1008C174" w14:textId="77777777" w:rsidR="0006020D" w:rsidRPr="0006020D" w:rsidRDefault="0006020D" w:rsidP="0006020D">
      <w:pPr>
        <w:pStyle w:val="Standard1"/>
        <w:rPr>
          <w:rFonts w:cstheme="minorHAnsi"/>
          <w:color w:val="0070C0"/>
          <w:sz w:val="20"/>
          <w:szCs w:val="20"/>
          <w:lang w:eastAsia="de-DE"/>
        </w:rPr>
      </w:pPr>
      <w:r w:rsidRPr="0006020D">
        <w:rPr>
          <w:rFonts w:cstheme="minorHAnsi"/>
          <w:color w:val="0070C0"/>
          <w:sz w:val="20"/>
          <w:szCs w:val="20"/>
          <w:lang w:eastAsia="de-DE"/>
        </w:rPr>
        <w:t>Beispiel:</w:t>
      </w:r>
      <w:r w:rsidRPr="0006020D">
        <w:rPr>
          <w:rFonts w:cstheme="minorHAnsi"/>
          <w:color w:val="0070C0"/>
          <w:sz w:val="20"/>
          <w:szCs w:val="20"/>
          <w:lang w:eastAsia="de-DE"/>
        </w:rPr>
        <w:br/>
        <w:t>Als Ersatz für die in den nächsten Jahren turnusgemäss zu ersetzenden X Fahrzeuge beschafft das Transportunternehmen Vollniederflurbusse mit (mindestens) Mild-Hybrid-Antrieb und USB-Anschlüssen an allen Sitzplätzen. Der turnusgemässe Ersatz von Fahrzeugen führt nicht zu einer Anpassung der vereinbarten Kosten.</w:t>
      </w:r>
    </w:p>
    <w:p w14:paraId="3AF22E1F" w14:textId="77777777" w:rsidR="0006020D" w:rsidRPr="0006020D" w:rsidRDefault="0006020D" w:rsidP="0006020D">
      <w:pPr>
        <w:pStyle w:val="Standard1"/>
        <w:rPr>
          <w:rFonts w:cstheme="minorHAnsi"/>
          <w:sz w:val="20"/>
          <w:szCs w:val="20"/>
          <w:lang w:eastAsia="de-DE"/>
        </w:rPr>
      </w:pPr>
    </w:p>
    <w:p w14:paraId="77E030D4" w14:textId="77777777" w:rsidR="0006020D" w:rsidRPr="0006020D" w:rsidRDefault="0006020D" w:rsidP="00D472CD">
      <w:pPr>
        <w:pStyle w:val="Titre1"/>
        <w:numPr>
          <w:ilvl w:val="0"/>
          <w:numId w:val="18"/>
        </w:numPr>
        <w:tabs>
          <w:tab w:val="clear" w:pos="737"/>
        </w:tabs>
        <w:adjustRightInd w:val="0"/>
        <w:snapToGrid w:val="0"/>
        <w:spacing w:before="120"/>
        <w:ind w:left="851" w:right="2381" w:hanging="851"/>
        <w:rPr>
          <w:lang w:eastAsia="de-DE"/>
        </w:rPr>
      </w:pPr>
      <w:bookmarkStart w:id="18" w:name="_Toc150447455"/>
      <w:bookmarkStart w:id="19" w:name="_Toc184195662"/>
      <w:r w:rsidRPr="0006020D">
        <w:rPr>
          <w:lang w:eastAsia="de-DE"/>
        </w:rPr>
        <w:t>Energiestrategie</w:t>
      </w:r>
      <w:bookmarkEnd w:id="18"/>
      <w:bookmarkEnd w:id="19"/>
    </w:p>
    <w:p w14:paraId="6EBE1F7C" w14:textId="77777777" w:rsidR="0006020D" w:rsidRPr="0006020D" w:rsidRDefault="0006020D" w:rsidP="0006020D">
      <w:pPr>
        <w:pStyle w:val="Standard1"/>
        <w:rPr>
          <w:rFonts w:cstheme="minorHAnsi"/>
          <w:i/>
          <w:iCs/>
          <w:color w:val="A6A6A6" w:themeColor="background1" w:themeShade="A6"/>
          <w:sz w:val="20"/>
          <w:szCs w:val="20"/>
          <w:lang w:eastAsia="de-DE"/>
        </w:rPr>
      </w:pPr>
      <w:r w:rsidRPr="0006020D">
        <w:rPr>
          <w:rFonts w:cstheme="minorHAnsi"/>
          <w:i/>
          <w:iCs/>
          <w:color w:val="A6A6A6" w:themeColor="background1" w:themeShade="A6"/>
          <w:sz w:val="20"/>
          <w:szCs w:val="20"/>
          <w:lang w:eastAsia="de-DE"/>
        </w:rPr>
        <w:t>Regelung der Modalitäten geplanter Massnahmen zur Verbesserung der Energieeffizienz im Betrieb und der Produktion bzw. dem Einsatz von erneuerbaren Energien. Nicht unter diesen Punkt fallen Aussagen zur Finanzierung einer allfälligen Dekarbonisierung der Fahrzeuge (werden unter dem Punkt Betriebsmittel behandelt).</w:t>
      </w:r>
    </w:p>
    <w:p w14:paraId="0ECADC99" w14:textId="77777777" w:rsidR="0006020D" w:rsidRPr="0006020D" w:rsidRDefault="0006020D" w:rsidP="0006020D">
      <w:pPr>
        <w:pStyle w:val="Standard1"/>
        <w:rPr>
          <w:rFonts w:cstheme="minorHAnsi"/>
          <w:color w:val="0070C0"/>
          <w:sz w:val="20"/>
          <w:szCs w:val="20"/>
          <w:lang w:eastAsia="de-DE"/>
        </w:rPr>
      </w:pPr>
      <w:r w:rsidRPr="0006020D">
        <w:rPr>
          <w:rFonts w:cstheme="minorHAnsi"/>
          <w:color w:val="0070C0"/>
          <w:sz w:val="20"/>
          <w:szCs w:val="20"/>
          <w:lang w:eastAsia="de-DE"/>
        </w:rPr>
        <w:t xml:space="preserve">Beispiel: </w:t>
      </w:r>
      <w:r w:rsidRPr="0006020D">
        <w:rPr>
          <w:rFonts w:cstheme="minorHAnsi"/>
          <w:color w:val="0070C0"/>
          <w:sz w:val="20"/>
          <w:szCs w:val="20"/>
          <w:lang w:eastAsia="de-DE"/>
        </w:rPr>
        <w:br/>
        <w:t>Das Transportunternehmen sorgt für einen energieeffizienten Betrieb. Es vermindert laufend den Energie</w:t>
      </w:r>
      <w:r w:rsidRPr="0006020D">
        <w:rPr>
          <w:rFonts w:cstheme="minorHAnsi"/>
          <w:color w:val="0070C0"/>
          <w:sz w:val="20"/>
          <w:szCs w:val="20"/>
          <w:lang w:eastAsia="de-DE"/>
        </w:rPr>
        <w:softHyphen/>
        <w:t>bedarf des Betriebs, verbessert die Energieeffizienz der Gebäude und nutzt energieeffiziente Fahrzeuge. Im Rahmen der anstehenden Projekte wird angestrebt, den Wirkungsgrad zu verbessern und den Anteil erneuerbarer Energien zu erhöhen.</w:t>
      </w:r>
    </w:p>
    <w:p w14:paraId="177D9980" w14:textId="12F01F7A" w:rsidR="0006020D" w:rsidRPr="0006020D" w:rsidRDefault="0006020D" w:rsidP="0006020D">
      <w:pPr>
        <w:pStyle w:val="Standard1"/>
        <w:rPr>
          <w:rFonts w:cstheme="minorHAnsi"/>
          <w:color w:val="0070C0"/>
          <w:sz w:val="20"/>
          <w:szCs w:val="20"/>
          <w:lang w:eastAsia="de-DE"/>
        </w:rPr>
      </w:pPr>
      <w:r w:rsidRPr="0006020D">
        <w:rPr>
          <w:rFonts w:cstheme="minorHAnsi"/>
          <w:color w:val="0070C0"/>
          <w:sz w:val="20"/>
          <w:szCs w:val="20"/>
          <w:lang w:eastAsia="de-DE"/>
        </w:rPr>
        <w:t>Das Transportunternehmen erarbeitet dazu eine Energiestrategie, die sich an den Energie- und Klimazielen des Bundes ausrichtet. Die geplanten Massnahmen stellen sicher, dass das gesamte Unternehmen 2040 klimaneutral ist (vgl. Energiestrategie der Branche</w:t>
      </w:r>
      <w:r w:rsidR="00174514">
        <w:rPr>
          <w:rFonts w:cstheme="minorHAnsi"/>
          <w:color w:val="0070C0"/>
          <w:sz w:val="20"/>
          <w:szCs w:val="20"/>
          <w:lang w:eastAsia="de-DE"/>
        </w:rPr>
        <w:t xml:space="preserve">, </w:t>
      </w:r>
      <w:r w:rsidRPr="0006020D">
        <w:rPr>
          <w:rFonts w:cstheme="minorHAnsi"/>
          <w:color w:val="0070C0"/>
          <w:sz w:val="20"/>
          <w:szCs w:val="20"/>
          <w:lang w:eastAsia="de-DE"/>
        </w:rPr>
        <w:t>VöV</w:t>
      </w:r>
      <w:r w:rsidRPr="0006020D">
        <w:rPr>
          <w:rStyle w:val="Appelnotedebasdep"/>
          <w:rFonts w:cstheme="minorHAnsi"/>
          <w:color w:val="0070C0"/>
          <w:sz w:val="20"/>
          <w:szCs w:val="20"/>
          <w:lang w:eastAsia="de-DE"/>
        </w:rPr>
        <w:footnoteReference w:id="1"/>
      </w:r>
      <w:r w:rsidRPr="0006020D">
        <w:rPr>
          <w:rFonts w:cstheme="minorHAnsi"/>
          <w:color w:val="0070C0"/>
          <w:sz w:val="20"/>
          <w:szCs w:val="20"/>
          <w:lang w:eastAsia="de-DE"/>
        </w:rPr>
        <w:t xml:space="preserve">). </w:t>
      </w:r>
    </w:p>
    <w:p w14:paraId="487674A7" w14:textId="77777777" w:rsidR="0006020D" w:rsidRPr="0006020D" w:rsidRDefault="0006020D" w:rsidP="0006020D">
      <w:pPr>
        <w:pStyle w:val="Standard1"/>
        <w:rPr>
          <w:rFonts w:cstheme="minorHAnsi"/>
          <w:color w:val="0070C0"/>
          <w:sz w:val="20"/>
          <w:szCs w:val="20"/>
          <w:lang w:eastAsia="de-DE"/>
        </w:rPr>
      </w:pPr>
      <w:r w:rsidRPr="0006020D">
        <w:rPr>
          <w:rFonts w:cstheme="minorHAnsi"/>
          <w:color w:val="0070C0"/>
          <w:sz w:val="20"/>
          <w:szCs w:val="20"/>
          <w:lang w:eastAsia="de-DE"/>
        </w:rPr>
        <w:t>Folgende Massnahmen werden während der Laufzeit der Zielvereinbarung umgesetzt:</w:t>
      </w:r>
    </w:p>
    <w:p w14:paraId="03660A81" w14:textId="77777777" w:rsidR="0006020D" w:rsidRPr="0006020D" w:rsidRDefault="0006020D" w:rsidP="00D472CD">
      <w:pPr>
        <w:pStyle w:val="Standard1"/>
        <w:numPr>
          <w:ilvl w:val="0"/>
          <w:numId w:val="19"/>
        </w:numPr>
        <w:rPr>
          <w:rFonts w:cstheme="minorHAnsi"/>
          <w:color w:val="0070C0"/>
          <w:sz w:val="20"/>
          <w:szCs w:val="20"/>
          <w:lang w:eastAsia="de-DE"/>
        </w:rPr>
      </w:pPr>
      <w:r w:rsidRPr="0006020D">
        <w:rPr>
          <w:rFonts w:cstheme="minorHAnsi"/>
          <w:color w:val="0070C0"/>
          <w:sz w:val="20"/>
          <w:szCs w:val="20"/>
          <w:lang w:eastAsia="de-DE"/>
        </w:rPr>
        <w:t>… (durch das Unternehmen festzulegen)</w:t>
      </w:r>
    </w:p>
    <w:p w14:paraId="7CADB68D" w14:textId="77777777" w:rsidR="0006020D" w:rsidRPr="0006020D" w:rsidRDefault="0006020D" w:rsidP="00D472CD">
      <w:pPr>
        <w:pStyle w:val="Standard1"/>
        <w:numPr>
          <w:ilvl w:val="0"/>
          <w:numId w:val="19"/>
        </w:numPr>
        <w:rPr>
          <w:rFonts w:cstheme="minorHAnsi"/>
          <w:color w:val="0070C0"/>
          <w:sz w:val="20"/>
          <w:szCs w:val="20"/>
          <w:lang w:eastAsia="de-DE"/>
        </w:rPr>
      </w:pPr>
      <w:r w:rsidRPr="0006020D">
        <w:rPr>
          <w:rFonts w:cstheme="minorHAnsi"/>
          <w:color w:val="0070C0"/>
          <w:sz w:val="20"/>
          <w:szCs w:val="20"/>
          <w:lang w:eastAsia="de-DE"/>
        </w:rPr>
        <w:t xml:space="preserve">… </w:t>
      </w:r>
    </w:p>
    <w:p w14:paraId="2F412833" w14:textId="77777777" w:rsidR="0006020D" w:rsidRPr="0006020D" w:rsidRDefault="0006020D" w:rsidP="00D472CD">
      <w:pPr>
        <w:pStyle w:val="Standard1"/>
        <w:numPr>
          <w:ilvl w:val="0"/>
          <w:numId w:val="19"/>
        </w:numPr>
        <w:rPr>
          <w:rFonts w:cstheme="minorHAnsi"/>
          <w:color w:val="0070C0"/>
          <w:sz w:val="20"/>
          <w:szCs w:val="20"/>
          <w:lang w:eastAsia="de-DE"/>
        </w:rPr>
      </w:pPr>
      <w:r w:rsidRPr="0006020D">
        <w:rPr>
          <w:rFonts w:cstheme="minorHAnsi"/>
          <w:color w:val="0070C0"/>
          <w:sz w:val="20"/>
          <w:szCs w:val="20"/>
          <w:lang w:eastAsia="de-DE"/>
        </w:rPr>
        <w:t>…</w:t>
      </w:r>
    </w:p>
    <w:p w14:paraId="71AFF26F" w14:textId="77777777" w:rsidR="0006020D" w:rsidRPr="0006020D" w:rsidRDefault="0006020D" w:rsidP="0006020D">
      <w:pPr>
        <w:pStyle w:val="Standard1"/>
        <w:rPr>
          <w:rFonts w:cstheme="minorHAnsi"/>
          <w:sz w:val="20"/>
          <w:szCs w:val="20"/>
          <w:lang w:eastAsia="de-DE"/>
        </w:rPr>
      </w:pPr>
    </w:p>
    <w:p w14:paraId="05F4783A" w14:textId="77777777" w:rsidR="0006020D" w:rsidRPr="0006020D" w:rsidRDefault="0006020D" w:rsidP="00D472CD">
      <w:pPr>
        <w:pStyle w:val="Titre1"/>
        <w:numPr>
          <w:ilvl w:val="0"/>
          <w:numId w:val="18"/>
        </w:numPr>
        <w:tabs>
          <w:tab w:val="clear" w:pos="737"/>
        </w:tabs>
        <w:adjustRightInd w:val="0"/>
        <w:snapToGrid w:val="0"/>
        <w:spacing w:before="120"/>
        <w:ind w:left="851" w:right="2381" w:hanging="851"/>
        <w:rPr>
          <w:lang w:eastAsia="de-DE"/>
        </w:rPr>
      </w:pPr>
      <w:bookmarkStart w:id="20" w:name="_Toc150447456"/>
      <w:bookmarkStart w:id="21" w:name="_Toc184195663"/>
      <w:r w:rsidRPr="0006020D">
        <w:rPr>
          <w:lang w:eastAsia="de-DE"/>
        </w:rPr>
        <w:t>Nebenerlöse und Nebengeschäfte</w:t>
      </w:r>
      <w:bookmarkEnd w:id="20"/>
      <w:bookmarkEnd w:id="21"/>
    </w:p>
    <w:p w14:paraId="0EB4EBC4" w14:textId="28854193" w:rsidR="0006020D" w:rsidRPr="0006020D" w:rsidRDefault="0006020D" w:rsidP="0006020D">
      <w:pPr>
        <w:pStyle w:val="Standard1"/>
        <w:rPr>
          <w:rFonts w:cstheme="minorHAnsi"/>
          <w:sz w:val="20"/>
          <w:szCs w:val="20"/>
          <w:lang w:eastAsia="de-DE"/>
        </w:rPr>
      </w:pPr>
      <w:r w:rsidRPr="0006020D">
        <w:rPr>
          <w:rFonts w:cstheme="minorHAnsi"/>
          <w:i/>
          <w:iCs/>
          <w:color w:val="A6A6A6" w:themeColor="background1" w:themeShade="A6"/>
          <w:sz w:val="20"/>
          <w:szCs w:val="20"/>
          <w:lang w:eastAsia="de-DE"/>
        </w:rPr>
        <w:t>Regelung des Umgangs mit Nebenerlösen und Nebengeschäften und deren Abgrenzung. Insbesondere beim Einsatz von Ressourcen sowohl für bestellte Angebote als auch für Angebote für Dritte</w:t>
      </w:r>
      <w:r w:rsidR="00206075">
        <w:rPr>
          <w:rFonts w:cstheme="minorHAnsi"/>
          <w:i/>
          <w:iCs/>
          <w:color w:val="A6A6A6" w:themeColor="background1" w:themeShade="A6"/>
          <w:sz w:val="20"/>
          <w:szCs w:val="20"/>
          <w:lang w:eastAsia="de-DE"/>
        </w:rPr>
        <w:t xml:space="preserve"> (z.B. Werkstattleistungen, Bahnersatzfa</w:t>
      </w:r>
      <w:r w:rsidR="00B26A3C">
        <w:rPr>
          <w:rFonts w:cstheme="minorHAnsi"/>
          <w:i/>
          <w:iCs/>
          <w:color w:val="A6A6A6" w:themeColor="background1" w:themeShade="A6"/>
          <w:sz w:val="20"/>
          <w:szCs w:val="20"/>
          <w:lang w:eastAsia="de-DE"/>
        </w:rPr>
        <w:t>h</w:t>
      </w:r>
      <w:r w:rsidR="00206075">
        <w:rPr>
          <w:rFonts w:cstheme="minorHAnsi"/>
          <w:i/>
          <w:iCs/>
          <w:color w:val="A6A6A6" w:themeColor="background1" w:themeShade="A6"/>
          <w:sz w:val="20"/>
          <w:szCs w:val="20"/>
          <w:lang w:eastAsia="de-DE"/>
        </w:rPr>
        <w:t>rten)</w:t>
      </w:r>
      <w:r w:rsidRPr="0006020D">
        <w:rPr>
          <w:rFonts w:cstheme="minorHAnsi"/>
          <w:i/>
          <w:iCs/>
          <w:color w:val="A6A6A6" w:themeColor="background1" w:themeShade="A6"/>
          <w:sz w:val="20"/>
          <w:szCs w:val="20"/>
          <w:lang w:eastAsia="de-DE"/>
        </w:rPr>
        <w:t xml:space="preserve"> ist im Rahmen der Zielvereinbarungen festzulegen, ob diese Leistungen als Nebenerlöse oder als Nebengeschäfte geführt werden. Es kann auch auf die gewünschte Entwicklung der Nebenerlöse hingewiesen werden.</w:t>
      </w:r>
    </w:p>
    <w:p w14:paraId="4DC57580" w14:textId="1496B6E7" w:rsidR="0006020D" w:rsidRPr="0006020D" w:rsidRDefault="0006020D" w:rsidP="0006020D">
      <w:pPr>
        <w:pStyle w:val="Standard1"/>
        <w:rPr>
          <w:rFonts w:cstheme="minorHAnsi"/>
          <w:color w:val="0070C0"/>
          <w:sz w:val="20"/>
          <w:szCs w:val="20"/>
          <w:lang w:eastAsia="de-DE"/>
        </w:rPr>
      </w:pPr>
      <w:r w:rsidRPr="0006020D">
        <w:rPr>
          <w:rFonts w:cstheme="minorHAnsi"/>
          <w:color w:val="0070C0"/>
          <w:sz w:val="20"/>
          <w:szCs w:val="20"/>
          <w:lang w:eastAsia="de-DE"/>
        </w:rPr>
        <w:lastRenderedPageBreak/>
        <w:t xml:space="preserve">Beispiel: </w:t>
      </w:r>
      <w:r w:rsidRPr="0006020D">
        <w:rPr>
          <w:rFonts w:cstheme="minorHAnsi"/>
          <w:color w:val="0070C0"/>
          <w:sz w:val="20"/>
          <w:szCs w:val="20"/>
          <w:lang w:eastAsia="de-DE"/>
        </w:rPr>
        <w:br/>
        <w:t xml:space="preserve">In Anwendung </w:t>
      </w:r>
      <w:r w:rsidRPr="00206075">
        <w:rPr>
          <w:rFonts w:cstheme="minorHAnsi"/>
          <w:color w:val="0070C0"/>
          <w:sz w:val="20"/>
          <w:szCs w:val="20"/>
          <w:lang w:eastAsia="de-DE"/>
        </w:rPr>
        <w:t>von Art. 3</w:t>
      </w:r>
      <w:r w:rsidR="00206075" w:rsidRPr="00206075">
        <w:rPr>
          <w:rFonts w:cstheme="minorHAnsi"/>
          <w:color w:val="0070C0"/>
          <w:sz w:val="20"/>
          <w:szCs w:val="20"/>
          <w:lang w:eastAsia="de-DE"/>
        </w:rPr>
        <w:t>5</w:t>
      </w:r>
      <w:r w:rsidRPr="00206075">
        <w:rPr>
          <w:rFonts w:cstheme="minorHAnsi"/>
          <w:color w:val="0070C0"/>
          <w:sz w:val="20"/>
          <w:szCs w:val="20"/>
          <w:lang w:eastAsia="de-DE"/>
        </w:rPr>
        <w:t xml:space="preserve"> Abs. </w:t>
      </w:r>
      <w:r w:rsidR="00D50283">
        <w:rPr>
          <w:rFonts w:cstheme="minorHAnsi"/>
          <w:color w:val="0070C0"/>
          <w:sz w:val="20"/>
          <w:szCs w:val="20"/>
          <w:lang w:eastAsia="de-DE"/>
        </w:rPr>
        <w:t>3</w:t>
      </w:r>
      <w:r w:rsidRPr="00206075">
        <w:rPr>
          <w:rFonts w:cstheme="minorHAnsi"/>
          <w:color w:val="0070C0"/>
          <w:sz w:val="20"/>
          <w:szCs w:val="20"/>
          <w:lang w:eastAsia="de-DE"/>
        </w:rPr>
        <w:t xml:space="preserve"> ARPV</w:t>
      </w:r>
      <w:r w:rsidRPr="0006020D">
        <w:rPr>
          <w:rFonts w:cstheme="minorHAnsi"/>
          <w:color w:val="0070C0"/>
          <w:sz w:val="20"/>
          <w:szCs w:val="20"/>
          <w:lang w:eastAsia="de-DE"/>
        </w:rPr>
        <w:t xml:space="preserve"> legen die Parteien fest, dass folgende Leistungen, welche teilweise mit Ressourcen der abgegoltenen Sparten erbracht werden, in den abgegoltenen Sparten als Nebenerlöse geführt werden:</w:t>
      </w:r>
    </w:p>
    <w:p w14:paraId="2B398B4A" w14:textId="6FDF2335" w:rsidR="0006020D" w:rsidRPr="0006020D" w:rsidRDefault="00206075" w:rsidP="00D472CD">
      <w:pPr>
        <w:pStyle w:val="Standard1"/>
        <w:numPr>
          <w:ilvl w:val="0"/>
          <w:numId w:val="19"/>
        </w:numPr>
        <w:rPr>
          <w:rFonts w:cstheme="minorHAnsi"/>
          <w:color w:val="0070C0"/>
          <w:sz w:val="20"/>
          <w:szCs w:val="20"/>
          <w:lang w:eastAsia="de-DE"/>
        </w:rPr>
      </w:pPr>
      <w:r>
        <w:rPr>
          <w:rFonts w:cstheme="minorHAnsi"/>
          <w:color w:val="0070C0"/>
          <w:sz w:val="20"/>
          <w:szCs w:val="20"/>
          <w:lang w:eastAsia="de-DE"/>
        </w:rPr>
        <w:t>...</w:t>
      </w:r>
    </w:p>
    <w:p w14:paraId="1E765E58" w14:textId="19EE8EFB" w:rsidR="0006020D" w:rsidRPr="0006020D" w:rsidRDefault="0006020D" w:rsidP="0006020D">
      <w:pPr>
        <w:pStyle w:val="Standard1"/>
        <w:rPr>
          <w:rFonts w:cstheme="minorHAnsi"/>
          <w:color w:val="0070C0"/>
          <w:sz w:val="20"/>
          <w:szCs w:val="20"/>
          <w:lang w:eastAsia="de-DE"/>
        </w:rPr>
      </w:pPr>
      <w:r w:rsidRPr="0006020D">
        <w:rPr>
          <w:rFonts w:cstheme="minorHAnsi"/>
          <w:color w:val="0070C0"/>
          <w:sz w:val="20"/>
          <w:szCs w:val="20"/>
          <w:lang w:eastAsia="de-DE"/>
        </w:rPr>
        <w:t>Folgende Leistungen, welche teilweise mit Ressourcen der abgegoltenen Sparten erbracht werden, werden als Nebengeschäft geführt:</w:t>
      </w:r>
    </w:p>
    <w:p w14:paraId="3E0E0792" w14:textId="21338CA0" w:rsidR="0006020D" w:rsidRPr="0006020D" w:rsidRDefault="00206075" w:rsidP="00D472CD">
      <w:pPr>
        <w:pStyle w:val="Standard1"/>
        <w:numPr>
          <w:ilvl w:val="0"/>
          <w:numId w:val="19"/>
        </w:numPr>
        <w:rPr>
          <w:rFonts w:cstheme="minorHAnsi"/>
          <w:color w:val="0070C0"/>
          <w:sz w:val="20"/>
          <w:szCs w:val="20"/>
          <w:lang w:eastAsia="de-DE"/>
        </w:rPr>
      </w:pPr>
      <w:r>
        <w:rPr>
          <w:rFonts w:cstheme="minorHAnsi"/>
          <w:color w:val="0070C0"/>
          <w:sz w:val="20"/>
          <w:szCs w:val="20"/>
          <w:lang w:eastAsia="de-DE"/>
        </w:rPr>
        <w:t>...</w:t>
      </w:r>
    </w:p>
    <w:p w14:paraId="3B454F52" w14:textId="77777777" w:rsidR="0006020D" w:rsidRPr="0006020D" w:rsidRDefault="0006020D" w:rsidP="0006020D">
      <w:pPr>
        <w:pStyle w:val="Standard1"/>
        <w:rPr>
          <w:rFonts w:cstheme="minorHAnsi"/>
          <w:color w:val="6E6E6E" w:themeColor="accent6" w:themeShade="BF"/>
          <w:sz w:val="20"/>
          <w:szCs w:val="20"/>
          <w:lang w:eastAsia="de-DE"/>
        </w:rPr>
      </w:pPr>
    </w:p>
    <w:p w14:paraId="6D00CA1D" w14:textId="77777777" w:rsidR="0006020D" w:rsidRPr="0006020D" w:rsidRDefault="0006020D" w:rsidP="00D472CD">
      <w:pPr>
        <w:pStyle w:val="Titre1"/>
        <w:numPr>
          <w:ilvl w:val="0"/>
          <w:numId w:val="18"/>
        </w:numPr>
        <w:tabs>
          <w:tab w:val="clear" w:pos="737"/>
        </w:tabs>
        <w:adjustRightInd w:val="0"/>
        <w:snapToGrid w:val="0"/>
        <w:spacing w:before="120"/>
        <w:ind w:left="851" w:right="2381" w:hanging="851"/>
        <w:rPr>
          <w:lang w:eastAsia="de-DE"/>
        </w:rPr>
      </w:pPr>
      <w:bookmarkStart w:id="22" w:name="_Toc150447457"/>
      <w:bookmarkStart w:id="23" w:name="_Toc184195664"/>
      <w:r w:rsidRPr="0006020D">
        <w:rPr>
          <w:lang w:eastAsia="de-DE"/>
        </w:rPr>
        <w:t xml:space="preserve">Entwicklungsprojekte </w:t>
      </w:r>
      <w:r w:rsidRPr="0006020D">
        <w:rPr>
          <w:b w:val="0"/>
          <w:i/>
          <w:iCs/>
          <w:color w:val="A6A6A6" w:themeColor="background1" w:themeShade="A6"/>
          <w:lang w:eastAsia="de-DE"/>
        </w:rPr>
        <w:t>(optional)</w:t>
      </w:r>
      <w:bookmarkEnd w:id="22"/>
      <w:bookmarkEnd w:id="23"/>
    </w:p>
    <w:p w14:paraId="5256A5C2" w14:textId="77777777" w:rsidR="0006020D" w:rsidRPr="0006020D" w:rsidRDefault="0006020D" w:rsidP="0006020D">
      <w:pPr>
        <w:pStyle w:val="Standard1"/>
        <w:rPr>
          <w:rFonts w:cstheme="minorHAnsi"/>
          <w:i/>
          <w:iCs/>
          <w:color w:val="A6A6A6" w:themeColor="background1" w:themeShade="A6"/>
          <w:sz w:val="20"/>
          <w:szCs w:val="20"/>
          <w:lang w:eastAsia="de-DE"/>
        </w:rPr>
      </w:pPr>
      <w:r w:rsidRPr="0006020D">
        <w:rPr>
          <w:rFonts w:cstheme="minorHAnsi"/>
          <w:i/>
          <w:iCs/>
          <w:color w:val="A6A6A6" w:themeColor="background1" w:themeShade="A6"/>
          <w:sz w:val="20"/>
          <w:szCs w:val="20"/>
          <w:lang w:eastAsia="de-DE"/>
        </w:rPr>
        <w:t xml:space="preserve">Regelung der Modalitäten geplanter Projekte, z.B. ein Pilotversuch für ein Bedarfsangebot. Insbesondere ist zu regeln, ob die Finanzierung im Rahmen des Bestellverfahrens oder über separate Förderprogramme erfolgt. </w:t>
      </w:r>
    </w:p>
    <w:p w14:paraId="6121DA9E" w14:textId="77777777" w:rsidR="0006020D" w:rsidRPr="0006020D" w:rsidRDefault="0006020D" w:rsidP="0006020D">
      <w:pPr>
        <w:pStyle w:val="Standard1"/>
        <w:rPr>
          <w:rFonts w:cstheme="minorHAnsi"/>
          <w:b/>
          <w:bCs/>
          <w:sz w:val="20"/>
          <w:szCs w:val="20"/>
          <w:lang w:eastAsia="de-DE"/>
        </w:rPr>
      </w:pPr>
    </w:p>
    <w:p w14:paraId="6ACCC2C0" w14:textId="77777777" w:rsidR="0006020D" w:rsidRPr="0006020D" w:rsidRDefault="0006020D" w:rsidP="00D472CD">
      <w:pPr>
        <w:pStyle w:val="Titre1"/>
        <w:numPr>
          <w:ilvl w:val="0"/>
          <w:numId w:val="18"/>
        </w:numPr>
        <w:tabs>
          <w:tab w:val="clear" w:pos="737"/>
        </w:tabs>
        <w:adjustRightInd w:val="0"/>
        <w:snapToGrid w:val="0"/>
        <w:spacing w:before="120"/>
        <w:ind w:left="851" w:right="2381" w:hanging="851"/>
        <w:rPr>
          <w:lang w:eastAsia="de-DE"/>
        </w:rPr>
      </w:pPr>
      <w:bookmarkStart w:id="24" w:name="_Toc150447458"/>
      <w:bookmarkStart w:id="25" w:name="_Toc184195665"/>
      <w:r w:rsidRPr="0006020D">
        <w:rPr>
          <w:lang w:eastAsia="de-DE"/>
        </w:rPr>
        <w:t xml:space="preserve">Marketing </w:t>
      </w:r>
      <w:r w:rsidRPr="0006020D">
        <w:rPr>
          <w:b w:val="0"/>
          <w:i/>
          <w:iCs/>
          <w:color w:val="A6A6A6" w:themeColor="background1" w:themeShade="A6"/>
          <w:lang w:eastAsia="de-DE"/>
        </w:rPr>
        <w:t>(optional)</w:t>
      </w:r>
      <w:bookmarkEnd w:id="24"/>
      <w:bookmarkEnd w:id="25"/>
    </w:p>
    <w:p w14:paraId="4C583A68" w14:textId="77777777" w:rsidR="0006020D" w:rsidRPr="0006020D" w:rsidRDefault="0006020D" w:rsidP="0006020D">
      <w:pPr>
        <w:pStyle w:val="Standard1"/>
        <w:rPr>
          <w:rFonts w:cstheme="minorHAnsi"/>
          <w:i/>
          <w:iCs/>
          <w:color w:val="A6A6A6" w:themeColor="background1" w:themeShade="A6"/>
          <w:sz w:val="20"/>
          <w:szCs w:val="20"/>
          <w:lang w:eastAsia="de-DE"/>
        </w:rPr>
      </w:pPr>
      <w:r w:rsidRPr="0006020D">
        <w:rPr>
          <w:rFonts w:cstheme="minorHAnsi"/>
          <w:i/>
          <w:iCs/>
          <w:color w:val="A6A6A6" w:themeColor="background1" w:themeShade="A6"/>
          <w:sz w:val="20"/>
          <w:szCs w:val="20"/>
          <w:lang w:eastAsia="de-DE"/>
        </w:rPr>
        <w:t>Regelung geplanter/durchzuführender Marktforschungen bzw. Marktanalysen, strategische Stossrichtungen bezüglich der verschiedenen Zielgruppen, Schwerpunkte der während der Dauer der Zielvereinbarung geplanten Massnahmen, Zusammenarbeit und Aufgabenteilung mit anderen Akteuren zur Vermeidung von Doppelspurigkeiten etc.</w:t>
      </w:r>
    </w:p>
    <w:p w14:paraId="6FC58EF4" w14:textId="77777777" w:rsidR="0006020D" w:rsidRPr="0006020D" w:rsidRDefault="0006020D" w:rsidP="0006020D">
      <w:pPr>
        <w:pStyle w:val="Standard1"/>
        <w:rPr>
          <w:rFonts w:cstheme="minorHAnsi"/>
          <w:b/>
          <w:bCs/>
          <w:sz w:val="20"/>
          <w:szCs w:val="20"/>
          <w:lang w:eastAsia="de-DE"/>
        </w:rPr>
      </w:pPr>
    </w:p>
    <w:p w14:paraId="090A2B6B" w14:textId="77777777" w:rsidR="0006020D" w:rsidRPr="0006020D" w:rsidRDefault="0006020D" w:rsidP="00D472CD">
      <w:pPr>
        <w:pStyle w:val="Titre1"/>
        <w:numPr>
          <w:ilvl w:val="0"/>
          <w:numId w:val="18"/>
        </w:numPr>
        <w:tabs>
          <w:tab w:val="clear" w:pos="737"/>
        </w:tabs>
        <w:adjustRightInd w:val="0"/>
        <w:snapToGrid w:val="0"/>
        <w:spacing w:before="120"/>
        <w:ind w:left="851" w:right="2381" w:hanging="851"/>
        <w:rPr>
          <w:i/>
          <w:iCs/>
          <w:color w:val="A6A6A6" w:themeColor="background1" w:themeShade="A6"/>
          <w:lang w:eastAsia="de-DE"/>
        </w:rPr>
      </w:pPr>
      <w:bookmarkStart w:id="26" w:name="_Toc150447459"/>
      <w:bookmarkStart w:id="27" w:name="_Toc184195666"/>
      <w:r w:rsidRPr="0006020D">
        <w:rPr>
          <w:lang w:eastAsia="de-DE"/>
        </w:rPr>
        <w:t xml:space="preserve">Erscheinungsbild / Fahrzeugwerbung </w:t>
      </w:r>
      <w:r w:rsidRPr="0006020D">
        <w:rPr>
          <w:b w:val="0"/>
          <w:i/>
          <w:iCs/>
          <w:color w:val="A6A6A6" w:themeColor="background1" w:themeShade="A6"/>
          <w:lang w:eastAsia="de-DE"/>
        </w:rPr>
        <w:t>(optional)</w:t>
      </w:r>
      <w:bookmarkEnd w:id="26"/>
      <w:bookmarkEnd w:id="27"/>
    </w:p>
    <w:p w14:paraId="66305640" w14:textId="77777777" w:rsidR="0006020D" w:rsidRPr="0006020D" w:rsidRDefault="0006020D" w:rsidP="0006020D">
      <w:pPr>
        <w:pStyle w:val="Standard1"/>
        <w:rPr>
          <w:rFonts w:cstheme="minorHAnsi"/>
          <w:i/>
          <w:iCs/>
          <w:color w:val="A6A6A6" w:themeColor="background1" w:themeShade="A6"/>
          <w:sz w:val="20"/>
          <w:szCs w:val="20"/>
          <w:lang w:eastAsia="de-DE"/>
        </w:rPr>
      </w:pPr>
      <w:r w:rsidRPr="0006020D">
        <w:rPr>
          <w:rFonts w:cstheme="minorHAnsi"/>
          <w:i/>
          <w:iCs/>
          <w:color w:val="A6A6A6" w:themeColor="background1" w:themeShade="A6"/>
          <w:sz w:val="20"/>
          <w:szCs w:val="20"/>
          <w:lang w:eastAsia="de-DE"/>
        </w:rPr>
        <w:t>Vorgaben der Besteller zur Gestaltung von Fahrzeugen und Haltestellen oder zu Werbeflächen am und im Fahrzeug.</w:t>
      </w:r>
    </w:p>
    <w:p w14:paraId="6769BFCC" w14:textId="77777777" w:rsidR="0006020D" w:rsidRPr="0006020D" w:rsidRDefault="0006020D" w:rsidP="0006020D">
      <w:pPr>
        <w:pStyle w:val="Standard1"/>
        <w:rPr>
          <w:rFonts w:cstheme="minorHAnsi"/>
          <w:color w:val="0070C0"/>
          <w:sz w:val="20"/>
          <w:szCs w:val="20"/>
          <w:lang w:eastAsia="de-DE"/>
        </w:rPr>
      </w:pPr>
      <w:r w:rsidRPr="0006020D">
        <w:rPr>
          <w:rFonts w:cstheme="minorHAnsi"/>
          <w:color w:val="0070C0"/>
          <w:sz w:val="20"/>
          <w:szCs w:val="20"/>
          <w:lang w:eastAsia="de-DE"/>
        </w:rPr>
        <w:t xml:space="preserve">Beispiel 1: </w:t>
      </w:r>
      <w:r w:rsidRPr="0006020D">
        <w:rPr>
          <w:rFonts w:cstheme="minorHAnsi"/>
          <w:color w:val="0070C0"/>
          <w:sz w:val="20"/>
          <w:szCs w:val="20"/>
          <w:lang w:eastAsia="de-DE"/>
        </w:rPr>
        <w:br/>
        <w:t>Die Haltestellenausrüstung ist unter Berücksichtigung der Vorgaben der Besteller (inklusive QMS RPV CH) und des Tarifverbundes X zu gestalten. Im übrigen Markenauftritt ist das Transportunternehmen frei.</w:t>
      </w:r>
    </w:p>
    <w:p w14:paraId="5EEFDA30" w14:textId="77777777" w:rsidR="0006020D" w:rsidRPr="0006020D" w:rsidRDefault="0006020D" w:rsidP="0006020D">
      <w:pPr>
        <w:pStyle w:val="Standard1"/>
        <w:rPr>
          <w:rFonts w:cstheme="minorHAnsi"/>
          <w:color w:val="0070C0"/>
          <w:sz w:val="20"/>
          <w:szCs w:val="20"/>
          <w:lang w:eastAsia="de-DE"/>
        </w:rPr>
      </w:pPr>
      <w:r w:rsidRPr="0006020D">
        <w:rPr>
          <w:rFonts w:cstheme="minorHAnsi"/>
          <w:color w:val="0070C0"/>
          <w:sz w:val="20"/>
          <w:szCs w:val="20"/>
          <w:lang w:eastAsia="de-DE"/>
        </w:rPr>
        <w:t>Zur Steigerung der Einnahmen ist Verkehrsmittelwerbung grundsätzlich erlaubt und auch erwünscht. Gleichwohl bestehen die nachfolgenden Einschränkungen, von denen nur in Einzelfällen und nur in Abstimmung mit den Bestellern abgewichen werden darf.</w:t>
      </w:r>
    </w:p>
    <w:p w14:paraId="32923E8D" w14:textId="7200A3E4" w:rsidR="0006020D" w:rsidRPr="0006020D" w:rsidRDefault="0006020D" w:rsidP="0006020D">
      <w:pPr>
        <w:pStyle w:val="Standard1"/>
        <w:rPr>
          <w:rFonts w:cstheme="minorHAnsi"/>
          <w:color w:val="0070C0"/>
          <w:sz w:val="20"/>
          <w:szCs w:val="20"/>
          <w:lang w:eastAsia="de-DE"/>
        </w:rPr>
      </w:pPr>
      <w:r w:rsidRPr="0006020D">
        <w:rPr>
          <w:rFonts w:cstheme="minorHAnsi"/>
          <w:color w:val="0070C0"/>
          <w:sz w:val="20"/>
          <w:szCs w:val="20"/>
          <w:lang w:eastAsia="de-DE"/>
        </w:rPr>
        <w:t xml:space="preserve">Auf Heckscheiben ist Werbung uneingeschränkt möglich. Auf Seitenscheiben ist Werbung bis zu einer maximalen Fensterfläche von X% der Seitenscheiben möglich, wobei sichtdurchlässige Folien zu verwenden sind. </w:t>
      </w:r>
    </w:p>
    <w:p w14:paraId="2F767C45" w14:textId="77777777" w:rsidR="0006020D" w:rsidRPr="0006020D" w:rsidRDefault="0006020D" w:rsidP="0006020D">
      <w:pPr>
        <w:pStyle w:val="Standard1"/>
        <w:rPr>
          <w:rFonts w:cstheme="minorHAnsi"/>
          <w:color w:val="0070C0"/>
          <w:sz w:val="20"/>
          <w:szCs w:val="20"/>
          <w:lang w:eastAsia="de-DE"/>
        </w:rPr>
      </w:pPr>
      <w:r w:rsidRPr="0006020D">
        <w:rPr>
          <w:rFonts w:cstheme="minorHAnsi"/>
          <w:color w:val="0070C0"/>
          <w:sz w:val="20"/>
          <w:szCs w:val="20"/>
          <w:lang w:eastAsia="de-DE"/>
        </w:rPr>
        <w:t>Maximal X% aller auf den betroffenen Linien regulär eingesetzten Fahrzeuge dürfen als Ganzwerbe</w:t>
      </w:r>
      <w:r w:rsidRPr="0006020D">
        <w:rPr>
          <w:rFonts w:cstheme="minorHAnsi"/>
          <w:color w:val="0070C0"/>
          <w:sz w:val="20"/>
          <w:szCs w:val="20"/>
          <w:lang w:eastAsia="de-DE"/>
        </w:rPr>
        <w:softHyphen/>
        <w:t>fahrzeuge gestaltet werden, wobei die Einschränkungen zu den Fensterflächen auch hier gelten.</w:t>
      </w:r>
      <w:r w:rsidRPr="0006020D">
        <w:rPr>
          <w:rFonts w:cstheme="minorHAnsi"/>
          <w:color w:val="0070C0"/>
          <w:sz w:val="20"/>
          <w:szCs w:val="20"/>
          <w:lang w:eastAsia="de-DE"/>
        </w:rPr>
        <w:br/>
        <w:t>Werbung im Fahrzeuginnern darf die Sicht auf die Fahrgastinformationsanzeigen nicht beeinträchtigen.</w:t>
      </w:r>
    </w:p>
    <w:p w14:paraId="6F8A1CC2" w14:textId="77777777" w:rsidR="0006020D" w:rsidRPr="0006020D" w:rsidRDefault="0006020D" w:rsidP="0006020D">
      <w:pPr>
        <w:pStyle w:val="Standard1"/>
        <w:rPr>
          <w:rFonts w:cstheme="minorHAnsi"/>
          <w:color w:val="FF3DAA" w:themeColor="accent5" w:themeTint="99"/>
          <w:sz w:val="20"/>
          <w:szCs w:val="20"/>
          <w:lang w:eastAsia="de-DE"/>
        </w:rPr>
      </w:pPr>
      <w:r w:rsidRPr="0006020D">
        <w:rPr>
          <w:rFonts w:cstheme="minorHAnsi"/>
          <w:color w:val="FF3DAA" w:themeColor="accent5" w:themeTint="99"/>
          <w:sz w:val="20"/>
          <w:szCs w:val="20"/>
          <w:lang w:eastAsia="de-DE"/>
        </w:rPr>
        <w:t xml:space="preserve">Beispiel 2: </w:t>
      </w:r>
      <w:r w:rsidRPr="0006020D">
        <w:rPr>
          <w:rFonts w:cstheme="minorHAnsi"/>
          <w:color w:val="FF3DAA" w:themeColor="accent5" w:themeTint="99"/>
          <w:sz w:val="20"/>
          <w:szCs w:val="20"/>
          <w:lang w:eastAsia="de-DE"/>
        </w:rPr>
        <w:br/>
        <w:t>Die Linienfahrzeuge sind ein wichtiger Botschafter für den qualitativ hochstehenden öffentlichen Verkehr in der Schweiz. Diesem Aspekt ist bei der Fahrzeugaussenwerbung Rechnung zu tragen.</w:t>
      </w:r>
    </w:p>
    <w:p w14:paraId="207E3970" w14:textId="77777777" w:rsidR="0006020D" w:rsidRPr="0006020D" w:rsidRDefault="0006020D" w:rsidP="0006020D">
      <w:pPr>
        <w:pStyle w:val="Standard1"/>
        <w:rPr>
          <w:rFonts w:cstheme="minorHAnsi"/>
          <w:sz w:val="20"/>
          <w:szCs w:val="20"/>
          <w:lang w:eastAsia="de-DE"/>
        </w:rPr>
      </w:pPr>
    </w:p>
    <w:p w14:paraId="256E3403" w14:textId="77777777" w:rsidR="0006020D" w:rsidRPr="0006020D" w:rsidRDefault="0006020D" w:rsidP="00D472CD">
      <w:pPr>
        <w:pStyle w:val="Titre1"/>
        <w:numPr>
          <w:ilvl w:val="0"/>
          <w:numId w:val="18"/>
        </w:numPr>
        <w:tabs>
          <w:tab w:val="clear" w:pos="737"/>
        </w:tabs>
        <w:adjustRightInd w:val="0"/>
        <w:snapToGrid w:val="0"/>
        <w:spacing w:before="120"/>
        <w:ind w:left="851" w:right="2381" w:hanging="851"/>
        <w:rPr>
          <w:lang w:eastAsia="de-DE"/>
        </w:rPr>
      </w:pPr>
      <w:bookmarkStart w:id="28" w:name="_Toc150447460"/>
      <w:bookmarkStart w:id="29" w:name="_Toc184195667"/>
      <w:r w:rsidRPr="0006020D">
        <w:rPr>
          <w:lang w:eastAsia="de-DE"/>
        </w:rPr>
        <w:t xml:space="preserve">Fahrgastinformation </w:t>
      </w:r>
      <w:r w:rsidRPr="0006020D">
        <w:rPr>
          <w:b w:val="0"/>
          <w:i/>
          <w:iCs/>
          <w:color w:val="A6A6A6" w:themeColor="background1" w:themeShade="A6"/>
          <w:lang w:eastAsia="de-DE"/>
        </w:rPr>
        <w:t>(optional)</w:t>
      </w:r>
      <w:bookmarkEnd w:id="28"/>
      <w:bookmarkEnd w:id="29"/>
    </w:p>
    <w:p w14:paraId="0FCE2505" w14:textId="77777777" w:rsidR="0006020D" w:rsidRPr="0006020D" w:rsidRDefault="0006020D" w:rsidP="0006020D">
      <w:pPr>
        <w:pStyle w:val="Standard1"/>
        <w:rPr>
          <w:rFonts w:cstheme="minorHAnsi"/>
          <w:i/>
          <w:iCs/>
          <w:color w:val="A6A6A6" w:themeColor="background1" w:themeShade="A6"/>
          <w:sz w:val="20"/>
          <w:szCs w:val="20"/>
          <w:lang w:eastAsia="de-DE"/>
        </w:rPr>
      </w:pPr>
      <w:r w:rsidRPr="0006020D">
        <w:rPr>
          <w:rFonts w:cstheme="minorHAnsi"/>
          <w:i/>
          <w:iCs/>
          <w:color w:val="A6A6A6" w:themeColor="background1" w:themeShade="A6"/>
          <w:sz w:val="20"/>
          <w:szCs w:val="20"/>
          <w:lang w:eastAsia="de-DE"/>
        </w:rPr>
        <w:t>Z.B. Verpflichtung zur Teilnahme an einem zentralen Fahrgastinformationssystem, Ausrüstung ausgewählter Haltestellen mit elektronischen Abfahrtsanzeigern oder Vorgaben der Besteller zur Fahrgastinformation an den Haltestellen.</w:t>
      </w:r>
    </w:p>
    <w:p w14:paraId="726EE0B1" w14:textId="77777777" w:rsidR="0006020D" w:rsidRPr="0006020D" w:rsidRDefault="0006020D" w:rsidP="0006020D">
      <w:pPr>
        <w:pStyle w:val="Standard1"/>
        <w:rPr>
          <w:rFonts w:cstheme="minorHAnsi"/>
          <w:color w:val="0070C0"/>
          <w:sz w:val="20"/>
          <w:szCs w:val="20"/>
          <w:lang w:eastAsia="de-DE"/>
        </w:rPr>
      </w:pPr>
    </w:p>
    <w:p w14:paraId="22AEE921" w14:textId="77777777" w:rsidR="0006020D" w:rsidRPr="0006020D" w:rsidRDefault="0006020D" w:rsidP="00D472CD">
      <w:pPr>
        <w:pStyle w:val="Titre1"/>
        <w:numPr>
          <w:ilvl w:val="0"/>
          <w:numId w:val="18"/>
        </w:numPr>
        <w:tabs>
          <w:tab w:val="clear" w:pos="737"/>
        </w:tabs>
        <w:adjustRightInd w:val="0"/>
        <w:snapToGrid w:val="0"/>
        <w:spacing w:before="120"/>
        <w:ind w:left="851" w:right="2381" w:hanging="851"/>
        <w:rPr>
          <w:i/>
          <w:iCs/>
          <w:color w:val="A6A6A6" w:themeColor="background1" w:themeShade="A6"/>
          <w:lang w:eastAsia="de-DE"/>
        </w:rPr>
      </w:pPr>
      <w:bookmarkStart w:id="30" w:name="_Toc150447461"/>
      <w:bookmarkStart w:id="31" w:name="_Toc184195668"/>
      <w:r w:rsidRPr="0006020D">
        <w:rPr>
          <w:lang w:eastAsia="de-DE"/>
        </w:rPr>
        <w:t xml:space="preserve">Gepäcktransport </w:t>
      </w:r>
      <w:r w:rsidRPr="0006020D">
        <w:rPr>
          <w:b w:val="0"/>
          <w:i/>
          <w:iCs/>
          <w:color w:val="A6A6A6" w:themeColor="background1" w:themeShade="A6"/>
          <w:lang w:eastAsia="de-DE"/>
        </w:rPr>
        <w:t>(optional)</w:t>
      </w:r>
      <w:bookmarkEnd w:id="30"/>
      <w:bookmarkEnd w:id="31"/>
    </w:p>
    <w:p w14:paraId="2B325029" w14:textId="77777777" w:rsidR="0006020D" w:rsidRPr="0006020D" w:rsidRDefault="0006020D" w:rsidP="0006020D">
      <w:pPr>
        <w:pStyle w:val="Standard1"/>
        <w:rPr>
          <w:rFonts w:cstheme="minorHAnsi"/>
          <w:i/>
          <w:iCs/>
          <w:color w:val="A6A6A6" w:themeColor="background1" w:themeShade="A6"/>
          <w:sz w:val="20"/>
          <w:szCs w:val="20"/>
          <w:lang w:eastAsia="de-DE"/>
        </w:rPr>
      </w:pPr>
      <w:r w:rsidRPr="0006020D">
        <w:rPr>
          <w:rFonts w:cstheme="minorHAnsi"/>
          <w:i/>
          <w:iCs/>
          <w:color w:val="A6A6A6" w:themeColor="background1" w:themeShade="A6"/>
          <w:sz w:val="20"/>
          <w:szCs w:val="20"/>
          <w:lang w:eastAsia="de-DE"/>
        </w:rPr>
        <w:t>Z.B. Vereinbarung zum Transport von Fahrrädern oder Ski (im Fahrzeug, in Anhängern) oder von zusätzlichen Leistungen und deren Finanzierung (z.B. Gepäcktransport ins Hotel in Tourismusgebieten).</w:t>
      </w:r>
    </w:p>
    <w:p w14:paraId="4439FF13" w14:textId="77777777" w:rsidR="0006020D" w:rsidRPr="0006020D" w:rsidRDefault="0006020D" w:rsidP="0006020D">
      <w:pPr>
        <w:pStyle w:val="Standard1"/>
        <w:rPr>
          <w:rFonts w:cstheme="minorHAnsi"/>
          <w:sz w:val="20"/>
          <w:szCs w:val="20"/>
          <w:lang w:eastAsia="de-DE"/>
        </w:rPr>
      </w:pPr>
    </w:p>
    <w:p w14:paraId="7FFB4EFF" w14:textId="77777777" w:rsidR="0006020D" w:rsidRPr="0006020D" w:rsidRDefault="0006020D" w:rsidP="00D472CD">
      <w:pPr>
        <w:pStyle w:val="Titre1"/>
        <w:numPr>
          <w:ilvl w:val="0"/>
          <w:numId w:val="18"/>
        </w:numPr>
        <w:tabs>
          <w:tab w:val="clear" w:pos="737"/>
        </w:tabs>
        <w:adjustRightInd w:val="0"/>
        <w:snapToGrid w:val="0"/>
        <w:spacing w:before="120"/>
        <w:ind w:left="851" w:right="2381" w:hanging="851"/>
        <w:rPr>
          <w:lang w:eastAsia="de-DE"/>
        </w:rPr>
      </w:pPr>
      <w:bookmarkStart w:id="32" w:name="_Toc150447462"/>
      <w:bookmarkStart w:id="33" w:name="_Toc184195669"/>
      <w:r w:rsidRPr="0006020D">
        <w:rPr>
          <w:lang w:eastAsia="de-DE"/>
        </w:rPr>
        <w:t xml:space="preserve">Distribution </w:t>
      </w:r>
      <w:r w:rsidRPr="0006020D">
        <w:rPr>
          <w:b w:val="0"/>
          <w:i/>
          <w:iCs/>
          <w:color w:val="A6A6A6" w:themeColor="background1" w:themeShade="A6"/>
          <w:lang w:eastAsia="de-DE"/>
        </w:rPr>
        <w:t>(optional)</w:t>
      </w:r>
      <w:bookmarkEnd w:id="32"/>
      <w:bookmarkEnd w:id="33"/>
    </w:p>
    <w:p w14:paraId="67127755" w14:textId="77777777" w:rsidR="0006020D" w:rsidRPr="0006020D" w:rsidRDefault="0006020D" w:rsidP="0006020D">
      <w:pPr>
        <w:pStyle w:val="Standard1"/>
        <w:rPr>
          <w:rFonts w:cstheme="minorHAnsi"/>
          <w:i/>
          <w:iCs/>
          <w:color w:val="A6A6A6" w:themeColor="background1" w:themeShade="A6"/>
          <w:sz w:val="20"/>
          <w:szCs w:val="20"/>
          <w:lang w:eastAsia="de-DE"/>
        </w:rPr>
      </w:pPr>
      <w:r w:rsidRPr="0006020D">
        <w:rPr>
          <w:rFonts w:cstheme="minorHAnsi"/>
          <w:i/>
          <w:iCs/>
          <w:color w:val="A6A6A6" w:themeColor="background1" w:themeShade="A6"/>
          <w:sz w:val="20"/>
          <w:szCs w:val="20"/>
          <w:lang w:eastAsia="de-DE"/>
        </w:rPr>
        <w:t>Z.B. Modalitäten der Einführung eines Distributions</w:t>
      </w:r>
      <w:r w:rsidRPr="0006020D">
        <w:rPr>
          <w:rFonts w:cstheme="minorHAnsi"/>
          <w:i/>
          <w:iCs/>
          <w:color w:val="A6A6A6" w:themeColor="background1" w:themeShade="A6"/>
          <w:sz w:val="20"/>
          <w:szCs w:val="20"/>
          <w:lang w:eastAsia="de-DE"/>
        </w:rPr>
        <w:softHyphen/>
        <w:t>systems, Teilnahme an einer TU-übergreifenden Beschaffung neuer Vertriebsinfrastruktur (z.B. im Rahmen der Digitalisierung), Nutzung von Apps anderer Anbieter (Verzicht auf Eigenentwicklung).</w:t>
      </w:r>
    </w:p>
    <w:p w14:paraId="4A78EAE5" w14:textId="77777777" w:rsidR="0006020D" w:rsidRPr="0006020D" w:rsidRDefault="0006020D" w:rsidP="0006020D">
      <w:pPr>
        <w:pStyle w:val="Standard1"/>
        <w:rPr>
          <w:rFonts w:cstheme="minorHAnsi"/>
          <w:sz w:val="20"/>
          <w:szCs w:val="20"/>
          <w:lang w:eastAsia="de-DE"/>
        </w:rPr>
      </w:pPr>
    </w:p>
    <w:p w14:paraId="1BD82611" w14:textId="77777777" w:rsidR="0006020D" w:rsidRPr="0006020D" w:rsidRDefault="0006020D" w:rsidP="00D472CD">
      <w:pPr>
        <w:pStyle w:val="Titre1"/>
        <w:numPr>
          <w:ilvl w:val="0"/>
          <w:numId w:val="18"/>
        </w:numPr>
        <w:tabs>
          <w:tab w:val="clear" w:pos="737"/>
        </w:tabs>
        <w:adjustRightInd w:val="0"/>
        <w:snapToGrid w:val="0"/>
        <w:spacing w:before="120"/>
        <w:ind w:left="851" w:right="2381" w:hanging="851"/>
        <w:rPr>
          <w:i/>
          <w:iCs/>
          <w:color w:val="A6A6A6" w:themeColor="background1" w:themeShade="A6"/>
          <w:lang w:eastAsia="de-DE"/>
        </w:rPr>
      </w:pPr>
      <w:bookmarkStart w:id="34" w:name="_Toc150447463"/>
      <w:bookmarkStart w:id="35" w:name="_Toc184195670"/>
      <w:r w:rsidRPr="0006020D">
        <w:rPr>
          <w:lang w:eastAsia="de-DE"/>
        </w:rPr>
        <w:t xml:space="preserve">Fahrausweiskontrolle </w:t>
      </w:r>
      <w:r w:rsidRPr="0006020D">
        <w:rPr>
          <w:b w:val="0"/>
          <w:i/>
          <w:iCs/>
          <w:color w:val="A6A6A6" w:themeColor="background1" w:themeShade="A6"/>
          <w:lang w:eastAsia="de-DE"/>
        </w:rPr>
        <w:t>(optional)</w:t>
      </w:r>
      <w:bookmarkEnd w:id="34"/>
      <w:bookmarkEnd w:id="35"/>
    </w:p>
    <w:p w14:paraId="4E39099B" w14:textId="77777777" w:rsidR="0006020D" w:rsidRPr="0006020D" w:rsidRDefault="0006020D" w:rsidP="0006020D">
      <w:pPr>
        <w:pStyle w:val="Standard1"/>
        <w:rPr>
          <w:rFonts w:cstheme="minorHAnsi"/>
          <w:i/>
          <w:iCs/>
          <w:color w:val="A6A6A6" w:themeColor="background1" w:themeShade="A6"/>
          <w:sz w:val="20"/>
          <w:szCs w:val="20"/>
          <w:lang w:eastAsia="de-DE"/>
        </w:rPr>
      </w:pPr>
      <w:r w:rsidRPr="0006020D">
        <w:rPr>
          <w:rFonts w:cstheme="minorHAnsi"/>
          <w:i/>
          <w:iCs/>
          <w:color w:val="A6A6A6" w:themeColor="background1" w:themeShade="A6"/>
          <w:sz w:val="20"/>
          <w:szCs w:val="20"/>
          <w:lang w:eastAsia="de-DE"/>
        </w:rPr>
        <w:t>Z.B. Vereinbarungen zu Anzahl und Art der Stichkontrollen oder zur Teilnahme an einem zentralen TU-übergreifenden Kontrollpool.</w:t>
      </w:r>
    </w:p>
    <w:p w14:paraId="7D325852" w14:textId="77777777" w:rsidR="0006020D" w:rsidRPr="0006020D" w:rsidRDefault="0006020D" w:rsidP="0006020D">
      <w:pPr>
        <w:pStyle w:val="Standard1"/>
        <w:rPr>
          <w:rFonts w:cstheme="minorHAnsi"/>
          <w:sz w:val="20"/>
          <w:szCs w:val="20"/>
          <w:lang w:eastAsia="de-DE"/>
        </w:rPr>
      </w:pPr>
    </w:p>
    <w:p w14:paraId="0F7339E7" w14:textId="77777777" w:rsidR="0006020D" w:rsidRPr="0006020D" w:rsidRDefault="0006020D" w:rsidP="00D472CD">
      <w:pPr>
        <w:pStyle w:val="Titre1"/>
        <w:numPr>
          <w:ilvl w:val="0"/>
          <w:numId w:val="18"/>
        </w:numPr>
        <w:tabs>
          <w:tab w:val="clear" w:pos="737"/>
        </w:tabs>
        <w:adjustRightInd w:val="0"/>
        <w:snapToGrid w:val="0"/>
        <w:spacing w:before="120"/>
        <w:ind w:left="851" w:right="2381" w:hanging="851"/>
        <w:rPr>
          <w:i/>
          <w:iCs/>
          <w:color w:val="A6A6A6" w:themeColor="background1" w:themeShade="A6"/>
          <w:lang w:eastAsia="de-DE"/>
        </w:rPr>
      </w:pPr>
      <w:bookmarkStart w:id="36" w:name="_Toc150447464"/>
      <w:bookmarkStart w:id="37" w:name="_Toc184195671"/>
      <w:r w:rsidRPr="0006020D">
        <w:rPr>
          <w:lang w:eastAsia="de-DE"/>
        </w:rPr>
        <w:t xml:space="preserve">Anforderungen Personal </w:t>
      </w:r>
      <w:r w:rsidRPr="0006020D">
        <w:rPr>
          <w:b w:val="0"/>
          <w:i/>
          <w:iCs/>
          <w:color w:val="A6A6A6" w:themeColor="background1" w:themeShade="A6"/>
          <w:lang w:eastAsia="de-DE"/>
        </w:rPr>
        <w:t>(optional)</w:t>
      </w:r>
      <w:bookmarkEnd w:id="36"/>
      <w:bookmarkEnd w:id="37"/>
    </w:p>
    <w:p w14:paraId="52810CFD" w14:textId="77777777" w:rsidR="0006020D" w:rsidRPr="0006020D" w:rsidRDefault="0006020D" w:rsidP="0006020D">
      <w:pPr>
        <w:pStyle w:val="Standard1"/>
        <w:rPr>
          <w:rFonts w:cstheme="minorHAnsi"/>
          <w:i/>
          <w:iCs/>
          <w:color w:val="A6A6A6" w:themeColor="background1" w:themeShade="A6"/>
          <w:sz w:val="20"/>
          <w:szCs w:val="20"/>
          <w:lang w:eastAsia="de-DE"/>
        </w:rPr>
      </w:pPr>
      <w:r w:rsidRPr="0006020D">
        <w:rPr>
          <w:rFonts w:cstheme="minorHAnsi"/>
          <w:i/>
          <w:iCs/>
          <w:color w:val="A6A6A6" w:themeColor="background1" w:themeShade="A6"/>
          <w:sz w:val="20"/>
          <w:szCs w:val="20"/>
          <w:lang w:eastAsia="de-DE"/>
        </w:rPr>
        <w:t>Z.B. spezifische Weiterbildungsmassnahmen aufgrund von gehäuften Kundenreaktionen, zur Umschulung auf ein neues Gerät oder zum Aufbau von Sprachkenntnissen in touristischen Regionen.</w:t>
      </w:r>
    </w:p>
    <w:p w14:paraId="3BDC16FC" w14:textId="77777777" w:rsidR="0006020D" w:rsidRPr="0006020D" w:rsidRDefault="0006020D" w:rsidP="0006020D">
      <w:pPr>
        <w:pStyle w:val="Standard1"/>
        <w:rPr>
          <w:rFonts w:cstheme="minorHAnsi"/>
          <w:b/>
          <w:bCs/>
          <w:sz w:val="20"/>
          <w:szCs w:val="20"/>
          <w:lang w:eastAsia="de-DE"/>
        </w:rPr>
      </w:pPr>
    </w:p>
    <w:p w14:paraId="056A898F" w14:textId="77777777" w:rsidR="0006020D" w:rsidRPr="0006020D" w:rsidRDefault="0006020D" w:rsidP="00D472CD">
      <w:pPr>
        <w:pStyle w:val="Titre1"/>
        <w:numPr>
          <w:ilvl w:val="0"/>
          <w:numId w:val="18"/>
        </w:numPr>
        <w:tabs>
          <w:tab w:val="clear" w:pos="737"/>
        </w:tabs>
        <w:adjustRightInd w:val="0"/>
        <w:snapToGrid w:val="0"/>
        <w:spacing w:before="120"/>
        <w:ind w:left="851" w:right="2381" w:hanging="851"/>
        <w:rPr>
          <w:color w:val="A6A6A6" w:themeColor="background1" w:themeShade="A6"/>
          <w:lang w:eastAsia="de-DE"/>
        </w:rPr>
      </w:pPr>
      <w:bookmarkStart w:id="38" w:name="_Toc150447465"/>
      <w:bookmarkStart w:id="39" w:name="_Toc184195672"/>
      <w:r w:rsidRPr="0006020D">
        <w:rPr>
          <w:lang w:eastAsia="de-DE"/>
        </w:rPr>
        <w:t xml:space="preserve">Sicherheit </w:t>
      </w:r>
      <w:r w:rsidRPr="0006020D">
        <w:rPr>
          <w:b w:val="0"/>
          <w:i/>
          <w:iCs/>
          <w:color w:val="A6A6A6" w:themeColor="background1" w:themeShade="A6"/>
          <w:lang w:eastAsia="de-DE"/>
        </w:rPr>
        <w:t>(optional)</w:t>
      </w:r>
      <w:bookmarkEnd w:id="38"/>
      <w:bookmarkEnd w:id="39"/>
    </w:p>
    <w:p w14:paraId="632BD56A" w14:textId="77777777" w:rsidR="0006020D" w:rsidRPr="0006020D" w:rsidRDefault="0006020D" w:rsidP="0006020D">
      <w:pPr>
        <w:pStyle w:val="Standard1"/>
        <w:rPr>
          <w:rFonts w:cstheme="minorHAnsi"/>
          <w:i/>
          <w:iCs/>
          <w:color w:val="A6A6A6" w:themeColor="background1" w:themeShade="A6"/>
          <w:sz w:val="20"/>
          <w:szCs w:val="20"/>
          <w:lang w:eastAsia="de-DE"/>
        </w:rPr>
      </w:pPr>
      <w:r w:rsidRPr="0006020D">
        <w:rPr>
          <w:rFonts w:cstheme="minorHAnsi"/>
          <w:i/>
          <w:iCs/>
          <w:color w:val="A6A6A6" w:themeColor="background1" w:themeShade="A6"/>
          <w:sz w:val="20"/>
          <w:szCs w:val="20"/>
          <w:lang w:eastAsia="de-DE"/>
        </w:rPr>
        <w:t>Z.B. Einsatz von Sicherheitspersonal auf ausgewählten Kursen und dessen Finanzierung.</w:t>
      </w:r>
    </w:p>
    <w:p w14:paraId="23A732A1" w14:textId="77777777" w:rsidR="0006020D" w:rsidRPr="0006020D" w:rsidRDefault="0006020D" w:rsidP="0006020D">
      <w:pPr>
        <w:pStyle w:val="Standard1"/>
        <w:rPr>
          <w:rFonts w:cstheme="minorHAnsi"/>
          <w:sz w:val="20"/>
          <w:szCs w:val="20"/>
          <w:lang w:eastAsia="de-DE"/>
        </w:rPr>
      </w:pPr>
    </w:p>
    <w:p w14:paraId="604E0C46" w14:textId="77777777" w:rsidR="0006020D" w:rsidRPr="0006020D" w:rsidRDefault="0006020D" w:rsidP="00D472CD">
      <w:pPr>
        <w:pStyle w:val="Titre1"/>
        <w:numPr>
          <w:ilvl w:val="0"/>
          <w:numId w:val="18"/>
        </w:numPr>
        <w:tabs>
          <w:tab w:val="clear" w:pos="737"/>
        </w:tabs>
        <w:adjustRightInd w:val="0"/>
        <w:snapToGrid w:val="0"/>
        <w:spacing w:before="120"/>
        <w:ind w:left="851" w:right="2381" w:hanging="851"/>
        <w:rPr>
          <w:i/>
          <w:iCs/>
          <w:color w:val="A6A6A6" w:themeColor="background1" w:themeShade="A6"/>
          <w:lang w:eastAsia="de-DE"/>
        </w:rPr>
      </w:pPr>
      <w:bookmarkStart w:id="40" w:name="_Toc150447466"/>
      <w:bookmarkStart w:id="41" w:name="_Toc184195673"/>
      <w:r w:rsidRPr="0006020D">
        <w:rPr>
          <w:lang w:eastAsia="de-DE"/>
        </w:rPr>
        <w:t xml:space="preserve">Zusammenarbeit </w:t>
      </w:r>
      <w:r w:rsidRPr="0006020D">
        <w:rPr>
          <w:b w:val="0"/>
          <w:i/>
          <w:iCs/>
          <w:color w:val="A6A6A6" w:themeColor="background1" w:themeShade="A6"/>
          <w:lang w:eastAsia="de-DE"/>
        </w:rPr>
        <w:t>(optional)</w:t>
      </w:r>
      <w:bookmarkEnd w:id="40"/>
      <w:bookmarkEnd w:id="41"/>
    </w:p>
    <w:p w14:paraId="2D39C5B4" w14:textId="467C7247" w:rsidR="0006020D" w:rsidRPr="0006020D" w:rsidRDefault="0006020D" w:rsidP="0006020D">
      <w:pPr>
        <w:pStyle w:val="Standard1"/>
        <w:rPr>
          <w:rFonts w:cstheme="minorHAnsi"/>
          <w:i/>
          <w:iCs/>
          <w:color w:val="A6A6A6" w:themeColor="background1" w:themeShade="A6"/>
          <w:sz w:val="20"/>
          <w:szCs w:val="20"/>
          <w:lang w:eastAsia="de-DE"/>
        </w:rPr>
      </w:pPr>
      <w:r w:rsidRPr="0006020D">
        <w:rPr>
          <w:rFonts w:cstheme="minorHAnsi"/>
          <w:i/>
          <w:iCs/>
          <w:color w:val="A6A6A6" w:themeColor="background1" w:themeShade="A6"/>
          <w:sz w:val="20"/>
          <w:szCs w:val="20"/>
          <w:lang w:eastAsia="de-DE"/>
        </w:rPr>
        <w:t xml:space="preserve">Regelung der Zusammenarbeit zwischen Transportunternehmen und Bestellern sowie bei Bedarf Inhalte und Termine </w:t>
      </w:r>
      <w:r w:rsidR="00966D50">
        <w:rPr>
          <w:rFonts w:cstheme="minorHAnsi"/>
          <w:i/>
          <w:iCs/>
          <w:color w:val="A6A6A6" w:themeColor="background1" w:themeShade="A6"/>
          <w:sz w:val="20"/>
          <w:szCs w:val="20"/>
          <w:lang w:eastAsia="de-DE"/>
        </w:rPr>
        <w:t>de</w:t>
      </w:r>
      <w:r w:rsidR="00323C80">
        <w:rPr>
          <w:rFonts w:cstheme="minorHAnsi"/>
          <w:i/>
          <w:iCs/>
          <w:color w:val="A6A6A6" w:themeColor="background1" w:themeShade="A6"/>
          <w:sz w:val="20"/>
          <w:szCs w:val="20"/>
          <w:lang w:eastAsia="de-DE"/>
        </w:rPr>
        <w:t>r</w:t>
      </w:r>
      <w:r w:rsidR="00966D50">
        <w:rPr>
          <w:rFonts w:cstheme="minorHAnsi"/>
          <w:i/>
          <w:iCs/>
          <w:color w:val="A6A6A6" w:themeColor="background1" w:themeShade="A6"/>
          <w:sz w:val="20"/>
          <w:szCs w:val="20"/>
          <w:lang w:eastAsia="de-DE"/>
        </w:rPr>
        <w:t xml:space="preserve"> </w:t>
      </w:r>
      <w:r w:rsidR="00323C80">
        <w:rPr>
          <w:rFonts w:cstheme="minorHAnsi"/>
          <w:i/>
          <w:iCs/>
          <w:color w:val="A6A6A6" w:themeColor="background1" w:themeShade="A6"/>
          <w:sz w:val="20"/>
          <w:szCs w:val="20"/>
          <w:lang w:eastAsia="de-DE"/>
        </w:rPr>
        <w:t>Berichterstattung</w:t>
      </w:r>
      <w:r w:rsidRPr="0006020D">
        <w:rPr>
          <w:rFonts w:cstheme="minorHAnsi"/>
          <w:i/>
          <w:iCs/>
          <w:color w:val="A6A6A6" w:themeColor="background1" w:themeShade="A6"/>
          <w:sz w:val="20"/>
          <w:szCs w:val="20"/>
          <w:lang w:eastAsia="de-DE"/>
        </w:rPr>
        <w:t>, aber auch mit Dritten (Tarifverbünden, Gemeinden, anderen Transportunternehmen etc.).</w:t>
      </w:r>
    </w:p>
    <w:p w14:paraId="1C624FED" w14:textId="77777777" w:rsidR="0006020D" w:rsidRPr="0006020D" w:rsidRDefault="0006020D" w:rsidP="0006020D">
      <w:pPr>
        <w:pStyle w:val="Standard1"/>
        <w:rPr>
          <w:color w:val="0070C0"/>
          <w:sz w:val="20"/>
          <w:szCs w:val="20"/>
          <w:lang w:eastAsia="de-DE"/>
        </w:rPr>
      </w:pPr>
      <w:r w:rsidRPr="0006020D">
        <w:rPr>
          <w:color w:val="0070C0"/>
          <w:sz w:val="20"/>
          <w:szCs w:val="20"/>
          <w:lang w:eastAsia="de-DE"/>
        </w:rPr>
        <w:t xml:space="preserve">Beispiel 1: </w:t>
      </w:r>
      <w:r w:rsidRPr="0006020D">
        <w:rPr>
          <w:color w:val="0070C0"/>
          <w:sz w:val="20"/>
          <w:szCs w:val="20"/>
          <w:lang w:eastAsia="de-DE"/>
        </w:rPr>
        <w:br/>
        <w:t>Das Transportunternehmen verpflichtet sich zu einer zielorientierten Zusammenarbeit mit den Bestellern, den Gemeinden im Einzugsgebiet der Linien sowie mit anderen Transportunternehmen, Alliance SwissPass und den Tarifverbünden. Es handelt im Interesse des gesamten öffentlichen Verkehrs, engagiert sich in den entsprechenden Gremien, und gestaltet diesen zusammen mit den Bestellern konstruktiv mit.</w:t>
      </w:r>
    </w:p>
    <w:p w14:paraId="02A10028" w14:textId="77777777" w:rsidR="0006020D" w:rsidRPr="0006020D" w:rsidRDefault="0006020D" w:rsidP="0006020D">
      <w:pPr>
        <w:pStyle w:val="Standard1"/>
        <w:rPr>
          <w:rFonts w:cstheme="minorHAnsi"/>
          <w:color w:val="0070C0"/>
          <w:sz w:val="20"/>
          <w:szCs w:val="20"/>
          <w:lang w:eastAsia="de-DE"/>
        </w:rPr>
      </w:pPr>
      <w:r w:rsidRPr="0006020D">
        <w:rPr>
          <w:rFonts w:cstheme="minorHAnsi"/>
          <w:color w:val="0070C0"/>
          <w:sz w:val="20"/>
          <w:szCs w:val="20"/>
          <w:lang w:eastAsia="de-DE"/>
        </w:rPr>
        <w:t>Die Federführung beim Bestellverfahren und die Verantwortung für den entsprechenden Einbezug des BAV und der übrigen Mitbesteller liegt beim Kanton X. Dieser ist Ansprechpartner für das Transportunternehmen seitens der Besteller und koordiniert die beteiligten Mitbesteller untereinander.</w:t>
      </w:r>
    </w:p>
    <w:p w14:paraId="758FB5D3" w14:textId="77777777" w:rsidR="0006020D" w:rsidRPr="0006020D" w:rsidRDefault="0006020D" w:rsidP="0006020D">
      <w:pPr>
        <w:pStyle w:val="Standard1"/>
        <w:rPr>
          <w:rFonts w:cstheme="minorHAnsi"/>
          <w:color w:val="0070C0"/>
          <w:sz w:val="20"/>
          <w:szCs w:val="20"/>
          <w:lang w:eastAsia="de-DE"/>
        </w:rPr>
      </w:pPr>
      <w:r w:rsidRPr="0006020D">
        <w:rPr>
          <w:rFonts w:cstheme="minorHAnsi"/>
          <w:color w:val="0070C0"/>
          <w:sz w:val="20"/>
          <w:szCs w:val="20"/>
          <w:lang w:eastAsia="de-DE"/>
        </w:rPr>
        <w:t>Die Parteien unterstützen sich bei der Wahrnehmung ihrer Aufgaben gegenseitig. Jede Partei bezeichnet je eine Ansprechperson, welche für sämtliche Belange im Zusammenhang mit der Umsetzung dieser Zielvereinbarung erste Kontaktstelle ist. Mindestens einmal jährlich treffen sich die Parteien zu einem Erfahrungsaustausch.</w:t>
      </w:r>
    </w:p>
    <w:p w14:paraId="253F61CF" w14:textId="77777777" w:rsidR="0006020D" w:rsidRPr="0006020D" w:rsidRDefault="0006020D" w:rsidP="0006020D">
      <w:pPr>
        <w:pStyle w:val="Standard1"/>
        <w:rPr>
          <w:rFonts w:cstheme="minorHAnsi"/>
          <w:color w:val="0070C0"/>
          <w:sz w:val="20"/>
          <w:szCs w:val="20"/>
          <w:lang w:eastAsia="de-DE"/>
        </w:rPr>
      </w:pPr>
      <w:r w:rsidRPr="0006020D">
        <w:rPr>
          <w:rFonts w:cstheme="minorHAnsi"/>
          <w:color w:val="0070C0"/>
          <w:sz w:val="20"/>
          <w:szCs w:val="20"/>
          <w:lang w:eastAsia="de-DE"/>
        </w:rPr>
        <w:t>Das Transportunternehmen erstattet den Bestellern auf Verlangen (maximal jährlich) Bericht über die folgenden Themen:</w:t>
      </w:r>
    </w:p>
    <w:p w14:paraId="0B97F9E0" w14:textId="77777777" w:rsidR="0006020D" w:rsidRPr="0006020D" w:rsidRDefault="0006020D" w:rsidP="00D472CD">
      <w:pPr>
        <w:pStyle w:val="FormatvorlageAufzhlung"/>
        <w:numPr>
          <w:ilvl w:val="0"/>
          <w:numId w:val="19"/>
        </w:numPr>
        <w:rPr>
          <w:rFonts w:cstheme="minorHAnsi"/>
          <w:color w:val="0070C0"/>
          <w:sz w:val="20"/>
          <w:szCs w:val="20"/>
          <w:lang w:eastAsia="de-DE"/>
        </w:rPr>
      </w:pPr>
      <w:r w:rsidRPr="0006020D">
        <w:rPr>
          <w:color w:val="0070C0"/>
          <w:sz w:val="20"/>
          <w:szCs w:val="20"/>
          <w:lang w:eastAsia="de-DE"/>
        </w:rPr>
        <w:t>Nachfrageentwicklung je Linie (Ganglinien, Querschnittsbetrachtungen etc.)</w:t>
      </w:r>
    </w:p>
    <w:p w14:paraId="6059B847" w14:textId="77777777" w:rsidR="0006020D" w:rsidRPr="0006020D" w:rsidRDefault="0006020D" w:rsidP="00D472CD">
      <w:pPr>
        <w:pStyle w:val="FormatvorlageAufzhlung"/>
        <w:numPr>
          <w:ilvl w:val="0"/>
          <w:numId w:val="19"/>
        </w:numPr>
        <w:rPr>
          <w:color w:val="0070C0"/>
          <w:sz w:val="20"/>
          <w:szCs w:val="20"/>
          <w:lang w:eastAsia="de-DE"/>
        </w:rPr>
      </w:pPr>
      <w:r w:rsidRPr="0006020D">
        <w:rPr>
          <w:color w:val="0070C0"/>
          <w:sz w:val="20"/>
          <w:szCs w:val="20"/>
          <w:lang w:eastAsia="de-DE"/>
        </w:rPr>
        <w:t>Einsteiger / Aussteiger pro Tagtyp und Kurs</w:t>
      </w:r>
    </w:p>
    <w:p w14:paraId="6CFF5495" w14:textId="77777777" w:rsidR="0006020D" w:rsidRPr="0006020D" w:rsidRDefault="0006020D" w:rsidP="00D472CD">
      <w:pPr>
        <w:pStyle w:val="FormatvorlageAufzhlung"/>
        <w:numPr>
          <w:ilvl w:val="0"/>
          <w:numId w:val="19"/>
        </w:numPr>
        <w:rPr>
          <w:color w:val="0070C0"/>
          <w:sz w:val="20"/>
          <w:szCs w:val="20"/>
          <w:lang w:eastAsia="de-DE"/>
        </w:rPr>
      </w:pPr>
      <w:r w:rsidRPr="0006020D">
        <w:rPr>
          <w:color w:val="0070C0"/>
          <w:sz w:val="20"/>
          <w:szCs w:val="20"/>
          <w:lang w:eastAsia="de-DE"/>
        </w:rPr>
        <w:t>Auslastung der Fahrzeuge (Belastungsteppich)</w:t>
      </w:r>
    </w:p>
    <w:p w14:paraId="1A5CBB56" w14:textId="77777777" w:rsidR="0006020D" w:rsidRPr="0006020D" w:rsidRDefault="0006020D" w:rsidP="00D472CD">
      <w:pPr>
        <w:pStyle w:val="FormatvorlageAufzhlung"/>
        <w:numPr>
          <w:ilvl w:val="0"/>
          <w:numId w:val="19"/>
        </w:numPr>
        <w:rPr>
          <w:color w:val="0070C0"/>
          <w:sz w:val="20"/>
          <w:szCs w:val="20"/>
          <w:lang w:eastAsia="de-DE"/>
        </w:rPr>
      </w:pPr>
      <w:r w:rsidRPr="0006020D">
        <w:rPr>
          <w:color w:val="0070C0"/>
          <w:sz w:val="20"/>
          <w:szCs w:val="20"/>
          <w:lang w:eastAsia="de-DE"/>
        </w:rPr>
        <w:lastRenderedPageBreak/>
        <w:t>Kursbezogene Aussagen zu stark belasteten Kursen, geringer Nachfrage, verspätungsanfälligen Kursen, Pünktlichkeit, Fahrtausfällen und Anschlussqualität</w:t>
      </w:r>
    </w:p>
    <w:p w14:paraId="728B9899" w14:textId="77777777" w:rsidR="0006020D" w:rsidRPr="0006020D" w:rsidRDefault="0006020D" w:rsidP="00D472CD">
      <w:pPr>
        <w:pStyle w:val="FormatvorlageAufzhlung"/>
        <w:numPr>
          <w:ilvl w:val="0"/>
          <w:numId w:val="19"/>
        </w:numPr>
        <w:rPr>
          <w:color w:val="0070C0"/>
          <w:sz w:val="20"/>
          <w:szCs w:val="20"/>
          <w:lang w:eastAsia="de-DE"/>
        </w:rPr>
      </w:pPr>
      <w:r w:rsidRPr="0006020D">
        <w:rPr>
          <w:color w:val="0070C0"/>
          <w:sz w:val="20"/>
          <w:szCs w:val="20"/>
          <w:lang w:eastAsia="de-DE"/>
        </w:rPr>
        <w:t>Qualität der Echtzeit- und Fahrplandaten für die digitale Kundeninformation</w:t>
      </w:r>
    </w:p>
    <w:p w14:paraId="706A14EC" w14:textId="77777777" w:rsidR="0006020D" w:rsidRPr="0006020D" w:rsidRDefault="0006020D" w:rsidP="00D472CD">
      <w:pPr>
        <w:pStyle w:val="FormatvorlageAufzhlung"/>
        <w:numPr>
          <w:ilvl w:val="0"/>
          <w:numId w:val="19"/>
        </w:numPr>
        <w:rPr>
          <w:color w:val="0070C0"/>
          <w:sz w:val="20"/>
          <w:szCs w:val="20"/>
          <w:lang w:eastAsia="de-DE"/>
        </w:rPr>
      </w:pPr>
      <w:r w:rsidRPr="0006020D">
        <w:rPr>
          <w:color w:val="0070C0"/>
          <w:sz w:val="20"/>
          <w:szCs w:val="20"/>
          <w:lang w:eastAsia="de-DE"/>
        </w:rPr>
        <w:t>Auswertung Kundenreaktionen (inkl. Vorschläge für Massnahmen)</w:t>
      </w:r>
    </w:p>
    <w:p w14:paraId="30B19EF1" w14:textId="77777777" w:rsidR="0006020D" w:rsidRPr="0006020D" w:rsidRDefault="0006020D" w:rsidP="00D472CD">
      <w:pPr>
        <w:pStyle w:val="FormatvorlageAufzhlung"/>
        <w:numPr>
          <w:ilvl w:val="0"/>
          <w:numId w:val="19"/>
        </w:numPr>
        <w:rPr>
          <w:color w:val="0070C0"/>
          <w:sz w:val="20"/>
          <w:szCs w:val="20"/>
          <w:lang w:eastAsia="de-DE"/>
        </w:rPr>
      </w:pPr>
      <w:r w:rsidRPr="0006020D">
        <w:rPr>
          <w:color w:val="0070C0"/>
          <w:sz w:val="20"/>
          <w:szCs w:val="20"/>
          <w:lang w:eastAsia="de-DE"/>
        </w:rPr>
        <w:t>Vorschläge zur Optimierung und Auskunft über die Umsetzung wesentlicher Massnahmen</w:t>
      </w:r>
    </w:p>
    <w:p w14:paraId="292B4B1C" w14:textId="77777777" w:rsidR="0006020D" w:rsidRPr="0006020D" w:rsidRDefault="0006020D" w:rsidP="00D472CD">
      <w:pPr>
        <w:pStyle w:val="FormatvorlageAufzhlung"/>
        <w:numPr>
          <w:ilvl w:val="0"/>
          <w:numId w:val="19"/>
        </w:numPr>
        <w:rPr>
          <w:color w:val="0070C0"/>
          <w:sz w:val="20"/>
          <w:szCs w:val="20"/>
          <w:lang w:eastAsia="de-DE"/>
        </w:rPr>
      </w:pPr>
      <w:r w:rsidRPr="0006020D">
        <w:rPr>
          <w:color w:val="0070C0"/>
          <w:sz w:val="20"/>
          <w:szCs w:val="20"/>
          <w:lang w:eastAsia="de-DE"/>
        </w:rPr>
        <w:t>Vorausschauende Angebots- und Betriebsüberlegungen</w:t>
      </w:r>
    </w:p>
    <w:p w14:paraId="7CED368D" w14:textId="77777777" w:rsidR="0006020D" w:rsidRPr="0006020D" w:rsidRDefault="0006020D" w:rsidP="00D472CD">
      <w:pPr>
        <w:pStyle w:val="FormatvorlageAufzhlung"/>
        <w:numPr>
          <w:ilvl w:val="0"/>
          <w:numId w:val="19"/>
        </w:numPr>
        <w:rPr>
          <w:color w:val="0070C0"/>
          <w:sz w:val="20"/>
          <w:szCs w:val="20"/>
          <w:lang w:eastAsia="de-DE"/>
        </w:rPr>
      </w:pPr>
      <w:r w:rsidRPr="0006020D">
        <w:rPr>
          <w:color w:val="0070C0"/>
          <w:sz w:val="20"/>
          <w:szCs w:val="20"/>
          <w:lang w:eastAsia="de-DE"/>
        </w:rPr>
        <w:t>Standardisierter Bericht über die Ergebnisse der Qualitätsmessung im RPV</w:t>
      </w:r>
    </w:p>
    <w:p w14:paraId="3352C712" w14:textId="77777777" w:rsidR="0006020D" w:rsidRPr="0006020D" w:rsidRDefault="0006020D" w:rsidP="0006020D">
      <w:pPr>
        <w:pStyle w:val="FormatvorlageAufzhlung"/>
        <w:numPr>
          <w:ilvl w:val="0"/>
          <w:numId w:val="0"/>
        </w:numPr>
        <w:rPr>
          <w:color w:val="0070C0"/>
          <w:sz w:val="20"/>
          <w:szCs w:val="20"/>
          <w:lang w:eastAsia="de-DE"/>
        </w:rPr>
      </w:pPr>
      <w:r w:rsidRPr="0006020D">
        <w:rPr>
          <w:rFonts w:cstheme="minorHAnsi"/>
          <w:color w:val="0070C0"/>
          <w:sz w:val="20"/>
          <w:szCs w:val="20"/>
          <w:lang w:eastAsia="de-DE"/>
        </w:rPr>
        <w:t>Zusätzlich erhebt es unternehmensweit detaillierte Energiekennzahlen und weist den Stand und konkrete Verbesserungen hinsichtlich Energieeffizienz und Klimaneutralität des Unternehmens aus.</w:t>
      </w:r>
    </w:p>
    <w:p w14:paraId="09ABBD28" w14:textId="77777777" w:rsidR="0006020D" w:rsidRPr="0006020D" w:rsidRDefault="0006020D" w:rsidP="0006020D">
      <w:pPr>
        <w:pStyle w:val="Standard1"/>
        <w:rPr>
          <w:rFonts w:cstheme="minorHAnsi"/>
          <w:color w:val="FF3DAA" w:themeColor="accent5" w:themeTint="99"/>
          <w:sz w:val="20"/>
          <w:szCs w:val="20"/>
          <w:lang w:eastAsia="de-DE"/>
        </w:rPr>
      </w:pPr>
      <w:r w:rsidRPr="0006020D">
        <w:rPr>
          <w:rFonts w:cstheme="minorHAnsi"/>
          <w:color w:val="FF3DAA" w:themeColor="accent5" w:themeTint="99"/>
          <w:sz w:val="20"/>
          <w:szCs w:val="20"/>
          <w:lang w:eastAsia="de-DE"/>
        </w:rPr>
        <w:t xml:space="preserve">Beispiel 2: </w:t>
      </w:r>
      <w:r w:rsidRPr="0006020D">
        <w:rPr>
          <w:rFonts w:cstheme="minorHAnsi"/>
          <w:color w:val="FF3DAA" w:themeColor="accent5" w:themeTint="99"/>
          <w:sz w:val="20"/>
          <w:szCs w:val="20"/>
          <w:lang w:eastAsia="de-DE"/>
        </w:rPr>
        <w:br/>
        <w:t>Das Transportunternehmen erstattet den Bestellern in der Regel anlässlich der Offertverhandlungen Bericht. Diese Berichterstattung entfällt, wenn das Transportunternehmen den Bestellern den eigenständigen Zugriff auf die Informationen (beispielsweise automatische Fahrgastzählung) in geeigneter Weise ermöglicht. Die Berichtsinhalte sind den Bestellern in geeigneter Form als Grundlage für das Verkehrsmodell und die Weiterentwicklung des Angebots kostenlos zur Verfügung zu stellen. Die Berichterstattung umfasst Angaben zu</w:t>
      </w:r>
    </w:p>
    <w:p w14:paraId="1C84632D" w14:textId="77777777" w:rsidR="0006020D" w:rsidRPr="0006020D" w:rsidRDefault="0006020D" w:rsidP="00D472CD">
      <w:pPr>
        <w:pStyle w:val="FormatvorlageAufzhlung"/>
        <w:numPr>
          <w:ilvl w:val="0"/>
          <w:numId w:val="21"/>
        </w:numPr>
        <w:rPr>
          <w:rFonts w:cstheme="minorHAnsi"/>
          <w:color w:val="FF3DAA" w:themeColor="accent5" w:themeTint="99"/>
          <w:sz w:val="20"/>
          <w:szCs w:val="20"/>
          <w:lang w:eastAsia="de-DE"/>
        </w:rPr>
      </w:pPr>
      <w:r w:rsidRPr="0006020D">
        <w:rPr>
          <w:color w:val="FF3DAA" w:themeColor="accent5" w:themeTint="99"/>
          <w:sz w:val="20"/>
          <w:szCs w:val="20"/>
          <w:lang w:eastAsia="de-DE"/>
        </w:rPr>
        <w:t>der Nachfrageentwicklung (Einsteigende, Personenkilometer, linienbezogene Auswertungen)</w:t>
      </w:r>
    </w:p>
    <w:p w14:paraId="1DDD7F4E" w14:textId="77777777" w:rsidR="0006020D" w:rsidRPr="0006020D" w:rsidRDefault="0006020D" w:rsidP="00D472CD">
      <w:pPr>
        <w:pStyle w:val="FormatvorlageAufzhlung"/>
        <w:numPr>
          <w:ilvl w:val="0"/>
          <w:numId w:val="21"/>
        </w:numPr>
        <w:rPr>
          <w:color w:val="FF3DAA" w:themeColor="accent5" w:themeTint="99"/>
          <w:sz w:val="20"/>
          <w:szCs w:val="20"/>
          <w:lang w:eastAsia="de-DE"/>
        </w:rPr>
      </w:pPr>
      <w:r w:rsidRPr="0006020D">
        <w:rPr>
          <w:color w:val="FF3DAA" w:themeColor="accent5" w:themeTint="99"/>
          <w:sz w:val="20"/>
          <w:szCs w:val="20"/>
          <w:lang w:eastAsia="de-DE"/>
        </w:rPr>
        <w:t>der Auslastung der Fahrzeuge</w:t>
      </w:r>
    </w:p>
    <w:p w14:paraId="55699187" w14:textId="77777777" w:rsidR="0006020D" w:rsidRPr="0006020D" w:rsidRDefault="0006020D" w:rsidP="00D472CD">
      <w:pPr>
        <w:pStyle w:val="FormatvorlageAufzhlung"/>
        <w:numPr>
          <w:ilvl w:val="0"/>
          <w:numId w:val="21"/>
        </w:numPr>
        <w:rPr>
          <w:color w:val="FF3DAA" w:themeColor="accent5" w:themeTint="99"/>
          <w:sz w:val="20"/>
          <w:szCs w:val="20"/>
          <w:lang w:eastAsia="de-DE"/>
        </w:rPr>
      </w:pPr>
      <w:r w:rsidRPr="0006020D">
        <w:rPr>
          <w:color w:val="FF3DAA" w:themeColor="accent5" w:themeTint="99"/>
          <w:sz w:val="20"/>
          <w:szCs w:val="20"/>
          <w:lang w:eastAsia="de-DE"/>
        </w:rPr>
        <w:t>ungeplanten Vorkommissen und/oder grossen Abweichungen</w:t>
      </w:r>
    </w:p>
    <w:p w14:paraId="4E00B8BD" w14:textId="77777777" w:rsidR="0006020D" w:rsidRPr="0006020D" w:rsidRDefault="0006020D" w:rsidP="00D472CD">
      <w:pPr>
        <w:pStyle w:val="FormatvorlageAufzhlung"/>
        <w:numPr>
          <w:ilvl w:val="0"/>
          <w:numId w:val="21"/>
        </w:numPr>
        <w:rPr>
          <w:color w:val="FF3DAA" w:themeColor="accent5" w:themeTint="99"/>
          <w:sz w:val="20"/>
          <w:szCs w:val="20"/>
          <w:lang w:eastAsia="de-DE"/>
        </w:rPr>
      </w:pPr>
      <w:r w:rsidRPr="0006020D">
        <w:rPr>
          <w:color w:val="FF3DAA" w:themeColor="accent5" w:themeTint="99"/>
          <w:sz w:val="20"/>
          <w:szCs w:val="20"/>
          <w:lang w:eastAsia="de-DE"/>
        </w:rPr>
        <w:t xml:space="preserve">stark belasteten Kursen, geringer Nachfrage, verspätungsanfälligen Kursen, Pünktlichkeit, Fahrtausfällen und Anschlussqualität (unter anderem Verkehrssituation), </w:t>
      </w:r>
    </w:p>
    <w:p w14:paraId="0CBC1C8E" w14:textId="77777777" w:rsidR="0006020D" w:rsidRPr="0006020D" w:rsidRDefault="0006020D" w:rsidP="00D472CD">
      <w:pPr>
        <w:pStyle w:val="FormatvorlageAufzhlung"/>
        <w:numPr>
          <w:ilvl w:val="0"/>
          <w:numId w:val="21"/>
        </w:numPr>
        <w:rPr>
          <w:color w:val="FF3DAA" w:themeColor="accent5" w:themeTint="99"/>
          <w:sz w:val="20"/>
          <w:szCs w:val="20"/>
          <w:lang w:eastAsia="de-DE"/>
        </w:rPr>
      </w:pPr>
      <w:r w:rsidRPr="0006020D">
        <w:rPr>
          <w:color w:val="FF3DAA" w:themeColor="accent5" w:themeTint="99"/>
          <w:sz w:val="20"/>
          <w:szCs w:val="20"/>
          <w:lang w:eastAsia="de-DE"/>
        </w:rPr>
        <w:t>Qualität der Echtzeit- und Fahrplandaten für die digitale Kundeninformation</w:t>
      </w:r>
    </w:p>
    <w:p w14:paraId="27A02AA9" w14:textId="77777777" w:rsidR="0006020D" w:rsidRPr="0006020D" w:rsidRDefault="0006020D" w:rsidP="00D472CD">
      <w:pPr>
        <w:pStyle w:val="FormatvorlageAufzhlung"/>
        <w:numPr>
          <w:ilvl w:val="0"/>
          <w:numId w:val="21"/>
        </w:numPr>
        <w:rPr>
          <w:color w:val="FF3DAA" w:themeColor="accent5" w:themeTint="99"/>
          <w:sz w:val="20"/>
          <w:szCs w:val="20"/>
          <w:lang w:eastAsia="de-DE"/>
        </w:rPr>
      </w:pPr>
      <w:r w:rsidRPr="0006020D">
        <w:rPr>
          <w:color w:val="FF3DAA" w:themeColor="accent5" w:themeTint="99"/>
          <w:sz w:val="20"/>
          <w:szCs w:val="20"/>
          <w:lang w:eastAsia="de-DE"/>
        </w:rPr>
        <w:t>Auswertung zu Kundenreklamationen und –wünschen (Vorschläge für Massnahmen des TU mit allfälliger Kostenfolge für die Besteller)</w:t>
      </w:r>
    </w:p>
    <w:p w14:paraId="46915C47" w14:textId="77777777" w:rsidR="0006020D" w:rsidRPr="0006020D" w:rsidRDefault="0006020D" w:rsidP="00D472CD">
      <w:pPr>
        <w:pStyle w:val="FormatvorlageAufzhlung"/>
        <w:numPr>
          <w:ilvl w:val="0"/>
          <w:numId w:val="21"/>
        </w:numPr>
        <w:rPr>
          <w:color w:val="FF3DAA" w:themeColor="accent5" w:themeTint="99"/>
          <w:sz w:val="20"/>
          <w:szCs w:val="20"/>
          <w:lang w:eastAsia="de-DE"/>
        </w:rPr>
      </w:pPr>
      <w:r w:rsidRPr="0006020D">
        <w:rPr>
          <w:color w:val="FF3DAA" w:themeColor="accent5" w:themeTint="99"/>
          <w:sz w:val="20"/>
          <w:szCs w:val="20"/>
          <w:lang w:eastAsia="de-DE"/>
        </w:rPr>
        <w:t>Stand der Umsetzung der Massnahmen aus der Kundenzufriedenheitsumfrage</w:t>
      </w:r>
    </w:p>
    <w:p w14:paraId="518DE330" w14:textId="77777777" w:rsidR="0006020D" w:rsidRPr="0006020D" w:rsidRDefault="0006020D" w:rsidP="00D472CD">
      <w:pPr>
        <w:pStyle w:val="FormatvorlageAufzhlung"/>
        <w:numPr>
          <w:ilvl w:val="0"/>
          <w:numId w:val="21"/>
        </w:numPr>
        <w:rPr>
          <w:color w:val="FF3DAA" w:themeColor="accent5" w:themeTint="99"/>
          <w:sz w:val="20"/>
          <w:szCs w:val="20"/>
          <w:lang w:eastAsia="de-DE"/>
        </w:rPr>
      </w:pPr>
      <w:r w:rsidRPr="0006020D">
        <w:rPr>
          <w:color w:val="FF3DAA" w:themeColor="accent5" w:themeTint="99"/>
          <w:sz w:val="20"/>
          <w:szCs w:val="20"/>
          <w:lang w:eastAsia="de-DE"/>
        </w:rPr>
        <w:t>vorausschauende Angebots- und Betriebsüberlegungen</w:t>
      </w:r>
    </w:p>
    <w:p w14:paraId="4B5188A5" w14:textId="77777777" w:rsidR="0006020D" w:rsidRPr="0006020D" w:rsidRDefault="0006020D" w:rsidP="0006020D">
      <w:pPr>
        <w:pStyle w:val="FormatvorlageAufzhlung"/>
        <w:numPr>
          <w:ilvl w:val="0"/>
          <w:numId w:val="0"/>
        </w:numPr>
        <w:rPr>
          <w:color w:val="FF3DAA" w:themeColor="accent5" w:themeTint="99"/>
          <w:sz w:val="20"/>
          <w:szCs w:val="20"/>
          <w:lang w:eastAsia="de-DE"/>
        </w:rPr>
      </w:pPr>
      <w:r w:rsidRPr="0006020D">
        <w:rPr>
          <w:color w:val="FF3DAA" w:themeColor="accent5" w:themeTint="99"/>
          <w:sz w:val="20"/>
          <w:szCs w:val="20"/>
          <w:lang w:eastAsia="de-DE"/>
        </w:rPr>
        <w:t>Zusätzlich erhebt es unternehmensweit detaillierte Energiekennzahlen und weist den Stand und konkrete Verbesserungen hinsichtlich Energieeffizienz und Klimaneutralität des Unternehmens aus.</w:t>
      </w:r>
    </w:p>
    <w:p w14:paraId="11F4047A" w14:textId="77777777" w:rsidR="0006020D" w:rsidRPr="0006020D" w:rsidRDefault="0006020D" w:rsidP="0006020D">
      <w:pPr>
        <w:pStyle w:val="Standard1"/>
        <w:rPr>
          <w:rFonts w:cstheme="minorHAnsi"/>
          <w:color w:val="6E6E6E" w:themeColor="accent6" w:themeShade="BF"/>
          <w:sz w:val="20"/>
          <w:szCs w:val="20"/>
          <w:lang w:eastAsia="de-DE"/>
        </w:rPr>
      </w:pPr>
    </w:p>
    <w:p w14:paraId="595C6A53" w14:textId="1AF9BEF8" w:rsidR="0006020D" w:rsidRPr="00AD6395" w:rsidRDefault="0006020D" w:rsidP="00AD6395">
      <w:pPr>
        <w:pStyle w:val="Titre1"/>
        <w:numPr>
          <w:ilvl w:val="0"/>
          <w:numId w:val="18"/>
        </w:numPr>
        <w:tabs>
          <w:tab w:val="clear" w:pos="737"/>
        </w:tabs>
        <w:adjustRightInd w:val="0"/>
        <w:snapToGrid w:val="0"/>
        <w:spacing w:before="120"/>
        <w:ind w:left="851" w:right="2381" w:hanging="851"/>
        <w:rPr>
          <w:i/>
          <w:iCs/>
          <w:color w:val="A6A6A6" w:themeColor="background1" w:themeShade="A6"/>
          <w:lang w:eastAsia="de-DE"/>
        </w:rPr>
      </w:pPr>
      <w:bookmarkStart w:id="42" w:name="_Toc150447467"/>
      <w:bookmarkStart w:id="43" w:name="_Toc184195674"/>
      <w:r w:rsidRPr="0006020D">
        <w:rPr>
          <w:lang w:eastAsia="de-DE"/>
        </w:rPr>
        <w:t>Verträge mit Dritten</w:t>
      </w:r>
      <w:bookmarkEnd w:id="42"/>
      <w:r w:rsidR="00AD6395">
        <w:rPr>
          <w:lang w:eastAsia="de-DE"/>
        </w:rPr>
        <w:t xml:space="preserve"> </w:t>
      </w:r>
      <w:r w:rsidR="00AD6395" w:rsidRPr="0006020D">
        <w:rPr>
          <w:b w:val="0"/>
          <w:i/>
          <w:iCs/>
          <w:color w:val="A6A6A6" w:themeColor="background1" w:themeShade="A6"/>
          <w:lang w:eastAsia="de-DE"/>
        </w:rPr>
        <w:t>(optional)</w:t>
      </w:r>
      <w:bookmarkEnd w:id="43"/>
    </w:p>
    <w:p w14:paraId="4967E039" w14:textId="77777777" w:rsidR="0006020D" w:rsidRPr="0006020D" w:rsidRDefault="0006020D" w:rsidP="0006020D">
      <w:pPr>
        <w:pStyle w:val="Standard1"/>
        <w:rPr>
          <w:rFonts w:cstheme="minorHAnsi"/>
          <w:i/>
          <w:iCs/>
          <w:color w:val="A6A6A6" w:themeColor="background1" w:themeShade="A6"/>
          <w:sz w:val="20"/>
          <w:szCs w:val="20"/>
          <w:lang w:eastAsia="de-DE"/>
        </w:rPr>
      </w:pPr>
      <w:r w:rsidRPr="0006020D">
        <w:rPr>
          <w:rFonts w:cstheme="minorHAnsi"/>
          <w:i/>
          <w:iCs/>
          <w:color w:val="A6A6A6" w:themeColor="background1" w:themeShade="A6"/>
          <w:sz w:val="20"/>
          <w:szCs w:val="20"/>
          <w:lang w:eastAsia="de-DE"/>
        </w:rPr>
        <w:t>Regelung der Wechselwirkung mit dem bestellten RPV, insbesondere Vorgehen beim Wegfall von durch Dritte bestellten Angeboten (Umgang mit Synergieverlusten).</w:t>
      </w:r>
    </w:p>
    <w:p w14:paraId="3111BE07" w14:textId="71F5944B" w:rsidR="0006020D" w:rsidRPr="0006020D" w:rsidRDefault="0006020D" w:rsidP="0006020D">
      <w:pPr>
        <w:pStyle w:val="Standard1"/>
        <w:rPr>
          <w:rFonts w:cstheme="minorHAnsi"/>
          <w:color w:val="0070C0"/>
          <w:sz w:val="20"/>
          <w:szCs w:val="20"/>
          <w:lang w:eastAsia="de-DE"/>
        </w:rPr>
      </w:pPr>
      <w:r w:rsidRPr="0006020D">
        <w:rPr>
          <w:rFonts w:cstheme="minorHAnsi"/>
          <w:color w:val="0070C0"/>
          <w:sz w:val="20"/>
          <w:szCs w:val="20"/>
          <w:lang w:eastAsia="de-DE"/>
        </w:rPr>
        <w:t xml:space="preserve">Beispiel 1: </w:t>
      </w:r>
      <w:r w:rsidRPr="0006020D">
        <w:rPr>
          <w:rFonts w:cstheme="minorHAnsi"/>
          <w:color w:val="0070C0"/>
          <w:sz w:val="20"/>
          <w:szCs w:val="20"/>
          <w:lang w:eastAsia="de-DE"/>
        </w:rPr>
        <w:br/>
        <w:t xml:space="preserve">Einzelne Leistungen werden (zusätzlich) von Dritten bestellt. Ein Wegfall solcher Leistungen wird in der Regel von den Bestellern finanziell nicht ausgeglichen. Wird eine von Dritten bestellte und finanzierte öV-Leistung gekündigt, sind alle Parteien umgehend zu informieren. Falls das Angebot in der Folge angepasst wird, werden die Kosten gemäss Ziffer </w:t>
      </w:r>
      <w:r w:rsidRPr="0006020D">
        <w:rPr>
          <w:rFonts w:cstheme="minorHAnsi"/>
          <w:color w:val="0070C0"/>
          <w:sz w:val="20"/>
          <w:szCs w:val="20"/>
          <w:lang w:eastAsia="de-DE"/>
        </w:rPr>
        <w:fldChar w:fldCharType="begin"/>
      </w:r>
      <w:r w:rsidRPr="0006020D">
        <w:rPr>
          <w:rFonts w:cstheme="minorHAnsi"/>
          <w:color w:val="0070C0"/>
          <w:sz w:val="20"/>
          <w:szCs w:val="20"/>
          <w:lang w:eastAsia="de-DE"/>
        </w:rPr>
        <w:instrText xml:space="preserve"> REF _Ref150446478 \r \h  \* MERGEFORMAT </w:instrText>
      </w:r>
      <w:r w:rsidRPr="0006020D">
        <w:rPr>
          <w:rFonts w:cstheme="minorHAnsi"/>
          <w:color w:val="0070C0"/>
          <w:sz w:val="20"/>
          <w:szCs w:val="20"/>
          <w:lang w:eastAsia="de-DE"/>
        </w:rPr>
      </w:r>
      <w:r w:rsidRPr="0006020D">
        <w:rPr>
          <w:rFonts w:cstheme="minorHAnsi"/>
          <w:color w:val="0070C0"/>
          <w:sz w:val="20"/>
          <w:szCs w:val="20"/>
          <w:lang w:eastAsia="de-DE"/>
        </w:rPr>
        <w:fldChar w:fldCharType="separate"/>
      </w:r>
      <w:r w:rsidR="00E21284">
        <w:rPr>
          <w:rFonts w:cstheme="minorHAnsi"/>
          <w:color w:val="0070C0"/>
          <w:sz w:val="20"/>
          <w:szCs w:val="20"/>
          <w:lang w:eastAsia="de-DE"/>
        </w:rPr>
        <w:t>28.1</w:t>
      </w:r>
      <w:r w:rsidRPr="0006020D">
        <w:rPr>
          <w:rFonts w:cstheme="minorHAnsi"/>
          <w:color w:val="0070C0"/>
          <w:sz w:val="20"/>
          <w:szCs w:val="20"/>
          <w:lang w:eastAsia="de-DE"/>
        </w:rPr>
        <w:fldChar w:fldCharType="end"/>
      </w:r>
      <w:r w:rsidRPr="0006020D">
        <w:rPr>
          <w:rFonts w:cstheme="minorHAnsi"/>
          <w:color w:val="0070C0"/>
          <w:sz w:val="20"/>
          <w:szCs w:val="20"/>
          <w:lang w:eastAsia="de-DE"/>
        </w:rPr>
        <w:t xml:space="preserve"> (Leistungsänderungen) angepasst.</w:t>
      </w:r>
    </w:p>
    <w:p w14:paraId="10B3EBC9" w14:textId="7546ECFD" w:rsidR="0006020D" w:rsidRPr="0006020D" w:rsidRDefault="0006020D" w:rsidP="0006020D">
      <w:pPr>
        <w:pStyle w:val="Standard1"/>
        <w:rPr>
          <w:rFonts w:cstheme="minorHAnsi"/>
          <w:color w:val="FF3DAA" w:themeColor="accent5" w:themeTint="99"/>
          <w:sz w:val="20"/>
          <w:szCs w:val="20"/>
          <w:lang w:eastAsia="de-DE"/>
        </w:rPr>
      </w:pPr>
      <w:r w:rsidRPr="0006020D">
        <w:rPr>
          <w:rFonts w:cstheme="minorHAnsi"/>
          <w:color w:val="FF3DAA" w:themeColor="accent5" w:themeTint="99"/>
          <w:sz w:val="20"/>
          <w:szCs w:val="20"/>
          <w:lang w:eastAsia="de-DE"/>
        </w:rPr>
        <w:t>Beispiel 2:</w:t>
      </w:r>
      <w:r w:rsidRPr="0006020D">
        <w:rPr>
          <w:rFonts w:cstheme="minorHAnsi"/>
          <w:color w:val="FF3DAA" w:themeColor="accent5" w:themeTint="99"/>
          <w:sz w:val="20"/>
          <w:szCs w:val="20"/>
          <w:lang w:eastAsia="de-DE"/>
        </w:rPr>
        <w:br/>
        <w:t xml:space="preserve">Die Besteller sind nicht verpflichtet, bei Änderungen des bestellten Angebotes auf allfällige Verpflichtungen des Transportunternehmens gegenüber Dritten Rücksicht zu nehmen. Ein Wegfall eines Vertrages mit Dritten führt nicht zu einer Anpassung der vorliegenden Zielvereinbarung. Bei einer allfälligen ersatzlosen Reduktion der Gemeindebeiträge für die Linien 00.001 bzw. 00.002 werden die vom Transportunternehmen im Rahmen dieser Zielvereinbarung zu erbringenden Transportleistungen entsprechend reduziert und die vereinbarten Kosten im Umfang der Leistungsänderungen gemäss Ziffer </w:t>
      </w:r>
      <w:r w:rsidRPr="0006020D">
        <w:rPr>
          <w:rFonts w:cstheme="minorHAnsi"/>
          <w:color w:val="FF3DAA" w:themeColor="accent5" w:themeTint="99"/>
          <w:sz w:val="20"/>
          <w:szCs w:val="20"/>
          <w:lang w:eastAsia="de-DE"/>
        </w:rPr>
        <w:fldChar w:fldCharType="begin"/>
      </w:r>
      <w:r w:rsidRPr="0006020D">
        <w:rPr>
          <w:rFonts w:cstheme="minorHAnsi"/>
          <w:color w:val="FF3DAA" w:themeColor="accent5" w:themeTint="99"/>
          <w:sz w:val="20"/>
          <w:szCs w:val="20"/>
          <w:lang w:eastAsia="de-DE"/>
        </w:rPr>
        <w:instrText xml:space="preserve"> REF _Ref150446496 \r \h  \* MERGEFORMAT </w:instrText>
      </w:r>
      <w:r w:rsidRPr="0006020D">
        <w:rPr>
          <w:rFonts w:cstheme="minorHAnsi"/>
          <w:color w:val="FF3DAA" w:themeColor="accent5" w:themeTint="99"/>
          <w:sz w:val="20"/>
          <w:szCs w:val="20"/>
          <w:lang w:eastAsia="de-DE"/>
        </w:rPr>
      </w:r>
      <w:r w:rsidRPr="0006020D">
        <w:rPr>
          <w:rFonts w:cstheme="minorHAnsi"/>
          <w:color w:val="FF3DAA" w:themeColor="accent5" w:themeTint="99"/>
          <w:sz w:val="20"/>
          <w:szCs w:val="20"/>
          <w:lang w:eastAsia="de-DE"/>
        </w:rPr>
        <w:fldChar w:fldCharType="separate"/>
      </w:r>
      <w:r w:rsidR="00E21284">
        <w:rPr>
          <w:rFonts w:cstheme="minorHAnsi"/>
          <w:color w:val="FF3DAA" w:themeColor="accent5" w:themeTint="99"/>
          <w:sz w:val="20"/>
          <w:szCs w:val="20"/>
          <w:lang w:eastAsia="de-DE"/>
        </w:rPr>
        <w:t>28.1</w:t>
      </w:r>
      <w:r w:rsidRPr="0006020D">
        <w:rPr>
          <w:rFonts w:cstheme="minorHAnsi"/>
          <w:color w:val="FF3DAA" w:themeColor="accent5" w:themeTint="99"/>
          <w:sz w:val="20"/>
          <w:szCs w:val="20"/>
          <w:lang w:eastAsia="de-DE"/>
        </w:rPr>
        <w:fldChar w:fldCharType="end"/>
      </w:r>
      <w:r w:rsidRPr="0006020D">
        <w:rPr>
          <w:rFonts w:cstheme="minorHAnsi"/>
          <w:color w:val="FF3DAA" w:themeColor="accent5" w:themeTint="99"/>
          <w:sz w:val="20"/>
          <w:szCs w:val="20"/>
          <w:lang w:eastAsia="de-DE"/>
        </w:rPr>
        <w:t xml:space="preserve"> angepasst.</w:t>
      </w:r>
    </w:p>
    <w:p w14:paraId="61693E4E" w14:textId="3D264605" w:rsidR="0006020D" w:rsidRDefault="0006020D" w:rsidP="0006020D">
      <w:pPr>
        <w:pStyle w:val="Standard1"/>
        <w:rPr>
          <w:b/>
          <w:bCs/>
          <w:sz w:val="20"/>
          <w:szCs w:val="20"/>
          <w:lang w:eastAsia="de-DE"/>
        </w:rPr>
      </w:pPr>
    </w:p>
    <w:p w14:paraId="608E22D7" w14:textId="1F16AEC4" w:rsidR="00AD6395" w:rsidRPr="00AD6395" w:rsidRDefault="00AD6395" w:rsidP="00AD6395">
      <w:pPr>
        <w:pStyle w:val="Titre1"/>
        <w:numPr>
          <w:ilvl w:val="0"/>
          <w:numId w:val="18"/>
        </w:numPr>
        <w:tabs>
          <w:tab w:val="clear" w:pos="737"/>
        </w:tabs>
        <w:adjustRightInd w:val="0"/>
        <w:snapToGrid w:val="0"/>
        <w:spacing w:before="120"/>
        <w:ind w:left="851" w:right="2381" w:hanging="851"/>
        <w:rPr>
          <w:i/>
          <w:iCs/>
          <w:color w:val="A6A6A6" w:themeColor="background1" w:themeShade="A6"/>
          <w:lang w:eastAsia="de-DE"/>
        </w:rPr>
      </w:pPr>
      <w:bookmarkStart w:id="44" w:name="_Toc184195675"/>
      <w:r>
        <w:rPr>
          <w:lang w:eastAsia="de-DE"/>
        </w:rPr>
        <w:lastRenderedPageBreak/>
        <w:t xml:space="preserve">Historisches Rollmaterial </w:t>
      </w:r>
      <w:r w:rsidRPr="0006020D">
        <w:rPr>
          <w:b w:val="0"/>
          <w:i/>
          <w:iCs/>
          <w:color w:val="A6A6A6" w:themeColor="background1" w:themeShade="A6"/>
          <w:lang w:eastAsia="de-DE"/>
        </w:rPr>
        <w:t>(optional)</w:t>
      </w:r>
      <w:bookmarkEnd w:id="44"/>
    </w:p>
    <w:p w14:paraId="79A746F0" w14:textId="77777777" w:rsidR="00AD6395" w:rsidRPr="00AD6395" w:rsidRDefault="00AD6395" w:rsidP="00AD6395">
      <w:pPr>
        <w:pStyle w:val="Standard1"/>
        <w:rPr>
          <w:rFonts w:cstheme="minorHAnsi"/>
          <w:i/>
          <w:iCs/>
          <w:color w:val="A6A6A6" w:themeColor="background1" w:themeShade="A6"/>
          <w:sz w:val="20"/>
          <w:szCs w:val="20"/>
          <w:lang w:eastAsia="de-DE"/>
        </w:rPr>
      </w:pPr>
      <w:r w:rsidRPr="00AD6395">
        <w:rPr>
          <w:rFonts w:cstheme="minorHAnsi"/>
          <w:i/>
          <w:iCs/>
          <w:color w:val="A6A6A6" w:themeColor="background1" w:themeShade="A6"/>
          <w:sz w:val="20"/>
          <w:szCs w:val="20"/>
          <w:lang w:eastAsia="de-DE"/>
        </w:rPr>
        <w:t>Festlegungen zum Erhalt und Betrieb des historischen Rollmaterials des RPV in Anwendung von Art. 33 Abs. 2 ARPV.</w:t>
      </w:r>
    </w:p>
    <w:p w14:paraId="1C3B1A53" w14:textId="77777777" w:rsidR="00AD6395" w:rsidRPr="0006020D" w:rsidRDefault="00AD6395" w:rsidP="0006020D">
      <w:pPr>
        <w:pStyle w:val="Standard1"/>
        <w:rPr>
          <w:b/>
          <w:bCs/>
          <w:sz w:val="20"/>
          <w:szCs w:val="20"/>
          <w:lang w:eastAsia="de-DE"/>
        </w:rPr>
      </w:pPr>
    </w:p>
    <w:p w14:paraId="1D8830B2" w14:textId="77777777" w:rsidR="0006020D" w:rsidRPr="0006020D" w:rsidRDefault="0006020D" w:rsidP="00D472CD">
      <w:pPr>
        <w:pStyle w:val="Titre1"/>
        <w:numPr>
          <w:ilvl w:val="0"/>
          <w:numId w:val="18"/>
        </w:numPr>
        <w:tabs>
          <w:tab w:val="clear" w:pos="737"/>
        </w:tabs>
        <w:adjustRightInd w:val="0"/>
        <w:snapToGrid w:val="0"/>
        <w:spacing w:before="120"/>
        <w:ind w:left="851" w:right="2381" w:hanging="851"/>
        <w:rPr>
          <w:lang w:eastAsia="de-DE"/>
        </w:rPr>
      </w:pPr>
      <w:bookmarkStart w:id="45" w:name="_Ref150446573"/>
      <w:bookmarkStart w:id="46" w:name="_Ref150446580"/>
      <w:bookmarkStart w:id="47" w:name="_Toc150447468"/>
      <w:bookmarkStart w:id="48" w:name="_Toc184195676"/>
      <w:r w:rsidRPr="0006020D">
        <w:rPr>
          <w:lang w:eastAsia="de-DE"/>
        </w:rPr>
        <w:t xml:space="preserve">Qualitätsziele </w:t>
      </w:r>
      <w:r w:rsidRPr="0006020D">
        <w:rPr>
          <w:rFonts w:cstheme="minorHAnsi"/>
          <w:b w:val="0"/>
          <w:i/>
          <w:iCs/>
          <w:color w:val="A6A6A6" w:themeColor="background1" w:themeShade="A6"/>
          <w:lang w:eastAsia="de-DE"/>
        </w:rPr>
        <w:t>(optional)</w:t>
      </w:r>
      <w:bookmarkEnd w:id="45"/>
      <w:bookmarkEnd w:id="46"/>
      <w:bookmarkEnd w:id="47"/>
      <w:bookmarkEnd w:id="48"/>
    </w:p>
    <w:p w14:paraId="0CC0E7E5" w14:textId="18C48A9B" w:rsidR="0006020D" w:rsidRPr="0006020D" w:rsidRDefault="0006020D" w:rsidP="0006020D">
      <w:pPr>
        <w:pStyle w:val="Standard1"/>
        <w:rPr>
          <w:i/>
          <w:iCs/>
          <w:color w:val="A6A6A6" w:themeColor="background1" w:themeShade="A6"/>
          <w:sz w:val="20"/>
          <w:szCs w:val="20"/>
          <w:lang w:eastAsia="de-DE"/>
        </w:rPr>
      </w:pPr>
      <w:r w:rsidRPr="0006020D">
        <w:rPr>
          <w:i/>
          <w:iCs/>
          <w:color w:val="A6A6A6" w:themeColor="background1" w:themeShade="A6"/>
          <w:sz w:val="20"/>
          <w:szCs w:val="20"/>
          <w:lang w:eastAsia="de-DE"/>
        </w:rPr>
        <w:t xml:space="preserve">Vereinbarung von quantitativen Qualitätszielen, wobei sich als Indikatorensystem das schweizweite Qualitätsmesssystem für den regionalen Personenverkehr (QMS RPV) des BAV anbietet. Als Qualitätsziel </w:t>
      </w:r>
      <w:r w:rsidR="008923AB">
        <w:rPr>
          <w:i/>
          <w:iCs/>
          <w:color w:val="A6A6A6" w:themeColor="background1" w:themeShade="A6"/>
          <w:sz w:val="20"/>
          <w:szCs w:val="20"/>
          <w:lang w:eastAsia="de-DE"/>
        </w:rPr>
        <w:t>bietet sich</w:t>
      </w:r>
      <w:r w:rsidRPr="0006020D">
        <w:rPr>
          <w:i/>
          <w:iCs/>
          <w:color w:val="A6A6A6" w:themeColor="background1" w:themeShade="A6"/>
          <w:sz w:val="20"/>
          <w:szCs w:val="20"/>
          <w:lang w:eastAsia="de-DE"/>
        </w:rPr>
        <w:t xml:space="preserve"> der sogenannte Akzeptanzwert </w:t>
      </w:r>
      <w:r w:rsidR="008923AB">
        <w:rPr>
          <w:i/>
          <w:iCs/>
          <w:color w:val="A6A6A6" w:themeColor="background1" w:themeShade="A6"/>
          <w:sz w:val="20"/>
          <w:szCs w:val="20"/>
          <w:lang w:eastAsia="de-DE"/>
        </w:rPr>
        <w:t>an</w:t>
      </w:r>
      <w:r w:rsidRPr="0006020D">
        <w:rPr>
          <w:i/>
          <w:iCs/>
          <w:color w:val="A6A6A6" w:themeColor="background1" w:themeShade="A6"/>
          <w:sz w:val="20"/>
          <w:szCs w:val="20"/>
          <w:lang w:eastAsia="de-DE"/>
        </w:rPr>
        <w:t>. Dieser entspricht der Zielvorgabe, welche das BAV im Q.Bericht formuliert hat. Die Zielvereinbarung sollte nur jene Ziele enthalten, welche vom Transport</w:t>
      </w:r>
      <w:r w:rsidRPr="0006020D">
        <w:rPr>
          <w:i/>
          <w:iCs/>
          <w:color w:val="A6A6A6" w:themeColor="background1" w:themeShade="A6"/>
          <w:sz w:val="20"/>
          <w:szCs w:val="20"/>
          <w:lang w:eastAsia="de-DE"/>
        </w:rPr>
        <w:softHyphen/>
        <w:t>unternehmen direkt beeinflusst werden können. Falls Befragungen zur Kundenzufriedenheit (KUZU) durchgeführt werden, können ergänzend deren Ergebnisse zur Definition von Qualitätszielen verwendet werden. Ergänzend sind weitere Instrumente zur Qualitätsmessung denkbar (z.B. Indikatoren auf Basis der systematischen Auswertung von Kundenreaktionen).</w:t>
      </w:r>
    </w:p>
    <w:p w14:paraId="5F8CFDC1" w14:textId="77777777" w:rsidR="0006020D" w:rsidRPr="0006020D" w:rsidRDefault="0006020D" w:rsidP="0006020D">
      <w:pPr>
        <w:pStyle w:val="Standard1"/>
        <w:rPr>
          <w:sz w:val="20"/>
          <w:szCs w:val="20"/>
          <w:lang w:eastAsia="de-DE"/>
        </w:rPr>
      </w:pPr>
      <w:r w:rsidRPr="0006020D">
        <w:rPr>
          <w:sz w:val="20"/>
          <w:szCs w:val="20"/>
          <w:lang w:eastAsia="de-DE"/>
        </w:rPr>
        <w:t xml:space="preserve">Seitens des BAV ist das Qualitätsmesssystem für den regionalen Personenverkehr (QMS RPV CH) im Einsatz. Die Daten und die Messwerte des QMS RPV CH basieren auf Erhebungen von Testkunden (Methode MSS, Mystery Shopping Surveys) in Fahrzeugen und an Haltestellen sowie auf automatisierten Erhebungen zur Pünktlichkeit (Methode DPM, Direct Performance Measures) der Transportunternehmen. </w:t>
      </w:r>
    </w:p>
    <w:p w14:paraId="3EEFAC7B" w14:textId="77777777" w:rsidR="0006020D" w:rsidRPr="0006020D" w:rsidRDefault="0006020D" w:rsidP="0006020D">
      <w:pPr>
        <w:pStyle w:val="Standard1"/>
        <w:rPr>
          <w:color w:val="0070C0"/>
          <w:sz w:val="20"/>
          <w:szCs w:val="20"/>
          <w:lang w:eastAsia="de-DE"/>
        </w:rPr>
      </w:pPr>
      <w:r w:rsidRPr="0006020D">
        <w:rPr>
          <w:color w:val="0070C0"/>
          <w:sz w:val="20"/>
          <w:szCs w:val="20"/>
          <w:lang w:eastAsia="de-DE"/>
        </w:rPr>
        <w:t xml:space="preserve">Beispiel 1: </w:t>
      </w:r>
      <w:r w:rsidRPr="0006020D">
        <w:rPr>
          <w:color w:val="0070C0"/>
          <w:sz w:val="20"/>
          <w:szCs w:val="20"/>
          <w:lang w:eastAsia="de-DE"/>
        </w:rPr>
        <w:br/>
        <w:t>In Bezug auf das QMS RPV wird folgendes Qualitätsziel vereinbart: Erreichen des Akzeptanzwerts gemäss Anhang 3 für jedes der im Anhang 3 aufgeführten Qualitätsmerkmale.</w:t>
      </w:r>
    </w:p>
    <w:p w14:paraId="0BB8BC95" w14:textId="77777777" w:rsidR="0006020D" w:rsidRPr="0006020D" w:rsidRDefault="0006020D" w:rsidP="0006020D">
      <w:pPr>
        <w:pStyle w:val="Standard1"/>
        <w:rPr>
          <w:color w:val="0070C0"/>
          <w:sz w:val="20"/>
          <w:szCs w:val="20"/>
          <w:lang w:eastAsia="de-DE"/>
        </w:rPr>
      </w:pPr>
      <w:r w:rsidRPr="0006020D">
        <w:rPr>
          <w:color w:val="0070C0"/>
          <w:sz w:val="20"/>
          <w:szCs w:val="20"/>
          <w:lang w:eastAsia="de-DE"/>
        </w:rPr>
        <w:t>Zusätzlich führt der Kanton X periodisch eine Befragung zur Kundenzufriedenheit (KUZU) durch. Dabei wer</w:t>
      </w:r>
      <w:r w:rsidRPr="0006020D">
        <w:rPr>
          <w:color w:val="0070C0"/>
          <w:sz w:val="20"/>
          <w:szCs w:val="20"/>
          <w:lang w:eastAsia="de-DE"/>
        </w:rPr>
        <w:softHyphen/>
        <w:t xml:space="preserve">den die Ergebnisse einzelner Themenbereiche zu einer gewichteten Kennzahl (TU-Index gemäss Anhang 3) zusammengefasst. </w:t>
      </w:r>
    </w:p>
    <w:p w14:paraId="4927680F" w14:textId="77777777" w:rsidR="0006020D" w:rsidRPr="0006020D" w:rsidRDefault="0006020D" w:rsidP="0006020D">
      <w:pPr>
        <w:pStyle w:val="Standard1"/>
        <w:rPr>
          <w:color w:val="0070C0"/>
          <w:sz w:val="20"/>
          <w:szCs w:val="20"/>
          <w:lang w:eastAsia="de-DE"/>
        </w:rPr>
      </w:pPr>
      <w:r w:rsidRPr="0006020D">
        <w:rPr>
          <w:color w:val="0070C0"/>
          <w:sz w:val="20"/>
          <w:szCs w:val="20"/>
          <w:lang w:eastAsia="de-DE"/>
        </w:rPr>
        <w:t>In Bezug auf die KUZU-Befragungen wird folgendes Qualitätsziel vereinbart: Erreichen eines TU-Index von mindestens XX Punkten.</w:t>
      </w:r>
    </w:p>
    <w:p w14:paraId="07CFEFAE" w14:textId="77777777" w:rsidR="0006020D" w:rsidRPr="0006020D" w:rsidRDefault="0006020D" w:rsidP="0006020D">
      <w:pPr>
        <w:pStyle w:val="Standard1"/>
        <w:rPr>
          <w:color w:val="FF3DAA" w:themeColor="accent5" w:themeTint="99"/>
          <w:sz w:val="20"/>
          <w:szCs w:val="20"/>
          <w:lang w:eastAsia="de-DE"/>
        </w:rPr>
      </w:pPr>
      <w:r w:rsidRPr="0006020D">
        <w:rPr>
          <w:color w:val="FF3DAA" w:themeColor="accent5" w:themeTint="99"/>
          <w:sz w:val="20"/>
          <w:szCs w:val="20"/>
          <w:lang w:eastAsia="de-DE"/>
        </w:rPr>
        <w:t xml:space="preserve">Beispiel 2: </w:t>
      </w:r>
      <w:r w:rsidRPr="0006020D">
        <w:rPr>
          <w:color w:val="FF3DAA" w:themeColor="accent5" w:themeTint="99"/>
          <w:sz w:val="20"/>
          <w:szCs w:val="20"/>
          <w:lang w:eastAsia="de-DE"/>
        </w:rPr>
        <w:br/>
        <w:t>Für die im QMS RPV ausgewerteten Linienbündel, welche eine oder mehrere der in Anhang 1 aufgeführten Linien enthalten, wird folgendes Qualitätsziel vereinbart: Erreichen des Akzeptanzwertes für jedes der in Anhang 3 aufgeführten Qualitätsmerkmale.</w:t>
      </w:r>
    </w:p>
    <w:p w14:paraId="4F2A8CB9" w14:textId="77777777" w:rsidR="0006020D" w:rsidRPr="0006020D" w:rsidRDefault="0006020D" w:rsidP="0006020D">
      <w:pPr>
        <w:pStyle w:val="Standard1"/>
        <w:rPr>
          <w:sz w:val="20"/>
          <w:szCs w:val="20"/>
          <w:lang w:eastAsia="de-DE"/>
        </w:rPr>
      </w:pPr>
    </w:p>
    <w:p w14:paraId="2E657CFC" w14:textId="77777777" w:rsidR="0006020D" w:rsidRPr="0006020D" w:rsidRDefault="0006020D" w:rsidP="00D472CD">
      <w:pPr>
        <w:pStyle w:val="Titre1"/>
        <w:numPr>
          <w:ilvl w:val="0"/>
          <w:numId w:val="18"/>
        </w:numPr>
        <w:tabs>
          <w:tab w:val="clear" w:pos="737"/>
        </w:tabs>
        <w:adjustRightInd w:val="0"/>
        <w:snapToGrid w:val="0"/>
        <w:spacing w:before="120"/>
        <w:ind w:left="851" w:right="2381" w:hanging="851"/>
        <w:rPr>
          <w:lang w:eastAsia="de-DE"/>
        </w:rPr>
      </w:pPr>
      <w:bookmarkStart w:id="49" w:name="_Ref150446366"/>
      <w:bookmarkStart w:id="50" w:name="_Toc150447469"/>
      <w:bookmarkStart w:id="51" w:name="_Toc184195677"/>
      <w:r w:rsidRPr="0006020D">
        <w:rPr>
          <w:lang w:eastAsia="de-DE"/>
        </w:rPr>
        <w:t>Kosten</w:t>
      </w:r>
      <w:bookmarkEnd w:id="49"/>
      <w:bookmarkEnd w:id="50"/>
      <w:bookmarkEnd w:id="51"/>
    </w:p>
    <w:p w14:paraId="067898FB" w14:textId="63F7D770" w:rsidR="0006020D" w:rsidRPr="0006020D" w:rsidRDefault="0006020D" w:rsidP="0006020D">
      <w:pPr>
        <w:pStyle w:val="Standard1"/>
        <w:rPr>
          <w:i/>
          <w:iCs/>
          <w:color w:val="A6A6A6" w:themeColor="background1" w:themeShade="A6"/>
          <w:sz w:val="20"/>
          <w:szCs w:val="20"/>
          <w:lang w:eastAsia="de-DE"/>
        </w:rPr>
      </w:pPr>
      <w:r w:rsidRPr="0006020D">
        <w:rPr>
          <w:i/>
          <w:iCs/>
          <w:color w:val="A6A6A6" w:themeColor="background1" w:themeShade="A6"/>
          <w:sz w:val="20"/>
          <w:szCs w:val="20"/>
          <w:lang w:eastAsia="de-DE"/>
        </w:rPr>
        <w:t xml:space="preserve">Verbindliche Vereinbarung der Kosten (gestützt </w:t>
      </w:r>
      <w:r w:rsidRPr="00FD0B23">
        <w:rPr>
          <w:i/>
          <w:iCs/>
          <w:color w:val="A6A6A6" w:themeColor="background1" w:themeShade="A6"/>
          <w:sz w:val="20"/>
          <w:szCs w:val="20"/>
          <w:lang w:eastAsia="de-DE"/>
        </w:rPr>
        <w:t>auf Art. 24 Abs. 3 ARPV</w:t>
      </w:r>
      <w:r w:rsidRPr="0006020D">
        <w:rPr>
          <w:i/>
          <w:iCs/>
          <w:color w:val="A6A6A6" w:themeColor="background1" w:themeShade="A6"/>
          <w:sz w:val="20"/>
          <w:szCs w:val="20"/>
          <w:lang w:eastAsia="de-DE"/>
        </w:rPr>
        <w:t>).</w:t>
      </w:r>
    </w:p>
    <w:p w14:paraId="5B9188F5" w14:textId="22C6930F" w:rsidR="0006020D" w:rsidRPr="0006020D" w:rsidRDefault="0006020D" w:rsidP="0006020D">
      <w:pPr>
        <w:pStyle w:val="Standard1"/>
        <w:rPr>
          <w:color w:val="0070C0"/>
          <w:sz w:val="20"/>
          <w:szCs w:val="20"/>
        </w:rPr>
      </w:pPr>
      <w:r w:rsidRPr="0006020D">
        <w:rPr>
          <w:color w:val="0070C0"/>
          <w:sz w:val="20"/>
          <w:szCs w:val="20"/>
        </w:rPr>
        <w:t>Beispiel:</w:t>
      </w:r>
      <w:r w:rsidRPr="0006020D">
        <w:rPr>
          <w:color w:val="0070C0"/>
          <w:sz w:val="20"/>
          <w:szCs w:val="20"/>
        </w:rPr>
        <w:br/>
        <w:t xml:space="preserve">Die Kosten werden für die Dauer der Zielvereinbarung gestützt auf </w:t>
      </w:r>
      <w:r w:rsidRPr="00E21284">
        <w:rPr>
          <w:color w:val="0070C0"/>
          <w:sz w:val="20"/>
          <w:szCs w:val="20"/>
        </w:rPr>
        <w:t>Art. 24 Abs. 3 ARPV</w:t>
      </w:r>
      <w:r w:rsidRPr="0006020D">
        <w:rPr>
          <w:color w:val="0070C0"/>
          <w:sz w:val="20"/>
          <w:szCs w:val="20"/>
        </w:rPr>
        <w:t xml:space="preserve"> verbindlich festgelegt. </w:t>
      </w:r>
    </w:p>
    <w:p w14:paraId="79400C8C" w14:textId="77777777" w:rsidR="0006020D" w:rsidRPr="0006020D" w:rsidRDefault="0006020D" w:rsidP="0006020D">
      <w:pPr>
        <w:pStyle w:val="Standard1"/>
        <w:rPr>
          <w:color w:val="0070C0"/>
          <w:sz w:val="20"/>
          <w:szCs w:val="20"/>
        </w:rPr>
      </w:pPr>
      <w:r w:rsidRPr="0006020D">
        <w:rPr>
          <w:color w:val="0070C0"/>
          <w:sz w:val="20"/>
          <w:szCs w:val="20"/>
        </w:rPr>
        <w:t>Es werden für alle vier Fahrplanjahre für das Total aller Linien die folgenden Kosten pro Jahr vereinbart: Gesamtkosten (exklusive Vorsteuerkürzung und exkl. Kosten Trassenbenützung) gemäss Anhang 2.</w:t>
      </w:r>
    </w:p>
    <w:p w14:paraId="292E4621" w14:textId="3638C221" w:rsidR="0006020D" w:rsidRPr="0006020D" w:rsidRDefault="0006020D" w:rsidP="0006020D">
      <w:pPr>
        <w:pStyle w:val="Standard1"/>
        <w:rPr>
          <w:color w:val="0070C0"/>
          <w:sz w:val="20"/>
          <w:szCs w:val="20"/>
        </w:rPr>
      </w:pPr>
      <w:r w:rsidRPr="0006020D">
        <w:rPr>
          <w:color w:val="0070C0"/>
          <w:sz w:val="20"/>
          <w:szCs w:val="20"/>
        </w:rPr>
        <w:t>Die vereinbarten Kosten werden jeweils im Rahmen des Bestellverfahrens aufgrund der Anpassungs</w:t>
      </w:r>
      <w:r w:rsidRPr="0006020D">
        <w:rPr>
          <w:color w:val="0070C0"/>
          <w:sz w:val="20"/>
          <w:szCs w:val="20"/>
        </w:rPr>
        <w:softHyphen/>
        <w:t xml:space="preserve">regeln gemäss Ziffer </w:t>
      </w:r>
      <w:r w:rsidRPr="0006020D">
        <w:rPr>
          <w:color w:val="0070C0"/>
          <w:sz w:val="20"/>
          <w:szCs w:val="20"/>
        </w:rPr>
        <w:fldChar w:fldCharType="begin"/>
      </w:r>
      <w:r w:rsidRPr="0006020D">
        <w:rPr>
          <w:color w:val="0070C0"/>
          <w:sz w:val="20"/>
          <w:szCs w:val="20"/>
        </w:rPr>
        <w:instrText xml:space="preserve"> REF _Ref150446510 \r \h  \* MERGEFORMAT </w:instrText>
      </w:r>
      <w:r w:rsidRPr="0006020D">
        <w:rPr>
          <w:color w:val="0070C0"/>
          <w:sz w:val="20"/>
          <w:szCs w:val="20"/>
        </w:rPr>
      </w:r>
      <w:r w:rsidRPr="0006020D">
        <w:rPr>
          <w:color w:val="0070C0"/>
          <w:sz w:val="20"/>
          <w:szCs w:val="20"/>
        </w:rPr>
        <w:fldChar w:fldCharType="separate"/>
      </w:r>
      <w:r w:rsidR="00E21284">
        <w:rPr>
          <w:color w:val="0070C0"/>
          <w:sz w:val="20"/>
          <w:szCs w:val="20"/>
        </w:rPr>
        <w:t>28</w:t>
      </w:r>
      <w:r w:rsidRPr="0006020D">
        <w:rPr>
          <w:color w:val="0070C0"/>
          <w:sz w:val="20"/>
          <w:szCs w:val="20"/>
        </w:rPr>
        <w:fldChar w:fldCharType="end"/>
      </w:r>
      <w:r w:rsidRPr="0006020D">
        <w:rPr>
          <w:color w:val="0070C0"/>
          <w:sz w:val="20"/>
          <w:szCs w:val="20"/>
        </w:rPr>
        <w:t xml:space="preserve"> der vorliegenden Zielvereinbarung angepasst.</w:t>
      </w:r>
    </w:p>
    <w:p w14:paraId="6F452FC9" w14:textId="77777777" w:rsidR="0006020D" w:rsidRPr="0006020D" w:rsidRDefault="0006020D" w:rsidP="0006020D">
      <w:pPr>
        <w:pStyle w:val="Standard1"/>
        <w:rPr>
          <w:sz w:val="20"/>
          <w:szCs w:val="20"/>
          <w:lang w:eastAsia="de-DE"/>
        </w:rPr>
      </w:pPr>
    </w:p>
    <w:p w14:paraId="4C471D04" w14:textId="77777777" w:rsidR="0006020D" w:rsidRPr="0006020D" w:rsidRDefault="0006020D" w:rsidP="00D472CD">
      <w:pPr>
        <w:pStyle w:val="Titre1"/>
        <w:numPr>
          <w:ilvl w:val="0"/>
          <w:numId w:val="18"/>
        </w:numPr>
        <w:tabs>
          <w:tab w:val="clear" w:pos="737"/>
        </w:tabs>
        <w:adjustRightInd w:val="0"/>
        <w:snapToGrid w:val="0"/>
        <w:spacing w:before="120"/>
        <w:ind w:left="851" w:right="2381" w:hanging="851"/>
        <w:rPr>
          <w:lang w:eastAsia="de-DE"/>
        </w:rPr>
      </w:pPr>
      <w:bookmarkStart w:id="52" w:name="_Ref150446632"/>
      <w:bookmarkStart w:id="53" w:name="_Toc150447470"/>
      <w:bookmarkStart w:id="54" w:name="_Toc184195678"/>
      <w:r w:rsidRPr="0006020D">
        <w:rPr>
          <w:lang w:eastAsia="de-DE"/>
        </w:rPr>
        <w:t xml:space="preserve">Erlöse </w:t>
      </w:r>
      <w:r w:rsidRPr="0006020D">
        <w:rPr>
          <w:b w:val="0"/>
          <w:i/>
          <w:iCs/>
          <w:color w:val="A6A6A6" w:themeColor="background1" w:themeShade="A6"/>
          <w:lang w:eastAsia="de-DE"/>
        </w:rPr>
        <w:t>(optional)</w:t>
      </w:r>
      <w:bookmarkEnd w:id="52"/>
      <w:bookmarkEnd w:id="53"/>
      <w:bookmarkEnd w:id="54"/>
    </w:p>
    <w:p w14:paraId="5F310AFA" w14:textId="77777777" w:rsidR="0006020D" w:rsidRPr="0006020D" w:rsidRDefault="0006020D" w:rsidP="0006020D">
      <w:pPr>
        <w:pStyle w:val="Standard1"/>
        <w:rPr>
          <w:i/>
          <w:iCs/>
          <w:color w:val="A6A6A6" w:themeColor="background1" w:themeShade="A6"/>
          <w:sz w:val="20"/>
          <w:szCs w:val="20"/>
          <w:lang w:eastAsia="de-DE"/>
        </w:rPr>
      </w:pPr>
      <w:r w:rsidRPr="0006020D">
        <w:rPr>
          <w:i/>
          <w:iCs/>
          <w:color w:val="A6A6A6" w:themeColor="background1" w:themeShade="A6"/>
          <w:sz w:val="20"/>
          <w:szCs w:val="20"/>
          <w:lang w:eastAsia="de-DE"/>
        </w:rPr>
        <w:t xml:space="preserve">Quantitative Ziele für Verkehrserlöse werden üblicherweise nicht vereinbart. Falls dennoch quantitative Ziele oder Beträge für Verkehrserlöse vereinbart werden sollen, siehe Leitfaden Kap. 6.5 und 6.8). </w:t>
      </w:r>
    </w:p>
    <w:p w14:paraId="777F0191" w14:textId="77777777" w:rsidR="0006020D" w:rsidRPr="0006020D" w:rsidRDefault="0006020D" w:rsidP="0006020D">
      <w:pPr>
        <w:pStyle w:val="Standard1"/>
        <w:rPr>
          <w:rFonts w:cstheme="minorHAnsi"/>
          <w:color w:val="0070C0"/>
          <w:sz w:val="20"/>
          <w:szCs w:val="20"/>
          <w:lang w:eastAsia="de-DE"/>
        </w:rPr>
      </w:pPr>
      <w:r w:rsidRPr="0006020D">
        <w:rPr>
          <w:rFonts w:cstheme="minorHAnsi"/>
          <w:color w:val="0070C0"/>
          <w:sz w:val="20"/>
          <w:szCs w:val="20"/>
          <w:lang w:eastAsia="de-DE"/>
        </w:rPr>
        <w:lastRenderedPageBreak/>
        <w:t>Beispiel:</w:t>
      </w:r>
      <w:r w:rsidRPr="0006020D">
        <w:rPr>
          <w:rFonts w:cstheme="minorHAnsi"/>
          <w:color w:val="0070C0"/>
          <w:sz w:val="20"/>
          <w:szCs w:val="20"/>
          <w:lang w:eastAsia="de-DE"/>
        </w:rPr>
        <w:br/>
        <w:t xml:space="preserve">Das Transportunternehmen reagiert auf Veränderungen des Marktes und strebt eine Steigerung der Nachfrage und der Erlöse auf sämtlichen Linien an. </w:t>
      </w:r>
    </w:p>
    <w:p w14:paraId="5E6C1554" w14:textId="77777777" w:rsidR="0006020D" w:rsidRPr="0006020D" w:rsidRDefault="0006020D" w:rsidP="0006020D">
      <w:pPr>
        <w:pStyle w:val="Standard1"/>
        <w:rPr>
          <w:color w:val="0070C0"/>
          <w:sz w:val="20"/>
          <w:szCs w:val="20"/>
          <w:lang w:eastAsia="de-DE"/>
        </w:rPr>
      </w:pPr>
      <w:r w:rsidRPr="0006020D">
        <w:rPr>
          <w:color w:val="0070C0"/>
          <w:sz w:val="20"/>
          <w:szCs w:val="20"/>
          <w:lang w:eastAsia="de-DE"/>
        </w:rPr>
        <w:t xml:space="preserve">Es werden keine quantitativen Erlösziele vereinbart. Die Planerlöse werden im Bestellverfahren jeweils für zwei Fahrplanjahre verbindlich festgelegt. </w:t>
      </w:r>
    </w:p>
    <w:p w14:paraId="737B28E1" w14:textId="77777777" w:rsidR="0006020D" w:rsidRPr="0006020D" w:rsidRDefault="0006020D" w:rsidP="0006020D">
      <w:pPr>
        <w:pStyle w:val="Standard1"/>
        <w:rPr>
          <w:rFonts w:cstheme="minorHAnsi"/>
          <w:color w:val="0070C0"/>
          <w:sz w:val="20"/>
          <w:szCs w:val="20"/>
          <w:lang w:eastAsia="de-DE"/>
        </w:rPr>
      </w:pPr>
      <w:r w:rsidRPr="0006020D">
        <w:rPr>
          <w:rFonts w:cstheme="minorHAnsi"/>
          <w:color w:val="0070C0"/>
          <w:sz w:val="20"/>
          <w:szCs w:val="20"/>
          <w:lang w:eastAsia="de-DE"/>
        </w:rPr>
        <w:t>Für die Erlösbudgetierung in den Offerten gelten die Grundlagen und Vorgaben der regionalen Tarifverbünde und des Nationalen Direkten Verkehrs. Das Transportunternehmen stellt eine Verteilung der ihr zugeteilten Erlöse auf die verschiedenen Linien nach einheitlichen und objektiven Kriterien sicher. Bei Bedarf können die Besteller Details dazu anfordern. Zudem setzt sich das Transportunternehmen im Rahmen seiner Möglichkeiten für eine nachfragegerechte und korrekte Erlösverteilung ein. Allfällige weitere Vorgaben zur Erlösbudgetierung werden von den Bestellern in den Einladungen zu den Offertverfahren präzisiert.</w:t>
      </w:r>
    </w:p>
    <w:p w14:paraId="56DC391F" w14:textId="77777777" w:rsidR="0006020D" w:rsidRPr="0006020D" w:rsidRDefault="0006020D" w:rsidP="0006020D">
      <w:pPr>
        <w:pStyle w:val="Standard1"/>
        <w:rPr>
          <w:sz w:val="20"/>
          <w:szCs w:val="20"/>
          <w:lang w:eastAsia="de-DE"/>
        </w:rPr>
      </w:pPr>
    </w:p>
    <w:p w14:paraId="59883DFD" w14:textId="77777777" w:rsidR="0006020D" w:rsidRPr="0006020D" w:rsidRDefault="0006020D" w:rsidP="00D472CD">
      <w:pPr>
        <w:pStyle w:val="Titre1"/>
        <w:numPr>
          <w:ilvl w:val="0"/>
          <w:numId w:val="18"/>
        </w:numPr>
        <w:tabs>
          <w:tab w:val="clear" w:pos="737"/>
        </w:tabs>
        <w:adjustRightInd w:val="0"/>
        <w:snapToGrid w:val="0"/>
        <w:spacing w:before="120"/>
        <w:ind w:left="851" w:right="2381" w:hanging="851"/>
        <w:rPr>
          <w:lang w:eastAsia="de-DE"/>
        </w:rPr>
      </w:pPr>
      <w:bookmarkStart w:id="55" w:name="_Ref150446618"/>
      <w:bookmarkStart w:id="56" w:name="_Toc150447471"/>
      <w:bookmarkStart w:id="57" w:name="_Toc184195679"/>
      <w:r w:rsidRPr="0006020D">
        <w:rPr>
          <w:lang w:eastAsia="de-DE"/>
        </w:rPr>
        <w:t>Abgeltungen</w:t>
      </w:r>
      <w:bookmarkEnd w:id="55"/>
      <w:bookmarkEnd w:id="56"/>
      <w:bookmarkEnd w:id="57"/>
    </w:p>
    <w:p w14:paraId="5ABF0A0B" w14:textId="77777777" w:rsidR="0006020D" w:rsidRPr="0006020D" w:rsidRDefault="0006020D" w:rsidP="0006020D">
      <w:pPr>
        <w:pStyle w:val="Standard1"/>
        <w:rPr>
          <w:i/>
          <w:iCs/>
          <w:color w:val="A6A6A6" w:themeColor="background1" w:themeShade="A6"/>
          <w:sz w:val="20"/>
          <w:szCs w:val="20"/>
          <w:lang w:eastAsia="de-DE"/>
        </w:rPr>
      </w:pPr>
      <w:r w:rsidRPr="0006020D">
        <w:rPr>
          <w:i/>
          <w:iCs/>
          <w:color w:val="A6A6A6" w:themeColor="background1" w:themeShade="A6"/>
          <w:sz w:val="20"/>
          <w:szCs w:val="20"/>
          <w:lang w:eastAsia="de-DE"/>
        </w:rPr>
        <w:t>Fixe Abgeltungen werden üblicherweise nicht vereinbart. Klarstellung wie die Abgeltungen festgelegt werden.</w:t>
      </w:r>
    </w:p>
    <w:p w14:paraId="6DF140DA" w14:textId="47E36341" w:rsidR="0006020D" w:rsidRPr="0006020D" w:rsidRDefault="0006020D" w:rsidP="0006020D">
      <w:pPr>
        <w:pStyle w:val="Standard1"/>
        <w:rPr>
          <w:sz w:val="20"/>
          <w:szCs w:val="20"/>
          <w:lang w:eastAsia="de-DE"/>
        </w:rPr>
      </w:pPr>
      <w:r w:rsidRPr="0006020D">
        <w:rPr>
          <w:sz w:val="20"/>
          <w:szCs w:val="20"/>
          <w:lang w:eastAsia="de-DE"/>
        </w:rPr>
        <w:t xml:space="preserve">Die Abgeltungen werden im Rahmen des Bestellverfahrens festgelegt. Sie berechnen sich aufgrund der in dieser Zielvereinbarung vereinbarten Kosten zuzüglich Vorsteuerkürzung und abzüglich der im Bestellverfahren vereinbarten Erlöse (vgl. Ziffer </w:t>
      </w:r>
      <w:r w:rsidRPr="0006020D">
        <w:rPr>
          <w:sz w:val="20"/>
          <w:szCs w:val="20"/>
          <w:lang w:eastAsia="de-DE"/>
        </w:rPr>
        <w:fldChar w:fldCharType="begin"/>
      </w:r>
      <w:r w:rsidRPr="0006020D">
        <w:rPr>
          <w:sz w:val="20"/>
          <w:szCs w:val="20"/>
          <w:lang w:eastAsia="de-DE"/>
        </w:rPr>
        <w:instrText xml:space="preserve"> REF _Ref150446632 \r \h </w:instrText>
      </w:r>
      <w:r>
        <w:rPr>
          <w:sz w:val="20"/>
          <w:szCs w:val="20"/>
          <w:lang w:eastAsia="de-DE"/>
        </w:rPr>
        <w:instrText xml:space="preserve"> \* MERGEFORMAT </w:instrText>
      </w:r>
      <w:r w:rsidRPr="0006020D">
        <w:rPr>
          <w:sz w:val="20"/>
          <w:szCs w:val="20"/>
          <w:lang w:eastAsia="de-DE"/>
        </w:rPr>
      </w:r>
      <w:r w:rsidRPr="0006020D">
        <w:rPr>
          <w:sz w:val="20"/>
          <w:szCs w:val="20"/>
          <w:lang w:eastAsia="de-DE"/>
        </w:rPr>
        <w:fldChar w:fldCharType="separate"/>
      </w:r>
      <w:r w:rsidR="00E21284">
        <w:rPr>
          <w:sz w:val="20"/>
          <w:szCs w:val="20"/>
          <w:lang w:eastAsia="de-DE"/>
        </w:rPr>
        <w:t>26</w:t>
      </w:r>
      <w:r w:rsidRPr="0006020D">
        <w:rPr>
          <w:sz w:val="20"/>
          <w:szCs w:val="20"/>
          <w:lang w:eastAsia="de-DE"/>
        </w:rPr>
        <w:fldChar w:fldCharType="end"/>
      </w:r>
      <w:r w:rsidRPr="0006020D">
        <w:rPr>
          <w:sz w:val="20"/>
          <w:szCs w:val="20"/>
          <w:lang w:eastAsia="de-DE"/>
        </w:rPr>
        <w:t xml:space="preserve">). </w:t>
      </w:r>
    </w:p>
    <w:p w14:paraId="5B51EADF" w14:textId="2E1E8B44" w:rsidR="0006020D" w:rsidRPr="0006020D" w:rsidRDefault="0006020D" w:rsidP="0006020D">
      <w:pPr>
        <w:pStyle w:val="Standard1"/>
        <w:rPr>
          <w:sz w:val="20"/>
          <w:szCs w:val="20"/>
          <w:lang w:eastAsia="de-DE"/>
        </w:rPr>
      </w:pPr>
    </w:p>
    <w:p w14:paraId="70AC5AA1" w14:textId="77777777" w:rsidR="0006020D" w:rsidRPr="0006020D" w:rsidRDefault="0006020D" w:rsidP="00D472CD">
      <w:pPr>
        <w:pStyle w:val="Titre1"/>
        <w:numPr>
          <w:ilvl w:val="0"/>
          <w:numId w:val="18"/>
        </w:numPr>
        <w:tabs>
          <w:tab w:val="clear" w:pos="737"/>
        </w:tabs>
        <w:adjustRightInd w:val="0"/>
        <w:snapToGrid w:val="0"/>
        <w:spacing w:before="120"/>
        <w:ind w:left="851" w:right="2381" w:hanging="851"/>
        <w:rPr>
          <w:lang w:eastAsia="de-DE"/>
        </w:rPr>
      </w:pPr>
      <w:bookmarkStart w:id="58" w:name="_Ref150446510"/>
      <w:bookmarkStart w:id="59" w:name="_Ref150446606"/>
      <w:bookmarkStart w:id="60" w:name="_Toc150447472"/>
      <w:bookmarkStart w:id="61" w:name="_Toc184195680"/>
      <w:r w:rsidRPr="0006020D">
        <w:rPr>
          <w:lang w:eastAsia="de-DE"/>
        </w:rPr>
        <w:t>Anpassung der vereinbarten Kosten</w:t>
      </w:r>
      <w:bookmarkEnd w:id="58"/>
      <w:bookmarkEnd w:id="59"/>
      <w:bookmarkEnd w:id="60"/>
      <w:bookmarkEnd w:id="61"/>
    </w:p>
    <w:p w14:paraId="1F1DC8BA" w14:textId="77777777" w:rsidR="0006020D" w:rsidRPr="0006020D" w:rsidRDefault="0006020D" w:rsidP="0006020D">
      <w:pPr>
        <w:pStyle w:val="Standard1"/>
        <w:rPr>
          <w:i/>
          <w:iCs/>
          <w:color w:val="A6A6A6" w:themeColor="background1" w:themeShade="A6"/>
          <w:sz w:val="20"/>
          <w:szCs w:val="20"/>
          <w:lang w:eastAsia="de-DE"/>
        </w:rPr>
      </w:pPr>
      <w:r w:rsidRPr="0006020D">
        <w:rPr>
          <w:i/>
          <w:iCs/>
          <w:color w:val="A6A6A6" w:themeColor="background1" w:themeShade="A6"/>
          <w:sz w:val="20"/>
          <w:szCs w:val="20"/>
          <w:lang w:eastAsia="de-DE"/>
        </w:rPr>
        <w:t xml:space="preserve">Hier wird vereinbart, ob und wie die vereinbarten Kosten während der Dauer der Zielvereinbarung an Leistungsänderungen und veränderte Rahmenbedingungen angepasst werden. Die Anpassung ist im Minimum zu regeln für Leistungsänderungen, Änderungen der gesetzlichen Rahmenbedingungen und Teuerung. </w:t>
      </w:r>
    </w:p>
    <w:p w14:paraId="54AA5352" w14:textId="0D722AAE" w:rsidR="0006020D" w:rsidRPr="0006020D" w:rsidRDefault="0006020D" w:rsidP="0006020D">
      <w:pPr>
        <w:pStyle w:val="Standard1"/>
        <w:rPr>
          <w:sz w:val="20"/>
          <w:szCs w:val="20"/>
          <w:lang w:eastAsia="de-DE"/>
        </w:rPr>
      </w:pPr>
      <w:r w:rsidRPr="0006020D">
        <w:rPr>
          <w:sz w:val="20"/>
          <w:szCs w:val="20"/>
          <w:lang w:eastAsia="de-DE"/>
        </w:rPr>
        <w:t xml:space="preserve">Die in Ziffer </w:t>
      </w:r>
      <w:r w:rsidRPr="0006020D">
        <w:rPr>
          <w:sz w:val="20"/>
          <w:szCs w:val="20"/>
          <w:lang w:eastAsia="de-DE"/>
        </w:rPr>
        <w:fldChar w:fldCharType="begin"/>
      </w:r>
      <w:r w:rsidRPr="0006020D">
        <w:rPr>
          <w:sz w:val="20"/>
          <w:szCs w:val="20"/>
          <w:lang w:eastAsia="de-DE"/>
        </w:rPr>
        <w:instrText xml:space="preserve"> REF _Ref150446366 \r \h </w:instrText>
      </w:r>
      <w:r>
        <w:rPr>
          <w:sz w:val="20"/>
          <w:szCs w:val="20"/>
          <w:lang w:eastAsia="de-DE"/>
        </w:rPr>
        <w:instrText xml:space="preserve"> \* MERGEFORMAT </w:instrText>
      </w:r>
      <w:r w:rsidRPr="0006020D">
        <w:rPr>
          <w:sz w:val="20"/>
          <w:szCs w:val="20"/>
          <w:lang w:eastAsia="de-DE"/>
        </w:rPr>
      </w:r>
      <w:r w:rsidRPr="0006020D">
        <w:rPr>
          <w:sz w:val="20"/>
          <w:szCs w:val="20"/>
          <w:lang w:eastAsia="de-DE"/>
        </w:rPr>
        <w:fldChar w:fldCharType="separate"/>
      </w:r>
      <w:r w:rsidR="00E21284">
        <w:rPr>
          <w:sz w:val="20"/>
          <w:szCs w:val="20"/>
          <w:lang w:eastAsia="de-DE"/>
        </w:rPr>
        <w:t>25</w:t>
      </w:r>
      <w:r w:rsidRPr="0006020D">
        <w:rPr>
          <w:sz w:val="20"/>
          <w:szCs w:val="20"/>
          <w:lang w:eastAsia="de-DE"/>
        </w:rPr>
        <w:fldChar w:fldCharType="end"/>
      </w:r>
      <w:r w:rsidRPr="0006020D">
        <w:rPr>
          <w:sz w:val="20"/>
          <w:szCs w:val="20"/>
          <w:lang w:eastAsia="de-DE"/>
        </w:rPr>
        <w:t xml:space="preserve"> vereinbarten und in Anhang 2 detailliert dargestellten Kosten werden jeweils im Rahmen des Bestellverfahrens gemäss den Ziffern </w:t>
      </w:r>
      <w:r w:rsidRPr="0006020D">
        <w:rPr>
          <w:sz w:val="20"/>
          <w:szCs w:val="20"/>
          <w:lang w:eastAsia="de-DE"/>
        </w:rPr>
        <w:fldChar w:fldCharType="begin"/>
      </w:r>
      <w:r w:rsidRPr="0006020D">
        <w:rPr>
          <w:sz w:val="20"/>
          <w:szCs w:val="20"/>
          <w:lang w:eastAsia="de-DE"/>
        </w:rPr>
        <w:instrText xml:space="preserve"> REF _Ref150446378 \r \h </w:instrText>
      </w:r>
      <w:r>
        <w:rPr>
          <w:sz w:val="20"/>
          <w:szCs w:val="20"/>
          <w:lang w:eastAsia="de-DE"/>
        </w:rPr>
        <w:instrText xml:space="preserve"> \* MERGEFORMAT </w:instrText>
      </w:r>
      <w:r w:rsidRPr="0006020D">
        <w:rPr>
          <w:sz w:val="20"/>
          <w:szCs w:val="20"/>
          <w:lang w:eastAsia="de-DE"/>
        </w:rPr>
      </w:r>
      <w:r w:rsidRPr="0006020D">
        <w:rPr>
          <w:sz w:val="20"/>
          <w:szCs w:val="20"/>
          <w:lang w:eastAsia="de-DE"/>
        </w:rPr>
        <w:fldChar w:fldCharType="separate"/>
      </w:r>
      <w:r w:rsidR="00E21284">
        <w:rPr>
          <w:sz w:val="20"/>
          <w:szCs w:val="20"/>
          <w:lang w:eastAsia="de-DE"/>
        </w:rPr>
        <w:t>28.1</w:t>
      </w:r>
      <w:r w:rsidRPr="0006020D">
        <w:rPr>
          <w:sz w:val="20"/>
          <w:szCs w:val="20"/>
          <w:lang w:eastAsia="de-DE"/>
        </w:rPr>
        <w:fldChar w:fldCharType="end"/>
      </w:r>
      <w:r w:rsidRPr="0006020D">
        <w:rPr>
          <w:sz w:val="20"/>
          <w:szCs w:val="20"/>
          <w:lang w:eastAsia="de-DE"/>
        </w:rPr>
        <w:t xml:space="preserve"> bis </w:t>
      </w:r>
      <w:r w:rsidRPr="0006020D">
        <w:rPr>
          <w:sz w:val="20"/>
          <w:szCs w:val="20"/>
          <w:lang w:eastAsia="de-DE"/>
        </w:rPr>
        <w:fldChar w:fldCharType="begin"/>
      </w:r>
      <w:r w:rsidRPr="0006020D">
        <w:rPr>
          <w:sz w:val="20"/>
          <w:szCs w:val="20"/>
          <w:lang w:eastAsia="de-DE"/>
        </w:rPr>
        <w:instrText xml:space="preserve"> REF _Ref150446385 \r \h </w:instrText>
      </w:r>
      <w:r>
        <w:rPr>
          <w:sz w:val="20"/>
          <w:szCs w:val="20"/>
          <w:lang w:eastAsia="de-DE"/>
        </w:rPr>
        <w:instrText xml:space="preserve"> \* MERGEFORMAT </w:instrText>
      </w:r>
      <w:r w:rsidRPr="0006020D">
        <w:rPr>
          <w:sz w:val="20"/>
          <w:szCs w:val="20"/>
          <w:lang w:eastAsia="de-DE"/>
        </w:rPr>
      </w:r>
      <w:r w:rsidRPr="0006020D">
        <w:rPr>
          <w:sz w:val="20"/>
          <w:szCs w:val="20"/>
          <w:lang w:eastAsia="de-DE"/>
        </w:rPr>
        <w:fldChar w:fldCharType="separate"/>
      </w:r>
      <w:r w:rsidR="00E21284">
        <w:rPr>
          <w:sz w:val="20"/>
          <w:szCs w:val="20"/>
          <w:lang w:eastAsia="de-DE"/>
        </w:rPr>
        <w:t>28.6</w:t>
      </w:r>
      <w:r w:rsidRPr="0006020D">
        <w:rPr>
          <w:sz w:val="20"/>
          <w:szCs w:val="20"/>
          <w:lang w:eastAsia="de-DE"/>
        </w:rPr>
        <w:fldChar w:fldCharType="end"/>
      </w:r>
      <w:r w:rsidRPr="0006020D">
        <w:rPr>
          <w:sz w:val="20"/>
          <w:szCs w:val="20"/>
          <w:lang w:eastAsia="de-DE"/>
        </w:rPr>
        <w:t xml:space="preserve"> (in dieser Reihenfolge) angepasst. Die in den Ziffern </w:t>
      </w:r>
      <w:r w:rsidRPr="0006020D">
        <w:rPr>
          <w:sz w:val="20"/>
          <w:szCs w:val="20"/>
          <w:lang w:eastAsia="de-DE"/>
        </w:rPr>
        <w:fldChar w:fldCharType="begin"/>
      </w:r>
      <w:r w:rsidRPr="0006020D">
        <w:rPr>
          <w:sz w:val="20"/>
          <w:szCs w:val="20"/>
          <w:lang w:eastAsia="de-DE"/>
        </w:rPr>
        <w:instrText xml:space="preserve"> REF _Ref150446398 \r \h </w:instrText>
      </w:r>
      <w:r>
        <w:rPr>
          <w:sz w:val="20"/>
          <w:szCs w:val="20"/>
          <w:lang w:eastAsia="de-DE"/>
        </w:rPr>
        <w:instrText xml:space="preserve"> \* MERGEFORMAT </w:instrText>
      </w:r>
      <w:r w:rsidRPr="0006020D">
        <w:rPr>
          <w:sz w:val="20"/>
          <w:szCs w:val="20"/>
          <w:lang w:eastAsia="de-DE"/>
        </w:rPr>
      </w:r>
      <w:r w:rsidRPr="0006020D">
        <w:rPr>
          <w:sz w:val="20"/>
          <w:szCs w:val="20"/>
          <w:lang w:eastAsia="de-DE"/>
        </w:rPr>
        <w:fldChar w:fldCharType="separate"/>
      </w:r>
      <w:r w:rsidR="00E21284">
        <w:rPr>
          <w:sz w:val="20"/>
          <w:szCs w:val="20"/>
          <w:lang w:eastAsia="de-DE"/>
        </w:rPr>
        <w:t>28.1</w:t>
      </w:r>
      <w:r w:rsidRPr="0006020D">
        <w:rPr>
          <w:sz w:val="20"/>
          <w:szCs w:val="20"/>
          <w:lang w:eastAsia="de-DE"/>
        </w:rPr>
        <w:fldChar w:fldCharType="end"/>
      </w:r>
      <w:r w:rsidRPr="0006020D">
        <w:rPr>
          <w:sz w:val="20"/>
          <w:szCs w:val="20"/>
          <w:lang w:eastAsia="de-DE"/>
        </w:rPr>
        <w:t xml:space="preserve"> bis </w:t>
      </w:r>
      <w:r w:rsidRPr="0006020D">
        <w:rPr>
          <w:sz w:val="20"/>
          <w:szCs w:val="20"/>
          <w:lang w:eastAsia="de-DE"/>
        </w:rPr>
        <w:fldChar w:fldCharType="begin"/>
      </w:r>
      <w:r w:rsidRPr="0006020D">
        <w:rPr>
          <w:sz w:val="20"/>
          <w:szCs w:val="20"/>
          <w:lang w:eastAsia="de-DE"/>
        </w:rPr>
        <w:instrText xml:space="preserve"> REF _Ref150446404 \r \h </w:instrText>
      </w:r>
      <w:r>
        <w:rPr>
          <w:sz w:val="20"/>
          <w:szCs w:val="20"/>
          <w:lang w:eastAsia="de-DE"/>
        </w:rPr>
        <w:instrText xml:space="preserve"> \* MERGEFORMAT </w:instrText>
      </w:r>
      <w:r w:rsidRPr="0006020D">
        <w:rPr>
          <w:sz w:val="20"/>
          <w:szCs w:val="20"/>
          <w:lang w:eastAsia="de-DE"/>
        </w:rPr>
      </w:r>
      <w:r w:rsidRPr="0006020D">
        <w:rPr>
          <w:sz w:val="20"/>
          <w:szCs w:val="20"/>
          <w:lang w:eastAsia="de-DE"/>
        </w:rPr>
        <w:fldChar w:fldCharType="separate"/>
      </w:r>
      <w:r w:rsidR="00E21284">
        <w:rPr>
          <w:sz w:val="20"/>
          <w:szCs w:val="20"/>
          <w:lang w:eastAsia="de-DE"/>
        </w:rPr>
        <w:t>28.6</w:t>
      </w:r>
      <w:r w:rsidRPr="0006020D">
        <w:rPr>
          <w:sz w:val="20"/>
          <w:szCs w:val="20"/>
          <w:lang w:eastAsia="de-DE"/>
        </w:rPr>
        <w:fldChar w:fldCharType="end"/>
      </w:r>
      <w:r w:rsidRPr="0006020D">
        <w:rPr>
          <w:sz w:val="20"/>
          <w:szCs w:val="20"/>
          <w:lang w:eastAsia="de-DE"/>
        </w:rPr>
        <w:t xml:space="preserve"> aufgeführten Anpassungsgründe sind abschliessend.</w:t>
      </w:r>
    </w:p>
    <w:p w14:paraId="254B6322" w14:textId="77777777" w:rsidR="0006020D" w:rsidRPr="0006020D" w:rsidRDefault="0006020D" w:rsidP="0006020D">
      <w:pPr>
        <w:pStyle w:val="Standard1"/>
        <w:rPr>
          <w:sz w:val="20"/>
          <w:szCs w:val="20"/>
          <w:lang w:eastAsia="de-DE"/>
        </w:rPr>
      </w:pPr>
    </w:p>
    <w:p w14:paraId="5826C9DF" w14:textId="77777777" w:rsidR="0006020D" w:rsidRPr="0006020D" w:rsidRDefault="0006020D" w:rsidP="00D472CD">
      <w:pPr>
        <w:pStyle w:val="Titre2"/>
        <w:numPr>
          <w:ilvl w:val="1"/>
          <w:numId w:val="18"/>
        </w:numPr>
        <w:tabs>
          <w:tab w:val="clear" w:pos="737"/>
        </w:tabs>
        <w:adjustRightInd w:val="0"/>
        <w:snapToGrid w:val="0"/>
        <w:ind w:left="851" w:right="2381" w:hanging="851"/>
        <w:rPr>
          <w:lang w:eastAsia="de-DE"/>
        </w:rPr>
      </w:pPr>
      <w:bookmarkStart w:id="62" w:name="_Ref150446378"/>
      <w:bookmarkStart w:id="63" w:name="_Ref150446398"/>
      <w:bookmarkStart w:id="64" w:name="_Ref150446478"/>
      <w:bookmarkStart w:id="65" w:name="_Ref150446496"/>
      <w:r w:rsidRPr="0006020D">
        <w:rPr>
          <w:lang w:eastAsia="de-DE"/>
        </w:rPr>
        <w:t>Bei Leistungsänderungen</w:t>
      </w:r>
      <w:bookmarkEnd w:id="62"/>
      <w:bookmarkEnd w:id="63"/>
      <w:bookmarkEnd w:id="64"/>
      <w:bookmarkEnd w:id="65"/>
    </w:p>
    <w:p w14:paraId="631B4487" w14:textId="77777777" w:rsidR="0006020D" w:rsidRPr="0006020D" w:rsidRDefault="0006020D" w:rsidP="0006020D">
      <w:pPr>
        <w:pStyle w:val="Standard1"/>
        <w:rPr>
          <w:color w:val="A6A6A6" w:themeColor="background1" w:themeShade="A6"/>
          <w:sz w:val="20"/>
          <w:szCs w:val="20"/>
        </w:rPr>
      </w:pPr>
      <w:r w:rsidRPr="0006020D">
        <w:rPr>
          <w:i/>
          <w:iCs/>
          <w:color w:val="A6A6A6" w:themeColor="background1" w:themeShade="A6"/>
          <w:sz w:val="20"/>
          <w:szCs w:val="20"/>
        </w:rPr>
        <w:t xml:space="preserve">Die </w:t>
      </w:r>
      <w:r w:rsidRPr="0006020D">
        <w:rPr>
          <w:i/>
          <w:iCs/>
          <w:color w:val="A6A6A6" w:themeColor="background1" w:themeShade="A6"/>
          <w:sz w:val="20"/>
          <w:szCs w:val="20"/>
          <w:lang w:eastAsia="de-DE"/>
        </w:rPr>
        <w:t>finanziellen</w:t>
      </w:r>
      <w:r w:rsidRPr="0006020D">
        <w:rPr>
          <w:i/>
          <w:iCs/>
          <w:color w:val="A6A6A6" w:themeColor="background1" w:themeShade="A6"/>
          <w:sz w:val="20"/>
          <w:szCs w:val="20"/>
        </w:rPr>
        <w:t xml:space="preserve"> Folgen im Falle von Änderungen der bestellten Angebote tragen grundsätzlich die Besteller. Hier wird vereinbart, wie diese festgelegt werden.</w:t>
      </w:r>
    </w:p>
    <w:p w14:paraId="2820EB0D" w14:textId="77777777" w:rsidR="0006020D" w:rsidRPr="0006020D" w:rsidRDefault="0006020D" w:rsidP="0006020D">
      <w:pPr>
        <w:pStyle w:val="Standard1"/>
        <w:rPr>
          <w:color w:val="0070C0"/>
          <w:sz w:val="20"/>
          <w:szCs w:val="20"/>
          <w:lang w:eastAsia="de-DE"/>
        </w:rPr>
      </w:pPr>
      <w:r w:rsidRPr="0006020D">
        <w:rPr>
          <w:color w:val="0070C0"/>
          <w:sz w:val="20"/>
          <w:szCs w:val="20"/>
          <w:lang w:eastAsia="de-DE"/>
        </w:rPr>
        <w:t>Beispiel:</w:t>
      </w:r>
      <w:r w:rsidRPr="0006020D">
        <w:rPr>
          <w:color w:val="0070C0"/>
          <w:sz w:val="20"/>
          <w:szCs w:val="20"/>
          <w:lang w:eastAsia="de-DE"/>
        </w:rPr>
        <w:br/>
        <w:t>Die vereinbarten Kosten werden angepasst bei Änderungen des bestellten Leistungsumfanges, insbesondere des bestellten Verkehrsangebotes (Mehr- oder Minderleistungen).</w:t>
      </w:r>
    </w:p>
    <w:p w14:paraId="11E61CCE" w14:textId="287B77DE" w:rsidR="0006020D" w:rsidRPr="0006020D" w:rsidRDefault="0006020D" w:rsidP="0006020D">
      <w:pPr>
        <w:pStyle w:val="Standard1"/>
        <w:rPr>
          <w:color w:val="0070C0"/>
          <w:sz w:val="20"/>
          <w:szCs w:val="20"/>
          <w:lang w:eastAsia="de-DE"/>
        </w:rPr>
      </w:pPr>
      <w:r w:rsidRPr="0006020D">
        <w:rPr>
          <w:color w:val="0070C0"/>
          <w:sz w:val="20"/>
          <w:szCs w:val="20"/>
          <w:lang w:eastAsia="de-DE"/>
        </w:rPr>
        <w:t>Solange die Angebotsänderung nicht zu Kostensprüngen infolge Veränderung der eingesetzten Ressourcen führt (z.B. Anzahl Fahrzeuge oder Chauffeure), erfolgt die Anpassung aufgrund der Änderungen der produktiven Kilometer und produktiven Stunden in Verbindung mit den in Anhang 2 aufgeführten Kostensätzen pro produktiven Kilometer bzw. pro produktive Stunde, wobei alle drei Kostensätze kumulativ angewendet werden. Weichen die Zulagen für die Angebotsänderung von den mittleren Zulagen für die übrigen Leistungen ab, kann dies berücksichtigt werden.</w:t>
      </w:r>
    </w:p>
    <w:p w14:paraId="43EBBE76" w14:textId="77777777" w:rsidR="0006020D" w:rsidRPr="0006020D" w:rsidRDefault="0006020D" w:rsidP="0006020D">
      <w:pPr>
        <w:pStyle w:val="Standard1"/>
        <w:rPr>
          <w:color w:val="0070C0"/>
          <w:sz w:val="20"/>
          <w:szCs w:val="20"/>
          <w:lang w:eastAsia="de-DE"/>
        </w:rPr>
      </w:pPr>
      <w:r w:rsidRPr="0006020D">
        <w:rPr>
          <w:color w:val="0070C0"/>
          <w:sz w:val="20"/>
          <w:szCs w:val="20"/>
          <w:lang w:eastAsia="de-DE"/>
        </w:rPr>
        <w:t xml:space="preserve">Bei nachweislichen Kostensprüngen werden die Kosten auf Grundlage der Angaben in Anhang 2 neu vereinbart. </w:t>
      </w:r>
    </w:p>
    <w:p w14:paraId="45F6947A" w14:textId="77777777" w:rsidR="0006020D" w:rsidRPr="0006020D" w:rsidRDefault="0006020D" w:rsidP="0006020D">
      <w:pPr>
        <w:pStyle w:val="Standard1"/>
        <w:rPr>
          <w:color w:val="0070C0"/>
          <w:sz w:val="20"/>
          <w:szCs w:val="20"/>
          <w:lang w:eastAsia="de-DE"/>
        </w:rPr>
      </w:pPr>
      <w:r w:rsidRPr="0006020D">
        <w:rPr>
          <w:color w:val="0070C0"/>
          <w:sz w:val="20"/>
          <w:szCs w:val="20"/>
          <w:lang w:eastAsia="de-DE"/>
        </w:rPr>
        <w:lastRenderedPageBreak/>
        <w:t>Bei temporären Leistungsänderungen, welche durch Dritte verursacht werden (z.B. Umleitung infolge Baustelle, Veranstaltungen etc.) ist das Transportunternehmen in erster Linie gehalten, allfällige Mehrkosten (oder Mindererträge) beim Verursacher geltend zu machen. Ist dies nicht möglich, richtet sich das Vorgehen nach der « BAV Richtlinie (Guidance): Anrechenbarkeit von Kosten».</w:t>
      </w:r>
    </w:p>
    <w:p w14:paraId="1FAADD78" w14:textId="77777777" w:rsidR="0006020D" w:rsidRPr="0006020D" w:rsidRDefault="0006020D" w:rsidP="0006020D">
      <w:pPr>
        <w:pStyle w:val="Standard1"/>
        <w:rPr>
          <w:color w:val="0070C0"/>
          <w:sz w:val="20"/>
          <w:szCs w:val="20"/>
          <w:lang w:eastAsia="de-DE"/>
        </w:rPr>
      </w:pPr>
      <w:r w:rsidRPr="0006020D">
        <w:rPr>
          <w:color w:val="0070C0"/>
          <w:sz w:val="20"/>
          <w:szCs w:val="20"/>
          <w:lang w:eastAsia="de-DE"/>
        </w:rPr>
        <w:t>Bei verkehrsangebotsunabhängigen Änderungen des Leistungsumfanges (z.B. bei zusätzlichen oder weg</w:t>
      </w:r>
      <w:r w:rsidRPr="0006020D">
        <w:rPr>
          <w:color w:val="0070C0"/>
          <w:sz w:val="20"/>
          <w:szCs w:val="20"/>
          <w:lang w:eastAsia="de-DE"/>
        </w:rPr>
        <w:softHyphen/>
        <w:t>fallenden Aufgaben des Transportunternehmens, bei einer bestellten Umstellung auf elektrischen Antrieb etc.) werden die Kosten auf Grundlage der Angaben in Anhang 2 neu vereinbart.</w:t>
      </w:r>
    </w:p>
    <w:p w14:paraId="78FF1391" w14:textId="77777777" w:rsidR="0006020D" w:rsidRPr="0006020D" w:rsidRDefault="0006020D" w:rsidP="0006020D">
      <w:pPr>
        <w:pStyle w:val="Standard1"/>
        <w:rPr>
          <w:color w:val="0070C0"/>
          <w:sz w:val="20"/>
          <w:szCs w:val="20"/>
          <w:lang w:eastAsia="de-DE"/>
        </w:rPr>
      </w:pPr>
      <w:r w:rsidRPr="0006020D">
        <w:rPr>
          <w:color w:val="0070C0"/>
          <w:sz w:val="20"/>
          <w:szCs w:val="20"/>
          <w:lang w:eastAsia="de-DE"/>
        </w:rPr>
        <w:t>Auswirkungen von Leistungsänderungen auf die Erlöse sind durch das Transportunternehmen bei der Erstellung der Offerte im Bestellverfahren zu berücksichtigen.</w:t>
      </w:r>
    </w:p>
    <w:p w14:paraId="6C9E8CBF" w14:textId="77777777" w:rsidR="0006020D" w:rsidRPr="0006020D" w:rsidRDefault="0006020D" w:rsidP="0006020D">
      <w:pPr>
        <w:pStyle w:val="Standard1"/>
        <w:ind w:left="360"/>
        <w:rPr>
          <w:color w:val="0070C0"/>
          <w:sz w:val="20"/>
          <w:szCs w:val="20"/>
          <w:lang w:eastAsia="de-DE"/>
        </w:rPr>
      </w:pPr>
    </w:p>
    <w:p w14:paraId="198A6AF5" w14:textId="77777777" w:rsidR="0006020D" w:rsidRPr="0006020D" w:rsidRDefault="0006020D" w:rsidP="00D472CD">
      <w:pPr>
        <w:pStyle w:val="Titre2"/>
        <w:numPr>
          <w:ilvl w:val="1"/>
          <w:numId w:val="18"/>
        </w:numPr>
        <w:tabs>
          <w:tab w:val="clear" w:pos="737"/>
        </w:tabs>
        <w:adjustRightInd w:val="0"/>
        <w:snapToGrid w:val="0"/>
        <w:ind w:left="851" w:right="2381" w:hanging="851"/>
        <w:rPr>
          <w:lang w:eastAsia="de-DE"/>
        </w:rPr>
      </w:pPr>
      <w:r w:rsidRPr="0006020D">
        <w:rPr>
          <w:lang w:eastAsia="de-DE"/>
        </w:rPr>
        <w:t>Bei Änderungen der gesetzlichen Rahmenbedingungen</w:t>
      </w:r>
    </w:p>
    <w:p w14:paraId="6E35FE4F" w14:textId="77777777" w:rsidR="0006020D" w:rsidRPr="0006020D" w:rsidRDefault="0006020D" w:rsidP="0006020D">
      <w:pPr>
        <w:pStyle w:val="Standard1"/>
        <w:rPr>
          <w:sz w:val="20"/>
          <w:szCs w:val="20"/>
        </w:rPr>
      </w:pPr>
      <w:r w:rsidRPr="0006020D">
        <w:rPr>
          <w:i/>
          <w:iCs/>
          <w:color w:val="A6A6A6" w:themeColor="background1" w:themeShade="A6"/>
          <w:sz w:val="20"/>
          <w:szCs w:val="20"/>
        </w:rPr>
        <w:t xml:space="preserve">Hier wird vereinbart, wer die finanziellen Folgen im Falle von kostenrelevanten Änderungen der gesetzlichen Rahmenbedingungen trägt (sinnvollerweise die Besteller – grössere Risikofähigkeit). </w:t>
      </w:r>
    </w:p>
    <w:p w14:paraId="286A1D94" w14:textId="77777777" w:rsidR="0006020D" w:rsidRPr="0006020D" w:rsidRDefault="0006020D" w:rsidP="0006020D">
      <w:pPr>
        <w:pStyle w:val="Standard1"/>
        <w:rPr>
          <w:color w:val="0070C0"/>
          <w:sz w:val="20"/>
          <w:szCs w:val="20"/>
          <w:lang w:eastAsia="de-DE"/>
        </w:rPr>
      </w:pPr>
      <w:r w:rsidRPr="0006020D">
        <w:rPr>
          <w:color w:val="0070C0"/>
          <w:sz w:val="20"/>
          <w:szCs w:val="20"/>
          <w:lang w:eastAsia="de-DE"/>
        </w:rPr>
        <w:t>Beispiel: Die vereinbarten Kosten werden angepasst bei Änderungen der kantonalen oder eidgenössischen gesetzlichen Rahmenbedingungen, falls diese die Kosten der von dieser Vereinbarung erfassten Leistungen nachweislich und unmittelbar betreffen (z.B. Steuersätze, obligatorische Sozialversicherungen, AZG-Änderungen etc.).</w:t>
      </w:r>
    </w:p>
    <w:p w14:paraId="09FD7A6E" w14:textId="77777777" w:rsidR="0006020D" w:rsidRPr="0006020D" w:rsidRDefault="0006020D" w:rsidP="0006020D">
      <w:pPr>
        <w:pStyle w:val="Standard1"/>
        <w:rPr>
          <w:color w:val="0070C0"/>
          <w:sz w:val="20"/>
          <w:szCs w:val="20"/>
          <w:lang w:eastAsia="de-DE"/>
        </w:rPr>
      </w:pPr>
      <w:r w:rsidRPr="0006020D">
        <w:rPr>
          <w:color w:val="0070C0"/>
          <w:sz w:val="20"/>
          <w:szCs w:val="20"/>
          <w:lang w:eastAsia="de-DE"/>
        </w:rPr>
        <w:t>Gesetzlichen Rahmenbedingungen gleichgestellt sind vom BAV herausgegebene Richtlinien oder vom BAV für die ganze Schweiz verbindlich erklärte Vorgaben sowie Vereinbarungen und Regelwerke der Branche, sofern die Besteller diese genehmigt haben.</w:t>
      </w:r>
    </w:p>
    <w:p w14:paraId="5C4E8242" w14:textId="77777777" w:rsidR="0006020D" w:rsidRPr="0006020D" w:rsidRDefault="0006020D" w:rsidP="0006020D">
      <w:pPr>
        <w:pStyle w:val="Standard1"/>
        <w:rPr>
          <w:color w:val="0070C0"/>
          <w:sz w:val="20"/>
          <w:szCs w:val="20"/>
          <w:lang w:eastAsia="de-DE"/>
        </w:rPr>
      </w:pPr>
    </w:p>
    <w:p w14:paraId="4AE815F0" w14:textId="77777777" w:rsidR="0006020D" w:rsidRPr="0006020D" w:rsidRDefault="0006020D" w:rsidP="00D472CD">
      <w:pPr>
        <w:pStyle w:val="Titre2"/>
        <w:numPr>
          <w:ilvl w:val="1"/>
          <w:numId w:val="18"/>
        </w:numPr>
        <w:tabs>
          <w:tab w:val="clear" w:pos="737"/>
        </w:tabs>
        <w:adjustRightInd w:val="0"/>
        <w:snapToGrid w:val="0"/>
        <w:ind w:left="851" w:right="2381" w:hanging="851"/>
        <w:rPr>
          <w:lang w:eastAsia="de-DE"/>
        </w:rPr>
      </w:pPr>
      <w:r w:rsidRPr="0006020D">
        <w:rPr>
          <w:lang w:eastAsia="de-DE"/>
        </w:rPr>
        <w:t>Bei Änderung der Treibstoff-/Energiepreise</w:t>
      </w:r>
    </w:p>
    <w:p w14:paraId="449E6A9C" w14:textId="77777777" w:rsidR="0006020D" w:rsidRPr="0006020D" w:rsidRDefault="0006020D" w:rsidP="0006020D">
      <w:pPr>
        <w:pStyle w:val="Standard1"/>
        <w:rPr>
          <w:i/>
          <w:iCs/>
          <w:color w:val="A6A6A6" w:themeColor="background1" w:themeShade="A6"/>
          <w:sz w:val="20"/>
          <w:szCs w:val="20"/>
        </w:rPr>
      </w:pPr>
      <w:r w:rsidRPr="0006020D">
        <w:rPr>
          <w:i/>
          <w:iCs/>
          <w:color w:val="A6A6A6" w:themeColor="background1" w:themeShade="A6"/>
          <w:sz w:val="20"/>
          <w:szCs w:val="20"/>
        </w:rPr>
        <w:t xml:space="preserve">Hier wird vereinbart, ob und wie die vereinbarten Kosten aufgrund von Änderungen der Energiepreise angepasst werden. </w:t>
      </w:r>
    </w:p>
    <w:p w14:paraId="0C6CB506" w14:textId="77777777" w:rsidR="0006020D" w:rsidRPr="0006020D" w:rsidRDefault="0006020D" w:rsidP="0006020D">
      <w:pPr>
        <w:pStyle w:val="Standard1"/>
        <w:rPr>
          <w:color w:val="0070C0"/>
          <w:sz w:val="20"/>
          <w:szCs w:val="20"/>
          <w:lang w:eastAsia="de-DE"/>
        </w:rPr>
      </w:pPr>
      <w:r w:rsidRPr="0006020D">
        <w:rPr>
          <w:color w:val="0070C0"/>
          <w:sz w:val="20"/>
          <w:szCs w:val="20"/>
          <w:lang w:eastAsia="de-DE"/>
        </w:rPr>
        <w:t>Beispiel:</w:t>
      </w:r>
      <w:r w:rsidRPr="0006020D">
        <w:rPr>
          <w:color w:val="0070C0"/>
          <w:sz w:val="20"/>
          <w:szCs w:val="20"/>
          <w:lang w:eastAsia="de-DE"/>
        </w:rPr>
        <w:br/>
        <w:t>Die Kosten werden angepasst im Umfang der der relativen Veränderung des vom BFS publizierten (BFS-Nr. 05.02.91) Dieselpreises bzw. des Elektrizitätsindex (BFS-Nr. 05.02.67, Code 100_4070) bei elektrischem Antrieb, angewandt auf die in Anhang 2 aufgeführten Energiekosten und den zugehörigen Kostensatz.</w:t>
      </w:r>
    </w:p>
    <w:p w14:paraId="41694C32" w14:textId="65F7289C" w:rsidR="0006020D" w:rsidRPr="0006020D" w:rsidRDefault="0006020D" w:rsidP="0006020D">
      <w:pPr>
        <w:pStyle w:val="Standard1"/>
        <w:rPr>
          <w:color w:val="0070C0"/>
          <w:sz w:val="20"/>
          <w:szCs w:val="20"/>
          <w:lang w:eastAsia="de-DE"/>
        </w:rPr>
      </w:pPr>
      <w:r w:rsidRPr="0006020D">
        <w:rPr>
          <w:color w:val="0070C0"/>
          <w:sz w:val="20"/>
          <w:szCs w:val="20"/>
          <w:lang w:eastAsia="de-DE"/>
        </w:rPr>
        <w:t>Die Anpassungen erfolgen erstmals im Rahmen des Bestellverfahrens für die Periode 20</w:t>
      </w:r>
      <w:r w:rsidR="00FD0B23">
        <w:rPr>
          <w:color w:val="0070C0"/>
          <w:sz w:val="20"/>
          <w:szCs w:val="20"/>
          <w:lang w:eastAsia="de-DE"/>
        </w:rPr>
        <w:t>ZZ</w:t>
      </w:r>
      <w:r w:rsidRPr="0006020D">
        <w:rPr>
          <w:color w:val="0070C0"/>
          <w:sz w:val="20"/>
          <w:szCs w:val="20"/>
          <w:lang w:eastAsia="de-DE"/>
        </w:rPr>
        <w:t>/</w:t>
      </w:r>
      <w:r w:rsidR="00FD0B23">
        <w:rPr>
          <w:color w:val="0070C0"/>
          <w:sz w:val="20"/>
          <w:szCs w:val="20"/>
          <w:lang w:eastAsia="de-DE"/>
        </w:rPr>
        <w:t>ZZ</w:t>
      </w:r>
      <w:r w:rsidR="00FD0B23" w:rsidRPr="0006020D">
        <w:rPr>
          <w:color w:val="0070C0"/>
          <w:sz w:val="20"/>
          <w:szCs w:val="20"/>
          <w:lang w:eastAsia="de-DE"/>
        </w:rPr>
        <w:t xml:space="preserve"> </w:t>
      </w:r>
      <w:r w:rsidRPr="0006020D">
        <w:rPr>
          <w:color w:val="0070C0"/>
          <w:sz w:val="20"/>
          <w:szCs w:val="20"/>
          <w:lang w:eastAsia="de-DE"/>
        </w:rPr>
        <w:t>im Frühjahr 20</w:t>
      </w:r>
      <w:r w:rsidR="00FD0B23">
        <w:rPr>
          <w:color w:val="0070C0"/>
          <w:sz w:val="20"/>
          <w:szCs w:val="20"/>
          <w:lang w:eastAsia="de-DE"/>
        </w:rPr>
        <w:t>YY</w:t>
      </w:r>
      <w:r w:rsidRPr="0006020D">
        <w:rPr>
          <w:color w:val="0070C0"/>
          <w:sz w:val="20"/>
          <w:szCs w:val="20"/>
          <w:lang w:eastAsia="de-DE"/>
        </w:rPr>
        <w:t>. Massgebend für die Anpassungen ist der Jahresdurchschnittswert des jeweiligen Index bzw. Preises im Vorjahr des Bestellverfahrens (z.B. 20XX bei Anpassung im Frühjahr 20</w:t>
      </w:r>
      <w:r w:rsidR="00FD0B23">
        <w:rPr>
          <w:color w:val="0070C0"/>
          <w:sz w:val="20"/>
          <w:szCs w:val="20"/>
          <w:lang w:eastAsia="de-DE"/>
        </w:rPr>
        <w:t>YY</w:t>
      </w:r>
      <w:r w:rsidRPr="0006020D">
        <w:rPr>
          <w:color w:val="0070C0"/>
          <w:sz w:val="20"/>
          <w:szCs w:val="20"/>
          <w:lang w:eastAsia="de-DE"/>
        </w:rPr>
        <w:t>) im Verhältnis zum Jahresdurch</w:t>
      </w:r>
      <w:r w:rsidRPr="0006020D">
        <w:rPr>
          <w:color w:val="0070C0"/>
          <w:sz w:val="20"/>
          <w:szCs w:val="20"/>
          <w:lang w:eastAsia="de-DE"/>
        </w:rPr>
        <w:softHyphen/>
        <w:t>schnittswert, der der letzten Anpassung zugrunde lag (bzw. 20XX bei der Anpassung im Frühjahr 20</w:t>
      </w:r>
      <w:r w:rsidR="00FD0B23">
        <w:rPr>
          <w:color w:val="0070C0"/>
          <w:sz w:val="20"/>
          <w:szCs w:val="20"/>
          <w:lang w:eastAsia="de-DE"/>
        </w:rPr>
        <w:t>YY</w:t>
      </w:r>
      <w:r w:rsidRPr="0006020D">
        <w:rPr>
          <w:color w:val="0070C0"/>
          <w:sz w:val="20"/>
          <w:szCs w:val="20"/>
          <w:lang w:eastAsia="de-DE"/>
        </w:rPr>
        <w:t>).</w:t>
      </w:r>
    </w:p>
    <w:p w14:paraId="7F9CE9A9" w14:textId="77777777" w:rsidR="0006020D" w:rsidRPr="0006020D" w:rsidRDefault="0006020D" w:rsidP="0006020D">
      <w:pPr>
        <w:pStyle w:val="Standard1"/>
        <w:rPr>
          <w:sz w:val="20"/>
          <w:szCs w:val="20"/>
          <w:lang w:eastAsia="de-DE"/>
        </w:rPr>
      </w:pPr>
    </w:p>
    <w:p w14:paraId="41BCEDE2" w14:textId="77777777" w:rsidR="0006020D" w:rsidRPr="0006020D" w:rsidRDefault="0006020D" w:rsidP="00D472CD">
      <w:pPr>
        <w:pStyle w:val="Titre2"/>
        <w:numPr>
          <w:ilvl w:val="1"/>
          <w:numId w:val="18"/>
        </w:numPr>
        <w:tabs>
          <w:tab w:val="clear" w:pos="737"/>
        </w:tabs>
        <w:adjustRightInd w:val="0"/>
        <w:snapToGrid w:val="0"/>
        <w:ind w:left="851" w:right="2381" w:hanging="851"/>
        <w:rPr>
          <w:lang w:eastAsia="de-DE"/>
        </w:rPr>
      </w:pPr>
      <w:r w:rsidRPr="0006020D">
        <w:rPr>
          <w:lang w:eastAsia="de-DE"/>
        </w:rPr>
        <w:t>Infolge Teuerung</w:t>
      </w:r>
    </w:p>
    <w:p w14:paraId="07FEC9C0" w14:textId="77777777" w:rsidR="0006020D" w:rsidRPr="0006020D" w:rsidRDefault="0006020D" w:rsidP="0006020D">
      <w:pPr>
        <w:pStyle w:val="Standard1"/>
        <w:rPr>
          <w:i/>
          <w:iCs/>
          <w:color w:val="A6A6A6" w:themeColor="background1" w:themeShade="A6"/>
          <w:sz w:val="20"/>
          <w:szCs w:val="20"/>
        </w:rPr>
      </w:pPr>
      <w:r w:rsidRPr="0006020D">
        <w:rPr>
          <w:i/>
          <w:iCs/>
          <w:color w:val="A6A6A6" w:themeColor="background1" w:themeShade="A6"/>
          <w:sz w:val="20"/>
          <w:szCs w:val="20"/>
        </w:rPr>
        <w:t xml:space="preserve">Hier wird vereinbart, ob und wie die vereinbarten Kosten aufgrund von Preisänderungen (Löhne, Sachkosten) angepasst werden. </w:t>
      </w:r>
    </w:p>
    <w:p w14:paraId="548E8BA3" w14:textId="018030A5" w:rsidR="0006020D" w:rsidRPr="0006020D" w:rsidRDefault="0006020D" w:rsidP="0006020D">
      <w:pPr>
        <w:pStyle w:val="Standard1"/>
        <w:rPr>
          <w:color w:val="0070C0"/>
          <w:sz w:val="20"/>
          <w:szCs w:val="20"/>
          <w:lang w:eastAsia="de-DE"/>
        </w:rPr>
      </w:pPr>
      <w:r w:rsidRPr="0006020D">
        <w:rPr>
          <w:color w:val="0070C0"/>
          <w:sz w:val="20"/>
          <w:szCs w:val="20"/>
          <w:lang w:eastAsia="de-DE"/>
        </w:rPr>
        <w:t>Beispiel:</w:t>
      </w:r>
      <w:r w:rsidRPr="0006020D">
        <w:rPr>
          <w:color w:val="0070C0"/>
          <w:sz w:val="20"/>
          <w:szCs w:val="20"/>
          <w:lang w:eastAsia="de-DE"/>
        </w:rPr>
        <w:br/>
        <w:t xml:space="preserve">Die Kosten werden angepasst im Umfang der </w:t>
      </w:r>
      <w:r w:rsidRPr="0006020D">
        <w:rPr>
          <w:color w:val="0070C0"/>
          <w:sz w:val="20"/>
          <w:szCs w:val="20"/>
          <w:u w:val="single"/>
          <w:lang w:eastAsia="de-DE"/>
        </w:rPr>
        <w:t>Lohnteuerung</w:t>
      </w:r>
      <w:r w:rsidRPr="0006020D">
        <w:rPr>
          <w:color w:val="0070C0"/>
          <w:sz w:val="20"/>
          <w:szCs w:val="20"/>
          <w:lang w:eastAsia="de-DE"/>
        </w:rPr>
        <w:t xml:space="preserve"> gemäss den Veränderungen des vom Bundesamt für Statistik publizierten Schweizerischen </w:t>
      </w:r>
      <w:r w:rsidR="00E57313">
        <w:rPr>
          <w:color w:val="0070C0"/>
          <w:sz w:val="20"/>
          <w:szCs w:val="20"/>
          <w:lang w:eastAsia="de-DE"/>
        </w:rPr>
        <w:t>L</w:t>
      </w:r>
      <w:r w:rsidR="00E57313" w:rsidRPr="0006020D">
        <w:rPr>
          <w:color w:val="0070C0"/>
          <w:sz w:val="20"/>
          <w:szCs w:val="20"/>
          <w:lang w:eastAsia="de-DE"/>
        </w:rPr>
        <w:t xml:space="preserve">ohnindex </w:t>
      </w:r>
      <w:r w:rsidRPr="0006020D">
        <w:rPr>
          <w:color w:val="0070C0"/>
          <w:sz w:val="20"/>
          <w:szCs w:val="20"/>
          <w:lang w:eastAsia="de-DE"/>
        </w:rPr>
        <w:t xml:space="preserve">(SLI, </w:t>
      </w:r>
      <w:r w:rsidR="00E57313" w:rsidRPr="00E57313">
        <w:rPr>
          <w:color w:val="0070C0"/>
          <w:sz w:val="20"/>
          <w:szCs w:val="20"/>
          <w:lang w:eastAsia="de-DE"/>
        </w:rPr>
        <w:t>Nominallohnindex</w:t>
      </w:r>
      <w:r w:rsidR="00E57313">
        <w:rPr>
          <w:color w:val="0070C0"/>
          <w:sz w:val="20"/>
          <w:szCs w:val="20"/>
          <w:lang w:eastAsia="de-DE"/>
        </w:rPr>
        <w:t>,</w:t>
      </w:r>
      <w:r w:rsidR="00E57313" w:rsidRPr="00E57313">
        <w:rPr>
          <w:color w:val="0070C0"/>
          <w:sz w:val="20"/>
          <w:szCs w:val="20"/>
          <w:lang w:eastAsia="de-DE"/>
        </w:rPr>
        <w:t xml:space="preserve"> </w:t>
      </w:r>
      <w:r w:rsidRPr="0006020D">
        <w:rPr>
          <w:color w:val="0070C0"/>
          <w:sz w:val="20"/>
          <w:szCs w:val="20"/>
          <w:lang w:eastAsia="de-DE"/>
        </w:rPr>
        <w:t>alle Branchen, BFS-Nummer 03.04.03.00.0</w:t>
      </w:r>
      <w:r w:rsidR="00E57313">
        <w:rPr>
          <w:color w:val="0070C0"/>
          <w:sz w:val="20"/>
          <w:szCs w:val="20"/>
          <w:lang w:eastAsia="de-DE"/>
        </w:rPr>
        <w:t>6</w:t>
      </w:r>
      <w:r w:rsidRPr="0006020D">
        <w:rPr>
          <w:color w:val="0070C0"/>
          <w:sz w:val="20"/>
          <w:szCs w:val="20"/>
          <w:lang w:eastAsia="de-DE"/>
        </w:rPr>
        <w:t>), angewandt auf die in Anhang 2 aufgeführten Kosten für das Führen der Fahrzeuge und die Sicherheitsbegleitung und den Kostensatz pro produktive Stunde.</w:t>
      </w:r>
    </w:p>
    <w:p w14:paraId="7B8FD197" w14:textId="77777777" w:rsidR="0006020D" w:rsidRPr="0006020D" w:rsidRDefault="0006020D" w:rsidP="0006020D">
      <w:pPr>
        <w:pStyle w:val="Standard1"/>
        <w:rPr>
          <w:color w:val="0070C0"/>
          <w:sz w:val="20"/>
          <w:szCs w:val="20"/>
          <w:lang w:eastAsia="de-DE"/>
        </w:rPr>
      </w:pPr>
      <w:r w:rsidRPr="0006020D">
        <w:rPr>
          <w:color w:val="0070C0"/>
          <w:sz w:val="20"/>
          <w:szCs w:val="20"/>
          <w:lang w:eastAsia="de-DE"/>
        </w:rPr>
        <w:t xml:space="preserve">Die Kosten werden angepasst im Umfang der </w:t>
      </w:r>
      <w:r w:rsidRPr="0006020D">
        <w:rPr>
          <w:color w:val="0070C0"/>
          <w:sz w:val="20"/>
          <w:szCs w:val="20"/>
          <w:u w:val="single"/>
          <w:lang w:eastAsia="de-DE"/>
        </w:rPr>
        <w:t>Sachteuerung</w:t>
      </w:r>
      <w:r w:rsidRPr="0006020D">
        <w:rPr>
          <w:color w:val="0070C0"/>
          <w:sz w:val="20"/>
          <w:szCs w:val="20"/>
          <w:lang w:eastAsia="de-DE"/>
        </w:rPr>
        <w:t xml:space="preserve"> gemäss den Veränderungen des vom Bundes</w:t>
      </w:r>
      <w:r w:rsidRPr="0006020D">
        <w:rPr>
          <w:color w:val="0070C0"/>
          <w:sz w:val="20"/>
          <w:szCs w:val="20"/>
          <w:lang w:eastAsia="de-DE"/>
        </w:rPr>
        <w:softHyphen/>
        <w:t xml:space="preserve">amt für Statistik publizierten Landesindex der Konsumentenpreise (LIK, BFS-Nummer 05.02.08, Basis 2020=100), angewandt auf die folgenden in Anhang 2 aufgeführten Kostenpositionen: </w:t>
      </w:r>
      <w:r w:rsidRPr="0006020D">
        <w:rPr>
          <w:color w:val="0070C0"/>
          <w:sz w:val="20"/>
          <w:szCs w:val="20"/>
          <w:lang w:eastAsia="de-DE"/>
        </w:rPr>
        <w:lastRenderedPageBreak/>
        <w:t>Unterhalt, Garagierung und übrige Kosten der Fahrzeuge, Fahrzeugmiete, Infrastruktur Strasse, Verkauf und Vertrieb, weitere/übrige Kosten, Verwaltungskosten sowie den Kostensatz pro produktiven Kilometer (ohne Energie).</w:t>
      </w:r>
    </w:p>
    <w:p w14:paraId="576884D7" w14:textId="6DA47B15" w:rsidR="0006020D" w:rsidRPr="0006020D" w:rsidRDefault="0006020D" w:rsidP="0006020D">
      <w:pPr>
        <w:pStyle w:val="Standard1"/>
        <w:rPr>
          <w:color w:val="0070C0"/>
          <w:sz w:val="20"/>
          <w:szCs w:val="20"/>
          <w:lang w:eastAsia="de-DE"/>
        </w:rPr>
      </w:pPr>
      <w:r w:rsidRPr="0006020D">
        <w:rPr>
          <w:color w:val="0070C0"/>
          <w:sz w:val="20"/>
          <w:szCs w:val="20"/>
          <w:lang w:eastAsia="de-DE"/>
        </w:rPr>
        <w:t>Die Anpassungen erfolgen erstmals im Rahmen des Bestellverfahrens für die Periode 20</w:t>
      </w:r>
      <w:r w:rsidR="00FD0B23">
        <w:rPr>
          <w:color w:val="0070C0"/>
          <w:sz w:val="20"/>
          <w:szCs w:val="20"/>
          <w:lang w:eastAsia="de-DE"/>
        </w:rPr>
        <w:t>ZZ</w:t>
      </w:r>
      <w:r w:rsidRPr="0006020D">
        <w:rPr>
          <w:color w:val="0070C0"/>
          <w:sz w:val="20"/>
          <w:szCs w:val="20"/>
          <w:lang w:eastAsia="de-DE"/>
        </w:rPr>
        <w:t>/</w:t>
      </w:r>
      <w:r w:rsidR="00FD0B23">
        <w:rPr>
          <w:color w:val="0070C0"/>
          <w:sz w:val="20"/>
          <w:szCs w:val="20"/>
          <w:lang w:eastAsia="de-DE"/>
        </w:rPr>
        <w:t>ZZ</w:t>
      </w:r>
      <w:r w:rsidRPr="0006020D">
        <w:rPr>
          <w:color w:val="0070C0"/>
          <w:sz w:val="20"/>
          <w:szCs w:val="20"/>
          <w:lang w:eastAsia="de-DE"/>
        </w:rPr>
        <w:t xml:space="preserve"> im Frühjahr 20</w:t>
      </w:r>
      <w:r w:rsidR="00FD0B23">
        <w:rPr>
          <w:color w:val="0070C0"/>
          <w:sz w:val="20"/>
          <w:szCs w:val="20"/>
          <w:lang w:eastAsia="de-DE"/>
        </w:rPr>
        <w:t>YY</w:t>
      </w:r>
      <w:r w:rsidRPr="0006020D">
        <w:rPr>
          <w:color w:val="0070C0"/>
          <w:sz w:val="20"/>
          <w:szCs w:val="20"/>
          <w:lang w:eastAsia="de-DE"/>
        </w:rPr>
        <w:t>. Massgebend für die Anpassungen ist der Jahresdurchschnittswert des jeweiligen Index bzw. Preises im Vorjahr des Bestellverfahrens (z.B. 20XX bei Anpassung im Frühjahr 20</w:t>
      </w:r>
      <w:r w:rsidR="00FD0B23">
        <w:rPr>
          <w:color w:val="0070C0"/>
          <w:sz w:val="20"/>
          <w:szCs w:val="20"/>
          <w:lang w:eastAsia="de-DE"/>
        </w:rPr>
        <w:t>YY</w:t>
      </w:r>
      <w:r w:rsidRPr="0006020D">
        <w:rPr>
          <w:color w:val="0070C0"/>
          <w:sz w:val="20"/>
          <w:szCs w:val="20"/>
          <w:lang w:eastAsia="de-DE"/>
        </w:rPr>
        <w:t>) im Verhältnis zum Jahresdurch</w:t>
      </w:r>
      <w:r w:rsidRPr="0006020D">
        <w:rPr>
          <w:color w:val="0070C0"/>
          <w:sz w:val="20"/>
          <w:szCs w:val="20"/>
          <w:lang w:eastAsia="de-DE"/>
        </w:rPr>
        <w:softHyphen/>
        <w:t>schnitts</w:t>
      </w:r>
      <w:r w:rsidRPr="0006020D">
        <w:rPr>
          <w:color w:val="0070C0"/>
          <w:sz w:val="20"/>
          <w:szCs w:val="20"/>
          <w:lang w:eastAsia="de-DE"/>
        </w:rPr>
        <w:softHyphen/>
        <w:t>wert, der der letzten Anpassung zugrunde lag (bzw. 20XX bei der Anpassung im Frühjahr 20</w:t>
      </w:r>
      <w:r w:rsidR="00FD0B23">
        <w:rPr>
          <w:color w:val="0070C0"/>
          <w:sz w:val="20"/>
          <w:szCs w:val="20"/>
          <w:lang w:eastAsia="de-DE"/>
        </w:rPr>
        <w:t>YY</w:t>
      </w:r>
      <w:r w:rsidRPr="0006020D">
        <w:rPr>
          <w:color w:val="0070C0"/>
          <w:sz w:val="20"/>
          <w:szCs w:val="20"/>
          <w:lang w:eastAsia="de-DE"/>
        </w:rPr>
        <w:t>).</w:t>
      </w:r>
    </w:p>
    <w:p w14:paraId="5FBD1707" w14:textId="77777777" w:rsidR="0006020D" w:rsidRPr="0006020D" w:rsidRDefault="0006020D" w:rsidP="0006020D">
      <w:pPr>
        <w:pStyle w:val="Standard1"/>
        <w:rPr>
          <w:sz w:val="20"/>
          <w:szCs w:val="20"/>
          <w:lang w:eastAsia="de-DE"/>
        </w:rPr>
      </w:pPr>
    </w:p>
    <w:p w14:paraId="74294919" w14:textId="77777777" w:rsidR="0006020D" w:rsidRPr="0006020D" w:rsidRDefault="0006020D" w:rsidP="00D472CD">
      <w:pPr>
        <w:pStyle w:val="Titre2"/>
        <w:numPr>
          <w:ilvl w:val="1"/>
          <w:numId w:val="18"/>
        </w:numPr>
        <w:tabs>
          <w:tab w:val="clear" w:pos="737"/>
        </w:tabs>
        <w:adjustRightInd w:val="0"/>
        <w:snapToGrid w:val="0"/>
        <w:ind w:left="851" w:right="2381" w:hanging="851"/>
        <w:rPr>
          <w:lang w:eastAsia="de-DE"/>
        </w:rPr>
      </w:pPr>
      <w:r w:rsidRPr="0006020D">
        <w:rPr>
          <w:lang w:eastAsia="de-DE"/>
        </w:rPr>
        <w:t xml:space="preserve">Bei Änderungen der Nachfrage </w:t>
      </w:r>
      <w:r w:rsidRPr="0006020D">
        <w:rPr>
          <w:b w:val="0"/>
          <w:i/>
          <w:color w:val="A6A6A6" w:themeColor="background1" w:themeShade="A6"/>
          <w:lang w:eastAsia="de-DE"/>
        </w:rPr>
        <w:t>(optional)</w:t>
      </w:r>
    </w:p>
    <w:p w14:paraId="6EE630F3" w14:textId="77777777" w:rsidR="0006020D" w:rsidRPr="0006020D" w:rsidRDefault="0006020D" w:rsidP="0006020D">
      <w:pPr>
        <w:pStyle w:val="Standard1"/>
        <w:rPr>
          <w:i/>
          <w:iCs/>
          <w:color w:val="A6A6A6" w:themeColor="background1" w:themeShade="A6"/>
          <w:sz w:val="20"/>
          <w:szCs w:val="20"/>
          <w:lang w:eastAsia="de-DE"/>
        </w:rPr>
      </w:pPr>
      <w:r w:rsidRPr="0006020D">
        <w:rPr>
          <w:i/>
          <w:iCs/>
          <w:color w:val="A6A6A6" w:themeColor="background1" w:themeShade="A6"/>
          <w:sz w:val="20"/>
          <w:szCs w:val="20"/>
          <w:lang w:eastAsia="de-DE"/>
        </w:rPr>
        <w:t>Umgang mit kostenrelevanten Nachfrageänderungen. In Anbetracht der typischen Laufzeit der Zielvereinbarungen von «nur» 4-6 Jahren nur in Einzelfällen nötig (z.B. in einer touristischen Region mit stark schwankenden Nachfragespitzen).</w:t>
      </w:r>
    </w:p>
    <w:p w14:paraId="0FF0D7A3" w14:textId="77777777" w:rsidR="0006020D" w:rsidRPr="0006020D" w:rsidRDefault="0006020D" w:rsidP="0006020D">
      <w:pPr>
        <w:pStyle w:val="Standard1"/>
        <w:rPr>
          <w:color w:val="0070C0"/>
          <w:sz w:val="20"/>
          <w:szCs w:val="20"/>
          <w:lang w:eastAsia="de-DE"/>
        </w:rPr>
      </w:pPr>
      <w:r w:rsidRPr="0006020D">
        <w:rPr>
          <w:color w:val="0070C0"/>
          <w:sz w:val="20"/>
          <w:szCs w:val="20"/>
          <w:lang w:eastAsia="de-DE"/>
        </w:rPr>
        <w:t>Beispiel:</w:t>
      </w:r>
      <w:r w:rsidRPr="0006020D">
        <w:rPr>
          <w:color w:val="0070C0"/>
          <w:sz w:val="20"/>
          <w:szCs w:val="20"/>
          <w:lang w:eastAsia="de-DE"/>
        </w:rPr>
        <w:br/>
        <w:t>Bedingt die Entwicklung der Nachfrage eine Anpassung am Fahrzeugpark (Fahrzeuggrössen) oder am Umfang der Beiwagenleistungen, werden die Kosten auf Grundlage der Angaben in Anhang 2 angepasst.</w:t>
      </w:r>
    </w:p>
    <w:p w14:paraId="258D3759" w14:textId="77777777" w:rsidR="0006020D" w:rsidRPr="0006020D" w:rsidRDefault="0006020D" w:rsidP="0006020D">
      <w:pPr>
        <w:pStyle w:val="Standard1"/>
        <w:rPr>
          <w:color w:val="0070C0"/>
          <w:sz w:val="20"/>
          <w:szCs w:val="20"/>
          <w:lang w:eastAsia="de-DE"/>
        </w:rPr>
      </w:pPr>
    </w:p>
    <w:p w14:paraId="35910E79" w14:textId="77777777" w:rsidR="0006020D" w:rsidRPr="0006020D" w:rsidRDefault="0006020D" w:rsidP="00D472CD">
      <w:pPr>
        <w:pStyle w:val="Titre2"/>
        <w:numPr>
          <w:ilvl w:val="1"/>
          <w:numId w:val="18"/>
        </w:numPr>
        <w:tabs>
          <w:tab w:val="clear" w:pos="737"/>
        </w:tabs>
        <w:adjustRightInd w:val="0"/>
        <w:snapToGrid w:val="0"/>
        <w:ind w:left="851" w:right="2381" w:hanging="851"/>
        <w:rPr>
          <w:lang w:eastAsia="de-DE"/>
        </w:rPr>
      </w:pPr>
      <w:bookmarkStart w:id="66" w:name="_Ref150446385"/>
      <w:bookmarkStart w:id="67" w:name="_Ref150446404"/>
      <w:r w:rsidRPr="0006020D">
        <w:rPr>
          <w:lang w:eastAsia="de-DE"/>
        </w:rPr>
        <w:t xml:space="preserve">Bei Änderungen der Verkehrsbedingungen </w:t>
      </w:r>
      <w:r w:rsidRPr="0006020D">
        <w:rPr>
          <w:b w:val="0"/>
          <w:i/>
          <w:color w:val="A6A6A6" w:themeColor="background1" w:themeShade="A6"/>
          <w:lang w:eastAsia="de-DE"/>
        </w:rPr>
        <w:t>(optional)</w:t>
      </w:r>
      <w:bookmarkEnd w:id="66"/>
      <w:bookmarkEnd w:id="67"/>
    </w:p>
    <w:p w14:paraId="18E51A31" w14:textId="77777777" w:rsidR="0006020D" w:rsidRPr="0006020D" w:rsidRDefault="0006020D" w:rsidP="0006020D">
      <w:pPr>
        <w:pStyle w:val="Standard1"/>
        <w:rPr>
          <w:i/>
          <w:iCs/>
          <w:color w:val="A6A6A6" w:themeColor="background1" w:themeShade="A6"/>
          <w:sz w:val="20"/>
          <w:szCs w:val="20"/>
          <w:lang w:eastAsia="de-DE"/>
        </w:rPr>
      </w:pPr>
      <w:r w:rsidRPr="0006020D">
        <w:rPr>
          <w:i/>
          <w:iCs/>
          <w:color w:val="A6A6A6" w:themeColor="background1" w:themeShade="A6"/>
          <w:sz w:val="20"/>
          <w:szCs w:val="20"/>
          <w:lang w:eastAsia="de-DE"/>
        </w:rPr>
        <w:t>In Anbetracht der typischen Laufzeit der Zielvereinbarungen von «nur» 4-6 Jahren nur in Einzelfällen nötig (z.B. wenn eine neue Busspur geplant ist, welche die Fahrzeiten und damit die Kosten reduzieren wird).</w:t>
      </w:r>
    </w:p>
    <w:p w14:paraId="282A824C" w14:textId="77777777" w:rsidR="0006020D" w:rsidRPr="0006020D" w:rsidRDefault="0006020D" w:rsidP="0006020D">
      <w:pPr>
        <w:pStyle w:val="Standard1"/>
        <w:rPr>
          <w:color w:val="0070C0"/>
          <w:sz w:val="20"/>
          <w:szCs w:val="20"/>
          <w:lang w:eastAsia="de-DE"/>
        </w:rPr>
      </w:pPr>
      <w:r w:rsidRPr="0006020D">
        <w:rPr>
          <w:color w:val="0070C0"/>
          <w:sz w:val="20"/>
          <w:szCs w:val="20"/>
          <w:lang w:eastAsia="de-DE"/>
        </w:rPr>
        <w:t>Beispiel:</w:t>
      </w:r>
      <w:r w:rsidRPr="0006020D">
        <w:rPr>
          <w:color w:val="0070C0"/>
          <w:sz w:val="20"/>
          <w:szCs w:val="20"/>
          <w:lang w:eastAsia="de-DE"/>
        </w:rPr>
        <w:br/>
        <w:t>Bei deutlich veränderten Verkehrsbedingungen infolge stark zunehmender Behinderungen durch den MIV (Verlustzeiten) oder aufgrund der Umsetzung von Massnahmen zur öV-Priorisierung, werden die Kosten auf Grundlage der Angaben in Anhang 2 angepasst.</w:t>
      </w:r>
    </w:p>
    <w:p w14:paraId="01D575CE" w14:textId="77777777" w:rsidR="0006020D" w:rsidRPr="0006020D" w:rsidRDefault="0006020D" w:rsidP="0006020D">
      <w:pPr>
        <w:pStyle w:val="Standard1"/>
        <w:rPr>
          <w:sz w:val="20"/>
          <w:szCs w:val="20"/>
          <w:lang w:eastAsia="de-DE"/>
        </w:rPr>
      </w:pPr>
    </w:p>
    <w:p w14:paraId="75150B4B" w14:textId="77777777" w:rsidR="0006020D" w:rsidRPr="0006020D" w:rsidRDefault="0006020D" w:rsidP="00D472CD">
      <w:pPr>
        <w:pStyle w:val="Titre1"/>
        <w:numPr>
          <w:ilvl w:val="0"/>
          <w:numId w:val="18"/>
        </w:numPr>
        <w:tabs>
          <w:tab w:val="clear" w:pos="737"/>
        </w:tabs>
        <w:adjustRightInd w:val="0"/>
        <w:snapToGrid w:val="0"/>
        <w:spacing w:before="120"/>
        <w:ind w:left="851" w:right="2381" w:hanging="851"/>
        <w:rPr>
          <w:i/>
          <w:iCs/>
          <w:color w:val="A6A6A6" w:themeColor="background1" w:themeShade="A6"/>
          <w:lang w:eastAsia="de-DE"/>
        </w:rPr>
      </w:pPr>
      <w:bookmarkStart w:id="68" w:name="_Toc150447473"/>
      <w:bookmarkStart w:id="69" w:name="_Toc184195681"/>
      <w:r w:rsidRPr="0006020D">
        <w:rPr>
          <w:lang w:eastAsia="de-DE"/>
        </w:rPr>
        <w:t xml:space="preserve">Zielerreichung, Zielverfehlung </w:t>
      </w:r>
      <w:r w:rsidRPr="0006020D">
        <w:rPr>
          <w:b w:val="0"/>
          <w:i/>
          <w:iCs/>
          <w:color w:val="A6A6A6" w:themeColor="background1" w:themeShade="A6"/>
          <w:lang w:eastAsia="de-DE"/>
        </w:rPr>
        <w:t>(optional)</w:t>
      </w:r>
      <w:bookmarkEnd w:id="68"/>
      <w:bookmarkEnd w:id="69"/>
    </w:p>
    <w:p w14:paraId="435F2393" w14:textId="77777777" w:rsidR="0006020D" w:rsidRPr="0006020D" w:rsidRDefault="0006020D" w:rsidP="0006020D">
      <w:pPr>
        <w:pStyle w:val="Standard1"/>
        <w:rPr>
          <w:i/>
          <w:iCs/>
          <w:color w:val="A6A6A6" w:themeColor="background1" w:themeShade="A6"/>
          <w:sz w:val="20"/>
          <w:szCs w:val="20"/>
          <w:lang w:eastAsia="de-DE"/>
        </w:rPr>
      </w:pPr>
      <w:r w:rsidRPr="0006020D">
        <w:rPr>
          <w:i/>
          <w:iCs/>
          <w:color w:val="A6A6A6" w:themeColor="background1" w:themeShade="A6"/>
          <w:sz w:val="20"/>
          <w:szCs w:val="20"/>
          <w:lang w:eastAsia="de-DE"/>
        </w:rPr>
        <w:t xml:space="preserve">Falls Ziele (z.B. zur Qualität) vereinbart werden, ist hier festzulegen, wie die Zielerreichung bzw. -verfehlung beurteilt wird und welche Konsequenzen sich daraus ergeben (können). </w:t>
      </w:r>
    </w:p>
    <w:p w14:paraId="33E49B64" w14:textId="77777777" w:rsidR="0006020D" w:rsidRPr="0006020D" w:rsidRDefault="0006020D" w:rsidP="0006020D">
      <w:pPr>
        <w:pStyle w:val="Standard1"/>
        <w:rPr>
          <w:rFonts w:cstheme="minorHAnsi"/>
          <w:i/>
          <w:iCs/>
          <w:color w:val="A6A6A6" w:themeColor="background1" w:themeShade="A6"/>
          <w:sz w:val="20"/>
          <w:szCs w:val="20"/>
          <w:lang w:eastAsia="de-DE"/>
        </w:rPr>
      </w:pPr>
      <w:r w:rsidRPr="0006020D">
        <w:rPr>
          <w:rFonts w:cstheme="minorHAnsi"/>
          <w:i/>
          <w:iCs/>
          <w:color w:val="A6A6A6" w:themeColor="background1" w:themeShade="A6"/>
          <w:sz w:val="20"/>
          <w:szCs w:val="20"/>
          <w:lang w:eastAsia="de-DE"/>
        </w:rPr>
        <w:t>Zielerreichung:</w:t>
      </w:r>
    </w:p>
    <w:p w14:paraId="642A0EC3" w14:textId="77777777" w:rsidR="0006020D" w:rsidRPr="0006020D" w:rsidRDefault="0006020D" w:rsidP="0006020D">
      <w:pPr>
        <w:pStyle w:val="Standard1"/>
        <w:rPr>
          <w:rFonts w:cstheme="minorHAnsi"/>
          <w:color w:val="0070C0"/>
          <w:sz w:val="20"/>
          <w:szCs w:val="20"/>
          <w:lang w:eastAsia="de-DE"/>
        </w:rPr>
      </w:pPr>
      <w:r w:rsidRPr="0006020D">
        <w:rPr>
          <w:rFonts w:cstheme="minorHAnsi"/>
          <w:color w:val="0070C0"/>
          <w:sz w:val="20"/>
          <w:szCs w:val="20"/>
          <w:lang w:eastAsia="de-DE"/>
        </w:rPr>
        <w:t>Beispiel:</w:t>
      </w:r>
      <w:r w:rsidRPr="0006020D">
        <w:rPr>
          <w:rFonts w:cstheme="minorHAnsi"/>
          <w:color w:val="0070C0"/>
          <w:sz w:val="20"/>
          <w:szCs w:val="20"/>
          <w:lang w:eastAsia="de-DE"/>
        </w:rPr>
        <w:br/>
        <w:t>Falls die vereinbarten Ziele während der gesamten Dauer der Vereinbarung erreicht werden, beabsichtigen die Parteien, die Zusammenarbeit auch nach Ablauf der Zielvereinbarung fortzusetzen und für die Fahrplanjahre ab 20XX eine weitere Zielvereinbarung abzuschliessen, wobei Inhalte und Ziele neu vereinbart werden.</w:t>
      </w:r>
    </w:p>
    <w:p w14:paraId="3C853AF6" w14:textId="77777777" w:rsidR="0006020D" w:rsidRPr="0006020D" w:rsidRDefault="0006020D" w:rsidP="0006020D">
      <w:pPr>
        <w:pStyle w:val="Standard1"/>
        <w:rPr>
          <w:rFonts w:cstheme="minorHAnsi"/>
          <w:i/>
          <w:iCs/>
          <w:color w:val="A6A6A6" w:themeColor="background1" w:themeShade="A6"/>
          <w:sz w:val="20"/>
          <w:szCs w:val="20"/>
          <w:lang w:eastAsia="de-DE"/>
        </w:rPr>
      </w:pPr>
      <w:r w:rsidRPr="0006020D">
        <w:rPr>
          <w:rFonts w:cstheme="minorHAnsi"/>
          <w:i/>
          <w:iCs/>
          <w:color w:val="A6A6A6" w:themeColor="background1" w:themeShade="A6"/>
          <w:sz w:val="20"/>
          <w:szCs w:val="20"/>
          <w:lang w:eastAsia="de-DE"/>
        </w:rPr>
        <w:t>Verfehlung Qualitätsziele:</w:t>
      </w:r>
    </w:p>
    <w:p w14:paraId="5E33CD53" w14:textId="7720A958" w:rsidR="0006020D" w:rsidRPr="0006020D" w:rsidRDefault="0006020D" w:rsidP="0006020D">
      <w:pPr>
        <w:pStyle w:val="Standard1"/>
        <w:rPr>
          <w:color w:val="0070C0"/>
          <w:sz w:val="20"/>
          <w:szCs w:val="20"/>
          <w:lang w:eastAsia="de-DE"/>
        </w:rPr>
      </w:pPr>
      <w:r w:rsidRPr="0006020D">
        <w:rPr>
          <w:color w:val="0070C0"/>
          <w:sz w:val="20"/>
          <w:szCs w:val="20"/>
          <w:lang w:eastAsia="de-DE"/>
        </w:rPr>
        <w:t xml:space="preserve">Beispiel: </w:t>
      </w:r>
      <w:r w:rsidRPr="0006020D">
        <w:rPr>
          <w:color w:val="0070C0"/>
          <w:sz w:val="20"/>
          <w:szCs w:val="20"/>
          <w:lang w:eastAsia="de-DE"/>
        </w:rPr>
        <w:br/>
        <w:t xml:space="preserve">Falls das Transportunternehmen ein Qualitätsziel gemäss Ziffer </w:t>
      </w:r>
      <w:r w:rsidRPr="0006020D">
        <w:rPr>
          <w:color w:val="0070C0"/>
          <w:sz w:val="20"/>
          <w:szCs w:val="20"/>
          <w:lang w:eastAsia="de-DE"/>
        </w:rPr>
        <w:fldChar w:fldCharType="begin"/>
      </w:r>
      <w:r w:rsidRPr="0006020D">
        <w:rPr>
          <w:color w:val="0070C0"/>
          <w:sz w:val="20"/>
          <w:szCs w:val="20"/>
          <w:lang w:eastAsia="de-DE"/>
        </w:rPr>
        <w:instrText xml:space="preserve"> REF _Ref150446573 \r \h  \* MERGEFORMAT </w:instrText>
      </w:r>
      <w:r w:rsidRPr="0006020D">
        <w:rPr>
          <w:color w:val="0070C0"/>
          <w:sz w:val="20"/>
          <w:szCs w:val="20"/>
          <w:lang w:eastAsia="de-DE"/>
        </w:rPr>
      </w:r>
      <w:r w:rsidRPr="0006020D">
        <w:rPr>
          <w:color w:val="0070C0"/>
          <w:sz w:val="20"/>
          <w:szCs w:val="20"/>
          <w:lang w:eastAsia="de-DE"/>
        </w:rPr>
        <w:fldChar w:fldCharType="separate"/>
      </w:r>
      <w:r w:rsidR="00E21284">
        <w:rPr>
          <w:color w:val="0070C0"/>
          <w:sz w:val="20"/>
          <w:szCs w:val="20"/>
          <w:lang w:eastAsia="de-DE"/>
        </w:rPr>
        <w:t>24</w:t>
      </w:r>
      <w:r w:rsidRPr="0006020D">
        <w:rPr>
          <w:color w:val="0070C0"/>
          <w:sz w:val="20"/>
          <w:szCs w:val="20"/>
          <w:lang w:eastAsia="de-DE"/>
        </w:rPr>
        <w:fldChar w:fldCharType="end"/>
      </w:r>
      <w:r w:rsidRPr="0006020D">
        <w:rPr>
          <w:color w:val="0070C0"/>
          <w:sz w:val="20"/>
          <w:szCs w:val="20"/>
          <w:lang w:eastAsia="de-DE"/>
        </w:rPr>
        <w:t xml:space="preserve"> nicht erreicht, zeigt es den Bestellern auf, welche geeigneten Massnahmen zur Qualitätssicherung es wann ergreifen wird. Das Transportunternehmen erstattet den Bestellern schriftlich Bericht über deren Wirkung.</w:t>
      </w:r>
    </w:p>
    <w:p w14:paraId="2A75CCCA" w14:textId="77777777" w:rsidR="0006020D" w:rsidRPr="0006020D" w:rsidRDefault="0006020D" w:rsidP="0006020D">
      <w:pPr>
        <w:pStyle w:val="Standard1"/>
        <w:rPr>
          <w:rFonts w:cstheme="minorHAnsi"/>
          <w:i/>
          <w:iCs/>
          <w:color w:val="A6A6A6" w:themeColor="background1" w:themeShade="A6"/>
          <w:sz w:val="20"/>
          <w:szCs w:val="20"/>
          <w:lang w:eastAsia="de-DE"/>
        </w:rPr>
      </w:pPr>
      <w:r w:rsidRPr="0006020D">
        <w:rPr>
          <w:rFonts w:cstheme="minorHAnsi"/>
          <w:i/>
          <w:iCs/>
          <w:color w:val="A6A6A6" w:themeColor="background1" w:themeShade="A6"/>
          <w:sz w:val="20"/>
          <w:szCs w:val="20"/>
          <w:lang w:eastAsia="de-DE"/>
        </w:rPr>
        <w:t>Verfehlung weitere Ziele:</w:t>
      </w:r>
    </w:p>
    <w:p w14:paraId="043E2B44" w14:textId="77777777" w:rsidR="0006020D" w:rsidRPr="0006020D" w:rsidRDefault="0006020D" w:rsidP="0006020D">
      <w:pPr>
        <w:pStyle w:val="Standard1"/>
        <w:rPr>
          <w:color w:val="0070C0"/>
          <w:sz w:val="20"/>
          <w:szCs w:val="20"/>
          <w:lang w:eastAsia="de-DE"/>
        </w:rPr>
      </w:pPr>
      <w:r w:rsidRPr="0006020D">
        <w:rPr>
          <w:color w:val="0070C0"/>
          <w:sz w:val="20"/>
          <w:szCs w:val="20"/>
          <w:lang w:eastAsia="de-DE"/>
        </w:rPr>
        <w:t>Beispiel:</w:t>
      </w:r>
      <w:r w:rsidRPr="0006020D">
        <w:rPr>
          <w:color w:val="0070C0"/>
          <w:sz w:val="20"/>
          <w:szCs w:val="20"/>
          <w:lang w:eastAsia="de-DE"/>
        </w:rPr>
        <w:br/>
        <w:t>Werden weitere Ziele dieser Vereinbarung nicht erreicht, legen Besteller und Transportunternehmen gemeinsam Massnahmen fest, damit die Ziele in den Folgejahren erreicht werden können.</w:t>
      </w:r>
    </w:p>
    <w:p w14:paraId="600E86EC" w14:textId="40D88D61" w:rsidR="0006020D" w:rsidRPr="0006020D" w:rsidRDefault="0006020D" w:rsidP="0006020D">
      <w:pPr>
        <w:pStyle w:val="FormatvorlageAufzhlung"/>
        <w:numPr>
          <w:ilvl w:val="0"/>
          <w:numId w:val="0"/>
        </w:numPr>
        <w:rPr>
          <w:b/>
          <w:bCs/>
          <w:color w:val="0070C0"/>
          <w:sz w:val="20"/>
          <w:szCs w:val="20"/>
          <w:lang w:eastAsia="de-DE"/>
        </w:rPr>
      </w:pPr>
    </w:p>
    <w:p w14:paraId="285B06EB" w14:textId="77777777" w:rsidR="0006020D" w:rsidRPr="0006020D" w:rsidRDefault="0006020D" w:rsidP="00D472CD">
      <w:pPr>
        <w:pStyle w:val="Titre1"/>
        <w:numPr>
          <w:ilvl w:val="0"/>
          <w:numId w:val="18"/>
        </w:numPr>
        <w:tabs>
          <w:tab w:val="clear" w:pos="737"/>
        </w:tabs>
        <w:adjustRightInd w:val="0"/>
        <w:snapToGrid w:val="0"/>
        <w:spacing w:before="120"/>
        <w:ind w:left="851" w:right="2381" w:hanging="851"/>
        <w:rPr>
          <w:lang w:eastAsia="de-DE"/>
        </w:rPr>
      </w:pPr>
      <w:bookmarkStart w:id="70" w:name="_Toc150447474"/>
      <w:bookmarkStart w:id="71" w:name="_Toc184195682"/>
      <w:r w:rsidRPr="0006020D">
        <w:rPr>
          <w:lang w:eastAsia="de-DE"/>
        </w:rPr>
        <w:t>Umsetzung der Vereinbarung</w:t>
      </w:r>
      <w:bookmarkEnd w:id="70"/>
      <w:bookmarkEnd w:id="71"/>
    </w:p>
    <w:p w14:paraId="47253086" w14:textId="77777777" w:rsidR="0006020D" w:rsidRPr="0006020D" w:rsidRDefault="0006020D" w:rsidP="0006020D">
      <w:pPr>
        <w:pStyle w:val="Standard1"/>
        <w:rPr>
          <w:sz w:val="20"/>
          <w:szCs w:val="20"/>
        </w:rPr>
      </w:pPr>
      <w:r w:rsidRPr="0006020D">
        <w:rPr>
          <w:i/>
          <w:iCs/>
          <w:color w:val="A6A6A6" w:themeColor="background1" w:themeShade="A6"/>
          <w:sz w:val="20"/>
          <w:szCs w:val="20"/>
          <w:lang w:eastAsia="de-DE"/>
        </w:rPr>
        <w:t>Vereinbarung der Zuständigkeiten bei der Umsetzung der Zielvereinbarung, namentlich wer wann die vereinbarten Kosten anpasst, die Zielerreichung kontrolliert und gegebenenfalls die Anhänge nachführt.</w:t>
      </w:r>
    </w:p>
    <w:p w14:paraId="78C365A2" w14:textId="77777777" w:rsidR="0006020D" w:rsidRPr="0006020D" w:rsidRDefault="0006020D" w:rsidP="0006020D">
      <w:pPr>
        <w:pStyle w:val="Standard1"/>
        <w:rPr>
          <w:color w:val="0070C0"/>
          <w:sz w:val="20"/>
          <w:szCs w:val="20"/>
        </w:rPr>
      </w:pPr>
      <w:r w:rsidRPr="0006020D">
        <w:rPr>
          <w:color w:val="0070C0"/>
          <w:sz w:val="20"/>
          <w:szCs w:val="20"/>
        </w:rPr>
        <w:t>Beispiel:</w:t>
      </w:r>
      <w:r w:rsidRPr="0006020D">
        <w:rPr>
          <w:color w:val="0070C0"/>
          <w:sz w:val="20"/>
          <w:szCs w:val="20"/>
        </w:rPr>
        <w:br/>
        <w:t xml:space="preserve">Das Transportunternehmen legt jährlich im Rahmen des Qualitätsberichts (Q.Bericht) Rechenschaft ab über die Erreichung der Qualitätsziele im Zusammenhang mit dem QMS RPV CH. </w:t>
      </w:r>
    </w:p>
    <w:p w14:paraId="7B1EF9B3" w14:textId="77777777" w:rsidR="0006020D" w:rsidRPr="0006020D" w:rsidRDefault="0006020D" w:rsidP="0006020D">
      <w:pPr>
        <w:pStyle w:val="Standard1"/>
        <w:rPr>
          <w:color w:val="0070C0"/>
          <w:sz w:val="20"/>
          <w:szCs w:val="20"/>
          <w:lang w:eastAsia="de-DE"/>
        </w:rPr>
      </w:pPr>
      <w:r w:rsidRPr="0006020D">
        <w:rPr>
          <w:color w:val="0070C0"/>
          <w:sz w:val="20"/>
          <w:szCs w:val="20"/>
          <w:lang w:eastAsia="de-DE"/>
        </w:rPr>
        <w:t>Die Einhaltung der Qualitätsziele im Zusammenhang mit der Kundenzufriedenheitsbefragung wird von den Bestellern jeweils anhand der Ergebnisse der letzten Umfrage zur Kundenzufriedenheit überprüft. Die Besteller informieren das Transportunternehmen, falls es die diesbezüglichen Qualitätsziele nicht erreicht hat.</w:t>
      </w:r>
    </w:p>
    <w:p w14:paraId="6E5E3FFC" w14:textId="77777777" w:rsidR="0006020D" w:rsidRPr="0006020D" w:rsidRDefault="0006020D" w:rsidP="0006020D">
      <w:pPr>
        <w:pStyle w:val="Standard1"/>
        <w:rPr>
          <w:color w:val="0070C0"/>
          <w:sz w:val="20"/>
          <w:szCs w:val="20"/>
          <w:lang w:eastAsia="de-DE"/>
        </w:rPr>
      </w:pPr>
      <w:r w:rsidRPr="0006020D">
        <w:rPr>
          <w:color w:val="0070C0"/>
          <w:sz w:val="20"/>
          <w:szCs w:val="20"/>
          <w:lang w:eastAsia="de-DE"/>
        </w:rPr>
        <w:t>Im Übrigen erfolgt die Umsetzung der Vereinbarung jeweils im Rahmen des Bestellverfahrens.</w:t>
      </w:r>
    </w:p>
    <w:p w14:paraId="30C99F68" w14:textId="330A6975" w:rsidR="0006020D" w:rsidRPr="0006020D" w:rsidRDefault="0006020D" w:rsidP="0006020D">
      <w:pPr>
        <w:pStyle w:val="Standard1"/>
        <w:rPr>
          <w:color w:val="0070C0"/>
          <w:sz w:val="20"/>
          <w:szCs w:val="20"/>
          <w:lang w:eastAsia="de-DE"/>
        </w:rPr>
      </w:pPr>
      <w:r w:rsidRPr="0006020D">
        <w:rPr>
          <w:color w:val="0070C0"/>
          <w:sz w:val="20"/>
          <w:szCs w:val="20"/>
          <w:lang w:eastAsia="de-DE"/>
        </w:rPr>
        <w:t xml:space="preserve">Das Transportunternehmen legt dabei im Rahmen seiner Offerte die für eine Anpassung der Kosten massgeblichen Änderungen der Rahmenbedingungen dar und passt die vereinbarten Kosten gemäss Ziffer </w:t>
      </w:r>
      <w:r w:rsidRPr="0006020D">
        <w:rPr>
          <w:color w:val="0070C0"/>
          <w:sz w:val="20"/>
          <w:szCs w:val="20"/>
          <w:lang w:eastAsia="de-DE"/>
        </w:rPr>
        <w:fldChar w:fldCharType="begin"/>
      </w:r>
      <w:r w:rsidRPr="0006020D">
        <w:rPr>
          <w:color w:val="0070C0"/>
          <w:sz w:val="20"/>
          <w:szCs w:val="20"/>
          <w:lang w:eastAsia="de-DE"/>
        </w:rPr>
        <w:instrText xml:space="preserve"> REF _Ref150446606 \r \h  \* MERGEFORMAT </w:instrText>
      </w:r>
      <w:r w:rsidRPr="0006020D">
        <w:rPr>
          <w:color w:val="0070C0"/>
          <w:sz w:val="20"/>
          <w:szCs w:val="20"/>
          <w:lang w:eastAsia="de-DE"/>
        </w:rPr>
      </w:r>
      <w:r w:rsidRPr="0006020D">
        <w:rPr>
          <w:color w:val="0070C0"/>
          <w:sz w:val="20"/>
          <w:szCs w:val="20"/>
          <w:lang w:eastAsia="de-DE"/>
        </w:rPr>
        <w:fldChar w:fldCharType="separate"/>
      </w:r>
      <w:r w:rsidR="00E21284">
        <w:rPr>
          <w:color w:val="0070C0"/>
          <w:sz w:val="20"/>
          <w:szCs w:val="20"/>
          <w:lang w:eastAsia="de-DE"/>
        </w:rPr>
        <w:t>28</w:t>
      </w:r>
      <w:r w:rsidRPr="0006020D">
        <w:rPr>
          <w:color w:val="0070C0"/>
          <w:sz w:val="20"/>
          <w:szCs w:val="20"/>
          <w:lang w:eastAsia="de-DE"/>
        </w:rPr>
        <w:fldChar w:fldCharType="end"/>
      </w:r>
      <w:r w:rsidRPr="0006020D">
        <w:rPr>
          <w:color w:val="0070C0"/>
          <w:sz w:val="20"/>
          <w:szCs w:val="20"/>
          <w:lang w:eastAsia="de-DE"/>
        </w:rPr>
        <w:t xml:space="preserve"> an. Es weist die Anpassungen und zugrundeliegenden Rechnungsschritte (inkl. Berechnungsgrundlagen) transparent und nachvollziehbar aus, sodass sie von den Bestellern überprüft und verabschiedet werden können. Falls die Besteller ihrerseits Anpassungsgründe geltend machen oder Angebotsänderungen vorsehen, weisen sie in ihrem Vorgabeschreiben für die Offertstellung darauf hin.</w:t>
      </w:r>
    </w:p>
    <w:p w14:paraId="41F5322C" w14:textId="1902A9F8" w:rsidR="0006020D" w:rsidRPr="0006020D" w:rsidRDefault="0006020D" w:rsidP="0006020D">
      <w:pPr>
        <w:pStyle w:val="Standard1"/>
        <w:rPr>
          <w:color w:val="0070C0"/>
          <w:sz w:val="20"/>
          <w:szCs w:val="20"/>
          <w:lang w:eastAsia="de-DE"/>
        </w:rPr>
      </w:pPr>
      <w:r w:rsidRPr="0006020D">
        <w:rPr>
          <w:color w:val="0070C0"/>
          <w:sz w:val="20"/>
          <w:szCs w:val="20"/>
          <w:lang w:eastAsia="de-DE"/>
        </w:rPr>
        <w:t xml:space="preserve">Die so angepassten Kosten sind massgebend für die Abgeltung (vgl. Ziffer </w:t>
      </w:r>
      <w:r w:rsidRPr="0006020D">
        <w:rPr>
          <w:color w:val="0070C0"/>
          <w:sz w:val="20"/>
          <w:szCs w:val="20"/>
          <w:lang w:eastAsia="de-DE"/>
        </w:rPr>
        <w:fldChar w:fldCharType="begin"/>
      </w:r>
      <w:r w:rsidRPr="0006020D">
        <w:rPr>
          <w:color w:val="0070C0"/>
          <w:sz w:val="20"/>
          <w:szCs w:val="20"/>
          <w:lang w:eastAsia="de-DE"/>
        </w:rPr>
        <w:instrText xml:space="preserve"> REF _Ref150446618 \r \h  \* MERGEFORMAT </w:instrText>
      </w:r>
      <w:r w:rsidRPr="0006020D">
        <w:rPr>
          <w:color w:val="0070C0"/>
          <w:sz w:val="20"/>
          <w:szCs w:val="20"/>
          <w:lang w:eastAsia="de-DE"/>
        </w:rPr>
      </w:r>
      <w:r w:rsidRPr="0006020D">
        <w:rPr>
          <w:color w:val="0070C0"/>
          <w:sz w:val="20"/>
          <w:szCs w:val="20"/>
          <w:lang w:eastAsia="de-DE"/>
        </w:rPr>
        <w:fldChar w:fldCharType="separate"/>
      </w:r>
      <w:r w:rsidR="00E21284">
        <w:rPr>
          <w:color w:val="0070C0"/>
          <w:sz w:val="20"/>
          <w:szCs w:val="20"/>
          <w:lang w:eastAsia="de-DE"/>
        </w:rPr>
        <w:t>27</w:t>
      </w:r>
      <w:r w:rsidRPr="0006020D">
        <w:rPr>
          <w:color w:val="0070C0"/>
          <w:sz w:val="20"/>
          <w:szCs w:val="20"/>
          <w:lang w:eastAsia="de-DE"/>
        </w:rPr>
        <w:fldChar w:fldCharType="end"/>
      </w:r>
      <w:r w:rsidRPr="0006020D">
        <w:rPr>
          <w:color w:val="0070C0"/>
          <w:sz w:val="20"/>
          <w:szCs w:val="20"/>
          <w:lang w:eastAsia="de-DE"/>
        </w:rPr>
        <w:t>). Unabhängig davon weist das Transportunternehmen in seiner Offerte die zum Zeitpunkt der Offertstellung geplanten Kosten (und Erlöse) und damit die geplanten ungedeckten Kosten gemäss Art. 28 PBG aus. Diesen ungedeckten Kosten sind die Abgeltungen, welche sich aus der Zielvereinbarung ergeben, gegenüber</w:t>
      </w:r>
      <w:r w:rsidRPr="0006020D">
        <w:rPr>
          <w:color w:val="0070C0"/>
          <w:sz w:val="20"/>
          <w:szCs w:val="20"/>
          <w:lang w:eastAsia="de-DE"/>
        </w:rPr>
        <w:softHyphen/>
        <w:t>zustellen. Differenzen zwischen den geplanten ungedeckten Kosten und den Abgeltungen sind als Betrag zu Gunsten bzw. zu Lasten TU auszuweisen und zu erläutern.</w:t>
      </w:r>
    </w:p>
    <w:p w14:paraId="76929035" w14:textId="77777777" w:rsidR="0006020D" w:rsidRPr="0006020D" w:rsidRDefault="0006020D" w:rsidP="0006020D">
      <w:pPr>
        <w:pStyle w:val="Standard1"/>
        <w:rPr>
          <w:color w:val="0070C0"/>
          <w:sz w:val="20"/>
          <w:szCs w:val="20"/>
          <w:lang w:eastAsia="de-DE"/>
        </w:rPr>
      </w:pPr>
      <w:r w:rsidRPr="0006020D">
        <w:rPr>
          <w:color w:val="0070C0"/>
          <w:sz w:val="20"/>
          <w:szCs w:val="20"/>
          <w:lang w:eastAsia="de-DE"/>
        </w:rPr>
        <w:t xml:space="preserve">Üblicherweise nach Abschluss der Angebotsvereinbarung passt der Kanton X die Anhänge der Zielvereinbarung den aktuellen Gegebenheiten an und stellt sicher, dass alle Parteien über die jeweils aktuelle Version verfügen. </w:t>
      </w:r>
    </w:p>
    <w:p w14:paraId="6C309AF9" w14:textId="77777777" w:rsidR="00C95327" w:rsidRPr="00C95327" w:rsidRDefault="00C95327" w:rsidP="00C95327">
      <w:pPr>
        <w:pStyle w:val="Standard1"/>
        <w:rPr>
          <w:sz w:val="20"/>
          <w:szCs w:val="20"/>
          <w:lang w:eastAsia="de-DE"/>
        </w:rPr>
      </w:pPr>
    </w:p>
    <w:p w14:paraId="1FB62657" w14:textId="77777777" w:rsidR="00C95327" w:rsidRPr="00C95327" w:rsidRDefault="00C95327" w:rsidP="00D472CD">
      <w:pPr>
        <w:pStyle w:val="Titre1"/>
        <w:numPr>
          <w:ilvl w:val="0"/>
          <w:numId w:val="18"/>
        </w:numPr>
        <w:tabs>
          <w:tab w:val="clear" w:pos="737"/>
        </w:tabs>
        <w:adjustRightInd w:val="0"/>
        <w:snapToGrid w:val="0"/>
        <w:spacing w:before="120"/>
        <w:ind w:left="851" w:right="2381" w:hanging="851"/>
        <w:rPr>
          <w:lang w:eastAsia="de-DE"/>
        </w:rPr>
      </w:pPr>
      <w:bookmarkStart w:id="72" w:name="_Toc150447475"/>
      <w:bookmarkStart w:id="73" w:name="_Toc184195683"/>
      <w:r w:rsidRPr="00C95327">
        <w:rPr>
          <w:lang w:eastAsia="de-DE"/>
        </w:rPr>
        <w:t>Allgemeine Vertragsbestimmungen</w:t>
      </w:r>
      <w:bookmarkEnd w:id="72"/>
      <w:bookmarkEnd w:id="73"/>
    </w:p>
    <w:p w14:paraId="29E99007" w14:textId="77777777" w:rsidR="00C95327" w:rsidRPr="00C95327" w:rsidRDefault="00C95327" w:rsidP="00D472CD">
      <w:pPr>
        <w:pStyle w:val="Titre2"/>
        <w:numPr>
          <w:ilvl w:val="1"/>
          <w:numId w:val="18"/>
        </w:numPr>
        <w:tabs>
          <w:tab w:val="clear" w:pos="737"/>
        </w:tabs>
        <w:adjustRightInd w:val="0"/>
        <w:snapToGrid w:val="0"/>
        <w:ind w:left="851" w:right="2381" w:hanging="851"/>
        <w:rPr>
          <w:lang w:eastAsia="de-DE"/>
        </w:rPr>
      </w:pPr>
      <w:r w:rsidRPr="00C95327">
        <w:rPr>
          <w:lang w:eastAsia="de-DE"/>
        </w:rPr>
        <w:t>Vertragsbestandteile</w:t>
      </w:r>
    </w:p>
    <w:p w14:paraId="00472DC5" w14:textId="77777777" w:rsidR="00C95327" w:rsidRPr="00C95327" w:rsidRDefault="00C95327" w:rsidP="00C95327">
      <w:pPr>
        <w:pStyle w:val="Standard1"/>
        <w:rPr>
          <w:rFonts w:cstheme="minorHAnsi"/>
          <w:i/>
          <w:iCs/>
          <w:color w:val="A6A6A6" w:themeColor="background1" w:themeShade="A6"/>
          <w:sz w:val="20"/>
          <w:szCs w:val="20"/>
          <w:lang w:eastAsia="de-DE"/>
        </w:rPr>
      </w:pPr>
      <w:r w:rsidRPr="00C95327">
        <w:rPr>
          <w:rFonts w:cstheme="minorHAnsi"/>
          <w:i/>
          <w:iCs/>
          <w:color w:val="A6A6A6" w:themeColor="background1" w:themeShade="A6"/>
          <w:sz w:val="20"/>
          <w:szCs w:val="20"/>
          <w:lang w:eastAsia="de-DE"/>
        </w:rPr>
        <w:t>Auflistung aller Dokumente und Vorgehen bei allfälligen Widersprüchen.</w:t>
      </w:r>
    </w:p>
    <w:p w14:paraId="45B38E25" w14:textId="77777777" w:rsidR="00C95327" w:rsidRPr="00C95327" w:rsidRDefault="00C95327" w:rsidP="00C95327">
      <w:pPr>
        <w:pStyle w:val="Standard1"/>
        <w:rPr>
          <w:rFonts w:cstheme="minorHAnsi"/>
          <w:sz w:val="20"/>
          <w:szCs w:val="20"/>
          <w:lang w:eastAsia="de-DE"/>
        </w:rPr>
      </w:pPr>
      <w:r w:rsidRPr="00C95327">
        <w:rPr>
          <w:rFonts w:cstheme="minorHAnsi"/>
          <w:sz w:val="20"/>
          <w:szCs w:val="20"/>
          <w:lang w:eastAsia="de-DE"/>
        </w:rPr>
        <w:t>Vertragsbestandteile sind:</w:t>
      </w:r>
    </w:p>
    <w:p w14:paraId="14610866" w14:textId="77777777" w:rsidR="00C95327" w:rsidRPr="00C95327" w:rsidRDefault="00C95327" w:rsidP="00D472CD">
      <w:pPr>
        <w:pStyle w:val="Standard1"/>
        <w:numPr>
          <w:ilvl w:val="0"/>
          <w:numId w:val="20"/>
        </w:numPr>
        <w:rPr>
          <w:rFonts w:cstheme="minorHAnsi"/>
          <w:sz w:val="20"/>
          <w:szCs w:val="20"/>
          <w:lang w:eastAsia="de-DE"/>
        </w:rPr>
      </w:pPr>
      <w:r w:rsidRPr="00C95327">
        <w:rPr>
          <w:rFonts w:cstheme="minorHAnsi"/>
          <w:sz w:val="20"/>
          <w:szCs w:val="20"/>
          <w:lang w:eastAsia="de-DE"/>
        </w:rPr>
        <w:t>die vorliegende Vereinbarung</w:t>
      </w:r>
    </w:p>
    <w:p w14:paraId="698BE295" w14:textId="77777777" w:rsidR="00C95327" w:rsidRPr="00C95327" w:rsidRDefault="00C95327" w:rsidP="00D472CD">
      <w:pPr>
        <w:pStyle w:val="Standard1"/>
        <w:numPr>
          <w:ilvl w:val="0"/>
          <w:numId w:val="20"/>
        </w:numPr>
        <w:rPr>
          <w:rFonts w:cstheme="minorHAnsi"/>
          <w:sz w:val="20"/>
          <w:szCs w:val="20"/>
          <w:lang w:eastAsia="de-DE"/>
        </w:rPr>
      </w:pPr>
      <w:r w:rsidRPr="00C95327">
        <w:rPr>
          <w:rFonts w:cstheme="minorHAnsi"/>
          <w:sz w:val="20"/>
          <w:szCs w:val="20"/>
          <w:lang w:eastAsia="de-DE"/>
        </w:rPr>
        <w:t>die Anhänge 1 bis 3 dieser Vereinbarung</w:t>
      </w:r>
    </w:p>
    <w:p w14:paraId="36804A71" w14:textId="77777777" w:rsidR="00C95327" w:rsidRPr="00C95327" w:rsidRDefault="00C95327" w:rsidP="00C95327">
      <w:pPr>
        <w:pStyle w:val="Standard1"/>
        <w:rPr>
          <w:rFonts w:cstheme="minorHAnsi"/>
          <w:sz w:val="20"/>
          <w:szCs w:val="20"/>
          <w:lang w:eastAsia="de-DE"/>
        </w:rPr>
      </w:pPr>
      <w:r w:rsidRPr="00C95327">
        <w:rPr>
          <w:rFonts w:cstheme="minorHAnsi"/>
          <w:sz w:val="20"/>
          <w:szCs w:val="20"/>
          <w:lang w:eastAsia="de-DE"/>
        </w:rPr>
        <w:t xml:space="preserve">Die Anhänge 1 bis 3 werden im Rahmen des Bestellverfahrens den aktuellen Gegebenheiten angepasst. </w:t>
      </w:r>
    </w:p>
    <w:p w14:paraId="72B4A27F" w14:textId="77777777" w:rsidR="00C95327" w:rsidRPr="00C95327" w:rsidRDefault="00C95327" w:rsidP="00C95327">
      <w:pPr>
        <w:pStyle w:val="Standard1"/>
        <w:rPr>
          <w:rFonts w:cstheme="minorHAnsi"/>
          <w:sz w:val="20"/>
          <w:szCs w:val="20"/>
          <w:lang w:eastAsia="de-DE"/>
        </w:rPr>
      </w:pPr>
      <w:r w:rsidRPr="00C95327">
        <w:rPr>
          <w:rFonts w:cstheme="minorHAnsi"/>
          <w:sz w:val="20"/>
          <w:szCs w:val="20"/>
          <w:lang w:eastAsia="de-DE"/>
        </w:rPr>
        <w:t>Im Falle von Widersprüchen zwischen einzelnen Vertragsbestandteilen gilt die vorstehend genannte Rangfolge. Bei Widersprüchen zwischen Dokumenten innerhalb derselben Hierarchiestufe gehen jüngere Bestimmungen den älteren Bestimmungen vor.</w:t>
      </w:r>
    </w:p>
    <w:p w14:paraId="16CACCFD" w14:textId="22CBAF7A" w:rsidR="00C95327" w:rsidRPr="00C95327" w:rsidRDefault="00C95327" w:rsidP="00C95327">
      <w:pPr>
        <w:pStyle w:val="Standard1"/>
        <w:rPr>
          <w:rFonts w:cstheme="minorHAnsi"/>
          <w:sz w:val="20"/>
          <w:szCs w:val="20"/>
          <w:lang w:eastAsia="de-DE"/>
        </w:rPr>
      </w:pPr>
    </w:p>
    <w:p w14:paraId="7D26BA48" w14:textId="77777777" w:rsidR="00C95327" w:rsidRPr="00C95327" w:rsidRDefault="00C95327" w:rsidP="00D472CD">
      <w:pPr>
        <w:pStyle w:val="Titre2"/>
        <w:numPr>
          <w:ilvl w:val="1"/>
          <w:numId w:val="18"/>
        </w:numPr>
        <w:tabs>
          <w:tab w:val="clear" w:pos="737"/>
        </w:tabs>
        <w:adjustRightInd w:val="0"/>
        <w:snapToGrid w:val="0"/>
        <w:ind w:left="851" w:right="2381" w:hanging="851"/>
        <w:rPr>
          <w:lang w:eastAsia="de-DE"/>
        </w:rPr>
      </w:pPr>
      <w:r w:rsidRPr="00C95327">
        <w:rPr>
          <w:lang w:eastAsia="de-DE"/>
        </w:rPr>
        <w:t>Gültigkeit</w:t>
      </w:r>
    </w:p>
    <w:p w14:paraId="51C55B16" w14:textId="77777777" w:rsidR="00C95327" w:rsidRPr="00C95327" w:rsidRDefault="00C95327" w:rsidP="00C95327">
      <w:pPr>
        <w:pStyle w:val="Standard1"/>
        <w:rPr>
          <w:rFonts w:cstheme="minorHAnsi"/>
          <w:i/>
          <w:iCs/>
          <w:color w:val="A6A6A6" w:themeColor="background1" w:themeShade="A6"/>
          <w:sz w:val="20"/>
          <w:szCs w:val="20"/>
          <w:lang w:eastAsia="de-DE"/>
        </w:rPr>
      </w:pPr>
      <w:r w:rsidRPr="00C95327">
        <w:rPr>
          <w:rFonts w:cstheme="minorHAnsi"/>
          <w:i/>
          <w:iCs/>
          <w:color w:val="A6A6A6" w:themeColor="background1" w:themeShade="A6"/>
          <w:sz w:val="20"/>
          <w:szCs w:val="20"/>
          <w:lang w:eastAsia="de-DE"/>
        </w:rPr>
        <w:t xml:space="preserve">Präzisiert die eingangs festgelegte Dauer der Vereinbarung, indem klargestellt wird, dass die Vereinbarung mit ihrer Unterzeichnung in Kraft tritt, eine fixe Laufzeit hat (ohne vorgesehene Kündigung) und </w:t>
      </w:r>
      <w:r w:rsidRPr="00C95327">
        <w:rPr>
          <w:rFonts w:cstheme="minorHAnsi"/>
          <w:i/>
          <w:iCs/>
          <w:color w:val="A6A6A6" w:themeColor="background1" w:themeShade="A6"/>
          <w:sz w:val="20"/>
          <w:szCs w:val="20"/>
          <w:lang w:eastAsia="de-DE"/>
        </w:rPr>
        <w:lastRenderedPageBreak/>
        <w:t>bei Wegfallen der zugrundeliegenden Konzession(en) erlischt. Falls die Zielvereinbarung Linien enthält, deren Konzession während der Dauer der Vereinbarung ausläuft, kann hier vereinbart werden, dass das Transportunternehmen die Erneuerung dieser Konzession zur Harmonisierung mit den restlichen Konzessionen nur für eine verkürzte Dauer beantragt.</w:t>
      </w:r>
    </w:p>
    <w:p w14:paraId="1B442972" w14:textId="77777777" w:rsidR="00C95327" w:rsidRPr="00C95327" w:rsidRDefault="00C95327" w:rsidP="00C95327">
      <w:pPr>
        <w:pStyle w:val="Standard1"/>
        <w:rPr>
          <w:rFonts w:cstheme="minorHAnsi"/>
          <w:sz w:val="20"/>
          <w:szCs w:val="20"/>
          <w:lang w:eastAsia="de-DE"/>
        </w:rPr>
      </w:pPr>
      <w:r w:rsidRPr="00C95327">
        <w:rPr>
          <w:rFonts w:cstheme="minorHAnsi"/>
          <w:i/>
          <w:iCs/>
          <w:color w:val="A6A6A6" w:themeColor="background1" w:themeShade="A6"/>
          <w:sz w:val="20"/>
          <w:szCs w:val="20"/>
          <w:lang w:eastAsia="de-DE"/>
        </w:rPr>
        <w:t>Weiter werden hier Anforderungen an Änderungen der Vereinbarung während deren Laufzeit vereinbart.</w:t>
      </w:r>
    </w:p>
    <w:p w14:paraId="20F6B4B6" w14:textId="77777777" w:rsidR="00C95327" w:rsidRPr="00C95327" w:rsidRDefault="00C95327" w:rsidP="00C95327">
      <w:pPr>
        <w:pStyle w:val="Standard1"/>
        <w:rPr>
          <w:rFonts w:cstheme="minorHAnsi"/>
          <w:sz w:val="20"/>
          <w:szCs w:val="20"/>
          <w:lang w:eastAsia="de-DE"/>
        </w:rPr>
      </w:pPr>
      <w:r w:rsidRPr="00C95327">
        <w:rPr>
          <w:rFonts w:cstheme="minorHAnsi"/>
          <w:sz w:val="20"/>
          <w:szCs w:val="20"/>
          <w:lang w:eastAsia="de-DE"/>
        </w:rPr>
        <w:t>Die vorliegende Vereinbarung tritt mit der Unterzeichnung durch die Vertragsparteien in Kraft. Sie dauert vom XX. Dezember 20XX bis X. Dezember 20XX oder bis zum Entzug oder Widerruf der Konzession.</w:t>
      </w:r>
    </w:p>
    <w:p w14:paraId="337F69BB" w14:textId="77777777" w:rsidR="00C95327" w:rsidRPr="00C95327" w:rsidRDefault="00C95327" w:rsidP="00C95327">
      <w:pPr>
        <w:pStyle w:val="Standard1"/>
        <w:ind w:left="567"/>
        <w:rPr>
          <w:rFonts w:cstheme="minorHAnsi"/>
          <w:i/>
          <w:iCs/>
          <w:color w:val="808080" w:themeColor="background1" w:themeShade="80"/>
          <w:sz w:val="20"/>
          <w:szCs w:val="20"/>
          <w:lang w:eastAsia="de-DE"/>
        </w:rPr>
      </w:pPr>
      <w:r w:rsidRPr="00C95327">
        <w:rPr>
          <w:rFonts w:cstheme="minorHAnsi"/>
          <w:i/>
          <w:iCs/>
          <w:color w:val="808080" w:themeColor="background1" w:themeShade="80"/>
          <w:sz w:val="20"/>
          <w:szCs w:val="20"/>
          <w:lang w:eastAsia="de-DE"/>
        </w:rPr>
        <w:t>Variante zur Konzessionsharmonisierung:</w:t>
      </w:r>
    </w:p>
    <w:p w14:paraId="3A080CF1" w14:textId="77777777" w:rsidR="00C95327" w:rsidRPr="00C95327" w:rsidRDefault="00C95327" w:rsidP="00C95327">
      <w:pPr>
        <w:pStyle w:val="Standard1"/>
        <w:ind w:left="567"/>
        <w:rPr>
          <w:rFonts w:cstheme="minorHAnsi"/>
          <w:sz w:val="20"/>
          <w:szCs w:val="20"/>
          <w:lang w:eastAsia="de-DE"/>
        </w:rPr>
      </w:pPr>
      <w:r w:rsidRPr="00C95327">
        <w:rPr>
          <w:rFonts w:cstheme="minorHAnsi"/>
          <w:sz w:val="20"/>
          <w:szCs w:val="20"/>
          <w:lang w:eastAsia="de-DE"/>
        </w:rPr>
        <w:t>Die vorliegende Vereinbarung tritt mit der Unterzeichnung durch die Vertragsparteien in Kraft. Die Vereinbarung dauert vom XX.XX.20XX bis zum X.XX.20XX, unter dem Vorbehalt, dass die dieser Zielvereinbarung zugrundeliegenden Konzessionen nicht vorzeitig entzogen oder widerrufen werden und die im Dezember 20XX auslaufende Konzession der Linie 00.001 erneuert wird. Zur Harmonisierung der Laufzeiten der Konzessionen verpflichtet sich das Transportunternehmen, die Erneuerung der Konzession für diese Linie nur bis Dezember 20XX zu beantragen.</w:t>
      </w:r>
    </w:p>
    <w:p w14:paraId="61E54381" w14:textId="77777777" w:rsidR="00C95327" w:rsidRPr="00C95327" w:rsidRDefault="00C95327" w:rsidP="00C95327">
      <w:pPr>
        <w:pStyle w:val="Standard1"/>
        <w:rPr>
          <w:rFonts w:cstheme="minorHAnsi"/>
          <w:sz w:val="20"/>
          <w:szCs w:val="20"/>
          <w:lang w:eastAsia="de-DE"/>
        </w:rPr>
      </w:pPr>
      <w:r w:rsidRPr="00C95327">
        <w:rPr>
          <w:rFonts w:cstheme="minorHAnsi"/>
          <w:sz w:val="20"/>
          <w:szCs w:val="20"/>
          <w:lang w:eastAsia="de-DE"/>
        </w:rPr>
        <w:t xml:space="preserve">Die Vereinbarung kann nicht stillschweigend verlängert werden. </w:t>
      </w:r>
    </w:p>
    <w:p w14:paraId="335B906B" w14:textId="77777777" w:rsidR="00C95327" w:rsidRPr="00C95327" w:rsidRDefault="00C95327" w:rsidP="00C95327">
      <w:pPr>
        <w:pStyle w:val="Standard1"/>
        <w:rPr>
          <w:rFonts w:cstheme="minorHAnsi"/>
          <w:sz w:val="20"/>
          <w:szCs w:val="20"/>
          <w:lang w:eastAsia="de-DE"/>
        </w:rPr>
      </w:pPr>
      <w:r w:rsidRPr="00C95327">
        <w:rPr>
          <w:rFonts w:cstheme="minorHAnsi"/>
          <w:sz w:val="20"/>
          <w:szCs w:val="20"/>
          <w:lang w:eastAsia="de-DE"/>
        </w:rPr>
        <w:t>Änderungen und Ergänzungen der Vereinbarung bedürfen der Schriftform. Dies gilt auch für die Aufhebung dieses Schriftlichkeitsvorbehaltes.</w:t>
      </w:r>
    </w:p>
    <w:p w14:paraId="5AC02991" w14:textId="77777777" w:rsidR="00C95327" w:rsidRPr="00C95327" w:rsidRDefault="00C95327" w:rsidP="00C95327">
      <w:pPr>
        <w:pStyle w:val="Standard1"/>
        <w:rPr>
          <w:rFonts w:cstheme="minorHAnsi"/>
          <w:b/>
          <w:bCs/>
          <w:sz w:val="20"/>
          <w:szCs w:val="20"/>
          <w:lang w:eastAsia="de-DE"/>
        </w:rPr>
      </w:pPr>
      <w:r w:rsidRPr="00C95327">
        <w:rPr>
          <w:rFonts w:cstheme="minorHAnsi"/>
          <w:sz w:val="20"/>
          <w:szCs w:val="20"/>
          <w:lang w:eastAsia="de-DE"/>
        </w:rPr>
        <w:t>Ändern sich die gesetzlichen oder wirtschaftlichen Rahmenbedingungen grundlegend, sodass eine unveränderte Weiterführung der vorliegenden Zielvereinbarung einer oder weiteren Parteien nicht mehr zuzumuten ist (z. B. in Bezug auf das Bestellverfahren), nehmen die Parteien Verhandlungen zur Anpassung der vorliegenden Zielvereinbarung auf. Dabei ist dem ursprünglichen wirtschaftlichen Zweck der vorliegenden Zielvereinbarung Rechnung zu tragen.</w:t>
      </w:r>
    </w:p>
    <w:p w14:paraId="19079192" w14:textId="77777777" w:rsidR="00C95327" w:rsidRPr="00C95327" w:rsidRDefault="00C95327" w:rsidP="00C95327">
      <w:pPr>
        <w:pStyle w:val="Standard1"/>
        <w:rPr>
          <w:rFonts w:cstheme="minorHAnsi"/>
          <w:sz w:val="20"/>
          <w:szCs w:val="20"/>
          <w:lang w:eastAsia="de-DE"/>
        </w:rPr>
      </w:pPr>
      <w:r w:rsidRPr="00C95327">
        <w:rPr>
          <w:rFonts w:cstheme="minorHAnsi"/>
          <w:sz w:val="20"/>
          <w:szCs w:val="20"/>
          <w:lang w:eastAsia="de-DE"/>
        </w:rPr>
        <w:t>Sollten einzelne Bestimmungen der vorliegenden Zielvereinbarung unwirksam sein oder die Erfüllung unmöglich werden oder sollten sie eine Lücke enthalten, so wird hierdurch die Wirksamkeit der übrigen Vertragselemente nicht beeinträchtigt. Die Parteien verpflichten sich für diesen Fall, die unwirksame oder unerfüllbare Bestimmung durch eine zulässige, wirksame Bestimmung zu ersetzen, die nach ihrem Inhalt der ursprünglichen Absicht am nächsten kommt. Gleiches gilt im Falle einer Lücke in der vorliegenden Zielvereinbarung.</w:t>
      </w:r>
    </w:p>
    <w:p w14:paraId="5268451C" w14:textId="77777777" w:rsidR="00C95327" w:rsidRPr="00C95327" w:rsidRDefault="00C95327" w:rsidP="00C95327">
      <w:pPr>
        <w:pStyle w:val="Standard1"/>
        <w:rPr>
          <w:rFonts w:cstheme="minorHAnsi"/>
          <w:sz w:val="20"/>
          <w:szCs w:val="20"/>
          <w:lang w:eastAsia="de-DE"/>
        </w:rPr>
      </w:pPr>
      <w:r w:rsidRPr="00C95327">
        <w:rPr>
          <w:rFonts w:cstheme="minorHAnsi"/>
          <w:sz w:val="20"/>
          <w:szCs w:val="20"/>
          <w:lang w:eastAsia="de-DE"/>
        </w:rPr>
        <w:br w:type="page"/>
      </w:r>
    </w:p>
    <w:p w14:paraId="0530306C" w14:textId="77777777" w:rsidR="00C95327" w:rsidRPr="00C95327" w:rsidRDefault="00C95327" w:rsidP="00D472CD">
      <w:pPr>
        <w:pStyle w:val="Titre2"/>
        <w:numPr>
          <w:ilvl w:val="1"/>
          <w:numId w:val="18"/>
        </w:numPr>
        <w:tabs>
          <w:tab w:val="clear" w:pos="737"/>
        </w:tabs>
        <w:adjustRightInd w:val="0"/>
        <w:snapToGrid w:val="0"/>
        <w:ind w:left="851" w:right="2381" w:hanging="851"/>
        <w:rPr>
          <w:lang w:eastAsia="de-DE"/>
        </w:rPr>
      </w:pPr>
      <w:r w:rsidRPr="00C95327">
        <w:rPr>
          <w:lang w:eastAsia="de-DE"/>
        </w:rPr>
        <w:lastRenderedPageBreak/>
        <w:t>Uneinigkeit</w:t>
      </w:r>
    </w:p>
    <w:p w14:paraId="24BE4C45" w14:textId="4A9C3B95" w:rsidR="00C95327" w:rsidRPr="00C95327" w:rsidRDefault="00C95327" w:rsidP="00C95327">
      <w:pPr>
        <w:pStyle w:val="Standard1"/>
        <w:rPr>
          <w:rFonts w:cstheme="minorHAnsi"/>
          <w:sz w:val="20"/>
          <w:szCs w:val="20"/>
          <w:lang w:eastAsia="de-DE"/>
        </w:rPr>
      </w:pPr>
      <w:r w:rsidRPr="00C95327">
        <w:rPr>
          <w:i/>
          <w:iCs/>
          <w:color w:val="A6A6A6" w:themeColor="background1" w:themeShade="A6"/>
          <w:sz w:val="20"/>
          <w:szCs w:val="20"/>
        </w:rPr>
        <w:t>Die Instanzen zur Streitbeilegung sind grundsätzlich vorgegeben (Art. 31b</w:t>
      </w:r>
      <w:r w:rsidRPr="00C95327">
        <w:rPr>
          <w:i/>
          <w:iCs/>
          <w:color w:val="A6A6A6" w:themeColor="background1" w:themeShade="A6"/>
          <w:sz w:val="20"/>
          <w:szCs w:val="20"/>
          <w:vertAlign w:val="superscript"/>
        </w:rPr>
        <w:t>bis</w:t>
      </w:r>
      <w:r w:rsidRPr="00C95327">
        <w:rPr>
          <w:i/>
          <w:iCs/>
          <w:color w:val="A6A6A6" w:themeColor="background1" w:themeShade="A6"/>
          <w:sz w:val="20"/>
          <w:szCs w:val="20"/>
        </w:rPr>
        <w:t xml:space="preserve"> PBG). In der Zielvereinbarung kann zusätzlich vorgelagert ein stufenweises Vorgehen bzw. ein Moderationsprozess vereinbart werden.</w:t>
      </w:r>
    </w:p>
    <w:p w14:paraId="3380ACEA" w14:textId="44EA31C6" w:rsidR="00C95327" w:rsidRPr="00C95327" w:rsidRDefault="00C95327" w:rsidP="00C95327">
      <w:pPr>
        <w:pStyle w:val="Standard1"/>
        <w:rPr>
          <w:rFonts w:cstheme="minorHAnsi"/>
          <w:sz w:val="20"/>
          <w:szCs w:val="20"/>
          <w:lang w:eastAsia="de-DE"/>
        </w:rPr>
      </w:pPr>
      <w:r w:rsidRPr="005F2810">
        <w:rPr>
          <w:rFonts w:cstheme="minorHAnsi"/>
          <w:sz w:val="20"/>
          <w:szCs w:val="20"/>
          <w:lang w:eastAsia="de-DE"/>
        </w:rPr>
        <w:t xml:space="preserve">Bei Differenzen, die sich aus dieser Zielvereinbarung ergeben, richtet sich die Streiterledigung nach Art. </w:t>
      </w:r>
      <w:r w:rsidR="005F2810" w:rsidRPr="00127E34">
        <w:rPr>
          <w:rFonts w:cstheme="minorHAnsi"/>
          <w:lang w:eastAsia="de-DE"/>
        </w:rPr>
        <w:t>31</w:t>
      </w:r>
      <w:r w:rsidR="005F2810">
        <w:rPr>
          <w:rFonts w:cstheme="minorHAnsi"/>
          <w:lang w:eastAsia="de-DE"/>
        </w:rPr>
        <w:t>b</w:t>
      </w:r>
      <w:r w:rsidR="005F2810" w:rsidRPr="00324323">
        <w:rPr>
          <w:rFonts w:cstheme="minorHAnsi"/>
          <w:vertAlign w:val="superscript"/>
          <w:lang w:eastAsia="de-DE"/>
        </w:rPr>
        <w:t>bis</w:t>
      </w:r>
      <w:r w:rsidR="005F2810" w:rsidRPr="00127E34">
        <w:rPr>
          <w:rFonts w:cstheme="minorHAnsi"/>
          <w:lang w:eastAsia="de-DE"/>
        </w:rPr>
        <w:t xml:space="preserve"> </w:t>
      </w:r>
      <w:r w:rsidRPr="005F2810">
        <w:rPr>
          <w:rFonts w:cstheme="minorHAnsi"/>
          <w:sz w:val="20"/>
          <w:szCs w:val="20"/>
          <w:lang w:eastAsia="de-DE"/>
        </w:rPr>
        <w:t>PBG in Verbindung mit Art 56 Abs. 2 PBG</w:t>
      </w:r>
      <w:r w:rsidRPr="00C95327">
        <w:rPr>
          <w:rFonts w:cstheme="minorHAnsi"/>
          <w:sz w:val="20"/>
          <w:szCs w:val="20"/>
          <w:lang w:eastAsia="de-DE"/>
        </w:rPr>
        <w:t>.</w:t>
      </w:r>
    </w:p>
    <w:p w14:paraId="6A76492C" w14:textId="77777777" w:rsidR="00C95327" w:rsidRPr="00C95327" w:rsidRDefault="00C95327" w:rsidP="00C95327">
      <w:pPr>
        <w:pStyle w:val="Standard1"/>
        <w:rPr>
          <w:rFonts w:cstheme="minorHAnsi"/>
          <w:i/>
          <w:iCs/>
          <w:color w:val="A6A6A6" w:themeColor="background1" w:themeShade="A6"/>
          <w:sz w:val="20"/>
          <w:szCs w:val="20"/>
          <w:lang w:eastAsia="de-DE"/>
        </w:rPr>
      </w:pPr>
      <w:r w:rsidRPr="00C95327">
        <w:rPr>
          <w:rFonts w:cstheme="minorHAnsi"/>
          <w:i/>
          <w:iCs/>
          <w:color w:val="A6A6A6" w:themeColor="background1" w:themeShade="A6"/>
          <w:sz w:val="20"/>
          <w:szCs w:val="20"/>
          <w:lang w:eastAsia="de-DE"/>
        </w:rPr>
        <w:t>Variante mit Stufenverfahren:</w:t>
      </w:r>
    </w:p>
    <w:p w14:paraId="56E217B7" w14:textId="77777777" w:rsidR="00C95327" w:rsidRPr="00C95327" w:rsidRDefault="00C95327" w:rsidP="00C95327">
      <w:pPr>
        <w:rPr>
          <w:color w:val="0070C0"/>
        </w:rPr>
      </w:pPr>
      <w:r w:rsidRPr="00C95327">
        <w:rPr>
          <w:color w:val="0070C0"/>
        </w:rPr>
        <w:t>Beispiel:</w:t>
      </w:r>
      <w:r w:rsidRPr="00C95327">
        <w:rPr>
          <w:color w:val="0070C0"/>
        </w:rPr>
        <w:br/>
        <w:t>Im Falle von Uneinigkeiten erfolgt die Bereinigung gemäss dem nachstehenden Eskalationsverfahren.</w:t>
      </w:r>
      <w:r w:rsidRPr="00C95327">
        <w:rPr>
          <w:color w:val="0070C0"/>
        </w:rPr>
        <w:br/>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1560"/>
        <w:gridCol w:w="3608"/>
        <w:gridCol w:w="3609"/>
      </w:tblGrid>
      <w:tr w:rsidR="00C95327" w:rsidRPr="00C95327" w14:paraId="62CF08F2" w14:textId="77777777" w:rsidTr="00C95327">
        <w:tc>
          <w:tcPr>
            <w:tcW w:w="1560" w:type="dxa"/>
          </w:tcPr>
          <w:p w14:paraId="3AB4B58D" w14:textId="77777777" w:rsidR="00C95327" w:rsidRPr="00C95327" w:rsidRDefault="00C95327" w:rsidP="00BC1E8A">
            <w:pPr>
              <w:pStyle w:val="Standard1"/>
              <w:rPr>
                <w:rFonts w:cstheme="minorHAnsi"/>
                <w:color w:val="0070C0"/>
                <w:sz w:val="20"/>
                <w:szCs w:val="20"/>
                <w:lang w:eastAsia="de-DE"/>
              </w:rPr>
            </w:pPr>
            <w:r w:rsidRPr="00C95327">
              <w:rPr>
                <w:rFonts w:cstheme="minorHAnsi"/>
                <w:color w:val="0070C0"/>
                <w:sz w:val="20"/>
                <w:szCs w:val="20"/>
                <w:lang w:eastAsia="de-DE"/>
              </w:rPr>
              <w:t>Eskalationsstufe</w:t>
            </w:r>
          </w:p>
        </w:tc>
        <w:tc>
          <w:tcPr>
            <w:tcW w:w="3608" w:type="dxa"/>
          </w:tcPr>
          <w:p w14:paraId="41A5B58B" w14:textId="77777777" w:rsidR="00C95327" w:rsidRPr="00C95327" w:rsidRDefault="00C95327" w:rsidP="00BC1E8A">
            <w:pPr>
              <w:pStyle w:val="Standard1"/>
              <w:rPr>
                <w:rFonts w:cstheme="minorHAnsi"/>
                <w:color w:val="0070C0"/>
                <w:sz w:val="20"/>
                <w:szCs w:val="20"/>
                <w:lang w:eastAsia="de-DE"/>
              </w:rPr>
            </w:pPr>
            <w:r w:rsidRPr="00C95327">
              <w:rPr>
                <w:rFonts w:cstheme="minorHAnsi"/>
                <w:color w:val="0070C0"/>
                <w:sz w:val="20"/>
                <w:szCs w:val="20"/>
                <w:lang w:eastAsia="de-DE"/>
              </w:rPr>
              <w:t>Beteiligte seitens Besteller</w:t>
            </w:r>
          </w:p>
        </w:tc>
        <w:tc>
          <w:tcPr>
            <w:tcW w:w="3609" w:type="dxa"/>
          </w:tcPr>
          <w:p w14:paraId="0D326EBD" w14:textId="77777777" w:rsidR="00C95327" w:rsidRPr="00C95327" w:rsidRDefault="00C95327" w:rsidP="00BC1E8A">
            <w:pPr>
              <w:pStyle w:val="Standard1"/>
              <w:rPr>
                <w:rFonts w:cstheme="minorHAnsi"/>
                <w:color w:val="0070C0"/>
                <w:sz w:val="20"/>
                <w:szCs w:val="20"/>
                <w:lang w:eastAsia="de-DE"/>
              </w:rPr>
            </w:pPr>
            <w:r w:rsidRPr="00C95327">
              <w:rPr>
                <w:rFonts w:cstheme="minorHAnsi"/>
                <w:color w:val="0070C0"/>
                <w:sz w:val="20"/>
                <w:szCs w:val="20"/>
                <w:lang w:eastAsia="de-DE"/>
              </w:rPr>
              <w:t>Beteiligte seitens Transportunternehmen</w:t>
            </w:r>
          </w:p>
        </w:tc>
      </w:tr>
      <w:tr w:rsidR="00C95327" w:rsidRPr="00C95327" w14:paraId="5E12185E" w14:textId="77777777" w:rsidTr="00C95327">
        <w:tc>
          <w:tcPr>
            <w:tcW w:w="1560" w:type="dxa"/>
          </w:tcPr>
          <w:p w14:paraId="3B972646" w14:textId="77777777" w:rsidR="00C95327" w:rsidRPr="00C95327" w:rsidRDefault="00C95327" w:rsidP="00BC1E8A">
            <w:pPr>
              <w:pStyle w:val="Standard1"/>
              <w:rPr>
                <w:rFonts w:cstheme="minorHAnsi"/>
                <w:color w:val="0070C0"/>
                <w:sz w:val="20"/>
                <w:szCs w:val="20"/>
                <w:lang w:eastAsia="de-DE"/>
              </w:rPr>
            </w:pPr>
            <w:r w:rsidRPr="00C95327">
              <w:rPr>
                <w:rFonts w:cstheme="minorHAnsi"/>
                <w:color w:val="0070C0"/>
                <w:sz w:val="20"/>
                <w:szCs w:val="20"/>
                <w:lang w:eastAsia="de-DE"/>
              </w:rPr>
              <w:t>1</w:t>
            </w:r>
          </w:p>
        </w:tc>
        <w:tc>
          <w:tcPr>
            <w:tcW w:w="3608" w:type="dxa"/>
          </w:tcPr>
          <w:p w14:paraId="30A416A9" w14:textId="18B49CC1" w:rsidR="00C95327" w:rsidRPr="00C95327" w:rsidRDefault="00C95327" w:rsidP="00BC1E8A">
            <w:pPr>
              <w:pStyle w:val="Standard1"/>
              <w:rPr>
                <w:rFonts w:cstheme="minorHAnsi"/>
                <w:color w:val="0070C0"/>
                <w:sz w:val="20"/>
                <w:szCs w:val="20"/>
                <w:lang w:eastAsia="de-DE"/>
              </w:rPr>
            </w:pPr>
            <w:r w:rsidRPr="00C95327">
              <w:rPr>
                <w:rFonts w:cstheme="minorHAnsi"/>
                <w:color w:val="0070C0"/>
                <w:sz w:val="20"/>
                <w:szCs w:val="20"/>
                <w:lang w:eastAsia="de-DE"/>
              </w:rPr>
              <w:t>Projektleiter Finanzen Kanton X</w:t>
            </w:r>
            <w:r w:rsidRPr="00C95327">
              <w:rPr>
                <w:rFonts w:cstheme="minorHAnsi"/>
                <w:color w:val="0070C0"/>
                <w:sz w:val="20"/>
                <w:szCs w:val="20"/>
                <w:lang w:eastAsia="de-DE"/>
              </w:rPr>
              <w:br/>
              <w:t xml:space="preserve">Fachverantwortlicher </w:t>
            </w:r>
            <w:r w:rsidR="00770F44" w:rsidRPr="00770F44">
              <w:rPr>
                <w:rFonts w:cstheme="minorHAnsi"/>
                <w:color w:val="0070C0"/>
                <w:sz w:val="20"/>
                <w:szCs w:val="20"/>
                <w:lang w:eastAsia="de-DE"/>
              </w:rPr>
              <w:t>Zielvereinbarung</w:t>
            </w:r>
            <w:r w:rsidRPr="00C95327">
              <w:rPr>
                <w:rFonts w:cstheme="minorHAnsi"/>
                <w:color w:val="0070C0"/>
                <w:sz w:val="20"/>
                <w:szCs w:val="20"/>
                <w:lang w:eastAsia="de-DE"/>
              </w:rPr>
              <w:t xml:space="preserve"> BAV</w:t>
            </w:r>
          </w:p>
        </w:tc>
        <w:tc>
          <w:tcPr>
            <w:tcW w:w="3609" w:type="dxa"/>
          </w:tcPr>
          <w:p w14:paraId="220612F5" w14:textId="77777777" w:rsidR="00C95327" w:rsidRPr="00C95327" w:rsidRDefault="00C95327" w:rsidP="00BC1E8A">
            <w:pPr>
              <w:pStyle w:val="Standard1"/>
              <w:rPr>
                <w:rFonts w:cstheme="minorHAnsi"/>
                <w:color w:val="0070C0"/>
                <w:sz w:val="20"/>
                <w:szCs w:val="20"/>
                <w:lang w:eastAsia="de-DE"/>
              </w:rPr>
            </w:pPr>
            <w:r w:rsidRPr="00C95327">
              <w:rPr>
                <w:rFonts w:cstheme="minorHAnsi"/>
                <w:color w:val="0070C0"/>
                <w:sz w:val="20"/>
                <w:szCs w:val="20"/>
                <w:lang w:eastAsia="de-DE"/>
              </w:rPr>
              <w:t xml:space="preserve">Finanzverantwortliche </w:t>
            </w:r>
          </w:p>
        </w:tc>
      </w:tr>
      <w:tr w:rsidR="00C95327" w:rsidRPr="00C95327" w14:paraId="622D5DDD" w14:textId="77777777" w:rsidTr="00C95327">
        <w:tc>
          <w:tcPr>
            <w:tcW w:w="1560" w:type="dxa"/>
          </w:tcPr>
          <w:p w14:paraId="773DC668" w14:textId="77777777" w:rsidR="00C95327" w:rsidRPr="00C95327" w:rsidRDefault="00C95327" w:rsidP="00BC1E8A">
            <w:pPr>
              <w:pStyle w:val="Standard1"/>
              <w:rPr>
                <w:rFonts w:cstheme="minorHAnsi"/>
                <w:color w:val="0070C0"/>
                <w:sz w:val="20"/>
                <w:szCs w:val="20"/>
                <w:lang w:eastAsia="de-DE"/>
              </w:rPr>
            </w:pPr>
            <w:r w:rsidRPr="00C95327">
              <w:rPr>
                <w:rFonts w:cstheme="minorHAnsi"/>
                <w:color w:val="0070C0"/>
                <w:sz w:val="20"/>
                <w:szCs w:val="20"/>
                <w:lang w:eastAsia="de-DE"/>
              </w:rPr>
              <w:t>2</w:t>
            </w:r>
          </w:p>
        </w:tc>
        <w:tc>
          <w:tcPr>
            <w:tcW w:w="3608" w:type="dxa"/>
          </w:tcPr>
          <w:p w14:paraId="17F17214" w14:textId="77777777" w:rsidR="00C95327" w:rsidRPr="00C95327" w:rsidRDefault="00C95327" w:rsidP="00BC1E8A">
            <w:pPr>
              <w:pStyle w:val="Standard1"/>
              <w:rPr>
                <w:rFonts w:cstheme="minorHAnsi"/>
                <w:color w:val="0070C0"/>
                <w:sz w:val="20"/>
                <w:szCs w:val="20"/>
                <w:lang w:eastAsia="de-DE"/>
              </w:rPr>
            </w:pPr>
            <w:r w:rsidRPr="00C95327">
              <w:rPr>
                <w:rFonts w:cstheme="minorHAnsi"/>
                <w:color w:val="0070C0"/>
                <w:sz w:val="20"/>
                <w:szCs w:val="20"/>
                <w:lang w:eastAsia="de-DE"/>
              </w:rPr>
              <w:t>Amtsleiter Kanton X</w:t>
            </w:r>
            <w:r w:rsidRPr="00C95327">
              <w:rPr>
                <w:rFonts w:cstheme="minorHAnsi"/>
                <w:color w:val="0070C0"/>
                <w:sz w:val="20"/>
                <w:szCs w:val="20"/>
                <w:lang w:eastAsia="de-DE"/>
              </w:rPr>
              <w:br/>
              <w:t>Sektionschef Personenverkehr BAV</w:t>
            </w:r>
          </w:p>
        </w:tc>
        <w:tc>
          <w:tcPr>
            <w:tcW w:w="3609" w:type="dxa"/>
          </w:tcPr>
          <w:p w14:paraId="24B22B21" w14:textId="77777777" w:rsidR="00C95327" w:rsidRPr="00C95327" w:rsidRDefault="00C95327" w:rsidP="00BC1E8A">
            <w:pPr>
              <w:pStyle w:val="Standard1"/>
              <w:rPr>
                <w:rFonts w:cstheme="minorHAnsi"/>
                <w:color w:val="0070C0"/>
                <w:sz w:val="20"/>
                <w:szCs w:val="20"/>
                <w:lang w:eastAsia="de-DE"/>
              </w:rPr>
            </w:pPr>
            <w:r w:rsidRPr="00C95327">
              <w:rPr>
                <w:rFonts w:cstheme="minorHAnsi"/>
                <w:color w:val="0070C0"/>
                <w:sz w:val="20"/>
                <w:szCs w:val="20"/>
                <w:lang w:eastAsia="de-DE"/>
              </w:rPr>
              <w:t xml:space="preserve">Geschäftsführerin </w:t>
            </w:r>
          </w:p>
        </w:tc>
      </w:tr>
      <w:tr w:rsidR="00C95327" w:rsidRPr="00C95327" w14:paraId="37325268" w14:textId="77777777" w:rsidTr="00C95327">
        <w:tc>
          <w:tcPr>
            <w:tcW w:w="1560" w:type="dxa"/>
          </w:tcPr>
          <w:p w14:paraId="0176CF11" w14:textId="77777777" w:rsidR="00C95327" w:rsidRPr="00C95327" w:rsidRDefault="00C95327" w:rsidP="00BC1E8A">
            <w:pPr>
              <w:pStyle w:val="Standard1"/>
              <w:rPr>
                <w:rFonts w:cstheme="minorHAnsi"/>
                <w:color w:val="0070C0"/>
                <w:sz w:val="20"/>
                <w:szCs w:val="20"/>
                <w:lang w:eastAsia="de-DE"/>
              </w:rPr>
            </w:pPr>
            <w:r w:rsidRPr="00C95327">
              <w:rPr>
                <w:rFonts w:cstheme="minorHAnsi"/>
                <w:color w:val="0070C0"/>
                <w:sz w:val="20"/>
                <w:szCs w:val="20"/>
                <w:lang w:eastAsia="de-DE"/>
              </w:rPr>
              <w:t>3</w:t>
            </w:r>
          </w:p>
        </w:tc>
        <w:tc>
          <w:tcPr>
            <w:tcW w:w="3608" w:type="dxa"/>
          </w:tcPr>
          <w:p w14:paraId="45F2623E" w14:textId="77777777" w:rsidR="00C95327" w:rsidRPr="00C95327" w:rsidRDefault="00C95327" w:rsidP="00BC1E8A">
            <w:pPr>
              <w:pStyle w:val="Standard1"/>
              <w:rPr>
                <w:rFonts w:cstheme="minorHAnsi"/>
                <w:color w:val="0070C0"/>
                <w:sz w:val="20"/>
                <w:szCs w:val="20"/>
                <w:lang w:eastAsia="de-DE"/>
              </w:rPr>
            </w:pPr>
            <w:r w:rsidRPr="00C95327">
              <w:rPr>
                <w:rFonts w:cstheme="minorHAnsi"/>
                <w:color w:val="0070C0"/>
                <w:sz w:val="20"/>
                <w:szCs w:val="20"/>
                <w:lang w:eastAsia="de-DE"/>
              </w:rPr>
              <w:t>Vorsteher Baudepartement Kanton X</w:t>
            </w:r>
            <w:r w:rsidRPr="00C95327">
              <w:rPr>
                <w:rFonts w:cstheme="minorHAnsi"/>
                <w:color w:val="0070C0"/>
                <w:sz w:val="20"/>
                <w:szCs w:val="20"/>
                <w:lang w:eastAsia="de-DE"/>
              </w:rPr>
              <w:br/>
              <w:t>Abteilungschef Finanzierung BAV</w:t>
            </w:r>
          </w:p>
        </w:tc>
        <w:tc>
          <w:tcPr>
            <w:tcW w:w="3609" w:type="dxa"/>
          </w:tcPr>
          <w:p w14:paraId="7EAFBEA9" w14:textId="77777777" w:rsidR="00C95327" w:rsidRPr="00C95327" w:rsidRDefault="00C95327" w:rsidP="00BC1E8A">
            <w:pPr>
              <w:pStyle w:val="Standard1"/>
              <w:rPr>
                <w:rFonts w:cstheme="minorHAnsi"/>
                <w:color w:val="0070C0"/>
                <w:sz w:val="20"/>
                <w:szCs w:val="20"/>
                <w:lang w:eastAsia="de-DE"/>
              </w:rPr>
            </w:pPr>
            <w:r w:rsidRPr="00C95327">
              <w:rPr>
                <w:rFonts w:cstheme="minorHAnsi"/>
                <w:color w:val="0070C0"/>
                <w:sz w:val="20"/>
                <w:szCs w:val="20"/>
                <w:lang w:eastAsia="de-DE"/>
              </w:rPr>
              <w:t xml:space="preserve">Verwaltungsratspräsidentin </w:t>
            </w:r>
          </w:p>
        </w:tc>
      </w:tr>
    </w:tbl>
    <w:p w14:paraId="209020BF" w14:textId="6EAEA7EC" w:rsidR="00C95327" w:rsidRPr="00C95327" w:rsidRDefault="00C95327" w:rsidP="00C95327">
      <w:pPr>
        <w:spacing w:after="120"/>
        <w:rPr>
          <w:rFonts w:cstheme="minorHAnsi"/>
          <w:color w:val="0070C0"/>
          <w:lang w:eastAsia="de-DE"/>
        </w:rPr>
      </w:pPr>
      <w:r w:rsidRPr="00C95327">
        <w:rPr>
          <w:color w:val="0070C0"/>
        </w:rPr>
        <w:br/>
        <w:t>Sollte binnen 30 Tage innerhalb einer Stufe keine Einigung erzielt werden können, so ist jede Partei berechtigt, die Meinungsdifferenz der nächsthöheren Ebene schriftlich zu unterbreiten. Dabei sind mindestens zu nennen: Inhalt der Meinungsverschiedenheit, Ursache aus Sicht der betreffenden Partei, Auswir</w:t>
      </w:r>
      <w:r w:rsidRPr="005F2810">
        <w:rPr>
          <w:color w:val="0070C0"/>
        </w:rPr>
        <w:t xml:space="preserve">kungen, Lösungsvorschlag bzw. -ansätze. Nach dem Erreichen der höchsten Ebene </w:t>
      </w:r>
      <w:r w:rsidRPr="005F2810">
        <w:rPr>
          <w:rFonts w:cstheme="minorHAnsi"/>
          <w:color w:val="0070C0"/>
          <w:lang w:eastAsia="de-DE"/>
        </w:rPr>
        <w:t>richtet sich der Rechtsweg nach Artik</w:t>
      </w:r>
      <w:r w:rsidRPr="00E74795">
        <w:rPr>
          <w:rFonts w:cstheme="minorHAnsi"/>
          <w:color w:val="0070C0"/>
          <w:lang w:eastAsia="de-DE"/>
        </w:rPr>
        <w:t xml:space="preserve">el </w:t>
      </w:r>
      <w:r w:rsidR="005F2810" w:rsidRPr="00E74795">
        <w:rPr>
          <w:rFonts w:cstheme="minorHAnsi"/>
          <w:color w:val="0070C0"/>
          <w:lang w:eastAsia="de-DE"/>
        </w:rPr>
        <w:t>31b</w:t>
      </w:r>
      <w:r w:rsidR="005F2810" w:rsidRPr="00E74795">
        <w:rPr>
          <w:rFonts w:cstheme="minorHAnsi"/>
          <w:color w:val="0070C0"/>
          <w:vertAlign w:val="superscript"/>
          <w:lang w:eastAsia="de-DE"/>
        </w:rPr>
        <w:t>bis</w:t>
      </w:r>
      <w:r w:rsidR="005F2810" w:rsidRPr="00E74795">
        <w:rPr>
          <w:rFonts w:cstheme="minorHAnsi"/>
          <w:color w:val="0070C0"/>
          <w:lang w:eastAsia="de-DE"/>
        </w:rPr>
        <w:t xml:space="preserve"> </w:t>
      </w:r>
      <w:r w:rsidRPr="005F2810">
        <w:rPr>
          <w:rFonts w:cstheme="minorHAnsi"/>
          <w:color w:val="0070C0"/>
          <w:lang w:eastAsia="de-DE"/>
        </w:rPr>
        <w:t>PBG in Verbindung mit Artikel 56</w:t>
      </w:r>
      <w:r w:rsidR="00E74795">
        <w:rPr>
          <w:rFonts w:cstheme="minorHAnsi"/>
          <w:color w:val="0070C0"/>
          <w:lang w:eastAsia="de-DE"/>
        </w:rPr>
        <w:t>,</w:t>
      </w:r>
      <w:r w:rsidRPr="005F2810">
        <w:rPr>
          <w:rFonts w:cstheme="minorHAnsi"/>
          <w:color w:val="0070C0"/>
          <w:lang w:eastAsia="de-DE"/>
        </w:rPr>
        <w:t xml:space="preserve"> Abs</w:t>
      </w:r>
      <w:r w:rsidR="00E74795">
        <w:rPr>
          <w:rFonts w:cstheme="minorHAnsi"/>
          <w:color w:val="0070C0"/>
          <w:lang w:eastAsia="de-DE"/>
        </w:rPr>
        <w:t>.</w:t>
      </w:r>
      <w:r w:rsidRPr="005F2810">
        <w:rPr>
          <w:rFonts w:cstheme="minorHAnsi"/>
          <w:color w:val="0070C0"/>
          <w:lang w:eastAsia="de-DE"/>
        </w:rPr>
        <w:t xml:space="preserve"> 2 PGB.</w:t>
      </w:r>
    </w:p>
    <w:p w14:paraId="5445055E" w14:textId="77777777" w:rsidR="00C95327" w:rsidRPr="00C95327" w:rsidRDefault="00C95327" w:rsidP="00C95327">
      <w:pPr>
        <w:spacing w:before="120" w:after="120"/>
        <w:rPr>
          <w:color w:val="0070C0"/>
        </w:rPr>
      </w:pPr>
      <w:r w:rsidRPr="00C95327">
        <w:rPr>
          <w:color w:val="0070C0"/>
        </w:rPr>
        <w:t>Das Eskalationsverfahren hat keinen Einfluss auf die geltende Unterschriftenregelung. Sobald eine Einigung erzielt werden konnte, ist für allfällige Vertragsanpassungen oder rechtsverbindliche Vertragsauslegungen innert nützlicher Frist die Zustimmung der jeweils zeichnungsberechtigten Personen einzuholen.</w:t>
      </w:r>
    </w:p>
    <w:p w14:paraId="76EBDA03" w14:textId="77777777" w:rsidR="00C95327" w:rsidRPr="00C95327" w:rsidRDefault="00C95327" w:rsidP="00C95327">
      <w:pPr>
        <w:spacing w:after="120"/>
        <w:rPr>
          <w:color w:val="0070C0"/>
        </w:rPr>
      </w:pPr>
      <w:r w:rsidRPr="00C95327">
        <w:rPr>
          <w:color w:val="0070C0"/>
        </w:rPr>
        <w:t>Die Parteien wenden dieses Instrument nach Treu und Glauben mit dem gemeinsamen Ziel der einvernehmlichen Bereinigung von Meinungsdifferenzen an. Jede Partei trägt dabei ihren eigenen Aufwand.</w:t>
      </w:r>
    </w:p>
    <w:p w14:paraId="51179063" w14:textId="77777777" w:rsidR="00C95327" w:rsidRPr="00C95327" w:rsidRDefault="00C95327" w:rsidP="00C95327">
      <w:pPr>
        <w:spacing w:after="120"/>
        <w:rPr>
          <w:color w:val="0070C0"/>
        </w:rPr>
      </w:pPr>
      <w:r w:rsidRPr="00C95327">
        <w:rPr>
          <w:color w:val="0070C0"/>
        </w:rPr>
        <w:t xml:space="preserve">Das Eskalationsverfahren muss nicht durchlaufen werden, sofern es offensichtlich sinnlos bzw. zwecklos ist (namentlich Konkursfall der Auftragnehmerin, Vertrauensverhältnis zwischen den Parteien tief erschüttert etc.). </w:t>
      </w:r>
    </w:p>
    <w:p w14:paraId="100B0401" w14:textId="77777777" w:rsidR="00C95327" w:rsidRPr="00C95327" w:rsidRDefault="00C95327" w:rsidP="00C95327">
      <w:pPr>
        <w:pStyle w:val="Standard1"/>
        <w:rPr>
          <w:rFonts w:cstheme="minorHAnsi"/>
          <w:sz w:val="20"/>
          <w:szCs w:val="20"/>
          <w:lang w:eastAsia="de-DE"/>
        </w:rPr>
      </w:pPr>
    </w:p>
    <w:p w14:paraId="11A54C45" w14:textId="77777777" w:rsidR="00C95327" w:rsidRPr="00C95327" w:rsidRDefault="00C95327" w:rsidP="00D472CD">
      <w:pPr>
        <w:pStyle w:val="Titre2"/>
        <w:numPr>
          <w:ilvl w:val="1"/>
          <w:numId w:val="18"/>
        </w:numPr>
        <w:tabs>
          <w:tab w:val="clear" w:pos="737"/>
        </w:tabs>
        <w:adjustRightInd w:val="0"/>
        <w:snapToGrid w:val="0"/>
        <w:ind w:left="851" w:right="2381" w:hanging="851"/>
        <w:rPr>
          <w:lang w:eastAsia="de-DE"/>
        </w:rPr>
      </w:pPr>
      <w:r w:rsidRPr="00C95327">
        <w:rPr>
          <w:lang w:eastAsia="de-DE"/>
        </w:rPr>
        <w:t>Vorbehalte</w:t>
      </w:r>
    </w:p>
    <w:p w14:paraId="0D6BA57F" w14:textId="77777777" w:rsidR="00C95327" w:rsidRPr="00C95327" w:rsidRDefault="00C95327" w:rsidP="00C95327">
      <w:pPr>
        <w:pStyle w:val="Standard1"/>
        <w:rPr>
          <w:rFonts w:cstheme="minorHAnsi"/>
          <w:sz w:val="20"/>
          <w:szCs w:val="20"/>
          <w:lang w:eastAsia="de-DE"/>
        </w:rPr>
      </w:pPr>
      <w:r w:rsidRPr="00C95327">
        <w:rPr>
          <w:i/>
          <w:iCs/>
          <w:color w:val="A6A6A6" w:themeColor="background1" w:themeShade="A6"/>
          <w:sz w:val="20"/>
          <w:szCs w:val="20"/>
        </w:rPr>
        <w:t xml:space="preserve">Vorbehalte des Bundes und allfälliger weiterer Mitbesteller, welche die Zielvereinbarung auch unterschreiben, aber nicht alle von der Vereinbarung betroffenen Leistungen mitbestellen. </w:t>
      </w:r>
    </w:p>
    <w:p w14:paraId="75B8B5FA" w14:textId="77777777" w:rsidR="00C95327" w:rsidRPr="00C95327" w:rsidRDefault="00C95327" w:rsidP="00C95327">
      <w:pPr>
        <w:pStyle w:val="Standard1"/>
        <w:rPr>
          <w:rFonts w:cstheme="minorHAnsi"/>
          <w:sz w:val="20"/>
          <w:szCs w:val="20"/>
          <w:lang w:eastAsia="de-DE"/>
        </w:rPr>
      </w:pPr>
      <w:r w:rsidRPr="00C95327">
        <w:rPr>
          <w:rFonts w:cstheme="minorHAnsi"/>
          <w:sz w:val="20"/>
          <w:szCs w:val="20"/>
          <w:lang w:eastAsia="de-DE"/>
        </w:rPr>
        <w:t>Die vorliegende Vereinbarung ist für die Schweizerische Eidgenossenschaft und die Kantone X und Y nur bindend, soweit sie sich auf die von ihnen gemäss Anhang 1 mitbestellten Leistungen bezieht.</w:t>
      </w:r>
    </w:p>
    <w:p w14:paraId="4A2A248A" w14:textId="77777777" w:rsidR="00C95327" w:rsidRDefault="00C95327" w:rsidP="00C95327">
      <w:pPr>
        <w:pStyle w:val="Standard1"/>
        <w:rPr>
          <w:rFonts w:cstheme="minorHAnsi"/>
          <w:b/>
          <w:bCs/>
          <w:lang w:eastAsia="de-DE"/>
        </w:rPr>
      </w:pPr>
      <w:r w:rsidRPr="00C95327">
        <w:rPr>
          <w:rFonts w:cstheme="minorHAnsi"/>
          <w:sz w:val="20"/>
          <w:szCs w:val="20"/>
          <w:lang w:eastAsia="de-DE"/>
        </w:rPr>
        <w:t>Die Zielvereinbarung verpflichtet die Besteller nicht zur Bestellung des Verkehrsangebotes. Bindend für die Bestellung ist der Abschluss der auf der Zielvereinbarung basierenden Angebotsvereinbarungen. Die effektive Bestellung erfolgt zudem vorbehältlich der dazu notwendigen Budgetbeschlüsse.</w:t>
      </w:r>
      <w:r>
        <w:rPr>
          <w:rFonts w:cstheme="minorHAnsi"/>
          <w:b/>
          <w:bCs/>
          <w:lang w:eastAsia="de-DE"/>
        </w:rPr>
        <w:br w:type="page"/>
      </w:r>
    </w:p>
    <w:p w14:paraId="4DC8B18D" w14:textId="77777777" w:rsidR="00C95327" w:rsidRDefault="00C95327" w:rsidP="00D472CD">
      <w:pPr>
        <w:pStyle w:val="Titre1"/>
        <w:numPr>
          <w:ilvl w:val="0"/>
          <w:numId w:val="18"/>
        </w:numPr>
        <w:tabs>
          <w:tab w:val="clear" w:pos="737"/>
        </w:tabs>
        <w:adjustRightInd w:val="0"/>
        <w:snapToGrid w:val="0"/>
        <w:spacing w:before="120"/>
        <w:ind w:left="851" w:right="2381" w:hanging="851"/>
        <w:rPr>
          <w:lang w:eastAsia="de-DE"/>
        </w:rPr>
      </w:pPr>
      <w:bookmarkStart w:id="74" w:name="_Toc150447476"/>
      <w:bookmarkStart w:id="75" w:name="_Toc184195684"/>
      <w:r w:rsidRPr="00AD4A96">
        <w:rPr>
          <w:lang w:eastAsia="de-DE"/>
        </w:rPr>
        <w:lastRenderedPageBreak/>
        <w:t>Unterschriften</w:t>
      </w:r>
      <w:bookmarkEnd w:id="74"/>
      <w:bookmarkEnd w:id="75"/>
    </w:p>
    <w:p w14:paraId="27504BE3" w14:textId="77777777" w:rsidR="00C95327" w:rsidRDefault="00C95327" w:rsidP="00C95327">
      <w:pPr>
        <w:pStyle w:val="Paragraphedeliste"/>
        <w:spacing w:before="120" w:after="120" w:line="240" w:lineRule="atLeast"/>
        <w:ind w:left="0"/>
        <w:contextualSpacing w:val="0"/>
      </w:pPr>
      <w:r w:rsidRPr="00D346C7">
        <w:rPr>
          <w:i/>
          <w:iCs/>
          <w:color w:val="A6A6A6" w:themeColor="background1" w:themeShade="A6"/>
        </w:rPr>
        <w:t>Grundsätzlich sollen alle Besteller der von der Zielvereinbarung betroffenen Leistungen die Zielvereinbarung unterzeichnen. Ausnahmen sind insbesondere bei marginalen Bestellanteilen einzelner Besteller denkbar.</w:t>
      </w:r>
      <w:r>
        <w:rPr>
          <w:i/>
          <w:iCs/>
          <w:color w:val="A6A6A6" w:themeColor="background1" w:themeShade="A6"/>
        </w:rPr>
        <w:br/>
      </w:r>
    </w:p>
    <w:p w14:paraId="4E7BF8E3" w14:textId="77777777" w:rsidR="00C95327" w:rsidRPr="005B628F" w:rsidRDefault="00C95327" w:rsidP="00C95327">
      <w:pPr>
        <w:pStyle w:val="Paragraphedeliste"/>
        <w:spacing w:before="120" w:after="120" w:line="240" w:lineRule="atLeast"/>
        <w:ind w:left="0"/>
        <w:contextualSpacing w:val="0"/>
        <w:rPr>
          <w:sz w:val="20"/>
          <w:szCs w:val="20"/>
        </w:rPr>
      </w:pPr>
      <w:r w:rsidRPr="005B628F">
        <w:rPr>
          <w:sz w:val="20"/>
          <w:szCs w:val="20"/>
        </w:rPr>
        <w:t>Die Besteller:</w:t>
      </w:r>
    </w:p>
    <w:p w14:paraId="050809DD" w14:textId="77777777" w:rsidR="00C95327" w:rsidRPr="005B628F" w:rsidRDefault="00C95327" w:rsidP="00C95327">
      <w:pPr>
        <w:pStyle w:val="Paragraphedeliste"/>
        <w:spacing w:before="120" w:after="120" w:line="240" w:lineRule="atLeast"/>
        <w:ind w:left="0"/>
        <w:contextualSpacing w:val="0"/>
        <w:rPr>
          <w:sz w:val="20"/>
          <w:szCs w:val="20"/>
        </w:rPr>
      </w:pPr>
    </w:p>
    <w:p w14:paraId="206F1E42" w14:textId="77777777" w:rsidR="00C95327" w:rsidRPr="005B628F" w:rsidRDefault="00C95327" w:rsidP="00C95327">
      <w:pPr>
        <w:pStyle w:val="Paragraphedeliste"/>
        <w:spacing w:before="120" w:after="120" w:line="240" w:lineRule="atLeast"/>
        <w:ind w:left="0"/>
        <w:contextualSpacing w:val="0"/>
        <w:rPr>
          <w:b/>
          <w:sz w:val="20"/>
          <w:szCs w:val="20"/>
        </w:rPr>
      </w:pPr>
      <w:r w:rsidRPr="005B628F">
        <w:rPr>
          <w:b/>
          <w:sz w:val="20"/>
          <w:szCs w:val="20"/>
        </w:rPr>
        <w:t xml:space="preserve">Kanton X, </w:t>
      </w:r>
      <w:r w:rsidRPr="00E74795">
        <w:rPr>
          <w:b/>
          <w:color w:val="0070C0"/>
          <w:sz w:val="20"/>
          <w:szCs w:val="20"/>
        </w:rPr>
        <w:t>Baudepartement</w:t>
      </w:r>
    </w:p>
    <w:p w14:paraId="61E87B94" w14:textId="77777777" w:rsidR="00C95327" w:rsidRPr="005B628F" w:rsidRDefault="00C95327" w:rsidP="00C95327">
      <w:pPr>
        <w:pStyle w:val="Paragraphedeliste"/>
        <w:spacing w:before="120" w:after="120" w:line="240" w:lineRule="atLeast"/>
        <w:ind w:left="0"/>
        <w:contextualSpacing w:val="0"/>
        <w:rPr>
          <w:sz w:val="20"/>
          <w:szCs w:val="20"/>
        </w:rPr>
      </w:pPr>
    </w:p>
    <w:p w14:paraId="2ED9C00C" w14:textId="77777777" w:rsidR="00C95327" w:rsidRPr="005B628F" w:rsidRDefault="00C95327" w:rsidP="00C95327">
      <w:pPr>
        <w:pStyle w:val="Paragraphedeliste"/>
        <w:spacing w:before="120" w:after="120" w:line="240" w:lineRule="atLeast"/>
        <w:ind w:left="0"/>
        <w:contextualSpacing w:val="0"/>
        <w:rPr>
          <w:sz w:val="20"/>
          <w:szCs w:val="20"/>
        </w:rPr>
      </w:pPr>
      <w:r w:rsidRPr="005B628F">
        <w:rPr>
          <w:sz w:val="20"/>
          <w:szCs w:val="20"/>
        </w:rPr>
        <w:t>Ort, den ……………………………</w:t>
      </w:r>
    </w:p>
    <w:p w14:paraId="72A959AF" w14:textId="77777777" w:rsidR="00C95327" w:rsidRPr="005B628F" w:rsidRDefault="00C95327" w:rsidP="00C95327">
      <w:pPr>
        <w:pStyle w:val="Paragraphedeliste"/>
        <w:spacing w:before="120" w:after="120" w:line="240" w:lineRule="atLeast"/>
        <w:ind w:left="0"/>
        <w:contextualSpacing w:val="0"/>
        <w:rPr>
          <w:sz w:val="20"/>
          <w:szCs w:val="20"/>
        </w:rPr>
      </w:pPr>
    </w:p>
    <w:p w14:paraId="65E279CB" w14:textId="165435CB" w:rsidR="00C95327" w:rsidRPr="005B628F" w:rsidRDefault="00C95327" w:rsidP="00C95327">
      <w:pPr>
        <w:pStyle w:val="Paragraphedeliste"/>
        <w:spacing w:before="120" w:after="120" w:line="240" w:lineRule="atLeast"/>
        <w:ind w:left="0"/>
        <w:contextualSpacing w:val="0"/>
        <w:rPr>
          <w:sz w:val="20"/>
          <w:szCs w:val="20"/>
        </w:rPr>
      </w:pPr>
      <w:r w:rsidRPr="005B628F">
        <w:rPr>
          <w:sz w:val="20"/>
          <w:szCs w:val="20"/>
        </w:rPr>
        <w:t>……………………………………………..</w:t>
      </w:r>
      <w:r w:rsidRPr="005B628F">
        <w:rPr>
          <w:sz w:val="20"/>
          <w:szCs w:val="20"/>
        </w:rPr>
        <w:tab/>
      </w:r>
      <w:r w:rsidRPr="005B628F">
        <w:rPr>
          <w:sz w:val="20"/>
          <w:szCs w:val="20"/>
        </w:rPr>
        <w:tab/>
        <w:t>……………………………………………..</w:t>
      </w:r>
    </w:p>
    <w:p w14:paraId="3C675E40" w14:textId="77777777" w:rsidR="00C95327" w:rsidRPr="005B628F" w:rsidRDefault="00C95327" w:rsidP="00C95327">
      <w:pPr>
        <w:pStyle w:val="Paragraphedeliste"/>
        <w:spacing w:before="120" w:after="120" w:line="240" w:lineRule="atLeast"/>
        <w:ind w:left="0"/>
        <w:contextualSpacing w:val="0"/>
        <w:rPr>
          <w:sz w:val="20"/>
          <w:szCs w:val="20"/>
        </w:rPr>
      </w:pPr>
      <w:r w:rsidRPr="005B628F">
        <w:rPr>
          <w:sz w:val="20"/>
          <w:szCs w:val="20"/>
        </w:rPr>
        <w:t>Name, Funktion</w:t>
      </w:r>
      <w:r w:rsidRPr="005B628F">
        <w:rPr>
          <w:sz w:val="20"/>
          <w:szCs w:val="20"/>
        </w:rPr>
        <w:tab/>
      </w:r>
      <w:r w:rsidRPr="005B628F">
        <w:rPr>
          <w:sz w:val="20"/>
          <w:szCs w:val="20"/>
        </w:rPr>
        <w:tab/>
      </w:r>
      <w:r w:rsidRPr="005B628F">
        <w:rPr>
          <w:sz w:val="20"/>
          <w:szCs w:val="20"/>
        </w:rPr>
        <w:tab/>
      </w:r>
      <w:r w:rsidRPr="005B628F">
        <w:rPr>
          <w:sz w:val="20"/>
          <w:szCs w:val="20"/>
        </w:rPr>
        <w:tab/>
      </w:r>
      <w:r w:rsidRPr="005B628F">
        <w:rPr>
          <w:sz w:val="20"/>
          <w:szCs w:val="20"/>
        </w:rPr>
        <w:tab/>
        <w:t>Name, Funktion</w:t>
      </w:r>
      <w:r w:rsidRPr="005B628F">
        <w:rPr>
          <w:sz w:val="20"/>
          <w:szCs w:val="20"/>
        </w:rPr>
        <w:tab/>
      </w:r>
    </w:p>
    <w:p w14:paraId="6497A09A" w14:textId="77777777" w:rsidR="00C95327" w:rsidRPr="005B628F" w:rsidRDefault="00C95327" w:rsidP="00C95327">
      <w:pPr>
        <w:pStyle w:val="Paragraphedeliste"/>
        <w:spacing w:before="120" w:after="120" w:line="240" w:lineRule="atLeast"/>
        <w:ind w:left="0"/>
        <w:contextualSpacing w:val="0"/>
        <w:rPr>
          <w:sz w:val="20"/>
          <w:szCs w:val="20"/>
        </w:rPr>
      </w:pPr>
    </w:p>
    <w:p w14:paraId="27F92E9B" w14:textId="77777777" w:rsidR="00C95327" w:rsidRPr="005B628F" w:rsidRDefault="00C95327" w:rsidP="00C95327">
      <w:pPr>
        <w:pStyle w:val="Paragraphedeliste"/>
        <w:spacing w:before="120" w:after="120" w:line="240" w:lineRule="atLeast"/>
        <w:ind w:left="0"/>
        <w:contextualSpacing w:val="0"/>
        <w:rPr>
          <w:b/>
          <w:sz w:val="20"/>
          <w:szCs w:val="20"/>
        </w:rPr>
      </w:pPr>
      <w:r w:rsidRPr="005B628F">
        <w:rPr>
          <w:b/>
          <w:sz w:val="20"/>
          <w:szCs w:val="20"/>
        </w:rPr>
        <w:t xml:space="preserve">Kanton Y, </w:t>
      </w:r>
      <w:r w:rsidRPr="00E74795">
        <w:rPr>
          <w:b/>
          <w:color w:val="0070C0"/>
          <w:sz w:val="20"/>
          <w:szCs w:val="20"/>
        </w:rPr>
        <w:t>Volkswirtschaftsdepartement</w:t>
      </w:r>
    </w:p>
    <w:p w14:paraId="1D7DB10D" w14:textId="77777777" w:rsidR="00C95327" w:rsidRPr="005B628F" w:rsidRDefault="00C95327" w:rsidP="00C95327">
      <w:pPr>
        <w:pStyle w:val="Paragraphedeliste"/>
        <w:spacing w:before="120" w:after="120" w:line="240" w:lineRule="atLeast"/>
        <w:ind w:left="0"/>
        <w:contextualSpacing w:val="0"/>
        <w:rPr>
          <w:sz w:val="20"/>
          <w:szCs w:val="20"/>
        </w:rPr>
      </w:pPr>
    </w:p>
    <w:p w14:paraId="79FDF0CC" w14:textId="77777777" w:rsidR="00C95327" w:rsidRPr="005B628F" w:rsidRDefault="00C95327" w:rsidP="00C95327">
      <w:pPr>
        <w:pStyle w:val="Paragraphedeliste"/>
        <w:spacing w:before="120" w:after="120" w:line="240" w:lineRule="atLeast"/>
        <w:ind w:left="0"/>
        <w:contextualSpacing w:val="0"/>
        <w:rPr>
          <w:sz w:val="20"/>
          <w:szCs w:val="20"/>
        </w:rPr>
      </w:pPr>
      <w:r w:rsidRPr="005B628F">
        <w:rPr>
          <w:sz w:val="20"/>
          <w:szCs w:val="20"/>
        </w:rPr>
        <w:t>Ort, den ……………………………</w:t>
      </w:r>
    </w:p>
    <w:p w14:paraId="1E0BC157" w14:textId="77777777" w:rsidR="00C95327" w:rsidRPr="005B628F" w:rsidRDefault="00C95327" w:rsidP="00C95327">
      <w:pPr>
        <w:pStyle w:val="Paragraphedeliste"/>
        <w:spacing w:before="120" w:after="120" w:line="240" w:lineRule="atLeast"/>
        <w:ind w:left="0"/>
        <w:contextualSpacing w:val="0"/>
        <w:rPr>
          <w:sz w:val="20"/>
          <w:szCs w:val="20"/>
        </w:rPr>
      </w:pPr>
    </w:p>
    <w:p w14:paraId="4404EA91" w14:textId="333A05F0" w:rsidR="00C95327" w:rsidRPr="005B628F" w:rsidRDefault="00C95327" w:rsidP="00C95327">
      <w:pPr>
        <w:pStyle w:val="Paragraphedeliste"/>
        <w:spacing w:before="120" w:after="120" w:line="240" w:lineRule="atLeast"/>
        <w:ind w:left="0"/>
        <w:contextualSpacing w:val="0"/>
        <w:rPr>
          <w:sz w:val="20"/>
          <w:szCs w:val="20"/>
        </w:rPr>
      </w:pPr>
      <w:r w:rsidRPr="005B628F">
        <w:rPr>
          <w:sz w:val="20"/>
          <w:szCs w:val="20"/>
        </w:rPr>
        <w:t>……………………………………………..</w:t>
      </w:r>
      <w:r w:rsidRPr="005B628F">
        <w:rPr>
          <w:sz w:val="20"/>
          <w:szCs w:val="20"/>
        </w:rPr>
        <w:tab/>
      </w:r>
      <w:r w:rsidRPr="005B628F">
        <w:rPr>
          <w:sz w:val="20"/>
          <w:szCs w:val="20"/>
        </w:rPr>
        <w:tab/>
        <w:t>……………………………………………..</w:t>
      </w:r>
    </w:p>
    <w:p w14:paraId="0BA78CDA" w14:textId="77777777" w:rsidR="00C95327" w:rsidRPr="005B628F" w:rsidRDefault="00C95327" w:rsidP="00C95327">
      <w:pPr>
        <w:pStyle w:val="Paragraphedeliste"/>
        <w:spacing w:before="120" w:after="120" w:line="240" w:lineRule="atLeast"/>
        <w:ind w:left="0"/>
        <w:contextualSpacing w:val="0"/>
        <w:rPr>
          <w:sz w:val="20"/>
          <w:szCs w:val="20"/>
        </w:rPr>
      </w:pPr>
      <w:r w:rsidRPr="005B628F">
        <w:rPr>
          <w:sz w:val="20"/>
          <w:szCs w:val="20"/>
        </w:rPr>
        <w:t>Name, Funktion</w:t>
      </w:r>
      <w:r w:rsidRPr="005B628F">
        <w:rPr>
          <w:sz w:val="20"/>
          <w:szCs w:val="20"/>
        </w:rPr>
        <w:tab/>
      </w:r>
      <w:r w:rsidRPr="005B628F">
        <w:rPr>
          <w:sz w:val="20"/>
          <w:szCs w:val="20"/>
        </w:rPr>
        <w:tab/>
      </w:r>
      <w:r w:rsidRPr="005B628F">
        <w:rPr>
          <w:sz w:val="20"/>
          <w:szCs w:val="20"/>
        </w:rPr>
        <w:tab/>
      </w:r>
      <w:r w:rsidRPr="005B628F">
        <w:rPr>
          <w:sz w:val="20"/>
          <w:szCs w:val="20"/>
        </w:rPr>
        <w:tab/>
      </w:r>
      <w:r w:rsidRPr="005B628F">
        <w:rPr>
          <w:sz w:val="20"/>
          <w:szCs w:val="20"/>
        </w:rPr>
        <w:tab/>
        <w:t>Name, Funktion</w:t>
      </w:r>
      <w:r w:rsidRPr="005B628F">
        <w:rPr>
          <w:sz w:val="20"/>
          <w:szCs w:val="20"/>
        </w:rPr>
        <w:tab/>
      </w:r>
    </w:p>
    <w:p w14:paraId="35D3484F" w14:textId="77777777" w:rsidR="00C95327" w:rsidRPr="005B628F" w:rsidRDefault="00C95327" w:rsidP="00C95327">
      <w:pPr>
        <w:pStyle w:val="Paragraphedeliste"/>
        <w:spacing w:before="120" w:after="120" w:line="240" w:lineRule="atLeast"/>
        <w:ind w:left="0"/>
        <w:contextualSpacing w:val="0"/>
        <w:rPr>
          <w:b/>
          <w:sz w:val="20"/>
          <w:szCs w:val="20"/>
        </w:rPr>
      </w:pPr>
    </w:p>
    <w:p w14:paraId="0589D29F" w14:textId="77777777" w:rsidR="00C95327" w:rsidRPr="005B628F" w:rsidRDefault="00C95327" w:rsidP="00C95327">
      <w:pPr>
        <w:pStyle w:val="Paragraphedeliste"/>
        <w:spacing w:before="120" w:after="120" w:line="240" w:lineRule="atLeast"/>
        <w:ind w:left="0"/>
        <w:contextualSpacing w:val="0"/>
        <w:rPr>
          <w:b/>
          <w:sz w:val="20"/>
          <w:szCs w:val="20"/>
        </w:rPr>
      </w:pPr>
      <w:r w:rsidRPr="005B628F">
        <w:rPr>
          <w:b/>
          <w:sz w:val="20"/>
          <w:szCs w:val="20"/>
        </w:rPr>
        <w:t>Bundesamt für Verkehr</w:t>
      </w:r>
    </w:p>
    <w:p w14:paraId="1361E206" w14:textId="77777777" w:rsidR="00C95327" w:rsidRPr="005B628F" w:rsidRDefault="00C95327" w:rsidP="00C95327">
      <w:pPr>
        <w:pStyle w:val="Paragraphedeliste"/>
        <w:spacing w:before="120" w:after="120" w:line="240" w:lineRule="atLeast"/>
        <w:ind w:left="0"/>
        <w:contextualSpacing w:val="0"/>
        <w:rPr>
          <w:sz w:val="20"/>
          <w:szCs w:val="20"/>
        </w:rPr>
      </w:pPr>
    </w:p>
    <w:p w14:paraId="2D28C5DD" w14:textId="77777777" w:rsidR="00C95327" w:rsidRPr="005B628F" w:rsidRDefault="00C95327" w:rsidP="00C95327">
      <w:pPr>
        <w:pStyle w:val="Paragraphedeliste"/>
        <w:spacing w:before="120" w:after="120" w:line="240" w:lineRule="atLeast"/>
        <w:ind w:left="0"/>
        <w:contextualSpacing w:val="0"/>
        <w:rPr>
          <w:sz w:val="20"/>
          <w:szCs w:val="20"/>
        </w:rPr>
      </w:pPr>
      <w:r w:rsidRPr="005B628F">
        <w:rPr>
          <w:sz w:val="20"/>
          <w:szCs w:val="20"/>
        </w:rPr>
        <w:t>Bern, den ……………………………</w:t>
      </w:r>
    </w:p>
    <w:p w14:paraId="103B8648" w14:textId="77777777" w:rsidR="00C95327" w:rsidRPr="005B628F" w:rsidRDefault="00C95327" w:rsidP="00C95327">
      <w:pPr>
        <w:pStyle w:val="Paragraphedeliste"/>
        <w:spacing w:before="120" w:after="120" w:line="240" w:lineRule="atLeast"/>
        <w:ind w:left="0"/>
        <w:contextualSpacing w:val="0"/>
        <w:rPr>
          <w:sz w:val="20"/>
          <w:szCs w:val="20"/>
        </w:rPr>
      </w:pPr>
    </w:p>
    <w:p w14:paraId="569B2736" w14:textId="666B58C5" w:rsidR="00C95327" w:rsidRPr="005B628F" w:rsidRDefault="00C95327" w:rsidP="00C95327">
      <w:pPr>
        <w:pStyle w:val="Paragraphedeliste"/>
        <w:spacing w:before="120" w:after="120" w:line="240" w:lineRule="atLeast"/>
        <w:ind w:left="0"/>
        <w:contextualSpacing w:val="0"/>
        <w:rPr>
          <w:sz w:val="20"/>
          <w:szCs w:val="20"/>
        </w:rPr>
      </w:pPr>
      <w:r w:rsidRPr="005B628F">
        <w:rPr>
          <w:sz w:val="20"/>
          <w:szCs w:val="20"/>
        </w:rPr>
        <w:t>……………………………………………..</w:t>
      </w:r>
      <w:r w:rsidRPr="005B628F">
        <w:rPr>
          <w:sz w:val="20"/>
          <w:szCs w:val="20"/>
        </w:rPr>
        <w:tab/>
      </w:r>
      <w:r w:rsidRPr="005B628F">
        <w:rPr>
          <w:sz w:val="20"/>
          <w:szCs w:val="20"/>
        </w:rPr>
        <w:tab/>
        <w:t>……………………………………………..</w:t>
      </w:r>
    </w:p>
    <w:p w14:paraId="193C1F28" w14:textId="77777777" w:rsidR="00C95327" w:rsidRPr="005B628F" w:rsidRDefault="00C95327" w:rsidP="00C95327">
      <w:pPr>
        <w:pStyle w:val="Paragraphedeliste"/>
        <w:spacing w:before="120" w:after="120" w:line="240" w:lineRule="atLeast"/>
        <w:ind w:left="0"/>
        <w:contextualSpacing w:val="0"/>
        <w:rPr>
          <w:sz w:val="20"/>
          <w:szCs w:val="20"/>
        </w:rPr>
      </w:pPr>
      <w:r w:rsidRPr="005B628F">
        <w:rPr>
          <w:sz w:val="20"/>
          <w:szCs w:val="20"/>
        </w:rPr>
        <w:t>Name, Funktion</w:t>
      </w:r>
      <w:r w:rsidRPr="005B628F">
        <w:rPr>
          <w:sz w:val="20"/>
          <w:szCs w:val="20"/>
        </w:rPr>
        <w:tab/>
      </w:r>
      <w:r w:rsidRPr="005B628F">
        <w:rPr>
          <w:sz w:val="20"/>
          <w:szCs w:val="20"/>
        </w:rPr>
        <w:tab/>
      </w:r>
      <w:r w:rsidRPr="005B628F">
        <w:rPr>
          <w:sz w:val="20"/>
          <w:szCs w:val="20"/>
        </w:rPr>
        <w:tab/>
      </w:r>
      <w:r w:rsidRPr="005B628F">
        <w:rPr>
          <w:sz w:val="20"/>
          <w:szCs w:val="20"/>
        </w:rPr>
        <w:tab/>
      </w:r>
      <w:r w:rsidRPr="005B628F">
        <w:rPr>
          <w:sz w:val="20"/>
          <w:szCs w:val="20"/>
        </w:rPr>
        <w:tab/>
        <w:t>Name, Funktion</w:t>
      </w:r>
      <w:r w:rsidRPr="005B628F">
        <w:rPr>
          <w:sz w:val="20"/>
          <w:szCs w:val="20"/>
        </w:rPr>
        <w:tab/>
      </w:r>
    </w:p>
    <w:p w14:paraId="32840185" w14:textId="77777777" w:rsidR="00C95327" w:rsidRDefault="00C95327" w:rsidP="00C95327">
      <w:pPr>
        <w:pStyle w:val="Paragraphedeliste"/>
        <w:spacing w:before="120" w:after="120" w:line="240" w:lineRule="atLeast"/>
        <w:ind w:left="0"/>
        <w:contextualSpacing w:val="0"/>
      </w:pPr>
    </w:p>
    <w:p w14:paraId="0D3B29CE" w14:textId="77777777" w:rsidR="00C95327" w:rsidRPr="005B628F" w:rsidRDefault="00C95327" w:rsidP="00C95327">
      <w:pPr>
        <w:pStyle w:val="Paragraphedeliste"/>
        <w:spacing w:before="120" w:after="120" w:line="240" w:lineRule="atLeast"/>
        <w:ind w:left="0"/>
        <w:contextualSpacing w:val="0"/>
        <w:rPr>
          <w:sz w:val="20"/>
          <w:szCs w:val="20"/>
        </w:rPr>
      </w:pPr>
    </w:p>
    <w:p w14:paraId="31BF7930" w14:textId="77777777" w:rsidR="00C95327" w:rsidRPr="005B628F" w:rsidRDefault="00C95327" w:rsidP="00C95327">
      <w:pPr>
        <w:pStyle w:val="Paragraphedeliste"/>
        <w:spacing w:before="120" w:after="120" w:line="240" w:lineRule="atLeast"/>
        <w:ind w:left="0"/>
        <w:contextualSpacing w:val="0"/>
        <w:rPr>
          <w:sz w:val="20"/>
          <w:szCs w:val="20"/>
        </w:rPr>
      </w:pPr>
      <w:r w:rsidRPr="005B628F">
        <w:rPr>
          <w:sz w:val="20"/>
          <w:szCs w:val="20"/>
        </w:rPr>
        <w:t>Das Transportunternehmen:</w:t>
      </w:r>
    </w:p>
    <w:p w14:paraId="1998E681" w14:textId="77777777" w:rsidR="00C95327" w:rsidRPr="005B628F" w:rsidRDefault="00C95327" w:rsidP="00C95327">
      <w:pPr>
        <w:pStyle w:val="Paragraphedeliste"/>
        <w:spacing w:before="120" w:after="120" w:line="240" w:lineRule="atLeast"/>
        <w:ind w:left="0"/>
        <w:contextualSpacing w:val="0"/>
        <w:rPr>
          <w:sz w:val="20"/>
          <w:szCs w:val="20"/>
        </w:rPr>
      </w:pPr>
    </w:p>
    <w:p w14:paraId="19CFA1F5" w14:textId="77777777" w:rsidR="00C95327" w:rsidRPr="00E74795" w:rsidRDefault="00C95327" w:rsidP="00C95327">
      <w:pPr>
        <w:pStyle w:val="Paragraphedeliste"/>
        <w:spacing w:before="120" w:after="120" w:line="240" w:lineRule="atLeast"/>
        <w:ind w:left="0"/>
        <w:contextualSpacing w:val="0"/>
        <w:rPr>
          <w:b/>
          <w:color w:val="0070C0"/>
          <w:sz w:val="20"/>
          <w:szCs w:val="20"/>
        </w:rPr>
      </w:pPr>
      <w:r w:rsidRPr="005B628F">
        <w:rPr>
          <w:b/>
          <w:sz w:val="20"/>
          <w:szCs w:val="20"/>
        </w:rPr>
        <w:t xml:space="preserve">TU </w:t>
      </w:r>
      <w:r w:rsidRPr="00E74795">
        <w:rPr>
          <w:b/>
          <w:color w:val="0070C0"/>
          <w:sz w:val="20"/>
          <w:szCs w:val="20"/>
        </w:rPr>
        <w:t>Z</w:t>
      </w:r>
    </w:p>
    <w:p w14:paraId="4D84E53B" w14:textId="77777777" w:rsidR="00C95327" w:rsidRPr="005B628F" w:rsidRDefault="00C95327" w:rsidP="00C95327">
      <w:pPr>
        <w:pStyle w:val="Paragraphedeliste"/>
        <w:spacing w:before="120" w:after="120" w:line="240" w:lineRule="atLeast"/>
        <w:ind w:left="0"/>
        <w:contextualSpacing w:val="0"/>
        <w:rPr>
          <w:sz w:val="20"/>
          <w:szCs w:val="20"/>
        </w:rPr>
      </w:pPr>
    </w:p>
    <w:p w14:paraId="7E5AEF3B" w14:textId="77777777" w:rsidR="00C95327" w:rsidRPr="005B628F" w:rsidRDefault="00C95327" w:rsidP="00C95327">
      <w:pPr>
        <w:pStyle w:val="Paragraphedeliste"/>
        <w:spacing w:before="120" w:after="120" w:line="240" w:lineRule="atLeast"/>
        <w:ind w:left="0"/>
        <w:contextualSpacing w:val="0"/>
        <w:rPr>
          <w:sz w:val="20"/>
          <w:szCs w:val="20"/>
        </w:rPr>
      </w:pPr>
      <w:r w:rsidRPr="005B628F">
        <w:rPr>
          <w:sz w:val="20"/>
          <w:szCs w:val="20"/>
        </w:rPr>
        <w:t>Ort, den ……………………………</w:t>
      </w:r>
    </w:p>
    <w:p w14:paraId="0198B2BB" w14:textId="77777777" w:rsidR="00C95327" w:rsidRPr="005B628F" w:rsidRDefault="00C95327" w:rsidP="00C95327">
      <w:pPr>
        <w:pStyle w:val="Paragraphedeliste"/>
        <w:spacing w:before="120" w:after="120" w:line="240" w:lineRule="atLeast"/>
        <w:ind w:left="0"/>
        <w:contextualSpacing w:val="0"/>
        <w:rPr>
          <w:sz w:val="20"/>
          <w:szCs w:val="20"/>
        </w:rPr>
      </w:pPr>
    </w:p>
    <w:p w14:paraId="5A0D72FE" w14:textId="77777777" w:rsidR="00C95327" w:rsidRPr="005B628F" w:rsidRDefault="00C95327" w:rsidP="00C95327">
      <w:pPr>
        <w:pStyle w:val="Paragraphedeliste"/>
        <w:spacing w:before="120" w:after="120" w:line="240" w:lineRule="atLeast"/>
        <w:ind w:left="0"/>
        <w:contextualSpacing w:val="0"/>
        <w:rPr>
          <w:sz w:val="20"/>
          <w:szCs w:val="20"/>
        </w:rPr>
      </w:pPr>
      <w:r w:rsidRPr="005B628F">
        <w:rPr>
          <w:sz w:val="20"/>
          <w:szCs w:val="20"/>
        </w:rPr>
        <w:t>……………………………………………..</w:t>
      </w:r>
      <w:r w:rsidRPr="005B628F">
        <w:rPr>
          <w:sz w:val="20"/>
          <w:szCs w:val="20"/>
        </w:rPr>
        <w:tab/>
      </w:r>
      <w:r w:rsidRPr="005B628F">
        <w:rPr>
          <w:sz w:val="20"/>
          <w:szCs w:val="20"/>
        </w:rPr>
        <w:tab/>
      </w:r>
      <w:r w:rsidRPr="005B628F">
        <w:rPr>
          <w:sz w:val="20"/>
          <w:szCs w:val="20"/>
        </w:rPr>
        <w:tab/>
        <w:t>……………………………………………..</w:t>
      </w:r>
    </w:p>
    <w:p w14:paraId="510169EB" w14:textId="77777777" w:rsidR="00C95327" w:rsidRPr="005B628F" w:rsidRDefault="00C95327" w:rsidP="00C95327">
      <w:pPr>
        <w:pStyle w:val="Paragraphedeliste"/>
        <w:spacing w:before="120" w:after="120" w:line="240" w:lineRule="atLeast"/>
        <w:ind w:left="0"/>
        <w:contextualSpacing w:val="0"/>
        <w:rPr>
          <w:rFonts w:cstheme="minorHAnsi"/>
          <w:b/>
          <w:bCs/>
          <w:sz w:val="20"/>
          <w:szCs w:val="20"/>
          <w:lang w:eastAsia="de-DE"/>
        </w:rPr>
      </w:pPr>
      <w:r w:rsidRPr="005B628F">
        <w:rPr>
          <w:sz w:val="20"/>
          <w:szCs w:val="20"/>
        </w:rPr>
        <w:t>Name, Funktion</w:t>
      </w:r>
      <w:r w:rsidRPr="005B628F">
        <w:rPr>
          <w:sz w:val="20"/>
          <w:szCs w:val="20"/>
        </w:rPr>
        <w:tab/>
      </w:r>
      <w:r w:rsidRPr="005B628F">
        <w:rPr>
          <w:sz w:val="20"/>
          <w:szCs w:val="20"/>
        </w:rPr>
        <w:tab/>
      </w:r>
      <w:r w:rsidRPr="005B628F">
        <w:rPr>
          <w:sz w:val="20"/>
          <w:szCs w:val="20"/>
        </w:rPr>
        <w:tab/>
      </w:r>
      <w:r w:rsidRPr="005B628F">
        <w:rPr>
          <w:sz w:val="20"/>
          <w:szCs w:val="20"/>
        </w:rPr>
        <w:tab/>
      </w:r>
      <w:r w:rsidRPr="005B628F">
        <w:rPr>
          <w:sz w:val="20"/>
          <w:szCs w:val="20"/>
        </w:rPr>
        <w:tab/>
        <w:t>Name, Funktion</w:t>
      </w:r>
      <w:r w:rsidRPr="005B628F">
        <w:rPr>
          <w:sz w:val="20"/>
          <w:szCs w:val="20"/>
        </w:rPr>
        <w:tab/>
      </w:r>
    </w:p>
    <w:p w14:paraId="3BC17215" w14:textId="77777777" w:rsidR="00C95327" w:rsidRPr="008D525F" w:rsidRDefault="00C95327" w:rsidP="00C95327">
      <w:pPr>
        <w:pStyle w:val="Standard1"/>
        <w:rPr>
          <w:b/>
          <w:bCs/>
          <w:sz w:val="20"/>
          <w:szCs w:val="20"/>
          <w:lang w:eastAsia="de-DE"/>
        </w:rPr>
      </w:pPr>
      <w:r w:rsidRPr="005B628F">
        <w:rPr>
          <w:rFonts w:cstheme="minorHAnsi"/>
          <w:sz w:val="20"/>
          <w:szCs w:val="20"/>
          <w:lang w:eastAsia="de-DE"/>
        </w:rPr>
        <w:br w:type="page"/>
      </w:r>
      <w:r w:rsidRPr="008D525F">
        <w:rPr>
          <w:b/>
          <w:bCs/>
          <w:sz w:val="20"/>
          <w:szCs w:val="20"/>
          <w:lang w:eastAsia="de-DE"/>
        </w:rPr>
        <w:t>Anhang 1: Von der Zielvereinbarung erfasste Linien</w:t>
      </w:r>
    </w:p>
    <w:p w14:paraId="074256AA" w14:textId="77777777" w:rsidR="00C95327" w:rsidRPr="008D525F" w:rsidRDefault="00C95327" w:rsidP="00C95327">
      <w:pPr>
        <w:pStyle w:val="Standard1"/>
        <w:rPr>
          <w:i/>
          <w:iCs/>
          <w:color w:val="A6A6A6" w:themeColor="background1" w:themeShade="A6"/>
          <w:sz w:val="20"/>
          <w:szCs w:val="20"/>
          <w:lang w:eastAsia="de-DE"/>
        </w:rPr>
      </w:pPr>
      <w:r w:rsidRPr="008D525F">
        <w:rPr>
          <w:i/>
          <w:iCs/>
          <w:color w:val="A6A6A6" w:themeColor="background1" w:themeShade="A6"/>
          <w:sz w:val="20"/>
          <w:szCs w:val="20"/>
          <w:lang w:eastAsia="de-DE"/>
        </w:rPr>
        <w:t>Es sind die Linienbezeichnungen gemäss Bestellung aufzuführen, d.h. möglicherweise mehrere Linienabschnitte. Abstimmung mit den Linien gemäss Angebotsvereinbarung (sofern möglich).</w:t>
      </w:r>
    </w:p>
    <w:p w14:paraId="170372BB" w14:textId="77777777" w:rsidR="00C95327" w:rsidRPr="008D525F" w:rsidRDefault="00C95327" w:rsidP="00C95327"/>
    <w:p w14:paraId="7A552188" w14:textId="77777777" w:rsidR="00C95327" w:rsidRDefault="00C95327" w:rsidP="00C95327">
      <w:r>
        <w:t>Die vorliegende Zielvereinbarung umfasst die nachfolgenden Linien:</w:t>
      </w:r>
    </w:p>
    <w:tbl>
      <w:tblPr>
        <w:tblStyle w:val="Grilledutableau"/>
        <w:tblW w:w="0" w:type="auto"/>
        <w:tblBorders>
          <w:left w:val="none" w:sz="0" w:space="0" w:color="auto"/>
          <w:right w:val="none" w:sz="0" w:space="0" w:color="auto"/>
        </w:tblBorders>
        <w:tblLayout w:type="fixed"/>
        <w:tblLook w:val="04A0" w:firstRow="1" w:lastRow="0" w:firstColumn="1" w:lastColumn="0" w:noHBand="0" w:noVBand="1"/>
      </w:tblPr>
      <w:tblGrid>
        <w:gridCol w:w="1560"/>
        <w:gridCol w:w="3685"/>
        <w:gridCol w:w="1134"/>
        <w:gridCol w:w="1134"/>
        <w:gridCol w:w="1274"/>
      </w:tblGrid>
      <w:tr w:rsidR="00C95327" w14:paraId="4FDCA0C1" w14:textId="77777777" w:rsidTr="00BC1E8A">
        <w:tc>
          <w:tcPr>
            <w:tcW w:w="1560" w:type="dxa"/>
            <w:vMerge w:val="restart"/>
            <w:shd w:val="clear" w:color="auto" w:fill="D9D9D9" w:themeFill="background1" w:themeFillShade="D9"/>
          </w:tcPr>
          <w:p w14:paraId="7148881F" w14:textId="77777777" w:rsidR="00C95327" w:rsidRDefault="00C95327" w:rsidP="00BC1E8A">
            <w:pPr>
              <w:spacing w:before="120" w:after="120"/>
            </w:pPr>
            <w:r>
              <w:t>Fahrplanfeld-Nr.</w:t>
            </w:r>
          </w:p>
        </w:tc>
        <w:tc>
          <w:tcPr>
            <w:tcW w:w="3685" w:type="dxa"/>
            <w:vMerge w:val="restart"/>
            <w:shd w:val="clear" w:color="auto" w:fill="D9D9D9" w:themeFill="background1" w:themeFillShade="D9"/>
          </w:tcPr>
          <w:p w14:paraId="069AFF75" w14:textId="77777777" w:rsidR="00C95327" w:rsidRDefault="00C95327" w:rsidP="00BC1E8A">
            <w:pPr>
              <w:spacing w:before="120" w:after="120"/>
            </w:pPr>
            <w:r>
              <w:t>Linie</w:t>
            </w:r>
          </w:p>
        </w:tc>
        <w:tc>
          <w:tcPr>
            <w:tcW w:w="3542" w:type="dxa"/>
            <w:gridSpan w:val="3"/>
            <w:shd w:val="clear" w:color="auto" w:fill="D9D9D9" w:themeFill="background1" w:themeFillShade="D9"/>
          </w:tcPr>
          <w:p w14:paraId="0346D817" w14:textId="77777777" w:rsidR="00C95327" w:rsidRDefault="00C95327" w:rsidP="00BC1E8A">
            <w:pPr>
              <w:spacing w:before="120" w:after="120"/>
              <w:jc w:val="center"/>
            </w:pPr>
            <w:r>
              <w:t>Besteller</w:t>
            </w:r>
          </w:p>
        </w:tc>
      </w:tr>
      <w:tr w:rsidR="00C95327" w14:paraId="27500E5B" w14:textId="77777777" w:rsidTr="00BC1E8A">
        <w:tc>
          <w:tcPr>
            <w:tcW w:w="1560" w:type="dxa"/>
            <w:vMerge/>
            <w:shd w:val="clear" w:color="auto" w:fill="D9D9D9" w:themeFill="background1" w:themeFillShade="D9"/>
          </w:tcPr>
          <w:p w14:paraId="5E0FE102" w14:textId="77777777" w:rsidR="00C95327" w:rsidRDefault="00C95327" w:rsidP="00BC1E8A">
            <w:pPr>
              <w:spacing w:before="120" w:after="120"/>
            </w:pPr>
          </w:p>
        </w:tc>
        <w:tc>
          <w:tcPr>
            <w:tcW w:w="3685" w:type="dxa"/>
            <w:vMerge/>
            <w:shd w:val="clear" w:color="auto" w:fill="D9D9D9" w:themeFill="background1" w:themeFillShade="D9"/>
          </w:tcPr>
          <w:p w14:paraId="2237F2DA" w14:textId="77777777" w:rsidR="00C95327" w:rsidRDefault="00C95327" w:rsidP="00BC1E8A">
            <w:pPr>
              <w:spacing w:before="120" w:after="120"/>
            </w:pPr>
          </w:p>
        </w:tc>
        <w:tc>
          <w:tcPr>
            <w:tcW w:w="1134" w:type="dxa"/>
            <w:shd w:val="clear" w:color="auto" w:fill="D9D9D9" w:themeFill="background1" w:themeFillShade="D9"/>
          </w:tcPr>
          <w:p w14:paraId="576C68F7" w14:textId="77777777" w:rsidR="00C95327" w:rsidRDefault="00C95327" w:rsidP="00BC1E8A">
            <w:pPr>
              <w:spacing w:before="120" w:after="120"/>
              <w:jc w:val="center"/>
            </w:pPr>
            <w:r>
              <w:t>Bund</w:t>
            </w:r>
          </w:p>
        </w:tc>
        <w:tc>
          <w:tcPr>
            <w:tcW w:w="1134" w:type="dxa"/>
            <w:shd w:val="clear" w:color="auto" w:fill="D9D9D9" w:themeFill="background1" w:themeFillShade="D9"/>
          </w:tcPr>
          <w:p w14:paraId="7503A86A" w14:textId="77777777" w:rsidR="00C95327" w:rsidRDefault="00C95327" w:rsidP="00BC1E8A">
            <w:pPr>
              <w:spacing w:before="120" w:after="120"/>
              <w:jc w:val="center"/>
              <w:rPr>
                <w:lang w:eastAsia="de-DE"/>
              </w:rPr>
            </w:pPr>
            <w:r>
              <w:rPr>
                <w:lang w:eastAsia="de-DE"/>
              </w:rPr>
              <w:t>Kanton X</w:t>
            </w:r>
          </w:p>
        </w:tc>
        <w:tc>
          <w:tcPr>
            <w:tcW w:w="1274" w:type="dxa"/>
            <w:shd w:val="clear" w:color="auto" w:fill="D9D9D9" w:themeFill="background1" w:themeFillShade="D9"/>
          </w:tcPr>
          <w:p w14:paraId="2860DECC" w14:textId="77777777" w:rsidR="00C95327" w:rsidRDefault="00C95327" w:rsidP="00BC1E8A">
            <w:pPr>
              <w:spacing w:before="120" w:after="120"/>
              <w:jc w:val="center"/>
              <w:rPr>
                <w:lang w:eastAsia="de-DE"/>
              </w:rPr>
            </w:pPr>
            <w:r>
              <w:rPr>
                <w:lang w:eastAsia="de-DE"/>
              </w:rPr>
              <w:t>Kanton Y</w:t>
            </w:r>
          </w:p>
        </w:tc>
      </w:tr>
      <w:tr w:rsidR="00C95327" w14:paraId="7495318F" w14:textId="77777777" w:rsidTr="00BC1E8A">
        <w:tc>
          <w:tcPr>
            <w:tcW w:w="1560" w:type="dxa"/>
          </w:tcPr>
          <w:p w14:paraId="45436F28" w14:textId="77777777" w:rsidR="00C95327" w:rsidRDefault="00C95327" w:rsidP="00BC1E8A">
            <w:pPr>
              <w:spacing w:before="120" w:after="120"/>
            </w:pPr>
            <w:r>
              <w:t>00.001</w:t>
            </w:r>
          </w:p>
        </w:tc>
        <w:tc>
          <w:tcPr>
            <w:tcW w:w="3685" w:type="dxa"/>
          </w:tcPr>
          <w:p w14:paraId="470C30EA" w14:textId="77777777" w:rsidR="00C95327" w:rsidRDefault="00C95327" w:rsidP="00BC1E8A">
            <w:pPr>
              <w:spacing w:before="120" w:after="120"/>
            </w:pPr>
            <w:r>
              <w:t>A – B</w:t>
            </w:r>
          </w:p>
        </w:tc>
        <w:tc>
          <w:tcPr>
            <w:tcW w:w="1134" w:type="dxa"/>
          </w:tcPr>
          <w:p w14:paraId="39BD639D" w14:textId="77777777" w:rsidR="00C95327" w:rsidRDefault="00C95327" w:rsidP="00BC1E8A">
            <w:pPr>
              <w:spacing w:before="120" w:after="120"/>
              <w:jc w:val="center"/>
              <w:rPr>
                <w:lang w:eastAsia="de-DE"/>
              </w:rPr>
            </w:pPr>
            <w:r>
              <w:rPr>
                <w:lang w:eastAsia="de-DE"/>
              </w:rPr>
              <w:t>x</w:t>
            </w:r>
          </w:p>
        </w:tc>
        <w:tc>
          <w:tcPr>
            <w:tcW w:w="1134" w:type="dxa"/>
          </w:tcPr>
          <w:p w14:paraId="31A35960" w14:textId="77777777" w:rsidR="00C95327" w:rsidRDefault="00C95327" w:rsidP="00BC1E8A">
            <w:pPr>
              <w:spacing w:before="120" w:after="120"/>
              <w:jc w:val="center"/>
              <w:rPr>
                <w:lang w:eastAsia="de-DE"/>
              </w:rPr>
            </w:pPr>
            <w:r>
              <w:rPr>
                <w:lang w:eastAsia="de-DE"/>
              </w:rPr>
              <w:t>x</w:t>
            </w:r>
          </w:p>
        </w:tc>
        <w:tc>
          <w:tcPr>
            <w:tcW w:w="1274" w:type="dxa"/>
          </w:tcPr>
          <w:p w14:paraId="62A87B75" w14:textId="77777777" w:rsidR="00C95327" w:rsidRDefault="00C95327" w:rsidP="00BC1E8A">
            <w:pPr>
              <w:spacing w:before="120" w:after="120"/>
              <w:jc w:val="center"/>
              <w:rPr>
                <w:lang w:eastAsia="de-DE"/>
              </w:rPr>
            </w:pPr>
          </w:p>
        </w:tc>
      </w:tr>
      <w:tr w:rsidR="00C95327" w14:paraId="0C0BFC43" w14:textId="77777777" w:rsidTr="00BC1E8A">
        <w:tc>
          <w:tcPr>
            <w:tcW w:w="1560" w:type="dxa"/>
          </w:tcPr>
          <w:p w14:paraId="1A9B3708" w14:textId="77777777" w:rsidR="00C95327" w:rsidRDefault="00C95327" w:rsidP="00BC1E8A">
            <w:pPr>
              <w:spacing w:before="120" w:after="120"/>
            </w:pPr>
            <w:r>
              <w:t>00.002</w:t>
            </w:r>
          </w:p>
        </w:tc>
        <w:tc>
          <w:tcPr>
            <w:tcW w:w="3685" w:type="dxa"/>
          </w:tcPr>
          <w:p w14:paraId="4F9AFFF4" w14:textId="77777777" w:rsidR="00C95327" w:rsidRDefault="00C95327" w:rsidP="00BC1E8A">
            <w:pPr>
              <w:spacing w:before="120" w:after="120"/>
            </w:pPr>
            <w:r>
              <w:t>C – D</w:t>
            </w:r>
          </w:p>
        </w:tc>
        <w:tc>
          <w:tcPr>
            <w:tcW w:w="1134" w:type="dxa"/>
          </w:tcPr>
          <w:p w14:paraId="085A0983" w14:textId="77777777" w:rsidR="00C95327" w:rsidRDefault="00C95327" w:rsidP="00BC1E8A">
            <w:pPr>
              <w:spacing w:before="120" w:after="120"/>
              <w:jc w:val="center"/>
              <w:rPr>
                <w:lang w:eastAsia="de-DE"/>
              </w:rPr>
            </w:pPr>
          </w:p>
        </w:tc>
        <w:tc>
          <w:tcPr>
            <w:tcW w:w="1134" w:type="dxa"/>
          </w:tcPr>
          <w:p w14:paraId="012BA037" w14:textId="77777777" w:rsidR="00C95327" w:rsidRDefault="00C95327" w:rsidP="00BC1E8A">
            <w:pPr>
              <w:spacing w:before="120" w:after="120"/>
              <w:jc w:val="center"/>
              <w:rPr>
                <w:lang w:eastAsia="de-DE"/>
              </w:rPr>
            </w:pPr>
            <w:r>
              <w:rPr>
                <w:lang w:eastAsia="de-DE"/>
              </w:rPr>
              <w:t>x</w:t>
            </w:r>
          </w:p>
        </w:tc>
        <w:tc>
          <w:tcPr>
            <w:tcW w:w="1274" w:type="dxa"/>
          </w:tcPr>
          <w:p w14:paraId="01AE053F" w14:textId="77777777" w:rsidR="00C95327" w:rsidRDefault="00C95327" w:rsidP="00BC1E8A">
            <w:pPr>
              <w:spacing w:before="120" w:after="120"/>
              <w:jc w:val="center"/>
              <w:rPr>
                <w:lang w:eastAsia="de-DE"/>
              </w:rPr>
            </w:pPr>
          </w:p>
        </w:tc>
      </w:tr>
      <w:tr w:rsidR="00C95327" w14:paraId="67F9054A" w14:textId="77777777" w:rsidTr="00BC1E8A">
        <w:tc>
          <w:tcPr>
            <w:tcW w:w="1560" w:type="dxa"/>
          </w:tcPr>
          <w:p w14:paraId="42D9420F" w14:textId="77777777" w:rsidR="00C95327" w:rsidRDefault="00C95327" w:rsidP="00BC1E8A">
            <w:pPr>
              <w:spacing w:before="120" w:after="120"/>
            </w:pPr>
            <w:r>
              <w:t>00.003</w:t>
            </w:r>
          </w:p>
        </w:tc>
        <w:tc>
          <w:tcPr>
            <w:tcW w:w="3685" w:type="dxa"/>
          </w:tcPr>
          <w:p w14:paraId="23C80EFE" w14:textId="77777777" w:rsidR="00C95327" w:rsidRDefault="00C95327" w:rsidP="00BC1E8A">
            <w:pPr>
              <w:spacing w:before="120" w:after="120"/>
            </w:pPr>
            <w:r>
              <w:t>E – F</w:t>
            </w:r>
          </w:p>
        </w:tc>
        <w:tc>
          <w:tcPr>
            <w:tcW w:w="1134" w:type="dxa"/>
          </w:tcPr>
          <w:p w14:paraId="4CF3E2F7" w14:textId="77777777" w:rsidR="00C95327" w:rsidRDefault="00C95327" w:rsidP="00BC1E8A">
            <w:pPr>
              <w:spacing w:before="120" w:after="120"/>
              <w:jc w:val="center"/>
              <w:rPr>
                <w:lang w:eastAsia="de-DE"/>
              </w:rPr>
            </w:pPr>
            <w:r>
              <w:rPr>
                <w:lang w:eastAsia="de-DE"/>
              </w:rPr>
              <w:t>x</w:t>
            </w:r>
          </w:p>
        </w:tc>
        <w:tc>
          <w:tcPr>
            <w:tcW w:w="1134" w:type="dxa"/>
          </w:tcPr>
          <w:p w14:paraId="4356FC84" w14:textId="77777777" w:rsidR="00C95327" w:rsidRDefault="00C95327" w:rsidP="00BC1E8A">
            <w:pPr>
              <w:spacing w:before="120" w:after="120"/>
              <w:jc w:val="center"/>
              <w:rPr>
                <w:lang w:eastAsia="de-DE"/>
              </w:rPr>
            </w:pPr>
            <w:r>
              <w:rPr>
                <w:lang w:eastAsia="de-DE"/>
              </w:rPr>
              <w:t>x</w:t>
            </w:r>
          </w:p>
        </w:tc>
        <w:tc>
          <w:tcPr>
            <w:tcW w:w="1274" w:type="dxa"/>
          </w:tcPr>
          <w:p w14:paraId="7B22252C" w14:textId="77777777" w:rsidR="00C95327" w:rsidRDefault="00C95327" w:rsidP="00BC1E8A">
            <w:pPr>
              <w:spacing w:before="120" w:after="120"/>
              <w:jc w:val="center"/>
              <w:rPr>
                <w:lang w:eastAsia="de-DE"/>
              </w:rPr>
            </w:pPr>
            <w:r>
              <w:rPr>
                <w:lang w:eastAsia="de-DE"/>
              </w:rPr>
              <w:t>x</w:t>
            </w:r>
          </w:p>
        </w:tc>
      </w:tr>
    </w:tbl>
    <w:p w14:paraId="574CCEE8" w14:textId="77777777" w:rsidR="00C95327" w:rsidRDefault="00C95327" w:rsidP="00C95327"/>
    <w:p w14:paraId="38AA911E" w14:textId="77777777" w:rsidR="00C95327" w:rsidRDefault="00C95327" w:rsidP="00C95327">
      <w:pPr>
        <w:pStyle w:val="Standard1"/>
        <w:rPr>
          <w:lang w:eastAsia="de-DE"/>
        </w:rPr>
      </w:pPr>
    </w:p>
    <w:p w14:paraId="028E08E3" w14:textId="77777777" w:rsidR="00C95327" w:rsidRDefault="00C95327" w:rsidP="00C95327">
      <w:pPr>
        <w:pStyle w:val="Standard1"/>
        <w:rPr>
          <w:lang w:eastAsia="de-DE"/>
        </w:rPr>
      </w:pPr>
    </w:p>
    <w:p w14:paraId="1DF7AFE7" w14:textId="77777777" w:rsidR="00C95327" w:rsidRDefault="00C95327" w:rsidP="00C95327">
      <w:pPr>
        <w:pStyle w:val="Standard1"/>
        <w:rPr>
          <w:lang w:eastAsia="de-DE"/>
        </w:rPr>
      </w:pPr>
      <w:r>
        <w:rPr>
          <w:lang w:eastAsia="de-DE"/>
        </w:rPr>
        <w:br w:type="page"/>
      </w:r>
    </w:p>
    <w:p w14:paraId="4223F6AE" w14:textId="77777777" w:rsidR="00C95327" w:rsidRPr="008D525F" w:rsidRDefault="00C95327" w:rsidP="00C95327">
      <w:pPr>
        <w:pStyle w:val="Standard1"/>
        <w:rPr>
          <w:b/>
          <w:bCs/>
          <w:sz w:val="20"/>
          <w:szCs w:val="20"/>
          <w:lang w:eastAsia="de-DE"/>
        </w:rPr>
      </w:pPr>
      <w:r w:rsidRPr="008D525F">
        <w:rPr>
          <w:b/>
          <w:bCs/>
          <w:sz w:val="20"/>
          <w:szCs w:val="20"/>
          <w:lang w:eastAsia="de-DE"/>
        </w:rPr>
        <w:t>Anhang 2: Quantifizierung Kosten</w:t>
      </w:r>
    </w:p>
    <w:p w14:paraId="78BB3FCF" w14:textId="77777777" w:rsidR="00C95327" w:rsidRPr="008D525F" w:rsidRDefault="00C95327" w:rsidP="00C95327">
      <w:pPr>
        <w:pStyle w:val="Standard1"/>
        <w:rPr>
          <w:i/>
          <w:iCs/>
          <w:color w:val="A6A6A6" w:themeColor="background1" w:themeShade="A6"/>
          <w:sz w:val="20"/>
          <w:szCs w:val="20"/>
          <w:lang w:eastAsia="de-DE"/>
        </w:rPr>
      </w:pPr>
      <w:r w:rsidRPr="008D525F">
        <w:rPr>
          <w:i/>
          <w:iCs/>
          <w:color w:val="A6A6A6" w:themeColor="background1" w:themeShade="A6"/>
          <w:sz w:val="20"/>
          <w:szCs w:val="20"/>
          <w:lang w:eastAsia="de-DE"/>
        </w:rPr>
        <w:t xml:space="preserve">Hier sind die Details zu den finanziellen </w:t>
      </w:r>
      <w:r w:rsidRPr="0003211E">
        <w:rPr>
          <w:i/>
          <w:iCs/>
          <w:color w:val="A6A6A6" w:themeColor="background1" w:themeShade="A6"/>
          <w:sz w:val="20"/>
          <w:szCs w:val="20"/>
          <w:lang w:eastAsia="de-DE"/>
        </w:rPr>
        <w:t>Zielen</w:t>
      </w:r>
      <w:r w:rsidRPr="00E74795">
        <w:rPr>
          <w:i/>
          <w:iCs/>
          <w:color w:val="A6A6A6" w:themeColor="background1" w:themeShade="A6"/>
          <w:sz w:val="20"/>
          <w:szCs w:val="20"/>
          <w:lang w:eastAsia="de-DE"/>
        </w:rPr>
        <w:t xml:space="preserve"> aufzuführen</w:t>
      </w:r>
      <w:r w:rsidRPr="008D525F">
        <w:rPr>
          <w:i/>
          <w:iCs/>
          <w:color w:val="A6A6A6" w:themeColor="background1" w:themeShade="A6"/>
          <w:sz w:val="20"/>
          <w:szCs w:val="20"/>
          <w:lang w:eastAsia="de-DE"/>
        </w:rPr>
        <w:t>.</w:t>
      </w:r>
    </w:p>
    <w:p w14:paraId="428BD6CB" w14:textId="77777777" w:rsidR="00C95327" w:rsidRPr="008D525F" w:rsidRDefault="00C95327" w:rsidP="00C95327">
      <w:pPr>
        <w:pStyle w:val="Standard1"/>
        <w:rPr>
          <w:sz w:val="20"/>
          <w:szCs w:val="20"/>
          <w:lang w:eastAsia="de-DE"/>
        </w:rPr>
      </w:pPr>
    </w:p>
    <w:p w14:paraId="09BC077C" w14:textId="5A1AAA0A" w:rsidR="00C95327" w:rsidRPr="008D525F" w:rsidRDefault="00C95327" w:rsidP="00C95327">
      <w:pPr>
        <w:pStyle w:val="Standard1"/>
        <w:rPr>
          <w:color w:val="0070C0"/>
          <w:sz w:val="20"/>
          <w:szCs w:val="20"/>
          <w:lang w:eastAsia="de-DE"/>
        </w:rPr>
      </w:pPr>
      <w:r w:rsidRPr="008D525F">
        <w:rPr>
          <w:color w:val="0070C0"/>
          <w:sz w:val="20"/>
          <w:szCs w:val="20"/>
          <w:lang w:eastAsia="de-DE"/>
        </w:rPr>
        <w:t>Beispiel</w:t>
      </w:r>
      <w:r w:rsidR="00324323">
        <w:rPr>
          <w:color w:val="0070C0"/>
          <w:sz w:val="20"/>
          <w:szCs w:val="20"/>
          <w:lang w:eastAsia="de-DE"/>
        </w:rPr>
        <w:t xml:space="preserve"> Bus</w:t>
      </w:r>
      <w:r w:rsidRPr="008D525F">
        <w:rPr>
          <w:color w:val="0070C0"/>
          <w:sz w:val="20"/>
          <w:szCs w:val="20"/>
          <w:lang w:eastAsia="de-DE"/>
        </w:rPr>
        <w:t>:</w:t>
      </w:r>
    </w:p>
    <w:p w14:paraId="0D77DC71" w14:textId="77777777" w:rsidR="00C95327" w:rsidRPr="008D525F" w:rsidRDefault="00C95327" w:rsidP="00C95327">
      <w:pPr>
        <w:pStyle w:val="Standard1"/>
        <w:rPr>
          <w:color w:val="0070C0"/>
          <w:sz w:val="20"/>
          <w:szCs w:val="20"/>
          <w:lang w:eastAsia="de-DE"/>
        </w:rPr>
      </w:pPr>
      <w:r w:rsidRPr="008D525F">
        <w:rPr>
          <w:color w:val="0070C0"/>
          <w:sz w:val="20"/>
          <w:szCs w:val="20"/>
          <w:lang w:eastAsia="de-DE"/>
        </w:rPr>
        <w:t>Leistungsmenge: Fahrplan 20XX</w:t>
      </w:r>
    </w:p>
    <w:p w14:paraId="29B4A6F1" w14:textId="0D219E2D" w:rsidR="0006020D" w:rsidRDefault="00C95327" w:rsidP="00C95327">
      <w:pPr>
        <w:pStyle w:val="Corpsdetexte"/>
        <w:tabs>
          <w:tab w:val="left" w:pos="284"/>
        </w:tabs>
      </w:pPr>
      <w:r w:rsidRPr="00C95327">
        <w:rPr>
          <w:noProof/>
        </w:rPr>
        <w:drawing>
          <wp:inline distT="0" distB="0" distL="0" distR="0" wp14:anchorId="50816F99" wp14:editId="03A0FA66">
            <wp:extent cx="5796280" cy="5899785"/>
            <wp:effectExtent l="0" t="0" r="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6280" cy="5899785"/>
                    </a:xfrm>
                    <a:prstGeom prst="rect">
                      <a:avLst/>
                    </a:prstGeom>
                    <a:noFill/>
                    <a:ln>
                      <a:noFill/>
                    </a:ln>
                  </pic:spPr>
                </pic:pic>
              </a:graphicData>
            </a:graphic>
          </wp:inline>
        </w:drawing>
      </w:r>
    </w:p>
    <w:p w14:paraId="7596AD15" w14:textId="4B43CDE0" w:rsidR="00C95327" w:rsidRPr="003C3A08" w:rsidRDefault="001C3569" w:rsidP="00C95327">
      <w:pPr>
        <w:pStyle w:val="Standard1"/>
      </w:pPr>
      <w:r>
        <w:br w:type="page"/>
      </w:r>
    </w:p>
    <w:p w14:paraId="7CCCB30B" w14:textId="70AB19A1" w:rsidR="001B245A" w:rsidRDefault="001B245A" w:rsidP="001B245A">
      <w:pPr>
        <w:rPr>
          <w:b/>
        </w:rPr>
      </w:pPr>
      <w:r>
        <w:rPr>
          <w:b/>
        </w:rPr>
        <w:t xml:space="preserve">Anhang 3: </w:t>
      </w:r>
      <w:r w:rsidR="005F2810">
        <w:rPr>
          <w:b/>
        </w:rPr>
        <w:t xml:space="preserve">Details </w:t>
      </w:r>
      <w:r>
        <w:rPr>
          <w:b/>
        </w:rPr>
        <w:t xml:space="preserve">Qualitätsziele </w:t>
      </w:r>
      <w:r w:rsidRPr="005F43CF">
        <w:rPr>
          <w:rFonts w:cstheme="minorHAnsi"/>
          <w:i/>
          <w:iCs/>
          <w:color w:val="A6A6A6" w:themeColor="background1" w:themeShade="A6"/>
          <w:lang w:eastAsia="de-DE"/>
        </w:rPr>
        <w:t>(optional)</w:t>
      </w:r>
    </w:p>
    <w:p w14:paraId="43FEC550" w14:textId="606BAD5A" w:rsidR="001B245A" w:rsidRPr="001B245A" w:rsidRDefault="001B245A" w:rsidP="001B245A">
      <w:pPr>
        <w:pStyle w:val="Standard1"/>
        <w:rPr>
          <w:i/>
          <w:iCs/>
          <w:color w:val="A6A6A6" w:themeColor="background1" w:themeShade="A6"/>
          <w:lang w:eastAsia="de-DE"/>
        </w:rPr>
      </w:pPr>
      <w:r>
        <w:rPr>
          <w:i/>
          <w:iCs/>
          <w:color w:val="A6A6A6" w:themeColor="background1" w:themeShade="A6"/>
          <w:lang w:eastAsia="de-DE"/>
        </w:rPr>
        <w:t>Hier sind die</w:t>
      </w:r>
      <w:r w:rsidRPr="002D1D17">
        <w:rPr>
          <w:i/>
          <w:iCs/>
          <w:color w:val="A6A6A6" w:themeColor="background1" w:themeShade="A6"/>
          <w:lang w:eastAsia="de-DE"/>
        </w:rPr>
        <w:t xml:space="preserve"> Details zu </w:t>
      </w:r>
      <w:r>
        <w:rPr>
          <w:i/>
          <w:iCs/>
          <w:color w:val="A6A6A6" w:themeColor="background1" w:themeShade="A6"/>
          <w:lang w:eastAsia="de-DE"/>
        </w:rPr>
        <w:t>Qualitätsz</w:t>
      </w:r>
      <w:r w:rsidRPr="002D1D17">
        <w:rPr>
          <w:i/>
          <w:iCs/>
          <w:color w:val="A6A6A6" w:themeColor="background1" w:themeShade="A6"/>
          <w:lang w:eastAsia="de-DE"/>
        </w:rPr>
        <w:t xml:space="preserve">ielen </w:t>
      </w:r>
      <w:r>
        <w:rPr>
          <w:i/>
          <w:iCs/>
          <w:color w:val="A6A6A6" w:themeColor="background1" w:themeShade="A6"/>
          <w:lang w:eastAsia="de-DE"/>
        </w:rPr>
        <w:t>aufzuführen</w:t>
      </w:r>
      <w:r w:rsidRPr="002D1D17">
        <w:rPr>
          <w:i/>
          <w:iCs/>
          <w:color w:val="A6A6A6" w:themeColor="background1" w:themeShade="A6"/>
          <w:lang w:eastAsia="de-DE"/>
        </w:rPr>
        <w:t>.</w:t>
      </w:r>
    </w:p>
    <w:p w14:paraId="1FE4759E" w14:textId="77777777" w:rsidR="001B245A" w:rsidRDefault="001B245A" w:rsidP="001B245A">
      <w:pPr>
        <w:rPr>
          <w:b/>
        </w:rPr>
      </w:pPr>
      <w:r>
        <w:rPr>
          <w:b/>
        </w:rPr>
        <w:t>Relevante Qualitätsmerkmale QMS RPV inkl. Akzeptanzwert und Mindeststandard gemäss BAV</w:t>
      </w:r>
    </w:p>
    <w:p w14:paraId="5D8E5E3C" w14:textId="1C6E0366" w:rsidR="001B245A" w:rsidRPr="001B245A" w:rsidRDefault="001B245A" w:rsidP="001B245A">
      <w:r>
        <w:t>Für die Qualitätsziele im Zusammenhang mit dem QMS RPV CH sind folgende Qualitätsmerkmale relevant:</w:t>
      </w:r>
    </w:p>
    <w:p w14:paraId="39C21038" w14:textId="77777777" w:rsidR="001B245A" w:rsidRPr="008D525F" w:rsidRDefault="001B245A" w:rsidP="001B245A">
      <w:pPr>
        <w:rPr>
          <w:b/>
          <w:color w:val="0070C0"/>
        </w:rPr>
      </w:pPr>
      <w:r w:rsidRPr="008D525F">
        <w:rPr>
          <w:b/>
          <w:color w:val="0070C0"/>
        </w:rPr>
        <w:t>zum Fahrzeug</w:t>
      </w:r>
    </w:p>
    <w:p w14:paraId="64F507D0" w14:textId="77777777" w:rsidR="001B245A" w:rsidRPr="008D525F" w:rsidRDefault="001B245A" w:rsidP="001B245A">
      <w:pPr>
        <w:pStyle w:val="FormatvorlageAufzhlung"/>
        <w:rPr>
          <w:color w:val="0070C0"/>
          <w:sz w:val="20"/>
          <w:szCs w:val="20"/>
        </w:rPr>
      </w:pPr>
      <w:r w:rsidRPr="008D525F">
        <w:rPr>
          <w:color w:val="0070C0"/>
          <w:sz w:val="20"/>
          <w:szCs w:val="20"/>
        </w:rPr>
        <w:t>Funktionsfähigkeit Einrichtungen (Akzeptanzwert: 96 / Mindeststandard: 93)</w:t>
      </w:r>
    </w:p>
    <w:p w14:paraId="27399DBE" w14:textId="77777777" w:rsidR="001B245A" w:rsidRPr="008D525F" w:rsidRDefault="001B245A" w:rsidP="001B245A">
      <w:pPr>
        <w:pStyle w:val="FormatvorlageAufzhlung"/>
        <w:rPr>
          <w:color w:val="0070C0"/>
          <w:sz w:val="20"/>
          <w:szCs w:val="20"/>
        </w:rPr>
      </w:pPr>
      <w:r w:rsidRPr="008D525F">
        <w:rPr>
          <w:color w:val="0070C0"/>
          <w:sz w:val="20"/>
          <w:szCs w:val="20"/>
        </w:rPr>
        <w:t>Ordnung (Akzeptanzwert: 98 / Mindeststandard: 95)</w:t>
      </w:r>
    </w:p>
    <w:p w14:paraId="68653A11" w14:textId="77777777" w:rsidR="001B245A" w:rsidRPr="008D525F" w:rsidRDefault="001B245A" w:rsidP="001B245A">
      <w:pPr>
        <w:pStyle w:val="FormatvorlageAufzhlung"/>
        <w:rPr>
          <w:color w:val="0070C0"/>
          <w:sz w:val="20"/>
          <w:szCs w:val="20"/>
        </w:rPr>
      </w:pPr>
      <w:r w:rsidRPr="008D525F">
        <w:rPr>
          <w:color w:val="0070C0"/>
          <w:sz w:val="20"/>
          <w:szCs w:val="20"/>
        </w:rPr>
        <w:t>Sauberkeit (Akzeptanzwert: 95 / Mindeststandard: 92)</w:t>
      </w:r>
    </w:p>
    <w:p w14:paraId="0E719949" w14:textId="77777777" w:rsidR="001B245A" w:rsidRPr="008D525F" w:rsidRDefault="001B245A" w:rsidP="001B245A">
      <w:pPr>
        <w:pStyle w:val="FormatvorlageAufzhlung"/>
        <w:rPr>
          <w:color w:val="0070C0"/>
          <w:sz w:val="20"/>
          <w:szCs w:val="20"/>
        </w:rPr>
      </w:pPr>
      <w:r w:rsidRPr="008D525F">
        <w:rPr>
          <w:color w:val="0070C0"/>
          <w:sz w:val="20"/>
          <w:szCs w:val="20"/>
        </w:rPr>
        <w:t>Schadensfreiheit (Akzeptanzwert: 97 / Mindeststandard: 94)</w:t>
      </w:r>
    </w:p>
    <w:p w14:paraId="371249B5" w14:textId="77777777" w:rsidR="001B245A" w:rsidRPr="008D525F" w:rsidRDefault="001B245A" w:rsidP="001B245A">
      <w:pPr>
        <w:pStyle w:val="FormatvorlageAufzhlung"/>
        <w:rPr>
          <w:color w:val="0070C0"/>
          <w:sz w:val="20"/>
          <w:szCs w:val="20"/>
        </w:rPr>
      </w:pPr>
      <w:r w:rsidRPr="008D525F">
        <w:rPr>
          <w:color w:val="0070C0"/>
          <w:sz w:val="20"/>
          <w:szCs w:val="20"/>
        </w:rPr>
        <w:t>Kundeninformation Fahrzeug (Akzeptanzwert: 95 / Mindeststandard: 89)</w:t>
      </w:r>
    </w:p>
    <w:p w14:paraId="53A26378" w14:textId="77777777" w:rsidR="001B245A" w:rsidRPr="008D525F" w:rsidRDefault="001B245A" w:rsidP="001B245A">
      <w:pPr>
        <w:pStyle w:val="FormatvorlageAufzhlung"/>
        <w:rPr>
          <w:color w:val="0070C0"/>
          <w:sz w:val="20"/>
          <w:szCs w:val="20"/>
        </w:rPr>
      </w:pPr>
      <w:r w:rsidRPr="008D525F">
        <w:rPr>
          <w:color w:val="0070C0"/>
          <w:sz w:val="20"/>
          <w:szCs w:val="20"/>
        </w:rPr>
        <w:t>Kompetenz und Verhalten Fahrpersonal Bus (Akzeptanzwert: 98 / Mindeststandard: 92)</w:t>
      </w:r>
    </w:p>
    <w:p w14:paraId="17CECDB6" w14:textId="77777777" w:rsidR="001B245A" w:rsidRPr="008D525F" w:rsidRDefault="001B245A" w:rsidP="001B245A">
      <w:pPr>
        <w:rPr>
          <w:b/>
          <w:color w:val="0070C0"/>
        </w:rPr>
      </w:pPr>
    </w:p>
    <w:p w14:paraId="73B66DCB" w14:textId="77777777" w:rsidR="001B245A" w:rsidRPr="008D525F" w:rsidRDefault="001B245A" w:rsidP="001B245A">
      <w:pPr>
        <w:rPr>
          <w:b/>
          <w:color w:val="0070C0"/>
        </w:rPr>
      </w:pPr>
      <w:r w:rsidRPr="008D525F">
        <w:rPr>
          <w:b/>
          <w:color w:val="0070C0"/>
        </w:rPr>
        <w:t>zur Haltestelle</w:t>
      </w:r>
    </w:p>
    <w:p w14:paraId="389F0B2B" w14:textId="77777777" w:rsidR="001B245A" w:rsidRPr="008D525F" w:rsidRDefault="001B245A" w:rsidP="001B245A">
      <w:pPr>
        <w:pStyle w:val="FormatvorlageAufzhlung"/>
        <w:rPr>
          <w:color w:val="0070C0"/>
          <w:sz w:val="20"/>
          <w:szCs w:val="20"/>
          <w:lang w:eastAsia="de-DE"/>
        </w:rPr>
      </w:pPr>
      <w:r w:rsidRPr="008D525F">
        <w:rPr>
          <w:color w:val="0070C0"/>
          <w:sz w:val="20"/>
          <w:szCs w:val="20"/>
        </w:rPr>
        <w:t>Kundeninformation Haltestelle (Akzeptanzwert: 88 / Mindeststandard: 82)</w:t>
      </w:r>
    </w:p>
    <w:p w14:paraId="487C455D" w14:textId="77777777" w:rsidR="001B245A" w:rsidRPr="008D525F" w:rsidRDefault="001B245A" w:rsidP="001B245A">
      <w:pPr>
        <w:rPr>
          <w:b/>
          <w:color w:val="0070C0"/>
        </w:rPr>
      </w:pPr>
    </w:p>
    <w:p w14:paraId="627DEB55" w14:textId="77777777" w:rsidR="001B245A" w:rsidRPr="008D525F" w:rsidRDefault="001B245A" w:rsidP="001B245A">
      <w:pPr>
        <w:rPr>
          <w:b/>
          <w:color w:val="0070C0"/>
        </w:rPr>
      </w:pPr>
      <w:r w:rsidRPr="008D525F">
        <w:rPr>
          <w:b/>
          <w:color w:val="0070C0"/>
        </w:rPr>
        <w:t>zur Pünktlichkeit und zur Einhaltung des Fahrplans</w:t>
      </w:r>
    </w:p>
    <w:p w14:paraId="13BA00F6" w14:textId="77777777" w:rsidR="001B245A" w:rsidRPr="008D525F" w:rsidRDefault="001B245A" w:rsidP="001B245A">
      <w:pPr>
        <w:pStyle w:val="FormatvorlageAufzhlung"/>
        <w:rPr>
          <w:color w:val="0070C0"/>
          <w:sz w:val="20"/>
          <w:szCs w:val="20"/>
        </w:rPr>
      </w:pPr>
      <w:r w:rsidRPr="008D525F">
        <w:rPr>
          <w:color w:val="0070C0"/>
          <w:sz w:val="20"/>
          <w:szCs w:val="20"/>
        </w:rPr>
        <w:t>Ankunftspünktlichkeit Bus (Akzeptanzwert: 92 / Mindeststandard: 89)</w:t>
      </w:r>
    </w:p>
    <w:p w14:paraId="61C3921D" w14:textId="77777777" w:rsidR="001B245A" w:rsidRPr="008D525F" w:rsidRDefault="001B245A" w:rsidP="001B245A">
      <w:pPr>
        <w:pStyle w:val="FormatvorlageAufzhlung"/>
        <w:numPr>
          <w:ilvl w:val="0"/>
          <w:numId w:val="0"/>
        </w:numPr>
        <w:rPr>
          <w:color w:val="0070C0"/>
          <w:sz w:val="20"/>
          <w:szCs w:val="20"/>
        </w:rPr>
      </w:pPr>
    </w:p>
    <w:p w14:paraId="26C95DF2" w14:textId="77777777" w:rsidR="001B245A" w:rsidRPr="008D525F" w:rsidRDefault="001B245A" w:rsidP="001B245A">
      <w:pPr>
        <w:rPr>
          <w:b/>
          <w:color w:val="0070C0"/>
        </w:rPr>
      </w:pPr>
      <w:r w:rsidRPr="008D525F">
        <w:rPr>
          <w:b/>
          <w:color w:val="0070C0"/>
        </w:rPr>
        <w:t>TU-Index (KUZU)</w:t>
      </w:r>
    </w:p>
    <w:p w14:paraId="1625C69D" w14:textId="6D50A546" w:rsidR="001B245A" w:rsidRPr="001B245A" w:rsidRDefault="001B245A" w:rsidP="001B245A">
      <w:pPr>
        <w:rPr>
          <w:color w:val="0070C0"/>
        </w:rPr>
      </w:pPr>
      <w:r w:rsidRPr="008D525F">
        <w:rPr>
          <w:color w:val="0070C0"/>
        </w:rPr>
        <w:t>Der TU-Index wird als gewichteter Mittelwert aus den einzelnen Ergebnissen der folgenden Kundenthemen der Kundenzufriedenheitsumfrage berechnet:</w:t>
      </w:r>
      <w:r w:rsidRPr="008D525F">
        <w:rPr>
          <w:color w:val="0070C0"/>
        </w:rPr>
        <w:br/>
      </w:r>
    </w:p>
    <w:tbl>
      <w:tblPr>
        <w:tblStyle w:val="Grilledutableau"/>
        <w:tblW w:w="0" w:type="auto"/>
        <w:tblBorders>
          <w:left w:val="none" w:sz="0" w:space="0" w:color="auto"/>
          <w:right w:val="none" w:sz="0" w:space="0" w:color="auto"/>
          <w:insideH w:val="none" w:sz="0" w:space="0" w:color="auto"/>
        </w:tblBorders>
        <w:tblLook w:val="04A0" w:firstRow="1" w:lastRow="0" w:firstColumn="1" w:lastColumn="0" w:noHBand="0" w:noVBand="1"/>
      </w:tblPr>
      <w:tblGrid>
        <w:gridCol w:w="7513"/>
        <w:gridCol w:w="1549"/>
      </w:tblGrid>
      <w:tr w:rsidR="001B245A" w:rsidRPr="001B245A" w14:paraId="17621E63" w14:textId="77777777" w:rsidTr="001B245A">
        <w:tc>
          <w:tcPr>
            <w:tcW w:w="7513" w:type="dxa"/>
            <w:tcBorders>
              <w:top w:val="single" w:sz="4" w:space="0" w:color="auto"/>
              <w:bottom w:val="single" w:sz="4" w:space="0" w:color="auto"/>
              <w:right w:val="single" w:sz="4" w:space="0" w:color="B7871C" w:themeColor="accent4" w:themeShade="BF"/>
            </w:tcBorders>
          </w:tcPr>
          <w:p w14:paraId="42412344" w14:textId="77777777" w:rsidR="001B245A" w:rsidRPr="001B245A" w:rsidRDefault="001B245A" w:rsidP="00244E08">
            <w:pPr>
              <w:spacing w:before="120" w:after="120"/>
              <w:rPr>
                <w:color w:val="0070C0"/>
              </w:rPr>
            </w:pPr>
            <w:r w:rsidRPr="001B245A">
              <w:rPr>
                <w:color w:val="0070C0"/>
              </w:rPr>
              <w:t>Kundenthema</w:t>
            </w:r>
          </w:p>
        </w:tc>
        <w:tc>
          <w:tcPr>
            <w:tcW w:w="1549" w:type="dxa"/>
            <w:tcBorders>
              <w:top w:val="single" w:sz="4" w:space="0" w:color="auto"/>
              <w:left w:val="single" w:sz="4" w:space="0" w:color="B7871C" w:themeColor="accent4" w:themeShade="BF"/>
              <w:bottom w:val="single" w:sz="4" w:space="0" w:color="auto"/>
            </w:tcBorders>
          </w:tcPr>
          <w:p w14:paraId="57F2C450" w14:textId="77777777" w:rsidR="001B245A" w:rsidRPr="001B245A" w:rsidRDefault="001B245A" w:rsidP="00244E08">
            <w:pPr>
              <w:spacing w:before="120" w:after="120"/>
              <w:jc w:val="center"/>
              <w:rPr>
                <w:color w:val="0070C0"/>
              </w:rPr>
            </w:pPr>
            <w:r w:rsidRPr="001B245A">
              <w:rPr>
                <w:color w:val="0070C0"/>
              </w:rPr>
              <w:t>Gewichtung</w:t>
            </w:r>
          </w:p>
        </w:tc>
      </w:tr>
      <w:tr w:rsidR="001B245A" w:rsidRPr="001B245A" w14:paraId="0D825ED6" w14:textId="77777777" w:rsidTr="001B245A">
        <w:tc>
          <w:tcPr>
            <w:tcW w:w="7513" w:type="dxa"/>
            <w:tcBorders>
              <w:top w:val="single" w:sz="4" w:space="0" w:color="auto"/>
              <w:bottom w:val="nil"/>
              <w:right w:val="single" w:sz="4" w:space="0" w:color="auto"/>
            </w:tcBorders>
          </w:tcPr>
          <w:p w14:paraId="2A346FF7" w14:textId="77777777" w:rsidR="001B245A" w:rsidRPr="001B245A" w:rsidRDefault="001B245A" w:rsidP="00244E08">
            <w:pPr>
              <w:spacing w:before="120" w:after="120"/>
              <w:rPr>
                <w:color w:val="0070C0"/>
              </w:rPr>
            </w:pPr>
            <w:r w:rsidRPr="001B245A">
              <w:rPr>
                <w:color w:val="0070C0"/>
              </w:rPr>
              <w:t>Fahrkomfort</w:t>
            </w:r>
          </w:p>
        </w:tc>
        <w:tc>
          <w:tcPr>
            <w:tcW w:w="1549" w:type="dxa"/>
            <w:tcBorders>
              <w:top w:val="single" w:sz="4" w:space="0" w:color="auto"/>
              <w:left w:val="single" w:sz="4" w:space="0" w:color="auto"/>
              <w:bottom w:val="nil"/>
            </w:tcBorders>
          </w:tcPr>
          <w:p w14:paraId="38B832D1" w14:textId="77777777" w:rsidR="001B245A" w:rsidRPr="001B245A" w:rsidRDefault="001B245A" w:rsidP="00244E08">
            <w:pPr>
              <w:spacing w:before="120" w:after="120"/>
              <w:jc w:val="center"/>
              <w:rPr>
                <w:color w:val="0070C0"/>
              </w:rPr>
            </w:pPr>
            <w:r w:rsidRPr="001B245A">
              <w:rPr>
                <w:color w:val="0070C0"/>
              </w:rPr>
              <w:t>1</w:t>
            </w:r>
          </w:p>
        </w:tc>
      </w:tr>
      <w:tr w:rsidR="001B245A" w:rsidRPr="001B245A" w14:paraId="5C57F0F6" w14:textId="77777777" w:rsidTr="001B245A">
        <w:tc>
          <w:tcPr>
            <w:tcW w:w="7513" w:type="dxa"/>
            <w:tcBorders>
              <w:top w:val="nil"/>
              <w:right w:val="single" w:sz="4" w:space="0" w:color="auto"/>
            </w:tcBorders>
          </w:tcPr>
          <w:p w14:paraId="5D7CE23A" w14:textId="77777777" w:rsidR="001B245A" w:rsidRPr="001B245A" w:rsidRDefault="001B245A" w:rsidP="00244E08">
            <w:pPr>
              <w:spacing w:before="120" w:after="120"/>
              <w:rPr>
                <w:color w:val="0070C0"/>
              </w:rPr>
            </w:pPr>
            <w:r w:rsidRPr="001B245A">
              <w:rPr>
                <w:color w:val="0070C0"/>
              </w:rPr>
              <w:t>Sauberkeit der Fahrzeuge</w:t>
            </w:r>
          </w:p>
        </w:tc>
        <w:tc>
          <w:tcPr>
            <w:tcW w:w="1549" w:type="dxa"/>
            <w:tcBorders>
              <w:top w:val="nil"/>
              <w:left w:val="single" w:sz="4" w:space="0" w:color="auto"/>
              <w:bottom w:val="nil"/>
            </w:tcBorders>
          </w:tcPr>
          <w:p w14:paraId="1AFFA48A" w14:textId="77777777" w:rsidR="001B245A" w:rsidRPr="001B245A" w:rsidRDefault="001B245A" w:rsidP="00244E08">
            <w:pPr>
              <w:spacing w:before="120" w:after="120"/>
              <w:jc w:val="center"/>
              <w:rPr>
                <w:color w:val="0070C0"/>
              </w:rPr>
            </w:pPr>
            <w:r w:rsidRPr="001B245A">
              <w:rPr>
                <w:color w:val="0070C0"/>
              </w:rPr>
              <w:t>1</w:t>
            </w:r>
          </w:p>
        </w:tc>
      </w:tr>
      <w:tr w:rsidR="001B245A" w:rsidRPr="001B245A" w14:paraId="4EDF7B13" w14:textId="77777777" w:rsidTr="001B245A">
        <w:tc>
          <w:tcPr>
            <w:tcW w:w="7513" w:type="dxa"/>
            <w:tcBorders>
              <w:right w:val="single" w:sz="4" w:space="0" w:color="auto"/>
            </w:tcBorders>
          </w:tcPr>
          <w:p w14:paraId="34C3FB5D" w14:textId="77777777" w:rsidR="001B245A" w:rsidRPr="001B245A" w:rsidRDefault="001B245A" w:rsidP="00244E08">
            <w:pPr>
              <w:spacing w:before="120" w:after="120"/>
              <w:rPr>
                <w:color w:val="0070C0"/>
              </w:rPr>
            </w:pPr>
            <w:r w:rsidRPr="001B245A">
              <w:rPr>
                <w:color w:val="0070C0"/>
              </w:rPr>
              <w:t>Fahrpersonal Bus</w:t>
            </w:r>
          </w:p>
        </w:tc>
        <w:tc>
          <w:tcPr>
            <w:tcW w:w="1549" w:type="dxa"/>
            <w:tcBorders>
              <w:top w:val="nil"/>
              <w:left w:val="single" w:sz="4" w:space="0" w:color="auto"/>
              <w:bottom w:val="nil"/>
            </w:tcBorders>
          </w:tcPr>
          <w:p w14:paraId="5D8EEB23" w14:textId="77777777" w:rsidR="001B245A" w:rsidRPr="001B245A" w:rsidRDefault="001B245A" w:rsidP="00244E08">
            <w:pPr>
              <w:spacing w:before="120" w:after="120"/>
              <w:jc w:val="center"/>
              <w:rPr>
                <w:color w:val="0070C0"/>
              </w:rPr>
            </w:pPr>
            <w:r w:rsidRPr="001B245A">
              <w:rPr>
                <w:color w:val="0070C0"/>
              </w:rPr>
              <w:t>1</w:t>
            </w:r>
          </w:p>
        </w:tc>
      </w:tr>
      <w:tr w:rsidR="001B245A" w:rsidRPr="001B245A" w14:paraId="42FE3AE7" w14:textId="77777777" w:rsidTr="001B245A">
        <w:tc>
          <w:tcPr>
            <w:tcW w:w="7513" w:type="dxa"/>
            <w:tcBorders>
              <w:right w:val="single" w:sz="4" w:space="0" w:color="auto"/>
            </w:tcBorders>
          </w:tcPr>
          <w:p w14:paraId="6E816E2D" w14:textId="77777777" w:rsidR="001B245A" w:rsidRPr="001B245A" w:rsidRDefault="001B245A" w:rsidP="00244E08">
            <w:pPr>
              <w:spacing w:before="120" w:after="120"/>
              <w:rPr>
                <w:color w:val="0070C0"/>
              </w:rPr>
            </w:pPr>
            <w:r w:rsidRPr="001B245A">
              <w:rPr>
                <w:color w:val="0070C0"/>
              </w:rPr>
              <w:t>Verkauf Chauffeur</w:t>
            </w:r>
          </w:p>
        </w:tc>
        <w:tc>
          <w:tcPr>
            <w:tcW w:w="1549" w:type="dxa"/>
            <w:tcBorders>
              <w:top w:val="nil"/>
              <w:left w:val="single" w:sz="4" w:space="0" w:color="auto"/>
              <w:bottom w:val="nil"/>
            </w:tcBorders>
          </w:tcPr>
          <w:p w14:paraId="766CB239" w14:textId="77777777" w:rsidR="001B245A" w:rsidRPr="001B245A" w:rsidRDefault="001B245A" w:rsidP="00244E08">
            <w:pPr>
              <w:spacing w:before="120" w:after="120"/>
              <w:jc w:val="center"/>
              <w:rPr>
                <w:color w:val="0070C0"/>
              </w:rPr>
            </w:pPr>
            <w:r w:rsidRPr="001B245A">
              <w:rPr>
                <w:color w:val="0070C0"/>
              </w:rPr>
              <w:t>1</w:t>
            </w:r>
          </w:p>
        </w:tc>
      </w:tr>
      <w:tr w:rsidR="001B245A" w:rsidRPr="001B245A" w14:paraId="3CA4C643" w14:textId="77777777" w:rsidTr="001B245A">
        <w:tc>
          <w:tcPr>
            <w:tcW w:w="7513" w:type="dxa"/>
            <w:tcBorders>
              <w:right w:val="single" w:sz="4" w:space="0" w:color="auto"/>
            </w:tcBorders>
          </w:tcPr>
          <w:p w14:paraId="2E26960C" w14:textId="77777777" w:rsidR="001B245A" w:rsidRPr="001B245A" w:rsidRDefault="001B245A" w:rsidP="00244E08">
            <w:pPr>
              <w:spacing w:before="120" w:after="120"/>
              <w:rPr>
                <w:color w:val="0070C0"/>
              </w:rPr>
            </w:pPr>
            <w:r w:rsidRPr="001B245A">
              <w:rPr>
                <w:color w:val="0070C0"/>
              </w:rPr>
              <w:t>Sicherheit</w:t>
            </w:r>
          </w:p>
        </w:tc>
        <w:tc>
          <w:tcPr>
            <w:tcW w:w="1549" w:type="dxa"/>
            <w:tcBorders>
              <w:top w:val="nil"/>
              <w:left w:val="single" w:sz="4" w:space="0" w:color="auto"/>
              <w:bottom w:val="nil"/>
            </w:tcBorders>
          </w:tcPr>
          <w:p w14:paraId="195713F1" w14:textId="77777777" w:rsidR="001B245A" w:rsidRPr="001B245A" w:rsidRDefault="001B245A" w:rsidP="00244E08">
            <w:pPr>
              <w:spacing w:before="120" w:after="120"/>
              <w:jc w:val="center"/>
              <w:rPr>
                <w:color w:val="0070C0"/>
              </w:rPr>
            </w:pPr>
            <w:r w:rsidRPr="001B245A">
              <w:rPr>
                <w:color w:val="0070C0"/>
              </w:rPr>
              <w:t>1</w:t>
            </w:r>
          </w:p>
        </w:tc>
      </w:tr>
      <w:tr w:rsidR="001B245A" w:rsidRPr="001B245A" w14:paraId="2992D244" w14:textId="77777777" w:rsidTr="001B245A">
        <w:tc>
          <w:tcPr>
            <w:tcW w:w="7513" w:type="dxa"/>
            <w:tcBorders>
              <w:right w:val="single" w:sz="4" w:space="0" w:color="auto"/>
            </w:tcBorders>
          </w:tcPr>
          <w:p w14:paraId="1856DDA5" w14:textId="77777777" w:rsidR="001B245A" w:rsidRPr="001B245A" w:rsidRDefault="001B245A" w:rsidP="00244E08">
            <w:pPr>
              <w:spacing w:before="120" w:after="120"/>
              <w:rPr>
                <w:color w:val="0070C0"/>
              </w:rPr>
            </w:pPr>
            <w:r w:rsidRPr="001B245A">
              <w:rPr>
                <w:color w:val="0070C0"/>
              </w:rPr>
              <w:t>Zuverlässigkeit</w:t>
            </w:r>
          </w:p>
        </w:tc>
        <w:tc>
          <w:tcPr>
            <w:tcW w:w="1549" w:type="dxa"/>
            <w:tcBorders>
              <w:top w:val="nil"/>
              <w:left w:val="single" w:sz="4" w:space="0" w:color="auto"/>
              <w:bottom w:val="nil"/>
            </w:tcBorders>
          </w:tcPr>
          <w:p w14:paraId="5781CC98" w14:textId="77777777" w:rsidR="001B245A" w:rsidRPr="001B245A" w:rsidRDefault="001B245A" w:rsidP="00244E08">
            <w:pPr>
              <w:spacing w:before="120" w:after="120"/>
              <w:jc w:val="center"/>
              <w:rPr>
                <w:color w:val="0070C0"/>
              </w:rPr>
            </w:pPr>
            <w:r w:rsidRPr="001B245A">
              <w:rPr>
                <w:color w:val="0070C0"/>
              </w:rPr>
              <w:t>0.5</w:t>
            </w:r>
          </w:p>
        </w:tc>
      </w:tr>
      <w:tr w:rsidR="001B245A" w:rsidRPr="001B245A" w14:paraId="76784E46" w14:textId="77777777" w:rsidTr="001B245A">
        <w:tc>
          <w:tcPr>
            <w:tcW w:w="7513" w:type="dxa"/>
            <w:tcBorders>
              <w:right w:val="single" w:sz="4" w:space="0" w:color="auto"/>
            </w:tcBorders>
          </w:tcPr>
          <w:p w14:paraId="00993587" w14:textId="77777777" w:rsidR="001B245A" w:rsidRPr="001B245A" w:rsidRDefault="001B245A" w:rsidP="00244E08">
            <w:pPr>
              <w:spacing w:before="120" w:after="120"/>
              <w:rPr>
                <w:color w:val="0070C0"/>
              </w:rPr>
            </w:pPr>
            <w:r w:rsidRPr="001B245A">
              <w:rPr>
                <w:color w:val="0070C0"/>
              </w:rPr>
              <w:t>Informationen bei Verspätungen</w:t>
            </w:r>
          </w:p>
        </w:tc>
        <w:tc>
          <w:tcPr>
            <w:tcW w:w="1549" w:type="dxa"/>
            <w:tcBorders>
              <w:top w:val="nil"/>
              <w:left w:val="single" w:sz="4" w:space="0" w:color="auto"/>
              <w:bottom w:val="nil"/>
            </w:tcBorders>
          </w:tcPr>
          <w:p w14:paraId="10A71FB6" w14:textId="77777777" w:rsidR="001B245A" w:rsidRPr="001B245A" w:rsidRDefault="001B245A" w:rsidP="00244E08">
            <w:pPr>
              <w:spacing w:before="120" w:after="120"/>
              <w:jc w:val="center"/>
              <w:rPr>
                <w:color w:val="0070C0"/>
              </w:rPr>
            </w:pPr>
            <w:r w:rsidRPr="001B245A">
              <w:rPr>
                <w:color w:val="0070C0"/>
              </w:rPr>
              <w:t>1</w:t>
            </w:r>
          </w:p>
        </w:tc>
      </w:tr>
      <w:tr w:rsidR="001B245A" w:rsidRPr="001B245A" w14:paraId="50B90893" w14:textId="77777777" w:rsidTr="001B245A">
        <w:tc>
          <w:tcPr>
            <w:tcW w:w="7513" w:type="dxa"/>
            <w:tcBorders>
              <w:bottom w:val="single" w:sz="4" w:space="0" w:color="auto"/>
              <w:right w:val="single" w:sz="4" w:space="0" w:color="auto"/>
            </w:tcBorders>
          </w:tcPr>
          <w:p w14:paraId="005FD1E0" w14:textId="736B0A60" w:rsidR="001B245A" w:rsidRPr="001B245A" w:rsidRDefault="001C080A" w:rsidP="00244E08">
            <w:pPr>
              <w:spacing w:before="120" w:after="120"/>
              <w:rPr>
                <w:color w:val="0070C0"/>
              </w:rPr>
            </w:pPr>
            <w:r>
              <w:rPr>
                <w:color w:val="0070C0"/>
              </w:rPr>
              <w:t>I</w:t>
            </w:r>
            <w:r w:rsidR="001B245A" w:rsidRPr="001B245A">
              <w:rPr>
                <w:color w:val="0070C0"/>
              </w:rPr>
              <w:t>nformationsmöglichkeiten</w:t>
            </w:r>
          </w:p>
        </w:tc>
        <w:tc>
          <w:tcPr>
            <w:tcW w:w="1549" w:type="dxa"/>
            <w:tcBorders>
              <w:top w:val="nil"/>
              <w:left w:val="single" w:sz="4" w:space="0" w:color="auto"/>
              <w:bottom w:val="single" w:sz="4" w:space="0" w:color="auto"/>
            </w:tcBorders>
          </w:tcPr>
          <w:p w14:paraId="77033299" w14:textId="77777777" w:rsidR="001B245A" w:rsidRPr="001B245A" w:rsidRDefault="001B245A" w:rsidP="00244E08">
            <w:pPr>
              <w:spacing w:before="120" w:after="120"/>
              <w:jc w:val="center"/>
              <w:rPr>
                <w:color w:val="0070C0"/>
              </w:rPr>
            </w:pPr>
            <w:r w:rsidRPr="001B245A">
              <w:rPr>
                <w:color w:val="0070C0"/>
              </w:rPr>
              <w:t>1</w:t>
            </w:r>
          </w:p>
        </w:tc>
      </w:tr>
    </w:tbl>
    <w:p w14:paraId="0A6497C5" w14:textId="77777777" w:rsidR="001B245A" w:rsidRPr="001B245A" w:rsidRDefault="001B245A" w:rsidP="00C95327">
      <w:pPr>
        <w:pStyle w:val="Corpsdetexte"/>
        <w:tabs>
          <w:tab w:val="left" w:pos="284"/>
        </w:tabs>
        <w:rPr>
          <w:color w:val="0070C0"/>
        </w:rPr>
      </w:pPr>
    </w:p>
    <w:sectPr w:rsidR="001B245A" w:rsidRPr="001B245A" w:rsidSect="006F0724">
      <w:headerReference w:type="even" r:id="rId12"/>
      <w:headerReference w:type="default" r:id="rId13"/>
      <w:footerReference w:type="default" r:id="rId14"/>
      <w:headerReference w:type="first" r:id="rId15"/>
      <w:footerReference w:type="first" r:id="rId16"/>
      <w:type w:val="continuous"/>
      <w:pgSz w:w="11906" w:h="16838" w:code="9"/>
      <w:pgMar w:top="1191" w:right="1077" w:bottom="907" w:left="1701" w:header="680"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4E">
      <wne:acd wne:acdName="acd0"/>
    </wne:keymap>
  </wne:keymaps>
  <wne:toolbars>
    <wne:acdManifest>
      <wne:acdEntry wne:acdName="acd0"/>
    </wne:acdManifest>
  </wne:toolbars>
  <wne:acds>
    <wne:acd wne:argValue="AgBUAGUAeAB0AGsA9gByAHAAZQByADsAXwBUAGUAeAB0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815D0" w14:textId="77777777" w:rsidR="004212DC" w:rsidRDefault="004212DC" w:rsidP="00511206">
      <w:pPr>
        <w:spacing w:after="0" w:line="240" w:lineRule="auto"/>
      </w:pPr>
      <w:r>
        <w:separator/>
      </w:r>
    </w:p>
  </w:endnote>
  <w:endnote w:type="continuationSeparator" w:id="0">
    <w:p w14:paraId="68EF65E9" w14:textId="77777777" w:rsidR="004212DC" w:rsidRDefault="004212DC" w:rsidP="00511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Roboto Light">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5539A" w14:textId="1A032563" w:rsidR="008E699B" w:rsidRDefault="008E699B" w:rsidP="00212184">
    <w:pPr>
      <w:pStyle w:val="Pieddepage"/>
    </w:pPr>
    <w:r w:rsidRPr="00303496">
      <w:rPr>
        <w:noProof/>
      </w:rPr>
      <mc:AlternateContent>
        <mc:Choice Requires="wps">
          <w:drawing>
            <wp:anchor distT="45720" distB="45720" distL="5760720" distR="114300" simplePos="0" relativeHeight="251655680" behindDoc="0" locked="1" layoutInCell="1" allowOverlap="1" wp14:anchorId="5F781592" wp14:editId="1CE05BCF">
              <wp:simplePos x="0" y="0"/>
              <wp:positionH relativeFrom="rightMargin">
                <wp:posOffset>-97155</wp:posOffset>
              </wp:positionH>
              <wp:positionV relativeFrom="margin">
                <wp:align>bottom</wp:align>
              </wp:positionV>
              <wp:extent cx="432000" cy="136800"/>
              <wp:effectExtent l="0" t="0" r="6350" b="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136800"/>
                      </a:xfrm>
                      <a:prstGeom prst="rect">
                        <a:avLst/>
                      </a:prstGeom>
                      <a:noFill/>
                      <a:ln w="9525">
                        <a:noFill/>
                        <a:miter lim="800000"/>
                        <a:headEnd/>
                        <a:tailEnd/>
                      </a:ln>
                    </wps:spPr>
                    <wps:txbx>
                      <w:txbxContent>
                        <w:p w14:paraId="19A0C6B9" w14:textId="77777777" w:rsidR="008E699B" w:rsidRPr="003B7F8C" w:rsidRDefault="008E699B" w:rsidP="00251059">
                          <w:pPr>
                            <w:pStyle w:val="Text7-rechts"/>
                            <w:rPr>
                              <w:lang w:val="de-CH"/>
                            </w:rPr>
                          </w:pPr>
                          <w:r w:rsidRPr="003B7F8C">
                            <w:rPr>
                              <w:lang w:val="de-CH"/>
                            </w:rPr>
                            <w:fldChar w:fldCharType="begin"/>
                          </w:r>
                          <w:r w:rsidRPr="003B7F8C">
                            <w:rPr>
                              <w:lang w:val="de-CH"/>
                            </w:rPr>
                            <w:instrText xml:space="preserve"> PAGE   \* MERGEFORMAT </w:instrText>
                          </w:r>
                          <w:r w:rsidRPr="003B7F8C">
                            <w:rPr>
                              <w:lang w:val="de-CH"/>
                            </w:rPr>
                            <w:fldChar w:fldCharType="separate"/>
                          </w:r>
                          <w:r w:rsidRPr="003B7F8C">
                            <w:rPr>
                              <w:noProof/>
                              <w:lang w:val="de-CH"/>
                            </w:rPr>
                            <w:t>2</w:t>
                          </w:r>
                          <w:r w:rsidRPr="003B7F8C">
                            <w:rPr>
                              <w:lang w:val="de-CH"/>
                            </w:rPr>
                            <w:fldChar w:fldCharType="end"/>
                          </w:r>
                          <w:r w:rsidRPr="003B7F8C">
                            <w:rPr>
                              <w:lang w:val="de-CH"/>
                            </w:rPr>
                            <w:t>/</w:t>
                          </w:r>
                          <w:r w:rsidRPr="003B7F8C">
                            <w:rPr>
                              <w:lang w:val="de-CH"/>
                            </w:rPr>
                            <w:fldChar w:fldCharType="begin"/>
                          </w:r>
                          <w:r w:rsidRPr="003B7F8C">
                            <w:rPr>
                              <w:lang w:val="de-CH"/>
                            </w:rPr>
                            <w:instrText xml:space="preserve"> NUMPAGES </w:instrText>
                          </w:r>
                          <w:r w:rsidRPr="003B7F8C">
                            <w:rPr>
                              <w:lang w:val="de-CH"/>
                            </w:rPr>
                            <w:fldChar w:fldCharType="separate"/>
                          </w:r>
                          <w:r w:rsidRPr="003B7F8C">
                            <w:rPr>
                              <w:noProof/>
                              <w:lang w:val="de-CH"/>
                            </w:rPr>
                            <w:t>2</w:t>
                          </w:r>
                          <w:r w:rsidRPr="003B7F8C">
                            <w:rPr>
                              <w:lang w:val="de-CH"/>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F781592" id="_x0000_t202" coordsize="21600,21600" o:spt="202" path="m,l,21600r21600,l21600,xe">
              <v:stroke joinstyle="miter"/>
              <v:path gradientshapeok="t" o:connecttype="rect"/>
            </v:shapetype>
            <v:shape id="_x0000_s1027" type="#_x0000_t202" style="position:absolute;margin-left:-7.65pt;margin-top:0;width:34pt;height:10.75pt;z-index:251655680;visibility:visible;mso-wrap-style:square;mso-width-percent:0;mso-height-percent:0;mso-wrap-distance-left:453.6pt;mso-wrap-distance-top:3.6pt;mso-wrap-distance-right:9pt;mso-wrap-distance-bottom:3.6pt;mso-position-horizontal:absolute;mso-position-horizontal-relative:right-margin-area;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" filled="f" stroked="f">
              <v:textbox style="mso-fit-shape-to-text:t" inset="0,0,0,0">
                <w:txbxContent>
                  <w:p w14:paraId="19A0C6B9" w14:textId="77777777" w:rsidR="008E699B" w:rsidRPr="003B7F8C" w:rsidRDefault="008E699B" w:rsidP="00251059">
                    <w:pPr>
                      <w:pStyle w:val="Text7-rechts"/>
                      <w:rPr>
                        <w:lang w:val="de-CH"/>
                      </w:rPr>
                    </w:pPr>
                    <w:r w:rsidRPr="003B7F8C">
                      <w:rPr>
                        <w:lang w:val="de-CH"/>
                      </w:rPr>
                      <w:fldChar w:fldCharType="begin"/>
                    </w:r>
                    <w:r w:rsidRPr="003B7F8C">
                      <w:rPr>
                        <w:lang w:val="de-CH"/>
                      </w:rPr>
                      <w:instrText xml:space="preserve"> </w:instrText>
                    </w:r>
                    <w:r w:rsidRPr="003B7F8C">
                      <w:rPr>
                        <w:lang w:val="de-CH"/>
                      </w:rPr>
                      <w:instrText xml:space="preserve">PAGE</w:instrText>
                    </w:r>
                    <w:r w:rsidRPr="003B7F8C">
                      <w:rPr>
                        <w:lang w:val="de-CH"/>
                      </w:rPr>
                      <w:instrText xml:space="preserve"> </w:instrText>
                    </w:r>
                    <w:r w:rsidRPr="003B7F8C">
                      <w:rPr>
                        <w:lang w:val="de-CH"/>
                      </w:rPr>
                      <w:instrText xml:space="preserve"> </w:instrText>
                    </w:r>
                    <w:r w:rsidRPr="003B7F8C">
                      <w:rPr>
                        <w:lang w:val="de-CH"/>
                      </w:rPr>
                      <w:instrText xml:space="preserve"> </w:instrText>
                    </w:r>
                    <w:r w:rsidRPr="003B7F8C">
                      <w:rPr>
                        <w:lang w:val="de-CH"/>
                      </w:rPr>
                      <w:instrText xml:space="preserve">\</w:instrText>
                    </w:r>
                    <w:r w:rsidRPr="003B7F8C">
                      <w:rPr>
                        <w:lang w:val="de-CH"/>
                      </w:rPr>
                      <w:instrText xml:space="preserve">*</w:instrText>
                    </w:r>
                    <w:r w:rsidRPr="003B7F8C">
                      <w:rPr>
                        <w:lang w:val="de-CH"/>
                      </w:rPr>
                      <w:instrText xml:space="preserve"> </w:instrText>
                    </w:r>
                    <w:r w:rsidRPr="003B7F8C">
                      <w:rPr>
                        <w:lang w:val="de-CH"/>
                      </w:rPr>
                      <w:instrText xml:space="preserve">MERGEFORMAT</w:instrText>
                    </w:r>
                    <w:r w:rsidRPr="003B7F8C">
                      <w:rPr>
                        <w:lang w:val="de-CH"/>
                      </w:rPr>
                      <w:instrText xml:space="preserve"> </w:instrText>
                    </w:r>
                    <w:r w:rsidRPr="003B7F8C">
                      <w:rPr>
                        <w:lang w:val="de-CH"/>
                      </w:rPr>
                      <w:fldChar w:fldCharType="separate"/>
                    </w:r>
                    <w:r w:rsidRPr="003B7F8C">
                      <w:rPr>
                        <w:noProof/>
                        <w:lang w:val="de-CH"/>
                      </w:rPr>
                      <w:t>2</w:t>
                    </w:r>
                    <w:r w:rsidRPr="003B7F8C">
                      <w:rPr>
                        <w:lang w:val="de-CH"/>
                      </w:rPr>
                      <w:fldChar w:fldCharType="end"/>
                    </w:r>
                    <w:r w:rsidRPr="003B7F8C">
                      <w:rPr>
                        <w:lang w:val="de-CH"/>
                      </w:rPr>
                      <w:t>/</w:t>
                    </w:r>
                    <w:r w:rsidRPr="003B7F8C">
                      <w:rPr>
                        <w:lang w:val="de-CH"/>
                      </w:rPr>
                      <w:fldChar w:fldCharType="begin"/>
                    </w:r>
                    <w:r w:rsidRPr="003B7F8C">
                      <w:rPr>
                        <w:lang w:val="de-CH"/>
                      </w:rPr>
                      <w:instrText xml:space="preserve"> </w:instrText>
                    </w:r>
                    <w:r w:rsidRPr="003B7F8C">
                      <w:rPr>
                        <w:lang w:val="de-CH"/>
                      </w:rPr>
                      <w:instrText xml:space="preserve">NUMPAGES</w:instrText>
                    </w:r>
                    <w:r w:rsidRPr="003B7F8C">
                      <w:rPr>
                        <w:lang w:val="de-CH"/>
                      </w:rPr>
                      <w:instrText xml:space="preserve"> </w:instrText>
                    </w:r>
                    <w:r w:rsidRPr="003B7F8C">
                      <w:rPr>
                        <w:lang w:val="de-CH"/>
                      </w:rPr>
                      <w:fldChar w:fldCharType="separate"/>
                    </w:r>
                    <w:r w:rsidRPr="003B7F8C">
                      <w:rPr>
                        <w:noProof/>
                        <w:lang w:val="de-CH"/>
                      </w:rPr>
                      <w:t>2</w:t>
                    </w:r>
                    <w:r w:rsidRPr="003B7F8C">
                      <w:rPr>
                        <w:lang w:val="de-CH"/>
                      </w:rPr>
                      <w:fldChar w:fldCharType="end"/>
                    </w:r>
                  </w:p>
                </w:txbxContent>
              </v:textbox>
              <w10:wrap type="square" anchorx="margin" anchory="margin"/>
              <w10:anchorlock/>
            </v:shape>
          </w:pict>
        </mc:Fallback>
      </mc:AlternateContent>
    </w:r>
  </w:p>
  <w:p w14:paraId="1C551A1B" w14:textId="77777777" w:rsidR="00212184" w:rsidRPr="00CE47E3" w:rsidRDefault="00212184" w:rsidP="00212184">
    <w:pPr>
      <w:pStyle w:val="Pieddepage"/>
      <w:rPr>
        <w:rStyle w:val="PieddepageC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2E0FF" w14:textId="0AD2B4B4" w:rsidR="00212184" w:rsidRDefault="00212184" w:rsidP="00212184">
    <w:pPr>
      <w:pStyle w:val="Pieddepage"/>
    </w:pPr>
    <w:r>
      <w:rPr>
        <w:noProof/>
        <w:lang w:eastAsia="de-CH"/>
      </w:rPr>
      <mc:AlternateContent>
        <mc:Choice Requires="wps">
          <w:drawing>
            <wp:anchor distT="0" distB="0" distL="114300" distR="114300" simplePos="0" relativeHeight="251648512" behindDoc="0" locked="1" layoutInCell="1" allowOverlap="1" wp14:anchorId="05AA010A" wp14:editId="65F67DC0">
              <wp:simplePos x="0" y="0"/>
              <wp:positionH relativeFrom="leftMargin">
                <wp:posOffset>314325</wp:posOffset>
              </wp:positionH>
              <wp:positionV relativeFrom="bottomMargin">
                <wp:posOffset>-202565</wp:posOffset>
              </wp:positionV>
              <wp:extent cx="680085" cy="680085"/>
              <wp:effectExtent l="0" t="0" r="5715" b="5715"/>
              <wp:wrapNone/>
              <wp:docPr id="7" name="Textfeld 7" descr="[Correspondence.PrePrinted]"/>
              <wp:cNvGraphicFramePr/>
              <a:graphic xmlns:a="http://schemas.openxmlformats.org/drawingml/2006/main">
                <a:graphicData uri="http://schemas.microsoft.com/office/word/2010/wordprocessingShape">
                  <wps:wsp>
                    <wps:cNvSpPr txBox="1"/>
                    <wps:spPr>
                      <a:xfrm>
                        <a:off x="0" y="0"/>
                        <a:ext cx="680085" cy="680085"/>
                      </a:xfrm>
                      <a:prstGeom prst="rect">
                        <a:avLst/>
                      </a:prstGeom>
                      <a:noFill/>
                      <a:ln w="6350">
                        <a:noFill/>
                      </a:ln>
                    </wps:spPr>
                    <wps:txbx>
                      <w:txbxContent>
                        <w:p w14:paraId="1BD5DA8B" w14:textId="458F4447" w:rsidR="00212184" w:rsidRDefault="00212184" w:rsidP="00251807">
                          <w:pPr>
                            <w:pStyle w:val="Barcode"/>
                          </w:pPr>
                        </w:p>
                      </w:txbxContent>
                    </wps:txbx>
                    <wps:bodyPr rot="0" spcFirstLastPara="0" vertOverflow="overflow" horzOverflow="overflow" vert="horz" wrap="square" lIns="7200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AA010A" id="_x0000_t202" coordsize="21600,21600" o:spt="202" path="m,l,21600r21600,l21600,xe">
              <v:stroke joinstyle="miter"/>
              <v:path gradientshapeok="t" o:connecttype="rect"/>
            </v:shapetype>
            <v:shape id="Textfeld 7" o:spid="_x0000_s1028" type="#_x0000_t202" alt="[Correspondence.PrePrinted]" style="position:absolute;margin-left:24.75pt;margin-top:-15.95pt;width:53.55pt;height:53.55pt;z-index:2516485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" filled="f" stroked="f" strokeweight=".5pt">
              <v:textbox inset="2mm,0,0,0">
                <w:txbxContent>
                  <w:p w14:paraId="1BD5DA8B" w14:textId="458F4447" w:rsidR="00212184" w:rsidRDefault="00212184" w:rsidP="00251807">
                    <w:pPr>
                      <w:pStyle w:val="Barcode"/>
                    </w:pPr>
                  </w:p>
                </w:txbxContent>
              </v:textbox>
              <w10:wrap anchorx="margin" anchory="margin"/>
              <w10:anchorlock/>
            </v:shape>
          </w:pict>
        </mc:Fallback>
      </mc:AlternateContent>
    </w:r>
  </w:p>
  <w:p w14:paraId="515E5D71" w14:textId="77777777" w:rsidR="00212184" w:rsidRPr="00C20011" w:rsidRDefault="00212184" w:rsidP="00212184">
    <w:pPr>
      <w:pStyle w:val="Pieddepage"/>
      <w:rPr>
        <w:rStyle w:val="PieddepageC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F07EB" w14:textId="77777777" w:rsidR="004212DC" w:rsidRDefault="004212DC" w:rsidP="00511206">
      <w:pPr>
        <w:spacing w:after="0" w:line="240" w:lineRule="auto"/>
      </w:pPr>
      <w:r>
        <w:separator/>
      </w:r>
    </w:p>
  </w:footnote>
  <w:footnote w:type="continuationSeparator" w:id="0">
    <w:p w14:paraId="7373FFF7" w14:textId="77777777" w:rsidR="004212DC" w:rsidRDefault="004212DC" w:rsidP="00511206">
      <w:pPr>
        <w:spacing w:after="0" w:line="240" w:lineRule="auto"/>
      </w:pPr>
      <w:r>
        <w:continuationSeparator/>
      </w:r>
    </w:p>
  </w:footnote>
  <w:footnote w:id="1">
    <w:p w14:paraId="6FB3335E" w14:textId="78009371" w:rsidR="0006020D" w:rsidRDefault="0006020D" w:rsidP="0006020D">
      <w:pPr>
        <w:pStyle w:val="Notedebasdepage"/>
      </w:pPr>
      <w:r w:rsidRPr="00C96BAF">
        <w:rPr>
          <w:rStyle w:val="Appelnotedebasdep"/>
          <w:sz w:val="10"/>
          <w:szCs w:val="16"/>
        </w:rPr>
        <w:footnoteRef/>
      </w:r>
      <w:r w:rsidRPr="00C96BAF">
        <w:rPr>
          <w:sz w:val="10"/>
          <w:szCs w:val="16"/>
        </w:rPr>
        <w:t xml:space="preserve"> </w:t>
      </w:r>
      <w:hyperlink r:id="rId1" w:history="1">
        <w:r w:rsidR="00174514" w:rsidRPr="00CF3C3A">
          <w:rPr>
            <w:rStyle w:val="Lienhypertexte"/>
          </w:rPr>
          <w:t>https://www.voev.ch/de/unsere-themen/Energie/Energiestrategie-VoeV</w:t>
        </w:r>
      </w:hyperlink>
      <w:r w:rsidR="0017451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13A9" w14:textId="77777777" w:rsidR="00A20BA2" w:rsidRDefault="0028658C">
    <w:pPr>
      <w:pStyle w:val="En-tte"/>
    </w:pPr>
    <w:r>
      <w:pict w14:anchorId="5BBB2A7B">
        <v:group id="RubiconCorrNoOriginal_6" o:spid="_x0000_s2068" editas="canvas" style="position:absolute;margin-left:0;margin-top:0;width:453.6pt;height:528.65pt;z-index:-251659776;mso-position-horizontal:center;mso-position-horizontal-relative:page;mso-position-vertical:center;mso-position-vertical-relative:page" coordorigin="2357,3087" coordsize="7200,83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biconCorrNoOriginal_7" o:spid="_x0000_s2072" type="#_x0000_t75" alt="[Correspondence.Watermark.NoOriginal]" style="position:absolute;left:2357;top:3087;width:7200;height:8391;visibility:hidden" o:preferrelative="f">
            <v:fill o:detectmouseclick="t"/>
            <v:path o:extrusionok="t" o:connecttype="none"/>
            <o:lock v:ext="edit" text="t"/>
          </v:shape>
          <v:group id="RubiconCorrNoOriginal_8" o:spid="_x0000_s2069" style="position:absolute;left:2507;top:5384;width:6899;height:3041;rotation:315;mso-position-horizontal:center;mso-position-horizontal-relative:page;mso-position-vertical:center;mso-position-vertical-relative:page" coordorigin="1606,6586" coordsize="8693,3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RubiconCorrNoOriginal_9" o:spid="_x0000_s2071" type="#_x0000_t136" alt="[Correspondence.Watermark.NoOriginal]" style="position:absolute;left:3761;top:6586;width:4383;height:2018;visibility:hidden;mso-position-horizontal:center;mso-position-horizontal-relative:page;mso-position-vertical-relative:page" o:allowincell="f" fillcolor="silver" stroked="f">
              <v:textpath style="font-family:&quot;Arial Black&quot;;font-size:60pt" string="KEIN"/>
            </v:shape>
            <v:shape id="RubiconCorrNoOriginal_10" o:spid="_x0000_s2070" type="#_x0000_t136" alt="[Correspondence.Watermark.NoOriginal]" style="position:absolute;left:1606;top:8412;width:8693;height:2006;visibility:hidden;mso-position-horizontal:center;mso-position-horizontal-relative:page;mso-position-vertical-relative:page" o:allowincell="f" fillcolor="silver" stroked="f">
              <v:textpath style="font-family:&quot;Arial Black&quot;;font-size:60pt" string="ORIGINAL"/>
              <o:lock v:ext="edit" aspectratio="t"/>
            </v:shape>
          </v:group>
          <w10:wrap anchorx="page" anchory="page"/>
        </v:group>
      </w:pict>
    </w:r>
    <w:r>
      <w:pict w14:anchorId="36598893">
        <v:shape id="RubiconCorrDraft_2" o:spid="_x0000_s2067" type="#_x0000_t136" alt="[Correspondence.Watermark.Draft]" style="position:absolute;margin-left:0;margin-top:0;width:478.55pt;height:130.5pt;rotation:315;z-index:-251658752;visibility:hidden;mso-position-horizontal:center;mso-position-horizontal-relative:page;mso-position-vertical:center;mso-position-vertical-relative:page" o:allowincell="f" fillcolor="silver" stroked="f">
          <v:textpath style="font-family:&quot;Arial Black&quot;;font-size:60pt" string="ENTWURF"/>
          <w10:wrap anchorx="page" anchory="page"/>
        </v:shape>
      </w:pict>
    </w:r>
    <w:r>
      <w:pict w14:anchorId="23D94BB7">
        <v:shape id="RubiconCorrCopy_2" o:spid="_x0000_s2066" type="#_x0000_t136" alt="[Correspondence.Watermark.Copy]" style="position:absolute;margin-left:0;margin-top:0;width:410.2pt;height:175.8pt;rotation:315;z-index:-251657728;visibility:hidden;mso-position-horizontal:center;mso-position-horizontal-relative:page;mso-position-vertical:center;mso-position-vertical-relative:page" o:allowincell="f" fillcolor="silver" stroked="f">
          <v:textpath style="font-family:&quot;Arial Black&quot;;font-size:80pt" string="KOPIE"/>
          <w10:wrap anchorx="page" anchory="page"/>
        </v:shape>
      </w:pict>
    </w:r>
    <w:r>
      <w:pict w14:anchorId="623A7CED">
        <v:shape id="RubiconCorrArchive_2" o:spid="_x0000_s2065" type="#_x0000_t136" alt="[Correspondence.Watermark.Archive]" style="position:absolute;margin-left:0;margin-top:0;width:471.05pt;height:128.45pt;rotation:315;z-index:-251656704;visibility:hidden;mso-position-horizontal:center;mso-position-horizontal-relative:page;mso-position-vertical:center;mso-position-vertical-relative:page" o:allowincell="f" fillcolor="silver" stroked="f">
          <v:textpath style="font-family:&quot;Arial Black&quot;;font-size:60pt" string="ARCHIV"/>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5AFD0" w14:textId="2EAF66AF" w:rsidR="00F85B31" w:rsidRPr="00C50EB2" w:rsidRDefault="0028658C" w:rsidP="00C762DD">
    <w:pPr>
      <w:pStyle w:val="T1Z4"/>
    </w:pPr>
    <w:r>
      <w:pict w14:anchorId="78D77AF1">
        <v:group id="RubiconCorrNoOriginal_1" o:spid="_x0000_s2060" editas="canvas" style="position:absolute;margin-left:0;margin-top:0;width:453.6pt;height:528.65pt;z-index:-251655680;mso-position-horizontal:center;mso-position-horizontal-relative:page;mso-position-vertical:center;mso-position-vertical-relative:page" coordorigin="2357,3087" coordsize="7200,83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biconCorrNoOriginal_2" o:spid="_x0000_s2064" type="#_x0000_t75" alt="[Correspondence.Watermark.NoOriginal]" style="position:absolute;left:2357;top:3087;width:7200;height:8391;visibility:hidden" o:preferrelative="f">
            <v:fill o:detectmouseclick="t"/>
            <v:path o:extrusionok="t" o:connecttype="none"/>
            <o:lock v:ext="edit" text="t"/>
          </v:shape>
          <v:group id="RubiconCorrNoOriginal_3" o:spid="_x0000_s2061" style="position:absolute;left:2507;top:5384;width:6899;height:3041;rotation:315;mso-position-horizontal:center;mso-position-horizontal-relative:page;mso-position-vertical:center;mso-position-vertical-relative:page" coordorigin="1606,6586" coordsize="8693,3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RubiconCorrNoOriginal_4" o:spid="_x0000_s2063" type="#_x0000_t136" alt="[Correspondence.Watermark.NoOriginal]" style="position:absolute;left:3761;top:6586;width:4383;height:2018;visibility:hidden;mso-position-horizontal:center;mso-position-horizontal-relative:page;mso-position-vertical-relative:page" o:allowincell="f" fillcolor="silver" stroked="f">
              <v:textpath style="font-family:&quot;Arial Black&quot;;font-size:60pt" string="KEIN"/>
            </v:shape>
            <v:shape id="RubiconCorrNoOriginal_5" o:spid="_x0000_s2062" type="#_x0000_t136" alt="[Correspondence.Watermark.NoOriginal]" style="position:absolute;left:1606;top:8412;width:8693;height:2006;visibility:hidden;mso-position-horizontal:center;mso-position-horizontal-relative:page;mso-position-vertical-relative:page" o:allowincell="f" fillcolor="silver" stroked="f">
              <v:textpath style="font-family:&quot;Arial Black&quot;;font-size:60pt" string="ORIGINAL"/>
              <o:lock v:ext="edit" aspectratio="t"/>
            </v:shape>
          </v:group>
          <w10:wrap anchorx="page" anchory="page"/>
        </v:group>
      </w:pict>
    </w:r>
    <w:r>
      <w:pict w14:anchorId="7D947080">
        <v:shape id="RubiconCorrDraft_1" o:spid="_x0000_s2059" type="#_x0000_t136" alt="[Correspondence.Watermark.Draft]" style="position:absolute;margin-left:0;margin-top:0;width:478.55pt;height:130.5pt;rotation:315;z-index:-251654656;visibility:hidden;mso-position-horizontal:center;mso-position-horizontal-relative:page;mso-position-vertical:center;mso-position-vertical-relative:page" o:allowincell="f" fillcolor="silver" stroked="f">
          <v:textpath style="font-family:&quot;Arial Black&quot;;font-size:60pt" string="ENTWURF"/>
          <w10:wrap anchorx="page" anchory="page"/>
        </v:shape>
      </w:pict>
    </w:r>
    <w:r>
      <w:pict w14:anchorId="42ACCF91">
        <v:shape id="RubiconCorrCopy_1" o:spid="_x0000_s2058" type="#_x0000_t136" alt="[Correspondence.Watermark.Copy]" style="position:absolute;margin-left:0;margin-top:0;width:410.2pt;height:175.8pt;rotation:315;z-index:-251653632;visibility:hidden;mso-position-horizontal:center;mso-position-horizontal-relative:page;mso-position-vertical:center;mso-position-vertical-relative:page" o:allowincell="f" fillcolor="silver" stroked="f">
          <v:textpath style="font-family:&quot;Arial Black&quot;;font-size:80pt" string="KOPIE"/>
          <w10:wrap anchorx="page" anchory="page"/>
        </v:shape>
      </w:pict>
    </w:r>
    <w:r>
      <w:pict w14:anchorId="7AA3CB42">
        <v:shape id="RubiconCorrArchive_1" o:spid="_x0000_s2057" type="#_x0000_t136" alt="[Correspondence.Watermark.Archive]" style="position:absolute;margin-left:0;margin-top:0;width:471.05pt;height:128.45pt;rotation:315;z-index:-251652608;visibility:hidden;mso-position-horizontal:center;mso-position-horizontal-relative:page;mso-position-vertical:center;mso-position-vertical-relative:page" o:allowincell="f" fillcolor="silver" stroked="f">
          <v:textpath style="font-family:&quot;Arial Black&quot;;font-size:60pt" string="ARCHIV"/>
          <w10:wrap anchorx="page" anchory="page"/>
        </v:shape>
      </w:pict>
    </w:r>
    <w:r w:rsidR="00F85B31">
      <w:rPr>
        <w:noProof/>
        <w:lang w:val="de-CH" w:eastAsia="de-CH"/>
      </w:rPr>
      <mc:AlternateContent>
        <mc:Choice Requires="wps">
          <w:drawing>
            <wp:anchor distT="0" distB="0" distL="114300" distR="114300" simplePos="0" relativeHeight="251653632" behindDoc="0" locked="0" layoutInCell="1" allowOverlap="1" wp14:anchorId="78B99E28" wp14:editId="03F5560D">
              <wp:simplePos x="0" y="0"/>
              <wp:positionH relativeFrom="page">
                <wp:posOffset>6864350</wp:posOffset>
              </wp:positionH>
              <wp:positionV relativeFrom="page">
                <wp:posOffset>19050</wp:posOffset>
              </wp:positionV>
              <wp:extent cx="0" cy="900000"/>
              <wp:effectExtent l="0" t="0" r="19050" b="33655"/>
              <wp:wrapTopAndBottom/>
              <wp:docPr id="6" name="Gerader Verbinder 6"/>
              <wp:cNvGraphicFramePr/>
              <a:graphic xmlns:a="http://schemas.openxmlformats.org/drawingml/2006/main">
                <a:graphicData uri="http://schemas.microsoft.com/office/word/2010/wordprocessingShape">
                  <wps:wsp>
                    <wps:cNvCnPr/>
                    <wps:spPr>
                      <a:xfrm>
                        <a:off x="0" y="0"/>
                        <a:ext cx="0" cy="9000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2095506" id="Gerader Verbinder 6" o:spid="_x0000_s1026" style="position:absolute;z-index:25187532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40.5pt,1.5pt" to="540.5pt,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" strokecolor="white [3212]" strokeweight=".5pt">
              <v:stroke joinstyle="miter"/>
              <w10:wrap type="topAndBottom"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8A1ED" w14:textId="6CC8B292" w:rsidR="005C701C" w:rsidRPr="00573977" w:rsidRDefault="0028658C" w:rsidP="003A11FF">
    <w:pPr>
      <w:pStyle w:val="Text1-Zeilenabstand07pt"/>
    </w:pPr>
    <w:r>
      <w:pict w14:anchorId="2FEE7B3A">
        <v:group id="RubiconCorrNoOriginal_11" o:spid="_x0000_s2052" editas="canvas" style="position:absolute;margin-left:0;margin-top:0;width:453.6pt;height:528.65pt;z-index:-251651584;mso-position-horizontal:center;mso-position-horizontal-relative:page;mso-position-vertical:center;mso-position-vertical-relative:page" coordorigin="2357,3087" coordsize="7200,83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biconCorrNoOriginal_12" o:spid="_x0000_s2056" type="#_x0000_t75" alt="[Correspondence.Watermark.NoOriginal]" style="position:absolute;left:2357;top:3087;width:7200;height:8391;visibility:hidden" o:preferrelative="f">
            <v:fill o:detectmouseclick="t"/>
            <v:path o:extrusionok="t" o:connecttype="none"/>
            <o:lock v:ext="edit" text="t"/>
          </v:shape>
          <v:group id="RubiconCorrNoOriginal_13" o:spid="_x0000_s2053" style="position:absolute;left:2507;top:5384;width:6899;height:3041;rotation:315;mso-position-horizontal:center;mso-position-horizontal-relative:page;mso-position-vertical:center;mso-position-vertical-relative:page" coordorigin="1606,6586" coordsize="8693,3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RubiconCorrNoOriginal_14" o:spid="_x0000_s2055" type="#_x0000_t136" alt="[Correspondence.Watermark.NoOriginal]" style="position:absolute;left:3761;top:6586;width:4383;height:2018;visibility:hidden;mso-position-horizontal:center;mso-position-horizontal-relative:page;mso-position-vertical-relative:page" o:allowincell="f" fillcolor="silver" stroked="f">
              <v:textpath style="font-family:&quot;Arial Black&quot;;font-size:60pt" string="KEIN"/>
            </v:shape>
            <v:shape id="RubiconCorrNoOriginal_15" o:spid="_x0000_s2054" type="#_x0000_t136" alt="[Correspondence.Watermark.NoOriginal]" style="position:absolute;left:1606;top:8412;width:8693;height:2006;visibility:hidden;mso-position-horizontal:center;mso-position-horizontal-relative:page;mso-position-vertical-relative:page" o:allowincell="f" fillcolor="silver" stroked="f">
              <v:textpath style="font-family:&quot;Arial Black&quot;;font-size:60pt" string="ORIGINAL"/>
              <o:lock v:ext="edit" aspectratio="t"/>
            </v:shape>
          </v:group>
          <w10:wrap anchorx="page" anchory="page"/>
        </v:group>
      </w:pict>
    </w:r>
    <w:r>
      <w:pict w14:anchorId="6AFA2F44">
        <v:shape id="RubiconCorrDraft_3" o:spid="_x0000_s2051" type="#_x0000_t136" alt="[Correspondence.Watermark.Draft]" style="position:absolute;margin-left:0;margin-top:0;width:478.55pt;height:130.5pt;rotation:315;z-index:-251650560;visibility:hidden;mso-position-horizontal:center;mso-position-horizontal-relative:page;mso-position-vertical:center;mso-position-vertical-relative:page" o:allowincell="f" fillcolor="silver" stroked="f">
          <v:textpath style="font-family:&quot;Arial Black&quot;;font-size:60pt" string="ENTWURF"/>
          <w10:wrap anchorx="page" anchory="page"/>
        </v:shape>
      </w:pict>
    </w:r>
    <w:r>
      <w:pict w14:anchorId="1AF443AF">
        <v:shape id="RubiconCorrCopy_3" o:spid="_x0000_s2050" type="#_x0000_t136" alt="[Correspondence.Watermark.Copy]" style="position:absolute;margin-left:0;margin-top:0;width:410.2pt;height:175.8pt;rotation:315;z-index:-251649536;visibility:hidden;mso-position-horizontal:center;mso-position-horizontal-relative:page;mso-position-vertical:center;mso-position-vertical-relative:page" o:allowincell="f" fillcolor="silver" stroked="f">
          <v:textpath style="font-family:&quot;Arial Black&quot;;font-size:80pt" string="KOPIE"/>
          <w10:wrap anchorx="page" anchory="page"/>
        </v:shape>
      </w:pict>
    </w:r>
    <w:r>
      <w:pict w14:anchorId="27D54D58">
        <v:shape id="RubiconCorrArchive_3" o:spid="_x0000_s2049" type="#_x0000_t136" alt="[Correspondence.Watermark.Archive]" style="position:absolute;margin-left:0;margin-top:0;width:471.05pt;height:128.45pt;rotation:315;z-index:-251648512;visibility:hidden;mso-position-horizontal:center;mso-position-horizontal-relative:page;mso-position-vertical:center;mso-position-vertical-relative:page" o:allowincell="f" fillcolor="silver" stroked="f">
          <v:textpath style="font-family:&quot;Arial Black&quot;;font-size:60pt" string="ARCHIV"/>
          <w10:wrap anchorx="page" anchory="page"/>
        </v:shape>
      </w:pict>
    </w:r>
    <w:r w:rsidR="005C701C" w:rsidRPr="00D66D13">
      <w:rPr>
        <w:noProof/>
        <w:lang w:val="de-CH" w:eastAsia="de-CH"/>
      </w:rPr>
      <mc:AlternateContent>
        <mc:Choice Requires="wps">
          <w:drawing>
            <wp:anchor distT="0" distB="0" distL="114300" distR="114300" simplePos="0" relativeHeight="251650560" behindDoc="0" locked="1" layoutInCell="1" allowOverlap="1" wp14:anchorId="062F9100" wp14:editId="6A778372">
              <wp:simplePos x="0" y="0"/>
              <wp:positionH relativeFrom="rightMargin">
                <wp:posOffset>100330</wp:posOffset>
              </wp:positionH>
              <wp:positionV relativeFrom="page">
                <wp:posOffset>0</wp:posOffset>
              </wp:positionV>
              <wp:extent cx="0" cy="1591200"/>
              <wp:effectExtent l="19050" t="0" r="19050" b="9525"/>
              <wp:wrapTopAndBottom/>
              <wp:docPr id="8" name="Textfeld 8"/>
              <wp:cNvGraphicFramePr/>
              <a:graphic xmlns:a="http://schemas.openxmlformats.org/drawingml/2006/main">
                <a:graphicData uri="http://schemas.microsoft.com/office/word/2010/wordprocessingShape">
                  <wps:wsp>
                    <wps:cNvSpPr txBox="1"/>
                    <wps:spPr>
                      <a:xfrm>
                        <a:off x="0" y="0"/>
                        <a:ext cx="0" cy="1591200"/>
                      </a:xfrm>
                      <a:prstGeom prst="rect">
                        <a:avLst/>
                      </a:prstGeom>
                      <a:noFill/>
                      <a:ln w="6350">
                        <a:noFill/>
                      </a:ln>
                    </wps:spPr>
                    <wps:txbx>
                      <w:txbxContent>
                        <w:p w14:paraId="1F24263A" w14:textId="77777777" w:rsidR="005C701C" w:rsidRPr="00E358DE" w:rsidRDefault="005C701C" w:rsidP="00FF22E9">
                          <w:pPr>
                            <w:spacing w:after="0" w:line="14" w:lineRule="exact"/>
                            <w:ind w:left="-57"/>
                            <w:rPr>
                              <w:sz w:val="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F9100" id="_x0000_t202" coordsize="21600,21600" o:spt="202" path="m,l,21600r21600,l21600,xe">
              <v:stroke joinstyle="miter"/>
              <v:path gradientshapeok="t" o:connecttype="rect"/>
            </v:shapetype>
            <v:shape id="Textfeld 8" o:spid="_x0000_s1027" type="#_x0000_t202" style="position:absolute;margin-left:7.9pt;margin-top:0;width:0;height:125.3pt;z-index:2516505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" filled="f" stroked="f" strokeweight=".5pt">
              <v:textbox inset="0,0,0,0">
                <w:txbxContent>
                  <w:p w14:paraId="1F24263A" w14:textId="77777777" w:rsidR="005C701C" w:rsidRPr="00E358DE" w:rsidRDefault="005C701C" w:rsidP="00FF22E9">
                    <w:pPr>
                      <w:spacing w:after="0" w:line="14" w:lineRule="exact"/>
                      <w:ind w:left="-57"/>
                      <w:rPr>
                        <w:sz w:val="2"/>
                      </w:rPr>
                    </w:pPr>
                  </w:p>
                </w:txbxContent>
              </v:textbox>
              <w10:wrap type="topAndBottom"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778"/>
    <w:multiLevelType w:val="multilevel"/>
    <w:tmpl w:val="514C3E06"/>
    <w:lvl w:ilvl="0">
      <w:start w:val="1"/>
      <w:numFmt w:val="decimal"/>
      <w:lvlText w:val="%1"/>
      <w:lvlJc w:val="left"/>
      <w:pPr>
        <w:tabs>
          <w:tab w:val="num" w:pos="737"/>
        </w:tabs>
        <w:ind w:left="737" w:hanging="73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37"/>
        </w:tabs>
        <w:ind w:left="737" w:hanging="73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37"/>
        </w:tabs>
        <w:ind w:left="737" w:hanging="73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hint="default"/>
        <w:b w:val="0"/>
        <w:i w:val="0"/>
        <w:sz w:val="22"/>
        <w:szCs w:val="22"/>
      </w:rPr>
    </w:lvl>
    <w:lvl w:ilvl="6">
      <w:start w:val="1"/>
      <w:numFmt w:val="decimal"/>
      <w:suff w:val="space"/>
      <w:lvlText w:val="%1.%2.%3.%4.%5.%6.%7"/>
      <w:lvlJc w:val="left"/>
      <w:pPr>
        <w:ind w:left="0" w:firstLine="0"/>
      </w:pPr>
      <w:rPr>
        <w:rFonts w:hint="default"/>
        <w:b w:val="0"/>
        <w:i w:val="0"/>
        <w:sz w:val="22"/>
        <w:szCs w:val="22"/>
      </w:rPr>
    </w:lvl>
    <w:lvl w:ilvl="7">
      <w:start w:val="1"/>
      <w:numFmt w:val="decimal"/>
      <w:suff w:val="space"/>
      <w:lvlText w:val="%1.%2.%3.%4.%5.%6.%7.%8"/>
      <w:lvlJc w:val="left"/>
      <w:pPr>
        <w:ind w:left="0" w:firstLine="0"/>
      </w:pPr>
      <w:rPr>
        <w:rFonts w:hint="default"/>
        <w:b w:val="0"/>
        <w:i w:val="0"/>
        <w:sz w:val="22"/>
        <w:szCs w:val="22"/>
      </w:rPr>
    </w:lvl>
    <w:lvl w:ilvl="8">
      <w:start w:val="1"/>
      <w:numFmt w:val="decimal"/>
      <w:suff w:val="space"/>
      <w:lvlText w:val="%1.%2.%3.%4.%5.%6.%7.%8.%9"/>
      <w:lvlJc w:val="left"/>
      <w:pPr>
        <w:ind w:left="0" w:firstLine="0"/>
      </w:pPr>
      <w:rPr>
        <w:rFonts w:hint="default"/>
        <w:b w:val="0"/>
        <w:i w:val="0"/>
        <w:sz w:val="22"/>
        <w:szCs w:val="22"/>
      </w:rPr>
    </w:lvl>
  </w:abstractNum>
  <w:abstractNum w:abstractNumId="1" w15:restartNumberingAfterBreak="0">
    <w:nsid w:val="02A77C79"/>
    <w:multiLevelType w:val="multilevel"/>
    <w:tmpl w:val="B1C8F846"/>
    <w:lvl w:ilvl="0">
      <w:start w:val="1"/>
      <w:numFmt w:val="decimal"/>
      <w:pStyle w:val="AuflistungTab2numerisch"/>
      <w:lvlText w:val="%1."/>
      <w:lvlJc w:val="left"/>
      <w:pPr>
        <w:tabs>
          <w:tab w:val="num" w:pos="680"/>
        </w:tabs>
        <w:ind w:left="680" w:hanging="34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1"/>
        </w:tabs>
        <w:ind w:left="4320" w:hanging="180"/>
      </w:pPr>
      <w:rPr>
        <w:rFonts w:hint="default"/>
      </w:rPr>
    </w:lvl>
    <w:lvl w:ilvl="6">
      <w:start w:val="1"/>
      <w:numFmt w:val="decimal"/>
      <w:lvlText w:val="%7."/>
      <w:lvlJc w:val="left"/>
      <w:pPr>
        <w:tabs>
          <w:tab w:val="num" w:pos="5041"/>
        </w:tabs>
        <w:ind w:left="5040" w:hanging="360"/>
      </w:pPr>
      <w:rPr>
        <w:rFonts w:hint="default"/>
      </w:rPr>
    </w:lvl>
    <w:lvl w:ilvl="7">
      <w:start w:val="1"/>
      <w:numFmt w:val="lowerLetter"/>
      <w:lvlText w:val="%8."/>
      <w:lvlJc w:val="left"/>
      <w:pPr>
        <w:tabs>
          <w:tab w:val="num" w:pos="5761"/>
        </w:tabs>
        <w:ind w:left="5760" w:hanging="360"/>
      </w:pPr>
      <w:rPr>
        <w:rFonts w:hint="default"/>
      </w:rPr>
    </w:lvl>
    <w:lvl w:ilvl="8">
      <w:start w:val="1"/>
      <w:numFmt w:val="lowerRoman"/>
      <w:lvlText w:val="%9."/>
      <w:lvlJc w:val="right"/>
      <w:pPr>
        <w:tabs>
          <w:tab w:val="num" w:pos="6481"/>
        </w:tabs>
        <w:ind w:left="6480" w:hanging="180"/>
      </w:pPr>
      <w:rPr>
        <w:rFonts w:hint="default"/>
      </w:rPr>
    </w:lvl>
  </w:abstractNum>
  <w:abstractNum w:abstractNumId="2" w15:restartNumberingAfterBreak="0">
    <w:nsid w:val="133C0EEB"/>
    <w:multiLevelType w:val="multilevel"/>
    <w:tmpl w:val="B4B652E2"/>
    <w:styleLink w:val="Bindestrich"/>
    <w:lvl w:ilvl="0">
      <w:start w:val="1"/>
      <w:numFmt w:val="bullet"/>
      <w:pStyle w:val="Listepuces3"/>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3" w15:restartNumberingAfterBreak="0">
    <w:nsid w:val="16A20A13"/>
    <w:multiLevelType w:val="hybridMultilevel"/>
    <w:tmpl w:val="4C500BA6"/>
    <w:lvl w:ilvl="0" w:tplc="70A26954">
      <w:start w:val="1"/>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A0C00A2"/>
    <w:multiLevelType w:val="hybridMultilevel"/>
    <w:tmpl w:val="E4DE93CC"/>
    <w:lvl w:ilvl="0" w:tplc="3AF65B98">
      <w:start w:val="1"/>
      <w:numFmt w:val="decimal"/>
      <w:pStyle w:val="Liste3"/>
      <w:lvlText w:val="%1."/>
      <w:lvlJc w:val="left"/>
      <w:pPr>
        <w:ind w:left="1286" w:hanging="360"/>
      </w:pPr>
    </w:lvl>
    <w:lvl w:ilvl="1" w:tplc="08070019" w:tentative="1">
      <w:start w:val="1"/>
      <w:numFmt w:val="lowerLetter"/>
      <w:lvlText w:val="%2."/>
      <w:lvlJc w:val="left"/>
      <w:pPr>
        <w:ind w:left="2006" w:hanging="360"/>
      </w:pPr>
    </w:lvl>
    <w:lvl w:ilvl="2" w:tplc="0807001B" w:tentative="1">
      <w:start w:val="1"/>
      <w:numFmt w:val="lowerRoman"/>
      <w:lvlText w:val="%3."/>
      <w:lvlJc w:val="right"/>
      <w:pPr>
        <w:ind w:left="2726" w:hanging="180"/>
      </w:pPr>
    </w:lvl>
    <w:lvl w:ilvl="3" w:tplc="0807000F" w:tentative="1">
      <w:start w:val="1"/>
      <w:numFmt w:val="decimal"/>
      <w:lvlText w:val="%4."/>
      <w:lvlJc w:val="left"/>
      <w:pPr>
        <w:ind w:left="3446" w:hanging="360"/>
      </w:pPr>
    </w:lvl>
    <w:lvl w:ilvl="4" w:tplc="08070019" w:tentative="1">
      <w:start w:val="1"/>
      <w:numFmt w:val="lowerLetter"/>
      <w:lvlText w:val="%5."/>
      <w:lvlJc w:val="left"/>
      <w:pPr>
        <w:ind w:left="4166" w:hanging="360"/>
      </w:pPr>
    </w:lvl>
    <w:lvl w:ilvl="5" w:tplc="0807001B" w:tentative="1">
      <w:start w:val="1"/>
      <w:numFmt w:val="lowerRoman"/>
      <w:lvlText w:val="%6."/>
      <w:lvlJc w:val="right"/>
      <w:pPr>
        <w:ind w:left="4886" w:hanging="180"/>
      </w:pPr>
    </w:lvl>
    <w:lvl w:ilvl="6" w:tplc="0807000F" w:tentative="1">
      <w:start w:val="1"/>
      <w:numFmt w:val="decimal"/>
      <w:lvlText w:val="%7."/>
      <w:lvlJc w:val="left"/>
      <w:pPr>
        <w:ind w:left="5606" w:hanging="360"/>
      </w:pPr>
    </w:lvl>
    <w:lvl w:ilvl="7" w:tplc="08070019" w:tentative="1">
      <w:start w:val="1"/>
      <w:numFmt w:val="lowerLetter"/>
      <w:lvlText w:val="%8."/>
      <w:lvlJc w:val="left"/>
      <w:pPr>
        <w:ind w:left="6326" w:hanging="360"/>
      </w:pPr>
    </w:lvl>
    <w:lvl w:ilvl="8" w:tplc="0807001B" w:tentative="1">
      <w:start w:val="1"/>
      <w:numFmt w:val="lowerRoman"/>
      <w:lvlText w:val="%9."/>
      <w:lvlJc w:val="right"/>
      <w:pPr>
        <w:ind w:left="7046" w:hanging="180"/>
      </w:pPr>
    </w:lvl>
  </w:abstractNum>
  <w:abstractNum w:abstractNumId="5" w15:restartNumberingAfterBreak="0">
    <w:nsid w:val="1DBB3E45"/>
    <w:multiLevelType w:val="multilevel"/>
    <w:tmpl w:val="301A9A22"/>
    <w:styleLink w:val="Strich"/>
    <w:lvl w:ilvl="0">
      <w:start w:val="1"/>
      <w:numFmt w:val="bullet"/>
      <w:pStyle w:val="Listepuces"/>
      <w:lvlText w:val=""/>
      <w:lvlJc w:val="left"/>
      <w:pPr>
        <w:ind w:left="198" w:hanging="198"/>
      </w:pPr>
      <w:rPr>
        <w:rFonts w:ascii="Symbol" w:hAnsi="Symbol" w:hint="default"/>
        <w:color w:val="auto"/>
      </w:rPr>
    </w:lvl>
    <w:lvl w:ilvl="1">
      <w:start w:val="1"/>
      <w:numFmt w:val="bullet"/>
      <w:lvlText w:val=""/>
      <w:lvlJc w:val="left"/>
      <w:pPr>
        <w:ind w:left="396" w:hanging="198"/>
      </w:pPr>
      <w:rPr>
        <w:rFonts w:ascii="Symbol" w:hAnsi="Symbol" w:hint="default"/>
        <w:color w:val="auto"/>
      </w:rPr>
    </w:lvl>
    <w:lvl w:ilvl="2">
      <w:start w:val="1"/>
      <w:numFmt w:val="bullet"/>
      <w:lvlText w:val=""/>
      <w:lvlJc w:val="left"/>
      <w:pPr>
        <w:ind w:left="594" w:hanging="198"/>
      </w:pPr>
      <w:rPr>
        <w:rFonts w:ascii="Symbol" w:hAnsi="Symbol" w:hint="default"/>
        <w:color w:val="auto"/>
      </w:rPr>
    </w:lvl>
    <w:lvl w:ilvl="3">
      <w:start w:val="1"/>
      <w:numFmt w:val="bullet"/>
      <w:lvlText w:val=""/>
      <w:lvlJc w:val="left"/>
      <w:pPr>
        <w:ind w:left="792" w:hanging="198"/>
      </w:pPr>
      <w:rPr>
        <w:rFonts w:ascii="Symbol" w:hAnsi="Symbol" w:hint="default"/>
        <w:color w:val="auto"/>
      </w:rPr>
    </w:lvl>
    <w:lvl w:ilvl="4">
      <w:start w:val="1"/>
      <w:numFmt w:val="bullet"/>
      <w:lvlText w:val=""/>
      <w:lvlJc w:val="left"/>
      <w:pPr>
        <w:ind w:left="990" w:hanging="198"/>
      </w:pPr>
      <w:rPr>
        <w:rFonts w:ascii="Symbol" w:hAnsi="Symbol" w:hint="default"/>
        <w:color w:val="auto"/>
      </w:rPr>
    </w:lvl>
    <w:lvl w:ilvl="5">
      <w:start w:val="1"/>
      <w:numFmt w:val="bullet"/>
      <w:lvlText w:val=""/>
      <w:lvlJc w:val="left"/>
      <w:pPr>
        <w:ind w:left="1188" w:hanging="198"/>
      </w:pPr>
      <w:rPr>
        <w:rFonts w:ascii="Symbol" w:hAnsi="Symbol" w:hint="default"/>
        <w:color w:val="auto"/>
      </w:rPr>
    </w:lvl>
    <w:lvl w:ilvl="6">
      <w:start w:val="1"/>
      <w:numFmt w:val="bullet"/>
      <w:lvlText w:val=""/>
      <w:lvlJc w:val="left"/>
      <w:pPr>
        <w:ind w:left="1386" w:hanging="198"/>
      </w:pPr>
      <w:rPr>
        <w:rFonts w:ascii="Symbol" w:hAnsi="Symbol" w:hint="default"/>
        <w:color w:val="auto"/>
      </w:rPr>
    </w:lvl>
    <w:lvl w:ilvl="7">
      <w:start w:val="1"/>
      <w:numFmt w:val="bullet"/>
      <w:lvlText w:val=""/>
      <w:lvlJc w:val="left"/>
      <w:pPr>
        <w:ind w:left="1584" w:hanging="198"/>
      </w:pPr>
      <w:rPr>
        <w:rFonts w:ascii="Symbol" w:hAnsi="Symbol" w:hint="default"/>
        <w:color w:val="auto"/>
      </w:rPr>
    </w:lvl>
    <w:lvl w:ilvl="8">
      <w:start w:val="1"/>
      <w:numFmt w:val="bullet"/>
      <w:lvlText w:val=""/>
      <w:lvlJc w:val="left"/>
      <w:pPr>
        <w:ind w:left="1782" w:hanging="198"/>
      </w:pPr>
      <w:rPr>
        <w:rFonts w:ascii="Symbol" w:hAnsi="Symbol" w:hint="default"/>
        <w:color w:val="auto"/>
      </w:rPr>
    </w:lvl>
  </w:abstractNum>
  <w:abstractNum w:abstractNumId="6" w15:restartNumberingAfterBreak="0">
    <w:nsid w:val="1E0D1114"/>
    <w:multiLevelType w:val="hybridMultilevel"/>
    <w:tmpl w:val="A2B225D6"/>
    <w:lvl w:ilvl="0" w:tplc="30BE3682">
      <w:start w:val="1"/>
      <w:numFmt w:val="decimal"/>
      <w:pStyle w:val="Num1Tabelle"/>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1F9665B5"/>
    <w:multiLevelType w:val="multilevel"/>
    <w:tmpl w:val="8ABE2948"/>
    <w:styleLink w:val="nummerierteListe"/>
    <w:lvl w:ilvl="0">
      <w:start w:val="1"/>
      <w:numFmt w:val="decimal"/>
      <w:pStyle w:val="Liste"/>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8" w15:restartNumberingAfterBreak="0">
    <w:nsid w:val="216379A2"/>
    <w:multiLevelType w:val="multilevel"/>
    <w:tmpl w:val="C84EFBF0"/>
    <w:styleLink w:val="NummerierteListemitAufzhlung"/>
    <w:lvl w:ilvl="0">
      <w:start w:val="1"/>
      <w:numFmt w:val="decimal"/>
      <w:pStyle w:val="Liste2"/>
      <w:lvlText w:val="%1."/>
      <w:lvlJc w:val="left"/>
      <w:pPr>
        <w:ind w:left="567" w:hanging="567"/>
      </w:pPr>
      <w:rPr>
        <w:rFonts w:hint="default"/>
      </w:rPr>
    </w:lvl>
    <w:lvl w:ilvl="1">
      <w:start w:val="1"/>
      <w:numFmt w:val="bullet"/>
      <w:lvlText w:val="-"/>
      <w:lvlJc w:val="left"/>
      <w:pPr>
        <w:ind w:left="851" w:hanging="284"/>
      </w:pPr>
      <w:rPr>
        <w:rFonts w:ascii="Arial" w:hAnsi="Arial" w:hint="default"/>
        <w:color w:val="auto"/>
      </w:rPr>
    </w:lvl>
    <w:lvl w:ilvl="2">
      <w:start w:val="1"/>
      <w:numFmt w:val="bullet"/>
      <w:lvlText w:val="-"/>
      <w:lvlJc w:val="left"/>
      <w:pPr>
        <w:ind w:left="1135" w:hanging="284"/>
      </w:pPr>
      <w:rPr>
        <w:rFonts w:ascii="Arial" w:hAnsi="Arial" w:hint="default"/>
        <w:color w:val="auto"/>
      </w:rPr>
    </w:lvl>
    <w:lvl w:ilvl="3">
      <w:start w:val="1"/>
      <w:numFmt w:val="bullet"/>
      <w:lvlText w:val="-"/>
      <w:lvlJc w:val="left"/>
      <w:pPr>
        <w:ind w:left="1419" w:hanging="285"/>
      </w:pPr>
      <w:rPr>
        <w:rFonts w:ascii="Arial" w:hAnsi="Arial" w:hint="default"/>
        <w:color w:val="auto"/>
      </w:rPr>
    </w:lvl>
    <w:lvl w:ilvl="4">
      <w:start w:val="1"/>
      <w:numFmt w:val="bullet"/>
      <w:lvlText w:val="-"/>
      <w:lvlJc w:val="left"/>
      <w:pPr>
        <w:ind w:left="1703" w:hanging="285"/>
      </w:pPr>
      <w:rPr>
        <w:rFonts w:ascii="Arial" w:hAnsi="Arial" w:hint="default"/>
        <w:color w:val="auto"/>
      </w:rPr>
    </w:lvl>
    <w:lvl w:ilvl="5">
      <w:start w:val="1"/>
      <w:numFmt w:val="bullet"/>
      <w:lvlText w:val="-"/>
      <w:lvlJc w:val="left"/>
      <w:pPr>
        <w:ind w:left="1987" w:hanging="286"/>
      </w:pPr>
      <w:rPr>
        <w:rFonts w:ascii="Arial" w:hAnsi="Arial" w:hint="default"/>
        <w:color w:val="auto"/>
      </w:rPr>
    </w:lvl>
    <w:lvl w:ilvl="6">
      <w:start w:val="1"/>
      <w:numFmt w:val="bullet"/>
      <w:lvlText w:val="-"/>
      <w:lvlJc w:val="left"/>
      <w:pPr>
        <w:ind w:left="2268" w:hanging="283"/>
      </w:pPr>
      <w:rPr>
        <w:rFonts w:ascii="Arial" w:hAnsi="Arial" w:hint="default"/>
        <w:color w:val="auto"/>
      </w:rPr>
    </w:lvl>
    <w:lvl w:ilvl="7">
      <w:start w:val="1"/>
      <w:numFmt w:val="bullet"/>
      <w:lvlText w:val="-"/>
      <w:lvlJc w:val="left"/>
      <w:pPr>
        <w:ind w:left="2552" w:hanging="284"/>
      </w:pPr>
      <w:rPr>
        <w:rFonts w:ascii="Arial" w:hAnsi="Arial" w:hint="default"/>
        <w:color w:val="auto"/>
      </w:rPr>
    </w:lvl>
    <w:lvl w:ilvl="8">
      <w:start w:val="1"/>
      <w:numFmt w:val="bullet"/>
      <w:lvlText w:val="-"/>
      <w:lvlJc w:val="left"/>
      <w:pPr>
        <w:ind w:left="2835" w:hanging="283"/>
      </w:pPr>
      <w:rPr>
        <w:rFonts w:ascii="Arial" w:hAnsi="Arial" w:hint="default"/>
        <w:color w:val="auto"/>
      </w:rPr>
    </w:lvl>
  </w:abstractNum>
  <w:abstractNum w:abstractNumId="9" w15:restartNumberingAfterBreak="0">
    <w:nsid w:val="2427352E"/>
    <w:multiLevelType w:val="multilevel"/>
    <w:tmpl w:val="F424A25C"/>
    <w:lvl w:ilvl="0">
      <w:start w:val="1"/>
      <w:numFmt w:val="bullet"/>
      <w:pStyle w:val="Tab1Tabelle"/>
      <w:lvlText w:val=""/>
      <w:lvlJc w:val="left"/>
      <w:pPr>
        <w:tabs>
          <w:tab w:val="num" w:pos="340"/>
        </w:tabs>
        <w:ind w:left="340" w:hanging="340"/>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lvlText w:val=""/>
      <w:lvlJc w:val="left"/>
      <w:pPr>
        <w:tabs>
          <w:tab w:val="num" w:pos="851"/>
        </w:tabs>
        <w:ind w:left="851" w:hanging="284"/>
      </w:pPr>
      <w:rPr>
        <w:rFonts w:ascii="Wingdings" w:hAnsi="Wingdings" w:hint="default"/>
      </w:rPr>
    </w:lvl>
    <w:lvl w:ilvl="3">
      <w:start w:val="1"/>
      <w:numFmt w:val="bullet"/>
      <w:lvlText w:val=""/>
      <w:lvlJc w:val="left"/>
      <w:pPr>
        <w:tabs>
          <w:tab w:val="num" w:pos="1134"/>
        </w:tabs>
        <w:ind w:left="1134" w:hanging="283"/>
      </w:pPr>
      <w:rPr>
        <w:rFonts w:ascii="Symbol" w:hAnsi="Symbol" w:hint="default"/>
      </w:rPr>
    </w:lvl>
    <w:lvl w:ilvl="4">
      <w:start w:val="1"/>
      <w:numFmt w:val="bullet"/>
      <w:lvlText w:val="o"/>
      <w:lvlJc w:val="left"/>
      <w:pPr>
        <w:tabs>
          <w:tab w:val="num" w:pos="1418"/>
        </w:tabs>
        <w:ind w:left="1418" w:hanging="284"/>
      </w:pPr>
      <w:rPr>
        <w:rFonts w:ascii="Courier New" w:hAnsi="Courier New" w:hint="default"/>
      </w:rPr>
    </w:lvl>
    <w:lvl w:ilvl="5">
      <w:start w:val="1"/>
      <w:numFmt w:val="bullet"/>
      <w:lvlText w:val=""/>
      <w:lvlJc w:val="left"/>
      <w:pPr>
        <w:tabs>
          <w:tab w:val="num" w:pos="1701"/>
        </w:tabs>
        <w:ind w:left="1701" w:hanging="283"/>
      </w:pPr>
      <w:rPr>
        <w:rFonts w:ascii="Wingdings" w:hAnsi="Wingdings" w:hint="default"/>
      </w:rPr>
    </w:lvl>
    <w:lvl w:ilvl="6">
      <w:start w:val="1"/>
      <w:numFmt w:val="bullet"/>
      <w:lvlText w:val=""/>
      <w:lvlJc w:val="left"/>
      <w:pPr>
        <w:tabs>
          <w:tab w:val="num" w:pos="1985"/>
        </w:tabs>
        <w:ind w:left="1985" w:hanging="284"/>
      </w:pPr>
      <w:rPr>
        <w:rFonts w:ascii="Symbol" w:hAnsi="Symbol" w:hint="default"/>
      </w:rPr>
    </w:lvl>
    <w:lvl w:ilvl="7">
      <w:start w:val="1"/>
      <w:numFmt w:val="bullet"/>
      <w:lvlText w:val="o"/>
      <w:lvlJc w:val="left"/>
      <w:pPr>
        <w:tabs>
          <w:tab w:val="num" w:pos="2268"/>
        </w:tabs>
        <w:ind w:left="2268" w:hanging="283"/>
      </w:pPr>
      <w:rPr>
        <w:rFonts w:ascii="Courier New" w:hAnsi="Courier New" w:hint="default"/>
      </w:rPr>
    </w:lvl>
    <w:lvl w:ilvl="8">
      <w:start w:val="1"/>
      <w:numFmt w:val="bullet"/>
      <w:lvlText w:val=""/>
      <w:lvlJc w:val="left"/>
      <w:pPr>
        <w:tabs>
          <w:tab w:val="num" w:pos="2552"/>
        </w:tabs>
        <w:ind w:left="2552" w:hanging="284"/>
      </w:pPr>
      <w:rPr>
        <w:rFonts w:ascii="Wingdings" w:hAnsi="Wingdings" w:hint="default"/>
      </w:rPr>
    </w:lvl>
  </w:abstractNum>
  <w:abstractNum w:abstractNumId="10" w15:restartNumberingAfterBreak="0">
    <w:nsid w:val="269675FA"/>
    <w:multiLevelType w:val="multilevel"/>
    <w:tmpl w:val="AFB89B76"/>
    <w:lvl w:ilvl="0">
      <w:start w:val="4"/>
      <w:numFmt w:val="bullet"/>
      <w:pStyle w:val="FormatvorlageAufzhlung"/>
      <w:lvlText w:val="-"/>
      <w:lvlJc w:val="left"/>
      <w:pPr>
        <w:tabs>
          <w:tab w:val="num" w:pos="680"/>
        </w:tabs>
        <w:ind w:left="680" w:hanging="340"/>
      </w:pPr>
      <w:rPr>
        <w:rFonts w:ascii="Verdana" w:eastAsia="Times New Roman" w:hAnsi="Verdana"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1"/>
        </w:tabs>
        <w:ind w:left="4320" w:hanging="180"/>
      </w:pPr>
      <w:rPr>
        <w:rFonts w:hint="default"/>
      </w:rPr>
    </w:lvl>
    <w:lvl w:ilvl="6">
      <w:start w:val="1"/>
      <w:numFmt w:val="decimal"/>
      <w:lvlText w:val="%7."/>
      <w:lvlJc w:val="left"/>
      <w:pPr>
        <w:tabs>
          <w:tab w:val="num" w:pos="5041"/>
        </w:tabs>
        <w:ind w:left="5040" w:hanging="360"/>
      </w:pPr>
      <w:rPr>
        <w:rFonts w:hint="default"/>
      </w:rPr>
    </w:lvl>
    <w:lvl w:ilvl="7">
      <w:start w:val="1"/>
      <w:numFmt w:val="lowerLetter"/>
      <w:lvlText w:val="%8."/>
      <w:lvlJc w:val="left"/>
      <w:pPr>
        <w:tabs>
          <w:tab w:val="num" w:pos="5761"/>
        </w:tabs>
        <w:ind w:left="5760" w:hanging="360"/>
      </w:pPr>
      <w:rPr>
        <w:rFonts w:hint="default"/>
      </w:rPr>
    </w:lvl>
    <w:lvl w:ilvl="8">
      <w:start w:val="1"/>
      <w:numFmt w:val="lowerRoman"/>
      <w:lvlText w:val="%9."/>
      <w:lvlJc w:val="right"/>
      <w:pPr>
        <w:tabs>
          <w:tab w:val="num" w:pos="6481"/>
        </w:tabs>
        <w:ind w:left="6480" w:hanging="180"/>
      </w:pPr>
      <w:rPr>
        <w:rFonts w:hint="default"/>
      </w:rPr>
    </w:lvl>
  </w:abstractNum>
  <w:abstractNum w:abstractNumId="11" w15:restartNumberingAfterBreak="0">
    <w:nsid w:val="26D56D39"/>
    <w:multiLevelType w:val="hybridMultilevel"/>
    <w:tmpl w:val="D90C3090"/>
    <w:lvl w:ilvl="0" w:tplc="E3549702">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2CBF4B41"/>
    <w:multiLevelType w:val="multilevel"/>
    <w:tmpl w:val="5790A794"/>
    <w:styleLink w:val="Punkt"/>
    <w:lvl w:ilvl="0">
      <w:start w:val="1"/>
      <w:numFmt w:val="bullet"/>
      <w:pStyle w:val="Listepuces2"/>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13" w15:restartNumberingAfterBreak="0">
    <w:nsid w:val="42347CEA"/>
    <w:multiLevelType w:val="multilevel"/>
    <w:tmpl w:val="96085D56"/>
    <w:styleLink w:val="nummerierteberschriften"/>
    <w:lvl w:ilvl="0">
      <w:start w:val="1"/>
      <w:numFmt w:val="decimal"/>
      <w:pStyle w:val="Titre1"/>
      <w:lvlText w:val="%1"/>
      <w:lvlJc w:val="left"/>
      <w:pPr>
        <w:ind w:left="567" w:hanging="567"/>
      </w:pPr>
      <w:rPr>
        <w:rFonts w:hint="default"/>
      </w:rPr>
    </w:lvl>
    <w:lvl w:ilvl="1">
      <w:start w:val="1"/>
      <w:numFmt w:val="decimal"/>
      <w:pStyle w:val="Titre2"/>
      <w:lvlText w:val="%1.%2"/>
      <w:lvlJc w:val="left"/>
      <w:pPr>
        <w:ind w:left="567" w:hanging="567"/>
      </w:pPr>
      <w:rPr>
        <w:rFonts w:hint="default"/>
      </w:rPr>
    </w:lvl>
    <w:lvl w:ilvl="2">
      <w:start w:val="1"/>
      <w:numFmt w:val="decimal"/>
      <w:pStyle w:val="Titre3"/>
      <w:lvlText w:val="%1.%2.%3"/>
      <w:lvlJc w:val="left"/>
      <w:pPr>
        <w:ind w:left="851" w:hanging="851"/>
      </w:pPr>
      <w:rPr>
        <w:rFonts w:hint="default"/>
      </w:rPr>
    </w:lvl>
    <w:lvl w:ilvl="3">
      <w:start w:val="1"/>
      <w:numFmt w:val="decimal"/>
      <w:pStyle w:val="Titre4"/>
      <w:lvlText w:val="%1.%2.%3.%4"/>
      <w:lvlJc w:val="left"/>
      <w:pPr>
        <w:ind w:left="851" w:hanging="851"/>
      </w:pPr>
      <w:rPr>
        <w:rFonts w:hint="default"/>
      </w:rPr>
    </w:lvl>
    <w:lvl w:ilvl="4">
      <w:start w:val="1"/>
      <w:numFmt w:val="decimal"/>
      <w:pStyle w:val="Titre5"/>
      <w:lvlText w:val="%1.%2.%3.%4.%5"/>
      <w:lvlJc w:val="left"/>
      <w:pPr>
        <w:ind w:left="1134" w:hanging="1134"/>
      </w:pPr>
      <w:rPr>
        <w:rFonts w:hint="default"/>
      </w:rPr>
    </w:lvl>
    <w:lvl w:ilvl="5">
      <w:start w:val="1"/>
      <w:numFmt w:val="decimal"/>
      <w:pStyle w:val="Titre6"/>
      <w:lvlText w:val="%1.%2.%3.%4.%5.%6"/>
      <w:lvlJc w:val="left"/>
      <w:pPr>
        <w:ind w:left="1134" w:hanging="1134"/>
      </w:pPr>
      <w:rPr>
        <w:rFonts w:hint="default"/>
      </w:rPr>
    </w:lvl>
    <w:lvl w:ilvl="6">
      <w:start w:val="1"/>
      <w:numFmt w:val="decimal"/>
      <w:pStyle w:val="Titre7"/>
      <w:lvlText w:val="%1.%2.%3.%4.%5.%6.%7"/>
      <w:lvlJc w:val="left"/>
      <w:pPr>
        <w:ind w:left="1418" w:hanging="1418"/>
      </w:pPr>
      <w:rPr>
        <w:rFonts w:hint="default"/>
      </w:rPr>
    </w:lvl>
    <w:lvl w:ilvl="7">
      <w:start w:val="1"/>
      <w:numFmt w:val="decimal"/>
      <w:pStyle w:val="Titre8"/>
      <w:lvlText w:val="%1.%2.%3.%4.%5.%6.%7.%8"/>
      <w:lvlJc w:val="left"/>
      <w:pPr>
        <w:ind w:left="1418" w:hanging="1418"/>
      </w:pPr>
      <w:rPr>
        <w:rFonts w:hint="default"/>
      </w:rPr>
    </w:lvl>
    <w:lvl w:ilvl="8">
      <w:start w:val="1"/>
      <w:numFmt w:val="decimal"/>
      <w:pStyle w:val="Titre9"/>
      <w:lvlText w:val="%1.%2.%3.%4.%5.%6.%7.%8.%9"/>
      <w:lvlJc w:val="left"/>
      <w:pPr>
        <w:ind w:left="1701" w:hanging="1701"/>
      </w:pPr>
      <w:rPr>
        <w:rFonts w:hint="default"/>
      </w:rPr>
    </w:lvl>
  </w:abstractNum>
  <w:abstractNum w:abstractNumId="14" w15:restartNumberingAfterBreak="0">
    <w:nsid w:val="44814701"/>
    <w:multiLevelType w:val="multilevel"/>
    <w:tmpl w:val="87C2BA84"/>
    <w:styleLink w:val="alphabetischeNummerierung"/>
    <w:lvl w:ilvl="0">
      <w:start w:val="1"/>
      <w:numFmt w:val="lowerLetter"/>
      <w:pStyle w:val="Listepuces4"/>
      <w:lvlText w:val="%1)"/>
      <w:lvlJc w:val="left"/>
      <w:pPr>
        <w:ind w:left="284" w:hanging="284"/>
      </w:pPr>
      <w:rPr>
        <w:rFonts w:hint="default"/>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none"/>
      <w:suff w:val="nothing"/>
      <w:lvlText w:val=""/>
      <w:lvlJc w:val="left"/>
      <w:pPr>
        <w:ind w:left="851" w:firstLine="1"/>
      </w:pPr>
      <w:rPr>
        <w:rFonts w:hint="default"/>
      </w:rPr>
    </w:lvl>
    <w:lvl w:ilvl="4">
      <w:start w:val="1"/>
      <w:numFmt w:val="none"/>
      <w:suff w:val="nothing"/>
      <w:lvlText w:val=""/>
      <w:lvlJc w:val="left"/>
      <w:pPr>
        <w:ind w:left="1134" w:firstLine="2"/>
      </w:pPr>
      <w:rPr>
        <w:rFonts w:hint="default"/>
      </w:rPr>
    </w:lvl>
    <w:lvl w:ilvl="5">
      <w:start w:val="1"/>
      <w:numFmt w:val="none"/>
      <w:suff w:val="nothing"/>
      <w:lvlText w:val=""/>
      <w:lvlJc w:val="left"/>
      <w:pPr>
        <w:ind w:left="1418" w:firstLine="2"/>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2268" w:firstLine="0"/>
      </w:pPr>
      <w:rPr>
        <w:rFonts w:hint="default"/>
      </w:rPr>
    </w:lvl>
  </w:abstractNum>
  <w:abstractNum w:abstractNumId="15" w15:restartNumberingAfterBreak="0">
    <w:nsid w:val="49DD7839"/>
    <w:multiLevelType w:val="multilevel"/>
    <w:tmpl w:val="0076FF4C"/>
    <w:lvl w:ilvl="0">
      <w:start w:val="1"/>
      <w:numFmt w:val="decimal"/>
      <w:pStyle w:val="Anhang1"/>
      <w:lvlText w:val="Anhang %1:"/>
      <w:lvlJc w:val="left"/>
      <w:pPr>
        <w:ind w:left="720" w:hanging="360"/>
      </w:pPr>
      <w:rPr>
        <w:rFonts w:ascii="Arial" w:hAnsi="Arial" w:hint="default"/>
        <w:b/>
        <w:i w:val="0"/>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1381D6A"/>
    <w:multiLevelType w:val="multilevel"/>
    <w:tmpl w:val="0D221382"/>
    <w:lvl w:ilvl="0">
      <w:start w:val="1"/>
      <w:numFmt w:val="bullet"/>
      <w:pStyle w:val="AuflistungTab2"/>
      <w:lvlText w:val="–"/>
      <w:lvlJc w:val="left"/>
      <w:pPr>
        <w:tabs>
          <w:tab w:val="num" w:pos="680"/>
        </w:tabs>
        <w:ind w:left="680" w:hanging="340"/>
      </w:pPr>
      <w:rPr>
        <w:rFonts w:ascii="Verdana" w:hAnsi="Verdan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1"/>
        </w:tabs>
        <w:ind w:left="4320" w:hanging="360"/>
      </w:pPr>
      <w:rPr>
        <w:rFonts w:ascii="Wingdings" w:hAnsi="Wingdings" w:hint="default"/>
      </w:rPr>
    </w:lvl>
    <w:lvl w:ilvl="6">
      <w:start w:val="1"/>
      <w:numFmt w:val="bullet"/>
      <w:lvlText w:val=""/>
      <w:lvlJc w:val="left"/>
      <w:pPr>
        <w:tabs>
          <w:tab w:val="num" w:pos="5041"/>
        </w:tabs>
        <w:ind w:left="5040" w:hanging="360"/>
      </w:pPr>
      <w:rPr>
        <w:rFonts w:ascii="Symbol" w:hAnsi="Symbol" w:hint="default"/>
      </w:rPr>
    </w:lvl>
    <w:lvl w:ilvl="7">
      <w:start w:val="1"/>
      <w:numFmt w:val="bullet"/>
      <w:lvlText w:val="o"/>
      <w:lvlJc w:val="left"/>
      <w:pPr>
        <w:tabs>
          <w:tab w:val="num" w:pos="5761"/>
        </w:tabs>
        <w:ind w:left="5760" w:hanging="360"/>
      </w:pPr>
      <w:rPr>
        <w:rFonts w:ascii="Courier New" w:hAnsi="Courier New" w:hint="default"/>
      </w:rPr>
    </w:lvl>
    <w:lvl w:ilvl="8">
      <w:start w:val="1"/>
      <w:numFmt w:val="bullet"/>
      <w:lvlText w:val=""/>
      <w:lvlJc w:val="left"/>
      <w:pPr>
        <w:tabs>
          <w:tab w:val="num" w:pos="6481"/>
        </w:tabs>
        <w:ind w:left="6480" w:hanging="360"/>
      </w:pPr>
      <w:rPr>
        <w:rFonts w:ascii="Wingdings" w:hAnsi="Wingdings" w:hint="default"/>
      </w:rPr>
    </w:lvl>
  </w:abstractNum>
  <w:abstractNum w:abstractNumId="17" w15:restartNumberingAfterBreak="0">
    <w:nsid w:val="585A39E0"/>
    <w:multiLevelType w:val="hybridMultilevel"/>
    <w:tmpl w:val="DCE82926"/>
    <w:lvl w:ilvl="0" w:tplc="1C0085DC">
      <w:start w:val="6"/>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602073F2"/>
    <w:multiLevelType w:val="hybridMultilevel"/>
    <w:tmpl w:val="4468DAE4"/>
    <w:lvl w:ilvl="0" w:tplc="EA009284">
      <w:start w:val="6"/>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69D841B7"/>
    <w:multiLevelType w:val="hybridMultilevel"/>
    <w:tmpl w:val="187EFBA4"/>
    <w:lvl w:ilvl="0" w:tplc="E3549702">
      <w:numFmt w:val="bullet"/>
      <w:lvlText w:val="-"/>
      <w:lvlJc w:val="left"/>
      <w:pPr>
        <w:ind w:left="360" w:hanging="360"/>
      </w:pPr>
      <w:rPr>
        <w:rFonts w:ascii="Arial" w:eastAsia="Times New Roman" w:hAnsi="Arial" w:cs="Arial" w:hint="default"/>
        <w:i/>
      </w:rPr>
    </w:lvl>
    <w:lvl w:ilvl="1" w:tplc="FFFFFFFF">
      <w:numFmt w:val="bullet"/>
      <w:lvlText w:val="-"/>
      <w:lvlJc w:val="left"/>
      <w:pPr>
        <w:ind w:left="1080" w:hanging="360"/>
      </w:pPr>
      <w:rPr>
        <w:rFonts w:ascii="Arial" w:eastAsia="Times New Roman" w:hAnsi="Arial" w:cs="Aria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0" w15:restartNumberingAfterBreak="0">
    <w:nsid w:val="6D6D3E7A"/>
    <w:multiLevelType w:val="multilevel"/>
    <w:tmpl w:val="6A886282"/>
    <w:lvl w:ilvl="0">
      <w:start w:val="1"/>
      <w:numFmt w:val="bullet"/>
      <w:pStyle w:val="bodyenclosure"/>
      <w:lvlText w:val=""/>
      <w:lvlJc w:val="left"/>
      <w:pPr>
        <w:tabs>
          <w:tab w:val="num" w:pos="227"/>
        </w:tabs>
        <w:ind w:left="227" w:hanging="227"/>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1"/>
        </w:tabs>
        <w:ind w:left="4320" w:hanging="180"/>
      </w:pPr>
      <w:rPr>
        <w:rFonts w:hint="default"/>
      </w:rPr>
    </w:lvl>
    <w:lvl w:ilvl="6">
      <w:start w:val="1"/>
      <w:numFmt w:val="decimal"/>
      <w:lvlText w:val="%7."/>
      <w:lvlJc w:val="left"/>
      <w:pPr>
        <w:tabs>
          <w:tab w:val="num" w:pos="5041"/>
        </w:tabs>
        <w:ind w:left="5040" w:hanging="360"/>
      </w:pPr>
      <w:rPr>
        <w:rFonts w:hint="default"/>
      </w:rPr>
    </w:lvl>
    <w:lvl w:ilvl="7">
      <w:start w:val="1"/>
      <w:numFmt w:val="lowerLetter"/>
      <w:lvlText w:val="%8."/>
      <w:lvlJc w:val="left"/>
      <w:pPr>
        <w:tabs>
          <w:tab w:val="num" w:pos="5761"/>
        </w:tabs>
        <w:ind w:left="5760" w:hanging="360"/>
      </w:pPr>
      <w:rPr>
        <w:rFonts w:hint="default"/>
      </w:rPr>
    </w:lvl>
    <w:lvl w:ilvl="8">
      <w:start w:val="1"/>
      <w:numFmt w:val="lowerRoman"/>
      <w:lvlText w:val="%9."/>
      <w:lvlJc w:val="right"/>
      <w:pPr>
        <w:tabs>
          <w:tab w:val="num" w:pos="6481"/>
        </w:tabs>
        <w:ind w:left="6480" w:hanging="180"/>
      </w:pPr>
      <w:rPr>
        <w:rFonts w:hint="default"/>
      </w:rPr>
    </w:lvl>
  </w:abstractNum>
  <w:abstractNum w:abstractNumId="21" w15:restartNumberingAfterBreak="0">
    <w:nsid w:val="74663600"/>
    <w:multiLevelType w:val="hybridMultilevel"/>
    <w:tmpl w:val="CAA4AA70"/>
    <w:lvl w:ilvl="0" w:tplc="D5C0DFA0">
      <w:start w:val="1"/>
      <w:numFmt w:val="bullet"/>
      <w:pStyle w:val="AuflistungTab1"/>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2" w15:restartNumberingAfterBreak="0">
    <w:nsid w:val="79BE45C9"/>
    <w:multiLevelType w:val="hybridMultilevel"/>
    <w:tmpl w:val="FE54A76A"/>
    <w:lvl w:ilvl="0" w:tplc="A5505A30">
      <w:start w:val="1"/>
      <w:numFmt w:val="decimal"/>
      <w:pStyle w:val="AuflistungTab1numerisch"/>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2"/>
  </w:num>
  <w:num w:numId="2">
    <w:abstractNumId w:val="7"/>
  </w:num>
  <w:num w:numId="3">
    <w:abstractNumId w:val="8"/>
  </w:num>
  <w:num w:numId="4">
    <w:abstractNumId w:val="12"/>
  </w:num>
  <w:num w:numId="5">
    <w:abstractNumId w:val="5"/>
  </w:num>
  <w:num w:numId="6">
    <w:abstractNumId w:val="12"/>
  </w:num>
  <w:num w:numId="7">
    <w:abstractNumId w:val="2"/>
  </w:num>
  <w:num w:numId="8">
    <w:abstractNumId w:val="5"/>
  </w:num>
  <w:num w:numId="9">
    <w:abstractNumId w:val="7"/>
  </w:num>
  <w:num w:numId="10">
    <w:abstractNumId w:val="8"/>
  </w:num>
  <w:num w:numId="11">
    <w:abstractNumId w:val="4"/>
  </w:num>
  <w:num w:numId="12">
    <w:abstractNumId w:val="14"/>
  </w:num>
  <w:num w:numId="13">
    <w:abstractNumId w:val="13"/>
  </w:num>
  <w:num w:numId="14">
    <w:abstractNumId w:val="13"/>
  </w:num>
  <w:num w:numId="15">
    <w:abstractNumId w:val="17"/>
  </w:num>
  <w:num w:numId="16">
    <w:abstractNumId w:val="18"/>
  </w:num>
  <w:num w:numId="17">
    <w:abstractNumId w:val="10"/>
  </w:num>
  <w:num w:numId="18">
    <w:abstractNumId w:val="0"/>
  </w:num>
  <w:num w:numId="19">
    <w:abstractNumId w:val="19"/>
  </w:num>
  <w:num w:numId="20">
    <w:abstractNumId w:val="3"/>
  </w:num>
  <w:num w:numId="21">
    <w:abstractNumId w:val="11"/>
  </w:num>
  <w:num w:numId="22">
    <w:abstractNumId w:val="20"/>
    <w:lvlOverride w:ilvl="0">
      <w:lvl w:ilvl="0">
        <w:start w:val="1"/>
        <w:numFmt w:val="bullet"/>
        <w:pStyle w:val="bodyenclosure"/>
        <w:lvlText w:val=""/>
        <w:lvlJc w:val="left"/>
        <w:pPr>
          <w:tabs>
            <w:tab w:val="num" w:pos="340"/>
          </w:tabs>
          <w:ind w:left="340" w:hanging="340"/>
        </w:pPr>
        <w:rPr>
          <w:rFonts w:ascii="Symbol" w:hAnsi="Symbol" w:hint="default"/>
        </w:rPr>
      </w:lvl>
    </w:lvlOverride>
    <w:lvlOverride w:ilvl="1">
      <w:lvl w:ilvl="1">
        <w:start w:val="1"/>
        <w:numFmt w:val="lowerLetter"/>
        <w:lvlText w:val="%2."/>
        <w:lvlJc w:val="left"/>
        <w:pPr>
          <w:tabs>
            <w:tab w:val="num" w:pos="1440"/>
          </w:tabs>
          <w:ind w:left="1440" w:hanging="360"/>
        </w:pPr>
        <w:rPr>
          <w:rFonts w:hint="default"/>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1"/>
          </w:tabs>
          <w:ind w:left="4320" w:hanging="180"/>
        </w:pPr>
        <w:rPr>
          <w:rFonts w:hint="default"/>
        </w:rPr>
      </w:lvl>
    </w:lvlOverride>
    <w:lvlOverride w:ilvl="6">
      <w:lvl w:ilvl="6">
        <w:start w:val="1"/>
        <w:numFmt w:val="decimal"/>
        <w:lvlText w:val="%7."/>
        <w:lvlJc w:val="left"/>
        <w:pPr>
          <w:tabs>
            <w:tab w:val="num" w:pos="5041"/>
          </w:tabs>
          <w:ind w:left="5040" w:hanging="360"/>
        </w:pPr>
        <w:rPr>
          <w:rFonts w:hint="default"/>
        </w:rPr>
      </w:lvl>
    </w:lvlOverride>
    <w:lvlOverride w:ilvl="7">
      <w:lvl w:ilvl="7">
        <w:start w:val="1"/>
        <w:numFmt w:val="lowerLetter"/>
        <w:lvlText w:val="%8."/>
        <w:lvlJc w:val="left"/>
        <w:pPr>
          <w:tabs>
            <w:tab w:val="num" w:pos="5761"/>
          </w:tabs>
          <w:ind w:left="5760" w:hanging="360"/>
        </w:pPr>
        <w:rPr>
          <w:rFonts w:hint="default"/>
        </w:rPr>
      </w:lvl>
    </w:lvlOverride>
    <w:lvlOverride w:ilvl="8">
      <w:lvl w:ilvl="8">
        <w:start w:val="1"/>
        <w:numFmt w:val="lowerRoman"/>
        <w:lvlText w:val="%9."/>
        <w:lvlJc w:val="right"/>
        <w:pPr>
          <w:tabs>
            <w:tab w:val="num" w:pos="6481"/>
          </w:tabs>
          <w:ind w:left="6480" w:hanging="180"/>
        </w:pPr>
        <w:rPr>
          <w:rFonts w:hint="default"/>
        </w:rPr>
      </w:lvl>
    </w:lvlOverride>
  </w:num>
  <w:num w:numId="23">
    <w:abstractNumId w:val="16"/>
  </w:num>
  <w:num w:numId="24">
    <w:abstractNumId w:val="1"/>
  </w:num>
  <w:num w:numId="25">
    <w:abstractNumId w:val="9"/>
  </w:num>
  <w:num w:numId="26">
    <w:abstractNumId w:val="6"/>
  </w:num>
  <w:num w:numId="27">
    <w:abstractNumId w:val="21"/>
  </w:num>
  <w:num w:numId="28">
    <w:abstractNumId w:val="22"/>
  </w:num>
  <w:num w:numId="29">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activeWritingStyle w:appName="MSWord" w:lang="de-AT" w:vendorID="64" w:dllVersion="6" w:nlCheck="1" w:checkStyle="0"/>
  <w:activeWritingStyle w:appName="MSWord" w:lang="en-US" w:vendorID="64" w:dllVersion="6" w:nlCheck="1" w:checkStyle="1"/>
  <w:activeWritingStyle w:appName="MSWord" w:lang="de-CH" w:vendorID="64" w:dllVersion="6" w:nlCheck="1" w:checkStyle="0"/>
  <w:activeWritingStyle w:appName="MSWord" w:lang="it-CH" w:vendorID="64" w:dllVersion="6" w:nlCheck="1" w:checkStyle="0"/>
  <w:activeWritingStyle w:appName="MSWord" w:lang="de-DE" w:vendorID="64" w:dllVersion="6" w:nlCheck="1" w:checkStyle="0"/>
  <w:activeWritingStyle w:appName="MSWord" w:lang="fr-CH" w:vendorID="64" w:dllVersion="6" w:nlCheck="1" w:checkStyle="0"/>
  <w:activeWritingStyle w:appName="MSWord" w:lang="fr-CH" w:vendorID="64" w:dllVersion="4096" w:nlCheck="1" w:checkStyle="0"/>
  <w:activeWritingStyle w:appName="MSWord" w:lang="de-CH" w:vendorID="64" w:dllVersion="4096" w:nlCheck="1" w:checkStyle="0"/>
  <w:activeWritingStyle w:appName="MSWord" w:lang="en-US" w:vendorID="64" w:dllVersion="4096" w:nlCheck="1" w:checkStyle="0"/>
  <w:defaultTabStop w:val="720"/>
  <w:autoHyphenation/>
  <w:hyphenationZone w:val="425"/>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LM:Dokument.Absender.Fuss.Adresse.Adresszeile1" w:val="﻿"/>
    <w:docVar w:name="VLM:Dokument.Absender.Fuss.Adresse.Adresszeile1_MitZeilenumbruch" w:val="﻿"/>
    <w:docVar w:name="VLM:Dokument.Absender.Fuss.Adresse.Adresszeile2" w:val="﻿"/>
    <w:docVar w:name="VLM:Dokument.Absender.Fuss.Adresse.Adresszeile2_MitZeilenumbruch" w:val="﻿"/>
    <w:docVar w:name="VLM:Dokument.Absender.Fuss.Adresse.Hausnummer" w:val="﻿"/>
    <w:docVar w:name="VLM:Dokument.Absender.Fuss.Adresse.Hausnummer_MitLeerzeichenDavor" w:val="﻿"/>
    <w:docVar w:name="VLM:Dokument.Absender.Fuss.Adresse.HausnummerZusatz" w:val="﻿"/>
    <w:docVar w:name="VLM:Dokument.Absender.Fuss.Adresse.HausnummerZusatz_MitLeerzeichenDavor" w:val="﻿"/>
    <w:docVar w:name="VLM:Dokument.Absender.Fuss.Adresse.Ort" w:val="Ittigen"/>
    <w:docVar w:name="VLM:Dokument.Absender.Fuss.Adresse.Ort_MitZeilenumbruch" w:val="Ittigen_x000b_"/>
    <w:docVar w:name="VLM:Dokument.Absender.Fuss.Adresse.PLZ" w:val="3063"/>
    <w:docVar w:name="VLM:Dokument.Absender.Fuss.Adresse.PLZ_MitLeerzeichen" w:val="3063 "/>
    <w:docVar w:name="VLM:Dokument.Absender.Fuss.Adresse.Postfach" w:val="﻿"/>
    <w:docVar w:name="VLM:Dokument.Absender.Fuss.Adresse.Postfach_MitZeilenumbruch" w:val="﻿"/>
    <w:docVar w:name="VLM:Dokument.Absender.Fuss.Adresse.Staat.Iso2" w:val="CH"/>
    <w:docVar w:name="VLM:Dokument.Absender.Fuss.Adresse.Staat.Iso2_MitBindestrich" w:val="CH-"/>
    <w:docVar w:name="VLM:Dokument.Absender.Fuss.Adresse.Staat.Name" w:val="Schweiz"/>
    <w:docVar w:name="VLM:Dokument.Absender.Fuss.Adresse.Staat.Name_MitZeilenumbruch" w:val="Schweiz_x000b_"/>
    <w:docVar w:name="VLM:Dokument.Absender.Fuss.Adresse.Strasse" w:val="Mühlestrasse 6"/>
    <w:docVar w:name="VLM:Dokument.Absender.Fuss.EMail" w:val="Marie.deMartignac@bav.admin.ch"/>
    <w:docVar w:name="VLM:Dokument.Absender.Fuss.EMail_MitZeilenumbruch" w:val="Marie.deMartignac@bav.admin.ch_x000b_"/>
    <w:docVar w:name="VLM:Dokument.Absender.Fuss.Fax" w:val="﻿"/>
    <w:docVar w:name="VLM:Dokument.Absender.Fuss.Fax_MitZeilenumbruch" w:val="﻿"/>
    <w:docVar w:name="VLM:Dokument.Absender.Fuss.Grussformel" w:val="Degrange-Touzin de Martignac Marie (@BAV)"/>
    <w:docVar w:name="VLM:Dokument.Absender.Fuss.Person.Anrede" w:val="Madame"/>
    <w:docVar w:name="VLM:Dokument.Absender.Fuss.Person.Anrede_MitZeilenumbruch" w:val="Madame_x000b_"/>
    <w:docVar w:name="VLM:Dokument.Absender.Fuss.Person.Funktion" w:val="Sektion Personenverkehr"/>
    <w:docVar w:name="VLM:Dokument.Absender.Fuss.Person.Funktion_MitZeilenumbruch" w:val="Sektion Personenverkehr_x000b_"/>
    <w:docVar w:name="VLM:Dokument.Absender.Fuss.Person.Geschlecht" w:val="﻿"/>
    <w:docVar w:name="VLM:Dokument.Absender.Fuss.Person.Geschlecht_MitZeilenumbruch" w:val="﻿"/>
    <w:docVar w:name="VLM:Dokument.Absender.Fuss.Person.Nachname" w:val="Degrange-Touzin de Martignac"/>
    <w:docVar w:name="VLM:Dokument.Absender.Fuss.Person.Nachname_MitZeilenumbruch" w:val="Degrange-Touzin de Martignac_x000b_"/>
    <w:docVar w:name="VLM:Dokument.Absender.Fuss.Person.Titel" w:val="﻿"/>
    <w:docVar w:name="VLM:Dokument.Absender.Fuss.Person.Titel_MitLeerzeichen" w:val="﻿"/>
    <w:docVar w:name="VLM:Dokument.Absender.Fuss.Person.Vorname" w:val="Marie"/>
    <w:docVar w:name="VLM:Dokument.Absender.Fuss.Person.Vorname_MitLeerzeichen" w:val="Marie "/>
    <w:docVar w:name="VLM:Dokument.Absender.Fuss.Person.Zeichen" w:val="dmm"/>
    <w:docVar w:name="VLM:Dokument.Absender.Fuss.Person.Zeichen_MitZeilenumbruch" w:val="dmm_x000b_"/>
    <w:docVar w:name="VLM:Dokument.Absender.Fuss.Postadresse" w:val="3003 Bern"/>
    <w:docVar w:name="VLM:Dokument.Absender.Fuss.Postadresse_MitZeilenumbruch" w:val="3003 Bern_x000b_"/>
    <w:docVar w:name="VLM:Dokument.Absender.Fuss.Telefon" w:val="+41 58 462 53 14"/>
    <w:docVar w:name="VLM:Dokument.Absender.Fuss.Telefon_MitBeistrich" w:val="+41 58 462 53 14, "/>
    <w:docVar w:name="VLM:Dokument.Absender.Fuss.Verwaltungseinheit.Abteilung" w:val="Abteilung Finanzierung"/>
    <w:docVar w:name="VLM:Dokument.Absender.Fuss.Verwaltungseinheit.Abteilung_MitZeilenumbruch" w:val="Abteilung Finanzierung_x000b_"/>
    <w:docVar w:name="VLM:Dokument.Absender.Fuss.Verwaltungseinheit.Amt.Kurz" w:val="BAV"/>
    <w:docVar w:name="VLM:Dokument.Absender.Fuss.Verwaltungseinheit.Amt.Kurz_MitStrichpunkt" w:val="BAV; "/>
    <w:docVar w:name="VLM:Dokument.Absender.Fuss.Verwaltungseinheit.Amt.Kurz_MitZeilenumbruch" w:val="BAV_x000b_"/>
    <w:docVar w:name="VLM:Dokument.Absender.Fuss.Verwaltungseinheit.Amt.Lang" w:val="Bundesamt für Verkehr"/>
    <w:docVar w:name="VLM:Dokument.Absender.Fuss.Verwaltungseinheit.Amt.Lang_MitLeerzeichen" w:val="Bundesamt für Verkehr "/>
    <w:docVar w:name="VLM:Dokument.Absender.Fuss.Verwaltungseinheit.Departement.Kurz" w:val="UVEK"/>
    <w:docVar w:name="VLM:Dokument.Absender.Fuss.Verwaltungseinheit.Departement.Kurz_MitZeilenumbruch" w:val="UVEK_x000b_"/>
    <w:docVar w:name="VLM:Dokument.Absender.Fuss.Verwaltungseinheit.Departement.Lang" w:val="Eidgenössisches Departement für Umwelt, Verkehr,_x000b_Energie und Kommunikation"/>
    <w:docVar w:name="VLM:Dokument.Absender.Fuss.Verwaltungseinheit.Departement.Lang_MitLeerzeichen" w:val="Eidgenössisches Departement für Umwelt, Verkehr,_x000b_Energie und Kommunikation "/>
    <w:docVar w:name="VLM:Dokument.Absender.Fuss.Verwaltungseinheit.Sektion" w:val="﻿"/>
    <w:docVar w:name="VLM:Dokument.Absender.Fuss.Website" w:val="https://www.bav.admin.ch/"/>
    <w:docVar w:name="VLM:Dokument.Absender.Kopf.Adresse.Adresszeile1" w:val="﻿"/>
    <w:docVar w:name="VLM:Dokument.Absender.Kopf.Adresse.Adresszeile1_MitZeilenumbruch" w:val="﻿"/>
    <w:docVar w:name="VLM:Dokument.Absender.Kopf.Adresse.Adresszeile2" w:val="﻿"/>
    <w:docVar w:name="VLM:Dokument.Absender.Kopf.Adresse.Adresszeile2_MitZeilenumbruch" w:val="﻿"/>
    <w:docVar w:name="VLM:Dokument.Absender.Kopf.Adresse.Hausnummer" w:val="﻿"/>
    <w:docVar w:name="VLM:Dokument.Absender.Kopf.Adresse.Hausnummer_MitLeerzeichenDavor" w:val="﻿"/>
    <w:docVar w:name="VLM:Dokument.Absender.Kopf.Adresse.HausnummerZusatz" w:val="﻿"/>
    <w:docVar w:name="VLM:Dokument.Absender.Kopf.Adresse.HausnummerZusatz_MitLeerzeichenDavor" w:val="﻿"/>
    <w:docVar w:name="VLM:Dokument.Absender.Kopf.Adresse.Ort" w:val="Ittigen"/>
    <w:docVar w:name="VLM:Dokument.Absender.Kopf.Adresse.Ort_MitZeilenumbruch" w:val="Ittigen_x000b_"/>
    <w:docVar w:name="VLM:Dokument.Absender.Kopf.Adresse.PLZ" w:val="3063"/>
    <w:docVar w:name="VLM:Dokument.Absender.Kopf.Adresse.PLZ_MitLeerzeichen" w:val="3063 "/>
    <w:docVar w:name="VLM:Dokument.Absender.Kopf.Adresse.Postfach" w:val="﻿"/>
    <w:docVar w:name="VLM:Dokument.Absender.Kopf.Adresse.Postfach_MitZeilenumbruch" w:val="﻿"/>
    <w:docVar w:name="VLM:Dokument.Absender.Kopf.Adresse.Staat.Iso2" w:val="CH"/>
    <w:docVar w:name="VLM:Dokument.Absender.Kopf.Adresse.Staat.Iso2_MitBindestrich" w:val="CH-"/>
    <w:docVar w:name="VLM:Dokument.Absender.Kopf.Adresse.Staat.Name" w:val="Schweiz"/>
    <w:docVar w:name="VLM:Dokument.Absender.Kopf.Adresse.Staat.Name_MitZeilenumbruch" w:val="Schweiz_x000b_"/>
    <w:docVar w:name="VLM:Dokument.Absender.Kopf.Adresse.Strasse" w:val="Mühlestrasse 6"/>
    <w:docVar w:name="VLM:Dokument.Absender.Kopf.EMail" w:val="Marie.deMartignac@bav.admin.ch"/>
    <w:docVar w:name="VLM:Dokument.Absender.Kopf.EMail_MitZeilenumbruch" w:val="Marie.deMartignac@bav.admin.ch_x000b_"/>
    <w:docVar w:name="VLM:Dokument.Absender.Kopf.Fax" w:val="﻿"/>
    <w:docVar w:name="VLM:Dokument.Absender.Kopf.Fax_MitZeilenumbruch" w:val="﻿"/>
    <w:docVar w:name="VLM:Dokument.Absender.Kopf.Grussformel" w:val="Degrange-Touzin de Martignac Marie (@BAV)"/>
    <w:docVar w:name="VLM:Dokument.Absender.Kopf.Person.Anrede" w:val="Madame"/>
    <w:docVar w:name="VLM:Dokument.Absender.Kopf.Person.Anrede_MitZeilenumbruch" w:val="Madame_x000b_"/>
    <w:docVar w:name="VLM:Dokument.Absender.Kopf.Person.Funktion" w:val="Sektion Personenverkehr"/>
    <w:docVar w:name="VLM:Dokument.Absender.Kopf.Person.Funktion_MitZeilenumbruch" w:val="Sektion Personenverkehr_x000b_"/>
    <w:docVar w:name="VLM:Dokument.Absender.Kopf.Person.Geschlecht" w:val="﻿"/>
    <w:docVar w:name="VLM:Dokument.Absender.Kopf.Person.Geschlecht_MitZeilenumbruch" w:val="﻿"/>
    <w:docVar w:name="VLM:Dokument.Absender.Kopf.Person.Nachname" w:val="Degrange-Touzin de Martignac"/>
    <w:docVar w:name="VLM:Dokument.Absender.Kopf.Person.Nachname_MitZeilenumbruch" w:val="Degrange-Touzin de Martignac_x000b_"/>
    <w:docVar w:name="VLM:Dokument.Absender.Kopf.Person.Titel" w:val="﻿"/>
    <w:docVar w:name="VLM:Dokument.Absender.Kopf.Person.Titel_MitLeerzeichen" w:val="﻿"/>
    <w:docVar w:name="VLM:Dokument.Absender.Kopf.Person.Vorname" w:val="Marie"/>
    <w:docVar w:name="VLM:Dokument.Absender.Kopf.Person.Vorname_MitLeerzeichen" w:val="Marie "/>
    <w:docVar w:name="VLM:Dokument.Absender.Kopf.Person.Zeichen" w:val="dmm"/>
    <w:docVar w:name="VLM:Dokument.Absender.Kopf.Person.Zeichen_MitZeilenumbruch" w:val="dmm_x000b_"/>
    <w:docVar w:name="VLM:Dokument.Absender.Kopf.Postadresse" w:val="3003 Bern"/>
    <w:docVar w:name="VLM:Dokument.Absender.Kopf.Postadresse_MitZeilenumbruch" w:val="3003 Bern_x000b_"/>
    <w:docVar w:name="VLM:Dokument.Absender.Kopf.Telefon" w:val="+41 58 462 53 14"/>
    <w:docVar w:name="VLM:Dokument.Absender.Kopf.Telefon_MitBeistrich" w:val="+41 58 462 53 14, "/>
    <w:docVar w:name="VLM:Dokument.Absender.Kopf.Verwaltungseinheit.Abteilung" w:val="Abteilung Finanzierung"/>
    <w:docVar w:name="VLM:Dokument.Absender.Kopf.Verwaltungseinheit.Abteilung_MitZeilenumbruch" w:val="Abteilung Finanzierung_x000b_"/>
    <w:docVar w:name="VLM:Dokument.Absender.Kopf.Verwaltungseinheit.Amt.Kurz" w:val="BAV"/>
    <w:docVar w:name="VLM:Dokument.Absender.Kopf.Verwaltungseinheit.Amt.Kurz_MitStrichpunkt" w:val="BAV; "/>
    <w:docVar w:name="VLM:Dokument.Absender.Kopf.Verwaltungseinheit.Amt.Kurz_MitZeilenumbruch" w:val="BAV_x000b_"/>
    <w:docVar w:name="VLM:Dokument.Absender.Kopf.Verwaltungseinheit.Amt.Lang" w:val="Bundesamt für Verkehr"/>
    <w:docVar w:name="VLM:Dokument.Absender.Kopf.Verwaltungseinheit.Amt.Lang_MitLeerzeichen" w:val="Bundesamt für Verkehr "/>
    <w:docVar w:name="VLM:Dokument.Absender.Kopf.Verwaltungseinheit.Departement.Kurz" w:val="UVEK"/>
    <w:docVar w:name="VLM:Dokument.Absender.Kopf.Verwaltungseinheit.Departement.Kurz_MitZeilenumbruch" w:val="UVEK_x000b_"/>
    <w:docVar w:name="VLM:Dokument.Absender.Kopf.Verwaltungseinheit.Departement.Lang" w:val="Eidgenössisches Departement für Umwelt, Verkehr,_x000b_Energie und Kommunikation"/>
    <w:docVar w:name="VLM:Dokument.Absender.Kopf.Verwaltungseinheit.Departement.Lang_MitLeerzeichen" w:val="Eidgenössisches Departement für Umwelt, Verkehr,_x000b_Energie und Kommunikation "/>
    <w:docVar w:name="VLM:Dokument.Absender.Kopf.Verwaltungseinheit.Sektion" w:val="﻿"/>
    <w:docVar w:name="VLM:Dokument.Absender.Kopf.Website" w:val="https://www.bav.admin.ch/"/>
    <w:docVar w:name="VLM:Dokument.Beilagen.ListeFormatiert" w:val="﻿"/>
    <w:docVar w:name="VLM:Dokument.Benutzer.Person.Anrede" w:val="Madame"/>
    <w:docVar w:name="VLM:Dokument.Benutzer.Person.Funktion" w:val="Sektion Personenverkehr"/>
    <w:docVar w:name="VLM:Dokument.Benutzer.Person.Nachname" w:val="Degrange-Touzin de Martignac"/>
    <w:docVar w:name="VLM:Dokument.Benutzer.Person.Nachname_MitZeilenumbruch" w:val="Degrange-Touzin de Martignac_x000b_"/>
    <w:docVar w:name="VLM:Dokument.Benutzer.Person.Titel" w:val="﻿"/>
    <w:docVar w:name="VLM:Dokument.Benutzer.Person.Titel_MitLeerzeichen" w:val="﻿"/>
    <w:docVar w:name="VLM:Dokument.Benutzer.Person.Vorname" w:val="Marie"/>
    <w:docVar w:name="VLM:Dokument.Benutzer.Person.Zeichen" w:val="dmm"/>
    <w:docVar w:name="VLM:Dokument.Empfaenger.Adresse.Adresszeile1" w:val="﻿"/>
    <w:docVar w:name="VLM:Dokument.Empfaenger.Adresse.Adresszeile1_MitZeilenumbruch" w:val="﻿"/>
    <w:docVar w:name="VLM:Dokument.Empfaenger.Adresse.Adresszeile2" w:val="﻿"/>
    <w:docVar w:name="VLM:Dokument.Empfaenger.Adresse.Adresszeile2_MitZeilenumbruch" w:val="﻿"/>
    <w:docVar w:name="VLM:Dokument.Empfaenger.Adresse.Hausnummer" w:val="﻿"/>
    <w:docVar w:name="VLM:Dokument.Empfaenger.Adresse.Hausnummer_MitLeerzeichenDavor" w:val="﻿"/>
    <w:docVar w:name="VLM:Dokument.Empfaenger.Adresse.HausnummerZusatz" w:val="﻿"/>
    <w:docVar w:name="VLM:Dokument.Empfaenger.Adresse.HausnummerZusatz_MitLeerzeichenDavor" w:val="﻿"/>
    <w:docVar w:name="VLM:Dokument.Empfaenger.Adresse.Ort" w:val="﻿"/>
    <w:docVar w:name="VLM:Dokument.Empfaenger.Adresse.Ort_MitZeilenumbruch" w:val="﻿"/>
    <w:docVar w:name="VLM:Dokument.Empfaenger.Adresse.PLZ" w:val="﻿"/>
    <w:docVar w:name="VLM:Dokument.Empfaenger.Adresse.PLZ_MitLeerzeichen" w:val="﻿"/>
    <w:docVar w:name="VLM:Dokument.Empfaenger.Adresse.Postfach" w:val="﻿"/>
    <w:docVar w:name="VLM:Dokument.Empfaenger.Adresse.Postfach_MitZeilenumbruch" w:val="﻿"/>
    <w:docVar w:name="VLM:Dokument.Empfaenger.Adresse.Staat.Iso2" w:val="﻿"/>
    <w:docVar w:name="VLM:Dokument.Empfaenger.Adresse.Staat.Iso2_MitBindestrich" w:val="﻿"/>
    <w:docVar w:name="VLM:Dokument.Empfaenger.Adresse.Staat.Name" w:val="﻿"/>
    <w:docVar w:name="VLM:Dokument.Empfaenger.Adresse.Staat.Name_MitZeilenumbruch" w:val="﻿"/>
    <w:docVar w:name="VLM:Dokument.Empfaenger.Adresse.Strasse" w:val="﻿"/>
    <w:docVar w:name="VLM:Dokument.Empfaenger.Briefanrede" w:val="﻿"/>
    <w:docVar w:name="VLM:Dokument.Empfaenger.EMail" w:val="﻿"/>
    <w:docVar w:name="VLM:Dokument.Empfaenger.Organisation" w:val="﻿"/>
    <w:docVar w:name="VLM:Dokument.Empfaenger.Organisation_MitZeilenumbruch" w:val="﻿"/>
    <w:docVar w:name="VLM:Dokument.Empfaenger.Person.Anrede" w:val="﻿"/>
    <w:docVar w:name="VLM:Dokument.Empfaenger.Person.Anrede_MitZeilenumbruch" w:val="﻿"/>
    <w:docVar w:name="VLM:Dokument.Empfaenger.Person.Funktion" w:val="﻿"/>
    <w:docVar w:name="VLM:Dokument.Empfaenger.Person.Funktion_MitZeilenumbruch" w:val="﻿"/>
    <w:docVar w:name="VLM:Dokument.Empfaenger.Person.Geschlecht" w:val="﻿"/>
    <w:docVar w:name="VLM:Dokument.Empfaenger.Person.Geschlecht_MitZeilenumbruch" w:val="﻿"/>
    <w:docVar w:name="VLM:Dokument.Empfaenger.Person.Nachname" w:val="﻿"/>
    <w:docVar w:name="VLM:Dokument.Empfaenger.Person.Nachname_MitZeilenumbruch" w:val="﻿"/>
    <w:docVar w:name="VLM:Dokument.Empfaenger.Person.Titel" w:val="﻿"/>
    <w:docVar w:name="VLM:Dokument.Empfaenger.Person.Titel_MitLeerzeichen" w:val="﻿"/>
    <w:docVar w:name="VLM:Dokument.Empfaenger.Person.Vorname" w:val="﻿"/>
    <w:docVar w:name="VLM:Dokument.Empfaenger.Person.Vorname_MitLeerzeichen" w:val="﻿"/>
    <w:docVar w:name="VLM:Dokument.Empfaenger.Person.Zeichen" w:val="﻿"/>
    <w:docVar w:name="VLM:Dokument.Empfaenger.Person.Zeichen_MitZeilenumbruch" w:val="﻿"/>
    <w:docVar w:name="VLM:Dokument.Empfaenger.Telefon" w:val="﻿"/>
    <w:docVar w:name="VLM:Dokument.Empfaenger.Verwaltungseinheit.Abteilung" w:val="﻿"/>
    <w:docVar w:name="VLM:Dokument.Empfaenger.Verwaltungseinheit.Abteilung_MitZeilenumbruch" w:val="﻿"/>
    <w:docVar w:name="VLM:Dokument.Empfaenger.Verwaltungseinheit.Amt.Kurz" w:val="﻿"/>
    <w:docVar w:name="VLM:Dokument.Empfaenger.Verwaltungseinheit.Amt.Kurz_MitStrichpunkt" w:val="﻿"/>
    <w:docVar w:name="VLM:Dokument.Empfaenger.Verwaltungseinheit.Amt.Kurz_MitZeilenumbruch" w:val="﻿"/>
    <w:docVar w:name="VLM:Dokument.Empfaenger.Verwaltungseinheit.Amt.Lang" w:val="﻿"/>
    <w:docVar w:name="VLM:Dokument.Empfaenger.Verwaltungseinheit.Amt.Lang_MitLeerzeichen" w:val="﻿"/>
    <w:docVar w:name="VLM:Dokument.Empfaenger.Verwaltungseinheit.Departement.Kurz" w:val="﻿"/>
    <w:docVar w:name="VLM:Dokument.Empfaenger.Verwaltungseinheit.Departement.Kurz_MitZeilenumbruch" w:val="﻿"/>
    <w:docVar w:name="VLM:Dokument.Empfaenger.Verwaltungseinheit.Departement.Lang" w:val="﻿"/>
    <w:docVar w:name="VLM:Dokument.Empfaenger.Verwaltungseinheit.Departement.Lang_MitLeerzeichen" w:val="﻿"/>
    <w:docVar w:name="VLM:Dokument.Empfaenger.Verwaltungseinheit.Sektion" w:val="﻿"/>
    <w:docVar w:name="VLM:Dokument.Empfaenger.Website" w:val="﻿"/>
    <w:docVar w:name="VLM:Dokument.Erstellungsdatum.Langformat" w:val="17. Oktober 2024"/>
    <w:docVar w:name="VLM:Dokument.Fachdaten.Amt_eGov_AnEmpfaenger1" w:val="﻿"/>
    <w:docVar w:name="VLM:Dokument.Fachdaten.Amt_eGov_AnEmpfaenger2" w:val="﻿"/>
    <w:docVar w:name="VLM:Dokument.Fachdaten.Amt_eGov_AnEmpfaenger3" w:val="﻿"/>
    <w:docVar w:name="VLM:Dokument.Fachdaten.Amt_eGov_AnEmpfaenger4" w:val="﻿"/>
    <w:docVar w:name="VLM:Dokument.Fachdaten.Amt_eGov_AnEmpfaenger5" w:val="﻿"/>
    <w:docVar w:name="VLM:Dokument.Fachdaten.Amt_eGov_CcEmpfaenger1" w:val="﻿"/>
    <w:docVar w:name="VLM:Dokument.Fachdaten.Amt_eGov_CcEmpfaenger2" w:val="﻿"/>
    <w:docVar w:name="VLM:Dokument.Fachdaten.Amt_eGov_CcEmpfaenger3" w:val="﻿"/>
    <w:docVar w:name="VLM:Dokument.Fachdaten.Amt_eGov_CcEmpfaenger4" w:val="﻿"/>
    <w:docVar w:name="VLM:Dokument.Fachdaten.Amt_eGov_CcEmpfaenger5" w:val="﻿"/>
    <w:docVar w:name="VLM:Dokument.Fachdaten.Amt_PM_Auftraggeber" w:val="﻿"/>
    <w:docVar w:name="VLM:Dokument.Fachdaten.Amt_PM_Projektgroesse" w:val="﻿"/>
    <w:docVar w:name="VLM:Dokument.Fachdaten.Amt_PM_Projektleiter" w:val="﻿"/>
    <w:docVar w:name="VLM:Dokument.Fachdaten.Amt_PM_Projekttyp" w:val="﻿"/>
    <w:docVar w:name="VLM:Dokument.Fachdaten.Amt_PM_VorhabenProjektabkürzung" w:val="﻿"/>
    <w:docVar w:name="VLM:Dokument.Fachdaten.Amt_PM_VorhabenProjektname" w:val="﻿"/>
    <w:docVar w:name="VLM:Dokument.Fachdaten.Anrede/Grussformel Organisation.BAV_bestkeinefinanzverpflichtungFfNzb" w:val="﻿"/>
    <w:docVar w:name="VLM:Dokument.Fachdaten.Anrede/Grussformel Organisation.BAV_bestkeineruechstaendeFfNzb" w:val="﻿"/>
    <w:docVar w:name="VLM:Dokument.Fachdaten.Anrede/Grussformel Organisation.BAV_haftplichtversicherungVsNzb" w:val="﻿"/>
    <w:docVar w:name="VLM:Dokument.Fachdaten.Anrede/Grussformel Organisation.BAV_KonzessionsnummerPbk" w:val="﻿"/>
    <w:docVar w:name="VLM:Dokument.Fachdaten.Anrede/Grussformel Organisation.BAV_kurzfristigfremdkapitalFfNzb" w:val="﻿"/>
    <w:docVar w:name="VLM:Dokument.Fachdaten.Anrede/Grussformel Organisation.BAV_langfristigfremdkapitalFfNzb" w:val="﻿"/>
    <w:docVar w:name="VLM:Dokument.Fachdaten.Anrede/Grussformel Organisation.BAV_risikofremdkapitalFfNzb" w:val="﻿"/>
    <w:docVar w:name="VLM:Dokument.Fachdaten.Anrede/Grussformel Organisation.BAV_unpersoenlicheMailGsoevk" w:val="﻿"/>
    <w:docVar w:name="VLM:Dokument.Fachdaten.Anrede/Grussformel Organisation.BBL_Beschaffung_FragerundeNotwendig" w:val="﻿"/>
    <w:docVar w:name="VLM:Dokument.Fachdaten.Anrede/Grussformel Organisation.BBL_Beschaffung_RechtlichePruefungGruppe" w:val="﻿"/>
    <w:docVar w:name="VLM:Dokument.Fachdaten.Anrede/Grussformel Organisation.BBL_Beschaffung_Titel_Bedarf" w:val="﻿"/>
    <w:docVar w:name="VLM:Dokument.Fachdaten.Anrede/Grussformel Organisation.BBL_Beschaffung_VdNummer" w:val="﻿"/>
    <w:docVar w:name="VLM:Dokument.Fachdaten.Anrede/Grussformel Organisation.BBL_Beschaffung_WoB" w:val="﻿"/>
    <w:docVar w:name="VLM:Dokument.Fachdaten.Anrede/Grussformel Organisation.S2G_Deckblatt_Benutzer" w:val="﻿"/>
    <w:docVar w:name="VLM:Dokument.Fachdaten.Anrede/Grussformel Organisation.S2G_Deckblatt_Gruppe" w:val="﻿"/>
    <w:docVar w:name="VLM:Dokument.Fachdaten.Anrede/Grussformel Organisation.S2G_Deckblatt_UC" w:val="﻿"/>
    <w:docVar w:name="VLM:Dokument.Fachdaten.Anrede/Grussformel Organisation.UVEK_briefanredeOrganisation" w:val="﻿"/>
    <w:docVar w:name="VLM:Dokument.Fachdaten.Anrede/Grussformel Organisation.UVEK_briefanredePerson" w:val="﻿"/>
    <w:docVar w:name="VLM:Dokument.Fachdaten.Anrede/Grussformel Organisation.UVEK_grussformelOrganisation" w:val="﻿"/>
    <w:docVar w:name="VLM:Dokument.Fachdaten.Anrede/Grussformel Organisation.UVEK_grussformelPerson" w:val="﻿"/>
    <w:docVar w:name="VLM:Dokument.Fachdaten.Anrede/Grussformel Organisation.UVEK_organisationZeile2" w:val="﻿"/>
    <w:docVar w:name="VLM:Dokument.Fachdaten.Anrede/Grussformel Organisation.UVEK_organisationZeile3" w:val="﻿"/>
    <w:docVar w:name="VLM:Dokument.Fachdaten.Anrede/Grussformel Person.BAV_bestkeinefinanzverpflichtungFfNzb" w:val="﻿"/>
    <w:docVar w:name="VLM:Dokument.Fachdaten.Anrede/Grussformel Person.BAV_bestkeineruechstaendeFfNzb" w:val="﻿"/>
    <w:docVar w:name="VLM:Dokument.Fachdaten.Anrede/Grussformel Person.BAV_haftplichtversicherungVsNzb" w:val="﻿"/>
    <w:docVar w:name="VLM:Dokument.Fachdaten.Anrede/Grussformel Person.BAV_KonzessionsnummerPbk" w:val="﻿"/>
    <w:docVar w:name="VLM:Dokument.Fachdaten.Anrede/Grussformel Person.BAV_kurzfristigfremdkapitalFfNzb" w:val="﻿"/>
    <w:docVar w:name="VLM:Dokument.Fachdaten.Anrede/Grussformel Person.BAV_langfristigfremdkapitalFfNzb" w:val="﻿"/>
    <w:docVar w:name="VLM:Dokument.Fachdaten.Anrede/Grussformel Person.BAV_risikofremdkapitalFfNzb" w:val="﻿"/>
    <w:docVar w:name="VLM:Dokument.Fachdaten.Anrede/Grussformel Person.BAV_unpersoenlicheMailGsoevk" w:val="﻿"/>
    <w:docVar w:name="VLM:Dokument.Fachdaten.Anrede/Grussformel Person.BBL_Beschaffung_FragerundeNotwendig" w:val="﻿"/>
    <w:docVar w:name="VLM:Dokument.Fachdaten.Anrede/Grussformel Person.BBL_Beschaffung_RechtlichePruefungGruppe" w:val="﻿"/>
    <w:docVar w:name="VLM:Dokument.Fachdaten.Anrede/Grussformel Person.BBL_Beschaffung_Titel_Bedarf" w:val="﻿"/>
    <w:docVar w:name="VLM:Dokument.Fachdaten.Anrede/Grussformel Person.BBL_Beschaffung_VdNummer" w:val="﻿"/>
    <w:docVar w:name="VLM:Dokument.Fachdaten.Anrede/Grussformel Person.BBL_Beschaffung_WoB" w:val="﻿"/>
    <w:docVar w:name="VLM:Dokument.Fachdaten.Anrede/Grussformel Person.S2G_Deckblatt_Benutzer" w:val="﻿"/>
    <w:docVar w:name="VLM:Dokument.Fachdaten.Anrede/Grussformel Person.S2G_Deckblatt_Gruppe" w:val="﻿"/>
    <w:docVar w:name="VLM:Dokument.Fachdaten.Anrede/Grussformel Person.S2G_Deckblatt_UC" w:val="﻿"/>
    <w:docVar w:name="VLM:Dokument.Fachdaten.Anrede/Grussformel Person.UVEK_briefanredeOrganisation" w:val="﻿"/>
    <w:docVar w:name="VLM:Dokument.Fachdaten.Anrede/Grussformel Person.UVEK_briefanredePerson" w:val="﻿"/>
    <w:docVar w:name="VLM:Dokument.Fachdaten.Anrede/Grussformel Person.UVEK_grussformelOrganisation" w:val="﻿"/>
    <w:docVar w:name="VLM:Dokument.Fachdaten.Anrede/Grussformel Person.UVEK_grussformelPerson" w:val="﻿"/>
    <w:docVar w:name="VLM:Dokument.Fachdaten.Anrede/Grussformel Person.UVEK_organisationZeile2" w:val="﻿"/>
    <w:docVar w:name="VLM:Dokument.Fachdaten.Anrede/Grussformel Person.UVEK_organisationZeile3" w:val="﻿"/>
    <w:docVar w:name="VLM:Dokument.Fachdaten.gp_Phasenfreigabe_A_Ausbauprogramm" w:val="﻿"/>
    <w:docVar w:name="VLM:Dokument.Fachdaten.gp_Phasenfreigabe_A_Freizugebende_Phase" w:val="﻿"/>
    <w:docVar w:name="VLM:Dokument.Fachdaten.gp_Phasenfreigabe_A_Projektname" w:val="﻿"/>
    <w:docVar w:name="VLM:Dokument.Fachdaten.gp_Phasenfreigabe_A_PSP_Nummer" w:val="﻿"/>
    <w:docVar w:name="VLM:Dokument.Fachdaten.gp_Phasenfreigabe_D_Ausbauprogramm" w:val="﻿"/>
    <w:docVar w:name="VLM:Dokument.Fachdaten.gp_Phasenfreigabe_D_Freizugebende_Phase" w:val="﻿"/>
    <w:docVar w:name="VLM:Dokument.Fachdaten.gp_Phasenfreigabe_D_Projektname" w:val="﻿"/>
    <w:docVar w:name="VLM:Dokument.Fachdaten.gp_Phasenfreigabe_D_PSP_Nummer" w:val="﻿"/>
    <w:docVar w:name="VLM:Dokument.Fachdaten.gp_Projektabschluss_Ausbauprogramm" w:val="﻿"/>
    <w:docVar w:name="VLM:Dokument.Fachdaten.gp_Projektabschluss_Isb" w:val="﻿"/>
    <w:docVar w:name="VLM:Dokument.Fachdaten.gp_Projektabschluss_Projektname" w:val="﻿"/>
    <w:docVar w:name="VLM:Dokument.Fachdaten.gp_Projektabschluss_PSP_Nummer" w:val="﻿"/>
    <w:docVar w:name="VLM:Dokument.Fachdaten.IN_PGV_Geschaeftsnummer" w:val="﻿"/>
    <w:docVar w:name="VLM:Dokument.Fachdaten.IN_zfEf_EuropaeischeTypenID" w:val="﻿"/>
    <w:docVar w:name="VLM:Dokument.Fachdaten.IN_zrEEa_AblaufdatumVerfuegt" w:val="01. Januar 0001"/>
    <w:docVar w:name="VLM:Dokument.Fachdaten.IN_zrEEa_Anwendungsbereich" w:val="﻿"/>
    <w:docVar w:name="VLM:Dokument.Fachdaten.IN_zrEEa_BestehendeBewilligung" w:val="﻿"/>
    <w:docVar w:name="VLM:Dokument.Fachdaten.IN_zrEEa_BestellnummerRechnungsreferenz" w:val="﻿"/>
    <w:docVar w:name="VLM:Dokument.Fachdaten.IN_zrEEa_BewilligungEinNummer" w:val="﻿"/>
    <w:docVar w:name="VLM:Dokument.Fachdaten.IN_zrEEa_DatumGesuch" w:val="01. Januar 0001"/>
    <w:docVar w:name="VLM:Dokument.Fachdaten.IN_zrEEa_DatumMaterielleVorpruefungSI" w:val="01. Januar 0001"/>
    <w:docVar w:name="VLM:Dokument.Fachdaten.IN_zrEEa_DatumVerfuegung" w:val="01. Januar 0001"/>
    <w:docVar w:name="VLM:Dokument.Fachdaten.IN_zrEEa_EingangGesuch" w:val="01. Januar 0001"/>
    <w:docVar w:name="VLM:Dokument.Fachdaten.IN_zrEEa_EingangVia" w:val="﻿"/>
    <w:docVar w:name="VLM:Dokument.Fachdaten.IN_zrEEa_EmailApGs" w:val="﻿"/>
    <w:docVar w:name="VLM:Dokument.Fachdaten.IN_zrEEa_EmailRe" w:val="﻿"/>
    <w:docVar w:name="VLM:Dokument.Fachdaten.IN_zrEEa_Gebuehr" w:val="﻿"/>
    <w:docVar w:name="VLM:Dokument.Fachdaten.IN_zrEEa_Geschaeftsnummer" w:val="﻿"/>
    <w:docVar w:name="VLM:Dokument.Fachdaten.IN_zrEEa_GesuchAuf" w:val="﻿"/>
    <w:docVar w:name="VLM:Dokument.Fachdaten.IN_zrEEa_Gesuchsgrund" w:val="﻿"/>
    <w:docVar w:name="VLM:Dokument.Fachdaten.IN_zrEEa_KurzbezeichnungVKM" w:val="﻿"/>
    <w:docVar w:name="VLM:Dokument.Fachdaten.IN_zrEEa_LandGs" w:val="﻿"/>
    <w:docVar w:name="VLM:Dokument.Fachdaten.IN_zrEEa_LandRe" w:val="﻿"/>
    <w:docVar w:name="VLM:Dokument.Fachdaten.IN_zrEEa_NameApGs" w:val="﻿"/>
    <w:docVar w:name="VLM:Dokument.Fachdaten.IN_zrEEa_NameUnternehmungGesuchsteller" w:val="﻿"/>
    <w:docVar w:name="VLM:Dokument.Fachdaten.IN_zrEEa_NameUnternehmungRechnungsempfaenger" w:val="﻿"/>
    <w:docVar w:name="VLM:Dokument.Fachdaten.IN_zrEEa_NrApGs" w:val="﻿"/>
    <w:docVar w:name="VLM:Dokument.Fachdaten.IN_zrEEa_NummerGs" w:val="﻿"/>
    <w:docVar w:name="VLM:Dokument.Fachdaten.IN_zrEEa_NummerRe" w:val="﻿"/>
    <w:docVar w:name="VLM:Dokument.Fachdaten.IN_zrEEa_OrtApGs" w:val="﻿"/>
    <w:docVar w:name="VLM:Dokument.Fachdaten.IN_zrEEa_OrtGs" w:val="﻿"/>
    <w:docVar w:name="VLM:Dokument.Fachdaten.IN_zrEEa_OrtRe" w:val="﻿"/>
    <w:docVar w:name="VLM:Dokument.Fachdaten.IN_zrEEa_PLZApGs" w:val="﻿"/>
    <w:docVar w:name="VLM:Dokument.Fachdaten.IN_zrEEa_PostleitzahlGs" w:val="﻿"/>
    <w:docVar w:name="VLM:Dokument.Fachdaten.IN_zrEEa_PostleitzahlRe" w:val="﻿"/>
    <w:docVar w:name="VLM:Dokument.Fachdaten.IN_zrEEa_StrasseApGs" w:val="﻿"/>
    <w:docVar w:name="VLM:Dokument.Fachdaten.IN_zrEEa_StrasseGs" w:val="﻿"/>
    <w:docVar w:name="VLM:Dokument.Fachdaten.IN_zrEEa_StrasseRe" w:val="﻿"/>
    <w:docVar w:name="VLM:Dokument.Fachdaten.IN_zrEEa_TypenbezeichnungDesHerstellers" w:val="﻿"/>
    <w:docVar w:name="VLM:Dokument.Fachdaten.IN_zrEEa_VersionSwRelease" w:val="﻿"/>
    <w:docVar w:name="VLM:Dokument.Fachdaten.IN_zrEEa_VonEmailGs" w:val="﻿"/>
    <w:docVar w:name="VLM:Dokument.Fachdaten.IN_zrEEa_VornameApGs" w:val="﻿"/>
    <w:docVar w:name="VLM:Dokument.Fachdaten.IN_zrEf_AblaufdatumVerfuegt" w:val="01. Januar 0001"/>
    <w:docVar w:name="VLM:Dokument.Fachdaten.IN_zrEf_Antrieb" w:val="﻿"/>
    <w:docVar w:name="VLM:Dokument.Fachdaten.IN_zrEf_Anwendungsbereich" w:val="﻿"/>
    <w:docVar w:name="VLM:Dokument.Fachdaten.IN_zrEf_BestehendeBewilligung" w:val="﻿"/>
    <w:docVar w:name="VLM:Dokument.Fachdaten.IN_zrEf_BestellnummerRechnungsreferenz" w:val="﻿"/>
    <w:docVar w:name="VLM:Dokument.Fachdaten.IN_zrEf_BewilligungEinNummer" w:val="﻿"/>
    <w:docVar w:name="VLM:Dokument.Fachdaten.IN_zrEf_BewilligungGiltAls" w:val="﻿"/>
    <w:docVar w:name="VLM:Dokument.Fachdaten.IN_zrEf_BewilligungGueltigFuer" w:val="﻿"/>
    <w:docVar w:name="VLM:Dokument.Fachdaten.IN_zrEf_Bewilligungsdauer" w:val="﻿"/>
    <w:docVar w:name="VLM:Dokument.Fachdaten.IN_zrEf_DatumGesuch" w:val="01. Januar 0001"/>
    <w:docVar w:name="VLM:Dokument.Fachdaten.IN_zrEf_DatumMaterielleVorpruefungSI" w:val="01. Januar 0001"/>
    <w:docVar w:name="VLM:Dokument.Fachdaten.IN_zrEf_DatumVerfuegung" w:val="01. Januar 0001"/>
    <w:docVar w:name="VLM:Dokument.Fachdaten.IN_zrEf_EingangGesuch" w:val="01. Januar 0001"/>
    <w:docVar w:name="VLM:Dokument.Fachdaten.IN_zrEf_EingangVia" w:val="﻿"/>
    <w:docVar w:name="VLM:Dokument.Fachdaten.IN_zrEf_E-MailApFh" w:val="﻿"/>
    <w:docVar w:name="VLM:Dokument.Fachdaten.IN_zrEf_E-MailApGs" w:val="﻿"/>
    <w:docVar w:name="VLM:Dokument.Fachdaten.IN_zrEf_E-MailFh" w:val="﻿"/>
    <w:docVar w:name="VLM:Dokument.Fachdaten.IN_zrEf_E-MailGs" w:val="﻿"/>
    <w:docVar w:name="VLM:Dokument.Fachdaten.IN_zrEf_EmailRe" w:val="﻿"/>
    <w:docVar w:name="VLM:Dokument.Fachdaten.IN_zrEf_Fahrzeugart" w:val="﻿"/>
    <w:docVar w:name="VLM:Dokument.Fachdaten.IN_zrEf_FahrzeughalterIdentischZumGesuchsteller" w:val="﻿"/>
    <w:docVar w:name="VLM:Dokument.Fachdaten.IN_zrEf_Fahrzeugnummern" w:val="﻿"/>
    <w:docVar w:name="VLM:Dokument.Fachdaten.IN_zrEf_FahrzeugtypDesHerstellers" w:val="﻿"/>
    <w:docVar w:name="VLM:Dokument.Fachdaten.IN_zrEf_FahrzeugtypNationalOderNachTSI" w:val="﻿"/>
    <w:docVar w:name="VLM:Dokument.Fachdaten.IN_zrEf_Gebuehr" w:val="﻿"/>
    <w:docVar w:name="VLM:Dokument.Fachdaten.IN_zrEf_Geschaeftsnummer" w:val="﻿"/>
    <w:docVar w:name="VLM:Dokument.Fachdaten.IN_zrEf_GesuchAuf" w:val="﻿"/>
    <w:docVar w:name="VLM:Dokument.Fachdaten.IN_zrEf_Gesuchsgrund" w:val="﻿"/>
    <w:docVar w:name="VLM:Dokument.Fachdaten.IN_zrEf_KurzbezeichnungVKMFh" w:val="﻿"/>
    <w:docVar w:name="VLM:Dokument.Fachdaten.IN_zrEf_KurzbezeichnungVKMGs" w:val="﻿"/>
    <w:docVar w:name="VLM:Dokument.Fachdaten.IN_zrEf_LandFh" w:val="﻿"/>
    <w:docVar w:name="VLM:Dokument.Fachdaten.IN_zrEf_LandGs" w:val="﻿"/>
    <w:docVar w:name="VLM:Dokument.Fachdaten.IN_zrEf_LandRe" w:val="﻿"/>
    <w:docVar w:name="VLM:Dokument.Fachdaten.IN_zrEf_NameAnsprechpersonFahrzeughalter" w:val="﻿"/>
    <w:docVar w:name="VLM:Dokument.Fachdaten.IN_zrEf_NameAnsprechpersonGesuchsteller" w:val="﻿"/>
    <w:docVar w:name="VLM:Dokument.Fachdaten.IN_zrEf_NameUnternehmungFahrzeughalter" w:val="﻿"/>
    <w:docVar w:name="VLM:Dokument.Fachdaten.IN_zrEf_NameUnternehmungGesuchsteller" w:val="﻿"/>
    <w:docVar w:name="VLM:Dokument.Fachdaten.IN_zrEf_NameUnternehmungRechnungsempfaenger" w:val="﻿"/>
    <w:docVar w:name="VLM:Dokument.Fachdaten.IN_zrEf_NrApFh" w:val="﻿"/>
    <w:docVar w:name="VLM:Dokument.Fachdaten.IN_zrEf_NrApGs" w:val="﻿"/>
    <w:docVar w:name="VLM:Dokument.Fachdaten.IN_zrEf_NummerFh" w:val="﻿"/>
    <w:docVar w:name="VLM:Dokument.Fachdaten.IN_zrEf_NummerGs" w:val="﻿"/>
    <w:docVar w:name="VLM:Dokument.Fachdaten.IN_zrEf_NummerRe" w:val="﻿"/>
    <w:docVar w:name="VLM:Dokument.Fachdaten.IN_zrEf_OrtApFh" w:val="﻿"/>
    <w:docVar w:name="VLM:Dokument.Fachdaten.IN_zrEf_OrtApGs" w:val="﻿"/>
    <w:docVar w:name="VLM:Dokument.Fachdaten.IN_zrEf_OrtFh" w:val="﻿"/>
    <w:docVar w:name="VLM:Dokument.Fachdaten.IN_zrEf_OrtGs" w:val="﻿"/>
    <w:docVar w:name="VLM:Dokument.Fachdaten.IN_zrEf_OrtRe" w:val="﻿"/>
    <w:docVar w:name="VLM:Dokument.Fachdaten.IN_zrEf_PLZApFh" w:val="﻿"/>
    <w:docVar w:name="VLM:Dokument.Fachdaten.IN_zrEf_PLZApGs" w:val="﻿"/>
    <w:docVar w:name="VLM:Dokument.Fachdaten.IN_zrEf_PostleitzahlFh" w:val="﻿"/>
    <w:docVar w:name="VLM:Dokument.Fachdaten.IN_zrEf_PostleitzahlGs" w:val="﻿"/>
    <w:docVar w:name="VLM:Dokument.Fachdaten.IN_zrEf_PostleitzahlRe" w:val="﻿"/>
    <w:docVar w:name="VLM:Dokument.Fachdaten.IN_zrEf_StrasseApFh" w:val="﻿"/>
    <w:docVar w:name="VLM:Dokument.Fachdaten.IN_zrEf_StrasseApGs" w:val="﻿"/>
    <w:docVar w:name="VLM:Dokument.Fachdaten.IN_zrEf_StrasseFh" w:val="﻿"/>
    <w:docVar w:name="VLM:Dokument.Fachdaten.IN_zrEf_StrasseGs" w:val="﻿"/>
    <w:docVar w:name="VLM:Dokument.Fachdaten.IN_zrEf_StrasseRe" w:val="﻿"/>
    <w:docVar w:name="VLM:Dokument.Fachdaten.IN_zrEf_VehicleRelease" w:val="﻿"/>
    <w:docVar w:name="VLM:Dokument.Fachdaten.IN_zrEf_VornameAnsprechpersonFahrzeughalter" w:val="﻿"/>
    <w:docVar w:name="VLM:Dokument.Fachdaten.IN_zrEf_VornameAnsprechpersonGesuchsteller" w:val="﻿"/>
    <w:docVar w:name="VLM:Dokument.Fachdaten.mz_A_Ablauf_der_Gueltigkeit" w:val="﻿"/>
    <w:docVar w:name="VLM:Dokument.Fachdaten.mz_A_Art_des_Gesuchs" w:val="﻿"/>
    <w:docVar w:name="VLM:Dokument.Fachdaten.mz_A_Ausgangsland" w:val="﻿"/>
    <w:docVar w:name="VLM:Dokument.Fachdaten.mz_A_Ausgangsort" w:val="﻿"/>
    <w:docVar w:name="VLM:Dokument.Fachdaten.mz_A_Bewilligungs_Nr" w:val="﻿"/>
    <w:docVar w:name="VLM:Dokument.Fachdaten.mz_A_Dossier_Nummer" w:val="﻿"/>
    <w:docVar w:name="VLM:Dokument.Fachdaten.mz_A_Empfangsbestaetigung" w:val="﻿"/>
    <w:docVar w:name="VLM:Dokument.Fachdaten.mz_A_Enddatum_Vernehmlassung_Ausland" w:val="﻿"/>
    <w:docVar w:name="VLM:Dokument.Fachdaten.mz_A_Enddatum_Vernehmlassung_CH" w:val="﻿"/>
    <w:docVar w:name="VLM:Dokument.Fachdaten.mz_A_Eroeffnung_Vernehmlassung_Ausland" w:val="﻿"/>
    <w:docVar w:name="VLM:Dokument.Fachdaten.mz_A_Eroeffnung_Vernehmlassung_CH" w:val="﻿"/>
    <w:docVar w:name="VLM:Dokument.Fachdaten.mz_A_Geschaeftsfuehrendes_Unternehmen_Adresse" w:val="﻿"/>
    <w:docVar w:name="VLM:Dokument.Fachdaten.mz_A_Geschaeftsfuehrendes_Unternehmen_Adresse_Block" w:val="﻿"/>
    <w:docVar w:name="VLM:Dokument.Fachdaten.mz_A_Geschaeftsfuehrendes_Unternehmen_Adresse_kurz" w:val="﻿"/>
    <w:docVar w:name="VLM:Dokument.Fachdaten.mz_A_Geschaeftsfuehrendes_Unternehmen_Adresse_Mittel" w:val="﻿"/>
    <w:docVar w:name="VLM:Dokument.Fachdaten.mz_A_Geschaeftsfuehrendes_Unternehmen_Adresse_Verfuegung" w:val="﻿"/>
    <w:docVar w:name="VLM:Dokument.Fachdaten.mz_A_Geschaeftsfuehrendes_Unternehmen_EMailAdresse" w:val="﻿"/>
    <w:docVar w:name="VLM:Dokument.Fachdaten.mz_A_Geschaeftsfuehrendes_Unternehmen_Plz_Ort" w:val="﻿"/>
    <w:docVar w:name="VLM:Dokument.Fachdaten.mz_A_Geschaeftsfuehrendes_Unternehmen_Tel" w:val="﻿"/>
    <w:docVar w:name="VLM:Dokument.Fachdaten.mz_A_Geschaeftsfuehrendes_Unternehmen_TU_Name" w:val="﻿"/>
    <w:docVar w:name="VLM:Dokument.Fachdaten.mz_A_Geschaeftsfuehrendes_Unternehmen_TU_Nummer" w:val="﻿"/>
    <w:docVar w:name="VLM:Dokument.Fachdaten.mz_A_Gesuchseingang" w:val="﻿"/>
    <w:docVar w:name="VLM:Dokument.Fachdaten.mz_A_Halteorte_CH" w:val="﻿"/>
    <w:docVar w:name="VLM:Dokument.Fachdaten.mz_A_Hauptstrecke" w:val="﻿"/>
    <w:docVar w:name="VLM:Dokument.Fachdaten.mz_A_Kooperationspartner_Adresse" w:val="﻿"/>
    <w:docVar w:name="VLM:Dokument.Fachdaten.mz_A_Kooperationspartner_Adresse_Block" w:val="﻿"/>
    <w:docVar w:name="VLM:Dokument.Fachdaten.mz_A_Kooperationspartner_Adresse_kurz" w:val="﻿"/>
    <w:docVar w:name="VLM:Dokument.Fachdaten.mz_A_Kooperationspartner_Adresse_Mittel" w:val="﻿"/>
    <w:docVar w:name="VLM:Dokument.Fachdaten.mz_A_Kooperationspartner_Adresse_Verfuegung" w:val="﻿"/>
    <w:docVar w:name="VLM:Dokument.Fachdaten.mz_A_Kooperationspartner_EMailAdresse" w:val="﻿"/>
    <w:docVar w:name="VLM:Dokument.Fachdaten.mz_A_Kooperationspartner_Plz_Ort" w:val="﻿"/>
    <w:docVar w:name="VLM:Dokument.Fachdaten.mz_A_Kooperationspartner_Tel" w:val="﻿"/>
    <w:docVar w:name="VLM:Dokument.Fachdaten.mz_A_Kooperationspartner_TU_Name" w:val="﻿"/>
    <w:docVar w:name="VLM:Dokument.Fachdaten.mz_A_Kooperationspartner_TU_Nummer" w:val="﻿"/>
    <w:docVar w:name="VLM:Dokument.Fachdaten.mz_A_Kooperationspartner_Und" w:val="﻿"/>
    <w:docVar w:name="VLM:Dokument.Fachdaten.mz_A_Neue_Bewilligung_Ab" w:val="﻿"/>
    <w:docVar w:name="VLM:Dokument.Fachdaten.mz_A_Neue_Bewilligung_Bis" w:val="﻿"/>
    <w:docVar w:name="VLM:Dokument.Fachdaten.mz_A_Unterauftragnehmer_Adresse_Block" w:val="﻿"/>
    <w:docVar w:name="VLM:Dokument.Fachdaten.mz_A_Unterauftragnehmer_Adresse_Mittel" w:val="﻿"/>
    <w:docVar w:name="VLM:Dokument.Fachdaten.mz_A_Unterauftragnehmer_Adresse_Verfuegung" w:val="﻿"/>
    <w:docVar w:name="VLM:Dokument.Fachdaten.mz_A_Unterauftragnehmer_Tel_Fax" w:val="﻿"/>
    <w:docVar w:name="VLM:Dokument.Fachdaten.mz_A_Unterauftragnehmer_TU_Nummer" w:val="﻿"/>
    <w:docVar w:name="VLM:Dokument.Fachdaten.mz_A_Zielland" w:val="﻿"/>
    <w:docVar w:name="VLM:Dokument.Fachdaten.mz_A_Zielort" w:val="﻿"/>
    <w:docVar w:name="VLM:Dokument.Fachdaten.mz_D_Ablauf_der_Gueltigkeit" w:val="﻿"/>
    <w:docVar w:name="VLM:Dokument.Fachdaten.mz_D_Art_des_Gesuchs" w:val="﻿"/>
    <w:docVar w:name="VLM:Dokument.Fachdaten.mz_D_Ausgangsland" w:val="﻿"/>
    <w:docVar w:name="VLM:Dokument.Fachdaten.mz_D_Ausgangsort" w:val="﻿"/>
    <w:docVar w:name="VLM:Dokument.Fachdaten.mz_D_Bewilligungs_Nr" w:val="﻿"/>
    <w:docVar w:name="VLM:Dokument.Fachdaten.mz_D_Dossier_Nummer" w:val="﻿"/>
    <w:docVar w:name="VLM:Dokument.Fachdaten.mz_D_Empfangsbestaetigung" w:val="﻿"/>
    <w:docVar w:name="VLM:Dokument.Fachdaten.mz_D_Enddatum_Vernehmlassung_Ausland" w:val="﻿"/>
    <w:docVar w:name="VLM:Dokument.Fachdaten.mz_D_Enddatum_Vernehmlassung_CH" w:val="﻿"/>
    <w:docVar w:name="VLM:Dokument.Fachdaten.mz_D_Eroeffnung_Vernehmlassung_Ausland" w:val="﻿"/>
    <w:docVar w:name="VLM:Dokument.Fachdaten.mz_D_Eroeffnung_Vernehmlassung_CH" w:val="﻿"/>
    <w:docVar w:name="VLM:Dokument.Fachdaten.mz_D_Geschaeftsfuehrendes_Unternehmen_Adresse" w:val="﻿"/>
    <w:docVar w:name="VLM:Dokument.Fachdaten.mz_D_Geschaeftsfuehrendes_Unternehmen_Adresse_Block" w:val="﻿"/>
    <w:docVar w:name="VLM:Dokument.Fachdaten.mz_D_Geschaeftsfuehrendes_Unternehmen_Adresse_kurz" w:val="﻿"/>
    <w:docVar w:name="VLM:Dokument.Fachdaten.mz_D_Geschaeftsfuehrendes_Unternehmen_Adresse_Mittel" w:val="﻿"/>
    <w:docVar w:name="VLM:Dokument.Fachdaten.mz_D_Geschaeftsfuehrendes_Unternehmen_Adresse_Verfuegung" w:val="﻿"/>
    <w:docVar w:name="VLM:Dokument.Fachdaten.mz_D_Geschaeftsfuehrendes_Unternehmen_EMailAdresse" w:val="﻿"/>
    <w:docVar w:name="VLM:Dokument.Fachdaten.mz_D_Geschaeftsfuehrendes_Unternehmen_Plz_Ort" w:val="﻿"/>
    <w:docVar w:name="VLM:Dokument.Fachdaten.mz_D_Geschaeftsfuehrendes_Unternehmen_Tel" w:val="﻿"/>
    <w:docVar w:name="VLM:Dokument.Fachdaten.mz_D_Geschaeftsfuehrendes_Unternehmen_TU_Name" w:val="﻿"/>
    <w:docVar w:name="VLM:Dokument.Fachdaten.mz_D_Geschaeftsfuehrendes_Unternehmen_TU_Nummer" w:val="﻿"/>
    <w:docVar w:name="VLM:Dokument.Fachdaten.mz_D_Gesuchseingang" w:val="﻿"/>
    <w:docVar w:name="VLM:Dokument.Fachdaten.mz_D_Halteorte_CH" w:val="﻿"/>
    <w:docVar w:name="VLM:Dokument.Fachdaten.mz_D_Hauptstrecke" w:val="﻿"/>
    <w:docVar w:name="VLM:Dokument.Fachdaten.mz_D_Kooperationspartner_Adresse" w:val="﻿"/>
    <w:docVar w:name="VLM:Dokument.Fachdaten.mz_D_Kooperationspartner_Adresse_Block" w:val="﻿"/>
    <w:docVar w:name="VLM:Dokument.Fachdaten.mz_D_Kooperationspartner_Adresse_kurz" w:val="﻿"/>
    <w:docVar w:name="VLM:Dokument.Fachdaten.mz_D_Kooperationspartner_Adresse_Mittel" w:val="﻿"/>
    <w:docVar w:name="VLM:Dokument.Fachdaten.mz_D_Kooperationspartner_Adresse_Verfuegung" w:val="﻿"/>
    <w:docVar w:name="VLM:Dokument.Fachdaten.mz_D_Kooperationspartner_EMailAdresse" w:val="﻿"/>
    <w:docVar w:name="VLM:Dokument.Fachdaten.mz_D_Kooperationspartner_Plz_Ort" w:val="﻿"/>
    <w:docVar w:name="VLM:Dokument.Fachdaten.mz_D_Kooperationspartner_Tel" w:val="﻿"/>
    <w:docVar w:name="VLM:Dokument.Fachdaten.mz_D_Kooperationspartner_TU_Name" w:val="﻿"/>
    <w:docVar w:name="VLM:Dokument.Fachdaten.mz_D_Kooperationspartner_TU_Nummer" w:val="﻿"/>
    <w:docVar w:name="VLM:Dokument.Fachdaten.mz_D_Kooperationspartner_Und" w:val="﻿"/>
    <w:docVar w:name="VLM:Dokument.Fachdaten.mz_D_Neue_Bewilligung_Ab" w:val="﻿"/>
    <w:docVar w:name="VLM:Dokument.Fachdaten.mz_D_Neue_Bewilligung_Bis" w:val="﻿"/>
    <w:docVar w:name="VLM:Dokument.Fachdaten.mz_D_StrV_Funktion der verantwortlichen Person" w:val="﻿"/>
    <w:docVar w:name="VLM:Dokument.Fachdaten.mz_D_StrV_Geschaeftsfuehrendes_Unternehmen_Adresse" w:val="﻿"/>
    <w:docVar w:name="VLM:Dokument.Fachdaten.mz_D_StrV_Geschaeftsfuehrendes_Unternehmen_Plz_Ort" w:val="﻿"/>
    <w:docVar w:name="VLM:Dokument.Fachdaten.mz_D_StrV_Geschaeftsfuehrendes_Unternehmen_TU_Name" w:val="﻿"/>
    <w:docVar w:name="VLM:Dokument.Fachdaten.mz_D_StrV_Lizenz-Nr" w:val="﻿"/>
    <w:docVar w:name="VLM:Dokument.Fachdaten.mz_D_StrV_Name der verantwortlichen nat. Person oder Firmenname" w:val="﻿"/>
    <w:docVar w:name="VLM:Dokument.Fachdaten.mz_D_Unterauftragnehmer_Adresse_Block" w:val="﻿"/>
    <w:docVar w:name="VLM:Dokument.Fachdaten.mz_D_Unterauftragnehmer_Adresse_Mittel" w:val="﻿"/>
    <w:docVar w:name="VLM:Dokument.Fachdaten.mz_D_Unterauftragnehmer_Adresse_Verfuegung" w:val="﻿"/>
    <w:docVar w:name="VLM:Dokument.Fachdaten.mz_D_Unterauftragnehmer_Tel_Fax" w:val="﻿"/>
    <w:docVar w:name="VLM:Dokument.Fachdaten.mz_D_Unterauftragnehmer_TU_Nummer" w:val="﻿"/>
    <w:docVar w:name="VLM:Dokument.Fachdaten.mz_D_Zielland" w:val="﻿"/>
    <w:docVar w:name="VLM:Dokument.Fachdaten.mz_D_Zielort" w:val="﻿"/>
    <w:docVar w:name="VLM:Dokument.Fachdaten.mz_Fachausweis_A_Adressänderung_Hausnummer" w:val="﻿"/>
    <w:docVar w:name="VLM:Dokument.Fachdaten.mz_Fachausweis_A_Adressänderung_Ort" w:val="﻿"/>
    <w:docVar w:name="VLM:Dokument.Fachdaten.mz_Fachausweis_A_Adressänderung_Postfach" w:val="﻿"/>
    <w:docVar w:name="VLM:Dokument.Fachdaten.mz_Fachausweis_A_Adressänderung_Postleitzahl" w:val="﻿"/>
    <w:docVar w:name="VLM:Dokument.Fachdaten.mz_Fachausweis_A_Adressänderung_Strasse" w:val="﻿"/>
    <w:docVar w:name="VLM:Dokument.Fachdaten.mz_Fachausweis_A_Adressänderung_Vorname" w:val="﻿"/>
    <w:docVar w:name="VLM:Dokument.Fachdaten.mz_Fachausweis_A_Adressänderung_Zusatzzeile_Adresse" w:val="﻿"/>
    <w:docVar w:name="VLM:Dokument.Fachdaten.mz_Fachausweis_A_Anpassung_Geburtstag" w:val="﻿"/>
    <w:docVar w:name="VLM:Dokument.Fachdaten.mz_Fachausweis_A_Anpassung_Heimatort" w:val="﻿"/>
    <w:docVar w:name="VLM:Dokument.Fachdaten.mz_Fachausweis_A_Anpassung_Nachname" w:val="﻿"/>
    <w:docVar w:name="VLM:Dokument.Fachdaten.mz_Fachausweis_A_Anpassung_Vorname" w:val="﻿"/>
    <w:docVar w:name="VLM:Dokument.Fachdaten.mz_Fachausweis_A_Art_Austellung" w:val="﻿"/>
    <w:docVar w:name="VLM:Dokument.Fachdaten.mz_Fachausweis_A_Geburtstag" w:val="﻿"/>
    <w:docVar w:name="VLM:Dokument.Fachdaten.mz_Fachausweis_A_Hausnummer" w:val="﻿"/>
    <w:docVar w:name="VLM:Dokument.Fachdaten.mz_Fachausweis_A_Nachname" w:val="﻿"/>
    <w:docVar w:name="VLM:Dokument.Fachdaten.mz_Fachausweis_A_Nummer" w:val="﻿"/>
    <w:docVar w:name="VLM:Dokument.Fachdaten.mz_Fachausweis_A_Ort" w:val="﻿"/>
    <w:docVar w:name="VLM:Dokument.Fachdaten.mz_Fachausweis_A_Postfach" w:val="﻿"/>
    <w:docVar w:name="VLM:Dokument.Fachdaten.mz_Fachausweis_A_Postleitzahl" w:val="﻿"/>
    <w:docVar w:name="VLM:Dokument.Fachdaten.mz_Fachausweis_A_Strasse" w:val="﻿"/>
    <w:docVar w:name="VLM:Dokument.Fachdaten.mz_Fachausweis_A_Typ" w:val="﻿"/>
    <w:docVar w:name="VLM:Dokument.Fachdaten.mz_Fachausweis_A_Vorname" w:val="﻿"/>
    <w:docVar w:name="VLM:Dokument.Fachdaten.mz_Fachausweis_A_Zusatzzeile_Adresse" w:val="﻿"/>
    <w:docVar w:name="VLM:Dokument.Fachdaten.mz_Fachausweis_D_Adressänderung_Hausnummer" w:val="﻿"/>
    <w:docVar w:name="VLM:Dokument.Fachdaten.mz_Fachausweis_D_Adressänderung_Ort" w:val="﻿"/>
    <w:docVar w:name="VLM:Dokument.Fachdaten.mz_Fachausweis_D_Adressänderung_Postfach" w:val="﻿"/>
    <w:docVar w:name="VLM:Dokument.Fachdaten.mz_Fachausweis_D_Adressänderung_Postleitzahl" w:val="﻿"/>
    <w:docVar w:name="VLM:Dokument.Fachdaten.mz_Fachausweis_D_Adressänderung_Strasse" w:val="﻿"/>
    <w:docVar w:name="VLM:Dokument.Fachdaten.mz_Fachausweis_D_Adressänderung_Vorname" w:val="﻿"/>
    <w:docVar w:name="VLM:Dokument.Fachdaten.mz_Fachausweis_D_Adressänderung_Zusatzzeile_Adresse" w:val="﻿"/>
    <w:docVar w:name="VLM:Dokument.Fachdaten.mz_Fachausweis_D_Anpassung_Geburtstag" w:val="﻿"/>
    <w:docVar w:name="VLM:Dokument.Fachdaten.mz_Fachausweis_D_Anpassung_Heimatort" w:val="﻿"/>
    <w:docVar w:name="VLM:Dokument.Fachdaten.mz_Fachausweis_D_Anpassung_Nachname" w:val="﻿"/>
    <w:docVar w:name="VLM:Dokument.Fachdaten.mz_Fachausweis_D_Anpassung_Vorname" w:val="﻿"/>
    <w:docVar w:name="VLM:Dokument.Fachdaten.mz_Fachausweis_D_Art_Austellung" w:val="﻿"/>
    <w:docVar w:name="VLM:Dokument.Fachdaten.mz_Fachausweis_D_Geburtstag" w:val="﻿"/>
    <w:docVar w:name="VLM:Dokument.Fachdaten.mz_Fachausweis_D_Hausnummer" w:val="﻿"/>
    <w:docVar w:name="VLM:Dokument.Fachdaten.mz_Fachausweis_D_Nachname" w:val="﻿"/>
    <w:docVar w:name="VLM:Dokument.Fachdaten.mz_Fachausweis_D_Nummer" w:val="﻿"/>
    <w:docVar w:name="VLM:Dokument.Fachdaten.mz_Fachausweis_D_Ort" w:val="﻿"/>
    <w:docVar w:name="VLM:Dokument.Fachdaten.mz_Fachausweis_D_Postfach" w:val="﻿"/>
    <w:docVar w:name="VLM:Dokument.Fachdaten.mz_Fachausweis_D_Postleitzahl" w:val="﻿"/>
    <w:docVar w:name="VLM:Dokument.Fachdaten.mz_Fachausweis_D_Strasse" w:val="﻿"/>
    <w:docVar w:name="VLM:Dokument.Fachdaten.mz_Fachausweis_D_Typ" w:val="﻿"/>
    <w:docVar w:name="VLM:Dokument.Fachdaten.mz_Fachausweis_D_Vorname" w:val="﻿"/>
    <w:docVar w:name="VLM:Dokument.Fachdaten.mz_Fachausweis_D_Zusatzzeile_Adresse" w:val="﻿"/>
    <w:docVar w:name="VLM:Dokument.Fachdaten.mz_Fahrerbescheinigung_A_Fahrer_Geburtsdatum" w:val="﻿"/>
    <w:docVar w:name="VLM:Dokument.Fachdaten.mz_Fahrerbescheinigung_A_Fahrer_Hausnummer" w:val="﻿"/>
    <w:docVar w:name="VLM:Dokument.Fachdaten.mz_Fahrerbescheinigung_A_Fahrer_Land_Ort" w:val="﻿"/>
    <w:docVar w:name="VLM:Dokument.Fachdaten.mz_Fahrerbescheinigung_A_Fahrer_Nachname" w:val="﻿"/>
    <w:docVar w:name="VLM:Dokument.Fachdaten.mz_Fahrerbescheinigung_A_Fahrer_Ort" w:val="﻿"/>
    <w:docVar w:name="VLM:Dokument.Fachdaten.mz_Fahrerbescheinigung_A_Fahrer_Postleitzahl" w:val="﻿"/>
    <w:docVar w:name="VLM:Dokument.Fachdaten.mz_Fahrerbescheinigung_A_Fahrer_Staatsangehoerigkeit" w:val="﻿"/>
    <w:docVar w:name="VLM:Dokument.Fachdaten.mz_Fahrerbescheinigung_A_Fahrer_Strasse" w:val="﻿"/>
    <w:docVar w:name="VLM:Dokument.Fachdaten.mz_Fahrerbescheinigung_A_Fahrer_Vorname" w:val="﻿"/>
    <w:docVar w:name="VLM:Dokument.Fachdaten.mz_Fahrerbescheinigung_A_Fuehrerausweis_Ausweisnummer" w:val="﻿"/>
    <w:docVar w:name="VLM:Dokument.Fachdaten.mz_Fahrerbescheinigung_A_Unternehmen_Gueltig_Bis" w:val="﻿"/>
    <w:docVar w:name="VLM:Dokument.Fachdaten.mz_Fahrerbescheinigung_A_Unternehmen_Hausnummer" w:val="﻿"/>
    <w:docVar w:name="VLM:Dokument.Fachdaten.mz_Fahrerbescheinigung_A_Unternehmen_Lizenz_Nr_M" w:val="﻿"/>
    <w:docVar w:name="VLM:Dokument.Fachdaten.mz_Fahrerbescheinigung_A_Unternehmen_Name_Unternehmen" w:val="﻿"/>
    <w:docVar w:name="VLM:Dokument.Fachdaten.mz_Fahrerbescheinigung_A_Unternehmen_Ort" w:val="﻿"/>
    <w:docVar w:name="VLM:Dokument.Fachdaten.mz_Fahrerbescheinigung_A_Unternehmen_Postfach" w:val="﻿"/>
    <w:docVar w:name="VLM:Dokument.Fachdaten.mz_Fahrerbescheinigung_A_Unternehmen_Postleitzahl" w:val="﻿"/>
    <w:docVar w:name="VLM:Dokument.Fachdaten.mz_Fahrerbescheinigung_A_Unternehmen_Strasse" w:val="﻿"/>
    <w:docVar w:name="VLM:Dokument.Fachdaten.mz_Fahrerbescheinigung_A_Unternehmen_Zusatzzeile_Adresse" w:val="﻿"/>
    <w:docVar w:name="VLM:Dokument.Fachdaten.mz_Fahrerbescheinigung_D_Fahrer_Geburtsdatum" w:val="﻿"/>
    <w:docVar w:name="VLM:Dokument.Fachdaten.mz_Fahrerbescheinigung_D_Fahrer_Hausnummer" w:val="﻿"/>
    <w:docVar w:name="VLM:Dokument.Fachdaten.mz_Fahrerbescheinigung_D_Fahrer_Land_Ort" w:val="﻿"/>
    <w:docVar w:name="VLM:Dokument.Fachdaten.mz_Fahrerbescheinigung_D_Fahrer_Nachname" w:val="﻿"/>
    <w:docVar w:name="VLM:Dokument.Fachdaten.mz_Fahrerbescheinigung_D_Fahrer_Ort" w:val="﻿"/>
    <w:docVar w:name="VLM:Dokument.Fachdaten.mz_Fahrerbescheinigung_D_Fahrer_Postleitzahl" w:val="﻿"/>
    <w:docVar w:name="VLM:Dokument.Fachdaten.mz_Fahrerbescheinigung_D_Fahrer_Staatsangehoerigkeit" w:val="﻿"/>
    <w:docVar w:name="VLM:Dokument.Fachdaten.mz_Fahrerbescheinigung_D_Fahrer_Strasse" w:val="﻿"/>
    <w:docVar w:name="VLM:Dokument.Fachdaten.mz_Fahrerbescheinigung_D_Fahrer_Vorname" w:val="﻿"/>
    <w:docVar w:name="VLM:Dokument.Fachdaten.mz_Fahrerbescheinigung_D_Fuehrerausweis_Ausweisnummer" w:val="﻿"/>
    <w:docVar w:name="VLM:Dokument.Fachdaten.mz_Fahrerbescheinigung_D_Unternehmen_Gueltig_Bis" w:val="﻿"/>
    <w:docVar w:name="VLM:Dokument.Fachdaten.mz_Fahrerbescheinigung_D_Unternehmen_Hausnummer" w:val="﻿"/>
    <w:docVar w:name="VLM:Dokument.Fachdaten.mz_Fahrerbescheinigung_D_Unternehmen_Lizenz_Nr_M" w:val="﻿"/>
    <w:docVar w:name="VLM:Dokument.Fachdaten.mz_Fahrerbescheinigung_D_Unternehmen_Name_Unternehmen" w:val="﻿"/>
    <w:docVar w:name="VLM:Dokument.Fachdaten.mz_Fahrerbescheinigung_D_Unternehmen_Ort" w:val="﻿"/>
    <w:docVar w:name="VLM:Dokument.Fachdaten.mz_Fahrerbescheinigung_D_Unternehmen_Postfach" w:val="﻿"/>
    <w:docVar w:name="VLM:Dokument.Fachdaten.mz_Fahrerbescheinigung_D_Unternehmen_Postleitzahl" w:val="﻿"/>
    <w:docVar w:name="VLM:Dokument.Fachdaten.mz_Fahrerbescheinigung_D_Unternehmen_Strasse" w:val="﻿"/>
    <w:docVar w:name="VLM:Dokument.Fachdaten.mz_Fahrerbescheinigung_D_Unternehmen_Zusatzzeile_Adresse" w:val="﻿"/>
    <w:docVar w:name="VLM:Dokument.Fachdaten.mz_Fahrtenheft_A_Anzahl_Exemplare" w:val="﻿"/>
    <w:docVar w:name="VLM:Dokument.Fachdaten.mz_Fahrtenheft_A_Lizenz_Nummer" w:val="﻿"/>
    <w:docVar w:name="VLM:Dokument.Fachdaten.mz_Fahrtenheft_A_Name_Unternehmen" w:val="﻿"/>
    <w:docVar w:name="VLM:Dokument.Fachdaten.mz_Fahrtenheft_A_Nummer" w:val="﻿"/>
    <w:docVar w:name="VLM:Dokument.Fachdaten.mz_Fahrtenheft_A_Ort" w:val="﻿"/>
    <w:docVar w:name="VLM:Dokument.Fachdaten.mz_Fahrtenheft_A_Postfach" w:val="﻿"/>
    <w:docVar w:name="VLM:Dokument.Fachdaten.mz_Fahrtenheft_A_Postleitzahl" w:val="﻿"/>
    <w:docVar w:name="VLM:Dokument.Fachdaten.mz_Fahrtenheft_A_Strasse" w:val="﻿"/>
    <w:docVar w:name="VLM:Dokument.Fachdaten.mz_Fahrtenheft_A_Zusatzzeile_Adresse" w:val="﻿"/>
    <w:docVar w:name="VLM:Dokument.Fachdaten.mz_Fahrtenheft_D_Anzahl_Exemplare" w:val="﻿"/>
    <w:docVar w:name="VLM:Dokument.Fachdaten.mz_Fahrtenheft_D_Lizenz_Nummer" w:val="﻿"/>
    <w:docVar w:name="VLM:Dokument.Fachdaten.mz_Fahrtenheft_D_Name_Unternehmen" w:val="﻿"/>
    <w:docVar w:name="VLM:Dokument.Fachdaten.mz_Fahrtenheft_D_Nummer" w:val="﻿"/>
    <w:docVar w:name="VLM:Dokument.Fachdaten.mz_Fahrtenheft_D_Ort" w:val="﻿"/>
    <w:docVar w:name="VLM:Dokument.Fachdaten.mz_Fahrtenheft_D_Postfach" w:val="﻿"/>
    <w:docVar w:name="VLM:Dokument.Fachdaten.mz_Fahrtenheft_D_Postleitzahl" w:val="﻿"/>
    <w:docVar w:name="VLM:Dokument.Fachdaten.mz_Fahrtenheft_D_Strasse" w:val="﻿"/>
    <w:docVar w:name="VLM:Dokument.Fachdaten.mz_Fahrtenheft_D_Zusatzzeile_Adresse" w:val="﻿"/>
    <w:docVar w:name="VLM:Dokument.Fachdaten.mz_Lizenz_A_Anzahl_Kopien_Lizenz_M" w:val="﻿"/>
    <w:docVar w:name="VLM:Dokument.Fachdaten.mz_Lizenz_A_Anzahl_Kopien_Lizenz_V" w:val="﻿"/>
    <w:docVar w:name="VLM:Dokument.Fachdaten.mz_Lizenz_A_Art_Des_Gesuchs" w:val="﻿"/>
    <w:docVar w:name="VLM:Dokument.Fachdaten.mz_Lizenz_A_Aufforderung_Vervollstaendigung_GS" w:val="﻿"/>
    <w:docVar w:name="VLM:Dokument.Fachdaten.mz_Lizenz_A_Datum_Inaktivitaet_GS" w:val="﻿"/>
    <w:docVar w:name="VLM:Dokument.Fachdaten.mz_Lizenz_A_Eingang_Vollstaendige_Unterlagen_GS" w:val="﻿"/>
    <w:docVar w:name="VLM:Dokument.Fachdaten.mz_Lizenz_A_Email_AP" w:val="﻿"/>
    <w:docVar w:name="VLM:Dokument.Fachdaten.mz_Lizenz_A_Email_GS" w:val="﻿"/>
    <w:docVar w:name="VLM:Dokument.Fachdaten.mz_Lizenz_A_Empfangsbestaetigung_GS" w:val="﻿"/>
    <w:docVar w:name="VLM:Dokument.Fachdaten.mz_Lizenz_A_Erinnerungsschreiben_GS" w:val="﻿"/>
    <w:docVar w:name="VLM:Dokument.Fachdaten.mz_Lizenz_A_Gesuchssteller_GS" w:val="﻿"/>
    <w:docVar w:name="VLM:Dokument.Fachdaten.mz_Lizenz_A_Land_AP" w:val="﻿"/>
    <w:docVar w:name="VLM:Dokument.Fachdaten.mz_Lizenz_A_Land_GS" w:val="﻿"/>
    <w:docVar w:name="VLM:Dokument.Fachdaten.mz_Lizenz_A_Lizenz_Gueltig_Ab_GS" w:val="﻿"/>
    <w:docVar w:name="VLM:Dokument.Fachdaten.mz_Lizenz_A_Lizenz_Gueltig_Bis_GS" w:val="﻿"/>
    <w:docVar w:name="VLM:Dokument.Fachdaten.mz_Lizenz_A_Lizenz_Nummer_GS" w:val="﻿"/>
    <w:docVar w:name="VLM:Dokument.Fachdaten.mz_Lizenz_A_Lizenztyp" w:val="﻿"/>
    <w:docVar w:name="VLM:Dokument.Fachdaten.mz_Lizenz_A_Name_AP" w:val="﻿"/>
    <w:docVar w:name="VLM:Dokument.Fachdaten.mz_Lizenz_A_Name_Unternehmen_GS" w:val="﻿"/>
    <w:docVar w:name="VLM:Dokument.Fachdaten.mz_Lizenz_A_Name_VL" w:val="﻿"/>
    <w:docVar w:name="VLM:Dokument.Fachdaten.mz_Lizenz_A_Nr_AP" w:val="﻿"/>
    <w:docVar w:name="VLM:Dokument.Fachdaten.mz_Lizenz_A_Nr_GS" w:val="﻿"/>
    <w:docVar w:name="VLM:Dokument.Fachdaten.mz_Lizenz_A_Ort_AP" w:val="﻿"/>
    <w:docVar w:name="VLM:Dokument.Fachdaten.mz_Lizenz_A_Ort_GS" w:val="﻿"/>
    <w:docVar w:name="VLM:Dokument.Fachdaten.mz_Lizenz_A_Postfach_AP" w:val="﻿"/>
    <w:docVar w:name="VLM:Dokument.Fachdaten.mz_Lizenz_A_Postfach_GS" w:val="﻿"/>
    <w:docVar w:name="VLM:Dokument.Fachdaten.mz_Lizenz_A_Postleitzahl_AP" w:val="﻿"/>
    <w:docVar w:name="VLM:Dokument.Fachdaten.mz_Lizenz_A_Postleitzahl_GS" w:val="﻿"/>
    <w:docVar w:name="VLM:Dokument.Fachdaten.mz_Lizenz_A_SAP_Nummer_GS" w:val="﻿"/>
    <w:docVar w:name="VLM:Dokument.Fachdaten.mz_Lizenz_A_Stellung_Im_Unternehmen_VL" w:val="﻿"/>
    <w:docVar w:name="VLM:Dokument.Fachdaten.mz_Lizenz_A_Strasse_AP" w:val="﻿"/>
    <w:docVar w:name="VLM:Dokument.Fachdaten.mz_Lizenz_A_Strasse_GS" w:val="﻿"/>
    <w:docVar w:name="VLM:Dokument.Fachdaten.mz_Lizenz_A_TU_Initialen_GS" w:val="﻿"/>
    <w:docVar w:name="VLM:Dokument.Fachdaten.mz_Lizenz_A_Von_Email_GS" w:val="﻿"/>
    <w:docVar w:name="VLM:Dokument.Fachdaten.mz_Lizenz_A_Zusatzzeile_Adresse_AP" w:val="﻿"/>
    <w:docVar w:name="VLM:Dokument.Fachdaten.mz_Lizenz_A_Zusatzzeile_Adresse_GS" w:val="﻿"/>
    <w:docVar w:name="VLM:Dokument.Fachdaten.mz_Lizenz_D_Anzahl_Kopien_Lizenz_M" w:val="﻿"/>
    <w:docVar w:name="VLM:Dokument.Fachdaten.mz_Lizenz_D_Anzahl_Kopien_Lizenz_V" w:val="﻿"/>
    <w:docVar w:name="VLM:Dokument.Fachdaten.mz_Lizenz_D_Art_Des_Gesuchs" w:val="﻿"/>
    <w:docVar w:name="VLM:Dokument.Fachdaten.mz_Lizenz_D_Aufforderung_Vervollstaendigung_GS" w:val="﻿"/>
    <w:docVar w:name="VLM:Dokument.Fachdaten.mz_Lizenz_D_Datum_Inaktivitaet_GS" w:val="﻿"/>
    <w:docVar w:name="VLM:Dokument.Fachdaten.mz_Lizenz_D_Eingang_Vollstaendige_Unterlagen_GS" w:val="﻿"/>
    <w:docVar w:name="VLM:Dokument.Fachdaten.mz_Lizenz_D_Email_AP" w:val="﻿"/>
    <w:docVar w:name="VLM:Dokument.Fachdaten.mz_Lizenz_D_Email_GS" w:val="﻿"/>
    <w:docVar w:name="VLM:Dokument.Fachdaten.mz_Lizenz_D_Empangsbestaetigung_GS" w:val="﻿"/>
    <w:docVar w:name="VLM:Dokument.Fachdaten.mz_Lizenz_D_Gesuchssteller_GS" w:val="﻿"/>
    <w:docVar w:name="VLM:Dokument.Fachdaten.mz_Lizenz_D_Land_AP" w:val="﻿"/>
    <w:docVar w:name="VLM:Dokument.Fachdaten.mz_Lizenz_D_Land_GS" w:val="﻿"/>
    <w:docVar w:name="VLM:Dokument.Fachdaten.mz_Lizenz_D_Lizenz_Gueltig_Ab_GS" w:val="﻿"/>
    <w:docVar w:name="VLM:Dokument.Fachdaten.mz_Lizenz_D_Lizenz_Gueltig_Bis_GS" w:val="﻿"/>
    <w:docVar w:name="VLM:Dokument.Fachdaten.mz_Lizenz_D_Lizenz_Nummer_GS" w:val="﻿"/>
    <w:docVar w:name="VLM:Dokument.Fachdaten.mz_Lizenz_D_Lizenztyp" w:val="﻿"/>
    <w:docVar w:name="VLM:Dokument.Fachdaten.mz_Lizenz_D_Name_AP" w:val="﻿"/>
    <w:docVar w:name="VLM:Dokument.Fachdaten.mz_Lizenz_D_Name_Unternehmen_GS" w:val="﻿"/>
    <w:docVar w:name="VLM:Dokument.Fachdaten.mz_Lizenz_D_Name_VL" w:val="﻿"/>
    <w:docVar w:name="VLM:Dokument.Fachdaten.mz_Lizenz_D_Nr_AP" w:val="﻿"/>
    <w:docVar w:name="VLM:Dokument.Fachdaten.mz_Lizenz_D_Nr_GS" w:val="﻿"/>
    <w:docVar w:name="VLM:Dokument.Fachdaten.mz_Lizenz_D_Ort_AP" w:val="﻿"/>
    <w:docVar w:name="VLM:Dokument.Fachdaten.mz_Lizenz_D_Ort_GS" w:val="﻿"/>
    <w:docVar w:name="VLM:Dokument.Fachdaten.mz_Lizenz_D_Postfach_AP" w:val="﻿"/>
    <w:docVar w:name="VLM:Dokument.Fachdaten.mz_Lizenz_D_Postfach_GS" w:val="﻿"/>
    <w:docVar w:name="VLM:Dokument.Fachdaten.mz_Lizenz_D_Postleitzahl_AP" w:val="﻿"/>
    <w:docVar w:name="VLM:Dokument.Fachdaten.mz_Lizenz_D_Postleitzahl_GS" w:val="﻿"/>
    <w:docVar w:name="VLM:Dokument.Fachdaten.mz_Lizenz_D_SAP_Nummer_GS" w:val="﻿"/>
    <w:docVar w:name="VLM:Dokument.Fachdaten.mz_Lizenz_D_Stellung_Im_Unternehmen_VL" w:val="﻿"/>
    <w:docVar w:name="VLM:Dokument.Fachdaten.mz_Lizenz_D_Strasse_AP" w:val="﻿"/>
    <w:docVar w:name="VLM:Dokument.Fachdaten.mz_Lizenz_D_Strasse_GS" w:val="﻿"/>
    <w:docVar w:name="VLM:Dokument.Fachdaten.mz_Lizenz_D_TU_Initialen_GS" w:val="﻿"/>
    <w:docVar w:name="VLM:Dokument.Fachdaten.mz_Lizenz_D_Von_Email_GS" w:val="﻿"/>
    <w:docVar w:name="VLM:Dokument.Fachdaten.mz_Lizenz_D_Zusatzzeile_Adresse_AP" w:val="﻿"/>
    <w:docVar w:name="VLM:Dokument.Fachdaten.mz_Lizenz_D_Zusatzzeile_Adresse_GS" w:val="﻿"/>
    <w:docVar w:name="VLM:Dokument.Fachdaten.mz_Lizenz_Erinnerungsschreiben_GS" w:val="﻿"/>
    <w:docVar w:name="VLM:Dokument.Fachdaten.mz_Lizenz_Kopien_A_Anzahl_Kopien" w:val="﻿"/>
    <w:docVar w:name="VLM:Dokument.Fachdaten.mz_Lizenz_Kopien_A_Hausnummer" w:val="﻿"/>
    <w:docVar w:name="VLM:Dokument.Fachdaten.mz_Lizenz_Kopien_A_Lizenznummer" w:val="﻿"/>
    <w:docVar w:name="VLM:Dokument.Fachdaten.mz_Lizenz_Kopien_A_Name_Unternehmen" w:val="﻿"/>
    <w:docVar w:name="VLM:Dokument.Fachdaten.mz_Lizenz_Kopien_A_Ort" w:val="﻿"/>
    <w:docVar w:name="VLM:Dokument.Fachdaten.mz_Lizenz_Kopien_A_Postfach" w:val="﻿"/>
    <w:docVar w:name="VLM:Dokument.Fachdaten.mz_Lizenz_Kopien_A_Postleitzahl" w:val="﻿"/>
    <w:docVar w:name="VLM:Dokument.Fachdaten.mz_Lizenz_Kopien_A_Strasse" w:val="﻿"/>
    <w:docVar w:name="VLM:Dokument.Fachdaten.mz_Lizenz_Kopien_A_Telefonnummer" w:val="﻿"/>
    <w:docVar w:name="VLM:Dokument.Fachdaten.mz_Lizenz_Kopien_A_Zusatzzeile_Adresse" w:val="﻿"/>
    <w:docVar w:name="VLM:Dokument.Fachdaten.mz_Lizenz_Kopien_D_Anzahl_Kopien" w:val="﻿"/>
    <w:docVar w:name="VLM:Dokument.Fachdaten.mz_Lizenz_Kopien_D_Hausnummer" w:val="﻿"/>
    <w:docVar w:name="VLM:Dokument.Fachdaten.mz_Lizenz_Kopien_D_Lizenznummer" w:val="﻿"/>
    <w:docVar w:name="VLM:Dokument.Fachdaten.mz_Lizenz_Kopien_D_Name_Unternehmen" w:val="﻿"/>
    <w:docVar w:name="VLM:Dokument.Fachdaten.mz_Lizenz_Kopien_D_Ort" w:val="﻿"/>
    <w:docVar w:name="VLM:Dokument.Fachdaten.mz_Lizenz_Kopien_D_Postfach" w:val="﻿"/>
    <w:docVar w:name="VLM:Dokument.Fachdaten.mz_Lizenz_Kopien_D_Postleitzahl" w:val="﻿"/>
    <w:docVar w:name="VLM:Dokument.Fachdaten.mz_Lizenz_Kopien_D_Strasse" w:val="﻿"/>
    <w:docVar w:name="VLM:Dokument.Fachdaten.mz_Lizenz_Kopien_D_Telefonnummer" w:val="﻿"/>
    <w:docVar w:name="VLM:Dokument.Fachdaten.mz_Lizenz_Kopien_D_Zusatzzeile_Adresse" w:val="﻿"/>
    <w:docVar w:name="VLM:Dokument.Fachdaten.mz_Transportbewilligung_A_Abladeort_Hinfahrt" w:val="﻿"/>
    <w:docVar w:name="VLM:Dokument.Fachdaten.mz_Transportbewilligung_A_Abladeort_Rückfahrt" w:val="﻿"/>
    <w:docVar w:name="VLM:Dokument.Fachdaten.mz_Transportbewilligung_A_Abreisedatum" w:val="﻿"/>
    <w:docVar w:name="VLM:Dokument.Fachdaten.mz_Transportbewilligung_A_Hausnummer" w:val="﻿"/>
    <w:docVar w:name="VLM:Dokument.Fachdaten.mz_Transportbewilligung_A_Ladeort_Hinfahrt" w:val="﻿"/>
    <w:docVar w:name="VLM:Dokument.Fachdaten.mz_Transportbewilligung_A_Ladeort_Rückfahrt" w:val="﻿"/>
    <w:docVar w:name="VLM:Dokument.Fachdaten.mz_Transportbewilligung_A_Lizenz_Nummer" w:val="﻿"/>
    <w:docVar w:name="VLM:Dokument.Fachdaten.mz_Transportbewilligung_A_Name_Unternehmen" w:val="﻿"/>
    <w:docVar w:name="VLM:Dokument.Fachdaten.mz_Transportbewilligung_A_Ort" w:val="﻿"/>
    <w:docVar w:name="VLM:Dokument.Fachdaten.mz_Transportbewilligung_A_Postfach" w:val="﻿"/>
    <w:docVar w:name="VLM:Dokument.Fachdaten.mz_Transportbewilligung_A_Postleitzahl" w:val="﻿"/>
    <w:docVar w:name="VLM:Dokument.Fachdaten.mz_Transportbewilligung_A_Strasse" w:val="﻿"/>
    <w:docVar w:name="VLM:Dokument.Fachdaten.mz_Transportbewilligung_A_Transportart" w:val="﻿"/>
    <w:docVar w:name="VLM:Dokument.Fachdaten.mz_Transportbewilligung_A_Zusatzzeile_Adresse" w:val="﻿"/>
    <w:docVar w:name="VLM:Dokument.Fachdaten.mz_Transportbewilligung_D_Abladeort_Hinfahrt" w:val="﻿"/>
    <w:docVar w:name="VLM:Dokument.Fachdaten.mz_Transportbewilligung_D_Abladeort_Rückfahrt" w:val="﻿"/>
    <w:docVar w:name="VLM:Dokument.Fachdaten.mz_Transportbewilligung_D_Abreisedatum" w:val="﻿"/>
    <w:docVar w:name="VLM:Dokument.Fachdaten.mz_Transportbewilligung_D_Hausnummer" w:val="﻿"/>
    <w:docVar w:name="VLM:Dokument.Fachdaten.mz_Transportbewilligung_D_Ladeort_Hinfahrt" w:val="﻿"/>
    <w:docVar w:name="VLM:Dokument.Fachdaten.mz_Transportbewilligung_D_Ladeort_Rückfahrt" w:val="﻿"/>
    <w:docVar w:name="VLM:Dokument.Fachdaten.mz_Transportbewilligung_D_Lizenz_Nummer" w:val="﻿"/>
    <w:docVar w:name="VLM:Dokument.Fachdaten.mz_Transportbewilligung_D_Name_Unternehmen" w:val="﻿"/>
    <w:docVar w:name="VLM:Dokument.Fachdaten.mz_Transportbewilligung_D_Ort" w:val="﻿"/>
    <w:docVar w:name="VLM:Dokument.Fachdaten.mz_Transportbewilligung_D_Postfach" w:val="﻿"/>
    <w:docVar w:name="VLM:Dokument.Fachdaten.mz_Transportbewilligung_D_Postleitzahl" w:val="﻿"/>
    <w:docVar w:name="VLM:Dokument.Fachdaten.mz_Transportbewilligung_D_Strasse" w:val="﻿"/>
    <w:docVar w:name="VLM:Dokument.Fachdaten.mz_Transportbewilligung_D_Transportart" w:val="﻿"/>
    <w:docVar w:name="VLM:Dokument.Fachdaten.mz_Transportbewilligung_D_Zusatzzeile_Adresse" w:val="﻿"/>
    <w:docVar w:name="VLM:Dokument.Fachdaten.nzb_Abkürzung_TU" w:val="﻿"/>
    <w:docVar w:name="VLM:Dokument.Fachdaten.nzb_Aktuelle_Verfügung_Ab" w:val="01. Januar 0001"/>
    <w:docVar w:name="VLM:Dokument.Fachdaten.nzb_Aktuelle_Verfügung_Bis" w:val="01. Januar 0001"/>
    <w:docVar w:name="VLM:Dokument.Fachdaten.nzb_BAV_nummerGsNzb" w:val="﻿"/>
    <w:docVar w:name="VLM:Dokument.Fachdaten.nzb_BAV_ortGsNzb" w:val="﻿"/>
    <w:docVar w:name="VLM:Dokument.Fachdaten.nzb_BAV_postleitzahlGsNzb" w:val="﻿"/>
    <w:docVar w:name="VLM:Dokument.Fachdaten.nzb_BAV_strasseGsNzb" w:val="﻿"/>
    <w:docVar w:name="VLM:Dokument.Fachdaten.nzb_Bewilligungsnummer" w:val="﻿"/>
    <w:docVar w:name="VLM:Dokument.Fachdaten.nzb_Datum_letzte_Verfügung" w:val="01. Januar 0001"/>
    <w:docVar w:name="VLM:Dokument.Fachdaten.nzb_Eingang_Schreiben" w:val="01. Januar 0001"/>
    <w:docVar w:name="VLM:Dokument.Fachdaten.nzb_Kanton" w:val="﻿"/>
    <w:docVar w:name="VLM:Dokument.Fachdaten.nzb_Name_Gesellschaft" w:val="﻿"/>
    <w:docVar w:name="VLM:Dokument.Fachdaten.nzb_Name_Gewerkschaft" w:val="﻿"/>
    <w:docVar w:name="VLM:Dokument.Fachdaten.nzb_Name_Gewerkschaft1" w:val="﻿"/>
    <w:docVar w:name="VLM:Dokument.Fachdaten.nzb_Name_Gewerkschaft2" w:val="﻿"/>
    <w:docVar w:name="VLM:Dokument.Fachdaten.nzb_Name_Gewerkschaft3" w:val="﻿"/>
    <w:docVar w:name="VLM:Dokument.Fachdaten.nzb_Name_Versicherungsgesellschaft" w:val="﻿"/>
    <w:docVar w:name="VLM:Dokument.Fachdaten.nzb_Name_Versicherungsgesellschaft1" w:val="﻿"/>
    <w:docVar w:name="VLM:Dokument.Fachdaten.nzb_Name_Versicherungsgesellschaft2" w:val="﻿"/>
    <w:docVar w:name="VLM:Dokument.Fachdaten.nzb_Name_Versicherungsgesellschaft3" w:val="﻿"/>
    <w:docVar w:name="VLM:Dokument.Fachdaten.nzb_Name_Versicherungsgesellschaft4" w:val="﻿"/>
    <w:docVar w:name="VLM:Dokument.Fachdaten.nzb_Verfügung_Ab" w:val="01. Januar 0001"/>
    <w:docVar w:name="VLM:Dokument.Fachdaten.nzb_Verfügung_Bis" w:val="01. Januar 0001"/>
    <w:docVar w:name="VLM:Dokument.Fachdaten.Organisationszeile2_MitZeilenumbruch" w:val="﻿"/>
    <w:docVar w:name="VLM:Dokument.Fachdaten.Organisationszeile3_MitZeilenumbruch" w:val="﻿"/>
    <w:docVar w:name="VLM:Dokument.Fachdaten.pbk_Adresszeile 2" w:val="﻿"/>
    <w:docVar w:name="VLM:Dokument.Fachdaten.pbk_Andere_Arbeitsbedingungen" w:val="﻿"/>
    <w:docVar w:name="VLM:Dokument.Fachdaten.pbk_Andere_Tarife" w:val="﻿"/>
    <w:docVar w:name="VLM:Dokument.Fachdaten.pbk_Begruendung_Gesuch" w:val="﻿"/>
    <w:docVar w:name="VLM:Dokument.Fachdaten.pbk_Beruecksichtigung_Beduerfnisse_Behinderung" w:val="﻿"/>
    <w:docVar w:name="VLM:Dokument.Fachdaten.pbk_DatumEingang" w:val="﻿"/>
    <w:docVar w:name="VLM:Dokument.Fachdaten.pbk_Elektronische_Verfuegung" w:val="﻿"/>
    <w:docVar w:name="VLM:Dokument.Fachdaten.pbk_GAV" w:val="﻿"/>
    <w:docVar w:name="VLM:Dokument.Fachdaten.pbk_Gueltigkeitsbeginn" w:val="﻿"/>
    <w:docVar w:name="VLM:Dokument.Fachdaten.pbk_Initialen" w:val="﻿"/>
    <w:docVar w:name="VLM:Dokument.Fachdaten.pbk_Kontaktperson_Name" w:val="﻿"/>
    <w:docVar w:name="VLM:Dokument.Fachdaten.pbk_Kontaktperson_Vorname" w:val="﻿"/>
    <w:docVar w:name="VLM:Dokument.Fachdaten.pbk_Konzessionsnummer" w:val="﻿"/>
    <w:docVar w:name="VLM:Dokument.Fachdaten.pbk_Korrespondenzsprache" w:val="﻿"/>
    <w:docVar w:name="VLM:Dokument.Fachdaten.pbk_Land" w:val="﻿"/>
    <w:docVar w:name="VLM:Dokument.Fachdaten.pbk_Name_Unternehmen" w:val="﻿"/>
    <w:docVar w:name="VLM:Dokument.Fachdaten.pbk_Nr." w:val="﻿"/>
    <w:docVar w:name="VLM:Dokument.Fachdaten.pbk_Ort" w:val="﻿"/>
    <w:docVar w:name="VLM:Dokument.Fachdaten.pbk_Plz" w:val="﻿"/>
    <w:docVar w:name="VLM:Dokument.Fachdaten.pbk_Postfach" w:val="﻿"/>
    <w:docVar w:name="VLM:Dokument.Fachdaten.pbk_Potentielle_Konkurrenzierung" w:val="﻿"/>
    <w:docVar w:name="VLM:Dokument.Fachdaten.pbk_Richtlinien_Bus" w:val="﻿"/>
    <w:docVar w:name="VLM:Dokument.Fachdaten.pbk_Strasse" w:val="﻿"/>
    <w:docVar w:name="VLM:Dokument.Fachdaten.pbk_T600" w:val="﻿"/>
    <w:docVar w:name="VLM:Dokument.Fachdaten.pbk_T601" w:val="﻿"/>
    <w:docVar w:name="VLM:Dokument.Fachdaten.pbk_T650" w:val="﻿"/>
    <w:docVar w:name="VLM:Dokument.Fachdaten.pbk_T654" w:val="﻿"/>
    <w:docVar w:name="VLM:Dokument.Fachdaten.pbk_Tarifverbuende" w:val="﻿"/>
    <w:docVar w:name="VLM:Dokument.Fachdaten.pbk_Telefon" w:val="﻿"/>
    <w:docVar w:name="VLM:Dokument.Fachdaten.pbk_Von_Email" w:val="﻿"/>
    <w:docVar w:name="VLM:Dokument.Fachdaten.rev_A_MandatsleiterIn_Aussenrevision" w:val="﻿"/>
    <w:docVar w:name="VLM:Dokument.Fachdaten.rev_A_MandatsleiterIn_Innenrevision" w:val="﻿"/>
    <w:docVar w:name="VLM:Dokument.Fachdaten.rev_D_CoRevisorIn_Aussenrevision" w:val="﻿"/>
    <w:docVar w:name="VLM:Dokument.Fachdaten.rev_D_CoRevisorIn_Innenrevision" w:val="﻿"/>
    <w:docVar w:name="VLM:Dokument.Fachdaten.rev_D_Kurzbezeichnung_Revision_Aussenrevision" w:val="﻿"/>
    <w:docVar w:name="VLM:Dokument.Fachdaten.rev_D_Kurzbezeichnung_Revision_Innenrevision" w:val="﻿"/>
    <w:docVar w:name="VLM:Dokument.Fachdaten.rev_D_MandatsleiterIn_Aussenrevision" w:val="﻿"/>
    <w:docVar w:name="VLM:Dokument.Fachdaten.rev_D_MandatsleiterIn_Innenrevision" w:val="﻿"/>
    <w:docVar w:name="VLM:Dokument.Fachdaten.rev_D_Revisionsnummer" w:val="﻿"/>
    <w:docVar w:name="VLM:Dokument.Fachdaten.rev_D_Subventionsempfaenger_Aussenrevision" w:val="﻿"/>
    <w:docVar w:name="VLM:Dokument.Fachdaten.rev_D_Titel_der_Revision_Aussenrevision" w:val="﻿"/>
    <w:docVar w:name="VLM:Dokument.Fachdaten.rev_D_Titel_der_Revision_Innenrevision" w:val="﻿"/>
    <w:docVar w:name="VLM:Dokument.Fachdaten.SI_PGV_Geschaeftsnummer" w:val="﻿"/>
    <w:docVar w:name="VLM:Dokument.Fachdaten.SI_PGV_GVFTitel" w:val="﻿"/>
    <w:docVar w:name="VLM:Dokument.Fachdaten.SI_PGV_LinkGVF" w:val="﻿"/>
    <w:docVar w:name="VLM:Dokument.Geschaeftsdetails.Betreff" w:val="2024-12-03_Leitfaden ZV RPV_Teil IV_Muster ZV Typ L_DE_final"/>
    <w:docVar w:name="VLM:Dokument.Geschaeftsdetails.Geschaeftsnummer" w:val="BAV-313.300-6/10/4/1/2"/>
    <w:docVar w:name="VLM:Dokument.Geschaeftsdetails.Geschaeftstitel" w:val="Unterlagen Bund nach EiK"/>
    <w:docVar w:name="VLM:Dokument.Geschaeftsdetails.Referenz" w:val="BAV-D-79DA3401/391"/>
    <w:docVar w:name="VLM:Dokument.ID" w:val="ActaNovaDocument|4dcc154a-0266-44a8-9251-116f2876d30f|System.Guid"/>
    <w:docVar w:name="VLM:Dokument.Klassifizierung.Beilagen" w:val="﻿"/>
    <w:docVar w:name="VLM:Dokument.Klassifizierung.Beilagen_mitBeistrichVorFixtext" w:val="﻿"/>
    <w:docVar w:name="VLM:Dokument.Klassifizierung.Beilagen_mitFixtext" w:val="﻿"/>
    <w:docVar w:name="VLM:Dokument.Klassifizierung.Dokument" w:val="﻿"/>
    <w:docVar w:name="VLM:Dokument.Klassifizierung.Dokument_mitZweiLeerschlaegen" w:val="﻿"/>
    <w:docVar w:name="VLM:Dokument.S2G.Benutzer" w:val="undefined"/>
    <w:docVar w:name="VLM:Dokument.S2G.Benutzer Name" w:val=" "/>
    <w:docVar w:name="VLM:Dokument.S2G.Dossier Aktenzeichen" w:val="BAV-313.300-6/10/4/1/2"/>
    <w:docVar w:name="VLM:Dokument.S2G.Dossier GUID" w:val="d5325d9d-d816-4112-9cba-79f420684ff9"/>
    <w:docVar w:name="VLM:Dokument.S2G.Dossier GUID komplett" w:val="File|d5325d9d-d816-4112-9cba-79f420684ff9|System.Guid"/>
    <w:docVar w:name="VLM:Dokument.S2G.Dossier Titel" w:val="Unterlagen Bund nach EiK"/>
    <w:docVar w:name="VLM:Dokument.S2G.GA UseCase" w:val="Fehler: Der Ausdruck verursachte eine Ausnahme: Object reference not set to an instance of an object."/>
    <w:docVar w:name="VLM:Dokument.S2G.GA UseCase Name" w:val="Fehler: Der Ausdruck verursachte eine Ausnahme: Object reference not set to an instance of an object."/>
    <w:docVar w:name="VLM:Dokument.S2G.Gruppe" w:val="undefined"/>
    <w:docVar w:name="VLM:Dokument.S2G.Gruppe Name" w:val=" "/>
    <w:docVar w:name="VLM:Dokument.S2G.TargetID" w:val="Fehler: Der Ausdruck verursachte eine Ausnahme: Object reference not set to an instance of an object."/>
    <w:docVar w:name="VLM:Dokument.Unterschrift.Links.Person.Anrede" w:val="﻿"/>
    <w:docVar w:name="VLM:Dokument.Unterschrift.Links.Person.Anrede_MitZeilenumbruch" w:val="﻿"/>
    <w:docVar w:name="VLM:Dokument.Unterschrift.Links.Person.Funktion" w:val="﻿"/>
    <w:docVar w:name="VLM:Dokument.Unterschrift.Links.Person.Funktion_MitZeilenumbruch" w:val="﻿"/>
    <w:docVar w:name="VLM:Dokument.Unterschrift.Links.Person.Geschlecht" w:val="﻿"/>
    <w:docVar w:name="VLM:Dokument.Unterschrift.Links.Person.Geschlecht_MitZeilenumbruch" w:val="﻿"/>
    <w:docVar w:name="VLM:Dokument.Unterschrift.Links.Person.Nachname" w:val="﻿"/>
    <w:docVar w:name="VLM:Dokument.Unterschrift.Links.Person.Nachname_MitZeilenumbruch" w:val="﻿"/>
    <w:docVar w:name="VLM:Dokument.Unterschrift.Links.Person.Titel" w:val="﻿"/>
    <w:docVar w:name="VLM:Dokument.Unterschrift.Links.Person.Titel_MitLeerzeichen" w:val="﻿"/>
    <w:docVar w:name="VLM:Dokument.Unterschrift.Links.Person.Vorname" w:val="﻿"/>
    <w:docVar w:name="VLM:Dokument.Unterschrift.Links.Person.Vorname_MitLeerzeichen" w:val="﻿"/>
    <w:docVar w:name="VLM:Dokument.Unterschrift.Links.Person.Zeichen" w:val="﻿"/>
    <w:docVar w:name="VLM:Dokument.Unterschrift.Links.Person.Zeichen_MitZeilenumbruch" w:val="﻿"/>
    <w:docVar w:name="VLM:Dokument.Unterschrift.Links.Verwaltungseinheit.Abteilung" w:val="﻿"/>
    <w:docVar w:name="VLM:Dokument.Unterschrift.Links.Verwaltungseinheit.Abteilung_MitZeilenumbruch" w:val="﻿"/>
    <w:docVar w:name="VLM:Dokument.Unterschrift.Links.Verwaltungseinheit.Amt.Kurz" w:val="﻿"/>
    <w:docVar w:name="VLM:Dokument.Unterschrift.Links.Verwaltungseinheit.Amt.Kurz_MitStrichpunkt" w:val="﻿"/>
    <w:docVar w:name="VLM:Dokument.Unterschrift.Links.Verwaltungseinheit.Amt.Kurz_MitZeilenumbruch" w:val="﻿"/>
    <w:docVar w:name="VLM:Dokument.Unterschrift.Links.Verwaltungseinheit.Amt.Lang" w:val="﻿"/>
    <w:docVar w:name="VLM:Dokument.Unterschrift.Links.Verwaltungseinheit.Amt.Lang_MitLeerzeichen" w:val="﻿"/>
    <w:docVar w:name="VLM:Dokument.Unterschrift.Links.Verwaltungseinheit.Departement.Kurz" w:val="﻿"/>
    <w:docVar w:name="VLM:Dokument.Unterschrift.Links.Verwaltungseinheit.Departement.Kurz_MitZeilenumbruch" w:val="﻿"/>
    <w:docVar w:name="VLM:Dokument.Unterschrift.Links.Verwaltungseinheit.Departement.Lang" w:val="﻿"/>
    <w:docVar w:name="VLM:Dokument.Unterschrift.Links.Verwaltungseinheit.Departement.Lang_MitLeerzeichen" w:val="﻿"/>
    <w:docVar w:name="VLM:Dokument.Unterschrift.Links.Verwaltungseinheit.Sektion" w:val="﻿"/>
    <w:docVar w:name="VLM:Dokument.Unterschrift.Rechts.Person.Anrede" w:val="﻿"/>
    <w:docVar w:name="VLM:Dokument.Unterschrift.Rechts.Person.Anrede_MitZeilenumbruch" w:val="﻿"/>
    <w:docVar w:name="VLM:Dokument.Unterschrift.Rechts.Person.Funktion" w:val="﻿"/>
    <w:docVar w:name="VLM:Dokument.Unterschrift.Rechts.Person.Funktion_MitZeilenumbruch" w:val="﻿"/>
    <w:docVar w:name="VLM:Dokument.Unterschrift.Rechts.Person.Geschlecht" w:val="﻿"/>
    <w:docVar w:name="VLM:Dokument.Unterschrift.Rechts.Person.Geschlecht_MitZeilenumbruch" w:val="﻿"/>
    <w:docVar w:name="VLM:Dokument.Unterschrift.Rechts.Person.Nachname" w:val="﻿"/>
    <w:docVar w:name="VLM:Dokument.Unterschrift.Rechts.Person.Nachname_MitZeilenumbruch" w:val="﻿"/>
    <w:docVar w:name="VLM:Dokument.Unterschrift.Rechts.Person.Titel" w:val="﻿"/>
    <w:docVar w:name="VLM:Dokument.Unterschrift.Rechts.Person.Titel_MitLeerzeichen" w:val="﻿"/>
    <w:docVar w:name="VLM:Dokument.Unterschrift.Rechts.Person.Vorname" w:val="﻿"/>
    <w:docVar w:name="VLM:Dokument.Unterschrift.Rechts.Person.Vorname_MitLeerzeichen" w:val="﻿"/>
    <w:docVar w:name="VLM:Dokument.Unterschrift.Rechts.Person.Zeichen" w:val="﻿"/>
    <w:docVar w:name="VLM:Dokument.Unterschrift.Rechts.Person.Zeichen_MitZeilenumbruch" w:val="﻿"/>
    <w:docVar w:name="VLM:Dokument.Unterschrift.Rechts.Verwaltungseinheit.Abteilung" w:val="﻿"/>
    <w:docVar w:name="VLM:Dokument.Unterschrift.Rechts.Verwaltungseinheit.Abteilung_MitZeilenumbruch" w:val="﻿"/>
    <w:docVar w:name="VLM:Dokument.Unterschrift.Rechts.Verwaltungseinheit.Amt.Kurz" w:val="﻿"/>
    <w:docVar w:name="VLM:Dokument.Unterschrift.Rechts.Verwaltungseinheit.Amt.Kurz_MitStrichpunkt" w:val="﻿"/>
    <w:docVar w:name="VLM:Dokument.Unterschrift.Rechts.Verwaltungseinheit.Amt.Kurz_MitZeilenumbruch" w:val="﻿"/>
    <w:docVar w:name="VLM:Dokument.Unterschrift.Rechts.Verwaltungseinheit.Amt.Lang" w:val="﻿"/>
    <w:docVar w:name="VLM:Dokument.Unterschrift.Rechts.Verwaltungseinheit.Amt.Lang_MitLeerzeichen" w:val="﻿"/>
    <w:docVar w:name="VLM:Dokument.Unterschrift.Rechts.Verwaltungseinheit.Departement.Kurz" w:val="﻿"/>
    <w:docVar w:name="VLM:Dokument.Unterschrift.Rechts.Verwaltungseinheit.Departement.Kurz_MitZeilenumbruch" w:val="﻿"/>
    <w:docVar w:name="VLM:Dokument.Unterschrift.Rechts.Verwaltungseinheit.Departement.Lang" w:val="﻿"/>
    <w:docVar w:name="VLM:Dokument.Unterschrift.Rechts.Verwaltungseinheit.Departement.Lang_MitLeerzeichen" w:val="﻿"/>
    <w:docVar w:name="VLM:Dokument.Unterschrift.Rechts.Verwaltungseinheit.Sektion" w:val="﻿"/>
    <w:docVar w:name="VLM:Dokument.Versand.Frankiermerkmal" w:val="﻿"/>
    <w:docVar w:name="VLM:Dokument.Versand.Frankiermerkmal_MitLeerzeichen" w:val="﻿"/>
    <w:docVar w:name="VLM:Dokument.Versand.Frankiermerkmal_MitZeilenumbruch" w:val="﻿"/>
    <w:docVar w:name="VLM:Dokument.Versand.Versandvermerk" w:val="﻿"/>
    <w:docVar w:name="VLM:Dokument.Versand.Versandvermerk_MitZeilenumbruch" w:val="﻿"/>
    <w:docVar w:name="VLM:Dokument.Versand.Zustellvermerk" w:val="﻿"/>
    <w:docVar w:name="VLM:Dokument.Versand.Zustellvermerk_MitZeilenumbruch" w:val="﻿"/>
  </w:docVars>
  <w:rsids>
    <w:rsidRoot w:val="00776A60"/>
    <w:rsid w:val="000002BB"/>
    <w:rsid w:val="00002A8D"/>
    <w:rsid w:val="00005E3D"/>
    <w:rsid w:val="00010D04"/>
    <w:rsid w:val="00010FD4"/>
    <w:rsid w:val="000118D9"/>
    <w:rsid w:val="00014839"/>
    <w:rsid w:val="00015772"/>
    <w:rsid w:val="00016022"/>
    <w:rsid w:val="00017E6F"/>
    <w:rsid w:val="00020319"/>
    <w:rsid w:val="0002144E"/>
    <w:rsid w:val="00023DFD"/>
    <w:rsid w:val="00025188"/>
    <w:rsid w:val="000264CC"/>
    <w:rsid w:val="000307B8"/>
    <w:rsid w:val="0003211E"/>
    <w:rsid w:val="00037EBC"/>
    <w:rsid w:val="00042C17"/>
    <w:rsid w:val="00051830"/>
    <w:rsid w:val="0005531C"/>
    <w:rsid w:val="0006020D"/>
    <w:rsid w:val="00060FDA"/>
    <w:rsid w:val="00061233"/>
    <w:rsid w:val="000624E9"/>
    <w:rsid w:val="00064F05"/>
    <w:rsid w:val="000672BC"/>
    <w:rsid w:val="00073337"/>
    <w:rsid w:val="00074234"/>
    <w:rsid w:val="00074509"/>
    <w:rsid w:val="00076236"/>
    <w:rsid w:val="000800F3"/>
    <w:rsid w:val="00082FA0"/>
    <w:rsid w:val="00083E82"/>
    <w:rsid w:val="000845C6"/>
    <w:rsid w:val="00086A10"/>
    <w:rsid w:val="00086AC6"/>
    <w:rsid w:val="00091E90"/>
    <w:rsid w:val="000924ED"/>
    <w:rsid w:val="00096E74"/>
    <w:rsid w:val="000A0FC1"/>
    <w:rsid w:val="000B4C7A"/>
    <w:rsid w:val="000C1D27"/>
    <w:rsid w:val="000C32F1"/>
    <w:rsid w:val="000C46EF"/>
    <w:rsid w:val="000C6E37"/>
    <w:rsid w:val="000D2D66"/>
    <w:rsid w:val="000D3FE2"/>
    <w:rsid w:val="000D57A7"/>
    <w:rsid w:val="000E5851"/>
    <w:rsid w:val="000F0ABB"/>
    <w:rsid w:val="000F1191"/>
    <w:rsid w:val="000F513D"/>
    <w:rsid w:val="00100A2B"/>
    <w:rsid w:val="00102325"/>
    <w:rsid w:val="001058D8"/>
    <w:rsid w:val="00105C98"/>
    <w:rsid w:val="0010628B"/>
    <w:rsid w:val="001069F4"/>
    <w:rsid w:val="001141C9"/>
    <w:rsid w:val="001142F9"/>
    <w:rsid w:val="001205A2"/>
    <w:rsid w:val="001214E8"/>
    <w:rsid w:val="00121B45"/>
    <w:rsid w:val="001249FF"/>
    <w:rsid w:val="00124F6B"/>
    <w:rsid w:val="00125179"/>
    <w:rsid w:val="001262B5"/>
    <w:rsid w:val="001376A3"/>
    <w:rsid w:val="00140269"/>
    <w:rsid w:val="00140538"/>
    <w:rsid w:val="001414B9"/>
    <w:rsid w:val="00145B62"/>
    <w:rsid w:val="001519DE"/>
    <w:rsid w:val="00152603"/>
    <w:rsid w:val="00154A4E"/>
    <w:rsid w:val="00156151"/>
    <w:rsid w:val="001605A7"/>
    <w:rsid w:val="00165015"/>
    <w:rsid w:val="001655BD"/>
    <w:rsid w:val="001675C1"/>
    <w:rsid w:val="00167E8D"/>
    <w:rsid w:val="00174514"/>
    <w:rsid w:val="00182675"/>
    <w:rsid w:val="00185361"/>
    <w:rsid w:val="0018560D"/>
    <w:rsid w:val="0018722B"/>
    <w:rsid w:val="00190F4F"/>
    <w:rsid w:val="00192FD9"/>
    <w:rsid w:val="00193677"/>
    <w:rsid w:val="00195FCD"/>
    <w:rsid w:val="001A0D91"/>
    <w:rsid w:val="001A0F16"/>
    <w:rsid w:val="001B245A"/>
    <w:rsid w:val="001B4446"/>
    <w:rsid w:val="001C080A"/>
    <w:rsid w:val="001C3569"/>
    <w:rsid w:val="001C5FC2"/>
    <w:rsid w:val="001C6777"/>
    <w:rsid w:val="001C6A7A"/>
    <w:rsid w:val="001C6ACE"/>
    <w:rsid w:val="001C7347"/>
    <w:rsid w:val="001D27F2"/>
    <w:rsid w:val="001D3798"/>
    <w:rsid w:val="001D67B1"/>
    <w:rsid w:val="00203C34"/>
    <w:rsid w:val="00206075"/>
    <w:rsid w:val="00210F16"/>
    <w:rsid w:val="00211A21"/>
    <w:rsid w:val="00212184"/>
    <w:rsid w:val="00212F5D"/>
    <w:rsid w:val="00215665"/>
    <w:rsid w:val="002163FF"/>
    <w:rsid w:val="002227F0"/>
    <w:rsid w:val="00223E13"/>
    <w:rsid w:val="00223ED4"/>
    <w:rsid w:val="002314BC"/>
    <w:rsid w:val="002314F9"/>
    <w:rsid w:val="00232EF1"/>
    <w:rsid w:val="00233B8D"/>
    <w:rsid w:val="00233E8B"/>
    <w:rsid w:val="00233F36"/>
    <w:rsid w:val="002341F7"/>
    <w:rsid w:val="00241E3C"/>
    <w:rsid w:val="00242CE1"/>
    <w:rsid w:val="00244E33"/>
    <w:rsid w:val="0024560F"/>
    <w:rsid w:val="002515D0"/>
    <w:rsid w:val="002624B4"/>
    <w:rsid w:val="00262BC8"/>
    <w:rsid w:val="00263E97"/>
    <w:rsid w:val="00264DC7"/>
    <w:rsid w:val="002654D9"/>
    <w:rsid w:val="002673C8"/>
    <w:rsid w:val="00270FBD"/>
    <w:rsid w:val="00271638"/>
    <w:rsid w:val="0027672F"/>
    <w:rsid w:val="002839F9"/>
    <w:rsid w:val="0028536C"/>
    <w:rsid w:val="0028658C"/>
    <w:rsid w:val="00287F8C"/>
    <w:rsid w:val="002906C5"/>
    <w:rsid w:val="00291850"/>
    <w:rsid w:val="00293FE9"/>
    <w:rsid w:val="00294B83"/>
    <w:rsid w:val="00296C1F"/>
    <w:rsid w:val="002B11C2"/>
    <w:rsid w:val="002B2FB4"/>
    <w:rsid w:val="002B4B68"/>
    <w:rsid w:val="002B74ED"/>
    <w:rsid w:val="002C25C1"/>
    <w:rsid w:val="002C2B70"/>
    <w:rsid w:val="002C403F"/>
    <w:rsid w:val="002C5AD7"/>
    <w:rsid w:val="002D23AE"/>
    <w:rsid w:val="002D7E9C"/>
    <w:rsid w:val="002E038D"/>
    <w:rsid w:val="002F413F"/>
    <w:rsid w:val="002F651B"/>
    <w:rsid w:val="003061CC"/>
    <w:rsid w:val="00313378"/>
    <w:rsid w:val="00314CF3"/>
    <w:rsid w:val="00321259"/>
    <w:rsid w:val="00321D01"/>
    <w:rsid w:val="0032218B"/>
    <w:rsid w:val="00323C80"/>
    <w:rsid w:val="00324323"/>
    <w:rsid w:val="003255C5"/>
    <w:rsid w:val="00325C84"/>
    <w:rsid w:val="0033287B"/>
    <w:rsid w:val="003436F1"/>
    <w:rsid w:val="00343868"/>
    <w:rsid w:val="00346BEF"/>
    <w:rsid w:val="003475ED"/>
    <w:rsid w:val="003543BF"/>
    <w:rsid w:val="003603CF"/>
    <w:rsid w:val="00365199"/>
    <w:rsid w:val="00365A71"/>
    <w:rsid w:val="0036614F"/>
    <w:rsid w:val="00371449"/>
    <w:rsid w:val="00371931"/>
    <w:rsid w:val="003740DC"/>
    <w:rsid w:val="00376FCC"/>
    <w:rsid w:val="00381515"/>
    <w:rsid w:val="00386F52"/>
    <w:rsid w:val="003877E6"/>
    <w:rsid w:val="003902AF"/>
    <w:rsid w:val="0039316F"/>
    <w:rsid w:val="00394EB0"/>
    <w:rsid w:val="003974CD"/>
    <w:rsid w:val="003A11FF"/>
    <w:rsid w:val="003A1525"/>
    <w:rsid w:val="003A70D6"/>
    <w:rsid w:val="003B7993"/>
    <w:rsid w:val="003C1ED0"/>
    <w:rsid w:val="003C3B35"/>
    <w:rsid w:val="003E2807"/>
    <w:rsid w:val="003E521E"/>
    <w:rsid w:val="003E786B"/>
    <w:rsid w:val="003F24C6"/>
    <w:rsid w:val="003F5EBE"/>
    <w:rsid w:val="00401168"/>
    <w:rsid w:val="00407FAD"/>
    <w:rsid w:val="00411BC9"/>
    <w:rsid w:val="00411DC2"/>
    <w:rsid w:val="004155AE"/>
    <w:rsid w:val="004174C2"/>
    <w:rsid w:val="00417E69"/>
    <w:rsid w:val="004212DC"/>
    <w:rsid w:val="00425E71"/>
    <w:rsid w:val="00432284"/>
    <w:rsid w:val="00434C00"/>
    <w:rsid w:val="004355D6"/>
    <w:rsid w:val="00437BBF"/>
    <w:rsid w:val="00447E37"/>
    <w:rsid w:val="004515C4"/>
    <w:rsid w:val="00454B70"/>
    <w:rsid w:val="00460138"/>
    <w:rsid w:val="004805A6"/>
    <w:rsid w:val="004822AA"/>
    <w:rsid w:val="00482BAB"/>
    <w:rsid w:val="00486340"/>
    <w:rsid w:val="0048705D"/>
    <w:rsid w:val="004876EE"/>
    <w:rsid w:val="004928BE"/>
    <w:rsid w:val="004937D6"/>
    <w:rsid w:val="00495A49"/>
    <w:rsid w:val="004A4ED4"/>
    <w:rsid w:val="004B1614"/>
    <w:rsid w:val="004B4EB2"/>
    <w:rsid w:val="004B56DC"/>
    <w:rsid w:val="004B5847"/>
    <w:rsid w:val="004B763E"/>
    <w:rsid w:val="004C505E"/>
    <w:rsid w:val="004D06AF"/>
    <w:rsid w:val="004D0953"/>
    <w:rsid w:val="004D793D"/>
    <w:rsid w:val="004D7D9A"/>
    <w:rsid w:val="004E0DE5"/>
    <w:rsid w:val="004E2B25"/>
    <w:rsid w:val="004F3BF3"/>
    <w:rsid w:val="004F4C65"/>
    <w:rsid w:val="004F5531"/>
    <w:rsid w:val="004F68C1"/>
    <w:rsid w:val="004F6F0C"/>
    <w:rsid w:val="00500198"/>
    <w:rsid w:val="005010D6"/>
    <w:rsid w:val="005072A2"/>
    <w:rsid w:val="00511206"/>
    <w:rsid w:val="00511F8A"/>
    <w:rsid w:val="00512D5F"/>
    <w:rsid w:val="00517319"/>
    <w:rsid w:val="00520721"/>
    <w:rsid w:val="005355A1"/>
    <w:rsid w:val="00536704"/>
    <w:rsid w:val="005374F3"/>
    <w:rsid w:val="00543D3A"/>
    <w:rsid w:val="005452C4"/>
    <w:rsid w:val="00552571"/>
    <w:rsid w:val="005526BF"/>
    <w:rsid w:val="00557651"/>
    <w:rsid w:val="00563BC3"/>
    <w:rsid w:val="00570606"/>
    <w:rsid w:val="005733E0"/>
    <w:rsid w:val="00573977"/>
    <w:rsid w:val="005745E4"/>
    <w:rsid w:val="00574DDF"/>
    <w:rsid w:val="00580874"/>
    <w:rsid w:val="0058170B"/>
    <w:rsid w:val="0058222E"/>
    <w:rsid w:val="00586907"/>
    <w:rsid w:val="00593571"/>
    <w:rsid w:val="00593983"/>
    <w:rsid w:val="00593A08"/>
    <w:rsid w:val="00594372"/>
    <w:rsid w:val="005A1D68"/>
    <w:rsid w:val="005B19CF"/>
    <w:rsid w:val="005B3D26"/>
    <w:rsid w:val="005B628F"/>
    <w:rsid w:val="005B6C6D"/>
    <w:rsid w:val="005C701C"/>
    <w:rsid w:val="005C7613"/>
    <w:rsid w:val="005D2284"/>
    <w:rsid w:val="005D2787"/>
    <w:rsid w:val="005D4182"/>
    <w:rsid w:val="005D427D"/>
    <w:rsid w:val="005D58D2"/>
    <w:rsid w:val="005E41AC"/>
    <w:rsid w:val="005F0559"/>
    <w:rsid w:val="005F2810"/>
    <w:rsid w:val="005F5300"/>
    <w:rsid w:val="0060118F"/>
    <w:rsid w:val="00601868"/>
    <w:rsid w:val="00602015"/>
    <w:rsid w:val="006076BC"/>
    <w:rsid w:val="00607829"/>
    <w:rsid w:val="00613A2B"/>
    <w:rsid w:val="00617900"/>
    <w:rsid w:val="006221B3"/>
    <w:rsid w:val="0062316C"/>
    <w:rsid w:val="00623FED"/>
    <w:rsid w:val="006240CD"/>
    <w:rsid w:val="00634B54"/>
    <w:rsid w:val="0063712B"/>
    <w:rsid w:val="006463AC"/>
    <w:rsid w:val="00647327"/>
    <w:rsid w:val="00651305"/>
    <w:rsid w:val="0065602E"/>
    <w:rsid w:val="0066228F"/>
    <w:rsid w:val="0066273C"/>
    <w:rsid w:val="0066564C"/>
    <w:rsid w:val="0066589D"/>
    <w:rsid w:val="006738A0"/>
    <w:rsid w:val="00675485"/>
    <w:rsid w:val="00680A8A"/>
    <w:rsid w:val="00687867"/>
    <w:rsid w:val="00690F70"/>
    <w:rsid w:val="006911D3"/>
    <w:rsid w:val="006A0B8F"/>
    <w:rsid w:val="006A577A"/>
    <w:rsid w:val="006B160C"/>
    <w:rsid w:val="006B2826"/>
    <w:rsid w:val="006C13C6"/>
    <w:rsid w:val="006C1C6B"/>
    <w:rsid w:val="006C1E6D"/>
    <w:rsid w:val="006C2018"/>
    <w:rsid w:val="006D251D"/>
    <w:rsid w:val="006D3BC0"/>
    <w:rsid w:val="006E3B9F"/>
    <w:rsid w:val="006E521F"/>
    <w:rsid w:val="006E7357"/>
    <w:rsid w:val="006F0724"/>
    <w:rsid w:val="006F110E"/>
    <w:rsid w:val="006F3408"/>
    <w:rsid w:val="006F354A"/>
    <w:rsid w:val="006F62AA"/>
    <w:rsid w:val="006F65C9"/>
    <w:rsid w:val="006F69FF"/>
    <w:rsid w:val="006F7839"/>
    <w:rsid w:val="00701242"/>
    <w:rsid w:val="007013CA"/>
    <w:rsid w:val="007014A4"/>
    <w:rsid w:val="00702641"/>
    <w:rsid w:val="007028AC"/>
    <w:rsid w:val="00702FFD"/>
    <w:rsid w:val="00704D79"/>
    <w:rsid w:val="00710B08"/>
    <w:rsid w:val="00722585"/>
    <w:rsid w:val="00726990"/>
    <w:rsid w:val="00735CE9"/>
    <w:rsid w:val="00740857"/>
    <w:rsid w:val="007452C1"/>
    <w:rsid w:val="007626E8"/>
    <w:rsid w:val="00764268"/>
    <w:rsid w:val="007679B5"/>
    <w:rsid w:val="00770F44"/>
    <w:rsid w:val="007735AC"/>
    <w:rsid w:val="00776708"/>
    <w:rsid w:val="0077683A"/>
    <w:rsid w:val="00776A60"/>
    <w:rsid w:val="0077734B"/>
    <w:rsid w:val="0078425D"/>
    <w:rsid w:val="007866B7"/>
    <w:rsid w:val="00786E19"/>
    <w:rsid w:val="00790BC5"/>
    <w:rsid w:val="007939A7"/>
    <w:rsid w:val="007965E0"/>
    <w:rsid w:val="007A09F9"/>
    <w:rsid w:val="007B157E"/>
    <w:rsid w:val="007B1B9A"/>
    <w:rsid w:val="007C3B91"/>
    <w:rsid w:val="007C727C"/>
    <w:rsid w:val="007D0E99"/>
    <w:rsid w:val="007D20AA"/>
    <w:rsid w:val="007D3162"/>
    <w:rsid w:val="007D3E2C"/>
    <w:rsid w:val="007D588C"/>
    <w:rsid w:val="007D5B93"/>
    <w:rsid w:val="007D6C22"/>
    <w:rsid w:val="007E0F0E"/>
    <w:rsid w:val="007E1A43"/>
    <w:rsid w:val="007E38A6"/>
    <w:rsid w:val="007E3DD5"/>
    <w:rsid w:val="007E5E29"/>
    <w:rsid w:val="007F3432"/>
    <w:rsid w:val="007F3CCC"/>
    <w:rsid w:val="007F50B2"/>
    <w:rsid w:val="007F55CF"/>
    <w:rsid w:val="007F7BA2"/>
    <w:rsid w:val="00800CE9"/>
    <w:rsid w:val="008019D6"/>
    <w:rsid w:val="008025D1"/>
    <w:rsid w:val="0080463A"/>
    <w:rsid w:val="008076EF"/>
    <w:rsid w:val="008078E7"/>
    <w:rsid w:val="00811865"/>
    <w:rsid w:val="008150C0"/>
    <w:rsid w:val="00817743"/>
    <w:rsid w:val="00820A8C"/>
    <w:rsid w:val="00821CD7"/>
    <w:rsid w:val="00827713"/>
    <w:rsid w:val="00833663"/>
    <w:rsid w:val="00833C2E"/>
    <w:rsid w:val="00834C66"/>
    <w:rsid w:val="00842F92"/>
    <w:rsid w:val="00846134"/>
    <w:rsid w:val="008472F4"/>
    <w:rsid w:val="00854AFF"/>
    <w:rsid w:val="008553F2"/>
    <w:rsid w:val="008602B1"/>
    <w:rsid w:val="00860F71"/>
    <w:rsid w:val="00861C51"/>
    <w:rsid w:val="00862551"/>
    <w:rsid w:val="00864723"/>
    <w:rsid w:val="00864DC7"/>
    <w:rsid w:val="00866712"/>
    <w:rsid w:val="00867831"/>
    <w:rsid w:val="00870816"/>
    <w:rsid w:val="008767D9"/>
    <w:rsid w:val="0088016D"/>
    <w:rsid w:val="00883AE6"/>
    <w:rsid w:val="00883CA7"/>
    <w:rsid w:val="00892226"/>
    <w:rsid w:val="008923AB"/>
    <w:rsid w:val="008966FE"/>
    <w:rsid w:val="008A0957"/>
    <w:rsid w:val="008A1155"/>
    <w:rsid w:val="008A25A0"/>
    <w:rsid w:val="008A28EF"/>
    <w:rsid w:val="008A5D11"/>
    <w:rsid w:val="008B1B75"/>
    <w:rsid w:val="008B466D"/>
    <w:rsid w:val="008B466F"/>
    <w:rsid w:val="008C23B4"/>
    <w:rsid w:val="008C2ED7"/>
    <w:rsid w:val="008C3601"/>
    <w:rsid w:val="008C65F6"/>
    <w:rsid w:val="008D2B64"/>
    <w:rsid w:val="008D2EBA"/>
    <w:rsid w:val="008D525F"/>
    <w:rsid w:val="008D5CDE"/>
    <w:rsid w:val="008D6327"/>
    <w:rsid w:val="008E06BF"/>
    <w:rsid w:val="008E3456"/>
    <w:rsid w:val="008E699B"/>
    <w:rsid w:val="008E7DDF"/>
    <w:rsid w:val="008F00BF"/>
    <w:rsid w:val="008F16B2"/>
    <w:rsid w:val="008F1FAE"/>
    <w:rsid w:val="008F6B28"/>
    <w:rsid w:val="008F71C2"/>
    <w:rsid w:val="009022F4"/>
    <w:rsid w:val="009029EC"/>
    <w:rsid w:val="009065E5"/>
    <w:rsid w:val="00912E36"/>
    <w:rsid w:val="00917665"/>
    <w:rsid w:val="00917AFE"/>
    <w:rsid w:val="00917D8F"/>
    <w:rsid w:val="00924A82"/>
    <w:rsid w:val="00924B8D"/>
    <w:rsid w:val="009257FD"/>
    <w:rsid w:val="009302B4"/>
    <w:rsid w:val="00931657"/>
    <w:rsid w:val="00934DA5"/>
    <w:rsid w:val="00935914"/>
    <w:rsid w:val="00936FF1"/>
    <w:rsid w:val="00943E90"/>
    <w:rsid w:val="00947416"/>
    <w:rsid w:val="00950711"/>
    <w:rsid w:val="009555C7"/>
    <w:rsid w:val="009564C2"/>
    <w:rsid w:val="009605BA"/>
    <w:rsid w:val="00962F53"/>
    <w:rsid w:val="00966B9E"/>
    <w:rsid w:val="00966D50"/>
    <w:rsid w:val="009677AD"/>
    <w:rsid w:val="009768A5"/>
    <w:rsid w:val="00981549"/>
    <w:rsid w:val="0099212F"/>
    <w:rsid w:val="009949B4"/>
    <w:rsid w:val="00995685"/>
    <w:rsid w:val="009A52FA"/>
    <w:rsid w:val="009B2F29"/>
    <w:rsid w:val="009C3ED4"/>
    <w:rsid w:val="009C6930"/>
    <w:rsid w:val="009D035E"/>
    <w:rsid w:val="009D1578"/>
    <w:rsid w:val="009D220C"/>
    <w:rsid w:val="009D4540"/>
    <w:rsid w:val="009D6C4E"/>
    <w:rsid w:val="009E45CC"/>
    <w:rsid w:val="009E4860"/>
    <w:rsid w:val="009E4A90"/>
    <w:rsid w:val="009E4D35"/>
    <w:rsid w:val="009E74AE"/>
    <w:rsid w:val="009E7578"/>
    <w:rsid w:val="009E77A8"/>
    <w:rsid w:val="00A00E6C"/>
    <w:rsid w:val="00A032DC"/>
    <w:rsid w:val="00A0352D"/>
    <w:rsid w:val="00A06568"/>
    <w:rsid w:val="00A124F6"/>
    <w:rsid w:val="00A12565"/>
    <w:rsid w:val="00A15228"/>
    <w:rsid w:val="00A167DB"/>
    <w:rsid w:val="00A20BA2"/>
    <w:rsid w:val="00A26268"/>
    <w:rsid w:val="00A30D93"/>
    <w:rsid w:val="00A32758"/>
    <w:rsid w:val="00A34667"/>
    <w:rsid w:val="00A44A9B"/>
    <w:rsid w:val="00A451A0"/>
    <w:rsid w:val="00A61AC1"/>
    <w:rsid w:val="00A641C0"/>
    <w:rsid w:val="00A65399"/>
    <w:rsid w:val="00A65DBC"/>
    <w:rsid w:val="00A66614"/>
    <w:rsid w:val="00A7328B"/>
    <w:rsid w:val="00A77B57"/>
    <w:rsid w:val="00A81B30"/>
    <w:rsid w:val="00A8614A"/>
    <w:rsid w:val="00A90653"/>
    <w:rsid w:val="00A94409"/>
    <w:rsid w:val="00A949E9"/>
    <w:rsid w:val="00A96CB8"/>
    <w:rsid w:val="00A97B5F"/>
    <w:rsid w:val="00AA2430"/>
    <w:rsid w:val="00AA5767"/>
    <w:rsid w:val="00AA61AE"/>
    <w:rsid w:val="00AB1BB0"/>
    <w:rsid w:val="00AB39E5"/>
    <w:rsid w:val="00AC0D06"/>
    <w:rsid w:val="00AC4345"/>
    <w:rsid w:val="00AC4AD2"/>
    <w:rsid w:val="00AC765A"/>
    <w:rsid w:val="00AD329C"/>
    <w:rsid w:val="00AD53CF"/>
    <w:rsid w:val="00AD6395"/>
    <w:rsid w:val="00AE3943"/>
    <w:rsid w:val="00AE542F"/>
    <w:rsid w:val="00AF16E7"/>
    <w:rsid w:val="00AF1FF1"/>
    <w:rsid w:val="00AF51B0"/>
    <w:rsid w:val="00B11C01"/>
    <w:rsid w:val="00B141A8"/>
    <w:rsid w:val="00B1462C"/>
    <w:rsid w:val="00B2368D"/>
    <w:rsid w:val="00B23E6F"/>
    <w:rsid w:val="00B26A3C"/>
    <w:rsid w:val="00B3051E"/>
    <w:rsid w:val="00B30E1F"/>
    <w:rsid w:val="00B31139"/>
    <w:rsid w:val="00B31AA4"/>
    <w:rsid w:val="00B33DCF"/>
    <w:rsid w:val="00B46421"/>
    <w:rsid w:val="00B465F6"/>
    <w:rsid w:val="00B46A2A"/>
    <w:rsid w:val="00B47645"/>
    <w:rsid w:val="00B670EB"/>
    <w:rsid w:val="00B671BD"/>
    <w:rsid w:val="00B77667"/>
    <w:rsid w:val="00B8027F"/>
    <w:rsid w:val="00B814BD"/>
    <w:rsid w:val="00B842FD"/>
    <w:rsid w:val="00B85E12"/>
    <w:rsid w:val="00B95937"/>
    <w:rsid w:val="00BA0CA1"/>
    <w:rsid w:val="00BB1759"/>
    <w:rsid w:val="00BB1E43"/>
    <w:rsid w:val="00BC0A95"/>
    <w:rsid w:val="00BC2832"/>
    <w:rsid w:val="00BD09E7"/>
    <w:rsid w:val="00BD0A7E"/>
    <w:rsid w:val="00BD25A0"/>
    <w:rsid w:val="00BD3A3F"/>
    <w:rsid w:val="00BD6385"/>
    <w:rsid w:val="00BE233D"/>
    <w:rsid w:val="00BE29B1"/>
    <w:rsid w:val="00BE38FA"/>
    <w:rsid w:val="00BE3DAC"/>
    <w:rsid w:val="00BE743D"/>
    <w:rsid w:val="00BF0096"/>
    <w:rsid w:val="00BF0F2C"/>
    <w:rsid w:val="00BF5E76"/>
    <w:rsid w:val="00C02432"/>
    <w:rsid w:val="00C030C6"/>
    <w:rsid w:val="00C074FB"/>
    <w:rsid w:val="00C120F7"/>
    <w:rsid w:val="00C1435C"/>
    <w:rsid w:val="00C157FA"/>
    <w:rsid w:val="00C20011"/>
    <w:rsid w:val="00C2381F"/>
    <w:rsid w:val="00C24A9F"/>
    <w:rsid w:val="00C320B8"/>
    <w:rsid w:val="00C343B7"/>
    <w:rsid w:val="00C34E41"/>
    <w:rsid w:val="00C350BE"/>
    <w:rsid w:val="00C352AC"/>
    <w:rsid w:val="00C41C0D"/>
    <w:rsid w:val="00C44781"/>
    <w:rsid w:val="00C50EB2"/>
    <w:rsid w:val="00C52D8B"/>
    <w:rsid w:val="00C56895"/>
    <w:rsid w:val="00C60C36"/>
    <w:rsid w:val="00C6246E"/>
    <w:rsid w:val="00C62D68"/>
    <w:rsid w:val="00C66499"/>
    <w:rsid w:val="00C70989"/>
    <w:rsid w:val="00C7133A"/>
    <w:rsid w:val="00C715CC"/>
    <w:rsid w:val="00C72688"/>
    <w:rsid w:val="00C73ED8"/>
    <w:rsid w:val="00C762DD"/>
    <w:rsid w:val="00C77EFE"/>
    <w:rsid w:val="00C80034"/>
    <w:rsid w:val="00C80205"/>
    <w:rsid w:val="00C81226"/>
    <w:rsid w:val="00C84261"/>
    <w:rsid w:val="00C878B0"/>
    <w:rsid w:val="00C915B0"/>
    <w:rsid w:val="00C919F2"/>
    <w:rsid w:val="00C93564"/>
    <w:rsid w:val="00C95327"/>
    <w:rsid w:val="00CA521B"/>
    <w:rsid w:val="00CA5FC6"/>
    <w:rsid w:val="00CA6438"/>
    <w:rsid w:val="00CA72B4"/>
    <w:rsid w:val="00CB1691"/>
    <w:rsid w:val="00CB17A4"/>
    <w:rsid w:val="00CB21D7"/>
    <w:rsid w:val="00CB2F3E"/>
    <w:rsid w:val="00CB3555"/>
    <w:rsid w:val="00CC0648"/>
    <w:rsid w:val="00CC0FBC"/>
    <w:rsid w:val="00CC1445"/>
    <w:rsid w:val="00CC556C"/>
    <w:rsid w:val="00CC6871"/>
    <w:rsid w:val="00CD42A7"/>
    <w:rsid w:val="00CD59E4"/>
    <w:rsid w:val="00CD6745"/>
    <w:rsid w:val="00CD70F8"/>
    <w:rsid w:val="00CD7420"/>
    <w:rsid w:val="00CE47E3"/>
    <w:rsid w:val="00CE7FED"/>
    <w:rsid w:val="00CF10B4"/>
    <w:rsid w:val="00CF1B76"/>
    <w:rsid w:val="00CF30A8"/>
    <w:rsid w:val="00CF405E"/>
    <w:rsid w:val="00CF4A0C"/>
    <w:rsid w:val="00CF75FE"/>
    <w:rsid w:val="00D00895"/>
    <w:rsid w:val="00D01F7F"/>
    <w:rsid w:val="00D06BB2"/>
    <w:rsid w:val="00D07B60"/>
    <w:rsid w:val="00D21994"/>
    <w:rsid w:val="00D23C93"/>
    <w:rsid w:val="00D27B11"/>
    <w:rsid w:val="00D30016"/>
    <w:rsid w:val="00D33729"/>
    <w:rsid w:val="00D34937"/>
    <w:rsid w:val="00D354C6"/>
    <w:rsid w:val="00D472CD"/>
    <w:rsid w:val="00D50283"/>
    <w:rsid w:val="00D506EA"/>
    <w:rsid w:val="00D50B29"/>
    <w:rsid w:val="00D535B8"/>
    <w:rsid w:val="00D55906"/>
    <w:rsid w:val="00D55FFE"/>
    <w:rsid w:val="00D5654A"/>
    <w:rsid w:val="00D64354"/>
    <w:rsid w:val="00D660E6"/>
    <w:rsid w:val="00D70AA5"/>
    <w:rsid w:val="00D72BD6"/>
    <w:rsid w:val="00D731F3"/>
    <w:rsid w:val="00D735CF"/>
    <w:rsid w:val="00D73721"/>
    <w:rsid w:val="00D75607"/>
    <w:rsid w:val="00D82BB2"/>
    <w:rsid w:val="00D861FD"/>
    <w:rsid w:val="00D91D0B"/>
    <w:rsid w:val="00D91F4C"/>
    <w:rsid w:val="00D936CD"/>
    <w:rsid w:val="00D9372E"/>
    <w:rsid w:val="00D95196"/>
    <w:rsid w:val="00D97866"/>
    <w:rsid w:val="00DA0C68"/>
    <w:rsid w:val="00DA1A09"/>
    <w:rsid w:val="00DA215C"/>
    <w:rsid w:val="00DA22AD"/>
    <w:rsid w:val="00DA2349"/>
    <w:rsid w:val="00DA35D3"/>
    <w:rsid w:val="00DB3B91"/>
    <w:rsid w:val="00DB6A57"/>
    <w:rsid w:val="00DB6E79"/>
    <w:rsid w:val="00DC1EC3"/>
    <w:rsid w:val="00DC201C"/>
    <w:rsid w:val="00DC3F5E"/>
    <w:rsid w:val="00DC5B27"/>
    <w:rsid w:val="00DC79FB"/>
    <w:rsid w:val="00DD531C"/>
    <w:rsid w:val="00DD78DA"/>
    <w:rsid w:val="00DE168A"/>
    <w:rsid w:val="00DE49C3"/>
    <w:rsid w:val="00DE6D32"/>
    <w:rsid w:val="00DF1D37"/>
    <w:rsid w:val="00DF4947"/>
    <w:rsid w:val="00DF6573"/>
    <w:rsid w:val="00DF75CE"/>
    <w:rsid w:val="00E038F5"/>
    <w:rsid w:val="00E03A50"/>
    <w:rsid w:val="00E06A13"/>
    <w:rsid w:val="00E07D0B"/>
    <w:rsid w:val="00E11112"/>
    <w:rsid w:val="00E1173A"/>
    <w:rsid w:val="00E13DE3"/>
    <w:rsid w:val="00E153EE"/>
    <w:rsid w:val="00E204B4"/>
    <w:rsid w:val="00E2053E"/>
    <w:rsid w:val="00E21284"/>
    <w:rsid w:val="00E2254D"/>
    <w:rsid w:val="00E22CFD"/>
    <w:rsid w:val="00E250F7"/>
    <w:rsid w:val="00E300A4"/>
    <w:rsid w:val="00E34F81"/>
    <w:rsid w:val="00E4054F"/>
    <w:rsid w:val="00E40F65"/>
    <w:rsid w:val="00E436B2"/>
    <w:rsid w:val="00E51655"/>
    <w:rsid w:val="00E55C5C"/>
    <w:rsid w:val="00E562ED"/>
    <w:rsid w:val="00E57313"/>
    <w:rsid w:val="00E57AD3"/>
    <w:rsid w:val="00E64EBD"/>
    <w:rsid w:val="00E70C34"/>
    <w:rsid w:val="00E711D6"/>
    <w:rsid w:val="00E7241B"/>
    <w:rsid w:val="00E74795"/>
    <w:rsid w:val="00E75566"/>
    <w:rsid w:val="00E809E7"/>
    <w:rsid w:val="00E8434B"/>
    <w:rsid w:val="00E86088"/>
    <w:rsid w:val="00E86140"/>
    <w:rsid w:val="00E90255"/>
    <w:rsid w:val="00E93EE5"/>
    <w:rsid w:val="00E95747"/>
    <w:rsid w:val="00EA0BE4"/>
    <w:rsid w:val="00EA3D6A"/>
    <w:rsid w:val="00EA46AB"/>
    <w:rsid w:val="00EA559A"/>
    <w:rsid w:val="00EA648A"/>
    <w:rsid w:val="00EB5055"/>
    <w:rsid w:val="00EC2E41"/>
    <w:rsid w:val="00EC37FA"/>
    <w:rsid w:val="00EC4470"/>
    <w:rsid w:val="00EC51BC"/>
    <w:rsid w:val="00ED1D51"/>
    <w:rsid w:val="00ED3C51"/>
    <w:rsid w:val="00ED52F9"/>
    <w:rsid w:val="00ED7592"/>
    <w:rsid w:val="00EF0D9E"/>
    <w:rsid w:val="00EF14D6"/>
    <w:rsid w:val="00EF17B8"/>
    <w:rsid w:val="00EF2940"/>
    <w:rsid w:val="00EF3847"/>
    <w:rsid w:val="00EF48C0"/>
    <w:rsid w:val="00EF493F"/>
    <w:rsid w:val="00EF5F0A"/>
    <w:rsid w:val="00F000DB"/>
    <w:rsid w:val="00F0284F"/>
    <w:rsid w:val="00F06189"/>
    <w:rsid w:val="00F06D0C"/>
    <w:rsid w:val="00F0732A"/>
    <w:rsid w:val="00F143B3"/>
    <w:rsid w:val="00F1673F"/>
    <w:rsid w:val="00F17151"/>
    <w:rsid w:val="00F17413"/>
    <w:rsid w:val="00F179D5"/>
    <w:rsid w:val="00F2039E"/>
    <w:rsid w:val="00F20680"/>
    <w:rsid w:val="00F21F09"/>
    <w:rsid w:val="00F22CEE"/>
    <w:rsid w:val="00F260A9"/>
    <w:rsid w:val="00F30111"/>
    <w:rsid w:val="00F33A0C"/>
    <w:rsid w:val="00F34B41"/>
    <w:rsid w:val="00F37C01"/>
    <w:rsid w:val="00F40322"/>
    <w:rsid w:val="00F4118C"/>
    <w:rsid w:val="00F4174E"/>
    <w:rsid w:val="00F5305D"/>
    <w:rsid w:val="00F534BE"/>
    <w:rsid w:val="00F5454B"/>
    <w:rsid w:val="00F5533F"/>
    <w:rsid w:val="00F563DC"/>
    <w:rsid w:val="00F57E43"/>
    <w:rsid w:val="00F62034"/>
    <w:rsid w:val="00F66869"/>
    <w:rsid w:val="00F67B53"/>
    <w:rsid w:val="00F72428"/>
    <w:rsid w:val="00F76713"/>
    <w:rsid w:val="00F7673A"/>
    <w:rsid w:val="00F80384"/>
    <w:rsid w:val="00F8421F"/>
    <w:rsid w:val="00F84A3B"/>
    <w:rsid w:val="00F85B31"/>
    <w:rsid w:val="00F86992"/>
    <w:rsid w:val="00F93ED1"/>
    <w:rsid w:val="00F974CE"/>
    <w:rsid w:val="00F97550"/>
    <w:rsid w:val="00FA25E0"/>
    <w:rsid w:val="00FA5AA9"/>
    <w:rsid w:val="00FA74DB"/>
    <w:rsid w:val="00FB2CCF"/>
    <w:rsid w:val="00FB3BAF"/>
    <w:rsid w:val="00FB607A"/>
    <w:rsid w:val="00FC1670"/>
    <w:rsid w:val="00FC33B0"/>
    <w:rsid w:val="00FC5C91"/>
    <w:rsid w:val="00FC6D63"/>
    <w:rsid w:val="00FD0B23"/>
    <w:rsid w:val="00FD2134"/>
    <w:rsid w:val="00FD554C"/>
    <w:rsid w:val="00FD5806"/>
    <w:rsid w:val="00FE0D77"/>
    <w:rsid w:val="00FE1690"/>
    <w:rsid w:val="00FE2E74"/>
    <w:rsid w:val="00FE530B"/>
    <w:rsid w:val="00FE6647"/>
    <w:rsid w:val="00FF0361"/>
    <w:rsid w:val="00FF037E"/>
    <w:rsid w:val="00FF1360"/>
    <w:rsid w:val="00FF3492"/>
    <w:rsid w:val="00FF43F2"/>
    <w:rsid w:val="00FF5060"/>
    <w:rsid w:val="00FF7020"/>
    <w:rsid w:val="00FF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16EAE68E"/>
  <w15:chartTrackingRefBased/>
  <w15:docId w15:val="{AC6C9183-6C0A-45E4-872B-AC50E524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60" w:line="260" w:lineRule="atLeast"/>
      </w:pPr>
    </w:pPrDefault>
  </w:docDefaults>
  <w:latentStyles w:defLockedState="0" w:defUIPriority="99" w:defSemiHidden="0" w:defUnhideWhenUsed="0" w:defQFormat="0" w:count="376">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9" w:unhideWhenUsed="1" w:qFormat="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lsdException w:name="List 5" w:semiHidden="1" w:uiPriority="0" w:unhideWhenUsed="1"/>
    <w:lsdException w:name="List Bullet 2" w:semiHidden="1" w:uiPriority="9" w:unhideWhenUsed="1" w:qFormat="1"/>
    <w:lsdException w:name="List Bullet 3" w:semiHidden="1" w:uiPriority="9"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1" w:unhideWhenUsed="1" w:qFormat="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4"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0"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semiHidden="1"/>
    <w:lsdException w:name="Subtle Reference" w:semiHidden="1"/>
    <w:lsdException w:name="Intense Reference" w:qFormat="1"/>
    <w:lsdException w:name="Book Title" w:semiHidden="1"/>
    <w:lsdException w:name="Bibliography" w:semiHidden="1" w:unhideWhenUsed="1"/>
    <w:lsdException w:name="TOC Heading" w:semiHidden="1" w:uiPriority="2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rsid w:val="00F5454B"/>
    <w:rPr>
      <w:lang w:val="de-CH"/>
    </w:rPr>
  </w:style>
  <w:style w:type="paragraph" w:styleId="Titre1">
    <w:name w:val="heading 1"/>
    <w:basedOn w:val="Normal"/>
    <w:next w:val="Corpsdetexte"/>
    <w:link w:val="Titre1Car"/>
    <w:qFormat/>
    <w:rsid w:val="00082FA0"/>
    <w:pPr>
      <w:keepNext/>
      <w:keepLines/>
      <w:numPr>
        <w:numId w:val="14"/>
      </w:numPr>
      <w:spacing w:before="240" w:after="120"/>
      <w:outlineLvl w:val="0"/>
    </w:pPr>
    <w:rPr>
      <w:rFonts w:asciiTheme="majorHAnsi" w:eastAsia="Times New Roman" w:hAnsiTheme="majorHAnsi" w:cs="Times New Roman"/>
      <w:b/>
      <w:lang w:eastAsia="de-CH"/>
    </w:rPr>
  </w:style>
  <w:style w:type="paragraph" w:styleId="Titre2">
    <w:name w:val="heading 2"/>
    <w:basedOn w:val="Normal"/>
    <w:next w:val="Corpsdetexte"/>
    <w:link w:val="Titre2Car"/>
    <w:qFormat/>
    <w:rsid w:val="00082FA0"/>
    <w:pPr>
      <w:keepNext/>
      <w:keepLines/>
      <w:numPr>
        <w:ilvl w:val="1"/>
        <w:numId w:val="14"/>
      </w:numPr>
      <w:spacing w:before="120" w:after="120"/>
      <w:outlineLvl w:val="1"/>
    </w:pPr>
    <w:rPr>
      <w:rFonts w:asciiTheme="majorHAnsi" w:eastAsia="Times New Roman" w:hAnsiTheme="majorHAnsi" w:cs="Times New Roman"/>
      <w:b/>
      <w:lang w:eastAsia="de-CH"/>
    </w:rPr>
  </w:style>
  <w:style w:type="paragraph" w:styleId="Titre3">
    <w:name w:val="heading 3"/>
    <w:basedOn w:val="Normal"/>
    <w:next w:val="Corpsdetexte"/>
    <w:link w:val="Titre3Car"/>
    <w:unhideWhenUsed/>
    <w:qFormat/>
    <w:rsid w:val="00082FA0"/>
    <w:pPr>
      <w:keepNext/>
      <w:keepLines/>
      <w:numPr>
        <w:ilvl w:val="2"/>
        <w:numId w:val="14"/>
      </w:numPr>
      <w:spacing w:before="120" w:after="120"/>
      <w:outlineLvl w:val="2"/>
    </w:pPr>
    <w:rPr>
      <w:rFonts w:asciiTheme="majorHAnsi" w:eastAsia="Times New Roman" w:hAnsiTheme="majorHAnsi" w:cs="Times New Roman"/>
      <w:b/>
      <w:lang w:eastAsia="de-CH"/>
    </w:rPr>
  </w:style>
  <w:style w:type="paragraph" w:styleId="Titre4">
    <w:name w:val="heading 4"/>
    <w:basedOn w:val="Normal"/>
    <w:next w:val="Corpsdetexte"/>
    <w:link w:val="Titre4Car"/>
    <w:unhideWhenUsed/>
    <w:qFormat/>
    <w:rsid w:val="00082FA0"/>
    <w:pPr>
      <w:keepNext/>
      <w:keepLines/>
      <w:numPr>
        <w:ilvl w:val="3"/>
        <w:numId w:val="14"/>
      </w:numPr>
      <w:spacing w:before="120" w:after="120"/>
      <w:outlineLvl w:val="3"/>
    </w:pPr>
    <w:rPr>
      <w:rFonts w:asciiTheme="majorHAnsi" w:eastAsia="Times New Roman" w:hAnsiTheme="majorHAnsi" w:cs="Times New Roman"/>
      <w:b/>
      <w:lang w:eastAsia="de-CH"/>
    </w:rPr>
  </w:style>
  <w:style w:type="paragraph" w:styleId="Titre5">
    <w:name w:val="heading 5"/>
    <w:basedOn w:val="Normal"/>
    <w:next w:val="Corpsdetexte"/>
    <w:link w:val="Titre5Car"/>
    <w:unhideWhenUsed/>
    <w:qFormat/>
    <w:rsid w:val="00082FA0"/>
    <w:pPr>
      <w:numPr>
        <w:ilvl w:val="4"/>
        <w:numId w:val="14"/>
      </w:numPr>
      <w:spacing w:before="120" w:after="120"/>
      <w:outlineLvl w:val="4"/>
    </w:pPr>
    <w:rPr>
      <w:rFonts w:asciiTheme="majorHAnsi" w:eastAsia="Times New Roman" w:hAnsiTheme="majorHAnsi" w:cs="Times New Roman"/>
      <w:bCs/>
      <w:iCs/>
      <w:szCs w:val="26"/>
      <w:lang w:eastAsia="de-CH"/>
    </w:rPr>
  </w:style>
  <w:style w:type="paragraph" w:styleId="Titre6">
    <w:name w:val="heading 6"/>
    <w:basedOn w:val="Normal"/>
    <w:next w:val="Corpsdetexte"/>
    <w:link w:val="Titre6Car"/>
    <w:unhideWhenUsed/>
    <w:rsid w:val="00082FA0"/>
    <w:pPr>
      <w:numPr>
        <w:ilvl w:val="5"/>
        <w:numId w:val="14"/>
      </w:numPr>
      <w:spacing w:before="120" w:after="60"/>
      <w:outlineLvl w:val="5"/>
    </w:pPr>
    <w:rPr>
      <w:rFonts w:asciiTheme="majorHAnsi" w:eastAsia="Times New Roman" w:hAnsiTheme="majorHAnsi" w:cs="Times New Roman"/>
      <w:bCs/>
      <w:lang w:eastAsia="de-CH"/>
    </w:rPr>
  </w:style>
  <w:style w:type="paragraph" w:styleId="Titre7">
    <w:name w:val="heading 7"/>
    <w:basedOn w:val="Normal"/>
    <w:next w:val="Corpsdetexte"/>
    <w:link w:val="Titre7Car"/>
    <w:unhideWhenUsed/>
    <w:rsid w:val="00082FA0"/>
    <w:pPr>
      <w:numPr>
        <w:ilvl w:val="6"/>
        <w:numId w:val="14"/>
      </w:numPr>
      <w:spacing w:before="120" w:after="60"/>
      <w:outlineLvl w:val="6"/>
    </w:pPr>
    <w:rPr>
      <w:rFonts w:asciiTheme="majorHAnsi" w:eastAsia="Times New Roman" w:hAnsiTheme="majorHAnsi" w:cs="Times New Roman"/>
      <w:szCs w:val="24"/>
      <w:lang w:eastAsia="de-CH"/>
    </w:rPr>
  </w:style>
  <w:style w:type="paragraph" w:styleId="Titre8">
    <w:name w:val="heading 8"/>
    <w:basedOn w:val="Normal"/>
    <w:next w:val="Corpsdetexte"/>
    <w:link w:val="Titre8Car"/>
    <w:unhideWhenUsed/>
    <w:rsid w:val="00082FA0"/>
    <w:pPr>
      <w:numPr>
        <w:ilvl w:val="7"/>
        <w:numId w:val="14"/>
      </w:numPr>
      <w:spacing w:before="120" w:after="60"/>
      <w:outlineLvl w:val="7"/>
    </w:pPr>
    <w:rPr>
      <w:rFonts w:asciiTheme="majorHAnsi" w:eastAsia="Times New Roman" w:hAnsiTheme="majorHAnsi" w:cs="Times New Roman"/>
      <w:iCs/>
      <w:szCs w:val="24"/>
      <w:lang w:eastAsia="de-CH"/>
    </w:rPr>
  </w:style>
  <w:style w:type="paragraph" w:styleId="Titre9">
    <w:name w:val="heading 9"/>
    <w:basedOn w:val="Normal"/>
    <w:next w:val="Corpsdetexte"/>
    <w:link w:val="Titre9Car"/>
    <w:unhideWhenUsed/>
    <w:rsid w:val="00082FA0"/>
    <w:pPr>
      <w:numPr>
        <w:ilvl w:val="8"/>
        <w:numId w:val="14"/>
      </w:numPr>
      <w:spacing w:before="120" w:after="60"/>
      <w:outlineLvl w:val="8"/>
    </w:pPr>
    <w:rPr>
      <w:rFonts w:asciiTheme="majorHAnsi" w:eastAsia="Times New Roman" w:hAnsiTheme="majorHAnsi" w:cs="Arial"/>
      <w:lang w:eastAsia="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1E43"/>
    <w:pPr>
      <w:tabs>
        <w:tab w:val="center" w:pos="4536"/>
        <w:tab w:val="right" w:pos="9072"/>
      </w:tabs>
      <w:spacing w:after="0" w:line="200" w:lineRule="exact"/>
    </w:pPr>
    <w:rPr>
      <w:sz w:val="15"/>
    </w:rPr>
  </w:style>
  <w:style w:type="character" w:customStyle="1" w:styleId="En-tteCar">
    <w:name w:val="En-tête Car"/>
    <w:basedOn w:val="Policepardfaut"/>
    <w:link w:val="En-tte"/>
    <w:uiPriority w:val="99"/>
    <w:rsid w:val="00F5454B"/>
    <w:rPr>
      <w:sz w:val="15"/>
      <w:lang w:val="de-CH"/>
    </w:rPr>
  </w:style>
  <w:style w:type="paragraph" w:styleId="Pieddepage">
    <w:name w:val="footer"/>
    <w:basedOn w:val="Normal"/>
    <w:link w:val="PieddepageCar"/>
    <w:uiPriority w:val="99"/>
    <w:rsid w:val="00BB1E43"/>
    <w:pPr>
      <w:tabs>
        <w:tab w:val="center" w:pos="4536"/>
        <w:tab w:val="right" w:pos="9072"/>
      </w:tabs>
      <w:spacing w:after="0" w:line="160" w:lineRule="exact"/>
    </w:pPr>
    <w:rPr>
      <w:sz w:val="12"/>
    </w:rPr>
  </w:style>
  <w:style w:type="character" w:customStyle="1" w:styleId="PieddepageCar">
    <w:name w:val="Pied de page Car"/>
    <w:basedOn w:val="Policepardfaut"/>
    <w:link w:val="Pieddepage"/>
    <w:uiPriority w:val="99"/>
    <w:rsid w:val="00BB1E43"/>
    <w:rPr>
      <w:sz w:val="12"/>
      <w:lang w:val="de-CH"/>
    </w:rPr>
  </w:style>
  <w:style w:type="paragraph" w:styleId="Sansinterligne">
    <w:name w:val="No Spacing"/>
    <w:aliases w:val="_Bildabsatz"/>
    <w:basedOn w:val="Normal"/>
    <w:next w:val="Corpsdetexte"/>
    <w:uiPriority w:val="1"/>
    <w:qFormat/>
    <w:rsid w:val="00BB1E43"/>
    <w:pPr>
      <w:spacing w:after="0" w:line="240" w:lineRule="auto"/>
    </w:pPr>
  </w:style>
  <w:style w:type="paragraph" w:customStyle="1" w:styleId="Text10">
    <w:name w:val="Text 10"/>
    <w:uiPriority w:val="99"/>
    <w:unhideWhenUsed/>
    <w:rsid w:val="00BB1E43"/>
    <w:pPr>
      <w:widowControl w:val="0"/>
      <w:spacing w:after="0" w:line="260" w:lineRule="exact"/>
    </w:pPr>
  </w:style>
  <w:style w:type="character" w:styleId="Accentuation">
    <w:name w:val="Emphasis"/>
    <w:basedOn w:val="Policepardfaut"/>
    <w:unhideWhenUsed/>
    <w:rsid w:val="00BB1E43"/>
    <w:rPr>
      <w:i/>
      <w:iCs/>
    </w:rPr>
  </w:style>
  <w:style w:type="character" w:styleId="Rfrenceintense">
    <w:name w:val="Intense Reference"/>
    <w:basedOn w:val="Policepardfaut"/>
    <w:uiPriority w:val="99"/>
    <w:semiHidden/>
    <w:rsid w:val="00BB1E43"/>
    <w:rPr>
      <w:b/>
      <w:bCs/>
      <w:smallCaps/>
      <w:color w:val="05A8AF" w:themeColor="accent1"/>
      <w:spacing w:val="5"/>
    </w:rPr>
  </w:style>
  <w:style w:type="character" w:styleId="Accentuationlgre">
    <w:name w:val="Subtle Emphasis"/>
    <w:basedOn w:val="Policepardfaut"/>
    <w:uiPriority w:val="99"/>
    <w:semiHidden/>
    <w:rsid w:val="00BB1E43"/>
    <w:rPr>
      <w:i/>
      <w:iCs/>
      <w:color w:val="404040" w:themeColor="text1" w:themeTint="BF"/>
    </w:rPr>
  </w:style>
  <w:style w:type="paragraph" w:styleId="Citation">
    <w:name w:val="Quote"/>
    <w:aliases w:val="_Umrahmter_Text"/>
    <w:basedOn w:val="Corpsdetexte"/>
    <w:next w:val="Corpsdetexte"/>
    <w:link w:val="CitationCar"/>
    <w:uiPriority w:val="10"/>
    <w:qFormat/>
    <w:rsid w:val="00BB1E43"/>
    <w:pPr>
      <w:pBdr>
        <w:top w:val="single" w:sz="4" w:space="4" w:color="auto"/>
        <w:left w:val="single" w:sz="4" w:space="0" w:color="auto"/>
        <w:bottom w:val="single" w:sz="4" w:space="4" w:color="auto"/>
        <w:right w:val="single" w:sz="4" w:space="0" w:color="auto"/>
      </w:pBdr>
      <w:shd w:val="clear" w:color="auto" w:fill="FFFF99"/>
      <w:spacing w:before="240" w:after="240"/>
    </w:pPr>
    <w:rPr>
      <w:iCs/>
    </w:rPr>
  </w:style>
  <w:style w:type="character" w:customStyle="1" w:styleId="CitationCar">
    <w:name w:val="Citation Car"/>
    <w:aliases w:val="_Umrahmter_Text Car"/>
    <w:basedOn w:val="Policepardfaut"/>
    <w:link w:val="Citation"/>
    <w:uiPriority w:val="10"/>
    <w:rsid w:val="00BB1E43"/>
    <w:rPr>
      <w:iCs/>
      <w:shd w:val="clear" w:color="auto" w:fill="FFFF99"/>
      <w:lang w:val="de-CH"/>
    </w:rPr>
  </w:style>
  <w:style w:type="paragraph" w:customStyle="1" w:styleId="Text75">
    <w:name w:val="Text 7.5"/>
    <w:link w:val="Text75Zchn"/>
    <w:uiPriority w:val="99"/>
    <w:unhideWhenUsed/>
    <w:rsid w:val="00BB1E43"/>
    <w:pPr>
      <w:spacing w:after="0" w:line="200" w:lineRule="exact"/>
    </w:pPr>
    <w:rPr>
      <w:sz w:val="15"/>
    </w:rPr>
  </w:style>
  <w:style w:type="character" w:customStyle="1" w:styleId="Kursiv">
    <w:name w:val="Kursiv"/>
    <w:basedOn w:val="Policepardfaut"/>
    <w:uiPriority w:val="1"/>
    <w:qFormat/>
    <w:rsid w:val="00BB1E43"/>
    <w:rPr>
      <w:i/>
    </w:rPr>
  </w:style>
  <w:style w:type="paragraph" w:customStyle="1" w:styleId="Text7-rechts">
    <w:name w:val="Text 7 - rechts"/>
    <w:basedOn w:val="Normal"/>
    <w:next w:val="Normal"/>
    <w:uiPriority w:val="99"/>
    <w:unhideWhenUsed/>
    <w:rsid w:val="00F5454B"/>
    <w:pPr>
      <w:spacing w:after="0" w:line="200" w:lineRule="exact"/>
      <w:jc w:val="right"/>
    </w:pPr>
    <w:rPr>
      <w:sz w:val="14"/>
      <w:lang w:val="en-US"/>
    </w:rPr>
  </w:style>
  <w:style w:type="character" w:styleId="Textedelespacerserv">
    <w:name w:val="Placeholder Text"/>
    <w:basedOn w:val="Policepardfaut"/>
    <w:uiPriority w:val="99"/>
    <w:semiHidden/>
    <w:rsid w:val="007D5B93"/>
    <w:rPr>
      <w:color w:val="808080"/>
    </w:rPr>
  </w:style>
  <w:style w:type="character" w:customStyle="1" w:styleId="Titre1Car">
    <w:name w:val="Titre 1 Car"/>
    <w:basedOn w:val="Policepardfaut"/>
    <w:link w:val="Titre1"/>
    <w:rsid w:val="00082FA0"/>
    <w:rPr>
      <w:rFonts w:asciiTheme="majorHAnsi" w:eastAsia="Times New Roman" w:hAnsiTheme="majorHAnsi" w:cs="Times New Roman"/>
      <w:b/>
      <w:lang w:val="de-CH" w:eastAsia="de-CH"/>
    </w:rPr>
  </w:style>
  <w:style w:type="character" w:customStyle="1" w:styleId="Titre2Car">
    <w:name w:val="Titre 2 Car"/>
    <w:basedOn w:val="Policepardfaut"/>
    <w:link w:val="Titre2"/>
    <w:rsid w:val="00082FA0"/>
    <w:rPr>
      <w:rFonts w:asciiTheme="majorHAnsi" w:eastAsia="Times New Roman" w:hAnsiTheme="majorHAnsi" w:cs="Times New Roman"/>
      <w:b/>
      <w:lang w:val="de-CH" w:eastAsia="de-CH"/>
    </w:rPr>
  </w:style>
  <w:style w:type="character" w:customStyle="1" w:styleId="Titre3Car">
    <w:name w:val="Titre 3 Car"/>
    <w:basedOn w:val="Policepardfaut"/>
    <w:link w:val="Titre3"/>
    <w:rsid w:val="00082FA0"/>
    <w:rPr>
      <w:rFonts w:asciiTheme="majorHAnsi" w:eastAsia="Times New Roman" w:hAnsiTheme="majorHAnsi" w:cs="Times New Roman"/>
      <w:b/>
      <w:lang w:val="de-CH" w:eastAsia="de-CH"/>
    </w:rPr>
  </w:style>
  <w:style w:type="character" w:customStyle="1" w:styleId="Titre4Car">
    <w:name w:val="Titre 4 Car"/>
    <w:basedOn w:val="Policepardfaut"/>
    <w:link w:val="Titre4"/>
    <w:rsid w:val="00082FA0"/>
    <w:rPr>
      <w:rFonts w:asciiTheme="majorHAnsi" w:eastAsia="Times New Roman" w:hAnsiTheme="majorHAnsi" w:cs="Times New Roman"/>
      <w:b/>
      <w:lang w:val="de-CH" w:eastAsia="de-CH"/>
    </w:rPr>
  </w:style>
  <w:style w:type="character" w:customStyle="1" w:styleId="Titre5Car">
    <w:name w:val="Titre 5 Car"/>
    <w:basedOn w:val="Policepardfaut"/>
    <w:link w:val="Titre5"/>
    <w:rsid w:val="00082FA0"/>
    <w:rPr>
      <w:rFonts w:asciiTheme="majorHAnsi" w:eastAsia="Times New Roman" w:hAnsiTheme="majorHAnsi" w:cs="Times New Roman"/>
      <w:bCs/>
      <w:iCs/>
      <w:szCs w:val="26"/>
      <w:lang w:val="de-CH" w:eastAsia="de-CH"/>
    </w:rPr>
  </w:style>
  <w:style w:type="character" w:customStyle="1" w:styleId="Titre6Car">
    <w:name w:val="Titre 6 Car"/>
    <w:basedOn w:val="Policepardfaut"/>
    <w:link w:val="Titre6"/>
    <w:rsid w:val="00082FA0"/>
    <w:rPr>
      <w:rFonts w:asciiTheme="majorHAnsi" w:eastAsia="Times New Roman" w:hAnsiTheme="majorHAnsi" w:cs="Times New Roman"/>
      <w:bCs/>
      <w:lang w:val="de-CH" w:eastAsia="de-CH"/>
    </w:rPr>
  </w:style>
  <w:style w:type="character" w:customStyle="1" w:styleId="Titre7Car">
    <w:name w:val="Titre 7 Car"/>
    <w:basedOn w:val="Policepardfaut"/>
    <w:link w:val="Titre7"/>
    <w:rsid w:val="00082FA0"/>
    <w:rPr>
      <w:rFonts w:asciiTheme="majorHAnsi" w:eastAsia="Times New Roman" w:hAnsiTheme="majorHAnsi" w:cs="Times New Roman"/>
      <w:szCs w:val="24"/>
      <w:lang w:val="de-CH" w:eastAsia="de-CH"/>
    </w:rPr>
  </w:style>
  <w:style w:type="character" w:customStyle="1" w:styleId="Titre8Car">
    <w:name w:val="Titre 8 Car"/>
    <w:basedOn w:val="Policepardfaut"/>
    <w:link w:val="Titre8"/>
    <w:rsid w:val="00082FA0"/>
    <w:rPr>
      <w:rFonts w:asciiTheme="majorHAnsi" w:eastAsia="Times New Roman" w:hAnsiTheme="majorHAnsi" w:cs="Times New Roman"/>
      <w:iCs/>
      <w:szCs w:val="24"/>
      <w:lang w:val="de-CH" w:eastAsia="de-CH"/>
    </w:rPr>
  </w:style>
  <w:style w:type="character" w:customStyle="1" w:styleId="Titre9Car">
    <w:name w:val="Titre 9 Car"/>
    <w:basedOn w:val="Policepardfaut"/>
    <w:link w:val="Titre9"/>
    <w:rsid w:val="00082FA0"/>
    <w:rPr>
      <w:rFonts w:asciiTheme="majorHAnsi" w:eastAsia="Times New Roman" w:hAnsiTheme="majorHAnsi" w:cs="Arial"/>
      <w:lang w:val="de-CH" w:eastAsia="de-CH"/>
    </w:rPr>
  </w:style>
  <w:style w:type="table" w:styleId="Grilledutableau">
    <w:name w:val="Table Grid"/>
    <w:basedOn w:val="TableauNormal"/>
    <w:uiPriority w:val="59"/>
    <w:rsid w:val="00BB1E43"/>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nhideWhenUsed/>
    <w:rsid w:val="00E711D6"/>
    <w:rPr>
      <w:sz w:val="16"/>
      <w:szCs w:val="16"/>
    </w:rPr>
  </w:style>
  <w:style w:type="paragraph" w:styleId="Commentaire">
    <w:name w:val="annotation text"/>
    <w:basedOn w:val="Normal"/>
    <w:link w:val="CommentaireCar"/>
    <w:unhideWhenUsed/>
    <w:rsid w:val="00E711D6"/>
    <w:pPr>
      <w:spacing w:after="160" w:line="240" w:lineRule="auto"/>
    </w:pPr>
  </w:style>
  <w:style w:type="character" w:customStyle="1" w:styleId="CommentaireCar">
    <w:name w:val="Commentaire Car"/>
    <w:basedOn w:val="Policepardfaut"/>
    <w:link w:val="Commentaire"/>
    <w:rsid w:val="00E711D6"/>
    <w:rPr>
      <w:rFonts w:ascii="Arial" w:hAnsi="Arial"/>
      <w:sz w:val="20"/>
      <w:szCs w:val="20"/>
      <w:lang w:val="de-CH"/>
    </w:rPr>
  </w:style>
  <w:style w:type="paragraph" w:customStyle="1" w:styleId="InhaltTitel">
    <w:name w:val="Inhalt_Titel"/>
    <w:basedOn w:val="Normal"/>
    <w:next w:val="Index1"/>
    <w:uiPriority w:val="99"/>
    <w:semiHidden/>
    <w:rsid w:val="00BB1E43"/>
    <w:rPr>
      <w:rFonts w:eastAsia="Times New Roman" w:cs="Times New Roman"/>
      <w:b/>
      <w:sz w:val="28"/>
      <w:szCs w:val="28"/>
      <w:lang w:eastAsia="de-CH"/>
    </w:rPr>
  </w:style>
  <w:style w:type="paragraph" w:styleId="Index1">
    <w:name w:val="index 1"/>
    <w:basedOn w:val="Normal"/>
    <w:next w:val="Normal"/>
    <w:autoRedefine/>
    <w:rsid w:val="00BB1E43"/>
    <w:pPr>
      <w:spacing w:after="0" w:line="240" w:lineRule="auto"/>
      <w:ind w:left="200" w:hanging="200"/>
    </w:pPr>
  </w:style>
  <w:style w:type="paragraph" w:styleId="TM1">
    <w:name w:val="toc 1"/>
    <w:basedOn w:val="Normal"/>
    <w:next w:val="Corpsdetexte"/>
    <w:autoRedefine/>
    <w:uiPriority w:val="39"/>
    <w:unhideWhenUsed/>
    <w:rsid w:val="00F20680"/>
    <w:pPr>
      <w:tabs>
        <w:tab w:val="right" w:leader="dot" w:pos="9118"/>
      </w:tabs>
      <w:spacing w:after="60"/>
      <w:ind w:left="567" w:right="284" w:hanging="567"/>
    </w:pPr>
    <w:rPr>
      <w:rFonts w:eastAsia="Times New Roman" w:cs="Times New Roman"/>
      <w:b/>
      <w:lang w:eastAsia="de-CH"/>
    </w:rPr>
  </w:style>
  <w:style w:type="paragraph" w:styleId="TM2">
    <w:name w:val="toc 2"/>
    <w:basedOn w:val="Normal"/>
    <w:next w:val="Corpsdetexte"/>
    <w:autoRedefine/>
    <w:uiPriority w:val="39"/>
    <w:unhideWhenUsed/>
    <w:rsid w:val="00F20680"/>
    <w:pPr>
      <w:tabs>
        <w:tab w:val="right" w:leader="dot" w:pos="9118"/>
      </w:tabs>
      <w:spacing w:after="60"/>
      <w:ind w:left="1276" w:right="284" w:hanging="709"/>
    </w:pPr>
    <w:rPr>
      <w:rFonts w:eastAsia="Times New Roman" w:cs="Times New Roman"/>
      <w:lang w:eastAsia="de-CH"/>
    </w:rPr>
  </w:style>
  <w:style w:type="paragraph" w:styleId="TM3">
    <w:name w:val="toc 3"/>
    <w:basedOn w:val="TM2"/>
    <w:next w:val="Corpsdetexte"/>
    <w:autoRedefine/>
    <w:uiPriority w:val="39"/>
    <w:unhideWhenUsed/>
    <w:rsid w:val="00F20680"/>
    <w:rPr>
      <w:noProof/>
    </w:rPr>
  </w:style>
  <w:style w:type="character" w:styleId="Lienhypertexte">
    <w:name w:val="Hyperlink"/>
    <w:basedOn w:val="Policepardfaut"/>
    <w:uiPriority w:val="99"/>
    <w:unhideWhenUsed/>
    <w:rsid w:val="00BB1E43"/>
    <w:rPr>
      <w:color w:val="0563C1" w:themeColor="hyperlink"/>
      <w:u w:val="single"/>
    </w:rPr>
  </w:style>
  <w:style w:type="paragraph" w:styleId="Tabledesillustrations">
    <w:name w:val="table of figures"/>
    <w:basedOn w:val="Normal"/>
    <w:next w:val="Normal"/>
    <w:uiPriority w:val="99"/>
    <w:rsid w:val="00BB1E43"/>
    <w:pPr>
      <w:spacing w:after="60"/>
      <w:ind w:left="403" w:hanging="403"/>
    </w:pPr>
    <w:rPr>
      <w:rFonts w:eastAsia="Times New Roman" w:cs="Times New Roman"/>
      <w:lang w:eastAsia="de-CH"/>
    </w:rPr>
  </w:style>
  <w:style w:type="paragraph" w:customStyle="1" w:styleId="Verzeichnistitel">
    <w:name w:val="Verzeichnistitel"/>
    <w:basedOn w:val="Normal"/>
    <w:next w:val="Corpsdetexte"/>
    <w:uiPriority w:val="44"/>
    <w:unhideWhenUsed/>
    <w:rsid w:val="00BB1E43"/>
    <w:pPr>
      <w:ind w:right="-108"/>
    </w:pPr>
    <w:rPr>
      <w:rFonts w:eastAsia="Times New Roman" w:cs="Times New Roman"/>
      <w:b/>
      <w:bCs/>
      <w:lang w:eastAsia="de-CH"/>
    </w:rPr>
  </w:style>
  <w:style w:type="paragraph" w:styleId="Lgende">
    <w:name w:val="caption"/>
    <w:basedOn w:val="Normal"/>
    <w:next w:val="Corpsdetexte"/>
    <w:unhideWhenUsed/>
    <w:rsid w:val="00BB1E43"/>
    <w:pPr>
      <w:ind w:left="1134" w:hanging="1134"/>
    </w:pPr>
    <w:rPr>
      <w:rFonts w:eastAsia="Times New Roman" w:cs="Times New Roman"/>
      <w:bCs/>
      <w:sz w:val="18"/>
      <w:lang w:eastAsia="de-CH"/>
    </w:rPr>
  </w:style>
  <w:style w:type="paragraph" w:styleId="Textedebulles">
    <w:name w:val="Balloon Text"/>
    <w:basedOn w:val="Normal"/>
    <w:link w:val="TextedebullesCar"/>
    <w:unhideWhenUsed/>
    <w:rsid w:val="00E711D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rsid w:val="00E711D6"/>
    <w:rPr>
      <w:rFonts w:ascii="Segoe UI" w:hAnsi="Segoe UI" w:cs="Segoe UI"/>
      <w:sz w:val="18"/>
      <w:szCs w:val="18"/>
      <w:lang w:val="de-CH"/>
    </w:rPr>
  </w:style>
  <w:style w:type="paragraph" w:customStyle="1" w:styleId="Text6-ohneAbstand">
    <w:name w:val="Text 6 - ohne Abstand"/>
    <w:link w:val="Text6-ohneAbstandZchn"/>
    <w:uiPriority w:val="98"/>
    <w:unhideWhenUsed/>
    <w:rsid w:val="009A52FA"/>
    <w:pPr>
      <w:spacing w:after="0" w:line="160" w:lineRule="exact"/>
    </w:pPr>
    <w:rPr>
      <w:rFonts w:ascii="Arial" w:hAnsi="Arial"/>
      <w:sz w:val="12"/>
      <w:lang w:val="de-CH"/>
    </w:rPr>
  </w:style>
  <w:style w:type="character" w:customStyle="1" w:styleId="Text6-ohneAbstandZchn">
    <w:name w:val="Text 6 - ohne Abstand Zchn"/>
    <w:basedOn w:val="Policepardfaut"/>
    <w:link w:val="Text6-ohneAbstand"/>
    <w:uiPriority w:val="98"/>
    <w:rsid w:val="00F5454B"/>
    <w:rPr>
      <w:rFonts w:ascii="Arial" w:hAnsi="Arial"/>
      <w:sz w:val="12"/>
      <w:lang w:val="de-CH"/>
    </w:rPr>
  </w:style>
  <w:style w:type="paragraph" w:customStyle="1" w:styleId="AnhangTitel">
    <w:name w:val="_Anhang_Titel"/>
    <w:basedOn w:val="Normal"/>
    <w:next w:val="Corpsdetexte"/>
    <w:uiPriority w:val="26"/>
    <w:qFormat/>
    <w:rsid w:val="00BB1E43"/>
    <w:pPr>
      <w:tabs>
        <w:tab w:val="left" w:pos="1418"/>
      </w:tabs>
      <w:ind w:left="1418" w:hanging="1418"/>
    </w:pPr>
    <w:rPr>
      <w:rFonts w:eastAsia="Times New Roman" w:cs="Times New Roman"/>
      <w:sz w:val="28"/>
      <w:lang w:eastAsia="de-CH"/>
    </w:rPr>
  </w:style>
  <w:style w:type="paragraph" w:styleId="Corpsdetexte">
    <w:name w:val="Body Text"/>
    <w:aliases w:val="_Text"/>
    <w:basedOn w:val="Normal"/>
    <w:link w:val="CorpsdetexteCar"/>
    <w:qFormat/>
    <w:rsid w:val="00BB1E43"/>
  </w:style>
  <w:style w:type="character" w:customStyle="1" w:styleId="CorpsdetexteCar">
    <w:name w:val="Corps de texte Car"/>
    <w:aliases w:val="_Text Car"/>
    <w:basedOn w:val="Policepardfaut"/>
    <w:link w:val="Corpsdetexte"/>
    <w:rsid w:val="00BB1E43"/>
    <w:rPr>
      <w:lang w:val="de-CH"/>
    </w:rPr>
  </w:style>
  <w:style w:type="numbering" w:customStyle="1" w:styleId="Bindestrich">
    <w:name w:val="_Bindestrich"/>
    <w:uiPriority w:val="99"/>
    <w:rsid w:val="00BB1E43"/>
    <w:pPr>
      <w:numPr>
        <w:numId w:val="1"/>
      </w:numPr>
    </w:pPr>
  </w:style>
  <w:style w:type="character" w:customStyle="1" w:styleId="Fettunterstrichen">
    <w:name w:val="_Fett_unterstrichen"/>
    <w:basedOn w:val="Policepardfaut"/>
    <w:uiPriority w:val="6"/>
    <w:qFormat/>
    <w:rsid w:val="00BB1E43"/>
    <w:rPr>
      <w:b/>
      <w:u w:val="single"/>
    </w:rPr>
  </w:style>
  <w:style w:type="numbering" w:customStyle="1" w:styleId="nummerierteListe">
    <w:name w:val="_nummerierteListe"/>
    <w:uiPriority w:val="99"/>
    <w:rsid w:val="00BB1E43"/>
    <w:pPr>
      <w:numPr>
        <w:numId w:val="2"/>
      </w:numPr>
    </w:pPr>
  </w:style>
  <w:style w:type="numbering" w:customStyle="1" w:styleId="NummerierteListemitAufzhlung">
    <w:name w:val="_NummerierteListe_mitAufzählung"/>
    <w:uiPriority w:val="99"/>
    <w:rsid w:val="00BB1E43"/>
    <w:pPr>
      <w:numPr>
        <w:numId w:val="3"/>
      </w:numPr>
    </w:pPr>
  </w:style>
  <w:style w:type="numbering" w:customStyle="1" w:styleId="nummerierteberschriften">
    <w:name w:val="_nummerierteÜberschriften"/>
    <w:uiPriority w:val="99"/>
    <w:rsid w:val="00082FA0"/>
    <w:pPr>
      <w:numPr>
        <w:numId w:val="13"/>
      </w:numPr>
    </w:pPr>
  </w:style>
  <w:style w:type="numbering" w:customStyle="1" w:styleId="Punkt">
    <w:name w:val="_Punkt"/>
    <w:uiPriority w:val="99"/>
    <w:rsid w:val="00BB1E43"/>
    <w:pPr>
      <w:numPr>
        <w:numId w:val="4"/>
      </w:numPr>
    </w:pPr>
  </w:style>
  <w:style w:type="paragraph" w:customStyle="1" w:styleId="Rahmenlinieoben">
    <w:name w:val="_Rahmenlinie_oben"/>
    <w:basedOn w:val="Normal"/>
    <w:link w:val="RahmenlinieobenZchn"/>
    <w:uiPriority w:val="26"/>
    <w:qFormat/>
    <w:rsid w:val="00BB1E43"/>
    <w:pPr>
      <w:pBdr>
        <w:top w:val="single" w:sz="4" w:space="1" w:color="auto"/>
      </w:pBdr>
      <w:spacing w:after="80" w:line="240" w:lineRule="auto"/>
    </w:pPr>
    <w:rPr>
      <w:rFonts w:eastAsiaTheme="majorEastAsia" w:cstheme="majorBidi"/>
      <w:b/>
      <w:kern w:val="28"/>
      <w:sz w:val="6"/>
      <w:szCs w:val="56"/>
    </w:rPr>
  </w:style>
  <w:style w:type="character" w:customStyle="1" w:styleId="RahmenlinieobenZchn">
    <w:name w:val="_Rahmenlinie_oben Zchn"/>
    <w:basedOn w:val="Policepardfaut"/>
    <w:link w:val="Rahmenlinieoben"/>
    <w:uiPriority w:val="26"/>
    <w:rsid w:val="00BB1E43"/>
    <w:rPr>
      <w:rFonts w:eastAsiaTheme="majorEastAsia" w:cstheme="majorBidi"/>
      <w:b/>
      <w:kern w:val="28"/>
      <w:sz w:val="6"/>
      <w:szCs w:val="56"/>
      <w:lang w:val="de-CH"/>
    </w:rPr>
  </w:style>
  <w:style w:type="paragraph" w:customStyle="1" w:styleId="Rahmenlinieunten">
    <w:name w:val="_Rahmenlinie_unten"/>
    <w:basedOn w:val="Normal"/>
    <w:link w:val="RahmenlinieuntenZchn"/>
    <w:uiPriority w:val="26"/>
    <w:qFormat/>
    <w:rsid w:val="00BB1E43"/>
    <w:pPr>
      <w:pBdr>
        <w:bottom w:val="single" w:sz="4" w:space="0" w:color="auto"/>
      </w:pBdr>
      <w:spacing w:line="240" w:lineRule="auto"/>
    </w:pPr>
    <w:rPr>
      <w:sz w:val="6"/>
    </w:rPr>
  </w:style>
  <w:style w:type="character" w:customStyle="1" w:styleId="RahmenlinieuntenZchn">
    <w:name w:val="_Rahmenlinie_unten Zchn"/>
    <w:basedOn w:val="Policepardfaut"/>
    <w:link w:val="Rahmenlinieunten"/>
    <w:uiPriority w:val="26"/>
    <w:rsid w:val="00BB1E43"/>
    <w:rPr>
      <w:sz w:val="6"/>
      <w:lang w:val="de-CH"/>
    </w:rPr>
  </w:style>
  <w:style w:type="numbering" w:customStyle="1" w:styleId="Strich">
    <w:name w:val="_Strich"/>
    <w:uiPriority w:val="99"/>
    <w:rsid w:val="00BB1E43"/>
    <w:pPr>
      <w:numPr>
        <w:numId w:val="5"/>
      </w:numPr>
    </w:pPr>
  </w:style>
  <w:style w:type="table" w:customStyle="1" w:styleId="TabelleBundfett">
    <w:name w:val="_TabelleBund_fett"/>
    <w:basedOn w:val="TableauNormal"/>
    <w:uiPriority w:val="99"/>
    <w:rsid w:val="00BB1E43"/>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jc w:val="left"/>
      </w:pPr>
      <w:rPr>
        <w:b/>
      </w:rPr>
    </w:tblStylePr>
    <w:tblStylePr w:type="lastRow">
      <w:rPr>
        <w:b/>
      </w:rPr>
    </w:tblStylePr>
    <w:tblStylePr w:type="firstCol">
      <w:rPr>
        <w:b/>
      </w:rPr>
    </w:tblStylePr>
    <w:tblStylePr w:type="lastCol">
      <w:rPr>
        <w:b/>
      </w:rPr>
    </w:tblStylePr>
  </w:style>
  <w:style w:type="table" w:customStyle="1" w:styleId="TabelleBundgrau">
    <w:name w:val="_TabelleBund_grau"/>
    <w:basedOn w:val="TableauNormal"/>
    <w:uiPriority w:val="99"/>
    <w:rsid w:val="00BB1E43"/>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pPr>
      <w:rPr>
        <w:b/>
      </w:rPr>
      <w:tblPr/>
      <w:tcPr>
        <w:shd w:val="clear" w:color="auto" w:fill="E6E6E6" w:themeFill="background2"/>
      </w:tcPr>
    </w:tblStylePr>
    <w:tblStylePr w:type="lastRow">
      <w:rPr>
        <w:b/>
      </w:rPr>
    </w:tblStylePr>
    <w:tblStylePr w:type="firstCol">
      <w:rPr>
        <w:b/>
      </w:rPr>
    </w:tblStylePr>
    <w:tblStylePr w:type="lastCol">
      <w:rPr>
        <w:b/>
      </w:rPr>
    </w:tblStylePr>
    <w:tblStylePr w:type="neCell">
      <w:rPr>
        <w:b/>
      </w:rPr>
    </w:tblStylePr>
    <w:tblStylePr w:type="nwCell">
      <w:rPr>
        <w:b/>
      </w:rPr>
    </w:tblStylePr>
    <w:tblStylePr w:type="seCell">
      <w:rPr>
        <w:b/>
      </w:rPr>
    </w:tblStylePr>
    <w:tblStylePr w:type="swCell">
      <w:rPr>
        <w:b/>
      </w:rPr>
    </w:tblStylePr>
  </w:style>
  <w:style w:type="character" w:customStyle="1" w:styleId="Textausgeblendet">
    <w:name w:val="_Text_ausgeblendet"/>
    <w:basedOn w:val="Policepardfaut"/>
    <w:uiPriority w:val="6"/>
    <w:qFormat/>
    <w:rsid w:val="00BB1E43"/>
    <w:rPr>
      <w:vanish/>
      <w:color w:val="C00000"/>
    </w:rPr>
  </w:style>
  <w:style w:type="paragraph" w:customStyle="1" w:styleId="Titelunterstrichen">
    <w:name w:val="_Titel_unterstrichen"/>
    <w:basedOn w:val="Normal"/>
    <w:next w:val="Corpsdetexte"/>
    <w:link w:val="TitelunterstrichenZchn"/>
    <w:uiPriority w:val="15"/>
    <w:qFormat/>
    <w:rsid w:val="00BB1E43"/>
    <w:rPr>
      <w:u w:val="single"/>
    </w:rPr>
  </w:style>
  <w:style w:type="character" w:customStyle="1" w:styleId="TitelunterstrichenZchn">
    <w:name w:val="_Titel_unterstrichen Zchn"/>
    <w:basedOn w:val="Policepardfaut"/>
    <w:link w:val="Titelunterstrichen"/>
    <w:uiPriority w:val="15"/>
    <w:rsid w:val="00BB1E43"/>
    <w:rPr>
      <w:u w:val="single"/>
      <w:lang w:val="de-CH"/>
    </w:rPr>
  </w:style>
  <w:style w:type="paragraph" w:customStyle="1" w:styleId="Titel10fett">
    <w:name w:val="_Titel10_fett"/>
    <w:basedOn w:val="Normal"/>
    <w:next w:val="Corpsdetexte"/>
    <w:link w:val="Titel10fettZchn"/>
    <w:uiPriority w:val="14"/>
    <w:qFormat/>
    <w:rsid w:val="00BB1E43"/>
    <w:pPr>
      <w:spacing w:before="260"/>
    </w:pPr>
    <w:rPr>
      <w:b/>
    </w:rPr>
  </w:style>
  <w:style w:type="character" w:customStyle="1" w:styleId="Titel10fettZchn">
    <w:name w:val="_Titel10_fett Zchn"/>
    <w:basedOn w:val="Policepardfaut"/>
    <w:link w:val="Titel10fett"/>
    <w:uiPriority w:val="14"/>
    <w:rsid w:val="00BB1E43"/>
    <w:rPr>
      <w:b/>
      <w:lang w:val="de-CH"/>
    </w:rPr>
  </w:style>
  <w:style w:type="paragraph" w:customStyle="1" w:styleId="Titel11fettunterstrichen">
    <w:name w:val="_Titel11_fett_unterstrichen"/>
    <w:basedOn w:val="Normal"/>
    <w:next w:val="Corpsdetexte"/>
    <w:link w:val="Titel11fettunterstrichenZchn"/>
    <w:uiPriority w:val="14"/>
    <w:qFormat/>
    <w:rsid w:val="00BB1E43"/>
    <w:pPr>
      <w:spacing w:before="260"/>
    </w:pPr>
    <w:rPr>
      <w:b/>
      <w:sz w:val="22"/>
      <w:u w:val="single"/>
    </w:rPr>
  </w:style>
  <w:style w:type="character" w:customStyle="1" w:styleId="Titel11fettunterstrichenZchn">
    <w:name w:val="_Titel11_fett_unterstrichen Zchn"/>
    <w:basedOn w:val="Policepardfaut"/>
    <w:link w:val="Titel11fettunterstrichen"/>
    <w:uiPriority w:val="14"/>
    <w:rsid w:val="00BB1E43"/>
    <w:rPr>
      <w:b/>
      <w:sz w:val="22"/>
      <w:u w:val="single"/>
      <w:lang w:val="de-CH"/>
    </w:rPr>
  </w:style>
  <w:style w:type="paragraph" w:customStyle="1" w:styleId="Titel12fett">
    <w:name w:val="_Titel12_fett"/>
    <w:basedOn w:val="Normal"/>
    <w:next w:val="Corpsdetexte"/>
    <w:link w:val="Titel12fettZchn"/>
    <w:uiPriority w:val="14"/>
    <w:qFormat/>
    <w:rsid w:val="00BB1E43"/>
    <w:pPr>
      <w:spacing w:before="260"/>
    </w:pPr>
    <w:rPr>
      <w:b/>
      <w:sz w:val="24"/>
    </w:rPr>
  </w:style>
  <w:style w:type="character" w:customStyle="1" w:styleId="Titel12fettZchn">
    <w:name w:val="_Titel12_fett Zchn"/>
    <w:basedOn w:val="Policepardfaut"/>
    <w:link w:val="Titel12fett"/>
    <w:uiPriority w:val="14"/>
    <w:rsid w:val="00BB1E43"/>
    <w:rPr>
      <w:b/>
      <w:sz w:val="24"/>
      <w:lang w:val="de-CH"/>
    </w:rPr>
  </w:style>
  <w:style w:type="paragraph" w:customStyle="1" w:styleId="Titel14fett">
    <w:name w:val="_Titel14_fett"/>
    <w:basedOn w:val="Normal"/>
    <w:next w:val="Corpsdetexte"/>
    <w:link w:val="Titel14fettZchn"/>
    <w:uiPriority w:val="14"/>
    <w:qFormat/>
    <w:rsid w:val="00BB1E43"/>
    <w:pPr>
      <w:spacing w:before="260"/>
    </w:pPr>
    <w:rPr>
      <w:b/>
      <w:sz w:val="28"/>
    </w:rPr>
  </w:style>
  <w:style w:type="character" w:customStyle="1" w:styleId="Titel14fettZchn">
    <w:name w:val="_Titel14_fett Zchn"/>
    <w:basedOn w:val="Policepardfaut"/>
    <w:link w:val="Titel14fett"/>
    <w:uiPriority w:val="14"/>
    <w:rsid w:val="00BB1E43"/>
    <w:rPr>
      <w:b/>
      <w:sz w:val="28"/>
      <w:lang w:val="de-CH"/>
    </w:rPr>
  </w:style>
  <w:style w:type="character" w:customStyle="1" w:styleId="Unterstrichen">
    <w:name w:val="_Unterstrichen"/>
    <w:basedOn w:val="Policepardfaut"/>
    <w:uiPriority w:val="5"/>
    <w:qFormat/>
    <w:rsid w:val="00BB1E43"/>
    <w:rPr>
      <w:u w:val="single"/>
      <w:lang w:eastAsia="de-CH"/>
    </w:rPr>
  </w:style>
  <w:style w:type="paragraph" w:styleId="Listepuces2">
    <w:name w:val="List Bullet 2"/>
    <w:aliases w:val="_Punkt_mehrstufig"/>
    <w:basedOn w:val="Normal"/>
    <w:uiPriority w:val="9"/>
    <w:qFormat/>
    <w:rsid w:val="00BB1E43"/>
    <w:pPr>
      <w:numPr>
        <w:numId w:val="6"/>
      </w:numPr>
      <w:contextualSpacing/>
    </w:pPr>
  </w:style>
  <w:style w:type="paragraph" w:styleId="Listepuces3">
    <w:name w:val="List Bullet 3"/>
    <w:aliases w:val="_Bindestrich_mehrstufig"/>
    <w:basedOn w:val="Normal"/>
    <w:uiPriority w:val="9"/>
    <w:qFormat/>
    <w:rsid w:val="00BB1E43"/>
    <w:pPr>
      <w:numPr>
        <w:numId w:val="7"/>
      </w:numPr>
      <w:contextualSpacing/>
    </w:pPr>
  </w:style>
  <w:style w:type="paragraph" w:styleId="Listepuces">
    <w:name w:val="List Bullet"/>
    <w:aliases w:val="_Strich_mehrstufig"/>
    <w:basedOn w:val="Normal"/>
    <w:uiPriority w:val="9"/>
    <w:qFormat/>
    <w:rsid w:val="00BB1E43"/>
    <w:pPr>
      <w:numPr>
        <w:numId w:val="8"/>
      </w:numPr>
      <w:contextualSpacing/>
    </w:pPr>
  </w:style>
  <w:style w:type="paragraph" w:styleId="Notedefin">
    <w:name w:val="endnote text"/>
    <w:basedOn w:val="Normal"/>
    <w:link w:val="NotedefinCar"/>
    <w:unhideWhenUsed/>
    <w:rsid w:val="00BB1E43"/>
    <w:pPr>
      <w:spacing w:after="0" w:line="240" w:lineRule="auto"/>
      <w:ind w:left="227" w:hanging="227"/>
    </w:pPr>
    <w:rPr>
      <w:sz w:val="14"/>
    </w:rPr>
  </w:style>
  <w:style w:type="character" w:customStyle="1" w:styleId="NotedefinCar">
    <w:name w:val="Note de fin Car"/>
    <w:basedOn w:val="Policepardfaut"/>
    <w:link w:val="Notedefin"/>
    <w:rsid w:val="00BB1E43"/>
    <w:rPr>
      <w:sz w:val="14"/>
      <w:lang w:val="de-CH"/>
    </w:rPr>
  </w:style>
  <w:style w:type="character" w:styleId="lev">
    <w:name w:val="Strong"/>
    <w:basedOn w:val="Policepardfaut"/>
    <w:uiPriority w:val="4"/>
    <w:qFormat/>
    <w:rsid w:val="00BB1E43"/>
    <w:rPr>
      <w:b/>
      <w:bCs/>
    </w:rPr>
  </w:style>
  <w:style w:type="paragraph" w:styleId="Notedebasdepage">
    <w:name w:val="footnote text"/>
    <w:basedOn w:val="Normal"/>
    <w:link w:val="NotedebasdepageCar"/>
    <w:unhideWhenUsed/>
    <w:rsid w:val="00520721"/>
    <w:pPr>
      <w:spacing w:after="60" w:line="240" w:lineRule="auto"/>
      <w:ind w:left="227" w:hanging="227"/>
    </w:pPr>
    <w:rPr>
      <w:sz w:val="14"/>
    </w:rPr>
  </w:style>
  <w:style w:type="character" w:customStyle="1" w:styleId="NotedebasdepageCar">
    <w:name w:val="Note de bas de page Car"/>
    <w:basedOn w:val="Policepardfaut"/>
    <w:link w:val="Notedebasdepage"/>
    <w:rsid w:val="00520721"/>
    <w:rPr>
      <w:sz w:val="14"/>
      <w:lang w:val="de-CH"/>
    </w:rPr>
  </w:style>
  <w:style w:type="character" w:styleId="Appelnotedebasdep">
    <w:name w:val="footnote reference"/>
    <w:basedOn w:val="Policepardfaut"/>
    <w:unhideWhenUsed/>
    <w:rsid w:val="00BB1E43"/>
    <w:rPr>
      <w:vertAlign w:val="superscript"/>
    </w:rPr>
  </w:style>
  <w:style w:type="paragraph" w:styleId="En-ttedetabledesmatires">
    <w:name w:val="TOC Heading"/>
    <w:basedOn w:val="Normal"/>
    <w:next w:val="Normal"/>
    <w:uiPriority w:val="26"/>
    <w:qFormat/>
    <w:rsid w:val="00BB1E43"/>
    <w:pPr>
      <w:spacing w:before="260"/>
    </w:pPr>
    <w:rPr>
      <w:rFonts w:asciiTheme="majorHAnsi" w:eastAsiaTheme="majorEastAsia" w:hAnsiTheme="majorHAnsi" w:cstheme="majorBidi"/>
      <w:b/>
      <w:sz w:val="24"/>
      <w:szCs w:val="32"/>
    </w:rPr>
  </w:style>
  <w:style w:type="paragraph" w:styleId="Liste">
    <w:name w:val="List"/>
    <w:basedOn w:val="Corpsdetexte"/>
    <w:qFormat/>
    <w:rsid w:val="00BB1E43"/>
    <w:pPr>
      <w:numPr>
        <w:numId w:val="9"/>
      </w:numPr>
      <w:contextualSpacing/>
    </w:pPr>
  </w:style>
  <w:style w:type="paragraph" w:styleId="Liste2">
    <w:name w:val="List 2"/>
    <w:basedOn w:val="Normal"/>
    <w:qFormat/>
    <w:rsid w:val="00BB1E43"/>
    <w:pPr>
      <w:numPr>
        <w:numId w:val="10"/>
      </w:numPr>
      <w:contextualSpacing/>
    </w:pPr>
  </w:style>
  <w:style w:type="paragraph" w:styleId="Liste3">
    <w:name w:val="List 3"/>
    <w:basedOn w:val="Normal"/>
    <w:qFormat/>
    <w:rsid w:val="00BB1E43"/>
    <w:pPr>
      <w:numPr>
        <w:numId w:val="11"/>
      </w:numPr>
    </w:pPr>
  </w:style>
  <w:style w:type="paragraph" w:styleId="Bibliographie">
    <w:name w:val="Bibliography"/>
    <w:basedOn w:val="Normal"/>
    <w:next w:val="Normal"/>
    <w:uiPriority w:val="99"/>
    <w:semiHidden/>
    <w:rsid w:val="00BB1E43"/>
  </w:style>
  <w:style w:type="paragraph" w:customStyle="1" w:styleId="Text1-Zeilenabstand07pt">
    <w:name w:val="Text 1 - Zeilenabstand 0.7 pt."/>
    <w:link w:val="Text1-Zeilenabstand07ptZchn"/>
    <w:uiPriority w:val="99"/>
    <w:unhideWhenUsed/>
    <w:rsid w:val="00BB1E43"/>
    <w:pPr>
      <w:spacing w:after="0" w:line="14" w:lineRule="exact"/>
    </w:pPr>
    <w:rPr>
      <w:sz w:val="2"/>
      <w:lang w:val="fr-CH"/>
    </w:rPr>
  </w:style>
  <w:style w:type="character" w:customStyle="1" w:styleId="Text1-Zeilenabstand07ptZchn">
    <w:name w:val="Text 1 - Zeilenabstand 0.7 pt. Zchn"/>
    <w:basedOn w:val="Policepardfaut"/>
    <w:link w:val="Text1-Zeilenabstand07pt"/>
    <w:uiPriority w:val="99"/>
    <w:rsid w:val="00F5454B"/>
    <w:rPr>
      <w:sz w:val="2"/>
      <w:lang w:val="fr-CH"/>
    </w:rPr>
  </w:style>
  <w:style w:type="character" w:customStyle="1" w:styleId="Text75Zchn">
    <w:name w:val="Text 7.5 Zchn"/>
    <w:basedOn w:val="Policepardfaut"/>
    <w:link w:val="Text75"/>
    <w:uiPriority w:val="99"/>
    <w:rsid w:val="00F5454B"/>
    <w:rPr>
      <w:sz w:val="15"/>
    </w:rPr>
  </w:style>
  <w:style w:type="paragraph" w:styleId="Corpsdetexte2">
    <w:name w:val="Body Text 2"/>
    <w:aliases w:val="_Text_hängend4cm"/>
    <w:basedOn w:val="Corpsdetexte"/>
    <w:link w:val="Corpsdetexte2Car"/>
    <w:qFormat/>
    <w:rsid w:val="00BB1E43"/>
    <w:pPr>
      <w:ind w:left="2268" w:hanging="2268"/>
    </w:pPr>
  </w:style>
  <w:style w:type="character" w:customStyle="1" w:styleId="Corpsdetexte2Car">
    <w:name w:val="Corps de texte 2 Car"/>
    <w:aliases w:val="_Text_hängend4cm Car"/>
    <w:basedOn w:val="Policepardfaut"/>
    <w:link w:val="Corpsdetexte2"/>
    <w:rsid w:val="00BB1E43"/>
    <w:rPr>
      <w:lang w:val="de-CH"/>
    </w:rPr>
  </w:style>
  <w:style w:type="paragraph" w:styleId="Corpsdetexte3">
    <w:name w:val="Body Text 3"/>
    <w:aliases w:val="_Text_hängend7.5cm"/>
    <w:basedOn w:val="Normal"/>
    <w:link w:val="Corpsdetexte3Car"/>
    <w:qFormat/>
    <w:rsid w:val="00BB1E43"/>
    <w:pPr>
      <w:ind w:left="4253" w:hanging="4253"/>
    </w:pPr>
    <w:rPr>
      <w:szCs w:val="16"/>
    </w:rPr>
  </w:style>
  <w:style w:type="character" w:customStyle="1" w:styleId="Corpsdetexte3Car">
    <w:name w:val="Corps de texte 3 Car"/>
    <w:aliases w:val="_Text_hängend7.5cm Car"/>
    <w:basedOn w:val="Policepardfaut"/>
    <w:link w:val="Corpsdetexte3"/>
    <w:rsid w:val="00BB1E43"/>
    <w:rPr>
      <w:szCs w:val="16"/>
      <w:lang w:val="de-CH"/>
    </w:rPr>
  </w:style>
  <w:style w:type="paragraph" w:styleId="Titre">
    <w:name w:val="Title"/>
    <w:aliases w:val="_Titel_Bericht"/>
    <w:basedOn w:val="Normal"/>
    <w:next w:val="Corpsdetexte"/>
    <w:link w:val="TitreCar"/>
    <w:qFormat/>
    <w:rsid w:val="00BB1E43"/>
    <w:pPr>
      <w:spacing w:after="200" w:line="240" w:lineRule="auto"/>
      <w:contextualSpacing/>
    </w:pPr>
    <w:rPr>
      <w:rFonts w:asciiTheme="majorHAnsi" w:eastAsiaTheme="majorEastAsia" w:hAnsiTheme="majorHAnsi" w:cstheme="majorBidi"/>
      <w:b/>
      <w:kern w:val="28"/>
      <w:sz w:val="42"/>
      <w:szCs w:val="56"/>
    </w:rPr>
  </w:style>
  <w:style w:type="character" w:customStyle="1" w:styleId="TitreCar">
    <w:name w:val="Titre Car"/>
    <w:aliases w:val="_Titel_Bericht Car"/>
    <w:basedOn w:val="Policepardfaut"/>
    <w:link w:val="Titre"/>
    <w:rsid w:val="00BB1E43"/>
    <w:rPr>
      <w:rFonts w:asciiTheme="majorHAnsi" w:eastAsiaTheme="majorEastAsia" w:hAnsiTheme="majorHAnsi" w:cstheme="majorBidi"/>
      <w:b/>
      <w:kern w:val="28"/>
      <w:sz w:val="42"/>
      <w:szCs w:val="56"/>
      <w:lang w:val="de-CH"/>
    </w:rPr>
  </w:style>
  <w:style w:type="paragraph" w:styleId="Sous-titre">
    <w:name w:val="Subtitle"/>
    <w:aliases w:val="_Untertitel_Bericht"/>
    <w:basedOn w:val="Normal"/>
    <w:next w:val="Corpsdetexte"/>
    <w:link w:val="Sous-titreCar"/>
    <w:qFormat/>
    <w:rsid w:val="00BB1E43"/>
    <w:pPr>
      <w:numPr>
        <w:ilvl w:val="1"/>
      </w:numPr>
      <w:spacing w:after="480" w:line="480" w:lineRule="atLeast"/>
    </w:pPr>
    <w:rPr>
      <w:rFonts w:asciiTheme="majorHAnsi" w:eastAsiaTheme="minorEastAsia" w:hAnsiTheme="majorHAnsi"/>
      <w:spacing w:val="15"/>
      <w:sz w:val="42"/>
      <w:szCs w:val="22"/>
    </w:rPr>
  </w:style>
  <w:style w:type="character" w:customStyle="1" w:styleId="Sous-titreCar">
    <w:name w:val="Sous-titre Car"/>
    <w:aliases w:val="_Untertitel_Bericht Car"/>
    <w:basedOn w:val="Policepardfaut"/>
    <w:link w:val="Sous-titre"/>
    <w:rsid w:val="00BB1E43"/>
    <w:rPr>
      <w:rFonts w:asciiTheme="majorHAnsi" w:eastAsiaTheme="minorEastAsia" w:hAnsiTheme="majorHAnsi"/>
      <w:spacing w:val="15"/>
      <w:sz w:val="42"/>
      <w:szCs w:val="22"/>
      <w:lang w:val="de-CH"/>
    </w:rPr>
  </w:style>
  <w:style w:type="paragraph" w:styleId="TM4">
    <w:name w:val="toc 4"/>
    <w:basedOn w:val="Normal"/>
    <w:next w:val="Corpsdetexte"/>
    <w:autoRedefine/>
    <w:unhideWhenUsed/>
    <w:rsid w:val="00F20680"/>
    <w:pPr>
      <w:tabs>
        <w:tab w:val="right" w:leader="dot" w:pos="9118"/>
      </w:tabs>
      <w:spacing w:after="60"/>
      <w:ind w:left="2268" w:right="284" w:hanging="992"/>
    </w:pPr>
  </w:style>
  <w:style w:type="paragraph" w:styleId="TM5">
    <w:name w:val="toc 5"/>
    <w:basedOn w:val="Normal"/>
    <w:next w:val="Corpsdetexte"/>
    <w:autoRedefine/>
    <w:unhideWhenUsed/>
    <w:rsid w:val="00F20680"/>
    <w:pPr>
      <w:tabs>
        <w:tab w:val="right" w:leader="dot" w:pos="9118"/>
      </w:tabs>
      <w:spacing w:after="60"/>
      <w:ind w:left="2268" w:right="284" w:hanging="992"/>
    </w:pPr>
  </w:style>
  <w:style w:type="paragraph" w:styleId="TM6">
    <w:name w:val="toc 6"/>
    <w:basedOn w:val="Normal"/>
    <w:next w:val="Corpsdetexte"/>
    <w:autoRedefine/>
    <w:unhideWhenUsed/>
    <w:rsid w:val="00F20680"/>
    <w:pPr>
      <w:spacing w:after="100"/>
      <w:ind w:left="1000"/>
    </w:pPr>
  </w:style>
  <w:style w:type="paragraph" w:styleId="TM7">
    <w:name w:val="toc 7"/>
    <w:basedOn w:val="Normal"/>
    <w:next w:val="Corpsdetexte"/>
    <w:autoRedefine/>
    <w:unhideWhenUsed/>
    <w:rsid w:val="00F20680"/>
    <w:pPr>
      <w:spacing w:after="100"/>
      <w:ind w:left="1200"/>
    </w:pPr>
  </w:style>
  <w:style w:type="paragraph" w:styleId="TM8">
    <w:name w:val="toc 8"/>
    <w:basedOn w:val="Normal"/>
    <w:next w:val="Corpsdetexte"/>
    <w:autoRedefine/>
    <w:unhideWhenUsed/>
    <w:rsid w:val="00F20680"/>
    <w:pPr>
      <w:spacing w:after="100"/>
      <w:ind w:left="1400"/>
    </w:pPr>
  </w:style>
  <w:style w:type="paragraph" w:styleId="TM9">
    <w:name w:val="toc 9"/>
    <w:basedOn w:val="Normal"/>
    <w:next w:val="Corpsdetexte"/>
    <w:autoRedefine/>
    <w:unhideWhenUsed/>
    <w:rsid w:val="00F20680"/>
    <w:pPr>
      <w:spacing w:after="100"/>
      <w:ind w:left="1600"/>
    </w:pPr>
  </w:style>
  <w:style w:type="paragraph" w:customStyle="1" w:styleId="T1Z4">
    <w:name w:val="T1Z4"/>
    <w:link w:val="T1Z4Zchn"/>
    <w:uiPriority w:val="98"/>
    <w:unhideWhenUsed/>
    <w:rsid w:val="00602015"/>
    <w:pPr>
      <w:spacing w:after="0" w:line="80" w:lineRule="exact"/>
    </w:pPr>
    <w:rPr>
      <w:sz w:val="2"/>
    </w:rPr>
  </w:style>
  <w:style w:type="character" w:customStyle="1" w:styleId="T1Z4Zchn">
    <w:name w:val="T1Z4 Zchn"/>
    <w:basedOn w:val="Policepardfaut"/>
    <w:link w:val="T1Z4"/>
    <w:uiPriority w:val="98"/>
    <w:rsid w:val="00F5454B"/>
    <w:rPr>
      <w:sz w:val="2"/>
    </w:rPr>
  </w:style>
  <w:style w:type="numbering" w:customStyle="1" w:styleId="alphabetischeNummerierung">
    <w:name w:val="_alphabetische_Nummerierung"/>
    <w:uiPriority w:val="99"/>
    <w:rsid w:val="007E3DD5"/>
    <w:pPr>
      <w:numPr>
        <w:numId w:val="12"/>
      </w:numPr>
    </w:pPr>
  </w:style>
  <w:style w:type="paragraph" w:styleId="Listepuces4">
    <w:name w:val="List Bullet 4"/>
    <w:basedOn w:val="Normal"/>
    <w:uiPriority w:val="9"/>
    <w:qFormat/>
    <w:rsid w:val="007E3DD5"/>
    <w:pPr>
      <w:numPr>
        <w:numId w:val="12"/>
      </w:numPr>
      <w:contextualSpacing/>
    </w:pPr>
  </w:style>
  <w:style w:type="paragraph" w:customStyle="1" w:styleId="Barcode">
    <w:name w:val="Barcode"/>
    <w:basedOn w:val="Normal"/>
    <w:link w:val="BarcodeZchn"/>
    <w:uiPriority w:val="99"/>
    <w:semiHidden/>
    <w:rsid w:val="00F5454B"/>
    <w:pPr>
      <w:spacing w:after="120" w:line="120" w:lineRule="atLeast"/>
    </w:pPr>
    <w:rPr>
      <w:sz w:val="12"/>
    </w:rPr>
  </w:style>
  <w:style w:type="character" w:customStyle="1" w:styleId="BarcodeZchn">
    <w:name w:val="Barcode Zchn"/>
    <w:basedOn w:val="Policepardfaut"/>
    <w:link w:val="Barcode"/>
    <w:uiPriority w:val="99"/>
    <w:semiHidden/>
    <w:rsid w:val="00F5454B"/>
    <w:rPr>
      <w:sz w:val="12"/>
      <w:lang w:val="de-CH"/>
    </w:rPr>
  </w:style>
  <w:style w:type="paragraph" w:customStyle="1" w:styleId="Titel11fett">
    <w:name w:val="_Titel11_fett"/>
    <w:basedOn w:val="Corpsdetexte"/>
    <w:next w:val="Corpsdetexte"/>
    <w:link w:val="Titel11fettZchn"/>
    <w:uiPriority w:val="14"/>
    <w:qFormat/>
    <w:rsid w:val="00F20680"/>
    <w:rPr>
      <w:b/>
      <w:sz w:val="22"/>
    </w:rPr>
  </w:style>
  <w:style w:type="character" w:customStyle="1" w:styleId="Titel11fettZchn">
    <w:name w:val="_Titel11_fett Zchn"/>
    <w:basedOn w:val="CorpsdetexteCar"/>
    <w:link w:val="Titel11fett"/>
    <w:uiPriority w:val="14"/>
    <w:rsid w:val="00F20680"/>
    <w:rPr>
      <w:b/>
      <w:sz w:val="22"/>
      <w:lang w:val="de-CH"/>
    </w:rPr>
  </w:style>
  <w:style w:type="paragraph" w:customStyle="1" w:styleId="TabTH">
    <w:name w:val="Tab_TH →"/>
    <w:basedOn w:val="Normal"/>
    <w:uiPriority w:val="2"/>
    <w:qFormat/>
    <w:rsid w:val="00F66869"/>
    <w:pPr>
      <w:spacing w:before="20" w:after="20" w:line="240" w:lineRule="auto"/>
    </w:pPr>
    <w:rPr>
      <w:rFonts w:cs="Times New Roman"/>
      <w:b/>
    </w:rPr>
  </w:style>
  <w:style w:type="paragraph" w:customStyle="1" w:styleId="TabTH0">
    <w:name w:val="Tab_TH ↓"/>
    <w:basedOn w:val="Normal"/>
    <w:uiPriority w:val="2"/>
    <w:qFormat/>
    <w:rsid w:val="00F66869"/>
    <w:pPr>
      <w:spacing w:before="20" w:after="20" w:line="240" w:lineRule="auto"/>
    </w:pPr>
    <w:rPr>
      <w:rFonts w:cs="Times New Roman"/>
      <w:b/>
    </w:rPr>
  </w:style>
  <w:style w:type="paragraph" w:styleId="Retraitcorpsdetexte2">
    <w:name w:val="Body Text Indent 2"/>
    <w:aliases w:val="_Einzug"/>
    <w:basedOn w:val="Normal"/>
    <w:link w:val="Retraitcorpsdetexte2Car"/>
    <w:uiPriority w:val="1"/>
    <w:qFormat/>
    <w:rsid w:val="00212184"/>
    <w:pPr>
      <w:ind w:left="567"/>
    </w:pPr>
  </w:style>
  <w:style w:type="character" w:customStyle="1" w:styleId="Retraitcorpsdetexte2Car">
    <w:name w:val="Retrait corps de texte 2 Car"/>
    <w:aliases w:val="_Einzug Car"/>
    <w:basedOn w:val="Policepardfaut"/>
    <w:link w:val="Retraitcorpsdetexte2"/>
    <w:uiPriority w:val="1"/>
    <w:rsid w:val="00212184"/>
    <w:rPr>
      <w:lang w:val="de-CH"/>
    </w:rPr>
  </w:style>
  <w:style w:type="paragraph" w:customStyle="1" w:styleId="Text75-Abstandnach7Pt">
    <w:name w:val="Text 7.5 - Abstand nach 7 Pt."/>
    <w:basedOn w:val="Text75"/>
    <w:link w:val="Text75-Abstandnach7PtZchn"/>
    <w:uiPriority w:val="99"/>
    <w:unhideWhenUsed/>
    <w:rsid w:val="00917D8F"/>
    <w:pPr>
      <w:spacing w:after="140" w:line="200" w:lineRule="atLeast"/>
      <w:contextualSpacing/>
    </w:pPr>
    <w:rPr>
      <w:lang w:val="de-CH"/>
    </w:rPr>
  </w:style>
  <w:style w:type="character" w:customStyle="1" w:styleId="Text75-Abstandnach7PtZchn">
    <w:name w:val="Text 7.5 - Abstand nach 7 Pt. Zchn"/>
    <w:basedOn w:val="Text75Zchn"/>
    <w:link w:val="Text75-Abstandnach7Pt"/>
    <w:uiPriority w:val="99"/>
    <w:rsid w:val="00F5454B"/>
    <w:rPr>
      <w:sz w:val="15"/>
      <w:lang w:val="de-CH"/>
    </w:rPr>
  </w:style>
  <w:style w:type="paragraph" w:customStyle="1" w:styleId="Standard1">
    <w:name w:val="Standard1"/>
    <w:basedOn w:val="Normal"/>
    <w:link w:val="Standard1Zchn"/>
    <w:qFormat/>
    <w:rsid w:val="00690F70"/>
    <w:pPr>
      <w:adjustRightInd w:val="0"/>
      <w:snapToGrid w:val="0"/>
      <w:spacing w:before="120" w:after="120"/>
    </w:pPr>
    <w:rPr>
      <w:rFonts w:eastAsia="Times New Roman" w:cs="Times New Roman"/>
      <w:sz w:val="18"/>
      <w:szCs w:val="24"/>
      <w:lang w:eastAsia="de-CH"/>
    </w:rPr>
  </w:style>
  <w:style w:type="paragraph" w:styleId="Paragraphedeliste">
    <w:name w:val="List Paragraph"/>
    <w:basedOn w:val="Normal"/>
    <w:uiPriority w:val="34"/>
    <w:qFormat/>
    <w:rsid w:val="00690F70"/>
    <w:pPr>
      <w:adjustRightInd w:val="0"/>
      <w:snapToGrid w:val="0"/>
      <w:spacing w:after="0"/>
      <w:ind w:left="720"/>
      <w:contextualSpacing/>
    </w:pPr>
    <w:rPr>
      <w:rFonts w:eastAsia="Times New Roman" w:cs="Times New Roman"/>
      <w:sz w:val="18"/>
      <w:szCs w:val="24"/>
      <w:lang w:eastAsia="de-CH"/>
    </w:rPr>
  </w:style>
  <w:style w:type="character" w:customStyle="1" w:styleId="Standard1Zchn">
    <w:name w:val="Standard1 Zchn"/>
    <w:basedOn w:val="Policepardfaut"/>
    <w:link w:val="Standard1"/>
    <w:rsid w:val="00690F70"/>
    <w:rPr>
      <w:rFonts w:eastAsia="Times New Roman" w:cs="Times New Roman"/>
      <w:sz w:val="18"/>
      <w:szCs w:val="24"/>
      <w:lang w:val="de-CH" w:eastAsia="de-CH"/>
    </w:rPr>
  </w:style>
  <w:style w:type="paragraph" w:customStyle="1" w:styleId="FormatvorlageAufzhlung">
    <w:name w:val="Formatvorlage Aufzählung"/>
    <w:basedOn w:val="Normal"/>
    <w:link w:val="FormatvorlageAufzhlungZchn"/>
    <w:qFormat/>
    <w:rsid w:val="0006020D"/>
    <w:pPr>
      <w:numPr>
        <w:numId w:val="17"/>
      </w:numPr>
      <w:adjustRightInd w:val="0"/>
      <w:snapToGrid w:val="0"/>
      <w:spacing w:before="60" w:after="0"/>
    </w:pPr>
    <w:rPr>
      <w:rFonts w:eastAsia="Times New Roman" w:cs="Times New Roman"/>
      <w:sz w:val="18"/>
      <w:szCs w:val="24"/>
      <w:lang w:eastAsia="de-CH"/>
    </w:rPr>
  </w:style>
  <w:style w:type="character" w:customStyle="1" w:styleId="FormatvorlageAufzhlungZchn">
    <w:name w:val="Formatvorlage Aufzählung Zchn"/>
    <w:basedOn w:val="Policepardfaut"/>
    <w:link w:val="FormatvorlageAufzhlung"/>
    <w:rsid w:val="0006020D"/>
    <w:rPr>
      <w:rFonts w:eastAsia="Times New Roman" w:cs="Times New Roman"/>
      <w:sz w:val="18"/>
      <w:szCs w:val="24"/>
      <w:lang w:val="de-CH" w:eastAsia="de-CH"/>
    </w:rPr>
  </w:style>
  <w:style w:type="paragraph" w:styleId="Objetducommentaire">
    <w:name w:val="annotation subject"/>
    <w:basedOn w:val="Commentaire"/>
    <w:next w:val="Commentaire"/>
    <w:link w:val="ObjetducommentaireCar"/>
    <w:rsid w:val="00C95327"/>
    <w:pPr>
      <w:adjustRightInd w:val="0"/>
      <w:snapToGrid w:val="0"/>
      <w:spacing w:after="0" w:line="260" w:lineRule="atLeast"/>
    </w:pPr>
    <w:rPr>
      <w:rFonts w:eastAsia="Times New Roman" w:cs="Times New Roman"/>
      <w:b/>
      <w:bCs/>
      <w:sz w:val="14"/>
      <w:lang w:eastAsia="de-CH"/>
    </w:rPr>
  </w:style>
  <w:style w:type="character" w:customStyle="1" w:styleId="ObjetducommentaireCar">
    <w:name w:val="Objet du commentaire Car"/>
    <w:basedOn w:val="CommentaireCar"/>
    <w:link w:val="Objetducommentaire"/>
    <w:rsid w:val="00C95327"/>
    <w:rPr>
      <w:rFonts w:ascii="Arial" w:eastAsia="Times New Roman" w:hAnsi="Arial" w:cs="Times New Roman"/>
      <w:b/>
      <w:bCs/>
      <w:sz w:val="14"/>
      <w:szCs w:val="20"/>
      <w:lang w:val="de-CH" w:eastAsia="de-CH"/>
    </w:rPr>
  </w:style>
  <w:style w:type="character" w:styleId="Appeldenotedefin">
    <w:name w:val="endnote reference"/>
    <w:rsid w:val="00C95327"/>
    <w:rPr>
      <w:vertAlign w:val="superscript"/>
    </w:rPr>
  </w:style>
  <w:style w:type="paragraph" w:styleId="Index2">
    <w:name w:val="index 2"/>
    <w:basedOn w:val="Normal"/>
    <w:next w:val="Normal"/>
    <w:rsid w:val="00C95327"/>
    <w:pPr>
      <w:adjustRightInd w:val="0"/>
      <w:snapToGrid w:val="0"/>
      <w:spacing w:after="0"/>
      <w:ind w:left="568" w:hanging="284"/>
    </w:pPr>
    <w:rPr>
      <w:rFonts w:eastAsia="Times New Roman" w:cs="Times New Roman"/>
      <w:sz w:val="18"/>
      <w:szCs w:val="24"/>
      <w:lang w:eastAsia="de-CH"/>
    </w:rPr>
  </w:style>
  <w:style w:type="paragraph" w:styleId="Index3">
    <w:name w:val="index 3"/>
    <w:basedOn w:val="Normal"/>
    <w:next w:val="Normal"/>
    <w:rsid w:val="00C95327"/>
    <w:pPr>
      <w:adjustRightInd w:val="0"/>
      <w:snapToGrid w:val="0"/>
      <w:spacing w:after="0"/>
      <w:ind w:left="851" w:hanging="284"/>
    </w:pPr>
    <w:rPr>
      <w:rFonts w:eastAsia="Times New Roman" w:cs="Times New Roman"/>
      <w:sz w:val="18"/>
      <w:szCs w:val="24"/>
      <w:lang w:eastAsia="de-CH"/>
    </w:rPr>
  </w:style>
  <w:style w:type="paragraph" w:styleId="Index4">
    <w:name w:val="index 4"/>
    <w:basedOn w:val="Normal"/>
    <w:next w:val="Normal"/>
    <w:rsid w:val="00C95327"/>
    <w:pPr>
      <w:adjustRightInd w:val="0"/>
      <w:snapToGrid w:val="0"/>
      <w:spacing w:after="0"/>
      <w:ind w:left="1135" w:hanging="284"/>
    </w:pPr>
    <w:rPr>
      <w:rFonts w:eastAsia="Times New Roman" w:cs="Times New Roman"/>
      <w:sz w:val="18"/>
      <w:szCs w:val="24"/>
      <w:lang w:eastAsia="de-CH"/>
    </w:rPr>
  </w:style>
  <w:style w:type="paragraph" w:styleId="Index5">
    <w:name w:val="index 5"/>
    <w:basedOn w:val="Normal"/>
    <w:next w:val="Normal"/>
    <w:rsid w:val="00C95327"/>
    <w:pPr>
      <w:adjustRightInd w:val="0"/>
      <w:snapToGrid w:val="0"/>
      <w:spacing w:after="0"/>
      <w:ind w:left="1418" w:hanging="284"/>
    </w:pPr>
    <w:rPr>
      <w:rFonts w:eastAsia="Times New Roman" w:cs="Times New Roman"/>
      <w:sz w:val="18"/>
      <w:szCs w:val="24"/>
      <w:lang w:eastAsia="de-CH"/>
    </w:rPr>
  </w:style>
  <w:style w:type="paragraph" w:styleId="Index6">
    <w:name w:val="index 6"/>
    <w:basedOn w:val="Normal"/>
    <w:next w:val="Normal"/>
    <w:rsid w:val="00C95327"/>
    <w:pPr>
      <w:adjustRightInd w:val="0"/>
      <w:snapToGrid w:val="0"/>
      <w:spacing w:after="0"/>
      <w:ind w:left="1702" w:hanging="284"/>
    </w:pPr>
    <w:rPr>
      <w:rFonts w:eastAsia="Times New Roman" w:cs="Times New Roman"/>
      <w:sz w:val="18"/>
      <w:szCs w:val="24"/>
      <w:lang w:eastAsia="de-CH"/>
    </w:rPr>
  </w:style>
  <w:style w:type="paragraph" w:styleId="Index7">
    <w:name w:val="index 7"/>
    <w:basedOn w:val="Normal"/>
    <w:next w:val="Normal"/>
    <w:rsid w:val="00C95327"/>
    <w:pPr>
      <w:adjustRightInd w:val="0"/>
      <w:snapToGrid w:val="0"/>
      <w:spacing w:after="0"/>
      <w:ind w:left="1985" w:hanging="284"/>
    </w:pPr>
    <w:rPr>
      <w:rFonts w:eastAsia="Times New Roman" w:cs="Times New Roman"/>
      <w:sz w:val="18"/>
      <w:szCs w:val="24"/>
      <w:lang w:eastAsia="de-CH"/>
    </w:rPr>
  </w:style>
  <w:style w:type="paragraph" w:styleId="Index8">
    <w:name w:val="index 8"/>
    <w:basedOn w:val="Normal"/>
    <w:next w:val="Normal"/>
    <w:rsid w:val="00C95327"/>
    <w:pPr>
      <w:adjustRightInd w:val="0"/>
      <w:snapToGrid w:val="0"/>
      <w:spacing w:after="0"/>
      <w:ind w:left="2269" w:hanging="284"/>
    </w:pPr>
    <w:rPr>
      <w:rFonts w:eastAsia="Times New Roman" w:cs="Times New Roman"/>
      <w:sz w:val="18"/>
      <w:szCs w:val="24"/>
      <w:lang w:eastAsia="de-CH"/>
    </w:rPr>
  </w:style>
  <w:style w:type="paragraph" w:styleId="Index9">
    <w:name w:val="index 9"/>
    <w:basedOn w:val="Normal"/>
    <w:next w:val="Normal"/>
    <w:rsid w:val="00C95327"/>
    <w:pPr>
      <w:adjustRightInd w:val="0"/>
      <w:snapToGrid w:val="0"/>
      <w:spacing w:after="0"/>
      <w:ind w:left="2552" w:hanging="284"/>
    </w:pPr>
    <w:rPr>
      <w:rFonts w:eastAsia="Times New Roman" w:cs="Times New Roman"/>
      <w:sz w:val="18"/>
      <w:szCs w:val="24"/>
      <w:lang w:eastAsia="de-CH"/>
    </w:rPr>
  </w:style>
  <w:style w:type="paragraph" w:styleId="Titreindex">
    <w:name w:val="index heading"/>
    <w:basedOn w:val="Normal"/>
    <w:next w:val="Index1"/>
    <w:rsid w:val="00C95327"/>
    <w:pPr>
      <w:keepNext/>
      <w:keepLines/>
      <w:adjustRightInd w:val="0"/>
      <w:snapToGrid w:val="0"/>
      <w:spacing w:after="0"/>
    </w:pPr>
    <w:rPr>
      <w:rFonts w:eastAsia="Times New Roman" w:cs="Arial"/>
      <w:b/>
      <w:bCs/>
      <w:sz w:val="18"/>
      <w:szCs w:val="24"/>
      <w:lang w:eastAsia="de-CH"/>
    </w:rPr>
  </w:style>
  <w:style w:type="paragraph" w:customStyle="1" w:styleId="bodysubject">
    <w:name w:val="bodysubject"/>
    <w:basedOn w:val="Normal"/>
    <w:rsid w:val="00C95327"/>
    <w:pPr>
      <w:adjustRightInd w:val="0"/>
      <w:snapToGrid w:val="0"/>
      <w:spacing w:after="0"/>
    </w:pPr>
    <w:rPr>
      <w:rFonts w:eastAsia="Times New Roman" w:cs="Times New Roman"/>
      <w:b/>
      <w:sz w:val="18"/>
      <w:szCs w:val="24"/>
      <w:lang w:eastAsia="de-CH"/>
    </w:rPr>
  </w:style>
  <w:style w:type="paragraph" w:styleId="Formuledepolitesse">
    <w:name w:val="Closing"/>
    <w:basedOn w:val="Normal"/>
    <w:link w:val="FormuledepolitesseCar"/>
    <w:rsid w:val="00C95327"/>
    <w:pPr>
      <w:keepNext/>
      <w:keepLines/>
      <w:adjustRightInd w:val="0"/>
      <w:snapToGrid w:val="0"/>
      <w:spacing w:after="0"/>
    </w:pPr>
    <w:rPr>
      <w:rFonts w:eastAsia="Times New Roman" w:cs="Times New Roman"/>
      <w:sz w:val="18"/>
      <w:szCs w:val="24"/>
      <w:lang w:eastAsia="de-CH"/>
    </w:rPr>
  </w:style>
  <w:style w:type="character" w:customStyle="1" w:styleId="FormuledepolitesseCar">
    <w:name w:val="Formule de politesse Car"/>
    <w:basedOn w:val="Policepardfaut"/>
    <w:link w:val="Formuledepolitesse"/>
    <w:rsid w:val="00C95327"/>
    <w:rPr>
      <w:rFonts w:eastAsia="Times New Roman" w:cs="Times New Roman"/>
      <w:sz w:val="18"/>
      <w:szCs w:val="24"/>
      <w:lang w:val="de-CH" w:eastAsia="de-CH"/>
    </w:rPr>
  </w:style>
  <w:style w:type="paragraph" w:styleId="Signature">
    <w:name w:val="Signature"/>
    <w:basedOn w:val="Normal"/>
    <w:link w:val="SignatureCar"/>
    <w:rsid w:val="00C95327"/>
    <w:pPr>
      <w:keepNext/>
      <w:keepLines/>
      <w:adjustRightInd w:val="0"/>
      <w:snapToGrid w:val="0"/>
      <w:spacing w:after="0"/>
    </w:pPr>
    <w:rPr>
      <w:rFonts w:eastAsia="Times New Roman" w:cs="Times New Roman"/>
      <w:sz w:val="18"/>
      <w:szCs w:val="24"/>
      <w:lang w:eastAsia="de-CH"/>
    </w:rPr>
  </w:style>
  <w:style w:type="character" w:customStyle="1" w:styleId="SignatureCar">
    <w:name w:val="Signature Car"/>
    <w:basedOn w:val="Policepardfaut"/>
    <w:link w:val="Signature"/>
    <w:rsid w:val="00C95327"/>
    <w:rPr>
      <w:rFonts w:eastAsia="Times New Roman" w:cs="Times New Roman"/>
      <w:sz w:val="18"/>
      <w:szCs w:val="24"/>
      <w:lang w:val="de-CH" w:eastAsia="de-CH"/>
    </w:rPr>
  </w:style>
  <w:style w:type="character" w:styleId="Lienhypertextesuivivisit">
    <w:name w:val="FollowedHyperlink"/>
    <w:rsid w:val="00C95327"/>
    <w:rPr>
      <w:dstrike w:val="0"/>
      <w:u w:val="none"/>
      <w:vertAlign w:val="baseline"/>
    </w:rPr>
  </w:style>
  <w:style w:type="paragraph" w:customStyle="1" w:styleId="bodystandardbold">
    <w:name w:val="bodystandardbold"/>
    <w:basedOn w:val="Normal"/>
    <w:rsid w:val="00C95327"/>
    <w:pPr>
      <w:adjustRightInd w:val="0"/>
      <w:snapToGrid w:val="0"/>
      <w:spacing w:after="0"/>
    </w:pPr>
    <w:rPr>
      <w:rFonts w:eastAsia="Times New Roman" w:cs="Times New Roman"/>
      <w:b/>
      <w:sz w:val="18"/>
      <w:szCs w:val="24"/>
      <w:lang w:eastAsia="de-CH"/>
    </w:rPr>
  </w:style>
  <w:style w:type="paragraph" w:customStyle="1" w:styleId="bodystandard">
    <w:name w:val="bodystandard"/>
    <w:basedOn w:val="Normal"/>
    <w:rsid w:val="00C95327"/>
    <w:pPr>
      <w:adjustRightInd w:val="0"/>
      <w:snapToGrid w:val="0"/>
      <w:spacing w:after="0"/>
    </w:pPr>
    <w:rPr>
      <w:rFonts w:eastAsia="Times New Roman" w:cs="Times New Roman"/>
      <w:sz w:val="18"/>
      <w:szCs w:val="24"/>
      <w:lang w:eastAsia="de-CH"/>
    </w:rPr>
  </w:style>
  <w:style w:type="paragraph" w:styleId="Liste4">
    <w:name w:val="List 4"/>
    <w:basedOn w:val="Normal"/>
    <w:rsid w:val="00C95327"/>
    <w:pPr>
      <w:adjustRightInd w:val="0"/>
      <w:snapToGrid w:val="0"/>
      <w:spacing w:after="0"/>
      <w:ind w:left="1132" w:hanging="283"/>
    </w:pPr>
    <w:rPr>
      <w:rFonts w:eastAsia="Times New Roman" w:cs="Times New Roman"/>
      <w:sz w:val="18"/>
      <w:szCs w:val="24"/>
      <w:lang w:eastAsia="de-CH"/>
    </w:rPr>
  </w:style>
  <w:style w:type="paragraph" w:styleId="Liste5">
    <w:name w:val="List 5"/>
    <w:basedOn w:val="Normal"/>
    <w:rsid w:val="00C95327"/>
    <w:pPr>
      <w:adjustRightInd w:val="0"/>
      <w:snapToGrid w:val="0"/>
      <w:spacing w:after="0"/>
      <w:ind w:left="1415" w:hanging="283"/>
    </w:pPr>
    <w:rPr>
      <w:rFonts w:eastAsia="Times New Roman" w:cs="Times New Roman"/>
      <w:sz w:val="18"/>
      <w:szCs w:val="24"/>
      <w:lang w:eastAsia="de-CH"/>
    </w:rPr>
  </w:style>
  <w:style w:type="paragraph" w:styleId="NormalWeb">
    <w:name w:val="Normal (Web)"/>
    <w:basedOn w:val="Normal"/>
    <w:uiPriority w:val="99"/>
    <w:rsid w:val="00C95327"/>
    <w:pPr>
      <w:adjustRightInd w:val="0"/>
      <w:snapToGrid w:val="0"/>
      <w:spacing w:after="0"/>
    </w:pPr>
    <w:rPr>
      <w:rFonts w:eastAsia="Times New Roman" w:cs="Times New Roman"/>
      <w:sz w:val="18"/>
      <w:szCs w:val="24"/>
      <w:lang w:eastAsia="de-CH"/>
    </w:rPr>
  </w:style>
  <w:style w:type="paragraph" w:styleId="Retraitnormal">
    <w:name w:val="Normal Indent"/>
    <w:basedOn w:val="Normal"/>
    <w:rsid w:val="00C95327"/>
    <w:pPr>
      <w:adjustRightInd w:val="0"/>
      <w:snapToGrid w:val="0"/>
      <w:spacing w:after="0"/>
      <w:ind w:left="1701"/>
    </w:pPr>
    <w:rPr>
      <w:rFonts w:eastAsia="Times New Roman" w:cs="Times New Roman"/>
      <w:sz w:val="18"/>
      <w:szCs w:val="24"/>
      <w:lang w:eastAsia="de-CH"/>
    </w:rPr>
  </w:style>
  <w:style w:type="paragraph" w:styleId="Titredenote">
    <w:name w:val="Note Heading"/>
    <w:basedOn w:val="Normal"/>
    <w:next w:val="Normal"/>
    <w:link w:val="TitredenoteCar"/>
    <w:rsid w:val="00C95327"/>
    <w:pPr>
      <w:adjustRightInd w:val="0"/>
      <w:snapToGrid w:val="0"/>
      <w:spacing w:after="0"/>
    </w:pPr>
    <w:rPr>
      <w:rFonts w:eastAsia="Times New Roman" w:cs="Times New Roman"/>
      <w:sz w:val="18"/>
      <w:szCs w:val="24"/>
      <w:lang w:eastAsia="de-CH"/>
    </w:rPr>
  </w:style>
  <w:style w:type="character" w:customStyle="1" w:styleId="TitredenoteCar">
    <w:name w:val="Titre de note Car"/>
    <w:basedOn w:val="Policepardfaut"/>
    <w:link w:val="Titredenote"/>
    <w:rsid w:val="00C95327"/>
    <w:rPr>
      <w:rFonts w:eastAsia="Times New Roman" w:cs="Times New Roman"/>
      <w:sz w:val="18"/>
      <w:szCs w:val="24"/>
      <w:lang w:val="de-CH" w:eastAsia="de-CH"/>
    </w:rPr>
  </w:style>
  <w:style w:type="character" w:styleId="Numrodepage">
    <w:name w:val="page number"/>
    <w:basedOn w:val="Policepardfaut"/>
    <w:rsid w:val="00C95327"/>
    <w:rPr>
      <w:lang w:val="de-CH"/>
    </w:rPr>
  </w:style>
  <w:style w:type="paragraph" w:styleId="Salutations">
    <w:name w:val="Salutation"/>
    <w:basedOn w:val="Normal"/>
    <w:next w:val="Normal"/>
    <w:link w:val="SalutationsCar"/>
    <w:rsid w:val="00C95327"/>
    <w:pPr>
      <w:keepLines/>
      <w:adjustRightInd w:val="0"/>
      <w:snapToGrid w:val="0"/>
      <w:spacing w:after="0" w:line="240" w:lineRule="atLeast"/>
    </w:pPr>
    <w:rPr>
      <w:rFonts w:eastAsia="Times New Roman" w:cs="Times New Roman"/>
      <w:sz w:val="18"/>
      <w:szCs w:val="24"/>
      <w:lang w:eastAsia="de-CH"/>
    </w:rPr>
  </w:style>
  <w:style w:type="character" w:customStyle="1" w:styleId="SalutationsCar">
    <w:name w:val="Salutations Car"/>
    <w:basedOn w:val="Policepardfaut"/>
    <w:link w:val="Salutations"/>
    <w:rsid w:val="00C95327"/>
    <w:rPr>
      <w:rFonts w:eastAsia="Times New Roman" w:cs="Times New Roman"/>
      <w:sz w:val="18"/>
      <w:szCs w:val="24"/>
      <w:lang w:val="de-CH" w:eastAsia="de-CH"/>
    </w:rPr>
  </w:style>
  <w:style w:type="table" w:styleId="Colonnesdetableau1">
    <w:name w:val="Table Columns 1"/>
    <w:basedOn w:val="TableauNormal"/>
    <w:rsid w:val="00C95327"/>
    <w:pPr>
      <w:adjustRightInd w:val="0"/>
      <w:snapToGrid w:val="0"/>
      <w:spacing w:after="0" w:line="240" w:lineRule="auto"/>
    </w:pPr>
    <w:rPr>
      <w:rFonts w:ascii="Times New Roman" w:eastAsia="Times New Roman" w:hAnsi="Times New Roman" w:cs="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laim">
    <w:name w:val="Claim"/>
    <w:basedOn w:val="Normal"/>
    <w:rsid w:val="00C95327"/>
    <w:pPr>
      <w:framePr w:w="3396" w:hSpace="180" w:wrap="around" w:vAnchor="text" w:hAnchor="page" w:x="7874" w:y="-56"/>
      <w:shd w:val="solid" w:color="FFFFFF" w:fill="FFFFFF"/>
      <w:adjustRightInd w:val="0"/>
      <w:snapToGrid w:val="0"/>
      <w:spacing w:after="0" w:line="180" w:lineRule="atLeast"/>
    </w:pPr>
    <w:rPr>
      <w:rFonts w:eastAsia="Times New Roman" w:cs="Times New Roman"/>
      <w:color w:val="00698A"/>
      <w:sz w:val="15"/>
      <w:szCs w:val="24"/>
      <w:lang w:val="de-DE" w:eastAsia="de-CH"/>
    </w:rPr>
  </w:style>
  <w:style w:type="paragraph" w:customStyle="1" w:styleId="bodyenclosure">
    <w:name w:val="bodyenclosure"/>
    <w:basedOn w:val="Normal"/>
    <w:rsid w:val="00C95327"/>
    <w:pPr>
      <w:keepNext/>
      <w:keepLines/>
      <w:numPr>
        <w:numId w:val="22"/>
      </w:numPr>
      <w:tabs>
        <w:tab w:val="clear" w:pos="340"/>
        <w:tab w:val="num" w:pos="284"/>
      </w:tabs>
      <w:adjustRightInd w:val="0"/>
      <w:snapToGrid w:val="0"/>
      <w:spacing w:after="0"/>
      <w:ind w:left="284" w:hanging="284"/>
    </w:pPr>
    <w:rPr>
      <w:rFonts w:eastAsia="Times New Roman" w:cs="Times New Roman"/>
      <w:noProof/>
      <w:sz w:val="18"/>
      <w:szCs w:val="24"/>
      <w:lang w:eastAsia="de-CH"/>
    </w:rPr>
  </w:style>
  <w:style w:type="paragraph" w:customStyle="1" w:styleId="ClaimBW">
    <w:name w:val="ClaimBW"/>
    <w:basedOn w:val="Claim"/>
    <w:rsid w:val="00C95327"/>
    <w:pPr>
      <w:framePr w:w="0" w:hSpace="0" w:wrap="auto" w:vAnchor="margin" w:hAnchor="text" w:xAlign="left" w:yAlign="inline"/>
    </w:pPr>
    <w:rPr>
      <w:color w:val="auto"/>
    </w:rPr>
  </w:style>
  <w:style w:type="table" w:customStyle="1" w:styleId="TableRapp">
    <w:name w:val="TableRapp"/>
    <w:basedOn w:val="TableauNormal"/>
    <w:uiPriority w:val="99"/>
    <w:qFormat/>
    <w:rsid w:val="00C95327"/>
    <w:pPr>
      <w:spacing w:after="0" w:line="240" w:lineRule="auto"/>
    </w:pPr>
    <w:rPr>
      <w:rFonts w:ascii="Verdana" w:eastAsia="Times New Roman" w:hAnsi="Verdana" w:cs="Times New Roman"/>
      <w:sz w:val="15"/>
    </w:rPr>
    <w:tblPr>
      <w:tblStyleRowBandSize w:val="1"/>
      <w:tblStyleColBandSize w:val="1"/>
      <w:tblBorders>
        <w:bottom w:val="single" w:sz="2" w:space="0" w:color="auto"/>
        <w:insideH w:val="single" w:sz="2" w:space="0" w:color="auto"/>
      </w:tblBorders>
      <w:tblCellMar>
        <w:left w:w="57" w:type="dxa"/>
        <w:right w:w="57" w:type="dxa"/>
      </w:tblCellMar>
    </w:tblPr>
    <w:tcPr>
      <w:vAlign w:val="center"/>
    </w:tcPr>
    <w:tblStylePr w:type="firstRow">
      <w:rPr>
        <w:rFonts w:ascii="Verdana" w:hAnsi="Verdana"/>
        <w:b/>
        <w:i w:val="0"/>
        <w:sz w:val="15"/>
      </w:rPr>
      <w:tblPr/>
      <w:tcPr>
        <w:tcBorders>
          <w:top w:val="nil"/>
          <w:left w:val="nil"/>
          <w:bottom w:val="single" w:sz="8" w:space="0" w:color="auto"/>
          <w:right w:val="nil"/>
          <w:insideH w:val="nil"/>
          <w:insideV w:val="nil"/>
          <w:tl2br w:val="nil"/>
          <w:tr2bl w:val="nil"/>
        </w:tcBorders>
      </w:tcPr>
    </w:tblStylePr>
    <w:tblStylePr w:type="lastRow">
      <w:rPr>
        <w:rFonts w:ascii="Verdana" w:hAnsi="Verdana"/>
        <w:sz w:val="15"/>
      </w:rPr>
    </w:tblStylePr>
    <w:tblStylePr w:type="firstCol">
      <w:rPr>
        <w:rFonts w:ascii="Verdana" w:hAnsi="Verdana"/>
        <w:sz w:val="15"/>
      </w:rPr>
    </w:tblStylePr>
    <w:tblStylePr w:type="lastCol">
      <w:pPr>
        <w:jc w:val="left"/>
      </w:pPr>
      <w:rPr>
        <w:rFonts w:ascii="Verdana" w:hAnsi="Verdana"/>
        <w:sz w:val="15"/>
      </w:rPr>
    </w:tblStylePr>
    <w:tblStylePr w:type="band1Vert">
      <w:rPr>
        <w:rFonts w:ascii="Verdana" w:hAnsi="Verdana"/>
        <w:sz w:val="15"/>
      </w:rPr>
    </w:tblStylePr>
    <w:tblStylePr w:type="band2Vert">
      <w:rPr>
        <w:rFonts w:ascii="Verdana" w:hAnsi="Verdana"/>
        <w:sz w:val="15"/>
      </w:rPr>
    </w:tblStylePr>
    <w:tblStylePr w:type="band1Horz">
      <w:rPr>
        <w:rFonts w:ascii="Verdana" w:hAnsi="Verdana"/>
        <w:sz w:val="15"/>
      </w:rPr>
    </w:tblStylePr>
    <w:tblStylePr w:type="band2Horz">
      <w:rPr>
        <w:rFonts w:ascii="Verdana" w:hAnsi="Verdana"/>
        <w:sz w:val="15"/>
      </w:rPr>
    </w:tblStylePr>
  </w:style>
  <w:style w:type="paragraph" w:customStyle="1" w:styleId="Tabellenkopf">
    <w:name w:val="Tabellenkopf"/>
    <w:basedOn w:val="Normal"/>
    <w:uiPriority w:val="3"/>
    <w:qFormat/>
    <w:rsid w:val="00C95327"/>
    <w:pPr>
      <w:adjustRightInd w:val="0"/>
      <w:snapToGrid w:val="0"/>
      <w:spacing w:after="0"/>
    </w:pPr>
    <w:rPr>
      <w:rFonts w:eastAsia="Times New Roman" w:cs="Times New Roman"/>
      <w:b/>
      <w:sz w:val="15"/>
      <w:szCs w:val="24"/>
      <w:lang w:val="en-GB" w:eastAsia="de-CH"/>
    </w:rPr>
  </w:style>
  <w:style w:type="paragraph" w:customStyle="1" w:styleId="Tabellentext">
    <w:name w:val="Tabellentext"/>
    <w:basedOn w:val="Normal"/>
    <w:uiPriority w:val="3"/>
    <w:qFormat/>
    <w:rsid w:val="00C95327"/>
    <w:pPr>
      <w:adjustRightInd w:val="0"/>
      <w:snapToGrid w:val="0"/>
      <w:spacing w:after="0" w:line="220" w:lineRule="atLeast"/>
    </w:pPr>
    <w:rPr>
      <w:rFonts w:eastAsia="Times New Roman" w:cs="Times New Roman"/>
      <w:sz w:val="15"/>
      <w:szCs w:val="24"/>
      <w:lang w:eastAsia="de-CH"/>
    </w:rPr>
  </w:style>
  <w:style w:type="paragraph" w:customStyle="1" w:styleId="1pt">
    <w:name w:val="1pt"/>
    <w:basedOn w:val="Normal"/>
    <w:rsid w:val="00C95327"/>
    <w:pPr>
      <w:adjustRightInd w:val="0"/>
      <w:snapToGrid w:val="0"/>
      <w:spacing w:after="0" w:line="240" w:lineRule="auto"/>
    </w:pPr>
    <w:rPr>
      <w:rFonts w:eastAsia="Times New Roman" w:cs="Times New Roman"/>
      <w:sz w:val="2"/>
      <w:szCs w:val="24"/>
      <w:lang w:eastAsia="de-CH"/>
    </w:rPr>
  </w:style>
  <w:style w:type="paragraph" w:customStyle="1" w:styleId="Zwischentitel">
    <w:name w:val="Zwischentitel"/>
    <w:basedOn w:val="Normal"/>
    <w:next w:val="Normal"/>
    <w:uiPriority w:val="6"/>
    <w:qFormat/>
    <w:rsid w:val="00C95327"/>
    <w:pPr>
      <w:adjustRightInd w:val="0"/>
      <w:snapToGrid w:val="0"/>
      <w:spacing w:before="120" w:after="120"/>
    </w:pPr>
    <w:rPr>
      <w:rFonts w:eastAsia="Times New Roman" w:cs="Times New Roman"/>
      <w:b/>
      <w:sz w:val="18"/>
      <w:szCs w:val="24"/>
      <w:lang w:eastAsia="de-CH"/>
    </w:rPr>
  </w:style>
  <w:style w:type="paragraph" w:customStyle="1" w:styleId="Tab1Tabelle">
    <w:name w:val="Tab1 Tabelle"/>
    <w:basedOn w:val="Normal"/>
    <w:uiPriority w:val="4"/>
    <w:qFormat/>
    <w:rsid w:val="00C95327"/>
    <w:pPr>
      <w:numPr>
        <w:numId w:val="25"/>
      </w:numPr>
      <w:adjustRightInd w:val="0"/>
      <w:snapToGrid w:val="0"/>
      <w:spacing w:after="0" w:line="220" w:lineRule="atLeast"/>
    </w:pPr>
    <w:rPr>
      <w:rFonts w:eastAsia="Times New Roman" w:cs="Times New Roman"/>
      <w:sz w:val="15"/>
      <w:szCs w:val="24"/>
      <w:lang w:eastAsia="de-CH"/>
    </w:rPr>
  </w:style>
  <w:style w:type="paragraph" w:customStyle="1" w:styleId="Num1Tabelle">
    <w:name w:val="Num1 Tabelle"/>
    <w:basedOn w:val="Normal"/>
    <w:uiPriority w:val="4"/>
    <w:qFormat/>
    <w:rsid w:val="00C95327"/>
    <w:pPr>
      <w:numPr>
        <w:numId w:val="26"/>
      </w:numPr>
      <w:adjustRightInd w:val="0"/>
      <w:snapToGrid w:val="0"/>
      <w:spacing w:after="0" w:line="220" w:lineRule="atLeast"/>
      <w:ind w:left="340" w:hanging="340"/>
    </w:pPr>
    <w:rPr>
      <w:rFonts w:eastAsia="Times New Roman" w:cs="Times New Roman"/>
      <w:sz w:val="15"/>
      <w:szCs w:val="24"/>
      <w:lang w:eastAsia="de-CH"/>
    </w:rPr>
  </w:style>
  <w:style w:type="paragraph" w:customStyle="1" w:styleId="bodyaddresssingleline">
    <w:name w:val="bodyaddresssingleline"/>
    <w:basedOn w:val="bodystandard"/>
    <w:rsid w:val="00C95327"/>
    <w:pPr>
      <w:spacing w:line="240" w:lineRule="auto"/>
    </w:pPr>
    <w:rPr>
      <w:sz w:val="12"/>
      <w:szCs w:val="12"/>
    </w:rPr>
  </w:style>
  <w:style w:type="paragraph" w:customStyle="1" w:styleId="bodysignature">
    <w:name w:val="bodysignature"/>
    <w:basedOn w:val="Signature"/>
    <w:rsid w:val="00C95327"/>
    <w:rPr>
      <w:noProof/>
    </w:rPr>
  </w:style>
  <w:style w:type="paragraph" w:customStyle="1" w:styleId="bodysignaturefunction">
    <w:name w:val="bodysignaturefunction"/>
    <w:basedOn w:val="Normal"/>
    <w:rsid w:val="00C95327"/>
    <w:pPr>
      <w:spacing w:after="0" w:line="240" w:lineRule="auto"/>
    </w:pPr>
    <w:rPr>
      <w:rFonts w:eastAsiaTheme="minorEastAsia" w:cs="Times New Roman"/>
      <w:sz w:val="18"/>
      <w:szCs w:val="24"/>
      <w:lang w:eastAsia="de-CH"/>
    </w:rPr>
  </w:style>
  <w:style w:type="paragraph" w:customStyle="1" w:styleId="bodyenclosurelabel">
    <w:name w:val="bodyenclosurelabel"/>
    <w:basedOn w:val="bodystandard"/>
    <w:rsid w:val="00C95327"/>
    <w:pPr>
      <w:keepNext/>
      <w:keepLines/>
    </w:pPr>
  </w:style>
  <w:style w:type="paragraph" w:customStyle="1" w:styleId="footerstandard">
    <w:name w:val="footerstandard"/>
    <w:basedOn w:val="Pieddepage"/>
    <w:rsid w:val="00C95327"/>
    <w:pPr>
      <w:tabs>
        <w:tab w:val="clear" w:pos="4536"/>
        <w:tab w:val="clear" w:pos="9072"/>
      </w:tabs>
      <w:adjustRightInd w:val="0"/>
      <w:snapToGrid w:val="0"/>
      <w:spacing w:line="180" w:lineRule="atLeast"/>
      <w:jc w:val="right"/>
    </w:pPr>
    <w:rPr>
      <w:rFonts w:eastAsia="Times New Roman" w:cs="Times New Roman"/>
      <w:sz w:val="15"/>
      <w:szCs w:val="24"/>
      <w:lang w:eastAsia="de-CH"/>
    </w:rPr>
  </w:style>
  <w:style w:type="paragraph" w:customStyle="1" w:styleId="bodytitle1">
    <w:name w:val="bodytitle1"/>
    <w:basedOn w:val="Normal"/>
    <w:rsid w:val="00C95327"/>
    <w:pPr>
      <w:adjustRightInd w:val="0"/>
      <w:snapToGrid w:val="0"/>
      <w:spacing w:after="0"/>
    </w:pPr>
    <w:rPr>
      <w:rFonts w:eastAsia="Times New Roman" w:cs="Times New Roman"/>
      <w:sz w:val="18"/>
      <w:szCs w:val="24"/>
      <w:lang w:eastAsia="de-DE"/>
    </w:rPr>
  </w:style>
  <w:style w:type="paragraph" w:customStyle="1" w:styleId="bodytitle2">
    <w:name w:val="bodytitle2"/>
    <w:basedOn w:val="bodytitle1"/>
    <w:rsid w:val="00C95327"/>
    <w:rPr>
      <w:sz w:val="46"/>
    </w:rPr>
  </w:style>
  <w:style w:type="paragraph" w:customStyle="1" w:styleId="bodyempty">
    <w:name w:val="bodyempty"/>
    <w:basedOn w:val="bodytitle2"/>
    <w:rsid w:val="00C95327"/>
    <w:pPr>
      <w:spacing w:line="240" w:lineRule="auto"/>
    </w:pPr>
    <w:rPr>
      <w:sz w:val="32"/>
    </w:rPr>
  </w:style>
  <w:style w:type="table" w:customStyle="1" w:styleId="TableRapp1">
    <w:name w:val="TableRapp1"/>
    <w:basedOn w:val="TableauNormal"/>
    <w:uiPriority w:val="99"/>
    <w:qFormat/>
    <w:rsid w:val="00C95327"/>
    <w:pPr>
      <w:spacing w:after="0" w:line="240" w:lineRule="auto"/>
    </w:pPr>
    <w:rPr>
      <w:rFonts w:ascii="Verdana" w:eastAsia="Times New Roman" w:hAnsi="Verdana" w:cs="Times New Roman"/>
      <w:sz w:val="15"/>
    </w:rPr>
    <w:tblPr>
      <w:tblBorders>
        <w:bottom w:val="single" w:sz="2" w:space="0" w:color="auto"/>
        <w:insideH w:val="single" w:sz="2" w:space="0" w:color="auto"/>
      </w:tblBorders>
      <w:tblCellMar>
        <w:top w:w="28" w:type="dxa"/>
        <w:left w:w="0" w:type="dxa"/>
        <w:bottom w:w="28" w:type="dxa"/>
        <w:right w:w="0" w:type="dxa"/>
      </w:tblCellMar>
    </w:tblPr>
    <w:tblStylePr w:type="firstRow">
      <w:rPr>
        <w:rFonts w:ascii="Verdana" w:hAnsi="Verdana"/>
        <w:b/>
        <w:sz w:val="15"/>
      </w:rPr>
      <w:tblPr/>
      <w:tcPr>
        <w:tcBorders>
          <w:top w:val="nil"/>
          <w:left w:val="nil"/>
          <w:bottom w:val="single" w:sz="8" w:space="0" w:color="auto"/>
          <w:right w:val="nil"/>
          <w:insideH w:val="nil"/>
          <w:insideV w:val="nil"/>
          <w:tl2br w:val="nil"/>
          <w:tr2bl w:val="nil"/>
        </w:tcBorders>
      </w:tcPr>
    </w:tblStylePr>
  </w:style>
  <w:style w:type="paragraph" w:customStyle="1" w:styleId="AuflistungTab1">
    <w:name w:val="Auflistung Tab 1"/>
    <w:basedOn w:val="Normal"/>
    <w:uiPriority w:val="11"/>
    <w:qFormat/>
    <w:rsid w:val="00C95327"/>
    <w:pPr>
      <w:numPr>
        <w:numId w:val="27"/>
      </w:numPr>
      <w:tabs>
        <w:tab w:val="left" w:pos="340"/>
      </w:tabs>
      <w:adjustRightInd w:val="0"/>
      <w:snapToGrid w:val="0"/>
      <w:spacing w:before="60" w:after="0"/>
      <w:ind w:left="340" w:hanging="340"/>
    </w:pPr>
    <w:rPr>
      <w:rFonts w:eastAsia="Times New Roman" w:cs="Times New Roman"/>
      <w:sz w:val="18"/>
      <w:szCs w:val="24"/>
      <w:lang w:eastAsia="de-CH"/>
    </w:rPr>
  </w:style>
  <w:style w:type="paragraph" w:customStyle="1" w:styleId="AuflistungTab1numerisch">
    <w:name w:val="Auflistung Tab 1 numerisch"/>
    <w:basedOn w:val="Normal"/>
    <w:uiPriority w:val="12"/>
    <w:qFormat/>
    <w:rsid w:val="00C95327"/>
    <w:pPr>
      <w:numPr>
        <w:numId w:val="28"/>
      </w:numPr>
      <w:tabs>
        <w:tab w:val="num" w:pos="340"/>
      </w:tabs>
      <w:adjustRightInd w:val="0"/>
      <w:snapToGrid w:val="0"/>
      <w:spacing w:before="60" w:after="0"/>
      <w:ind w:left="340" w:hanging="340"/>
    </w:pPr>
    <w:rPr>
      <w:rFonts w:eastAsia="Times New Roman" w:cs="Times New Roman"/>
      <w:sz w:val="18"/>
      <w:szCs w:val="24"/>
      <w:lang w:eastAsia="de-CH"/>
    </w:rPr>
  </w:style>
  <w:style w:type="paragraph" w:customStyle="1" w:styleId="AuflistungTab2">
    <w:name w:val="Auflistung Tab 2"/>
    <w:basedOn w:val="Normal"/>
    <w:uiPriority w:val="13"/>
    <w:qFormat/>
    <w:rsid w:val="00C95327"/>
    <w:pPr>
      <w:numPr>
        <w:numId w:val="23"/>
      </w:numPr>
      <w:tabs>
        <w:tab w:val="clear" w:pos="680"/>
      </w:tabs>
      <w:adjustRightInd w:val="0"/>
      <w:snapToGrid w:val="0"/>
      <w:spacing w:before="60" w:after="0"/>
    </w:pPr>
    <w:rPr>
      <w:rFonts w:eastAsia="Times New Roman" w:cs="Times New Roman"/>
      <w:sz w:val="18"/>
      <w:szCs w:val="24"/>
      <w:lang w:eastAsia="de-CH"/>
    </w:rPr>
  </w:style>
  <w:style w:type="paragraph" w:customStyle="1" w:styleId="AuflistungTab2numerisch">
    <w:name w:val="Auflistung Tab 2 numerisch"/>
    <w:basedOn w:val="Normal"/>
    <w:link w:val="AuflistungTab2numerischZchn"/>
    <w:uiPriority w:val="14"/>
    <w:qFormat/>
    <w:rsid w:val="00C95327"/>
    <w:pPr>
      <w:numPr>
        <w:numId w:val="24"/>
      </w:numPr>
      <w:tabs>
        <w:tab w:val="clear" w:pos="680"/>
      </w:tabs>
      <w:adjustRightInd w:val="0"/>
      <w:snapToGrid w:val="0"/>
      <w:spacing w:before="60" w:after="0"/>
    </w:pPr>
    <w:rPr>
      <w:rFonts w:eastAsia="Times New Roman" w:cs="Times New Roman"/>
      <w:sz w:val="18"/>
      <w:szCs w:val="24"/>
      <w:lang w:eastAsia="de-CH"/>
    </w:rPr>
  </w:style>
  <w:style w:type="paragraph" w:customStyle="1" w:styleId="Dokumenttyp">
    <w:name w:val="Dokumenttyp"/>
    <w:basedOn w:val="Normal"/>
    <w:uiPriority w:val="5"/>
    <w:qFormat/>
    <w:rsid w:val="00C95327"/>
    <w:pPr>
      <w:adjustRightInd w:val="0"/>
      <w:snapToGrid w:val="0"/>
      <w:spacing w:after="0" w:line="380" w:lineRule="exact"/>
    </w:pPr>
    <w:rPr>
      <w:rFonts w:eastAsia="Times New Roman" w:cs="Times New Roman"/>
      <w:sz w:val="36"/>
      <w:szCs w:val="24"/>
      <w:lang w:eastAsia="de-CH"/>
    </w:rPr>
  </w:style>
  <w:style w:type="paragraph" w:customStyle="1" w:styleId="Protokolltext">
    <w:name w:val="Protokolltext"/>
    <w:basedOn w:val="Normal"/>
    <w:uiPriority w:val="7"/>
    <w:qFormat/>
    <w:rsid w:val="00C95327"/>
    <w:pPr>
      <w:adjustRightInd w:val="0"/>
      <w:snapToGrid w:val="0"/>
      <w:spacing w:before="120" w:after="120"/>
      <w:ind w:right="2381"/>
    </w:pPr>
    <w:rPr>
      <w:rFonts w:eastAsia="Times New Roman" w:cs="Times New Roman"/>
      <w:sz w:val="18"/>
      <w:szCs w:val="24"/>
      <w:lang w:eastAsia="de-CH"/>
    </w:rPr>
  </w:style>
  <w:style w:type="paragraph" w:customStyle="1" w:styleId="ProtokolltextEingeruecktZusammengehalten">
    <w:name w:val="Protokolltext Eingerueckt Zusammengehalten"/>
    <w:basedOn w:val="Normal"/>
    <w:uiPriority w:val="9"/>
    <w:qFormat/>
    <w:rsid w:val="00C95327"/>
    <w:pPr>
      <w:keepNext/>
      <w:keepLines/>
      <w:tabs>
        <w:tab w:val="left" w:pos="737"/>
      </w:tabs>
      <w:adjustRightInd w:val="0"/>
      <w:snapToGrid w:val="0"/>
      <w:spacing w:before="120" w:after="120"/>
      <w:ind w:left="737" w:right="2381"/>
    </w:pPr>
    <w:rPr>
      <w:rFonts w:eastAsia="Times New Roman" w:cs="Times New Roman"/>
      <w:sz w:val="18"/>
      <w:szCs w:val="24"/>
      <w:lang w:eastAsia="de-CH"/>
    </w:rPr>
  </w:style>
  <w:style w:type="paragraph" w:customStyle="1" w:styleId="ProtokolltextEingerueckt">
    <w:name w:val="Protokolltext Eingerueckt"/>
    <w:basedOn w:val="ProtokolltextEingeruecktZusammengehalten"/>
    <w:uiPriority w:val="8"/>
    <w:qFormat/>
    <w:rsid w:val="00C95327"/>
    <w:pPr>
      <w:keepNext w:val="0"/>
      <w:keepLines w:val="0"/>
    </w:pPr>
  </w:style>
  <w:style w:type="paragraph" w:customStyle="1" w:styleId="ProtokolltextZusammengehalten">
    <w:name w:val="Protokolltext Zusammengehalten"/>
    <w:basedOn w:val="Normal"/>
    <w:uiPriority w:val="10"/>
    <w:qFormat/>
    <w:rsid w:val="00C95327"/>
    <w:pPr>
      <w:keepNext/>
      <w:keepLines/>
      <w:adjustRightInd w:val="0"/>
      <w:snapToGrid w:val="0"/>
      <w:spacing w:before="120" w:after="120"/>
      <w:ind w:right="2381"/>
    </w:pPr>
    <w:rPr>
      <w:rFonts w:eastAsia="Times New Roman" w:cs="Times New Roman"/>
      <w:sz w:val="18"/>
      <w:szCs w:val="24"/>
      <w:lang w:eastAsia="de-CH"/>
    </w:rPr>
  </w:style>
  <w:style w:type="paragraph" w:customStyle="1" w:styleId="StandardOhneAbsatzNach">
    <w:name w:val="Standard (Ohne Absatz Nach)"/>
    <w:basedOn w:val="Normal"/>
    <w:uiPriority w:val="1"/>
    <w:qFormat/>
    <w:rsid w:val="00C95327"/>
    <w:pPr>
      <w:adjustRightInd w:val="0"/>
      <w:snapToGrid w:val="0"/>
      <w:spacing w:after="0"/>
    </w:pPr>
    <w:rPr>
      <w:rFonts w:eastAsia="Times New Roman" w:cs="Times New Roman"/>
      <w:sz w:val="18"/>
      <w:szCs w:val="24"/>
      <w:lang w:eastAsia="de-CH"/>
    </w:rPr>
  </w:style>
  <w:style w:type="paragraph" w:customStyle="1" w:styleId="NormalNoSpace">
    <w:name w:val="NormalNoSpace"/>
    <w:basedOn w:val="Normal"/>
    <w:qFormat/>
    <w:rsid w:val="00C95327"/>
    <w:pPr>
      <w:spacing w:after="0" w:line="252" w:lineRule="auto"/>
      <w:jc w:val="both"/>
    </w:pPr>
    <w:rPr>
      <w:rFonts w:ascii="Roboto Light" w:hAnsi="Roboto Light"/>
      <w:szCs w:val="22"/>
      <w:lang w:val="en-GB"/>
    </w:rPr>
  </w:style>
  <w:style w:type="paragraph" w:customStyle="1" w:styleId="Anhang1">
    <w:name w:val="Anhang1"/>
    <w:basedOn w:val="Titre1"/>
    <w:next w:val="Normal"/>
    <w:qFormat/>
    <w:rsid w:val="00C95327"/>
    <w:pPr>
      <w:numPr>
        <w:numId w:val="29"/>
      </w:numPr>
      <w:adjustRightInd w:val="0"/>
      <w:snapToGrid w:val="0"/>
      <w:spacing w:before="120"/>
      <w:ind w:left="0" w:firstLine="0"/>
    </w:pPr>
    <w:rPr>
      <w:rFonts w:cs="Arial"/>
      <w:bCs/>
      <w:snapToGrid w:val="0"/>
      <w:sz w:val="18"/>
      <w:szCs w:val="32"/>
    </w:rPr>
  </w:style>
  <w:style w:type="paragraph" w:customStyle="1" w:styleId="TOCAnhang">
    <w:name w:val="TOC Anhang"/>
    <w:basedOn w:val="TM1"/>
    <w:next w:val="Normal"/>
    <w:rsid w:val="00C95327"/>
    <w:pPr>
      <w:tabs>
        <w:tab w:val="clear" w:pos="9118"/>
        <w:tab w:val="left" w:pos="284"/>
        <w:tab w:val="right" w:pos="8789"/>
      </w:tabs>
      <w:adjustRightInd w:val="0"/>
      <w:snapToGrid w:val="0"/>
      <w:spacing w:after="0"/>
      <w:ind w:left="0" w:right="0" w:firstLine="0"/>
    </w:pPr>
    <w:rPr>
      <w:b w:val="0"/>
      <w:noProof/>
      <w:sz w:val="18"/>
      <w:szCs w:val="24"/>
    </w:rPr>
  </w:style>
  <w:style w:type="paragraph" w:customStyle="1" w:styleId="Anhang">
    <w:name w:val="Anhang"/>
    <w:basedOn w:val="Titre1"/>
    <w:next w:val="Normal"/>
    <w:rsid w:val="00C95327"/>
    <w:pPr>
      <w:numPr>
        <w:numId w:val="0"/>
      </w:numPr>
      <w:tabs>
        <w:tab w:val="num" w:pos="360"/>
      </w:tabs>
      <w:adjustRightInd w:val="0"/>
      <w:snapToGrid w:val="0"/>
      <w:spacing w:before="120"/>
      <w:ind w:right="2381"/>
    </w:pPr>
    <w:rPr>
      <w:rFonts w:cs="Arial"/>
      <w:bCs/>
      <w:snapToGrid w:val="0"/>
      <w:sz w:val="18"/>
      <w:szCs w:val="32"/>
    </w:rPr>
  </w:style>
  <w:style w:type="paragraph" w:customStyle="1" w:styleId="Default">
    <w:name w:val="Default"/>
    <w:rsid w:val="00C95327"/>
    <w:pPr>
      <w:autoSpaceDE w:val="0"/>
      <w:autoSpaceDN w:val="0"/>
      <w:adjustRightInd w:val="0"/>
      <w:spacing w:after="0" w:line="240" w:lineRule="auto"/>
    </w:pPr>
    <w:rPr>
      <w:rFonts w:ascii="Arial" w:eastAsia="Times New Roman" w:hAnsi="Arial" w:cs="Arial"/>
      <w:color w:val="000000"/>
      <w:sz w:val="24"/>
      <w:szCs w:val="24"/>
      <w:lang w:val="de-CH"/>
    </w:rPr>
  </w:style>
  <w:style w:type="character" w:customStyle="1" w:styleId="AuflistungTab2numerischZchn">
    <w:name w:val="Auflistung Tab 2 numerisch Zchn"/>
    <w:basedOn w:val="Policepardfaut"/>
    <w:link w:val="AuflistungTab2numerisch"/>
    <w:uiPriority w:val="14"/>
    <w:rsid w:val="00C95327"/>
    <w:rPr>
      <w:rFonts w:eastAsia="Times New Roman" w:cs="Times New Roman"/>
      <w:sz w:val="18"/>
      <w:szCs w:val="24"/>
      <w:lang w:val="de-CH" w:eastAsia="de-CH"/>
    </w:rPr>
  </w:style>
  <w:style w:type="paragraph" w:styleId="Rvision">
    <w:name w:val="Revision"/>
    <w:hidden/>
    <w:uiPriority w:val="99"/>
    <w:semiHidden/>
    <w:rsid w:val="00C95327"/>
    <w:pPr>
      <w:spacing w:after="0" w:line="240" w:lineRule="auto"/>
    </w:pPr>
    <w:rPr>
      <w:rFonts w:eastAsia="Times New Roman" w:cs="Times New Roman"/>
      <w:sz w:val="18"/>
      <w:szCs w:val="24"/>
      <w:lang w:val="de-CH" w:eastAsia="de-CH"/>
    </w:rPr>
  </w:style>
  <w:style w:type="paragraph" w:customStyle="1" w:styleId="Textbaustein">
    <w:name w:val="Textbaustein"/>
    <w:basedOn w:val="Standard1"/>
    <w:link w:val="TextbausteinZchn"/>
    <w:qFormat/>
    <w:rsid w:val="00C95327"/>
    <w:pPr>
      <w:spacing w:line="240" w:lineRule="auto"/>
      <w:ind w:left="851"/>
    </w:pPr>
    <w:rPr>
      <w:i/>
      <w:iCs/>
      <w:sz w:val="16"/>
    </w:rPr>
  </w:style>
  <w:style w:type="character" w:customStyle="1" w:styleId="TextbausteinZchn">
    <w:name w:val="Textbaustein Zchn"/>
    <w:basedOn w:val="Standard1Zchn"/>
    <w:link w:val="Textbaustein"/>
    <w:rsid w:val="00C95327"/>
    <w:rPr>
      <w:rFonts w:eastAsia="Times New Roman" w:cs="Times New Roman"/>
      <w:i/>
      <w:iCs/>
      <w:sz w:val="16"/>
      <w:szCs w:val="24"/>
      <w:lang w:val="de-CH" w:eastAsia="de-CH"/>
    </w:rPr>
  </w:style>
  <w:style w:type="character" w:styleId="Mentionnonrsolue">
    <w:name w:val="Unresolved Mention"/>
    <w:basedOn w:val="Policepardfaut"/>
    <w:uiPriority w:val="99"/>
    <w:semiHidden/>
    <w:unhideWhenUsed/>
    <w:rsid w:val="00C95327"/>
    <w:rPr>
      <w:color w:val="605E5C"/>
      <w:shd w:val="clear" w:color="auto" w:fill="E1DFDD"/>
    </w:rPr>
  </w:style>
  <w:style w:type="table" w:styleId="TableauGrille2">
    <w:name w:val="Grid Table 2"/>
    <w:basedOn w:val="TableauNormal"/>
    <w:uiPriority w:val="47"/>
    <w:rsid w:val="00C95327"/>
    <w:pPr>
      <w:spacing w:after="0" w:line="240" w:lineRule="auto"/>
      <w:ind w:left="284" w:hanging="284"/>
    </w:pPr>
    <w:rPr>
      <w:sz w:val="22"/>
      <w:szCs w:val="22"/>
      <w:lang w:val="de-CH"/>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voev.ch/de/unsere-themen/Energie/Energiestrategie-VoeV" TargetMode="External"/></Relationships>
</file>

<file path=word/theme/theme1.xml><?xml version="1.0" encoding="utf-8"?>
<a:theme xmlns:a="http://schemas.openxmlformats.org/drawingml/2006/main" name="CD Bund Design">
  <a:themeElements>
    <a:clrScheme name="CD Bund_Farben">
      <a:dk1>
        <a:sysClr val="windowText" lastClr="000000"/>
      </a:dk1>
      <a:lt1>
        <a:sysClr val="window" lastClr="FFFFFF"/>
      </a:lt1>
      <a:dk2>
        <a:srgbClr val="44546A"/>
      </a:dk2>
      <a:lt2>
        <a:srgbClr val="E6E6E6"/>
      </a:lt2>
      <a:accent1>
        <a:srgbClr val="05A8AF"/>
      </a:accent1>
      <a:accent2>
        <a:srgbClr val="294171"/>
      </a:accent2>
      <a:accent3>
        <a:srgbClr val="F1E21A"/>
      </a:accent3>
      <a:accent4>
        <a:srgbClr val="E1AE3A"/>
      </a:accent4>
      <a:accent5>
        <a:srgbClr val="BB006A"/>
      </a:accent5>
      <a:accent6>
        <a:srgbClr val="939393"/>
      </a:accent6>
      <a:hlink>
        <a:srgbClr val="0563C1"/>
      </a:hlink>
      <a:folHlink>
        <a:srgbClr val="0563C1"/>
      </a:folHlink>
    </a:clrScheme>
    <a:fontScheme name="CD_Bund_Schrift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untimeDocumentMetaData xmlns="http://www.rubicon-it.com/Correspondence/RuntimeDocumentMetadata" version="2">
  <identification xmlns="http://www.rubicon-it.com/Correspondence/RuntimeDocumentMetadata/Identification/1.0">
    <external>
      <id>7c423287-fd57-4248-a81d-a12c631b1e29</id>
      <origin>
        <environmentName>Produktion</environmentName>
        <client>TODO: insert client identification, e.g. server name</client>
        <department>DETEC</department>
        <application>GEVER</application>
      </origin>
    </external>
    <internal>
      <individualMailItemID>68794041-1710-49ce-ba09-8e5747c79de2</individualMailItemID>
    </internal>
  </identification>
  <data xmlns="http://www.rubicon-it.com/Correspondence/RuntimeDocumentMetadata/Data/1.0">
    <schemaNamespace>http://www.vlm.admin.ch/xmlns/Standard/1</schemaNamespace>
  </data>
  <template xmlns="http://www.rubicon-it.com/Correspondence/RuntimeDocumentMetadata/Template/1.0">
    <organization>Bundesverwaltung</organization>
    <mailItemClass>OE.UVEK.Themen.CD Bund.Bericht UVEK</mailItemClass>
    <documentClass>Bericht UVEK_d</documentClass>
    <versionIdentifier>
      <system>Abnahme</system>
      <identifier>287616</identifier>
    </versionIdentifier>
  </template>
  <environment xmlns="http://www.rubicon-it.com/Correspondence/RuntimeDocumentMetadata/Environment/1.0">
    <displayName>Produktion</displayName>
    <environmentNameForIndividualClient>Produktion</environmentNameForIndividualClient>
    <isProductionEnvironment>true</isProductionEnvironment>
    <creation>
      <programVersion>10.3.0.0</programVersion>
    </creation>
  </environment>
  <rendering xmlns="http://www.rubicon-it.com/Correspondence/RuntimeDocumentMetadata/Rendering/1.0">
    <renderingPdfType>DocumentPartnerPdf</renderingPdfType>
  </rendering>
</runtimeDocumentMetaData>
</file>

<file path=customXml/item2.xml><?xml version="1.0" encoding="utf-8"?>
<Dokument xmlns:xsi="http://www.w3.org/2001/XMLSchema-instance" xmlns="http://www.vlm.admin.ch/xmlns/Standard/1" minorVersion="11">
  <ID>ActaNovaDocument|4dcc154a-0266-44a8-9251-116f2876d30f|System.Guid</ID>
  <Benutzer>
    <Person>
      <Anrede>Madame</Anrede>
      <Vorname>Marie</Vorname>
      <Nachname>Degrange-Touzin de Martignac</Nachname>
      <Funktion>Sektion Personenverkehr</Funktion>
      <Zeichen>dmm</Zeichen>
    </Person>
  </Benutzer>
  <Absender>
    <Kopf>
      <Verwaltungseinheit>
        <Departement>
          <Lang>Eidgenössisches Departement für Umwelt, Verkehr,
Energie und Kommunikation</Lang>
          <Kurz>UVEK</Kurz>
        </Departement>
        <Amt>
          <Lang>Bundesamt für Verkehr</Lang>
          <Kurz>BAV</Kurz>
        </Amt>
        <Abteilung>Abteilung Finanzierung</Abteilung>
      </Verwaltungseinheit>
      <Adresse>
        <Strasse>Mühlestrasse 6</Strasse>
        <PLZ>3063</PLZ>
        <Ort>Ittigen</Ort>
        <Staat>
          <Name>Schweiz</Name>
          <Iso2>CH</Iso2>
        </Staat>
      </Adresse>
      <Postadresse>3003 Bern</Postadresse>
      <Telefon>+41 58 462 53 14</Telefon>
      <EMail>Marie.deMartignac@bav.admin.ch</EMail>
      <Website>https://www.bav.admin.ch/</Website>
    </Kopf>
    <Fuss>
      <Verwaltungseinheit>
        <Departement>
          <Lang>Eidgenössisches Departement für Umwelt, Verkehr,
Energie und Kommunikation</Lang>
          <Kurz>UVEK</Kurz>
        </Departement>
        <Amt>
          <Lang>Bundesamt für Verkehr</Lang>
          <Kurz>BAV</Kurz>
        </Amt>
        <Abteilung>Abteilung Finanzierung</Abteilung>
      </Verwaltungseinheit>
      <Adresse>
        <Strasse>Mühlestrasse 6</Strasse>
        <PLZ>3063</PLZ>
        <Ort>Ittigen</Ort>
        <Staat>
          <Name>Schweiz</Name>
          <Iso2>CH</Iso2>
        </Staat>
      </Adresse>
      <Postadresse>3003 Bern</Postadresse>
      <Telefon>+41 58 462 53 14</Telefon>
      <EMail>Marie.deMartignac@bav.admin.ch</EMail>
      <Website>https://www.bav.admin.ch/</Website>
    </Fuss>
  </Absender>
  <Erstellungsdatum>
    <Iso>2024-10-17</Iso>
    <Langformat>17. Oktober 2024</Langformat>
  </Erstellungsdatum>
  <Geschaeftsdetails>
    <Betreff>2024-12-03_Leitfaden ZV RPV_Teil IV_Muster ZV Typ L_DE_final</Betreff>
    <Referenz>BAV-D-79DA3401/391</Referenz>
    <Geschaeftstitel>Unterlagen Bund nach EiK</Geschaeftstitel>
    <Geschaeftsnummer>BAV-313.300-6/10/4/1/2</Geschaeftsnummer>
  </Geschaeftsdetails>
  <Klassifizierung/>
  <Sprache>de</Sprache>
  <CDBund>
    <Wappenfarbe>Rot</Wappenfarbe>
    <HierarchiestufenAndrucken>12</HierarchiestufenAndrucken>
    <WappenAufFolgeseiten>Ja</WappenAufFolgeseiten>
  </CDBund>
</Dokument>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574DD-C5F3-4B92-8DAB-E55DE1B06448}">
  <ds:schemaRefs>
    <ds:schemaRef ds:uri="http://www.rubicon-it.com/Correspondence/RuntimeDocumentMetadata"/>
    <ds:schemaRef ds:uri="http://www.rubicon-it.com/Correspondence/RuntimeDocumentMetadata/Identification/1.0"/>
    <ds:schemaRef ds:uri="http://www.rubicon-it.com/Correspondence/RuntimeDocumentMetadata/Data/1.0"/>
    <ds:schemaRef ds:uri="http://www.rubicon-it.com/Correspondence/RuntimeDocumentMetadata/Template/1.0"/>
    <ds:schemaRef ds:uri="http://www.rubicon-it.com/Correspondence/RuntimeDocumentMetadata/Environment/1.0"/>
    <ds:schemaRef ds:uri="http://www.rubicon-it.com/Correspondence/RuntimeDocumentMetadata/Rendering/1.0"/>
  </ds:schemaRefs>
</ds:datastoreItem>
</file>

<file path=customXml/itemProps2.xml><?xml version="1.0" encoding="utf-8"?>
<ds:datastoreItem xmlns:ds="http://schemas.openxmlformats.org/officeDocument/2006/customXml" ds:itemID="{0BCB9710-702B-4AEE-A0CD-EE8E18CE3356}">
  <ds:schemaRefs>
    <ds:schemaRef ds:uri="http://www.vlm.admin.ch/xmlns/Standard/1"/>
  </ds:schemaRefs>
</ds:datastoreItem>
</file>

<file path=customXml/itemProps3.xml><?xml version="1.0" encoding="utf-8"?>
<ds:datastoreItem xmlns:ds="http://schemas.openxmlformats.org/officeDocument/2006/customXml" ds:itemID="{A01D4004-BC7F-490D-A268-9E1B532E8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6744</Words>
  <Characters>37095</Characters>
  <Application>Microsoft Office Word</Application>
  <DocSecurity>0</DocSecurity>
  <Lines>309</Lines>
  <Paragraphs>87</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 Partner</dc:creator>
  <cp:keywords/>
  <dc:description/>
  <cp:lastModifiedBy>Degrange-Touzin de Martignac Marie BAV</cp:lastModifiedBy>
  <cp:revision>5</cp:revision>
  <dcterms:created xsi:type="dcterms:W3CDTF">2024-12-04T08:05:00Z</dcterms:created>
  <dcterms:modified xsi:type="dcterms:W3CDTF">2024-12-04T10:30:00Z</dcterms:modified>
</cp:coreProperties>
</file>