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after="100" w:afterAutospacing="1"/>
        <w:rPr>
          <w:rFonts w:cs="Arial"/>
          <w:b/>
          <w:sz w:val="24"/>
          <w:szCs w:val="24"/>
        </w:rPr>
      </w:pPr>
      <w:r>
        <w:rPr>
          <w:rFonts w:cs="Arial"/>
          <w:b/>
          <w:sz w:val="24"/>
          <w:szCs w:val="24"/>
        </w:rPr>
        <w:t>GESUCH UM ERTEILUNG EINER NETZZUGANGSBEWILLIGUNG</w:t>
      </w:r>
    </w:p>
    <w:p>
      <w:pPr>
        <w:rPr>
          <w:rFonts w:cs="Arial"/>
        </w:rPr>
      </w:pPr>
      <w:r>
        <w:rPr>
          <w:rFonts w:cs="Arial"/>
          <w:b/>
        </w:rPr>
        <w:tab/>
      </w:r>
      <w:r>
        <w:rPr>
          <w:rFonts w:cs="Arial"/>
          <w:b/>
        </w:rPr>
        <w:fldChar w:fldCharType="begin"/>
      </w:r>
      <w:r>
        <w:rPr>
          <w:rFonts w:cs="Arial"/>
          <w:b/>
        </w:rPr>
        <w:instrText xml:space="preserve"> DOCPROPERTY FSC#BAVTEMPL@102.1950:Subject </w:instrText>
      </w:r>
      <w:r>
        <w:rPr>
          <w:rFonts w:cs="Arial"/>
          <w:b/>
        </w:rPr>
        <w:fldChar w:fldCharType="end"/>
      </w:r>
    </w:p>
    <w:p>
      <w:pPr>
        <w:pBdr>
          <w:bottom w:val="single" w:sz="4" w:space="1" w:color="auto"/>
        </w:pBdr>
        <w:ind w:right="282"/>
        <w:rPr>
          <w:rFonts w:cs="Arial"/>
        </w:rPr>
      </w:pPr>
    </w:p>
    <w:p>
      <w:pPr>
        <w:rPr>
          <w:rFonts w:cs="Arial"/>
        </w:rPr>
      </w:pPr>
    </w:p>
    <w:p>
      <w:pPr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Das Gesuch ist zu richten an: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Eidgenössisches Departement für Umwelt, Verkehr,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Energie und Kommunikation UVEK</w:t>
      </w:r>
    </w:p>
    <w:p>
      <w:pPr>
        <w:pStyle w:val="Listenabsatz"/>
        <w:ind w:left="705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Bundesamt für Verkehr BAV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Sektion Schienennetz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Mühlestrasse 6</w:t>
      </w:r>
    </w:p>
    <w:p>
      <w:pPr>
        <w:pStyle w:val="Listenabsatz"/>
        <w:ind w:left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3003 Bern</w:t>
      </w:r>
    </w:p>
    <w:p>
      <w:pPr>
        <w:pStyle w:val="Listenabsatz"/>
        <w:ind w:left="705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Antrag auf Erteilung/Erneuerung einer NETZZUGANGSBEWILLIGUNG</w:t>
      </w:r>
      <w:r>
        <w:rPr>
          <w:rFonts w:cs="Arial"/>
          <w:b/>
          <w:color w:val="FF0000"/>
        </w:rPr>
        <w:tab/>
      </w:r>
    </w:p>
    <w:p>
      <w:pPr>
        <w:pStyle w:val="Listenabsatz"/>
        <w:tabs>
          <w:tab w:val="left" w:pos="1276"/>
          <w:tab w:val="left" w:pos="3828"/>
          <w:tab w:val="left" w:pos="4536"/>
        </w:tabs>
        <w:spacing w:before="240" w:after="24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2.1</w:t>
      </w:r>
      <w:r>
        <w:rPr>
          <w:rFonts w:cs="Arial"/>
          <w:sz w:val="16"/>
          <w:szCs w:val="16"/>
        </w:rPr>
        <w:tab/>
        <w:t>Erstmaliges Gesuch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fldChar w:fldCharType="end"/>
      </w:r>
      <w:r>
        <w:rPr>
          <w:rFonts w:cs="Arial"/>
          <w:sz w:val="16"/>
          <w:szCs w:val="16"/>
        </w:rPr>
        <w:t xml:space="preserve"> </w:t>
      </w:r>
    </w:p>
    <w:p>
      <w:pPr>
        <w:pStyle w:val="Listenabsatz"/>
        <w:tabs>
          <w:tab w:val="left" w:pos="1276"/>
          <w:tab w:val="left" w:pos="5670"/>
        </w:tabs>
        <w:spacing w:before="240" w:after="240"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2.2</w:t>
      </w:r>
      <w:r>
        <w:rPr>
          <w:rFonts w:cs="Arial"/>
          <w:sz w:val="16"/>
          <w:szCs w:val="16"/>
        </w:rPr>
        <w:tab/>
        <w:t xml:space="preserve">Erneuerung der Netzzugangsbewilligung Nr. </w:t>
      </w:r>
      <w:r>
        <w:rPr>
          <w:rFonts w:cs="Arial"/>
          <w:sz w:val="16"/>
          <w:szCs w:val="16"/>
        </w:rPr>
        <w:fldChar w:fldCharType="begin">
          <w:ffData>
            <w:name w:val="Text14"/>
            <w:enabled/>
            <w:calcOnExit w:val="0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fldChar w:fldCharType="end"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fldChar w:fldCharType="end"/>
      </w:r>
    </w:p>
    <w:p>
      <w:pPr>
        <w:pStyle w:val="Listenabsatz"/>
        <w:tabs>
          <w:tab w:val="left" w:pos="4253"/>
        </w:tabs>
        <w:spacing w:before="240" w:after="240" w:line="240" w:lineRule="auto"/>
        <w:ind w:left="705" w:hanging="705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Art des vorgesehenen Verkehrs</w:t>
      </w:r>
    </w:p>
    <w:p>
      <w:pPr>
        <w:pStyle w:val="Listenabsatz"/>
        <w:tabs>
          <w:tab w:val="left" w:pos="4253"/>
        </w:tabs>
        <w:spacing w:after="240" w:line="360" w:lineRule="auto"/>
        <w:ind w:left="703" w:hanging="703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>Personenverkehr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3" w:hanging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 xml:space="preserve">3.1 </w:t>
      </w:r>
      <w:r>
        <w:rPr>
          <w:rFonts w:cs="Arial"/>
          <w:sz w:val="16"/>
          <w:szCs w:val="16"/>
        </w:rPr>
        <w:tab/>
        <w:t>Konzessionierter Verkehr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3.2</w:t>
      </w:r>
      <w:r>
        <w:rPr>
          <w:rFonts w:cs="Arial"/>
          <w:sz w:val="16"/>
          <w:szCs w:val="16"/>
        </w:rPr>
        <w:tab/>
        <w:t>Charterzüge, gelegentliche Fahrten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fldChar w:fldCharType="end"/>
      </w:r>
    </w:p>
    <w:p>
      <w:pPr>
        <w:pStyle w:val="Listenabsatz"/>
        <w:tabs>
          <w:tab w:val="left" w:pos="1276"/>
          <w:tab w:val="left" w:pos="1985"/>
          <w:tab w:val="left" w:pos="4536"/>
        </w:tabs>
        <w:spacing w:line="240" w:lineRule="auto"/>
        <w:ind w:left="703" w:hanging="703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4536"/>
        </w:tabs>
        <w:spacing w:line="360" w:lineRule="auto"/>
        <w:ind w:left="703" w:hanging="703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>Güterverkehr</w:t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4962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3.3</w:t>
      </w:r>
      <w:r>
        <w:rPr>
          <w:rFonts w:cs="Arial"/>
          <w:sz w:val="16"/>
          <w:szCs w:val="16"/>
        </w:rPr>
        <w:tab/>
        <w:t>einschliesslich der Beförderung von gefährlichern Gütern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ind w:left="705" w:hanging="705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3.4</w:t>
      </w:r>
      <w:r>
        <w:rPr>
          <w:rFonts w:cs="Arial"/>
          <w:sz w:val="16"/>
          <w:szCs w:val="16"/>
        </w:rPr>
        <w:tab/>
        <w:t>unter Ausschluss der Beförderung gefährlicher Güter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6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</w:tabs>
        <w:spacing w:line="240" w:lineRule="auto"/>
        <w:ind w:left="703" w:hanging="703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  <w:u w:val="single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  <w:u w:val="single"/>
        </w:rPr>
        <w:t>Spezieller Verkehr (Zusatzangaben zu 3.1 bis 3.4)</w:t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3.5</w:t>
      </w:r>
      <w:r>
        <w:rPr>
          <w:rFonts w:cs="Arial"/>
          <w:sz w:val="16"/>
          <w:szCs w:val="16"/>
        </w:rPr>
        <w:tab/>
        <w:t>Fahrten mit historischen Fahrzeugen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3.6</w:t>
      </w:r>
      <w:r>
        <w:rPr>
          <w:rFonts w:cs="Arial"/>
          <w:sz w:val="16"/>
          <w:szCs w:val="16"/>
        </w:rPr>
        <w:tab/>
        <w:t>Probefahrten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3.7</w:t>
      </w:r>
      <w:r>
        <w:rPr>
          <w:rFonts w:cs="Arial"/>
          <w:sz w:val="16"/>
          <w:szCs w:val="16"/>
        </w:rPr>
        <w:tab/>
        <w:t>Rangierfahrten auf Strecken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  <w:r>
        <w:rPr>
          <w:rFonts w:cs="Arial"/>
          <w:sz w:val="16"/>
          <w:szCs w:val="16"/>
        </w:rPr>
        <w:tab/>
      </w:r>
    </w:p>
    <w:p>
      <w:pPr>
        <w:pStyle w:val="Listenabsatz"/>
        <w:tabs>
          <w:tab w:val="left" w:pos="1276"/>
          <w:tab w:val="left" w:pos="1985"/>
          <w:tab w:val="left" w:pos="2977"/>
          <w:tab w:val="left" w:pos="3828"/>
          <w:tab w:val="left" w:pos="4536"/>
          <w:tab w:val="left" w:pos="4962"/>
        </w:tabs>
        <w:spacing w:line="36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3.8</w:t>
      </w:r>
      <w:r>
        <w:rPr>
          <w:rFonts w:cs="Arial"/>
          <w:sz w:val="16"/>
          <w:szCs w:val="16"/>
        </w:rPr>
        <w:tab/>
        <w:t>anderer Verkehr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Beschreibung: </w:t>
      </w:r>
      <w: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spacing w:after="240" w:line="240" w:lineRule="auto"/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Aufnahme des Betriebs</w:t>
      </w:r>
    </w:p>
    <w:p>
      <w:pPr>
        <w:pStyle w:val="Listenabsatz"/>
        <w:spacing w:after="120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Datum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noProof/>
          <w:sz w:val="16"/>
          <w:szCs w:val="16"/>
        </w:rPr>
        <w:t> </w:t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Geschäftsführende Personen</w:t>
      </w:r>
    </w:p>
    <w:p>
      <w:pPr>
        <w:pStyle w:val="Listenabsatz"/>
        <w:tabs>
          <w:tab w:val="left" w:pos="1276"/>
        </w:tabs>
        <w:spacing w:after="120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5.1</w:t>
      </w:r>
      <w:r>
        <w:rPr>
          <w:rFonts w:cs="Arial"/>
          <w:sz w:val="16"/>
          <w:szCs w:val="16"/>
        </w:rPr>
        <w:tab/>
        <w:t>Name, Adresse</w:t>
      </w:r>
    </w:p>
    <w:tbl>
      <w:tblPr>
        <w:tblStyle w:val="Tabellengitternetz"/>
        <w:tblW w:w="0" w:type="auto"/>
        <w:tblInd w:w="703" w:type="dxa"/>
        <w:tblLook w:val="04A0"/>
      </w:tblPr>
      <w:tblGrid>
        <w:gridCol w:w="1722"/>
        <w:gridCol w:w="1717"/>
        <w:gridCol w:w="1714"/>
        <w:gridCol w:w="1716"/>
        <w:gridCol w:w="1715"/>
      </w:tblGrid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Name, Vorname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Funktion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Adresse</w:t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PLZ, Wohnort</w:t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E-Mail-Adresse</w:t>
            </w:r>
          </w:p>
        </w:tc>
      </w:tr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  <w:rPr>
                <w:rFonts w:cs="Arial"/>
                <w:sz w:val="16"/>
                <w:szCs w:val="16"/>
              </w:rPr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  <w:tr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2" w:type="dxa"/>
          </w:tcPr>
          <w:p>
            <w:pPr>
              <w:pStyle w:val="Listenabsatz"/>
              <w:spacing w:after="120"/>
              <w:ind w:left="0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  <w:tc>
          <w:tcPr>
            <w:tcW w:w="1843" w:type="dxa"/>
          </w:tcPr>
          <w:p>
            <w:pPr>
              <w:pStyle w:val="Listenabsatz"/>
              <w:spacing w:after="120"/>
              <w:ind w:left="0"/>
              <w:contextualSpacing w:val="0"/>
            </w:pPr>
            <w:r>
              <w:fldChar w:fldCharType="begin">
                <w:ffData>
                  <w:name w:val="Text2"/>
                  <w:enabled/>
                  <w:calcOnExit w:val="0"/>
                  <w:statusText w:type="text" w:val="An welchem Datum soll der Betrieb aufgenommen werden?"/>
                  <w:textInput/>
                </w:ffData>
              </w:fldChar>
            </w:r>
            <w:r>
              <w:rPr>
                <w:rFonts w:cs="Arial"/>
                <w:sz w:val="16"/>
                <w:szCs w:val="16"/>
              </w:rP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</w:tc>
      </w:tr>
    </w:tbl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5.2</w:t>
      </w:r>
      <w:r>
        <w:rPr>
          <w:rFonts w:cs="Arial"/>
          <w:sz w:val="16"/>
          <w:szCs w:val="16"/>
        </w:rPr>
        <w:tab/>
        <w:t>Auszüge aus dem Strafregister betreffend die geschäftsführenden Personen (Beilage)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5.3</w:t>
      </w:r>
      <w:r>
        <w:rPr>
          <w:rFonts w:cs="Arial"/>
          <w:sz w:val="16"/>
          <w:szCs w:val="16"/>
        </w:rPr>
        <w:tab/>
        <w:t>Auszüge aus dem Betreibungsregister (Beilage)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spacing w:line="240" w:lineRule="auto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br w:type="page"/>
      </w: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</w:rPr>
      </w:pPr>
    </w:p>
    <w:p>
      <w:pPr>
        <w:pStyle w:val="Listenabsatz"/>
        <w:tabs>
          <w:tab w:val="left" w:pos="1276"/>
          <w:tab w:val="left" w:pos="1985"/>
          <w:tab w:val="left" w:pos="3828"/>
          <w:tab w:val="left" w:pos="4536"/>
          <w:tab w:val="left" w:pos="7088"/>
        </w:tabs>
        <w:ind w:left="703" w:hanging="703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Arbeitsrechtliche Vorschriften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6.1</w:t>
      </w:r>
      <w:r>
        <w:rPr>
          <w:rFonts w:cs="Arial"/>
          <w:sz w:val="16"/>
          <w:szCs w:val="16"/>
        </w:rPr>
        <w:tab/>
        <w:t>Gesamtarbeitsvertrag (Beilage), oder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703"/>
        <w:contextualSpacing w:val="0"/>
      </w:pPr>
      <w:r>
        <w:rPr>
          <w:rFonts w:cs="Arial"/>
          <w:sz w:val="16"/>
          <w:szCs w:val="16"/>
        </w:rPr>
        <w:t>6.2</w:t>
      </w:r>
      <w:r>
        <w:rPr>
          <w:rFonts w:cs="Arial"/>
          <w:sz w:val="16"/>
          <w:szCs w:val="16"/>
        </w:rPr>
        <w:tab/>
        <w:t>Angaben über Löhne, wöchentliche Arbeitszeit und Ferienanspruch:</w:t>
      </w:r>
      <w:r>
        <w:tab/>
      </w:r>
      <w:r>
        <w:tab/>
      </w:r>
      <w:r>
        <w:tab/>
      </w:r>
      <w: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1412" w:firstLine="6"/>
        <w:contextualSpacing w:val="0"/>
      </w:pPr>
      <w:r>
        <w:fldChar w:fldCharType="begin">
          <w:ffData>
            <w:name w:val="Text2"/>
            <w:enabled/>
            <w:calcOnExit w:val="0"/>
            <w:statusText w:type="text" w:val="An welchem Datum soll der Betrieb aufgenommen werden?"/>
            <w:textInput/>
          </w:ffData>
        </w:fldChar>
      </w:r>
      <w:r>
        <w:rPr>
          <w:rFonts w:cs="Arial"/>
          <w:sz w:val="16"/>
          <w:szCs w:val="16"/>
        </w:rP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</w:p>
    <w:p>
      <w:pPr>
        <w:pStyle w:val="Listenabsatz"/>
        <w:ind w:left="1412" w:firstLine="6"/>
        <w:contextualSpacing w:val="0"/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Finanzielle Leistungsfähigkeit</w:t>
      </w:r>
    </w:p>
    <w:p>
      <w:pPr>
        <w:pStyle w:val="Listenabsatz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7.1</w:t>
      </w:r>
      <w:r>
        <w:rPr>
          <w:rFonts w:cs="Arial"/>
          <w:sz w:val="16"/>
          <w:szCs w:val="16"/>
        </w:rPr>
        <w:tab/>
        <w:t>Angaben gemäss Anhang 1 der NZV (Beilage), und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7.2</w:t>
      </w:r>
      <w:r>
        <w:rPr>
          <w:rFonts w:cs="Arial"/>
          <w:sz w:val="16"/>
          <w:szCs w:val="16"/>
        </w:rPr>
        <w:tab/>
        <w:t>Geschäftsberichte der zurückliegenden drei Jahre (Beilage), oder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  <w:t>7.3</w:t>
      </w:r>
      <w:r>
        <w:rPr>
          <w:rFonts w:cs="Arial"/>
          <w:sz w:val="16"/>
          <w:szCs w:val="16"/>
        </w:rPr>
        <w:tab/>
        <w:t>Businessplan (Beilage)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0"/>
        <w:contextualSpacing w:val="0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Versicherungsschutz</w:t>
      </w:r>
    </w:p>
    <w:p>
      <w:pPr>
        <w:pStyle w:val="Listenabsatz"/>
        <w:ind w:left="0" w:firstLine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8.1</w:t>
      </w:r>
      <w:r>
        <w:rPr>
          <w:rFonts w:cs="Arial"/>
          <w:sz w:val="16"/>
          <w:szCs w:val="16"/>
        </w:rPr>
        <w:tab/>
        <w:t>Nachweis einer Haftpflichtversicherung mit einer Deckung von Schäden bis zu 100 Mio. Fr.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0" w:firstLine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(Beilage) und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8.2</w:t>
      </w:r>
      <w:r>
        <w:rPr>
          <w:rFonts w:cs="Arial"/>
          <w:sz w:val="16"/>
          <w:szCs w:val="16"/>
        </w:rPr>
        <w:tab/>
        <w:t>Nachweis, dass der Versicherungsvertrag die Klausel gemäss Art. 5a Abs. 2 NZV enthält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(Beilage), oder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8.3</w:t>
      </w:r>
      <w:r>
        <w:rPr>
          <w:rFonts w:cs="Arial"/>
          <w:sz w:val="16"/>
          <w:szCs w:val="16"/>
        </w:rPr>
        <w:tab/>
        <w:t>Nachweis, dass gleichwertige Sicherheiten bestehen, wenn keine Haftpflichtversicherung vorliegt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>(Beilage)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Angaben zum Unternehmen</w:t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9.1</w:t>
      </w:r>
      <w:r>
        <w:rPr>
          <w:rFonts w:cs="Arial"/>
          <w:sz w:val="16"/>
          <w:szCs w:val="16"/>
        </w:rPr>
        <w:tab/>
        <w:t>Kopie des Handelsregistereintrags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  <w:r>
        <w:rPr>
          <w:rFonts w:cs="Arial"/>
          <w:sz w:val="16"/>
          <w:szCs w:val="16"/>
        </w:rPr>
        <w:t>9.2</w:t>
      </w:r>
      <w:r>
        <w:rPr>
          <w:rFonts w:cs="Arial"/>
          <w:sz w:val="16"/>
          <w:szCs w:val="16"/>
        </w:rPr>
        <w:tab/>
        <w:t>Auszug aus dem Betreibungsregister (Beilage)</w:t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fldChar w:fldCharType="begin">
          <w:ffData>
            <w:name w:val="Kontrollkästchen7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16"/>
          <w:szCs w:val="16"/>
        </w:rPr>
        <w:instrText xml:space="preserve"> FORMCHECKBOX </w:instrText>
      </w:r>
      <w:r>
        <w:rPr>
          <w:rFonts w:cs="Arial"/>
          <w:sz w:val="16"/>
          <w:szCs w:val="16"/>
        </w:rPr>
      </w:r>
      <w:r>
        <w:rPr>
          <w:rFonts w:cs="Arial"/>
          <w:sz w:val="16"/>
          <w:szCs w:val="16"/>
        </w:rPr>
        <w:fldChar w:fldCharType="separate"/>
      </w:r>
      <w:r>
        <w:rPr>
          <w:rFonts w:cs="Arial"/>
          <w:sz w:val="16"/>
          <w:szCs w:val="16"/>
        </w:rPr>
        <w:fldChar w:fldCharType="end"/>
      </w: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</w:p>
    <w:p>
      <w:pPr>
        <w:pStyle w:val="Listenabsatz"/>
        <w:ind w:left="703"/>
        <w:contextualSpacing w:val="0"/>
        <w:rPr>
          <w:rFonts w:cs="Arial"/>
          <w:sz w:val="16"/>
          <w:szCs w:val="16"/>
        </w:rPr>
      </w:pPr>
    </w:p>
    <w:p>
      <w:pPr>
        <w:pStyle w:val="Listenabsatz"/>
        <w:numPr>
          <w:ilvl w:val="0"/>
          <w:numId w:val="22"/>
        </w:numPr>
        <w:spacing w:after="120"/>
        <w:ind w:left="703" w:hanging="703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Ort, Datum und Unterschrift(en) der geschäftsführenden Person(en)</w:t>
      </w: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</w:rPr>
      </w:pP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</w:rPr>
      </w:pPr>
    </w:p>
    <w:p>
      <w:pPr>
        <w:pStyle w:val="Listenabsatz"/>
        <w:spacing w:after="120"/>
        <w:contextualSpacing w:val="0"/>
        <w:rPr>
          <w:rFonts w:cs="Arial"/>
          <w:b/>
          <w:sz w:val="16"/>
          <w:szCs w:val="16"/>
        </w:rPr>
      </w:pPr>
      <w:r>
        <w:rPr>
          <w:rFonts w:cs="Arial"/>
          <w:b/>
          <w:sz w:val="16"/>
          <w:szCs w:val="16"/>
        </w:rPr>
        <w:t>....................................................................................................................................................................................</w:t>
      </w:r>
    </w:p>
    <w:sectPr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851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611" w:type="dxa"/>
      <w:tblLayout w:type="fixed"/>
      <w:tblLook w:val="01E0"/>
    </w:tblPr>
    <w:tblGrid>
      <w:gridCol w:w="9611"/>
    </w:tblGrid>
    <w:tr>
      <w:trPr>
        <w:cantSplit/>
      </w:trPr>
      <w:tc>
        <w:tcPr>
          <w:tcW w:w="9611" w:type="dxa"/>
          <w:vAlign w:val="bottom"/>
        </w:tcPr>
        <w:p>
          <w:pPr>
            <w:pStyle w:val="Seite"/>
          </w:pPr>
          <w:fldSimple w:instr=" PAGE  ">
            <w:r>
              <w:rPr>
                <w:noProof/>
              </w:rPr>
              <w:t>2</w:t>
            </w:r>
          </w:fldSimple>
          <w:r>
            <w:t>/</w:t>
          </w:r>
          <w:fldSimple w:instr=" NUMPAGES  ">
            <w:r>
              <w:rPr>
                <w:noProof/>
              </w:rPr>
              <w:t>2</w:t>
            </w:r>
          </w:fldSimple>
        </w:p>
      </w:tc>
    </w:tr>
  </w:tbl>
  <w:p>
    <w:pPr>
      <w:pStyle w:val="Platzhalter"/>
      <w:rPr>
        <w:lang w:val="de-DE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215" w:type="dxa"/>
      <w:tblLook w:val="01E0"/>
    </w:tblPr>
    <w:tblGrid>
      <w:gridCol w:w="4253"/>
      <w:gridCol w:w="4962"/>
    </w:tblGrid>
    <w:tr>
      <w:trPr>
        <w:cantSplit/>
      </w:trPr>
      <w:tc>
        <w:tcPr>
          <w:tcW w:w="4253" w:type="dxa"/>
          <w:vAlign w:val="bottom"/>
        </w:tcPr>
        <w:p>
          <w:pPr>
            <w:pStyle w:val="Fuzeile"/>
          </w:pPr>
        </w:p>
      </w:tc>
      <w:tc>
        <w:tcPr>
          <w:tcW w:w="4962" w:type="dxa"/>
          <w:vAlign w:val="bottom"/>
        </w:tcPr>
        <w:p>
          <w:pPr>
            <w:pStyle w:val="Fuzeile"/>
            <w:rPr>
              <w:lang w:val="fr-CH"/>
            </w:rPr>
          </w:pPr>
        </w:p>
      </w:tc>
    </w:tr>
    <w:tr>
      <w:trPr>
        <w:cantSplit/>
        <w:trHeight w:hRule="exact" w:val="540"/>
      </w:trPr>
      <w:tc>
        <w:tcPr>
          <w:tcW w:w="9215" w:type="dxa"/>
          <w:gridSpan w:val="2"/>
          <w:vAlign w:val="bottom"/>
        </w:tcPr>
        <w:p>
          <w:pPr>
            <w:pStyle w:val="Pfad"/>
            <w:rPr>
              <w:lang w:val="fr-CH"/>
            </w:rPr>
          </w:pPr>
          <w:bookmarkStart w:id="0" w:name="_Hlk112468646"/>
        </w:p>
      </w:tc>
    </w:tr>
    <w:bookmarkEnd w:id="0"/>
  </w:tbl>
  <w:p>
    <w:pPr>
      <w:pStyle w:val="Platzhalter"/>
      <w:rPr>
        <w:lang w:val="fr-CH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Look w:val="01E0"/>
    </w:tblPr>
    <w:tblGrid>
      <w:gridCol w:w="595"/>
      <w:gridCol w:w="9214"/>
    </w:tblGrid>
    <w:tr>
      <w:trPr>
        <w:cantSplit/>
        <w:trHeight w:hRule="exact" w:val="1570"/>
      </w:trPr>
      <w:tc>
        <w:tcPr>
          <w:tcW w:w="9809" w:type="dxa"/>
          <w:gridSpan w:val="2"/>
        </w:tcPr>
        <w:p>
          <w:pPr>
            <w:pStyle w:val="Logo"/>
          </w:pPr>
          <w:r>
            <w:drawing>
              <wp:inline distT="0" distB="0" distL="0" distR="0">
                <wp:extent cx="266700" cy="304800"/>
                <wp:effectExtent l="19050" t="0" r="0" b="0"/>
                <wp:docPr id="1" name="Bild 1" descr="Logo_col_wapp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_col_wappe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66700" cy="3048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Logo"/>
          </w:pPr>
        </w:p>
      </w:tc>
    </w:tr>
    <w:tr>
      <w:trPr>
        <w:gridBefore w:val="1"/>
        <w:wBefore w:w="595" w:type="dxa"/>
        <w:cantSplit/>
        <w:trHeight w:hRule="exact" w:val="420"/>
      </w:trPr>
      <w:tc>
        <w:tcPr>
          <w:tcW w:w="9214" w:type="dxa"/>
        </w:tcPr>
        <w:p>
          <w:pPr>
            <w:pStyle w:val="Ref"/>
          </w:pPr>
        </w:p>
      </w:tc>
    </w:tr>
  </w:tbl>
  <w:p>
    <w:pPr>
      <w:pStyle w:val="Platzhalter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9809" w:type="dxa"/>
      <w:tblInd w:w="-595" w:type="dxa"/>
      <w:tblLayout w:type="fixed"/>
      <w:tblLook w:val="01E0"/>
    </w:tblPr>
    <w:tblGrid>
      <w:gridCol w:w="4848"/>
      <w:gridCol w:w="4961"/>
    </w:tblGrid>
    <w:tr>
      <w:trPr>
        <w:cantSplit/>
        <w:trHeight w:hRule="exact" w:val="1980"/>
      </w:trPr>
      <w:tc>
        <w:tcPr>
          <w:tcW w:w="4848" w:type="dxa"/>
        </w:tcPr>
        <w:p>
          <w:pPr>
            <w:pStyle w:val="Logo"/>
          </w:pPr>
          <w:r>
            <w:drawing>
              <wp:inline distT="0" distB="0" distL="0" distR="0">
                <wp:extent cx="2057400" cy="657225"/>
                <wp:effectExtent l="19050" t="0" r="0" b="0"/>
                <wp:docPr id="2" name="Bild 2" descr="Logo_color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Logo_color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>
          <w:pPr>
            <w:pStyle w:val="Logo"/>
          </w:pPr>
        </w:p>
      </w:tc>
      <w:tc>
        <w:tcPr>
          <w:tcW w:w="4961" w:type="dxa"/>
        </w:tcPr>
        <w:p>
          <w:pPr>
            <w:pStyle w:val="Kopfzeile"/>
          </w:pPr>
          <w:r>
            <w:t xml:space="preserve">Eidgenössisches Departement für </w:t>
          </w:r>
        </w:p>
        <w:p>
          <w:pPr>
            <w:pStyle w:val="Kopfzeile"/>
          </w:pPr>
          <w:r>
            <w:t>Umwelt, Verkehr, Energie und Kommunikation UVEK</w:t>
          </w:r>
        </w:p>
        <w:p>
          <w:pPr>
            <w:pStyle w:val="Kopfzeile"/>
          </w:pPr>
        </w:p>
        <w:p>
          <w:pPr>
            <w:pStyle w:val="Kopfzeile"/>
            <w:rPr>
              <w:b/>
            </w:rPr>
          </w:pPr>
          <w:r>
            <w:rPr>
              <w:b/>
            </w:rPr>
            <w:t>Bundesamt für Verkehr BAV</w:t>
          </w:r>
        </w:p>
        <w:p>
          <w:pPr>
            <w:pStyle w:val="Kopfzeile"/>
          </w:pPr>
          <w:r>
            <w:t>Abteilung Finanzierung</w:t>
          </w:r>
        </w:p>
      </w:tc>
    </w:tr>
  </w:tbl>
  <w:p>
    <w:pPr>
      <w:pStyle w:val="Platzhal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0EC24F1"/>
    <w:multiLevelType w:val="hybridMultilevel"/>
    <w:tmpl w:val="BBF2AEBC"/>
    <w:lvl w:ilvl="0" w:tplc="08070001">
      <w:start w:val="1"/>
      <w:numFmt w:val="bullet"/>
      <w:lvlText w:val=""/>
      <w:lvlJc w:val="left"/>
      <w:pPr>
        <w:ind w:left="2145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865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585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4305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5025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745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6465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7185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905" w:hanging="360"/>
      </w:pPr>
      <w:rPr>
        <w:rFonts w:ascii="Wingdings" w:hAnsi="Wingdings" w:hint="default"/>
      </w:rPr>
    </w:lvl>
  </w:abstractNum>
  <w:abstractNum w:abstractNumId="11">
    <w:nsid w:val="23F40D9E"/>
    <w:multiLevelType w:val="hybridMultilevel"/>
    <w:tmpl w:val="0D806D2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D70659F"/>
    <w:multiLevelType w:val="multilevel"/>
    <w:tmpl w:val="7D0CB56C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2F4E76E6"/>
    <w:multiLevelType w:val="hybridMultilevel"/>
    <w:tmpl w:val="30885A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0F31CD1"/>
    <w:multiLevelType w:val="multilevel"/>
    <w:tmpl w:val="54D62B14"/>
    <w:lvl w:ilvl="0">
      <w:start w:val="1"/>
      <w:numFmt w:val="decimal"/>
      <w:lvlText w:val="%1"/>
      <w:lvlJc w:val="left"/>
      <w:pPr>
        <w:ind w:left="705" w:hanging="70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12"/>
        <w:szCs w:val="12"/>
        <w:vertAlign w:val="baseline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w w:val="100"/>
        <w:kern w:val="0"/>
        <w:position w:val="0"/>
        <w:sz w:val="22"/>
        <w:szCs w:val="22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3D570D6"/>
    <w:multiLevelType w:val="multilevel"/>
    <w:tmpl w:val="0BB6959E"/>
    <w:lvl w:ilvl="0">
      <w:start w:val="10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num w:numId="1">
    <w:abstractNumId w:val="17"/>
  </w:num>
  <w:num w:numId="2">
    <w:abstractNumId w:val="12"/>
  </w:num>
  <w:num w:numId="3">
    <w:abstractNumId w:val="18"/>
  </w:num>
  <w:num w:numId="4">
    <w:abstractNumId w:val="16"/>
  </w:num>
  <w:num w:numId="5">
    <w:abstractNumId w:val="9"/>
  </w:num>
  <w:num w:numId="6">
    <w:abstractNumId w:val="7"/>
  </w:num>
  <w:num w:numId="7">
    <w:abstractNumId w:val="6"/>
  </w:num>
  <w:num w:numId="8">
    <w:abstractNumId w:val="5"/>
  </w:num>
  <w:num w:numId="9">
    <w:abstractNumId w:val="4"/>
  </w:num>
  <w:num w:numId="10">
    <w:abstractNumId w:val="8"/>
  </w:num>
  <w:num w:numId="11">
    <w:abstractNumId w:val="3"/>
  </w:num>
  <w:num w:numId="12">
    <w:abstractNumId w:val="2"/>
  </w:num>
  <w:num w:numId="13">
    <w:abstractNumId w:val="1"/>
  </w:num>
  <w:num w:numId="14">
    <w:abstractNumId w:val="0"/>
  </w:num>
  <w:num w:numId="15">
    <w:abstractNumId w:val="10"/>
  </w:num>
  <w:num w:numId="16">
    <w:abstractNumId w:val="11"/>
  </w:num>
  <w:num w:numId="17">
    <w:abstractNumId w:val="14"/>
  </w:num>
  <w:num w:numId="18">
    <w:abstractNumId w:val="15"/>
  </w:num>
  <w:num w:numId="19">
    <w:abstractNumId w:val="19"/>
  </w:num>
  <w:num w:numId="2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9"/>
    <w:lvlOverride w:ilvl="0">
      <w:startOverride w:val="1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mailMerge>
    <w:mainDocumentType w:val="formLetters"/>
    <w:linkToQuery/>
    <w:dataType w:val="textFile"/>
    <w:query w:val="SELECT * FROM C:\DOCUME~1\U80764~1\LOCALS~1\Temp\ADR_COO.2125.100.2.2578454.DOC"/>
    <w:odso/>
  </w:mailMerge>
  <w:defaultTabStop w:val="709"/>
  <w:autoHyphenation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/>
  <w:docVars>
    <w:docVar w:name="Amt" w:val="Amt"/>
    <w:docVar w:name="Amtkurz" w:val="Amtkurz"/>
    <w:docVar w:name="Dept" w:val="Dept"/>
    <w:docVar w:name="Deptkurz" w:val="Deptkurz"/>
    <w:docVar w:name="FussAdr" w:val="FussAdr"/>
    <w:docVar w:name="Kurzzeichen" w:val="KZ"/>
    <w:docVar w:name="OrgEinheit" w:val="OrgEinheit"/>
    <w:docVar w:name="Ort" w:val="Ort"/>
    <w:docVar w:name="PostAbs" w:val="PostAbsender"/>
    <w:docVar w:name="Unterschrift" w:val="Unterschrift"/>
  </w:docVar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pPr>
      <w:keepNext/>
      <w:outlineLvl w:val="2"/>
    </w:pPr>
    <w:rPr>
      <w:rFonts w:cs="Arial"/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Pr>
      <w:b/>
    </w:rPr>
  </w:style>
  <w:style w:type="paragraph" w:customStyle="1" w:styleId="KopfDept">
    <w:name w:val="KopfDept"/>
    <w:basedOn w:val="Kopfzeile"/>
    <w:next w:val="KopfFett"/>
    <w:pPr>
      <w:spacing w:after="100"/>
      <w:contextualSpacing/>
    </w:pPr>
  </w:style>
  <w:style w:type="paragraph" w:customStyle="1" w:styleId="Logo">
    <w:name w:val="Logo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pPr>
      <w:spacing w:line="200" w:lineRule="exact"/>
    </w:pPr>
    <w:rPr>
      <w:sz w:val="15"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paragraph" w:customStyle="1" w:styleId="Pfad">
    <w:name w:val="Pfad"/>
    <w:next w:val="Fuzeile"/>
    <w:pPr>
      <w:spacing w:line="160" w:lineRule="exact"/>
    </w:pPr>
    <w:rPr>
      <w:rFonts w:ascii="Arial" w:hAnsi="Arial"/>
      <w:noProof/>
      <w:sz w:val="12"/>
      <w:szCs w:val="12"/>
    </w:rPr>
  </w:style>
  <w:style w:type="character" w:styleId="Hyperlink">
    <w:name w:val="Hyperlink"/>
    <w:basedOn w:val="Absatz-Standardschriftart"/>
    <w:uiPriority w:val="99"/>
    <w:unhideWhenUsed/>
    <w:rPr>
      <w:color w:val="0000FF"/>
      <w:u w:val="single"/>
    </w:rPr>
  </w:style>
  <w:style w:type="paragraph" w:customStyle="1" w:styleId="Seite">
    <w:name w:val="Seite"/>
    <w:basedOn w:val="Standard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pPr>
      <w:spacing w:line="240" w:lineRule="auto"/>
    </w:pPr>
    <w:rPr>
      <w:sz w:val="2"/>
      <w:szCs w:val="2"/>
    </w:rPr>
  </w:style>
  <w:style w:type="paragraph" w:styleId="Listenabsatz">
    <w:name w:val="List Paragraph"/>
    <w:basedOn w:val="Standard"/>
    <w:uiPriority w:val="34"/>
    <w:qFormat/>
    <w:pPr>
      <w:ind w:left="720"/>
      <w:contextualSpacing/>
    </w:pPr>
  </w:style>
  <w:style w:type="paragraph" w:styleId="Beschriftung">
    <w:name w:val="caption"/>
    <w:basedOn w:val="Standard"/>
    <w:next w:val="Standard"/>
    <w:uiPriority w:val="35"/>
    <w:unhideWhenUsed/>
    <w:qFormat/>
    <w:pPr>
      <w:spacing w:after="200" w:line="240" w:lineRule="auto"/>
    </w:pPr>
    <w:rPr>
      <w:b/>
      <w:bCs/>
      <w:color w:val="4F81BD" w:themeColor="accent1"/>
      <w:sz w:val="18"/>
      <w:szCs w:val="18"/>
    </w:rPr>
  </w:style>
  <w:style w:type="character" w:styleId="Kommentarzeichen">
    <w:name w:val="annotation reference"/>
    <w:basedOn w:val="Absatz-Standardschriftart"/>
    <w:uiPriority w:val="99"/>
    <w:semiHidden/>
    <w:unhideWhenUsed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Pr>
      <w:b/>
      <w:bCs/>
    </w:rPr>
  </w:style>
  <w:style w:type="table" w:styleId="Tabellengitternetz">
    <w:name w:val="Table Grid"/>
    <w:basedOn w:val="NormaleTabelle"/>
    <w:uiPriority w:val="5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7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34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1930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7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9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2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8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2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5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0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vu00007a\BAV-Templates$\MSOffice\CDBund.dot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ED04DF-F785-4913-8DB1-3FBC46681A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CDBund</Template>
  <TotalTime>0</TotalTime>
  <Pages>2</Pages>
  <Words>272</Words>
  <Characters>2658</Characters>
  <Application>Microsoft Office Word</Application>
  <DocSecurity>4</DocSecurity>
  <Lines>22</Lines>
  <Paragraphs>5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</vt:lpstr>
      <vt:lpstr>P</vt:lpstr>
    </vt:vector>
  </TitlesOfParts>
  <Company>EJPD</Company>
  <LinksUpToDate>false</LinksUpToDate>
  <CharactersWithSpaces>2925</CharactersWithSpaces>
  <SharedDoc>false</SharedDoc>
  <HLinks>
    <vt:vector size="6" baseType="variant">
      <vt:variant>
        <vt:i4>7929929</vt:i4>
      </vt:variant>
      <vt:variant>
        <vt:i4>16</vt:i4>
      </vt:variant>
      <vt:variant>
        <vt:i4>0</vt:i4>
      </vt:variant>
      <vt:variant>
        <vt:i4>5</vt:i4>
      </vt:variant>
      <vt:variant>
        <vt:lpwstr>mailto:peter.schneiter@bav.admin.ch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</dc:title>
  <dc:subject>Briefvorlage CD Bund</dc:subject>
  <dc:creator>EJPD</dc:creator>
  <dc:description>4-sprachig_x000d_
Logoauswahl sw/f, 2. Seite ja/nein</dc:description>
  <cp:lastModifiedBy>Sandra Lehmann</cp:lastModifiedBy>
  <cp:revision>2</cp:revision>
  <cp:lastPrinted>2013-07-12T12:50:00Z</cp:lastPrinted>
  <dcterms:created xsi:type="dcterms:W3CDTF">2014-03-31T08:18:00Z</dcterms:created>
  <dcterms:modified xsi:type="dcterms:W3CDTF">2014-03-31T08:18:00Z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BAVBASE@102.1950:bav_signer">
    <vt:lpwstr>Brief-Vorlage D CD BundWORD</vt:lpwstr>
  </property>
  <property fmtid="{D5CDD505-2E9C-101B-9397-08002B2CF9AE}" pid="3" name="FSC#COOSYSTEM@1.1:Container">
    <vt:lpwstr>COO.2125.100.2.3019400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Unterlagen zum Netzzugang (410.0/2006/13818)</vt:lpwstr>
  </property>
  <property fmtid="{D5CDD505-2E9C-101B-9397-08002B2CF9AE}" pid="6" name="FSC#COOELAK@1.1001:FileRefYear">
    <vt:lpwstr>2006</vt:lpwstr>
  </property>
  <property fmtid="{D5CDD505-2E9C-101B-9397-08002B2CF9AE}" pid="7" name="FSC#COOELAK@1.1001:FileRefOrdinal">
    <vt:lpwstr>13818</vt:lpwstr>
  </property>
  <property fmtid="{D5CDD505-2E9C-101B-9397-08002B2CF9AE}" pid="8" name="FSC#COOELAK@1.1001:FileRefOU">
    <vt:lpwstr>zr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 Heil</vt:lpwstr>
  </property>
  <property fmtid="{D5CDD505-2E9C-101B-9397-08002B2CF9AE}" pid="11" name="FSC#COOELAK@1.1001:OwnerExtension">
    <vt:lpwstr>+41 (0) 313250299</vt:lpwstr>
  </property>
  <property fmtid="{D5CDD505-2E9C-101B-9397-08002B2CF9AE}" pid="12" name="FSC#COOELAK@1.1001:OwnerFaxExtension">
    <vt:lpwstr>+41 (0) 313225811</vt:lpwstr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Infrastruktur</vt:lpwstr>
  </property>
  <property fmtid="{D5CDD505-2E9C-101B-9397-08002B2CF9AE}" pid="18" name="FSC#COOELAK@1.1001:CreatedAt">
    <vt:lpwstr>12.01.2009 11:47:28</vt:lpwstr>
  </property>
  <property fmtid="{D5CDD505-2E9C-101B-9397-08002B2CF9AE}" pid="19" name="FSC#COOELAK@1.1001:OU">
    <vt:lpwstr>Zulassungen und Regelwerke</vt:lpwstr>
  </property>
  <property fmtid="{D5CDD505-2E9C-101B-9397-08002B2CF9AE}" pid="20" name="FSC#COOELAK@1.1001:Priority">
    <vt:lpwstr/>
  </property>
  <property fmtid="{D5CDD505-2E9C-101B-9397-08002B2CF9AE}" pid="21" name="FSC#COOELAK@1.1001:ObjBarCode">
    <vt:lpwstr>*COO.2125.100.2.3019400*</vt:lpwstr>
  </property>
  <property fmtid="{D5CDD505-2E9C-101B-9397-08002B2CF9AE}" pid="22" name="FSC#COOELAK@1.1001:RefBarCode">
    <vt:lpwstr>*Briefvorlage baw*</vt:lpwstr>
  </property>
  <property fmtid="{D5CDD505-2E9C-101B-9397-08002B2CF9AE}" pid="23" name="FSC#COOELAK@1.1001:FileRefBarCode">
    <vt:lpwstr>*Unterlagen zum Netzzugang (410.0/2006/13818)*</vt:lpwstr>
  </property>
  <property fmtid="{D5CDD505-2E9C-101B-9397-08002B2CF9AE}" pid="24" name="FSC#COOELAK@1.1001:ExternalRef">
    <vt:lpwstr/>
  </property>
  <property fmtid="{D5CDD505-2E9C-101B-9397-08002B2CF9AE}" pid="25" name="FSC#BAVTEMPL@102.1950:AssignmentName">
    <vt:lpwstr/>
  </property>
  <property fmtid="{D5CDD505-2E9C-101B-9397-08002B2CF9AE}" pid="26" name="FSC#BAVTEMPL@102.1950:FileResponsible">
    <vt:lpwstr>Res Schmid</vt:lpwstr>
  </property>
  <property fmtid="{D5CDD505-2E9C-101B-9397-08002B2CF9AE}" pid="27" name="FSC#BAVTEMPL@102.1950:FileRespOrg">
    <vt:lpwstr>Infrastruktur</vt:lpwstr>
  </property>
  <property fmtid="{D5CDD505-2E9C-101B-9397-08002B2CF9AE}" pid="28" name="FSC#BAVTEMPL@102.1950:FileRespTel">
    <vt:lpwstr>+41 (0) 313255378</vt:lpwstr>
  </property>
  <property fmtid="{D5CDD505-2E9C-101B-9397-08002B2CF9AE}" pid="29" name="FSC#BAVTEMPL@102.1950:FileRespEmail">
    <vt:lpwstr>Res.Schmid@bav.admin.ch</vt:lpwstr>
  </property>
  <property fmtid="{D5CDD505-2E9C-101B-9397-08002B2CF9AE}" pid="30" name="FSC#BAVTEMPL@102.1950:Subject">
    <vt:lpwstr/>
  </property>
  <property fmtid="{D5CDD505-2E9C-101B-9397-08002B2CF9AE}" pid="31" name="FSC#BAVTEMPL@102.1950:TitleDossier">
    <vt:lpwstr>Unterlagen zum Netzzugang</vt:lpwstr>
  </property>
  <property fmtid="{D5CDD505-2E9C-101B-9397-08002B2CF9AE}" pid="32" name="FSC#BAVTEMPL@102.1950:Dossierref">
    <vt:lpwstr>410.0/2006/13818</vt:lpwstr>
  </property>
  <property fmtid="{D5CDD505-2E9C-101B-9397-08002B2CF9AE}" pid="33" name="FSC#BAVTEMPL@102.1950:OutAttachEledtr">
    <vt:lpwstr/>
  </property>
  <property fmtid="{D5CDD505-2E9C-101B-9397-08002B2CF9AE}" pid="34" name="FSC#BAVTEMPL@102.1950:OutAttachPhysic">
    <vt:lpwstr/>
  </property>
  <property fmtid="{D5CDD505-2E9C-101B-9397-08002B2CF9AE}" pid="35" name="FSC#BAVTEMPL@102.1950:FileRespFax">
    <vt:lpwstr>+41 (0) 313225811</vt:lpwstr>
  </property>
  <property fmtid="{D5CDD505-2E9C-101B-9397-08002B2CF9AE}" pid="36" name="FSC#BAVTEMPL@102.1950:FileRespHome">
    <vt:lpwstr/>
  </property>
  <property fmtid="{D5CDD505-2E9C-101B-9397-08002B2CF9AE}" pid="37" name="FSC#BAVTEMPL@102.1950:FileRespStreet">
    <vt:lpwstr/>
  </property>
  <property fmtid="{D5CDD505-2E9C-101B-9397-08002B2CF9AE}" pid="38" name="FSC#BAVTEMPL@102.1950:FileRespZipCode">
    <vt:lpwstr/>
  </property>
  <property fmtid="{D5CDD505-2E9C-101B-9397-08002B2CF9AE}" pid="39" name="FSC#BAVTEMPL@102.1950:FileRespOrgHome">
    <vt:lpwstr/>
  </property>
  <property fmtid="{D5CDD505-2E9C-101B-9397-08002B2CF9AE}" pid="40" name="FSC#BAVTEMPL@102.1950:FileRespOrgStreet">
    <vt:lpwstr/>
  </property>
  <property fmtid="{D5CDD505-2E9C-101B-9397-08002B2CF9AE}" pid="41" name="FSC#BAVTEMPL@102.1950:FileRespOrgZipCode">
    <vt:lpwstr/>
  </property>
  <property fmtid="{D5CDD505-2E9C-101B-9397-08002B2CF9AE}" pid="42" name="FSC#BAVTEMPL@102.1950:SignApproved1">
    <vt:lpwstr/>
  </property>
  <property fmtid="{D5CDD505-2E9C-101B-9397-08002B2CF9AE}" pid="43" name="FSC#BAVTEMPL@102.1950:SignApproved2">
    <vt:lpwstr/>
  </property>
  <property fmtid="{D5CDD505-2E9C-101B-9397-08002B2CF9AE}" pid="44" name="FSC#BAVTEMPL@102.1950:UserFunction">
    <vt:lpwstr/>
  </property>
  <property fmtid="{D5CDD505-2E9C-101B-9397-08002B2CF9AE}" pid="45" name="FSC#BAVTEMPL@102.1950:DocumentID">
    <vt:lpwstr>515</vt:lpwstr>
  </property>
  <property fmtid="{D5CDD505-2E9C-101B-9397-08002B2CF9AE}" pid="46" name="FSC#BAVTEMPL@102.1950:Shortsign">
    <vt:lpwstr>Ja</vt:lpwstr>
  </property>
  <property fmtid="{D5CDD505-2E9C-101B-9397-08002B2CF9AE}" pid="47" name="FSC#BAVTEMPL@102.1950:ForeignNumber">
    <vt:lpwstr/>
  </property>
  <property fmtid="{D5CDD505-2E9C-101B-9397-08002B2CF9AE}" pid="48" name="FSC#BAVTEMPL@102.1950:DocumentIDEnhanced">
    <vt:lpwstr/>
  </property>
  <property fmtid="{D5CDD505-2E9C-101B-9397-08002B2CF9AE}" pid="49" name="FSC#BAVTEMPL@102.1950:BAVShortsign">
    <vt:lpwstr>sce</vt:lpwstr>
  </property>
  <property fmtid="{D5CDD505-2E9C-101B-9397-08002B2CF9AE}" pid="50" name="FSC#BAVTEMPL@102.1950:Registrierdatum">
    <vt:lpwstr>12.01.2009</vt:lpwstr>
  </property>
  <property fmtid="{D5CDD505-2E9C-101B-9397-08002B2CF9AE}" pid="51" name="FSC#BAVTEMPL@102.1950:NameFileResponsible">
    <vt:lpwstr>Schmid</vt:lpwstr>
  </property>
  <property fmtid="{D5CDD505-2E9C-101B-9397-08002B2CF9AE}" pid="52" name="FSC#BAVTEMPL@102.1950:VornameNameFileResponsible">
    <vt:lpwstr>Res</vt:lpwstr>
  </property>
  <property fmtid="{D5CDD505-2E9C-101B-9397-08002B2CF9AE}" pid="53" name="FSC#BAVTEMPL@102.1950:EmpfName">
    <vt:lpwstr/>
  </property>
  <property fmtid="{D5CDD505-2E9C-101B-9397-08002B2CF9AE}" pid="54" name="FSC#BAVTEMPL@102.1950:ZusendungAm">
    <vt:lpwstr/>
  </property>
  <property fmtid="{D5CDD505-2E9C-101B-9397-08002B2CF9AE}" pid="55" name="FSC#BAVTEMPL@102.1950:EmpfStrasse">
    <vt:lpwstr/>
  </property>
  <property fmtid="{D5CDD505-2E9C-101B-9397-08002B2CF9AE}" pid="56" name="FSC#BAVTEMPL@102.1950:EmpfPLZ">
    <vt:lpwstr/>
  </property>
  <property fmtid="{D5CDD505-2E9C-101B-9397-08002B2CF9AE}" pid="57" name="FSC#BAVTEMPL@102.1950:EmpfOrt">
    <vt:lpwstr/>
  </property>
  <property fmtid="{D5CDD505-2E9C-101B-9397-08002B2CF9AE}" pid="58" name="FSC#BAVTEMPL@102.1950:Amtstitel">
    <vt:lpwstr>Abteilung Politik</vt:lpwstr>
  </property>
  <property fmtid="{D5CDD505-2E9C-101B-9397-08002B2CF9AE}" pid="59" name="FSC#BAVTEMPL@102.1950:AbtSektion">
    <vt:lpwstr/>
  </property>
  <property fmtid="{D5CDD505-2E9C-101B-9397-08002B2CF9AE}" pid="60" name="FSC#BAVTEMPL@102.1950:FileRespOU">
    <vt:lpwstr>Infrastruktur</vt:lpwstr>
  </property>
  <property fmtid="{D5CDD505-2E9C-101B-9397-08002B2CF9AE}" pid="61" name="FSC#BAVTEMPL@102.1950:RegPlanPos">
    <vt:lpwstr>410.0</vt:lpwstr>
  </property>
  <property fmtid="{D5CDD505-2E9C-101B-9397-08002B2CF9AE}" pid="62" name="FSC#COOELAK@1.1001:IncomingNumber">
    <vt:lpwstr/>
  </property>
  <property fmtid="{D5CDD505-2E9C-101B-9397-08002B2CF9AE}" pid="63" name="FSC#COOELAK@1.1001:IncomingSubject">
    <vt:lpwstr/>
  </property>
  <property fmtid="{D5CDD505-2E9C-101B-9397-08002B2CF9AE}" pid="64" name="FSC#COOELAK@1.1001:ProcessResponsible">
    <vt:lpwstr/>
  </property>
  <property fmtid="{D5CDD505-2E9C-101B-9397-08002B2CF9AE}" pid="65" name="FSC#COOELAK@1.1001:ProcessResponsiblePhone">
    <vt:lpwstr/>
  </property>
  <property fmtid="{D5CDD505-2E9C-101B-9397-08002B2CF9AE}" pid="66" name="FSC#COOELAK@1.1001:ProcessResponsibleMail">
    <vt:lpwstr/>
  </property>
  <property fmtid="{D5CDD505-2E9C-101B-9397-08002B2CF9AE}" pid="67" name="FSC#COOELAK@1.1001:ProcessResponsibleFax">
    <vt:lpwstr/>
  </property>
  <property fmtid="{D5CDD505-2E9C-101B-9397-08002B2CF9AE}" pid="68" name="FSC#COOELAK@1.1001:ApproverFirstName">
    <vt:lpwstr/>
  </property>
  <property fmtid="{D5CDD505-2E9C-101B-9397-08002B2CF9AE}" pid="69" name="FSC#COOELAK@1.1001:ApproverSurName">
    <vt:lpwstr/>
  </property>
  <property fmtid="{D5CDD505-2E9C-101B-9397-08002B2CF9AE}" pid="70" name="FSC#COOELAK@1.1001:ApproverTitle">
    <vt:lpwstr/>
  </property>
  <property fmtid="{D5CDD505-2E9C-101B-9397-08002B2CF9AE}" pid="71" name="FSC#COOELAK@1.1001:ExternalDate">
    <vt:lpwstr/>
  </property>
  <property fmtid="{D5CDD505-2E9C-101B-9397-08002B2CF9AE}" pid="72" name="FSC#COOELAK@1.1001:SettlementApprovedAt">
    <vt:lpwstr/>
  </property>
  <property fmtid="{D5CDD505-2E9C-101B-9397-08002B2CF9AE}" pid="73" name="FSC#COOELAK@1.1001:BaseNumber">
    <vt:lpwstr/>
  </property>
  <property fmtid="{D5CDD505-2E9C-101B-9397-08002B2CF9AE}" pid="74" name="FSC#ELAKGOV@1.1001:PersonalSubjGender">
    <vt:lpwstr/>
  </property>
  <property fmtid="{D5CDD505-2E9C-101B-9397-08002B2CF9AE}" pid="75" name="FSC#ELAKGOV@1.1001:PersonalSubjFirstName">
    <vt:lpwstr/>
  </property>
  <property fmtid="{D5CDD505-2E9C-101B-9397-08002B2CF9AE}" pid="76" name="FSC#ELAKGOV@1.1001:PersonalSubjSurName">
    <vt:lpwstr/>
  </property>
  <property fmtid="{D5CDD505-2E9C-101B-9397-08002B2CF9AE}" pid="77" name="FSC#ELAKGOV@1.1001:PersonalSubjSalutation">
    <vt:lpwstr/>
  </property>
  <property fmtid="{D5CDD505-2E9C-101B-9397-08002B2CF9AE}" pid="78" name="FSC#ELAKGOV@1.1001:PersonalSubjAddress">
    <vt:lpwstr/>
  </property>
  <property fmtid="{D5CDD505-2E9C-101B-9397-08002B2CF9AE}" pid="79" name="FSC#BAVTEMPL@102.1950:EmpfName_AP">
    <vt:lpwstr/>
  </property>
  <property fmtid="{D5CDD505-2E9C-101B-9397-08002B2CF9AE}" pid="80" name="FSC#BAVTEMPL@102.1950:EmpfOrt_AP">
    <vt:lpwstr/>
  </property>
  <property fmtid="{D5CDD505-2E9C-101B-9397-08002B2CF9AE}" pid="81" name="FSC#BAVTEMPL@102.1950:EmpfPLZ_AP">
    <vt:lpwstr/>
  </property>
  <property fmtid="{D5CDD505-2E9C-101B-9397-08002B2CF9AE}" pid="82" name="FSC#BAVTEMPL@102.1950:EmpfStrasse_AP">
    <vt:lpwstr/>
  </property>
  <property fmtid="{D5CDD505-2E9C-101B-9397-08002B2CF9AE}" pid="83" name="FSC#BAVTEMPL@102.1950:SubFileState">
    <vt:lpwstr>In Bearbeitung</vt:lpwstr>
  </property>
  <property fmtid="{D5CDD505-2E9C-101B-9397-08002B2CF9AE}" pid="84" name="FSC#COOELAK@1.1001:CurrentUserRolePos">
    <vt:lpwstr>Sachbearbeiter/-in</vt:lpwstr>
  </property>
  <property fmtid="{D5CDD505-2E9C-101B-9397-08002B2CF9AE}" pid="85" name="FSC#COOELAK@1.1001:CurrentUserEmail">
    <vt:lpwstr>peter.schneiter@bav.admin.ch</vt:lpwstr>
  </property>
  <property fmtid="{D5CDD505-2E9C-101B-9397-08002B2CF9AE}" pid="86" name="FSC#BAVTEMPL@102.1950:Versandart">
    <vt:lpwstr/>
  </property>
</Properties>
</file>