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E60" w:rsidRDefault="00544E60">
      <w:pPr>
        <w:spacing w:before="60" w:after="60" w:line="240" w:lineRule="auto"/>
        <w:rPr>
          <w:b/>
          <w:sz w:val="36"/>
          <w:szCs w:val="36"/>
        </w:rPr>
      </w:pPr>
      <w:bookmarkStart w:id="0" w:name="_GoBack"/>
      <w:bookmarkEnd w:id="0"/>
    </w:p>
    <w:p w:rsidR="008722A2" w:rsidRDefault="00FA2528">
      <w:pPr>
        <w:spacing w:before="60" w:after="60" w:line="240" w:lineRule="auto"/>
        <w:rPr>
          <w:b/>
          <w:sz w:val="36"/>
          <w:szCs w:val="36"/>
        </w:rPr>
      </w:pPr>
      <w:r>
        <w:rPr>
          <w:b/>
          <w:sz w:val="36"/>
          <w:szCs w:val="36"/>
        </w:rPr>
        <w:t xml:space="preserve">FDV A2020, </w:t>
      </w:r>
      <w:r w:rsidR="00541C88">
        <w:rPr>
          <w:b/>
          <w:sz w:val="36"/>
          <w:szCs w:val="36"/>
        </w:rPr>
        <w:t>Thema</w:t>
      </w:r>
      <w:r>
        <w:rPr>
          <w:b/>
          <w:sz w:val="36"/>
          <w:szCs w:val="36"/>
        </w:rPr>
        <w:t xml:space="preserve"> 4.1</w:t>
      </w:r>
      <w:r w:rsidR="00541C88">
        <w:rPr>
          <w:b/>
          <w:sz w:val="36"/>
          <w:szCs w:val="36"/>
        </w:rPr>
        <w:t xml:space="preserve"> </w:t>
      </w:r>
      <w:r w:rsidR="00D56574">
        <w:rPr>
          <w:b/>
          <w:sz w:val="36"/>
          <w:szCs w:val="36"/>
        </w:rPr>
        <w:t>–</w:t>
      </w:r>
      <w:r w:rsidR="00544E60">
        <w:rPr>
          <w:b/>
          <w:sz w:val="36"/>
          <w:szCs w:val="36"/>
        </w:rPr>
        <w:t xml:space="preserve"> ETCS</w:t>
      </w:r>
      <w:r w:rsidR="00D56574">
        <w:rPr>
          <w:b/>
          <w:sz w:val="36"/>
          <w:szCs w:val="36"/>
        </w:rPr>
        <w:t xml:space="preserve">, </w:t>
      </w:r>
      <w:r w:rsidR="00544E60">
        <w:rPr>
          <w:b/>
          <w:sz w:val="36"/>
          <w:szCs w:val="36"/>
        </w:rPr>
        <w:t>Beilage 1</w:t>
      </w:r>
      <w:r w:rsidR="001B7289">
        <w:rPr>
          <w:b/>
          <w:sz w:val="36"/>
          <w:szCs w:val="36"/>
        </w:rPr>
        <w:t>:</w:t>
      </w:r>
      <w:r w:rsidR="00544E60">
        <w:rPr>
          <w:b/>
          <w:sz w:val="36"/>
          <w:szCs w:val="36"/>
        </w:rPr>
        <w:t xml:space="preserve"> </w:t>
      </w:r>
      <w:r>
        <w:rPr>
          <w:b/>
          <w:sz w:val="36"/>
          <w:szCs w:val="36"/>
        </w:rPr>
        <w:t xml:space="preserve">Anpassungen FDV </w:t>
      </w:r>
      <w:r w:rsidR="00ED7400">
        <w:rPr>
          <w:b/>
          <w:sz w:val="36"/>
          <w:szCs w:val="36"/>
        </w:rPr>
        <w:t>(Lösungsvorschlag)</w:t>
      </w:r>
    </w:p>
    <w:p w:rsidR="00DB55B4" w:rsidRDefault="00DB55B4">
      <w:pPr>
        <w:spacing w:after="160" w:line="259" w:lineRule="auto"/>
        <w:rPr>
          <w:szCs w:val="20"/>
        </w:rPr>
      </w:pPr>
      <w:r>
        <w:rPr>
          <w:szCs w:val="20"/>
        </w:rPr>
        <w:br w:type="page"/>
      </w:r>
    </w:p>
    <w:tbl>
      <w:tblPr>
        <w:tblStyle w:val="Tabellenraster"/>
        <w:tblW w:w="0" w:type="auto"/>
        <w:tblLook w:val="04A0" w:firstRow="1" w:lastRow="0" w:firstColumn="1" w:lastColumn="0" w:noHBand="0" w:noVBand="1"/>
      </w:tblPr>
      <w:tblGrid>
        <w:gridCol w:w="7139"/>
        <w:gridCol w:w="7139"/>
      </w:tblGrid>
      <w:tr w:rsidR="008722A2">
        <w:tc>
          <w:tcPr>
            <w:tcW w:w="7139" w:type="dxa"/>
            <w:tcBorders>
              <w:top w:val="single" w:sz="4" w:space="0" w:color="auto"/>
            </w:tcBorders>
            <w:shd w:val="clear" w:color="auto" w:fill="D9D9D9" w:themeFill="background1" w:themeFillShade="D9"/>
          </w:tcPr>
          <w:p w:rsidR="008722A2" w:rsidRDefault="00FA2528">
            <w:pPr>
              <w:autoSpaceDE w:val="0"/>
              <w:autoSpaceDN w:val="0"/>
              <w:adjustRightInd w:val="0"/>
              <w:spacing w:before="60" w:after="60" w:line="240" w:lineRule="auto"/>
              <w:rPr>
                <w:rFonts w:ascii="TimesNewRoman,Bold" w:hAnsi="TimesNewRoman,Bold" w:cs="TimesNewRoman,Bold"/>
                <w:b/>
                <w:bCs/>
                <w:szCs w:val="20"/>
              </w:rPr>
            </w:pPr>
            <w:r>
              <w:rPr>
                <w:rFonts w:ascii="TimesNewRoman,Bold" w:hAnsi="TimesNewRoman,Bold" w:cs="TimesNewRoman,Bold"/>
                <w:b/>
                <w:bCs/>
                <w:szCs w:val="20"/>
              </w:rPr>
              <w:lastRenderedPageBreak/>
              <w:t>R 300.1 Allgemeines</w:t>
            </w:r>
          </w:p>
        </w:tc>
        <w:tc>
          <w:tcPr>
            <w:tcW w:w="7139" w:type="dxa"/>
            <w:tcBorders>
              <w:top w:val="single" w:sz="4" w:space="0" w:color="auto"/>
            </w:tcBorders>
            <w:shd w:val="clear" w:color="auto" w:fill="D9D9D9" w:themeFill="background1" w:themeFillShade="D9"/>
          </w:tcPr>
          <w:p w:rsidR="008722A2" w:rsidRDefault="00FA2528">
            <w:pPr>
              <w:autoSpaceDE w:val="0"/>
              <w:autoSpaceDN w:val="0"/>
              <w:adjustRightInd w:val="0"/>
              <w:spacing w:before="60" w:after="60" w:line="240" w:lineRule="auto"/>
              <w:rPr>
                <w:szCs w:val="20"/>
              </w:rPr>
            </w:pPr>
            <w:r>
              <w:rPr>
                <w:szCs w:val="20"/>
              </w:rPr>
              <w:t>Referenz / Bemerkung</w:t>
            </w:r>
          </w:p>
        </w:tc>
      </w:tr>
      <w:tr w:rsidR="008722A2">
        <w:tc>
          <w:tcPr>
            <w:tcW w:w="7139" w:type="dxa"/>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3.2 Erklärung der Begriffe</w:t>
            </w:r>
          </w:p>
          <w:p w:rsidR="008722A2" w:rsidRDefault="00FA2528">
            <w:pPr>
              <w:autoSpaceDE w:val="0"/>
              <w:autoSpaceDN w:val="0"/>
              <w:adjustRightInd w:val="0"/>
              <w:spacing w:before="60" w:after="60" w:line="240" w:lineRule="auto"/>
              <w:rPr>
                <w:rFonts w:ascii="Times New Roman" w:hAnsi="Times New Roman" w:cs="Times New Roman"/>
                <w:i/>
                <w:iCs/>
                <w:color w:val="FF0000"/>
                <w:szCs w:val="20"/>
              </w:rPr>
            </w:pPr>
            <w:r>
              <w:rPr>
                <w:rFonts w:ascii="Times New Roman" w:hAnsi="Times New Roman" w:cs="Times New Roman"/>
                <w:i/>
                <w:iCs/>
                <w:color w:val="FF0000"/>
                <w:szCs w:val="20"/>
              </w:rPr>
              <w:t>Erhaltungsbetrieb</w:t>
            </w:r>
          </w:p>
          <w:p w:rsidR="008722A2" w:rsidRDefault="00FA2528">
            <w:pPr>
              <w:autoSpaceDE w:val="0"/>
              <w:autoSpaceDN w:val="0"/>
              <w:adjustRightInd w:val="0"/>
              <w:spacing w:before="60" w:after="60" w:line="240" w:lineRule="auto"/>
              <w:rPr>
                <w:rFonts w:ascii="Times New Roman" w:hAnsi="Times New Roman" w:cs="Times New Roman"/>
                <w:iCs/>
                <w:szCs w:val="20"/>
              </w:rPr>
            </w:pPr>
            <w:r>
              <w:rPr>
                <w:rFonts w:ascii="Times New Roman" w:hAnsi="Times New Roman" w:cs="Times New Roman"/>
                <w:iCs/>
                <w:color w:val="FF0000"/>
                <w:szCs w:val="20"/>
              </w:rPr>
              <w:t>Anlagezustand bei Führerstandsignalisierung im erweiterten Geschwindigkeitsbereich bei Rangierbewegungen und Arbeiten im Gleisbereich mit mindestens einem eingeschalteten Erhaltungsbezirk</w:t>
            </w:r>
          </w:p>
          <w:p w:rsidR="008722A2" w:rsidRDefault="00FA2528">
            <w:pPr>
              <w:autoSpaceDE w:val="0"/>
              <w:autoSpaceDN w:val="0"/>
              <w:adjustRightInd w:val="0"/>
              <w:spacing w:before="60" w:after="60" w:line="240" w:lineRule="auto"/>
              <w:rPr>
                <w:rFonts w:ascii="Times New Roman" w:hAnsi="Times New Roman" w:cs="Times New Roman"/>
                <w:i/>
                <w:iCs/>
                <w:szCs w:val="20"/>
              </w:rPr>
            </w:pPr>
            <w:r>
              <w:rPr>
                <w:rFonts w:ascii="Times New Roman" w:hAnsi="Times New Roman" w:cs="Times New Roman"/>
                <w:i/>
                <w:iCs/>
                <w:szCs w:val="20"/>
              </w:rPr>
              <w:t>Erhaltungsbezirk</w:t>
            </w:r>
          </w:p>
          <w:p w:rsidR="008722A2" w:rsidRDefault="00FA2528">
            <w:pPr>
              <w:autoSpaceDE w:val="0"/>
              <w:autoSpaceDN w:val="0"/>
              <w:adjustRightInd w:val="0"/>
              <w:spacing w:before="60" w:after="60" w:line="240" w:lineRule="auto"/>
              <w:rPr>
                <w:rFonts w:ascii="Times New Roman" w:hAnsi="Times New Roman" w:cs="Times New Roman"/>
                <w:szCs w:val="20"/>
              </w:rPr>
            </w:pPr>
            <w:r>
              <w:rPr>
                <w:rFonts w:ascii="Times New Roman" w:hAnsi="Times New Roman" w:cs="Times New Roman"/>
                <w:strike/>
                <w:color w:val="FF0000"/>
                <w:szCs w:val="20"/>
              </w:rPr>
              <w:t>Bereiche für Erhaltungsarbeiten</w:t>
            </w:r>
            <w:r>
              <w:rPr>
                <w:rFonts w:ascii="Times New Roman" w:hAnsi="Times New Roman" w:cs="Times New Roman"/>
                <w:color w:val="FF0000"/>
                <w:szCs w:val="20"/>
              </w:rPr>
              <w:t xml:space="preserve"> </w:t>
            </w:r>
            <w:r>
              <w:rPr>
                <w:rFonts w:ascii="Times New Roman" w:hAnsi="Times New Roman" w:cs="Times New Roman"/>
                <w:szCs w:val="20"/>
              </w:rPr>
              <w:t>bei Führerstandsignalisierung</w:t>
            </w:r>
            <w:r>
              <w:rPr>
                <w:rFonts w:ascii="Times New Roman" w:hAnsi="Times New Roman" w:cs="Times New Roman"/>
                <w:strike/>
                <w:color w:val="FF0000"/>
                <w:szCs w:val="20"/>
              </w:rPr>
              <w:t>, welche</w:t>
            </w:r>
            <w:r>
              <w:rPr>
                <w:rFonts w:ascii="Times New Roman" w:hAnsi="Times New Roman" w:cs="Times New Roman"/>
                <w:szCs w:val="20"/>
              </w:rPr>
              <w:t xml:space="preserve"> in der Aussenanlage signalisierte</w:t>
            </w:r>
            <w:r>
              <w:rPr>
                <w:rFonts w:ascii="Times New Roman" w:hAnsi="Times New Roman" w:cs="Times New Roman"/>
                <w:color w:val="FF0000"/>
                <w:szCs w:val="20"/>
              </w:rPr>
              <w:t>r</w:t>
            </w:r>
            <w:r>
              <w:rPr>
                <w:rFonts w:ascii="Times New Roman" w:hAnsi="Times New Roman" w:cs="Times New Roman"/>
                <w:szCs w:val="20"/>
              </w:rPr>
              <w:t xml:space="preserve"> </w:t>
            </w:r>
            <w:r>
              <w:rPr>
                <w:rFonts w:ascii="Times New Roman" w:hAnsi="Times New Roman" w:cs="Times New Roman"/>
                <w:color w:val="FF0000"/>
                <w:szCs w:val="20"/>
              </w:rPr>
              <w:t>Abschnitt, welcher</w:t>
            </w:r>
            <w:r>
              <w:rPr>
                <w:rFonts w:ascii="Times New Roman" w:hAnsi="Times New Roman" w:cs="Times New Roman"/>
                <w:szCs w:val="20"/>
              </w:rPr>
              <w:t xml:space="preserve"> </w:t>
            </w:r>
            <w:r>
              <w:rPr>
                <w:rFonts w:ascii="Times New Roman" w:hAnsi="Times New Roman" w:cs="Times New Roman"/>
                <w:strike/>
                <w:color w:val="FF0000"/>
                <w:szCs w:val="20"/>
              </w:rPr>
              <w:t>sind und</w:t>
            </w:r>
            <w:r>
              <w:rPr>
                <w:rFonts w:ascii="Times New Roman" w:hAnsi="Times New Roman" w:cs="Times New Roman"/>
                <w:color w:val="FF0000"/>
                <w:szCs w:val="20"/>
              </w:rPr>
              <w:t xml:space="preserve"> </w:t>
            </w:r>
            <w:r>
              <w:rPr>
                <w:rFonts w:ascii="Times New Roman" w:hAnsi="Times New Roman" w:cs="Times New Roman"/>
                <w:szCs w:val="20"/>
              </w:rPr>
              <w:t>in der Sicherungsanlage ein- und ausgeschaltet werden kann</w:t>
            </w:r>
          </w:p>
          <w:p w:rsidR="008722A2" w:rsidRDefault="00FA2528">
            <w:pPr>
              <w:autoSpaceDE w:val="0"/>
              <w:autoSpaceDN w:val="0"/>
              <w:adjustRightInd w:val="0"/>
              <w:spacing w:before="60" w:after="60" w:line="240" w:lineRule="auto"/>
              <w:rPr>
                <w:rFonts w:ascii="Times New Roman" w:hAnsi="Times New Roman" w:cs="Times New Roman"/>
                <w:i/>
                <w:color w:val="FF0000"/>
                <w:szCs w:val="20"/>
              </w:rPr>
            </w:pPr>
            <w:r>
              <w:rPr>
                <w:rFonts w:ascii="Times New Roman" w:hAnsi="Times New Roman" w:cs="Times New Roman"/>
                <w:i/>
                <w:color w:val="FF0000"/>
                <w:szCs w:val="20"/>
              </w:rPr>
              <w:t>Erhaltungsbereich</w:t>
            </w:r>
          </w:p>
          <w:p w:rsidR="008722A2" w:rsidRDefault="00FA2528">
            <w:pPr>
              <w:autoSpaceDE w:val="0"/>
              <w:autoSpaceDN w:val="0"/>
              <w:adjustRightInd w:val="0"/>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Mehrere aneinander angrenzende Erhaltungsbezirke</w:t>
            </w:r>
          </w:p>
          <w:p w:rsidR="008722A2" w:rsidRDefault="00FA2528">
            <w:pPr>
              <w:spacing w:before="60" w:after="60" w:line="240" w:lineRule="auto"/>
              <w:rPr>
                <w:rFonts w:ascii="Times New Roman" w:hAnsi="Times New Roman" w:cs="Times New Roman"/>
                <w:i/>
                <w:color w:val="FF0000"/>
                <w:szCs w:val="20"/>
              </w:rPr>
            </w:pPr>
            <w:r>
              <w:rPr>
                <w:rFonts w:ascii="Times New Roman" w:hAnsi="Times New Roman" w:cs="Times New Roman"/>
                <w:i/>
                <w:color w:val="FF0000"/>
                <w:szCs w:val="20"/>
              </w:rPr>
              <w:t>Rangierbereich</w:t>
            </w:r>
          </w:p>
          <w:p w:rsidR="008722A2" w:rsidRDefault="00FA2528">
            <w:pPr>
              <w:autoSpaceDE w:val="0"/>
              <w:autoSpaceDN w:val="0"/>
              <w:adjustRightInd w:val="0"/>
              <w:spacing w:before="60" w:after="60" w:line="240" w:lineRule="auto"/>
              <w:rPr>
                <w:rFonts w:ascii="TimesNewRoman,Bold" w:hAnsi="TimesNewRoman,Bold" w:cs="TimesNewRoman,Bold"/>
                <w:b/>
                <w:bCs/>
                <w:strike/>
                <w:color w:val="FF0000"/>
                <w:szCs w:val="20"/>
              </w:rPr>
            </w:pPr>
            <w:r>
              <w:rPr>
                <w:rFonts w:ascii="Times New Roman" w:hAnsi="Times New Roman" w:cs="Times New Roman"/>
                <w:color w:val="FF0000"/>
                <w:szCs w:val="20"/>
              </w:rPr>
              <w:t>bei Führerstandsignalisierung mit ETCS Rangiersignalen ausgerüstete Abschnitte im konventionellen Geschwindigkeitsbereich. Der Rangierbereich endet beim ETCS Rangierhaltsignal oder bei der Merktafel Übergang nicht zentralisierter Bereich</w:t>
            </w:r>
          </w:p>
        </w:tc>
        <w:tc>
          <w:tcPr>
            <w:tcW w:w="7139" w:type="dxa"/>
          </w:tcPr>
          <w:p w:rsidR="008722A2" w:rsidRDefault="008722A2">
            <w:pPr>
              <w:autoSpaceDE w:val="0"/>
              <w:autoSpaceDN w:val="0"/>
              <w:adjustRightInd w:val="0"/>
              <w:spacing w:before="60" w:after="60" w:line="240" w:lineRule="auto"/>
              <w:rPr>
                <w:szCs w:val="20"/>
              </w:rPr>
            </w:pPr>
          </w:p>
          <w:p w:rsidR="008722A2" w:rsidRDefault="00FA2528">
            <w:pPr>
              <w:autoSpaceDE w:val="0"/>
              <w:autoSpaceDN w:val="0"/>
              <w:adjustRightInd w:val="0"/>
              <w:spacing w:before="60" w:after="60" w:line="240" w:lineRule="auto"/>
              <w:rPr>
                <w:szCs w:val="20"/>
              </w:rPr>
            </w:pPr>
            <w:r>
              <w:rPr>
                <w:szCs w:val="20"/>
              </w:rPr>
              <w:sym w:font="Wingdings 3" w:char="F0D2"/>
            </w:r>
            <w:r>
              <w:rPr>
                <w:szCs w:val="20"/>
              </w:rPr>
              <w:t xml:space="preserve"> WEB Ziffer 11</w:t>
            </w:r>
          </w:p>
          <w:p w:rsidR="008722A2" w:rsidRDefault="00FA2528">
            <w:pPr>
              <w:autoSpaceDE w:val="0"/>
              <w:autoSpaceDN w:val="0"/>
              <w:adjustRightInd w:val="0"/>
              <w:spacing w:before="60" w:after="60" w:line="240" w:lineRule="auto"/>
              <w:rPr>
                <w:szCs w:val="20"/>
              </w:rPr>
            </w:pPr>
            <w:r>
              <w:rPr>
                <w:szCs w:val="20"/>
              </w:rPr>
              <w:br/>
            </w:r>
            <w:r>
              <w:rPr>
                <w:szCs w:val="20"/>
              </w:rPr>
              <w:br/>
            </w:r>
          </w:p>
          <w:p w:rsidR="008722A2" w:rsidRDefault="008722A2">
            <w:pPr>
              <w:autoSpaceDE w:val="0"/>
              <w:autoSpaceDN w:val="0"/>
              <w:adjustRightInd w:val="0"/>
              <w:spacing w:before="60" w:after="60" w:line="240" w:lineRule="auto"/>
              <w:rPr>
                <w:szCs w:val="20"/>
              </w:rPr>
            </w:pPr>
          </w:p>
          <w:p w:rsidR="008722A2" w:rsidRDefault="00FA2528">
            <w:pPr>
              <w:autoSpaceDE w:val="0"/>
              <w:autoSpaceDN w:val="0"/>
              <w:adjustRightInd w:val="0"/>
              <w:spacing w:before="60" w:after="60" w:line="240" w:lineRule="auto"/>
              <w:rPr>
                <w:szCs w:val="20"/>
              </w:rPr>
            </w:pPr>
            <w:r>
              <w:rPr>
                <w:szCs w:val="20"/>
              </w:rPr>
              <w:br/>
            </w:r>
            <w:r>
              <w:rPr>
                <w:szCs w:val="20"/>
              </w:rPr>
              <w:br/>
            </w:r>
          </w:p>
          <w:p w:rsidR="008722A2" w:rsidRDefault="008722A2">
            <w:pPr>
              <w:autoSpaceDE w:val="0"/>
              <w:autoSpaceDN w:val="0"/>
              <w:adjustRightInd w:val="0"/>
              <w:spacing w:before="60" w:after="60" w:line="240" w:lineRule="auto"/>
              <w:rPr>
                <w:szCs w:val="20"/>
              </w:rPr>
            </w:pPr>
          </w:p>
          <w:p w:rsidR="008722A2" w:rsidRDefault="008722A2">
            <w:pPr>
              <w:autoSpaceDE w:val="0"/>
              <w:autoSpaceDN w:val="0"/>
              <w:adjustRightInd w:val="0"/>
              <w:spacing w:before="60" w:after="60" w:line="240" w:lineRule="auto"/>
              <w:rPr>
                <w:szCs w:val="20"/>
              </w:rPr>
            </w:pPr>
          </w:p>
          <w:p w:rsidR="008722A2" w:rsidRDefault="00FA2528">
            <w:pPr>
              <w:autoSpaceDE w:val="0"/>
              <w:autoSpaceDN w:val="0"/>
              <w:adjustRightInd w:val="0"/>
              <w:spacing w:before="60" w:after="60" w:line="240" w:lineRule="auto"/>
              <w:rPr>
                <w:szCs w:val="20"/>
              </w:rPr>
            </w:pPr>
            <w:r>
              <w:rPr>
                <w:szCs w:val="20"/>
              </w:rPr>
              <w:sym w:font="Wingdings 3" w:char="F0D2"/>
            </w:r>
            <w:r>
              <w:rPr>
                <w:szCs w:val="20"/>
              </w:rPr>
              <w:t xml:space="preserve"> WEB Ziffer 7</w:t>
            </w:r>
          </w:p>
          <w:p w:rsidR="008722A2" w:rsidRDefault="008722A2">
            <w:pPr>
              <w:autoSpaceDE w:val="0"/>
              <w:autoSpaceDN w:val="0"/>
              <w:adjustRightInd w:val="0"/>
              <w:spacing w:before="60" w:after="60" w:line="240" w:lineRule="auto"/>
              <w:rPr>
                <w:szCs w:val="20"/>
              </w:rPr>
            </w:pPr>
          </w:p>
          <w:p w:rsidR="008722A2" w:rsidRDefault="008722A2">
            <w:pPr>
              <w:autoSpaceDE w:val="0"/>
              <w:autoSpaceDN w:val="0"/>
              <w:adjustRightInd w:val="0"/>
              <w:spacing w:before="60" w:after="60" w:line="240" w:lineRule="auto"/>
              <w:rPr>
                <w:szCs w:val="20"/>
              </w:rPr>
            </w:pPr>
          </w:p>
        </w:tc>
      </w:tr>
      <w:tr w:rsidR="008722A2">
        <w:tc>
          <w:tcPr>
            <w:tcW w:w="7139" w:type="dxa"/>
          </w:tcPr>
          <w:p w:rsidR="008722A2" w:rsidRDefault="00FA2528">
            <w:pPr>
              <w:autoSpaceDE w:val="0"/>
              <w:autoSpaceDN w:val="0"/>
              <w:adjustRightInd w:val="0"/>
              <w:spacing w:before="60" w:after="60" w:line="240" w:lineRule="auto"/>
              <w:rPr>
                <w:rFonts w:ascii="TimesNewRoman,Bold" w:hAnsi="TimesNewRoman,Bold" w:cs="TimesNewRoman,Bold"/>
                <w:b/>
                <w:bCs/>
                <w:szCs w:val="20"/>
              </w:rPr>
            </w:pPr>
            <w:r>
              <w:rPr>
                <w:rFonts w:ascii="TimesNewRoman,Bold" w:hAnsi="TimesNewRoman,Bold" w:cs="TimesNewRoman,Bold"/>
                <w:b/>
                <w:bCs/>
                <w:szCs w:val="20"/>
              </w:rPr>
              <w:t>4.6.3 Geschwindigkeitsbereiche bei Führerstandsignalisierung</w:t>
            </w:r>
          </w:p>
          <w:p w:rsidR="008722A2" w:rsidRDefault="00FA2528">
            <w:p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szCs w:val="20"/>
              </w:rPr>
              <w:t>Bei Führerstandsignalisierung wird zwischen dem</w:t>
            </w:r>
          </w:p>
          <w:p w:rsidR="008722A2" w:rsidRDefault="00FA2528">
            <w:pPr>
              <w:numPr>
                <w:ilvl w:val="0"/>
                <w:numId w:val="7"/>
              </w:num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szCs w:val="20"/>
              </w:rPr>
              <w:t>konventionellen Geschwindigkeitsbereich mit einer Höchstgeschwindigkeit bis 160 km/h und</w:t>
            </w:r>
          </w:p>
          <w:p w:rsidR="008722A2" w:rsidRDefault="00FA2528">
            <w:pPr>
              <w:numPr>
                <w:ilvl w:val="0"/>
                <w:numId w:val="7"/>
              </w:num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szCs w:val="20"/>
              </w:rPr>
              <w:t>erweiterten Geschwindigkeitsbereich mit einer Höchstgeschwindigkeit über 160 km/h bis 250 km/h</w:t>
            </w:r>
          </w:p>
          <w:p w:rsidR="008722A2" w:rsidRDefault="00FA2528">
            <w:p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szCs w:val="20"/>
              </w:rPr>
              <w:t>unterschieden.</w:t>
            </w:r>
          </w:p>
          <w:p w:rsidR="008722A2" w:rsidRDefault="00FA2528">
            <w:pPr>
              <w:autoSpaceDE w:val="0"/>
              <w:autoSpaceDN w:val="0"/>
              <w:adjustRightInd w:val="0"/>
              <w:spacing w:before="60" w:after="60" w:line="240" w:lineRule="auto"/>
              <w:rPr>
                <w:rFonts w:ascii="TimesNewRoman,Bold" w:hAnsi="TimesNewRoman,Bold" w:cs="TimesNewRoman,Bold"/>
                <w:bCs/>
                <w:strike/>
                <w:color w:val="FF0000"/>
                <w:szCs w:val="20"/>
              </w:rPr>
            </w:pPr>
            <w:r>
              <w:rPr>
                <w:rFonts w:ascii="TimesNewRoman,Bold" w:hAnsi="TimesNewRoman,Bold" w:cs="TimesNewRoman,Bold"/>
                <w:bCs/>
                <w:strike/>
                <w:color w:val="FF0000"/>
                <w:szCs w:val="20"/>
              </w:rPr>
              <w:t>Im erweiterten Geschwindigkeitsbereich dürfen die Betriebsarten «Shunting» bei nicht aktivem Erhaltungsbezirk und «Isolation» weder durch den Fahrdienstleiter angeordnet noch durch den Lokführer angewendet werden. Das Fahrpersonal darf den Zug im Regelbetrieb nicht verlassen, solange der Erhaltungsbezirk nicht eingeschaltet ist. Das Abrüsten von zugführenden Fahrzeugen ist nur im Störungsfall oder beim Wenden zulässig.</w:t>
            </w:r>
          </w:p>
          <w:p w:rsidR="008722A2" w:rsidRDefault="008722A2">
            <w:pPr>
              <w:autoSpaceDE w:val="0"/>
              <w:autoSpaceDN w:val="0"/>
              <w:adjustRightInd w:val="0"/>
              <w:spacing w:before="60" w:after="60" w:line="240" w:lineRule="auto"/>
              <w:rPr>
                <w:rFonts w:ascii="TimesNewRoman,Bold" w:hAnsi="TimesNewRoman,Bold" w:cs="TimesNewRoman,Bold"/>
                <w:bCs/>
                <w:strike/>
                <w:color w:val="FF0000"/>
                <w:szCs w:val="20"/>
              </w:rPr>
            </w:pPr>
          </w:p>
          <w:p w:rsidR="008722A2" w:rsidRDefault="008722A2">
            <w:pPr>
              <w:autoSpaceDE w:val="0"/>
              <w:autoSpaceDN w:val="0"/>
              <w:adjustRightInd w:val="0"/>
              <w:spacing w:before="60" w:after="60" w:line="240" w:lineRule="auto"/>
              <w:rPr>
                <w:rFonts w:ascii="TimesNewRoman,Bold" w:hAnsi="TimesNewRoman,Bold" w:cs="TimesNewRoman,Bold"/>
                <w:bCs/>
                <w:strike/>
                <w:color w:val="FF0000"/>
                <w:szCs w:val="20"/>
              </w:rPr>
            </w:pPr>
          </w:p>
          <w:p w:rsidR="008722A2" w:rsidRDefault="008722A2">
            <w:pPr>
              <w:autoSpaceDE w:val="0"/>
              <w:autoSpaceDN w:val="0"/>
              <w:adjustRightInd w:val="0"/>
              <w:spacing w:before="60" w:after="60" w:line="240" w:lineRule="auto"/>
              <w:rPr>
                <w:rFonts w:ascii="TimesNewRoman,Bold" w:hAnsi="TimesNewRoman,Bold" w:cs="TimesNewRoman,Bold"/>
                <w:b/>
                <w:bCs/>
                <w:strike/>
                <w:color w:val="FF0000"/>
                <w:szCs w:val="20"/>
              </w:rPr>
            </w:pPr>
          </w:p>
        </w:tc>
        <w:tc>
          <w:tcPr>
            <w:tcW w:w="7139" w:type="dxa"/>
          </w:tcPr>
          <w:p w:rsidR="008722A2" w:rsidRDefault="008722A2">
            <w:pPr>
              <w:autoSpaceDE w:val="0"/>
              <w:autoSpaceDN w:val="0"/>
              <w:adjustRightInd w:val="0"/>
              <w:spacing w:before="60" w:after="60" w:line="240" w:lineRule="auto"/>
              <w:rPr>
                <w:szCs w:val="20"/>
              </w:rPr>
            </w:pPr>
          </w:p>
          <w:p w:rsidR="008722A2" w:rsidRDefault="008722A2">
            <w:pPr>
              <w:autoSpaceDE w:val="0"/>
              <w:autoSpaceDN w:val="0"/>
              <w:adjustRightInd w:val="0"/>
              <w:spacing w:before="60" w:after="60" w:line="240" w:lineRule="auto"/>
              <w:rPr>
                <w:szCs w:val="20"/>
              </w:rPr>
            </w:pPr>
          </w:p>
          <w:p w:rsidR="008722A2" w:rsidRDefault="008722A2">
            <w:pPr>
              <w:autoSpaceDE w:val="0"/>
              <w:autoSpaceDN w:val="0"/>
              <w:adjustRightInd w:val="0"/>
              <w:spacing w:before="60" w:after="60" w:line="240" w:lineRule="auto"/>
              <w:rPr>
                <w:szCs w:val="20"/>
              </w:rPr>
            </w:pPr>
          </w:p>
          <w:p w:rsidR="008722A2" w:rsidRDefault="008722A2">
            <w:pPr>
              <w:autoSpaceDE w:val="0"/>
              <w:autoSpaceDN w:val="0"/>
              <w:adjustRightInd w:val="0"/>
              <w:spacing w:before="60" w:after="60" w:line="240" w:lineRule="auto"/>
              <w:rPr>
                <w:szCs w:val="20"/>
              </w:rPr>
            </w:pPr>
          </w:p>
          <w:p w:rsidR="008722A2" w:rsidRDefault="008722A2">
            <w:pPr>
              <w:autoSpaceDE w:val="0"/>
              <w:autoSpaceDN w:val="0"/>
              <w:adjustRightInd w:val="0"/>
              <w:spacing w:before="60" w:after="60" w:line="240" w:lineRule="auto"/>
              <w:rPr>
                <w:szCs w:val="20"/>
              </w:rPr>
            </w:pPr>
          </w:p>
          <w:p w:rsidR="008722A2" w:rsidRDefault="008722A2">
            <w:pPr>
              <w:autoSpaceDE w:val="0"/>
              <w:autoSpaceDN w:val="0"/>
              <w:adjustRightInd w:val="0"/>
              <w:spacing w:before="60" w:after="60" w:line="240" w:lineRule="auto"/>
              <w:rPr>
                <w:szCs w:val="20"/>
              </w:rPr>
            </w:pPr>
          </w:p>
          <w:p w:rsidR="008722A2" w:rsidRDefault="008722A2">
            <w:pPr>
              <w:autoSpaceDE w:val="0"/>
              <w:autoSpaceDN w:val="0"/>
              <w:adjustRightInd w:val="0"/>
              <w:spacing w:before="60" w:after="60" w:line="240" w:lineRule="auto"/>
              <w:rPr>
                <w:szCs w:val="20"/>
              </w:rPr>
            </w:pPr>
          </w:p>
          <w:p w:rsidR="008722A2" w:rsidRDefault="00FA2528">
            <w:pPr>
              <w:autoSpaceDE w:val="0"/>
              <w:autoSpaceDN w:val="0"/>
              <w:adjustRightInd w:val="0"/>
              <w:spacing w:before="60" w:after="60" w:line="240" w:lineRule="auto"/>
              <w:rPr>
                <w:szCs w:val="20"/>
              </w:rPr>
            </w:pPr>
            <w:r>
              <w:rPr>
                <w:szCs w:val="20"/>
              </w:rPr>
              <w:t>Verschoben in R 300.4 Ziffer 4.6.4</w:t>
            </w:r>
          </w:p>
        </w:tc>
      </w:tr>
      <w:tr w:rsidR="008722A2">
        <w:tc>
          <w:tcPr>
            <w:tcW w:w="7139" w:type="dxa"/>
            <w:tcBorders>
              <w:bottom w:val="single" w:sz="4" w:space="0" w:color="auto"/>
            </w:tcBorders>
          </w:tcPr>
          <w:p w:rsidR="008722A2" w:rsidRDefault="00FA2528">
            <w:pPr>
              <w:autoSpaceDE w:val="0"/>
              <w:autoSpaceDN w:val="0"/>
              <w:adjustRightInd w:val="0"/>
              <w:spacing w:before="60" w:after="60" w:line="240" w:lineRule="auto"/>
              <w:rPr>
                <w:rFonts w:ascii="TimesNewRoman,Bold" w:hAnsi="TimesNewRoman,Bold" w:cs="TimesNewRoman,Bold"/>
                <w:b/>
                <w:bCs/>
                <w:strike/>
                <w:color w:val="FF0000"/>
                <w:szCs w:val="20"/>
              </w:rPr>
            </w:pPr>
            <w:r>
              <w:rPr>
                <w:rFonts w:ascii="TimesNewRoman,Bold" w:hAnsi="TimesNewRoman,Bold" w:cs="TimesNewRoman,Bold"/>
                <w:b/>
                <w:bCs/>
                <w:strike/>
                <w:color w:val="FF0000"/>
                <w:szCs w:val="20"/>
              </w:rPr>
              <w:lastRenderedPageBreak/>
              <w:t>4.6.4 Rangierbewegungen bei Führerstandsignalisierung</w:t>
            </w:r>
          </w:p>
          <w:p w:rsidR="008722A2" w:rsidRDefault="00FA2528">
            <w:pPr>
              <w:autoSpaceDE w:val="0"/>
              <w:autoSpaceDN w:val="0"/>
              <w:adjustRightInd w:val="0"/>
              <w:spacing w:before="60" w:after="60" w:line="240" w:lineRule="auto"/>
              <w:rPr>
                <w:rFonts w:ascii="TimesNewRoman" w:hAnsi="TimesNewRoman" w:cs="TimesNewRoman"/>
                <w:strike/>
                <w:color w:val="FF0000"/>
                <w:szCs w:val="20"/>
              </w:rPr>
            </w:pPr>
            <w:r>
              <w:rPr>
                <w:rFonts w:ascii="TimesNewRoman" w:hAnsi="TimesNewRoman" w:cs="TimesNewRoman"/>
                <w:strike/>
                <w:color w:val="FF0000"/>
                <w:szCs w:val="20"/>
              </w:rPr>
              <w:t>Fahrten bei Führerstandsignalisierung sind, soweit möglich, als Zugfahrten durchzuführen.</w:t>
            </w:r>
          </w:p>
          <w:p w:rsidR="008722A2" w:rsidRDefault="00FA2528">
            <w:pPr>
              <w:autoSpaceDE w:val="0"/>
              <w:autoSpaceDN w:val="0"/>
              <w:adjustRightInd w:val="0"/>
              <w:spacing w:before="60" w:after="60" w:line="240" w:lineRule="auto"/>
              <w:rPr>
                <w:rFonts w:ascii="TimesNewRoman" w:hAnsi="TimesNewRoman" w:cs="TimesNewRoman"/>
                <w:strike/>
                <w:color w:val="FF0000"/>
                <w:szCs w:val="20"/>
              </w:rPr>
            </w:pPr>
            <w:r>
              <w:rPr>
                <w:rFonts w:ascii="TimesNewRoman" w:hAnsi="TimesNewRoman" w:cs="TimesNewRoman"/>
                <w:strike/>
                <w:color w:val="FF0000"/>
                <w:szCs w:val="20"/>
              </w:rPr>
              <w:t xml:space="preserve">Mit ETCS Rangiersignalen ausgerüstete Abschnitte im konventionellen Geschwindigkeitsbereich werden als Rangierbereiche bezeichnet. </w:t>
            </w:r>
          </w:p>
          <w:p w:rsidR="008722A2" w:rsidRDefault="00FA2528">
            <w:pPr>
              <w:spacing w:before="60" w:after="60" w:line="240" w:lineRule="auto"/>
              <w:rPr>
                <w:rFonts w:ascii="TimesNewRoman" w:hAnsi="TimesNewRoman" w:cs="TimesNewRoman"/>
                <w:strike/>
                <w:color w:val="FF0000"/>
                <w:szCs w:val="20"/>
              </w:rPr>
            </w:pPr>
            <w:r>
              <w:rPr>
                <w:rFonts w:ascii="TimesNewRoman" w:hAnsi="TimesNewRoman" w:cs="TimesNewRoman"/>
                <w:strike/>
                <w:color w:val="FF0000"/>
                <w:szCs w:val="20"/>
              </w:rPr>
              <w:t>Rangierbewegungen im erweiterten Geschwindigkeitsbereich sind nur im Zusammenhang mit Erhaltungsarbeiten zulässig. Die betrieblichen Bedingungen, Abläufe und bauwerkspezifischen Spezialitäten sind in den Ausführungsbestimmungen der Infrastrukturbetreiberin zu regeln.</w:t>
            </w:r>
          </w:p>
          <w:p w:rsidR="008722A2" w:rsidRDefault="00FA2528">
            <w:pPr>
              <w:spacing w:before="60" w:after="60" w:line="240" w:lineRule="auto"/>
              <w:rPr>
                <w:rFonts w:ascii="Times New Roman" w:hAnsi="Times New Roman" w:cs="Times New Roman"/>
                <w:b/>
                <w:color w:val="FF0000"/>
                <w:szCs w:val="20"/>
              </w:rPr>
            </w:pPr>
            <w:r>
              <w:rPr>
                <w:rFonts w:ascii="Times New Roman" w:hAnsi="Times New Roman" w:cs="Times New Roman"/>
                <w:b/>
                <w:color w:val="FF0000"/>
                <w:szCs w:val="20"/>
              </w:rPr>
              <w:t>4.6.4 Grundsätze bei Führerstandsignalisierung im erweiterten Geschwindigkeitsbereich</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 xml:space="preserve">Die Betriebsarten </w:t>
            </w:r>
          </w:p>
          <w:p w:rsidR="008722A2" w:rsidRDefault="00FA2528">
            <w:pPr>
              <w:numPr>
                <w:ilvl w:val="0"/>
                <w:numId w:val="18"/>
              </w:num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 xml:space="preserve">«Shunting» ausserhalb des Erhaltungsbetriebs und </w:t>
            </w:r>
          </w:p>
          <w:p w:rsidR="008722A2" w:rsidRDefault="00FA2528">
            <w:pPr>
              <w:numPr>
                <w:ilvl w:val="0"/>
                <w:numId w:val="18"/>
              </w:num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«Isolation»</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sind verboten. Das Abrüsten von zugführenden Fahrzeugen ist nur im Störungsfall des Fahrzeuges oder beim Wenden zulässig.</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 xml:space="preserve">Rangierbewegungen und Arbeiten im Gleisbereich sind ausschliesslich im Erhaltungsbetrieb innerhalb eines eingeschalteten Erhaltungsbezirks bzw. -bereichs zulässig. </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Ergänzende Bedingungen für das Einführen und Aufheben des Erhaltungsbetriebs sind in den Ausführungsbestimmungen der Infrastrukturbetreiberin zu regeln.</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 xml:space="preserve">Die Einfahrt von kommerziellen Zügen in einen eingeschalteten Erhaltungsbezirk bzw. -bereich ist verboten. </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Das Fahrpersonal darf den Zug im Regelbetrieb nur mit Zustimmung des Fahrdienstleiters verlassen. Der Fahrdienstleiter darf auf doppel- oder mehrspurigen Strecken die Zustimmung zum Verlassen des Fahrzeugs erst erteilen, wenn:</w:t>
            </w:r>
          </w:p>
          <w:p w:rsidR="008722A2" w:rsidRDefault="00FA2528">
            <w:pPr>
              <w:numPr>
                <w:ilvl w:val="0"/>
                <w:numId w:val="8"/>
              </w:num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die Nachbargleise gesichert sind oder</w:t>
            </w:r>
          </w:p>
          <w:p w:rsidR="008722A2" w:rsidRDefault="00FA2528">
            <w:pPr>
              <w:numPr>
                <w:ilvl w:val="0"/>
                <w:numId w:val="8"/>
              </w:num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die Züge auf den Nachbargleisen in der Betriebsart «On Sight» verkehren oder</w:t>
            </w:r>
          </w:p>
          <w:p w:rsidR="008722A2" w:rsidRDefault="00FA2528">
            <w:pPr>
              <w:numPr>
                <w:ilvl w:val="0"/>
                <w:numId w:val="8"/>
              </w:num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auf den Nachbargleisen eine Höchstgeschwindigkeit von 80 km/h sichergestellt ist.</w:t>
            </w:r>
          </w:p>
          <w:p w:rsidR="008722A2" w:rsidRDefault="00FA2528">
            <w:pPr>
              <w:spacing w:before="60" w:after="60" w:line="240" w:lineRule="auto"/>
              <w:rPr>
                <w:rFonts w:ascii="Times New Roman" w:hAnsi="Times New Roman" w:cs="Times New Roman"/>
                <w:strike/>
                <w:szCs w:val="20"/>
              </w:rPr>
            </w:pPr>
            <w:r>
              <w:rPr>
                <w:rFonts w:ascii="Times New Roman" w:hAnsi="Times New Roman" w:cs="Times New Roman"/>
                <w:color w:val="FF0000"/>
                <w:szCs w:val="20"/>
              </w:rPr>
              <w:t>Nach der Rückkehr auf das Fahrzeug meldet sich das Fahrpersonal beim Fahrdienstleiter zurück. Der Fahrdienstleiter hebt nach erhaltener Rückmeldung die Sicherungsmassnahmen auf.</w:t>
            </w:r>
          </w:p>
        </w:tc>
        <w:tc>
          <w:tcPr>
            <w:tcW w:w="7139" w:type="dxa"/>
            <w:tcBorders>
              <w:bottom w:val="single" w:sz="4" w:space="0" w:color="auto"/>
            </w:tcBorders>
          </w:tcPr>
          <w:p w:rsidR="008722A2" w:rsidRDefault="005F45EE">
            <w:pPr>
              <w:autoSpaceDE w:val="0"/>
              <w:autoSpaceDN w:val="0"/>
              <w:adjustRightInd w:val="0"/>
              <w:spacing w:before="60" w:after="60" w:line="240" w:lineRule="auto"/>
              <w:rPr>
                <w:szCs w:val="20"/>
              </w:rPr>
            </w:pPr>
            <w:r>
              <w:rPr>
                <w:szCs w:val="20"/>
              </w:rPr>
              <w:t>Verschoben in R 300.4 Ziffer 7</w:t>
            </w:r>
            <w:r w:rsidR="00FA2528">
              <w:rPr>
                <w:szCs w:val="20"/>
              </w:rPr>
              <w:t>.4</w:t>
            </w:r>
          </w:p>
          <w:p w:rsidR="008722A2" w:rsidRDefault="00FA2528">
            <w:pPr>
              <w:autoSpaceDE w:val="0"/>
              <w:autoSpaceDN w:val="0"/>
              <w:adjustRightInd w:val="0"/>
              <w:spacing w:before="60" w:after="60" w:line="240" w:lineRule="auto"/>
              <w:rPr>
                <w:szCs w:val="20"/>
              </w:rPr>
            </w:pPr>
            <w:r>
              <w:rPr>
                <w:szCs w:val="20"/>
              </w:rPr>
              <w:br/>
            </w:r>
          </w:p>
          <w:p w:rsidR="008722A2" w:rsidRDefault="008722A2">
            <w:pPr>
              <w:autoSpaceDE w:val="0"/>
              <w:autoSpaceDN w:val="0"/>
              <w:adjustRightInd w:val="0"/>
              <w:spacing w:before="60" w:after="60" w:line="240" w:lineRule="auto"/>
              <w:rPr>
                <w:szCs w:val="20"/>
              </w:rPr>
            </w:pPr>
          </w:p>
          <w:p w:rsidR="008722A2" w:rsidRDefault="00FA2528">
            <w:pPr>
              <w:autoSpaceDE w:val="0"/>
              <w:autoSpaceDN w:val="0"/>
              <w:adjustRightInd w:val="0"/>
              <w:spacing w:before="60" w:after="60" w:line="240" w:lineRule="auto"/>
              <w:rPr>
                <w:szCs w:val="20"/>
              </w:rPr>
            </w:pPr>
            <w:r>
              <w:rPr>
                <w:szCs w:val="20"/>
              </w:rPr>
              <w:t>Verschoben in R 300.1 Ziffer 3.2</w:t>
            </w:r>
            <w:r>
              <w:rPr>
                <w:szCs w:val="20"/>
              </w:rPr>
              <w:br/>
            </w:r>
          </w:p>
          <w:p w:rsidR="008722A2" w:rsidRDefault="00FA2528">
            <w:pPr>
              <w:autoSpaceDE w:val="0"/>
              <w:autoSpaceDN w:val="0"/>
              <w:adjustRightInd w:val="0"/>
              <w:spacing w:before="60" w:after="60" w:line="240" w:lineRule="auto"/>
              <w:rPr>
                <w:szCs w:val="20"/>
              </w:rPr>
            </w:pPr>
            <w:r>
              <w:rPr>
                <w:szCs w:val="20"/>
              </w:rPr>
              <w:t>Überarbeitet (siehe nachfolgend)</w:t>
            </w:r>
          </w:p>
          <w:p w:rsidR="008722A2" w:rsidRDefault="008722A2">
            <w:pPr>
              <w:autoSpaceDE w:val="0"/>
              <w:autoSpaceDN w:val="0"/>
              <w:adjustRightInd w:val="0"/>
              <w:spacing w:before="60" w:after="60" w:line="240" w:lineRule="auto"/>
              <w:rPr>
                <w:szCs w:val="20"/>
              </w:rPr>
            </w:pPr>
          </w:p>
          <w:p w:rsidR="008722A2" w:rsidRDefault="008722A2">
            <w:pPr>
              <w:autoSpaceDE w:val="0"/>
              <w:autoSpaceDN w:val="0"/>
              <w:adjustRightInd w:val="0"/>
              <w:spacing w:before="60" w:after="60" w:line="240" w:lineRule="auto"/>
              <w:rPr>
                <w:szCs w:val="20"/>
              </w:rPr>
            </w:pPr>
          </w:p>
          <w:p w:rsidR="008722A2" w:rsidRDefault="00FA2528">
            <w:pPr>
              <w:autoSpaceDE w:val="0"/>
              <w:autoSpaceDN w:val="0"/>
              <w:adjustRightInd w:val="0"/>
              <w:spacing w:before="60" w:after="60" w:line="240" w:lineRule="auto"/>
              <w:rPr>
                <w:szCs w:val="20"/>
              </w:rPr>
            </w:pPr>
            <w:r>
              <w:rPr>
                <w:szCs w:val="20"/>
              </w:rPr>
              <w:sym w:font="Wingdings 3" w:char="F0D2"/>
            </w:r>
            <w:r>
              <w:rPr>
                <w:szCs w:val="20"/>
              </w:rPr>
              <w:t xml:space="preserve"> WEB Ziffer 11</w:t>
            </w:r>
          </w:p>
          <w:p w:rsidR="008722A2" w:rsidRDefault="00FA2528">
            <w:pPr>
              <w:autoSpaceDE w:val="0"/>
              <w:autoSpaceDN w:val="0"/>
              <w:adjustRightInd w:val="0"/>
              <w:spacing w:before="60" w:after="60" w:line="240" w:lineRule="auto"/>
              <w:rPr>
                <w:szCs w:val="20"/>
              </w:rPr>
            </w:pPr>
            <w:r>
              <w:rPr>
                <w:szCs w:val="20"/>
              </w:rPr>
              <w:t>Neue Grundsätze EGB, Ergänzung mit Teilen aus R 300.1 Ziffer 4.6.3</w:t>
            </w:r>
          </w:p>
          <w:p w:rsidR="008722A2" w:rsidRDefault="008722A2">
            <w:pPr>
              <w:autoSpaceDE w:val="0"/>
              <w:autoSpaceDN w:val="0"/>
              <w:adjustRightInd w:val="0"/>
              <w:spacing w:before="60" w:after="60" w:line="240" w:lineRule="auto"/>
              <w:rPr>
                <w:szCs w:val="20"/>
              </w:rPr>
            </w:pPr>
          </w:p>
          <w:p w:rsidR="008722A2" w:rsidRDefault="008722A2">
            <w:pPr>
              <w:autoSpaceDE w:val="0"/>
              <w:autoSpaceDN w:val="0"/>
              <w:adjustRightInd w:val="0"/>
              <w:spacing w:before="60" w:after="60" w:line="240" w:lineRule="auto"/>
              <w:rPr>
                <w:szCs w:val="20"/>
              </w:rPr>
            </w:pPr>
          </w:p>
          <w:p w:rsidR="008722A2" w:rsidRDefault="008722A2">
            <w:pPr>
              <w:autoSpaceDE w:val="0"/>
              <w:autoSpaceDN w:val="0"/>
              <w:adjustRightInd w:val="0"/>
              <w:spacing w:before="60" w:after="60" w:line="240" w:lineRule="auto"/>
              <w:rPr>
                <w:szCs w:val="20"/>
              </w:rPr>
            </w:pPr>
          </w:p>
          <w:p w:rsidR="008722A2" w:rsidRDefault="00FA2528">
            <w:pPr>
              <w:autoSpaceDE w:val="0"/>
              <w:autoSpaceDN w:val="0"/>
              <w:adjustRightInd w:val="0"/>
              <w:spacing w:before="60" w:after="60" w:line="240" w:lineRule="auto"/>
              <w:rPr>
                <w:szCs w:val="20"/>
              </w:rPr>
            </w:pPr>
            <w:r>
              <w:rPr>
                <w:szCs w:val="20"/>
              </w:rPr>
              <w:sym w:font="Wingdings 3" w:char="F0D2"/>
            </w:r>
            <w:r>
              <w:rPr>
                <w:szCs w:val="20"/>
              </w:rPr>
              <w:t xml:space="preserve"> WEB Ziffer 8</w:t>
            </w:r>
          </w:p>
        </w:tc>
      </w:tr>
    </w:tbl>
    <w:p w:rsidR="008722A2" w:rsidRDefault="00FA2528">
      <w:r>
        <w:br w:type="page"/>
      </w:r>
    </w:p>
    <w:tbl>
      <w:tblPr>
        <w:tblStyle w:val="Tabellenraster"/>
        <w:tblW w:w="0" w:type="auto"/>
        <w:tblLook w:val="04A0" w:firstRow="1" w:lastRow="0" w:firstColumn="1" w:lastColumn="0" w:noHBand="0" w:noVBand="1"/>
      </w:tblPr>
      <w:tblGrid>
        <w:gridCol w:w="1838"/>
        <w:gridCol w:w="5301"/>
        <w:gridCol w:w="7139"/>
      </w:tblGrid>
      <w:tr w:rsidR="008722A2">
        <w:tc>
          <w:tcPr>
            <w:tcW w:w="7139" w:type="dxa"/>
            <w:gridSpan w:val="2"/>
            <w:shd w:val="clear" w:color="auto" w:fill="D9D9D9" w:themeFill="background1" w:themeFillShade="D9"/>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lastRenderedPageBreak/>
              <w:t>R 300.2 Signale</w:t>
            </w:r>
          </w:p>
        </w:tc>
        <w:tc>
          <w:tcPr>
            <w:tcW w:w="7139" w:type="dxa"/>
            <w:tcBorders>
              <w:bottom w:val="single" w:sz="4" w:space="0" w:color="auto"/>
            </w:tcBorders>
            <w:shd w:val="clear" w:color="auto" w:fill="D9D9D9" w:themeFill="background1" w:themeFillShade="D9"/>
          </w:tcPr>
          <w:p w:rsidR="008722A2" w:rsidRDefault="008722A2">
            <w:pPr>
              <w:autoSpaceDE w:val="0"/>
              <w:autoSpaceDN w:val="0"/>
              <w:adjustRightInd w:val="0"/>
              <w:spacing w:before="60" w:after="60" w:line="240" w:lineRule="auto"/>
              <w:rPr>
                <w:rFonts w:ascii="TimesNewRoman,Bold" w:hAnsi="TimesNewRoman,Bold" w:cs="TimesNewRoman,Bold"/>
                <w:b/>
                <w:bCs/>
                <w:szCs w:val="20"/>
              </w:rPr>
            </w:pPr>
          </w:p>
        </w:tc>
      </w:tr>
      <w:tr w:rsidR="00447361">
        <w:tc>
          <w:tcPr>
            <w:tcW w:w="7139" w:type="dxa"/>
            <w:gridSpan w:val="2"/>
            <w:tcBorders>
              <w:bottom w:val="nil"/>
            </w:tcBorders>
          </w:tcPr>
          <w:p w:rsidR="00447361" w:rsidRDefault="00CA040B" w:rsidP="00447361">
            <w:pPr>
              <w:spacing w:before="60" w:after="60" w:line="240" w:lineRule="auto"/>
              <w:rPr>
                <w:rFonts w:ascii="Times New Roman" w:hAnsi="Times New Roman" w:cs="Times New Roman"/>
                <w:b/>
                <w:color w:val="FF0000"/>
              </w:rPr>
            </w:pPr>
            <w:r>
              <w:rPr>
                <w:rFonts w:ascii="Times New Roman" w:hAnsi="Times New Roman" w:cs="Times New Roman"/>
                <w:b/>
                <w:color w:val="FF0000"/>
              </w:rPr>
              <w:t>1</w:t>
            </w:r>
            <w:r w:rsidR="00447361">
              <w:rPr>
                <w:rFonts w:ascii="Times New Roman" w:hAnsi="Times New Roman" w:cs="Times New Roman"/>
                <w:b/>
                <w:color w:val="FF0000"/>
              </w:rPr>
              <w:t>.1.2 Fehlende oder nicht eindeutig erkennbare ortsfeste Signaltafeln (neu)</w:t>
            </w:r>
          </w:p>
          <w:p w:rsidR="00447361" w:rsidRDefault="00447361" w:rsidP="00447361">
            <w:pPr>
              <w:spacing w:before="60" w:after="60" w:line="240" w:lineRule="auto"/>
              <w:rPr>
                <w:rFonts w:ascii="Times New Roman" w:hAnsi="Times New Roman" w:cs="Times New Roman"/>
                <w:color w:val="FF0000"/>
              </w:rPr>
            </w:pPr>
            <w:r>
              <w:rPr>
                <w:rFonts w:ascii="Times New Roman" w:hAnsi="Times New Roman" w:cs="Times New Roman"/>
                <w:color w:val="FF0000"/>
              </w:rPr>
              <w:t xml:space="preserve">Wird durch das Personal ein fehlendes oder nicht eindeutig erkennbares ortsfestes Signal festgestellt, ist der zuständige Fahrdienstleiter zu verständigen. </w:t>
            </w:r>
          </w:p>
          <w:p w:rsidR="00447361" w:rsidRDefault="00447361" w:rsidP="00447361">
            <w:pPr>
              <w:spacing w:before="60" w:after="60" w:line="240" w:lineRule="auto"/>
              <w:rPr>
                <w:rFonts w:ascii="Times New Roman" w:hAnsi="Times New Roman" w:cs="Times New Roman"/>
              </w:rPr>
            </w:pPr>
            <w:r w:rsidRPr="00447361">
              <w:rPr>
                <w:rFonts w:ascii="Times New Roman" w:hAnsi="Times New Roman" w:cs="Times New Roman"/>
                <w:color w:val="FF0000"/>
              </w:rPr>
              <w:t>Bei Führerstandsignalisierung hat der Fahrdienstleiter bis zum Ersatz von fehlenden oder nicht eindeutig erkennbaren CAB Anfangs- und Endtafeln, ETCS Haltsignalen oder ETCS Rangierhaltsignalen den betreffenden Abschnitt zu sichern.</w:t>
            </w:r>
            <w:r>
              <w:rPr>
                <w:rFonts w:ascii="Times New Roman" w:hAnsi="Times New Roman" w:cs="Times New Roman"/>
                <w:color w:val="FF0000"/>
              </w:rPr>
              <w:t xml:space="preserve"> </w:t>
            </w:r>
          </w:p>
        </w:tc>
        <w:tc>
          <w:tcPr>
            <w:tcW w:w="7139" w:type="dxa"/>
            <w:tcBorders>
              <w:bottom w:val="nil"/>
            </w:tcBorders>
          </w:tcPr>
          <w:p w:rsidR="00447361" w:rsidRDefault="00447361" w:rsidP="00447361">
            <w:pPr>
              <w:autoSpaceDE w:val="0"/>
              <w:autoSpaceDN w:val="0"/>
              <w:adjustRightInd w:val="0"/>
              <w:spacing w:before="60" w:after="60" w:line="240" w:lineRule="auto"/>
              <w:rPr>
                <w:bCs/>
                <w:szCs w:val="20"/>
              </w:rPr>
            </w:pPr>
            <w:r>
              <w:rPr>
                <w:bCs/>
                <w:szCs w:val="20"/>
              </w:rPr>
              <w:sym w:font="Wingdings 3" w:char="F0D2"/>
            </w:r>
            <w:r>
              <w:rPr>
                <w:bCs/>
                <w:szCs w:val="20"/>
              </w:rPr>
              <w:t xml:space="preserve"> WEB Ziffer 19</w:t>
            </w:r>
          </w:p>
        </w:tc>
      </w:tr>
      <w:tr w:rsidR="008722A2">
        <w:tc>
          <w:tcPr>
            <w:tcW w:w="7139" w:type="dxa"/>
            <w:gridSpan w:val="2"/>
            <w:tcBorders>
              <w:bottom w:val="nil"/>
            </w:tcBorders>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6.1 Anfangs- und Endtafel</w:t>
            </w:r>
          </w:p>
          <w:p w:rsidR="008722A2" w:rsidRDefault="00FA2528">
            <w:pPr>
              <w:spacing w:before="60" w:after="60" w:line="240" w:lineRule="auto"/>
              <w:rPr>
                <w:rFonts w:ascii="Times New Roman" w:hAnsi="Times New Roman" w:cs="Times New Roman"/>
                <w:b/>
                <w:szCs w:val="20"/>
              </w:rPr>
            </w:pPr>
            <w:r>
              <w:rPr>
                <w:rFonts w:ascii="Times New Roman" w:hAnsi="Times New Roman" w:cs="Times New Roman"/>
                <w:szCs w:val="20"/>
              </w:rPr>
              <w:t>Anfangs- und Endtafeln bezeichnen die Stelle, an der die Strecke mit Führerstandsignalisierung beginnt bzw. endet.</w:t>
            </w:r>
          </w:p>
        </w:tc>
        <w:tc>
          <w:tcPr>
            <w:tcW w:w="7139" w:type="dxa"/>
            <w:tcBorders>
              <w:bottom w:val="nil"/>
            </w:tcBorders>
          </w:tcPr>
          <w:p w:rsidR="008722A2" w:rsidRDefault="00FA2528">
            <w:pPr>
              <w:autoSpaceDE w:val="0"/>
              <w:autoSpaceDN w:val="0"/>
              <w:adjustRightInd w:val="0"/>
              <w:spacing w:before="60" w:after="60" w:line="240" w:lineRule="auto"/>
              <w:rPr>
                <w:szCs w:val="20"/>
              </w:rPr>
            </w:pPr>
            <w:r>
              <w:rPr>
                <w:szCs w:val="20"/>
              </w:rPr>
              <w:sym w:font="Wingdings 3" w:char="F0D2"/>
            </w:r>
            <w:r>
              <w:rPr>
                <w:szCs w:val="20"/>
              </w:rPr>
              <w:t xml:space="preserve"> WEB Ziffer 7</w:t>
            </w:r>
          </w:p>
          <w:p w:rsidR="008722A2" w:rsidRDefault="008722A2">
            <w:pPr>
              <w:autoSpaceDE w:val="0"/>
              <w:autoSpaceDN w:val="0"/>
              <w:adjustRightInd w:val="0"/>
              <w:spacing w:before="60" w:after="60" w:line="240" w:lineRule="auto"/>
              <w:rPr>
                <w:rFonts w:ascii="TimesNewRoman,Bold" w:hAnsi="TimesNewRoman,Bold" w:cs="TimesNewRoman,Bold"/>
                <w:b/>
                <w:bCs/>
                <w:szCs w:val="20"/>
              </w:rPr>
            </w:pPr>
          </w:p>
        </w:tc>
      </w:tr>
      <w:tr w:rsidR="008722A2">
        <w:tc>
          <w:tcPr>
            <w:tcW w:w="1838" w:type="dxa"/>
            <w:tcBorders>
              <w:top w:val="nil"/>
              <w:bottom w:val="single" w:sz="4" w:space="0" w:color="auto"/>
              <w:right w:val="nil"/>
            </w:tcBorders>
          </w:tcPr>
          <w:p w:rsidR="008722A2" w:rsidRDefault="00FA2528">
            <w:pPr>
              <w:spacing w:before="60" w:after="60" w:line="240" w:lineRule="auto"/>
              <w:jc w:val="center"/>
              <w:rPr>
                <w:rFonts w:ascii="Times New Roman" w:hAnsi="Times New Roman" w:cs="Times New Roman"/>
                <w:b/>
                <w:szCs w:val="20"/>
              </w:rPr>
            </w:pPr>
            <w:r>
              <w:rPr>
                <w:rFonts w:ascii="Times New Roman" w:hAnsi="Times New Roman" w:cs="Times New Roman"/>
                <w:b/>
                <w:noProof/>
                <w:szCs w:val="20"/>
                <w:lang w:eastAsia="de-CH"/>
              </w:rPr>
              <w:drawing>
                <wp:inline distT="0" distB="0" distL="0" distR="0">
                  <wp:extent cx="900000" cy="72000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000" cy="720000"/>
                          </a:xfrm>
                          <a:prstGeom prst="rect">
                            <a:avLst/>
                          </a:prstGeom>
                          <a:noFill/>
                          <a:ln>
                            <a:noFill/>
                          </a:ln>
                        </pic:spPr>
                      </pic:pic>
                    </a:graphicData>
                  </a:graphic>
                </wp:inline>
              </w:drawing>
            </w:r>
          </w:p>
          <w:p w:rsidR="008722A2" w:rsidRDefault="008722A2">
            <w:pPr>
              <w:spacing w:before="60" w:after="60" w:line="240" w:lineRule="auto"/>
              <w:rPr>
                <w:rFonts w:ascii="Times New Roman" w:hAnsi="Times New Roman" w:cs="Times New Roman"/>
                <w:b/>
                <w:szCs w:val="20"/>
              </w:rPr>
            </w:pPr>
          </w:p>
          <w:p w:rsidR="008722A2" w:rsidRDefault="00FA2528">
            <w:pPr>
              <w:spacing w:before="60" w:after="60" w:line="240" w:lineRule="auto"/>
              <w:jc w:val="center"/>
              <w:rPr>
                <w:rFonts w:ascii="Times New Roman" w:hAnsi="Times New Roman" w:cs="Times New Roman"/>
                <w:b/>
                <w:szCs w:val="20"/>
              </w:rPr>
            </w:pPr>
            <w:r>
              <w:rPr>
                <w:rFonts w:ascii="Times New Roman" w:hAnsi="Times New Roman" w:cs="Times New Roman"/>
                <w:b/>
                <w:noProof/>
                <w:szCs w:val="20"/>
                <w:lang w:eastAsia="de-CH"/>
              </w:rPr>
              <w:drawing>
                <wp:inline distT="0" distB="0" distL="0" distR="0">
                  <wp:extent cx="900000" cy="72000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720000"/>
                          </a:xfrm>
                          <a:prstGeom prst="rect">
                            <a:avLst/>
                          </a:prstGeom>
                          <a:noFill/>
                          <a:ln>
                            <a:noFill/>
                          </a:ln>
                        </pic:spPr>
                      </pic:pic>
                    </a:graphicData>
                  </a:graphic>
                </wp:inline>
              </w:drawing>
            </w:r>
          </w:p>
        </w:tc>
        <w:tc>
          <w:tcPr>
            <w:tcW w:w="5301" w:type="dxa"/>
            <w:tcBorders>
              <w:top w:val="nil"/>
              <w:left w:val="nil"/>
              <w:bottom w:val="single" w:sz="4" w:space="0" w:color="auto"/>
            </w:tcBorders>
          </w:tcPr>
          <w:p w:rsidR="008722A2" w:rsidRDefault="00FA2528">
            <w:pPr>
              <w:tabs>
                <w:tab w:val="left" w:pos="1168"/>
              </w:tabs>
              <w:spacing w:before="60" w:after="60" w:line="240" w:lineRule="auto"/>
              <w:rPr>
                <w:rFonts w:ascii="Times New Roman" w:hAnsi="Times New Roman" w:cs="Times New Roman"/>
                <w:szCs w:val="20"/>
              </w:rPr>
            </w:pPr>
            <w:r>
              <w:rPr>
                <w:rFonts w:ascii="Times New Roman" w:hAnsi="Times New Roman" w:cs="Times New Roman"/>
                <w:szCs w:val="20"/>
              </w:rPr>
              <w:t>Begriff</w:t>
            </w:r>
            <w:r>
              <w:rPr>
                <w:rFonts w:ascii="Times New Roman" w:hAnsi="Times New Roman" w:cs="Times New Roman"/>
                <w:szCs w:val="20"/>
              </w:rPr>
              <w:tab/>
            </w:r>
            <w:r>
              <w:rPr>
                <w:rFonts w:ascii="Times New Roman" w:hAnsi="Times New Roman" w:cs="Times New Roman"/>
                <w:i/>
                <w:szCs w:val="20"/>
              </w:rPr>
              <w:t>CAB-Anfang</w:t>
            </w:r>
          </w:p>
          <w:p w:rsidR="008722A2" w:rsidRDefault="00FA2528">
            <w:pPr>
              <w:tabs>
                <w:tab w:val="left" w:pos="1168"/>
              </w:tabs>
              <w:spacing w:before="60" w:after="60" w:line="240" w:lineRule="auto"/>
              <w:rPr>
                <w:rFonts w:ascii="Times New Roman" w:hAnsi="Times New Roman" w:cs="Times New Roman"/>
                <w:szCs w:val="20"/>
              </w:rPr>
            </w:pPr>
            <w:r>
              <w:rPr>
                <w:rFonts w:ascii="Times New Roman" w:hAnsi="Times New Roman" w:cs="Times New Roman"/>
                <w:szCs w:val="20"/>
              </w:rPr>
              <w:t>Bedeutung</w:t>
            </w:r>
            <w:r>
              <w:rPr>
                <w:rFonts w:ascii="Times New Roman" w:hAnsi="Times New Roman" w:cs="Times New Roman"/>
                <w:szCs w:val="20"/>
              </w:rPr>
              <w:tab/>
              <w:t xml:space="preserve">Halt für Fahrten, bei welchen das zugführende </w:t>
            </w:r>
            <w:r>
              <w:rPr>
                <w:rFonts w:ascii="Times New Roman" w:hAnsi="Times New Roman" w:cs="Times New Roman"/>
                <w:szCs w:val="20"/>
              </w:rPr>
              <w:tab/>
              <w:t>Fahrzeug nicht mit einer funktionsfähigen</w:t>
            </w:r>
            <w:r>
              <w:rPr>
                <w:rFonts w:ascii="Times New Roman" w:hAnsi="Times New Roman" w:cs="Times New Roman"/>
                <w:szCs w:val="20"/>
              </w:rPr>
              <w:tab/>
              <w:t>ETCS-Fahrzeugausrüstung ausgerüstet ist.</w:t>
            </w:r>
          </w:p>
          <w:p w:rsidR="008722A2" w:rsidRDefault="00FA2528">
            <w:pPr>
              <w:tabs>
                <w:tab w:val="left" w:pos="1168"/>
              </w:tabs>
              <w:spacing w:before="60" w:after="60" w:line="240" w:lineRule="auto"/>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color w:val="FF0000"/>
                <w:szCs w:val="20"/>
              </w:rPr>
              <w:t>Halt für Rangierbewegungen</w:t>
            </w:r>
          </w:p>
          <w:p w:rsidR="008722A2" w:rsidRDefault="008722A2">
            <w:pPr>
              <w:tabs>
                <w:tab w:val="left" w:pos="1168"/>
              </w:tabs>
              <w:spacing w:before="60" w:after="60" w:line="240" w:lineRule="auto"/>
              <w:rPr>
                <w:rFonts w:ascii="Times New Roman" w:hAnsi="Times New Roman" w:cs="Times New Roman"/>
                <w:szCs w:val="20"/>
              </w:rPr>
            </w:pPr>
          </w:p>
          <w:p w:rsidR="008722A2" w:rsidRDefault="00FA2528">
            <w:pPr>
              <w:tabs>
                <w:tab w:val="left" w:pos="1168"/>
              </w:tabs>
              <w:spacing w:before="60" w:after="60" w:line="240" w:lineRule="auto"/>
              <w:rPr>
                <w:rFonts w:ascii="Times New Roman" w:hAnsi="Times New Roman" w:cs="Times New Roman"/>
                <w:szCs w:val="20"/>
              </w:rPr>
            </w:pPr>
            <w:r>
              <w:rPr>
                <w:rFonts w:ascii="Times New Roman" w:hAnsi="Times New Roman" w:cs="Times New Roman"/>
                <w:szCs w:val="20"/>
              </w:rPr>
              <w:t>Begriff</w:t>
            </w:r>
            <w:r>
              <w:rPr>
                <w:rFonts w:ascii="Times New Roman" w:hAnsi="Times New Roman" w:cs="Times New Roman"/>
                <w:szCs w:val="20"/>
              </w:rPr>
              <w:tab/>
            </w:r>
            <w:r>
              <w:rPr>
                <w:rFonts w:ascii="Times New Roman" w:hAnsi="Times New Roman" w:cs="Times New Roman"/>
                <w:i/>
                <w:szCs w:val="20"/>
              </w:rPr>
              <w:t>CAB-Ende</w:t>
            </w:r>
          </w:p>
          <w:p w:rsidR="008722A2" w:rsidRDefault="00FA2528">
            <w:pPr>
              <w:tabs>
                <w:tab w:val="left" w:pos="1168"/>
              </w:tabs>
              <w:spacing w:before="60" w:after="60" w:line="240" w:lineRule="auto"/>
              <w:rPr>
                <w:rFonts w:ascii="Times New Roman" w:hAnsi="Times New Roman" w:cs="Times New Roman"/>
                <w:szCs w:val="20"/>
              </w:rPr>
            </w:pPr>
            <w:r>
              <w:rPr>
                <w:rFonts w:ascii="Times New Roman" w:hAnsi="Times New Roman" w:cs="Times New Roman"/>
                <w:szCs w:val="20"/>
              </w:rPr>
              <w:t>Bedeutung</w:t>
            </w:r>
            <w:r>
              <w:rPr>
                <w:rFonts w:ascii="Times New Roman" w:hAnsi="Times New Roman" w:cs="Times New Roman"/>
                <w:szCs w:val="20"/>
              </w:rPr>
              <w:tab/>
              <w:t>Weiterfahrt gemäss Aussensignalen.</w:t>
            </w:r>
          </w:p>
          <w:p w:rsidR="008722A2" w:rsidRDefault="00FA2528">
            <w:pPr>
              <w:tabs>
                <w:tab w:val="left" w:pos="1168"/>
              </w:tabs>
              <w:spacing w:before="60" w:after="60" w:line="240" w:lineRule="auto"/>
              <w:rPr>
                <w:rFonts w:ascii="Times New Roman" w:hAnsi="Times New Roman" w:cs="Times New Roman"/>
                <w:b/>
                <w:szCs w:val="20"/>
              </w:rPr>
            </w:pPr>
            <w:r>
              <w:rPr>
                <w:rFonts w:ascii="Times New Roman" w:hAnsi="Times New Roman" w:cs="Times New Roman"/>
                <w:color w:val="FF0000"/>
                <w:szCs w:val="20"/>
              </w:rPr>
              <w:tab/>
              <w:t>Halt für Rangierbewegungen</w:t>
            </w:r>
          </w:p>
        </w:tc>
        <w:tc>
          <w:tcPr>
            <w:tcW w:w="7139" w:type="dxa"/>
            <w:tcBorders>
              <w:top w:val="nil"/>
              <w:bottom w:val="single" w:sz="4" w:space="0" w:color="auto"/>
            </w:tcBorders>
          </w:tcPr>
          <w:p w:rsidR="008722A2" w:rsidRDefault="008722A2">
            <w:pPr>
              <w:autoSpaceDE w:val="0"/>
              <w:autoSpaceDN w:val="0"/>
              <w:adjustRightInd w:val="0"/>
              <w:spacing w:before="60" w:after="60" w:line="240" w:lineRule="auto"/>
              <w:rPr>
                <w:rFonts w:ascii="TimesNewRoman,Bold" w:hAnsi="TimesNewRoman,Bold" w:cs="TimesNewRoman,Bold"/>
                <w:b/>
                <w:bCs/>
                <w:szCs w:val="20"/>
              </w:rPr>
            </w:pPr>
          </w:p>
        </w:tc>
      </w:tr>
      <w:tr w:rsidR="008722A2">
        <w:tc>
          <w:tcPr>
            <w:tcW w:w="7139" w:type="dxa"/>
            <w:gridSpan w:val="2"/>
            <w:tcBorders>
              <w:top w:val="single" w:sz="4" w:space="0" w:color="auto"/>
              <w:bottom w:val="nil"/>
              <w:right w:val="single" w:sz="4" w:space="0" w:color="auto"/>
            </w:tcBorders>
          </w:tcPr>
          <w:p w:rsidR="008722A2" w:rsidRDefault="00FA2528">
            <w:pPr>
              <w:tabs>
                <w:tab w:val="left" w:pos="1168"/>
              </w:tabs>
              <w:spacing w:before="60" w:after="60" w:line="240" w:lineRule="auto"/>
              <w:rPr>
                <w:rFonts w:ascii="Times New Roman" w:hAnsi="Times New Roman" w:cs="Times New Roman"/>
                <w:b/>
                <w:strike/>
                <w:color w:val="FF0000"/>
                <w:szCs w:val="20"/>
              </w:rPr>
            </w:pPr>
            <w:r>
              <w:rPr>
                <w:rFonts w:ascii="Times New Roman" w:hAnsi="Times New Roman" w:cs="Times New Roman"/>
                <w:b/>
                <w:szCs w:val="20"/>
              </w:rPr>
              <w:t xml:space="preserve">6.6 Kennzeichnung der Stellung einfacher Weichen mit Weichen-Lichtsignal </w:t>
            </w:r>
            <w:r>
              <w:rPr>
                <w:rFonts w:ascii="Times New Roman" w:hAnsi="Times New Roman" w:cs="Times New Roman"/>
                <w:b/>
                <w:strike/>
                <w:color w:val="FF0000"/>
                <w:szCs w:val="20"/>
              </w:rPr>
              <w:t>im erweiterten Geschwindigkeitsbereich</w:t>
            </w:r>
          </w:p>
          <w:p w:rsidR="00FA2528" w:rsidRPr="00FA2528" w:rsidRDefault="00FA2528" w:rsidP="00FA2528">
            <w:pPr>
              <w:tabs>
                <w:tab w:val="left" w:pos="1168"/>
              </w:tabs>
              <w:spacing w:before="60" w:after="60" w:line="240" w:lineRule="auto"/>
              <w:rPr>
                <w:rFonts w:ascii="Times New Roman" w:hAnsi="Times New Roman" w:cs="Times New Roman"/>
                <w:szCs w:val="20"/>
              </w:rPr>
            </w:pPr>
            <w:r w:rsidRPr="002018E4">
              <w:rPr>
                <w:rFonts w:ascii="Times New Roman" w:hAnsi="Times New Roman" w:cs="Times New Roman"/>
                <w:color w:val="FF0000"/>
                <w:szCs w:val="20"/>
              </w:rPr>
              <w:t>Die Kennzeichnung der Stellung einfacher Weichen mit Weichen-Lichtsignal ist in Betriebsarten ohne CAB-Fahrerlaubnis zu beachten.</w:t>
            </w:r>
          </w:p>
        </w:tc>
        <w:tc>
          <w:tcPr>
            <w:tcW w:w="7139" w:type="dxa"/>
            <w:tcBorders>
              <w:top w:val="single" w:sz="4" w:space="0" w:color="auto"/>
              <w:left w:val="single" w:sz="4" w:space="0" w:color="auto"/>
              <w:bottom w:val="nil"/>
            </w:tcBorders>
          </w:tcPr>
          <w:p w:rsidR="008722A2" w:rsidRDefault="00FA2528">
            <w:pPr>
              <w:autoSpaceDE w:val="0"/>
              <w:autoSpaceDN w:val="0"/>
              <w:adjustRightInd w:val="0"/>
              <w:spacing w:before="60" w:after="60" w:line="240" w:lineRule="auto"/>
              <w:rPr>
                <w:rFonts w:ascii="TimesNewRoman,Bold" w:hAnsi="TimesNewRoman,Bold" w:cs="TimesNewRoman,Bold"/>
                <w:b/>
                <w:bCs/>
                <w:szCs w:val="20"/>
              </w:rPr>
            </w:pPr>
            <w:r>
              <w:rPr>
                <w:szCs w:val="20"/>
              </w:rPr>
              <w:sym w:font="Wingdings 3" w:char="F0D2"/>
            </w:r>
            <w:r>
              <w:rPr>
                <w:szCs w:val="20"/>
              </w:rPr>
              <w:t xml:space="preserve"> WEB Ziffer 10</w:t>
            </w:r>
          </w:p>
        </w:tc>
      </w:tr>
      <w:tr w:rsidR="008722A2">
        <w:tc>
          <w:tcPr>
            <w:tcW w:w="1838" w:type="dxa"/>
            <w:tcBorders>
              <w:top w:val="nil"/>
              <w:bottom w:val="nil"/>
              <w:right w:val="nil"/>
            </w:tcBorders>
          </w:tcPr>
          <w:p w:rsidR="008722A2" w:rsidRDefault="00FA2528">
            <w:pPr>
              <w:spacing w:before="60" w:after="60" w:line="240" w:lineRule="auto"/>
              <w:jc w:val="center"/>
              <w:rPr>
                <w:rFonts w:ascii="Times New Roman" w:hAnsi="Times New Roman" w:cs="Times New Roman"/>
                <w:b/>
                <w:noProof/>
                <w:szCs w:val="20"/>
                <w:lang w:eastAsia="de-CH"/>
              </w:rPr>
            </w:pPr>
            <w:r>
              <w:rPr>
                <w:rFonts w:ascii="Times New Roman" w:hAnsi="Times New Roman" w:cs="Times New Roman"/>
                <w:b/>
                <w:noProof/>
                <w:szCs w:val="20"/>
                <w:lang w:eastAsia="de-CH"/>
              </w:rPr>
              <w:drawing>
                <wp:inline distT="0" distB="0" distL="0" distR="0">
                  <wp:extent cx="900000" cy="7128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000" cy="712800"/>
                          </a:xfrm>
                          <a:prstGeom prst="rect">
                            <a:avLst/>
                          </a:prstGeom>
                          <a:noFill/>
                          <a:ln>
                            <a:noFill/>
                          </a:ln>
                        </pic:spPr>
                      </pic:pic>
                    </a:graphicData>
                  </a:graphic>
                </wp:inline>
              </w:drawing>
            </w:r>
          </w:p>
          <w:p w:rsidR="008722A2" w:rsidRDefault="00FA2528">
            <w:pPr>
              <w:spacing w:before="60" w:after="60" w:line="240" w:lineRule="auto"/>
              <w:jc w:val="center"/>
              <w:rPr>
                <w:rFonts w:ascii="Times New Roman" w:hAnsi="Times New Roman" w:cs="Times New Roman"/>
                <w:b/>
                <w:noProof/>
                <w:szCs w:val="20"/>
                <w:lang w:eastAsia="de-CH"/>
              </w:rPr>
            </w:pPr>
            <w:r>
              <w:rPr>
                <w:rFonts w:ascii="Times New Roman" w:hAnsi="Times New Roman" w:cs="Times New Roman"/>
                <w:b/>
                <w:noProof/>
                <w:szCs w:val="20"/>
                <w:lang w:eastAsia="de-CH"/>
              </w:rPr>
              <w:lastRenderedPageBreak/>
              <w:drawing>
                <wp:inline distT="0" distB="0" distL="0" distR="0">
                  <wp:extent cx="900000" cy="7128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0000" cy="712800"/>
                          </a:xfrm>
                          <a:prstGeom prst="rect">
                            <a:avLst/>
                          </a:prstGeom>
                          <a:noFill/>
                          <a:ln>
                            <a:noFill/>
                          </a:ln>
                        </pic:spPr>
                      </pic:pic>
                    </a:graphicData>
                  </a:graphic>
                </wp:inline>
              </w:drawing>
            </w:r>
          </w:p>
        </w:tc>
        <w:tc>
          <w:tcPr>
            <w:tcW w:w="5301" w:type="dxa"/>
            <w:tcBorders>
              <w:top w:val="nil"/>
              <w:left w:val="nil"/>
              <w:bottom w:val="nil"/>
              <w:right w:val="single" w:sz="4" w:space="0" w:color="auto"/>
            </w:tcBorders>
          </w:tcPr>
          <w:p w:rsidR="008722A2" w:rsidRDefault="00FA2528">
            <w:pPr>
              <w:tabs>
                <w:tab w:val="left" w:pos="1168"/>
              </w:tabs>
              <w:spacing w:before="60" w:after="60" w:line="240" w:lineRule="auto"/>
              <w:rPr>
                <w:rFonts w:ascii="Times New Roman" w:hAnsi="Times New Roman" w:cs="Times New Roman"/>
                <w:i/>
                <w:szCs w:val="20"/>
              </w:rPr>
            </w:pPr>
            <w:r>
              <w:rPr>
                <w:rFonts w:ascii="Times New Roman" w:hAnsi="Times New Roman" w:cs="Times New Roman"/>
                <w:szCs w:val="20"/>
              </w:rPr>
              <w:lastRenderedPageBreak/>
              <w:t xml:space="preserve">Begriff </w:t>
            </w:r>
            <w:r>
              <w:rPr>
                <w:rFonts w:ascii="Times New Roman" w:hAnsi="Times New Roman" w:cs="Times New Roman"/>
                <w:szCs w:val="20"/>
              </w:rPr>
              <w:tab/>
            </w:r>
            <w:r>
              <w:rPr>
                <w:rFonts w:ascii="Times New Roman" w:hAnsi="Times New Roman" w:cs="Times New Roman"/>
                <w:i/>
                <w:szCs w:val="20"/>
              </w:rPr>
              <w:t>Weiche in Stellung rechts bzw. links</w:t>
            </w:r>
          </w:p>
          <w:p w:rsidR="008722A2" w:rsidRDefault="00FA2528">
            <w:pPr>
              <w:tabs>
                <w:tab w:val="left" w:pos="1168"/>
              </w:tabs>
              <w:spacing w:before="60" w:after="60" w:line="240" w:lineRule="auto"/>
              <w:rPr>
                <w:rFonts w:ascii="Times New Roman" w:hAnsi="Times New Roman" w:cs="Times New Roman"/>
                <w:szCs w:val="20"/>
              </w:rPr>
            </w:pPr>
            <w:r>
              <w:rPr>
                <w:rFonts w:ascii="Times New Roman" w:hAnsi="Times New Roman" w:cs="Times New Roman"/>
                <w:szCs w:val="20"/>
              </w:rPr>
              <w:t xml:space="preserve">Bedeutung </w:t>
            </w:r>
            <w:r>
              <w:rPr>
                <w:rFonts w:ascii="Times New Roman" w:hAnsi="Times New Roman" w:cs="Times New Roman"/>
                <w:szCs w:val="20"/>
              </w:rPr>
              <w:tab/>
              <w:t>Fahrt über den rechten bzw. linken Zweig</w:t>
            </w:r>
          </w:p>
        </w:tc>
        <w:tc>
          <w:tcPr>
            <w:tcW w:w="7139" w:type="dxa"/>
            <w:tcBorders>
              <w:top w:val="nil"/>
              <w:left w:val="single" w:sz="4" w:space="0" w:color="auto"/>
              <w:bottom w:val="nil"/>
            </w:tcBorders>
          </w:tcPr>
          <w:p w:rsidR="008722A2" w:rsidRDefault="008722A2">
            <w:pPr>
              <w:autoSpaceDE w:val="0"/>
              <w:autoSpaceDN w:val="0"/>
              <w:adjustRightInd w:val="0"/>
              <w:spacing w:before="60" w:after="60" w:line="240" w:lineRule="auto"/>
              <w:rPr>
                <w:rFonts w:ascii="TimesNewRoman,Bold" w:hAnsi="TimesNewRoman,Bold" w:cs="TimesNewRoman,Bold"/>
                <w:b/>
                <w:bCs/>
                <w:szCs w:val="20"/>
              </w:rPr>
            </w:pPr>
          </w:p>
        </w:tc>
      </w:tr>
      <w:tr w:rsidR="008722A2">
        <w:tc>
          <w:tcPr>
            <w:tcW w:w="1838" w:type="dxa"/>
            <w:tcBorders>
              <w:top w:val="nil"/>
              <w:bottom w:val="nil"/>
              <w:right w:val="nil"/>
            </w:tcBorders>
          </w:tcPr>
          <w:p w:rsidR="008722A2" w:rsidRDefault="00FA2528">
            <w:pPr>
              <w:spacing w:before="60" w:after="60" w:line="240" w:lineRule="auto"/>
              <w:jc w:val="center"/>
              <w:rPr>
                <w:rFonts w:ascii="Times New Roman" w:hAnsi="Times New Roman" w:cs="Times New Roman"/>
                <w:b/>
                <w:noProof/>
                <w:szCs w:val="20"/>
                <w:lang w:eastAsia="de-CH"/>
              </w:rPr>
            </w:pPr>
            <w:r>
              <w:rPr>
                <w:rFonts w:ascii="Times New Roman" w:hAnsi="Times New Roman" w:cs="Times New Roman"/>
                <w:b/>
                <w:noProof/>
                <w:szCs w:val="20"/>
                <w:lang w:eastAsia="de-CH"/>
              </w:rPr>
              <w:drawing>
                <wp:inline distT="0" distB="0" distL="0" distR="0">
                  <wp:extent cx="900000" cy="7128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0000" cy="712800"/>
                          </a:xfrm>
                          <a:prstGeom prst="rect">
                            <a:avLst/>
                          </a:prstGeom>
                          <a:noFill/>
                          <a:ln>
                            <a:noFill/>
                          </a:ln>
                        </pic:spPr>
                      </pic:pic>
                    </a:graphicData>
                  </a:graphic>
                </wp:inline>
              </w:drawing>
            </w:r>
          </w:p>
        </w:tc>
        <w:tc>
          <w:tcPr>
            <w:tcW w:w="5301" w:type="dxa"/>
            <w:tcBorders>
              <w:top w:val="nil"/>
              <w:left w:val="nil"/>
              <w:bottom w:val="nil"/>
              <w:right w:val="single" w:sz="4" w:space="0" w:color="auto"/>
            </w:tcBorders>
          </w:tcPr>
          <w:p w:rsidR="008722A2" w:rsidRDefault="00FA2528">
            <w:pPr>
              <w:tabs>
                <w:tab w:val="left" w:pos="1168"/>
              </w:tabs>
              <w:spacing w:before="60" w:after="60" w:line="240" w:lineRule="auto"/>
              <w:rPr>
                <w:rFonts w:ascii="Times New Roman" w:hAnsi="Times New Roman" w:cs="Times New Roman"/>
                <w:szCs w:val="20"/>
              </w:rPr>
            </w:pPr>
            <w:r>
              <w:rPr>
                <w:rFonts w:ascii="Times New Roman" w:hAnsi="Times New Roman" w:cs="Times New Roman"/>
                <w:szCs w:val="20"/>
              </w:rPr>
              <w:t xml:space="preserve">Begriff </w:t>
            </w:r>
            <w:r>
              <w:rPr>
                <w:rFonts w:ascii="Times New Roman" w:hAnsi="Times New Roman" w:cs="Times New Roman"/>
                <w:szCs w:val="20"/>
              </w:rPr>
              <w:tab/>
            </w:r>
            <w:r>
              <w:rPr>
                <w:rFonts w:ascii="Times New Roman" w:hAnsi="Times New Roman" w:cs="Times New Roman"/>
                <w:i/>
                <w:szCs w:val="20"/>
              </w:rPr>
              <w:t>Halt</w:t>
            </w:r>
          </w:p>
          <w:p w:rsidR="008722A2" w:rsidRDefault="00FA2528">
            <w:pPr>
              <w:tabs>
                <w:tab w:val="left" w:pos="1168"/>
              </w:tabs>
              <w:spacing w:before="60" w:after="60" w:line="240" w:lineRule="auto"/>
              <w:rPr>
                <w:rFonts w:ascii="Times New Roman" w:hAnsi="Times New Roman" w:cs="Times New Roman"/>
                <w:szCs w:val="20"/>
              </w:rPr>
            </w:pPr>
            <w:r>
              <w:rPr>
                <w:rFonts w:ascii="Times New Roman" w:hAnsi="Times New Roman" w:cs="Times New Roman"/>
                <w:szCs w:val="20"/>
              </w:rPr>
              <w:t xml:space="preserve">Bedeutung </w:t>
            </w:r>
            <w:r>
              <w:rPr>
                <w:rFonts w:ascii="Times New Roman" w:hAnsi="Times New Roman" w:cs="Times New Roman"/>
                <w:szCs w:val="20"/>
              </w:rPr>
              <w:tab/>
              <w:t xml:space="preserve">Halt vor </w:t>
            </w:r>
            <w:r>
              <w:rPr>
                <w:rFonts w:ascii="Times New Roman" w:hAnsi="Times New Roman" w:cs="Times New Roman"/>
                <w:color w:val="FF0000"/>
                <w:szCs w:val="20"/>
              </w:rPr>
              <w:t xml:space="preserve">der Weiche </w:t>
            </w:r>
            <w:r>
              <w:rPr>
                <w:rFonts w:ascii="Times New Roman" w:hAnsi="Times New Roman" w:cs="Times New Roman"/>
                <w:strike/>
                <w:color w:val="FF0000"/>
                <w:szCs w:val="20"/>
              </w:rPr>
              <w:t>dem Signal</w:t>
            </w:r>
          </w:p>
          <w:p w:rsidR="008722A2" w:rsidRDefault="00FA2528">
            <w:pPr>
              <w:tabs>
                <w:tab w:val="left" w:pos="1168"/>
              </w:tabs>
              <w:spacing w:before="60" w:after="60" w:line="240" w:lineRule="auto"/>
              <w:rPr>
                <w:rFonts w:ascii="Times New Roman" w:hAnsi="Times New Roman" w:cs="Times New Roman"/>
                <w:szCs w:val="20"/>
              </w:rPr>
            </w:pPr>
            <w:r>
              <w:rPr>
                <w:rFonts w:ascii="Times New Roman" w:hAnsi="Times New Roman" w:cs="Times New Roman"/>
                <w:szCs w:val="20"/>
              </w:rPr>
              <w:tab/>
              <w:t xml:space="preserve">Weiche befindet sich für das Befahren in einer </w:t>
            </w:r>
            <w:r>
              <w:rPr>
                <w:rFonts w:ascii="Times New Roman" w:hAnsi="Times New Roman" w:cs="Times New Roman"/>
                <w:szCs w:val="20"/>
              </w:rPr>
              <w:tab/>
              <w:t>falschen Lage oder nicht in der Endlage</w:t>
            </w:r>
          </w:p>
          <w:p w:rsidR="00EA6A5D" w:rsidRDefault="00EA6A5D" w:rsidP="00EA6A5D">
            <w:pPr>
              <w:tabs>
                <w:tab w:val="left" w:pos="1168"/>
              </w:tabs>
              <w:spacing w:before="60" w:after="60" w:line="240" w:lineRule="auto"/>
              <w:rPr>
                <w:rFonts w:ascii="Times New Roman" w:hAnsi="Times New Roman" w:cs="Times New Roman"/>
                <w:szCs w:val="20"/>
              </w:rPr>
            </w:pPr>
            <w:r>
              <w:rPr>
                <w:rFonts w:ascii="Times New Roman" w:hAnsi="Times New Roman" w:cs="Times New Roman"/>
                <w:szCs w:val="20"/>
              </w:rPr>
              <w:tab/>
            </w:r>
            <w:r w:rsidRPr="00EA6A5D">
              <w:rPr>
                <w:rFonts w:ascii="Times New Roman" w:hAnsi="Times New Roman" w:cs="Times New Roman"/>
                <w:color w:val="0070C0"/>
                <w:szCs w:val="20"/>
              </w:rPr>
              <w:t>Darf nicht mit dem Signal 251.2 auf demselben</w:t>
            </w:r>
            <w:r w:rsidRPr="00EA6A5D">
              <w:rPr>
                <w:rFonts w:ascii="Times New Roman" w:hAnsi="Times New Roman" w:cs="Times New Roman"/>
                <w:color w:val="0070C0"/>
                <w:szCs w:val="20"/>
              </w:rPr>
              <w:br/>
            </w:r>
            <w:r w:rsidRPr="00EA6A5D">
              <w:rPr>
                <w:rFonts w:ascii="Times New Roman" w:hAnsi="Times New Roman" w:cs="Times New Roman"/>
                <w:color w:val="0070C0"/>
                <w:szCs w:val="20"/>
              </w:rPr>
              <w:tab/>
              <w:t>Netz verwendet werden</w:t>
            </w:r>
            <w:r>
              <w:rPr>
                <w:rFonts w:ascii="Times New Roman" w:hAnsi="Times New Roman" w:cs="Times New Roman"/>
                <w:color w:val="0070C0"/>
                <w:szCs w:val="20"/>
              </w:rPr>
              <w:t xml:space="preserve"> </w:t>
            </w:r>
            <w:r>
              <w:rPr>
                <w:rFonts w:ascii="Times New Roman" w:hAnsi="Times New Roman" w:cs="Times New Roman"/>
                <w:color w:val="0070C0"/>
                <w:szCs w:val="20"/>
              </w:rPr>
              <w:br/>
            </w:r>
            <w:r>
              <w:rPr>
                <w:rFonts w:ascii="Times New Roman" w:hAnsi="Times New Roman" w:cs="Times New Roman"/>
                <w:color w:val="0070C0"/>
                <w:szCs w:val="20"/>
              </w:rPr>
              <w:tab/>
            </w:r>
            <w:r w:rsidRPr="00EA6A5D">
              <w:rPr>
                <w:color w:val="0070C0"/>
                <w:szCs w:val="20"/>
              </w:rPr>
              <w:t>(Hinweis: blau = Anpassung aus Thema</w:t>
            </w:r>
            <w:r>
              <w:rPr>
                <w:color w:val="0070C0"/>
                <w:szCs w:val="20"/>
              </w:rPr>
              <w:br/>
            </w:r>
            <w:r>
              <w:rPr>
                <w:color w:val="0070C0"/>
                <w:szCs w:val="20"/>
              </w:rPr>
              <w:tab/>
            </w:r>
            <w:r w:rsidRPr="00EA6A5D">
              <w:rPr>
                <w:color w:val="0070C0"/>
                <w:szCs w:val="20"/>
              </w:rPr>
              <w:t>3.1)</w:t>
            </w:r>
          </w:p>
        </w:tc>
        <w:tc>
          <w:tcPr>
            <w:tcW w:w="7139" w:type="dxa"/>
            <w:tcBorders>
              <w:top w:val="nil"/>
              <w:left w:val="single" w:sz="4" w:space="0" w:color="auto"/>
              <w:bottom w:val="nil"/>
            </w:tcBorders>
          </w:tcPr>
          <w:p w:rsidR="008722A2" w:rsidRDefault="008722A2">
            <w:pPr>
              <w:autoSpaceDE w:val="0"/>
              <w:autoSpaceDN w:val="0"/>
              <w:adjustRightInd w:val="0"/>
              <w:spacing w:before="60" w:after="60" w:line="240" w:lineRule="auto"/>
              <w:rPr>
                <w:rFonts w:ascii="TimesNewRoman,Bold" w:hAnsi="TimesNewRoman,Bold" w:cs="TimesNewRoman,Bold"/>
                <w:b/>
                <w:bCs/>
                <w:szCs w:val="20"/>
              </w:rPr>
            </w:pPr>
          </w:p>
        </w:tc>
      </w:tr>
      <w:tr w:rsidR="008722A2">
        <w:tc>
          <w:tcPr>
            <w:tcW w:w="1838" w:type="dxa"/>
            <w:tcBorders>
              <w:top w:val="nil"/>
              <w:bottom w:val="single" w:sz="4" w:space="0" w:color="auto"/>
              <w:right w:val="nil"/>
            </w:tcBorders>
          </w:tcPr>
          <w:p w:rsidR="008722A2" w:rsidRDefault="00FA2528">
            <w:pPr>
              <w:spacing w:before="60" w:after="60" w:line="240" w:lineRule="auto"/>
              <w:jc w:val="center"/>
              <w:rPr>
                <w:rFonts w:ascii="Times New Roman" w:hAnsi="Times New Roman" w:cs="Times New Roman"/>
                <w:b/>
                <w:noProof/>
                <w:szCs w:val="20"/>
                <w:lang w:eastAsia="de-CH"/>
              </w:rPr>
            </w:pPr>
            <w:r>
              <w:rPr>
                <w:rFonts w:ascii="Times New Roman" w:hAnsi="Times New Roman" w:cs="Times New Roman"/>
                <w:b/>
                <w:noProof/>
                <w:szCs w:val="20"/>
                <w:lang w:eastAsia="de-CH"/>
              </w:rPr>
              <w:drawing>
                <wp:inline distT="0" distB="0" distL="0" distR="0">
                  <wp:extent cx="900000" cy="7128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0000" cy="712800"/>
                          </a:xfrm>
                          <a:prstGeom prst="rect">
                            <a:avLst/>
                          </a:prstGeom>
                          <a:noFill/>
                          <a:ln>
                            <a:noFill/>
                          </a:ln>
                        </pic:spPr>
                      </pic:pic>
                    </a:graphicData>
                  </a:graphic>
                </wp:inline>
              </w:drawing>
            </w:r>
          </w:p>
        </w:tc>
        <w:tc>
          <w:tcPr>
            <w:tcW w:w="5301" w:type="dxa"/>
            <w:tcBorders>
              <w:top w:val="nil"/>
              <w:left w:val="nil"/>
              <w:bottom w:val="single" w:sz="4" w:space="0" w:color="auto"/>
              <w:right w:val="single" w:sz="4" w:space="0" w:color="auto"/>
            </w:tcBorders>
          </w:tcPr>
          <w:p w:rsidR="008722A2" w:rsidRDefault="00FA2528">
            <w:pPr>
              <w:tabs>
                <w:tab w:val="left" w:pos="1168"/>
              </w:tabs>
              <w:spacing w:before="60" w:after="60" w:line="240" w:lineRule="auto"/>
              <w:rPr>
                <w:rFonts w:ascii="Times New Roman" w:hAnsi="Times New Roman" w:cs="Times New Roman"/>
                <w:szCs w:val="20"/>
              </w:rPr>
            </w:pPr>
            <w:r>
              <w:rPr>
                <w:rFonts w:ascii="Times New Roman" w:hAnsi="Times New Roman" w:cs="Times New Roman"/>
                <w:szCs w:val="20"/>
              </w:rPr>
              <w:t xml:space="preserve">Begriff </w:t>
            </w:r>
            <w:r>
              <w:rPr>
                <w:rFonts w:ascii="Times New Roman" w:hAnsi="Times New Roman" w:cs="Times New Roman"/>
                <w:szCs w:val="20"/>
              </w:rPr>
              <w:tab/>
            </w:r>
            <w:r>
              <w:rPr>
                <w:rFonts w:ascii="Times New Roman" w:hAnsi="Times New Roman" w:cs="Times New Roman"/>
                <w:i/>
                <w:szCs w:val="20"/>
              </w:rPr>
              <w:t>Unbeleuchtet</w:t>
            </w:r>
          </w:p>
          <w:p w:rsidR="008722A2" w:rsidRDefault="00FA2528">
            <w:pPr>
              <w:tabs>
                <w:tab w:val="left" w:pos="1168"/>
              </w:tabs>
              <w:spacing w:before="60" w:after="60" w:line="240" w:lineRule="auto"/>
              <w:rPr>
                <w:rFonts w:ascii="Times New Roman" w:hAnsi="Times New Roman" w:cs="Times New Roman"/>
                <w:szCs w:val="20"/>
              </w:rPr>
            </w:pPr>
            <w:r>
              <w:rPr>
                <w:rFonts w:ascii="Times New Roman" w:hAnsi="Times New Roman" w:cs="Times New Roman"/>
                <w:szCs w:val="20"/>
              </w:rPr>
              <w:t xml:space="preserve">Bedeutung </w:t>
            </w:r>
            <w:r>
              <w:rPr>
                <w:rFonts w:ascii="Times New Roman" w:hAnsi="Times New Roman" w:cs="Times New Roman"/>
                <w:szCs w:val="20"/>
              </w:rPr>
              <w:tab/>
              <w:t xml:space="preserve">Halt vor </w:t>
            </w:r>
            <w:r>
              <w:rPr>
                <w:rFonts w:ascii="Times New Roman" w:hAnsi="Times New Roman" w:cs="Times New Roman"/>
                <w:color w:val="FF0000"/>
                <w:szCs w:val="20"/>
              </w:rPr>
              <w:t xml:space="preserve">der Weiche </w:t>
            </w:r>
            <w:r>
              <w:rPr>
                <w:rFonts w:ascii="Times New Roman" w:hAnsi="Times New Roman" w:cs="Times New Roman"/>
                <w:strike/>
                <w:color w:val="FF0000"/>
                <w:szCs w:val="20"/>
              </w:rPr>
              <w:t>dem Signal</w:t>
            </w:r>
          </w:p>
        </w:tc>
        <w:tc>
          <w:tcPr>
            <w:tcW w:w="7139" w:type="dxa"/>
            <w:tcBorders>
              <w:top w:val="nil"/>
              <w:left w:val="single" w:sz="4" w:space="0" w:color="auto"/>
              <w:bottom w:val="single" w:sz="4" w:space="0" w:color="auto"/>
            </w:tcBorders>
          </w:tcPr>
          <w:p w:rsidR="008722A2" w:rsidRDefault="008722A2">
            <w:pPr>
              <w:autoSpaceDE w:val="0"/>
              <w:autoSpaceDN w:val="0"/>
              <w:adjustRightInd w:val="0"/>
              <w:spacing w:before="60" w:after="60" w:line="240" w:lineRule="auto"/>
              <w:rPr>
                <w:rFonts w:ascii="TimesNewRoman,Bold" w:hAnsi="TimesNewRoman,Bold" w:cs="TimesNewRoman,Bold"/>
                <w:b/>
                <w:bCs/>
                <w:szCs w:val="20"/>
              </w:rPr>
            </w:pPr>
          </w:p>
        </w:tc>
      </w:tr>
      <w:tr w:rsidR="008722A2">
        <w:tc>
          <w:tcPr>
            <w:tcW w:w="7139" w:type="dxa"/>
            <w:gridSpan w:val="2"/>
            <w:tcBorders>
              <w:top w:val="single" w:sz="4" w:space="0" w:color="auto"/>
              <w:bottom w:val="nil"/>
            </w:tcBorders>
          </w:tcPr>
          <w:p w:rsidR="008722A2" w:rsidRDefault="00FA2528">
            <w:pPr>
              <w:tabs>
                <w:tab w:val="left" w:pos="1168"/>
              </w:tabs>
              <w:spacing w:before="60" w:after="60" w:line="240" w:lineRule="auto"/>
              <w:rPr>
                <w:rFonts w:ascii="Times New Roman" w:hAnsi="Times New Roman" w:cs="Times New Roman"/>
                <w:b/>
                <w:szCs w:val="20"/>
              </w:rPr>
            </w:pPr>
            <w:r>
              <w:rPr>
                <w:rFonts w:ascii="Times New Roman" w:hAnsi="Times New Roman" w:cs="Times New Roman"/>
                <w:b/>
                <w:szCs w:val="20"/>
              </w:rPr>
              <w:t>6.7.2 Gültigkeit und Aufstellung der ETCS Rangiersignale</w:t>
            </w:r>
          </w:p>
        </w:tc>
        <w:tc>
          <w:tcPr>
            <w:tcW w:w="7139" w:type="dxa"/>
            <w:tcBorders>
              <w:top w:val="single" w:sz="4" w:space="0" w:color="auto"/>
              <w:bottom w:val="nil"/>
            </w:tcBorders>
          </w:tcPr>
          <w:p w:rsidR="008722A2" w:rsidRDefault="00FA2528">
            <w:pPr>
              <w:autoSpaceDE w:val="0"/>
              <w:autoSpaceDN w:val="0"/>
              <w:adjustRightInd w:val="0"/>
              <w:spacing w:before="60" w:after="60" w:line="240" w:lineRule="auto"/>
              <w:rPr>
                <w:bCs/>
                <w:szCs w:val="20"/>
              </w:rPr>
            </w:pPr>
            <w:r>
              <w:rPr>
                <w:szCs w:val="20"/>
              </w:rPr>
              <w:sym w:font="Wingdings 3" w:char="F0D2"/>
            </w:r>
            <w:r>
              <w:rPr>
                <w:szCs w:val="20"/>
              </w:rPr>
              <w:t xml:space="preserve"> WEB Ziffer 13</w:t>
            </w:r>
          </w:p>
        </w:tc>
      </w:tr>
      <w:tr w:rsidR="008722A2">
        <w:tc>
          <w:tcPr>
            <w:tcW w:w="7139" w:type="dxa"/>
            <w:gridSpan w:val="2"/>
            <w:tcBorders>
              <w:top w:val="nil"/>
              <w:bottom w:val="nil"/>
            </w:tcBorders>
          </w:tcPr>
          <w:p w:rsidR="008722A2" w:rsidRDefault="00FA2528">
            <w:pPr>
              <w:tabs>
                <w:tab w:val="left" w:pos="1168"/>
              </w:tabs>
              <w:spacing w:before="60" w:after="60" w:line="240" w:lineRule="auto"/>
              <w:rPr>
                <w:rFonts w:ascii="Times New Roman" w:hAnsi="Times New Roman" w:cs="Times New Roman"/>
                <w:szCs w:val="20"/>
              </w:rPr>
            </w:pPr>
            <w:r>
              <w:rPr>
                <w:rFonts w:ascii="Times New Roman" w:hAnsi="Times New Roman" w:cs="Times New Roman"/>
                <w:szCs w:val="20"/>
              </w:rPr>
              <w:t xml:space="preserve">Die ETCS Rangiersignale stehen an den Grenzen der Gleisfreimeldeabschnitte. Auch im Bereich einer Weiche sind die Signale so aufgestellt, dass die Gleiszugehörigkeit eindeutig ersichtlich ist. </w:t>
            </w:r>
          </w:p>
          <w:p w:rsidR="008722A2" w:rsidRDefault="00FA2528">
            <w:pPr>
              <w:tabs>
                <w:tab w:val="left" w:pos="1168"/>
              </w:tabs>
              <w:spacing w:before="60" w:after="60" w:line="240" w:lineRule="auto"/>
              <w:rPr>
                <w:rFonts w:ascii="Times New Roman" w:hAnsi="Times New Roman" w:cs="Times New Roman"/>
                <w:strike/>
                <w:szCs w:val="20"/>
              </w:rPr>
            </w:pPr>
            <w:r>
              <w:rPr>
                <w:rFonts w:ascii="Times New Roman" w:hAnsi="Times New Roman" w:cs="Times New Roman"/>
                <w:szCs w:val="20"/>
              </w:rPr>
              <w:t>ETCS Rangiersignale befinden sich in Bodennähe. Sie können ausnahmsweise erhöht, z.B. an einem Mast, angebracht werden oder seitenverkehrt aufgestellt sein.</w:t>
            </w:r>
          </w:p>
          <w:p w:rsidR="008722A2" w:rsidRDefault="00FA2528">
            <w:pPr>
              <w:tabs>
                <w:tab w:val="left" w:pos="1168"/>
              </w:tabs>
              <w:spacing w:before="60" w:after="60" w:line="240" w:lineRule="auto"/>
              <w:rPr>
                <w:rFonts w:ascii="Times New Roman" w:hAnsi="Times New Roman" w:cs="Times New Roman"/>
                <w:strike/>
                <w:szCs w:val="20"/>
              </w:rPr>
            </w:pPr>
            <w:r>
              <w:rPr>
                <w:rFonts w:ascii="Times New Roman" w:hAnsi="Times New Roman" w:cs="Times New Roman"/>
                <w:strike/>
                <w:color w:val="FF0000"/>
                <w:szCs w:val="20"/>
              </w:rPr>
              <w:t>Die Signalbilder bei Rechtsaufstellung der ETCS Rangiersignale (Bild 612) sowie auf der Rückseite der ETCS Rangiersignale (Bild 613) werden in den Ausführungsbestimmungen der Infrastrukturbetreiberin festgelegt.</w:t>
            </w:r>
          </w:p>
        </w:tc>
        <w:tc>
          <w:tcPr>
            <w:tcW w:w="7139" w:type="dxa"/>
            <w:tcBorders>
              <w:top w:val="nil"/>
              <w:bottom w:val="nil"/>
            </w:tcBorders>
          </w:tcPr>
          <w:p w:rsidR="008722A2" w:rsidRDefault="008722A2">
            <w:pPr>
              <w:autoSpaceDE w:val="0"/>
              <w:autoSpaceDN w:val="0"/>
              <w:adjustRightInd w:val="0"/>
              <w:spacing w:before="60" w:after="60" w:line="240" w:lineRule="auto"/>
              <w:rPr>
                <w:bCs/>
                <w:szCs w:val="20"/>
              </w:rPr>
            </w:pPr>
          </w:p>
        </w:tc>
      </w:tr>
      <w:tr w:rsidR="008722A2">
        <w:tc>
          <w:tcPr>
            <w:tcW w:w="7139" w:type="dxa"/>
            <w:gridSpan w:val="2"/>
            <w:tcBorders>
              <w:top w:val="nil"/>
              <w:bottom w:val="nil"/>
            </w:tcBorders>
          </w:tcPr>
          <w:p w:rsidR="008722A2" w:rsidRDefault="00FA2528">
            <w:pPr>
              <w:spacing w:before="60" w:after="60" w:line="240" w:lineRule="auto"/>
              <w:rPr>
                <w:rFonts w:ascii="Times New Roman" w:hAnsi="Times New Roman" w:cs="Times New Roman"/>
                <w:noProof/>
                <w:szCs w:val="20"/>
                <w:lang w:eastAsia="de-CH"/>
              </w:rPr>
            </w:pPr>
            <w:r>
              <w:rPr>
                <w:rFonts w:ascii="Times New Roman" w:hAnsi="Times New Roman" w:cs="Times New Roman"/>
                <w:noProof/>
                <w:szCs w:val="20"/>
                <w:lang w:eastAsia="de-CH"/>
              </w:rPr>
              <w:t>Rechtsaufstellung der ETCS Rangiersignale</w:t>
            </w:r>
          </w:p>
        </w:tc>
        <w:tc>
          <w:tcPr>
            <w:tcW w:w="7139" w:type="dxa"/>
            <w:tcBorders>
              <w:top w:val="nil"/>
              <w:bottom w:val="nil"/>
            </w:tcBorders>
          </w:tcPr>
          <w:p w:rsidR="008722A2" w:rsidRDefault="008722A2">
            <w:pPr>
              <w:tabs>
                <w:tab w:val="left" w:pos="1168"/>
              </w:tabs>
              <w:autoSpaceDE w:val="0"/>
              <w:autoSpaceDN w:val="0"/>
              <w:adjustRightInd w:val="0"/>
              <w:spacing w:line="240" w:lineRule="auto"/>
              <w:rPr>
                <w:rFonts w:ascii="Times New Roman" w:hAnsi="Times New Roman" w:cs="Times New Roman"/>
                <w:szCs w:val="20"/>
              </w:rPr>
            </w:pPr>
          </w:p>
        </w:tc>
      </w:tr>
      <w:tr w:rsidR="008722A2">
        <w:tc>
          <w:tcPr>
            <w:tcW w:w="1838" w:type="dxa"/>
            <w:tcBorders>
              <w:top w:val="nil"/>
              <w:bottom w:val="nil"/>
              <w:right w:val="nil"/>
            </w:tcBorders>
          </w:tcPr>
          <w:p w:rsidR="008722A2" w:rsidRDefault="00FA2528">
            <w:pPr>
              <w:spacing w:before="60" w:after="60" w:line="240" w:lineRule="auto"/>
              <w:jc w:val="center"/>
              <w:rPr>
                <w:rFonts w:ascii="Times New Roman" w:hAnsi="Times New Roman" w:cs="Times New Roman"/>
                <w:b/>
                <w:noProof/>
                <w:szCs w:val="20"/>
                <w:lang w:eastAsia="de-CH"/>
              </w:rPr>
            </w:pPr>
            <w:r>
              <w:rPr>
                <w:rFonts w:ascii="Times New Roman" w:hAnsi="Times New Roman" w:cs="Times New Roman"/>
                <w:b/>
                <w:noProof/>
                <w:szCs w:val="20"/>
                <w:lang w:eastAsia="de-CH"/>
              </w:rPr>
              <w:lastRenderedPageBreak/>
              <w:drawing>
                <wp:inline distT="0" distB="0" distL="0" distR="0">
                  <wp:extent cx="900000" cy="1180800"/>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0000" cy="1180800"/>
                          </a:xfrm>
                          <a:prstGeom prst="rect">
                            <a:avLst/>
                          </a:prstGeom>
                          <a:noFill/>
                          <a:ln>
                            <a:noFill/>
                          </a:ln>
                        </pic:spPr>
                      </pic:pic>
                    </a:graphicData>
                  </a:graphic>
                </wp:inline>
              </w:drawing>
            </w:r>
          </w:p>
          <w:p w:rsidR="008722A2" w:rsidRDefault="00FA2528">
            <w:pPr>
              <w:spacing w:before="60" w:after="60" w:line="240" w:lineRule="auto"/>
              <w:jc w:val="center"/>
              <w:rPr>
                <w:rFonts w:ascii="Times New Roman" w:hAnsi="Times New Roman" w:cs="Times New Roman"/>
                <w:noProof/>
                <w:szCs w:val="20"/>
                <w:lang w:eastAsia="de-CH"/>
              </w:rPr>
            </w:pPr>
            <w:r>
              <w:rPr>
                <w:rFonts w:ascii="Times New Roman" w:hAnsi="Times New Roman" w:cs="Times New Roman"/>
                <w:noProof/>
                <w:szCs w:val="20"/>
                <w:lang w:eastAsia="de-CH"/>
              </w:rPr>
              <w:t>612</w:t>
            </w:r>
          </w:p>
        </w:tc>
        <w:tc>
          <w:tcPr>
            <w:tcW w:w="5301" w:type="dxa"/>
            <w:tcBorders>
              <w:top w:val="nil"/>
              <w:left w:val="nil"/>
              <w:bottom w:val="nil"/>
            </w:tcBorders>
          </w:tcPr>
          <w:p w:rsidR="008722A2" w:rsidRDefault="00FA2528">
            <w:pPr>
              <w:spacing w:before="60" w:after="60" w:line="240" w:lineRule="auto"/>
              <w:rPr>
                <w:rFonts w:ascii="Times New Roman" w:hAnsi="Times New Roman" w:cs="Times New Roman"/>
                <w:noProof/>
                <w:szCs w:val="20"/>
                <w:lang w:eastAsia="de-CH"/>
              </w:rPr>
            </w:pPr>
            <w:r>
              <w:rPr>
                <w:rFonts w:ascii="Times New Roman" w:hAnsi="Times New Roman" w:cs="Times New Roman"/>
                <w:noProof/>
                <w:szCs w:val="20"/>
                <w:lang w:eastAsia="de-CH"/>
              </w:rPr>
              <w:t>Bei Rechtsaufstellung weist auf der Vorderseite ein leuchtender Pfeil auf das zugehörige Gleis.</w:t>
            </w:r>
          </w:p>
        </w:tc>
        <w:tc>
          <w:tcPr>
            <w:tcW w:w="7139" w:type="dxa"/>
            <w:tcBorders>
              <w:top w:val="nil"/>
              <w:bottom w:val="nil"/>
            </w:tcBorders>
          </w:tcPr>
          <w:p w:rsidR="008722A2" w:rsidRDefault="008722A2">
            <w:pPr>
              <w:tabs>
                <w:tab w:val="left" w:pos="1168"/>
              </w:tabs>
              <w:autoSpaceDE w:val="0"/>
              <w:autoSpaceDN w:val="0"/>
              <w:adjustRightInd w:val="0"/>
              <w:spacing w:line="240" w:lineRule="auto"/>
              <w:rPr>
                <w:rFonts w:ascii="Times New Roman" w:hAnsi="Times New Roman" w:cs="Times New Roman"/>
                <w:szCs w:val="20"/>
              </w:rPr>
            </w:pPr>
          </w:p>
        </w:tc>
      </w:tr>
      <w:tr w:rsidR="008722A2">
        <w:tc>
          <w:tcPr>
            <w:tcW w:w="7139" w:type="dxa"/>
            <w:gridSpan w:val="2"/>
            <w:tcBorders>
              <w:top w:val="nil"/>
              <w:bottom w:val="nil"/>
            </w:tcBorders>
          </w:tcPr>
          <w:p w:rsidR="008722A2" w:rsidRDefault="00FA2528">
            <w:pPr>
              <w:spacing w:before="60" w:after="60" w:line="240" w:lineRule="auto"/>
              <w:rPr>
                <w:rFonts w:ascii="Times New Roman" w:hAnsi="Times New Roman" w:cs="Times New Roman"/>
                <w:noProof/>
                <w:szCs w:val="20"/>
                <w:lang w:eastAsia="de-CH"/>
              </w:rPr>
            </w:pPr>
            <w:r>
              <w:rPr>
                <w:rFonts w:ascii="Times New Roman" w:hAnsi="Times New Roman" w:cs="Times New Roman"/>
                <w:noProof/>
                <w:szCs w:val="20"/>
                <w:lang w:eastAsia="de-CH"/>
              </w:rPr>
              <w:t>Rückseite der ETCS Rangiersignale</w:t>
            </w:r>
          </w:p>
        </w:tc>
        <w:tc>
          <w:tcPr>
            <w:tcW w:w="7139" w:type="dxa"/>
            <w:tcBorders>
              <w:top w:val="nil"/>
              <w:bottom w:val="nil"/>
            </w:tcBorders>
          </w:tcPr>
          <w:p w:rsidR="008722A2" w:rsidRDefault="008722A2">
            <w:pPr>
              <w:tabs>
                <w:tab w:val="left" w:pos="1168"/>
              </w:tabs>
              <w:autoSpaceDE w:val="0"/>
              <w:autoSpaceDN w:val="0"/>
              <w:adjustRightInd w:val="0"/>
              <w:spacing w:line="240" w:lineRule="auto"/>
              <w:rPr>
                <w:rFonts w:ascii="Times New Roman" w:hAnsi="Times New Roman" w:cs="Times New Roman"/>
                <w:szCs w:val="20"/>
              </w:rPr>
            </w:pPr>
          </w:p>
        </w:tc>
      </w:tr>
      <w:tr w:rsidR="008722A2">
        <w:tc>
          <w:tcPr>
            <w:tcW w:w="1838" w:type="dxa"/>
            <w:tcBorders>
              <w:top w:val="nil"/>
              <w:bottom w:val="single" w:sz="4" w:space="0" w:color="auto"/>
              <w:right w:val="nil"/>
            </w:tcBorders>
          </w:tcPr>
          <w:p w:rsidR="008722A2" w:rsidRDefault="00FA2528">
            <w:pPr>
              <w:spacing w:before="60" w:after="60" w:line="240" w:lineRule="auto"/>
              <w:jc w:val="center"/>
              <w:rPr>
                <w:rFonts w:ascii="Times New Roman" w:hAnsi="Times New Roman" w:cs="Times New Roman"/>
                <w:b/>
                <w:noProof/>
                <w:szCs w:val="20"/>
                <w:lang w:eastAsia="de-CH"/>
              </w:rPr>
            </w:pPr>
            <w:r>
              <w:rPr>
                <w:rFonts w:ascii="Times New Roman" w:hAnsi="Times New Roman" w:cs="Times New Roman"/>
                <w:b/>
                <w:noProof/>
                <w:szCs w:val="20"/>
                <w:lang w:eastAsia="de-CH"/>
              </w:rPr>
              <w:drawing>
                <wp:inline distT="0" distB="0" distL="0" distR="0">
                  <wp:extent cx="900000" cy="954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0000" cy="954000"/>
                          </a:xfrm>
                          <a:prstGeom prst="rect">
                            <a:avLst/>
                          </a:prstGeom>
                          <a:noFill/>
                          <a:ln>
                            <a:noFill/>
                          </a:ln>
                        </pic:spPr>
                      </pic:pic>
                    </a:graphicData>
                  </a:graphic>
                </wp:inline>
              </w:drawing>
            </w:r>
          </w:p>
          <w:p w:rsidR="008722A2" w:rsidRDefault="00FA2528">
            <w:pPr>
              <w:spacing w:before="60" w:after="60" w:line="240" w:lineRule="auto"/>
              <w:jc w:val="center"/>
              <w:rPr>
                <w:rFonts w:ascii="Times New Roman" w:hAnsi="Times New Roman" w:cs="Times New Roman"/>
                <w:b/>
                <w:noProof/>
                <w:szCs w:val="20"/>
                <w:lang w:eastAsia="de-CH"/>
              </w:rPr>
            </w:pPr>
            <w:r>
              <w:rPr>
                <w:rFonts w:ascii="Times New Roman" w:hAnsi="Times New Roman" w:cs="Times New Roman"/>
                <w:noProof/>
                <w:szCs w:val="20"/>
                <w:lang w:eastAsia="de-CH"/>
              </w:rPr>
              <w:t>613</w:t>
            </w:r>
          </w:p>
        </w:tc>
        <w:tc>
          <w:tcPr>
            <w:tcW w:w="5301" w:type="dxa"/>
            <w:tcBorders>
              <w:top w:val="nil"/>
              <w:left w:val="nil"/>
              <w:bottom w:val="single" w:sz="4" w:space="0" w:color="auto"/>
            </w:tcBorders>
          </w:tcPr>
          <w:p w:rsidR="008722A2" w:rsidRDefault="00FA2528">
            <w:pPr>
              <w:spacing w:before="60" w:after="60" w:line="240" w:lineRule="auto"/>
              <w:rPr>
                <w:rFonts w:ascii="Times New Roman" w:hAnsi="Times New Roman" w:cs="Times New Roman"/>
                <w:noProof/>
                <w:szCs w:val="20"/>
                <w:lang w:eastAsia="de-CH"/>
              </w:rPr>
            </w:pPr>
            <w:r>
              <w:rPr>
                <w:rFonts w:ascii="Times New Roman" w:hAnsi="Times New Roman" w:cs="Times New Roman"/>
                <w:noProof/>
                <w:szCs w:val="20"/>
                <w:lang w:eastAsia="de-CH"/>
              </w:rPr>
              <w:t>Auf der Rückseite der ETCS Rangiersignale weist ein Pfeil auf das zugehörige Gleis.</w:t>
            </w:r>
          </w:p>
          <w:p w:rsidR="008722A2" w:rsidRDefault="00FA2528">
            <w:pPr>
              <w:spacing w:before="60" w:after="60" w:line="240" w:lineRule="auto"/>
              <w:rPr>
                <w:rFonts w:ascii="Times New Roman" w:hAnsi="Times New Roman" w:cs="Times New Roman"/>
                <w:b/>
                <w:noProof/>
                <w:szCs w:val="20"/>
                <w:lang w:eastAsia="de-CH"/>
              </w:rPr>
            </w:pPr>
            <w:r>
              <w:rPr>
                <w:rFonts w:ascii="Times New Roman" w:hAnsi="Times New Roman" w:cs="Times New Roman"/>
                <w:noProof/>
                <w:szCs w:val="20"/>
                <w:lang w:eastAsia="de-CH"/>
              </w:rPr>
              <w:t xml:space="preserve">Zeigt das ETCS Rangiersignal </w:t>
            </w:r>
            <w:r>
              <w:rPr>
                <w:rFonts w:ascii="Times New Roman" w:hAnsi="Times New Roman" w:cs="Times New Roman"/>
                <w:i/>
                <w:noProof/>
                <w:szCs w:val="20"/>
                <w:lang w:eastAsia="de-CH"/>
              </w:rPr>
              <w:t>Fahrt</w:t>
            </w:r>
            <w:r>
              <w:rPr>
                <w:rFonts w:ascii="Times New Roman" w:hAnsi="Times New Roman" w:cs="Times New Roman"/>
                <w:noProof/>
                <w:szCs w:val="20"/>
                <w:lang w:eastAsia="de-CH"/>
              </w:rPr>
              <w:t xml:space="preserve"> oder </w:t>
            </w:r>
            <w:r>
              <w:rPr>
                <w:rFonts w:ascii="Times New Roman" w:hAnsi="Times New Roman" w:cs="Times New Roman"/>
                <w:i/>
                <w:noProof/>
                <w:szCs w:val="20"/>
                <w:lang w:eastAsia="de-CH"/>
              </w:rPr>
              <w:t>Fahrt mit Vorsicht</w:t>
            </w:r>
            <w:r>
              <w:rPr>
                <w:rFonts w:ascii="Times New Roman" w:hAnsi="Times New Roman" w:cs="Times New Roman"/>
                <w:noProof/>
                <w:szCs w:val="20"/>
                <w:lang w:eastAsia="de-CH"/>
              </w:rPr>
              <w:t xml:space="preserve">, ist dies an einem </w:t>
            </w:r>
            <w:r>
              <w:rPr>
                <w:rFonts w:ascii="Times New Roman" w:hAnsi="Times New Roman" w:cs="Times New Roman"/>
                <w:noProof/>
                <w:color w:val="FF0000"/>
                <w:szCs w:val="20"/>
                <w:lang w:eastAsia="de-CH"/>
              </w:rPr>
              <w:t>blauen</w:t>
            </w:r>
            <w:r>
              <w:rPr>
                <w:rFonts w:ascii="Times New Roman" w:hAnsi="Times New Roman" w:cs="Times New Roman"/>
                <w:noProof/>
                <w:szCs w:val="20"/>
                <w:lang w:eastAsia="de-CH"/>
              </w:rPr>
              <w:t xml:space="preserve"> Rücklicht erkennbar.</w:t>
            </w:r>
          </w:p>
        </w:tc>
        <w:tc>
          <w:tcPr>
            <w:tcW w:w="7139" w:type="dxa"/>
            <w:tcBorders>
              <w:top w:val="nil"/>
              <w:bottom w:val="single" w:sz="4" w:space="0" w:color="auto"/>
            </w:tcBorders>
          </w:tcPr>
          <w:p w:rsidR="008722A2" w:rsidRDefault="008722A2">
            <w:pPr>
              <w:tabs>
                <w:tab w:val="left" w:pos="1168"/>
              </w:tabs>
              <w:autoSpaceDE w:val="0"/>
              <w:autoSpaceDN w:val="0"/>
              <w:adjustRightInd w:val="0"/>
              <w:spacing w:line="240" w:lineRule="auto"/>
              <w:rPr>
                <w:rFonts w:ascii="Times New Roman" w:hAnsi="Times New Roman" w:cs="Times New Roman"/>
                <w:szCs w:val="20"/>
              </w:rPr>
            </w:pPr>
          </w:p>
          <w:p w:rsidR="008722A2" w:rsidRDefault="008722A2">
            <w:pPr>
              <w:tabs>
                <w:tab w:val="left" w:pos="1168"/>
              </w:tabs>
              <w:autoSpaceDE w:val="0"/>
              <w:autoSpaceDN w:val="0"/>
              <w:adjustRightInd w:val="0"/>
              <w:spacing w:line="240" w:lineRule="auto"/>
              <w:rPr>
                <w:rFonts w:ascii="Times New Roman" w:hAnsi="Times New Roman" w:cs="Times New Roman"/>
                <w:szCs w:val="20"/>
              </w:rPr>
            </w:pPr>
          </w:p>
          <w:p w:rsidR="008722A2" w:rsidRDefault="008722A2">
            <w:pPr>
              <w:tabs>
                <w:tab w:val="left" w:pos="1168"/>
              </w:tabs>
              <w:autoSpaceDE w:val="0"/>
              <w:autoSpaceDN w:val="0"/>
              <w:adjustRightInd w:val="0"/>
              <w:spacing w:line="240" w:lineRule="auto"/>
              <w:rPr>
                <w:rFonts w:ascii="Times New Roman" w:hAnsi="Times New Roman" w:cs="Times New Roman"/>
                <w:szCs w:val="20"/>
              </w:rPr>
            </w:pPr>
          </w:p>
          <w:p w:rsidR="008722A2" w:rsidRDefault="008722A2">
            <w:pPr>
              <w:tabs>
                <w:tab w:val="left" w:pos="1168"/>
              </w:tabs>
              <w:autoSpaceDE w:val="0"/>
              <w:autoSpaceDN w:val="0"/>
              <w:adjustRightInd w:val="0"/>
              <w:spacing w:line="240" w:lineRule="auto"/>
              <w:rPr>
                <w:rFonts w:ascii="Times New Roman" w:hAnsi="Times New Roman" w:cs="Times New Roman"/>
                <w:szCs w:val="20"/>
              </w:rPr>
            </w:pPr>
          </w:p>
          <w:p w:rsidR="008722A2" w:rsidRDefault="008722A2">
            <w:pPr>
              <w:tabs>
                <w:tab w:val="left" w:pos="1168"/>
              </w:tabs>
              <w:autoSpaceDE w:val="0"/>
              <w:autoSpaceDN w:val="0"/>
              <w:adjustRightInd w:val="0"/>
              <w:spacing w:line="240" w:lineRule="auto"/>
              <w:rPr>
                <w:rFonts w:ascii="Times New Roman" w:hAnsi="Times New Roman" w:cs="Times New Roman"/>
                <w:szCs w:val="20"/>
              </w:rPr>
            </w:pPr>
          </w:p>
          <w:p w:rsidR="008722A2" w:rsidRDefault="008722A2">
            <w:pPr>
              <w:tabs>
                <w:tab w:val="left" w:pos="1168"/>
              </w:tabs>
              <w:autoSpaceDE w:val="0"/>
              <w:autoSpaceDN w:val="0"/>
              <w:adjustRightInd w:val="0"/>
              <w:spacing w:line="240" w:lineRule="auto"/>
              <w:rPr>
                <w:rFonts w:ascii="Times New Roman" w:hAnsi="Times New Roman" w:cs="Times New Roman"/>
                <w:szCs w:val="20"/>
              </w:rPr>
            </w:pPr>
          </w:p>
          <w:p w:rsidR="008722A2" w:rsidRDefault="008722A2">
            <w:pPr>
              <w:tabs>
                <w:tab w:val="left" w:pos="1168"/>
              </w:tabs>
              <w:autoSpaceDE w:val="0"/>
              <w:autoSpaceDN w:val="0"/>
              <w:adjustRightInd w:val="0"/>
              <w:spacing w:line="240" w:lineRule="auto"/>
              <w:rPr>
                <w:rFonts w:ascii="Times New Roman" w:hAnsi="Times New Roman" w:cs="Times New Roman"/>
                <w:szCs w:val="20"/>
              </w:rPr>
            </w:pPr>
          </w:p>
          <w:p w:rsidR="008722A2" w:rsidRDefault="008722A2">
            <w:pPr>
              <w:tabs>
                <w:tab w:val="left" w:pos="1168"/>
              </w:tabs>
              <w:autoSpaceDE w:val="0"/>
              <w:autoSpaceDN w:val="0"/>
              <w:adjustRightInd w:val="0"/>
              <w:spacing w:line="240" w:lineRule="auto"/>
              <w:rPr>
                <w:rFonts w:ascii="Times New Roman" w:hAnsi="Times New Roman" w:cs="Times New Roman"/>
                <w:szCs w:val="20"/>
              </w:rPr>
            </w:pPr>
          </w:p>
          <w:p w:rsidR="008722A2" w:rsidRDefault="008722A2">
            <w:pPr>
              <w:tabs>
                <w:tab w:val="left" w:pos="1168"/>
              </w:tabs>
              <w:autoSpaceDE w:val="0"/>
              <w:autoSpaceDN w:val="0"/>
              <w:adjustRightInd w:val="0"/>
              <w:spacing w:line="240" w:lineRule="auto"/>
              <w:rPr>
                <w:rFonts w:ascii="Times New Roman" w:hAnsi="Times New Roman" w:cs="Times New Roman"/>
                <w:szCs w:val="20"/>
              </w:rPr>
            </w:pPr>
          </w:p>
        </w:tc>
      </w:tr>
      <w:tr w:rsidR="008722A2">
        <w:tc>
          <w:tcPr>
            <w:tcW w:w="7139" w:type="dxa"/>
            <w:gridSpan w:val="2"/>
            <w:tcBorders>
              <w:top w:val="single" w:sz="4" w:space="0" w:color="auto"/>
              <w:bottom w:val="nil"/>
            </w:tcBorders>
          </w:tcPr>
          <w:p w:rsidR="008722A2" w:rsidRDefault="00FA2528">
            <w:pPr>
              <w:tabs>
                <w:tab w:val="left" w:pos="1168"/>
              </w:tabs>
              <w:spacing w:before="60" w:after="60" w:line="240" w:lineRule="auto"/>
              <w:rPr>
                <w:rFonts w:ascii="Times New Roman" w:hAnsi="Times New Roman" w:cs="Times New Roman"/>
                <w:b/>
                <w:szCs w:val="20"/>
              </w:rPr>
            </w:pPr>
            <w:r>
              <w:rPr>
                <w:rFonts w:ascii="Times New Roman" w:hAnsi="Times New Roman" w:cs="Times New Roman"/>
                <w:b/>
                <w:szCs w:val="20"/>
              </w:rPr>
              <w:t>6.7.4 Signalisierung an ETCS Rangiersignalen</w:t>
            </w:r>
          </w:p>
        </w:tc>
        <w:tc>
          <w:tcPr>
            <w:tcW w:w="7139" w:type="dxa"/>
            <w:tcBorders>
              <w:top w:val="single" w:sz="4" w:space="0" w:color="auto"/>
              <w:bottom w:val="nil"/>
            </w:tcBorders>
          </w:tcPr>
          <w:p w:rsidR="008722A2" w:rsidRDefault="00FA2528">
            <w:pPr>
              <w:autoSpaceDE w:val="0"/>
              <w:autoSpaceDN w:val="0"/>
              <w:adjustRightInd w:val="0"/>
              <w:spacing w:before="60" w:after="60" w:line="240" w:lineRule="auto"/>
              <w:rPr>
                <w:bCs/>
                <w:szCs w:val="20"/>
              </w:rPr>
            </w:pPr>
            <w:r>
              <w:rPr>
                <w:szCs w:val="20"/>
              </w:rPr>
              <w:sym w:font="Wingdings 3" w:char="F0D2"/>
            </w:r>
            <w:r>
              <w:rPr>
                <w:szCs w:val="20"/>
              </w:rPr>
              <w:t xml:space="preserve"> WEB Ziffer 13</w:t>
            </w:r>
          </w:p>
        </w:tc>
      </w:tr>
      <w:tr w:rsidR="008722A2">
        <w:tc>
          <w:tcPr>
            <w:tcW w:w="7139" w:type="dxa"/>
            <w:gridSpan w:val="2"/>
            <w:tcBorders>
              <w:top w:val="nil"/>
              <w:bottom w:val="nil"/>
            </w:tcBorders>
          </w:tcPr>
          <w:p w:rsidR="008722A2" w:rsidRDefault="00FA2528">
            <w:pPr>
              <w:tabs>
                <w:tab w:val="left" w:pos="1168"/>
              </w:tabs>
              <w:spacing w:before="60" w:after="60" w:line="240" w:lineRule="auto"/>
              <w:rPr>
                <w:rFonts w:ascii="Times New Roman" w:hAnsi="Times New Roman" w:cs="Times New Roman"/>
                <w:strike/>
                <w:szCs w:val="20"/>
              </w:rPr>
            </w:pPr>
            <w:r>
              <w:rPr>
                <w:rFonts w:ascii="Times New Roman" w:hAnsi="Times New Roman" w:cs="Times New Roman"/>
                <w:strike/>
                <w:color w:val="FF0000"/>
                <w:szCs w:val="20"/>
              </w:rPr>
              <w:t>Die Signalbilder für die Begriffe Halt (Bild 614), Fahrt mit Vorsicht (Bild 615), und Fahrt (Bild 616) werden in den Ausführungsbestimmungen der Infrastrukturbetreiberin festgelegt.</w:t>
            </w:r>
          </w:p>
        </w:tc>
        <w:tc>
          <w:tcPr>
            <w:tcW w:w="7139" w:type="dxa"/>
            <w:tcBorders>
              <w:top w:val="nil"/>
              <w:bottom w:val="nil"/>
            </w:tcBorders>
          </w:tcPr>
          <w:p w:rsidR="008722A2" w:rsidRDefault="008722A2">
            <w:pPr>
              <w:autoSpaceDE w:val="0"/>
              <w:autoSpaceDN w:val="0"/>
              <w:adjustRightInd w:val="0"/>
              <w:spacing w:before="60" w:after="60" w:line="240" w:lineRule="auto"/>
              <w:rPr>
                <w:bCs/>
                <w:szCs w:val="20"/>
              </w:rPr>
            </w:pPr>
          </w:p>
        </w:tc>
      </w:tr>
      <w:tr w:rsidR="008722A2">
        <w:tc>
          <w:tcPr>
            <w:tcW w:w="1838" w:type="dxa"/>
            <w:tcBorders>
              <w:top w:val="nil"/>
              <w:bottom w:val="nil"/>
              <w:right w:val="nil"/>
            </w:tcBorders>
          </w:tcPr>
          <w:p w:rsidR="008722A2" w:rsidRDefault="00FA2528">
            <w:pPr>
              <w:spacing w:before="60" w:after="60" w:line="240" w:lineRule="auto"/>
              <w:jc w:val="center"/>
              <w:rPr>
                <w:rFonts w:ascii="Times New Roman" w:hAnsi="Times New Roman" w:cs="Times New Roman"/>
                <w:b/>
                <w:noProof/>
                <w:szCs w:val="20"/>
                <w:lang w:eastAsia="de-CH"/>
              </w:rPr>
            </w:pPr>
            <w:r>
              <w:rPr>
                <w:rFonts w:ascii="Times New Roman" w:hAnsi="Times New Roman" w:cs="Times New Roman"/>
                <w:b/>
                <w:noProof/>
                <w:szCs w:val="20"/>
                <w:lang w:eastAsia="de-CH"/>
              </w:rPr>
              <w:drawing>
                <wp:inline distT="0" distB="0" distL="0" distR="0">
                  <wp:extent cx="900000" cy="1000800"/>
                  <wp:effectExtent l="0" t="0" r="0" b="889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0000" cy="1000800"/>
                          </a:xfrm>
                          <a:prstGeom prst="rect">
                            <a:avLst/>
                          </a:prstGeom>
                          <a:noFill/>
                          <a:ln>
                            <a:noFill/>
                          </a:ln>
                        </pic:spPr>
                      </pic:pic>
                    </a:graphicData>
                  </a:graphic>
                </wp:inline>
              </w:drawing>
            </w:r>
          </w:p>
          <w:p w:rsidR="008722A2" w:rsidRDefault="00FA2528">
            <w:pPr>
              <w:autoSpaceDE w:val="0"/>
              <w:autoSpaceDN w:val="0"/>
              <w:adjustRightInd w:val="0"/>
              <w:spacing w:line="240" w:lineRule="auto"/>
              <w:jc w:val="center"/>
              <w:rPr>
                <w:rFonts w:ascii="Times New Roman" w:hAnsi="Times New Roman" w:cs="Times New Roman"/>
                <w:b/>
                <w:noProof/>
                <w:szCs w:val="20"/>
                <w:lang w:eastAsia="de-CH"/>
              </w:rPr>
            </w:pPr>
            <w:r>
              <w:rPr>
                <w:rFonts w:ascii="Times New Roman" w:hAnsi="Times New Roman" w:cs="Times New Roman"/>
                <w:noProof/>
                <w:szCs w:val="20"/>
                <w:lang w:eastAsia="de-CH"/>
              </w:rPr>
              <w:t>614</w:t>
            </w:r>
          </w:p>
        </w:tc>
        <w:tc>
          <w:tcPr>
            <w:tcW w:w="5301" w:type="dxa"/>
            <w:tcBorders>
              <w:top w:val="nil"/>
              <w:left w:val="nil"/>
              <w:bottom w:val="nil"/>
            </w:tcBorders>
          </w:tcPr>
          <w:p w:rsidR="008722A2" w:rsidRDefault="00FA2528">
            <w:pPr>
              <w:tabs>
                <w:tab w:val="left" w:pos="1168"/>
              </w:tabs>
              <w:spacing w:before="60" w:after="60" w:line="240" w:lineRule="auto"/>
              <w:rPr>
                <w:rFonts w:ascii="Times New Roman" w:hAnsi="Times New Roman" w:cs="Times New Roman"/>
                <w:szCs w:val="20"/>
              </w:rPr>
            </w:pPr>
            <w:r>
              <w:rPr>
                <w:rFonts w:ascii="Times New Roman" w:hAnsi="Times New Roman" w:cs="Times New Roman"/>
                <w:szCs w:val="20"/>
              </w:rPr>
              <w:t>Begriff</w:t>
            </w:r>
            <w:r>
              <w:rPr>
                <w:rFonts w:ascii="Times New Roman" w:hAnsi="Times New Roman" w:cs="Times New Roman"/>
                <w:szCs w:val="20"/>
              </w:rPr>
              <w:tab/>
            </w:r>
            <w:r>
              <w:rPr>
                <w:rFonts w:ascii="Times New Roman" w:hAnsi="Times New Roman" w:cs="Times New Roman"/>
                <w:i/>
                <w:szCs w:val="20"/>
              </w:rPr>
              <w:t>Halt</w:t>
            </w:r>
          </w:p>
          <w:p w:rsidR="008722A2" w:rsidRDefault="00FA2528">
            <w:pPr>
              <w:tabs>
                <w:tab w:val="left" w:pos="1168"/>
              </w:tabs>
              <w:spacing w:before="60" w:after="60" w:line="240" w:lineRule="auto"/>
              <w:rPr>
                <w:rFonts w:ascii="Times New Roman" w:hAnsi="Times New Roman" w:cs="Times New Roman"/>
                <w:szCs w:val="20"/>
              </w:rPr>
            </w:pPr>
            <w:r>
              <w:rPr>
                <w:rFonts w:ascii="Times New Roman" w:hAnsi="Times New Roman" w:cs="Times New Roman"/>
                <w:szCs w:val="20"/>
              </w:rPr>
              <w:t>Bedeutung</w:t>
            </w:r>
            <w:r>
              <w:rPr>
                <w:rFonts w:ascii="Times New Roman" w:hAnsi="Times New Roman" w:cs="Times New Roman"/>
                <w:szCs w:val="20"/>
              </w:rPr>
              <w:tab/>
              <w:t>Halt vor dem Signal</w:t>
            </w:r>
          </w:p>
          <w:p w:rsidR="008722A2" w:rsidRDefault="00FA2528">
            <w:pPr>
              <w:tabs>
                <w:tab w:val="left" w:pos="1168"/>
              </w:tabs>
              <w:spacing w:before="60" w:after="60" w:line="240" w:lineRule="auto"/>
              <w:rPr>
                <w:rFonts w:ascii="Times New Roman" w:hAnsi="Times New Roman" w:cs="Times New Roman"/>
                <w:szCs w:val="20"/>
              </w:rPr>
            </w:pPr>
            <w:r>
              <w:rPr>
                <w:rFonts w:ascii="Times New Roman" w:hAnsi="Times New Roman" w:cs="Times New Roman"/>
                <w:szCs w:val="20"/>
              </w:rPr>
              <w:t>Beziehung zu anderen Signalen</w:t>
            </w:r>
          </w:p>
          <w:p w:rsidR="008722A2" w:rsidRDefault="00FA2528">
            <w:pPr>
              <w:tabs>
                <w:tab w:val="left" w:pos="1168"/>
              </w:tabs>
              <w:spacing w:before="60" w:after="60" w:line="240" w:lineRule="auto"/>
              <w:rPr>
                <w:rFonts w:ascii="Times New Roman" w:hAnsi="Times New Roman" w:cs="Times New Roman"/>
                <w:szCs w:val="20"/>
              </w:rPr>
            </w:pPr>
            <w:r>
              <w:rPr>
                <w:rFonts w:ascii="Times New Roman" w:hAnsi="Times New Roman" w:cs="Times New Roman"/>
                <w:szCs w:val="20"/>
              </w:rPr>
              <w:tab/>
              <w:t xml:space="preserve">Ein vorausgehendes ETCS Rangiersignal zeigt </w:t>
            </w:r>
            <w:r>
              <w:rPr>
                <w:rFonts w:ascii="Times New Roman" w:hAnsi="Times New Roman" w:cs="Times New Roman"/>
                <w:szCs w:val="20"/>
              </w:rPr>
              <w:tab/>
            </w:r>
            <w:r>
              <w:rPr>
                <w:rFonts w:ascii="Times New Roman" w:hAnsi="Times New Roman" w:cs="Times New Roman"/>
                <w:i/>
                <w:szCs w:val="20"/>
              </w:rPr>
              <w:t>Fahrt mit Vorsicht</w:t>
            </w:r>
          </w:p>
        </w:tc>
        <w:tc>
          <w:tcPr>
            <w:tcW w:w="7139" w:type="dxa"/>
            <w:tcBorders>
              <w:top w:val="nil"/>
              <w:bottom w:val="nil"/>
            </w:tcBorders>
          </w:tcPr>
          <w:p w:rsidR="008722A2" w:rsidRDefault="008722A2">
            <w:pPr>
              <w:autoSpaceDE w:val="0"/>
              <w:autoSpaceDN w:val="0"/>
              <w:adjustRightInd w:val="0"/>
              <w:spacing w:before="60" w:after="60" w:line="240" w:lineRule="auto"/>
              <w:rPr>
                <w:rFonts w:ascii="TimesNewRoman,Bold" w:hAnsi="TimesNewRoman,Bold" w:cs="TimesNewRoman,Bold"/>
                <w:bCs/>
                <w:szCs w:val="20"/>
              </w:rPr>
            </w:pPr>
          </w:p>
        </w:tc>
      </w:tr>
      <w:tr w:rsidR="008722A2">
        <w:tc>
          <w:tcPr>
            <w:tcW w:w="1838" w:type="dxa"/>
            <w:tcBorders>
              <w:top w:val="nil"/>
              <w:bottom w:val="nil"/>
              <w:right w:val="nil"/>
            </w:tcBorders>
          </w:tcPr>
          <w:p w:rsidR="008722A2" w:rsidRDefault="00FA2528">
            <w:pPr>
              <w:spacing w:before="60" w:after="60" w:line="240" w:lineRule="auto"/>
              <w:jc w:val="center"/>
              <w:rPr>
                <w:rFonts w:ascii="Times New Roman" w:hAnsi="Times New Roman" w:cs="Times New Roman"/>
                <w:b/>
                <w:noProof/>
                <w:szCs w:val="20"/>
                <w:lang w:eastAsia="de-CH"/>
              </w:rPr>
            </w:pPr>
            <w:r>
              <w:rPr>
                <w:rFonts w:ascii="Times New Roman" w:hAnsi="Times New Roman" w:cs="Times New Roman"/>
                <w:b/>
                <w:noProof/>
                <w:szCs w:val="20"/>
                <w:lang w:eastAsia="de-CH"/>
              </w:rPr>
              <w:lastRenderedPageBreak/>
              <w:drawing>
                <wp:inline distT="0" distB="0" distL="0" distR="0">
                  <wp:extent cx="900000" cy="9756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0000" cy="975600"/>
                          </a:xfrm>
                          <a:prstGeom prst="rect">
                            <a:avLst/>
                          </a:prstGeom>
                          <a:noFill/>
                          <a:ln>
                            <a:noFill/>
                          </a:ln>
                        </pic:spPr>
                      </pic:pic>
                    </a:graphicData>
                  </a:graphic>
                </wp:inline>
              </w:drawing>
            </w:r>
          </w:p>
          <w:p w:rsidR="008722A2" w:rsidRDefault="00FA2528">
            <w:pPr>
              <w:spacing w:before="60" w:after="60" w:line="240" w:lineRule="auto"/>
              <w:jc w:val="center"/>
              <w:rPr>
                <w:rFonts w:ascii="Times New Roman" w:hAnsi="Times New Roman" w:cs="Times New Roman"/>
                <w:b/>
                <w:noProof/>
                <w:szCs w:val="20"/>
                <w:lang w:eastAsia="de-CH"/>
              </w:rPr>
            </w:pPr>
            <w:r>
              <w:rPr>
                <w:rFonts w:ascii="Times New Roman" w:hAnsi="Times New Roman" w:cs="Times New Roman"/>
                <w:noProof/>
                <w:szCs w:val="20"/>
                <w:lang w:eastAsia="de-CH"/>
              </w:rPr>
              <w:t>615</w:t>
            </w:r>
          </w:p>
        </w:tc>
        <w:tc>
          <w:tcPr>
            <w:tcW w:w="5301" w:type="dxa"/>
            <w:tcBorders>
              <w:top w:val="nil"/>
              <w:left w:val="nil"/>
              <w:bottom w:val="nil"/>
            </w:tcBorders>
          </w:tcPr>
          <w:p w:rsidR="008722A2" w:rsidRDefault="00FA2528">
            <w:pPr>
              <w:tabs>
                <w:tab w:val="left" w:pos="1168"/>
              </w:tabs>
              <w:autoSpaceDE w:val="0"/>
              <w:autoSpaceDN w:val="0"/>
              <w:adjustRightInd w:val="0"/>
              <w:spacing w:before="60" w:after="60" w:line="240" w:lineRule="auto"/>
              <w:rPr>
                <w:rFonts w:ascii="Times New Roman" w:hAnsi="Times New Roman" w:cs="Times New Roman"/>
                <w:szCs w:val="20"/>
              </w:rPr>
            </w:pPr>
            <w:r>
              <w:rPr>
                <w:rFonts w:ascii="Times New Roman" w:hAnsi="Times New Roman" w:cs="Times New Roman"/>
                <w:szCs w:val="20"/>
              </w:rPr>
              <w:t>Begriff</w:t>
            </w:r>
            <w:r>
              <w:rPr>
                <w:rFonts w:ascii="Times New Roman" w:hAnsi="Times New Roman" w:cs="Times New Roman"/>
                <w:szCs w:val="20"/>
              </w:rPr>
              <w:tab/>
            </w:r>
            <w:r>
              <w:rPr>
                <w:rFonts w:ascii="Times New Roman" w:hAnsi="Times New Roman" w:cs="Times New Roman"/>
                <w:i/>
                <w:szCs w:val="20"/>
              </w:rPr>
              <w:t>Fahrt mit Vorsicht</w:t>
            </w:r>
          </w:p>
          <w:p w:rsidR="008722A2" w:rsidRDefault="00FA2528">
            <w:pPr>
              <w:tabs>
                <w:tab w:val="left" w:pos="1168"/>
              </w:tabs>
              <w:autoSpaceDE w:val="0"/>
              <w:autoSpaceDN w:val="0"/>
              <w:adjustRightInd w:val="0"/>
              <w:spacing w:before="60" w:after="60" w:line="240" w:lineRule="auto"/>
              <w:rPr>
                <w:rFonts w:ascii="Times New Roman" w:hAnsi="Times New Roman" w:cs="Times New Roman"/>
                <w:szCs w:val="20"/>
              </w:rPr>
            </w:pPr>
            <w:r>
              <w:rPr>
                <w:rFonts w:ascii="Times New Roman" w:hAnsi="Times New Roman" w:cs="Times New Roman"/>
                <w:szCs w:val="20"/>
              </w:rPr>
              <w:t>Bedeutung</w:t>
            </w:r>
            <w:r>
              <w:rPr>
                <w:rFonts w:ascii="Times New Roman" w:hAnsi="Times New Roman" w:cs="Times New Roman"/>
                <w:szCs w:val="20"/>
              </w:rPr>
              <w:tab/>
              <w:t xml:space="preserve">Beginn oder Fortsetzung der Fahrt. Unmittelbar </w:t>
            </w:r>
            <w:r>
              <w:rPr>
                <w:rFonts w:ascii="Times New Roman" w:hAnsi="Times New Roman" w:cs="Times New Roman"/>
                <w:szCs w:val="20"/>
              </w:rPr>
              <w:tab/>
              <w:t xml:space="preserve">nach dem ETCS Rangiersignal muss mit einem </w:t>
            </w:r>
            <w:r>
              <w:rPr>
                <w:rFonts w:ascii="Times New Roman" w:hAnsi="Times New Roman" w:cs="Times New Roman"/>
                <w:szCs w:val="20"/>
              </w:rPr>
              <w:tab/>
              <w:t>Hindernis gerechnet werden</w:t>
            </w:r>
          </w:p>
          <w:p w:rsidR="008722A2" w:rsidRDefault="00FA2528">
            <w:pPr>
              <w:tabs>
                <w:tab w:val="left" w:pos="1168"/>
              </w:tabs>
              <w:autoSpaceDE w:val="0"/>
              <w:autoSpaceDN w:val="0"/>
              <w:adjustRightInd w:val="0"/>
              <w:spacing w:before="60" w:after="60" w:line="240" w:lineRule="auto"/>
              <w:rPr>
                <w:rFonts w:ascii="Times New Roman" w:hAnsi="Times New Roman" w:cs="Times New Roman"/>
                <w:szCs w:val="20"/>
              </w:rPr>
            </w:pPr>
            <w:r>
              <w:rPr>
                <w:rFonts w:ascii="Times New Roman" w:hAnsi="Times New Roman" w:cs="Times New Roman"/>
                <w:szCs w:val="20"/>
              </w:rPr>
              <w:t>Beziehung zu anderen Signalen</w:t>
            </w:r>
          </w:p>
          <w:p w:rsidR="008722A2" w:rsidRDefault="00FA2528">
            <w:pPr>
              <w:tabs>
                <w:tab w:val="left" w:pos="1168"/>
              </w:tabs>
              <w:autoSpaceDE w:val="0"/>
              <w:autoSpaceDN w:val="0"/>
              <w:adjustRightInd w:val="0"/>
              <w:spacing w:before="60" w:after="60" w:line="240" w:lineRule="auto"/>
              <w:rPr>
                <w:rFonts w:ascii="Times New Roman" w:hAnsi="Times New Roman" w:cs="Times New Roman"/>
                <w:szCs w:val="20"/>
              </w:rPr>
            </w:pPr>
            <w:r>
              <w:rPr>
                <w:rFonts w:ascii="Times New Roman" w:hAnsi="Times New Roman" w:cs="Times New Roman"/>
                <w:szCs w:val="20"/>
              </w:rPr>
              <w:tab/>
              <w:t xml:space="preserve">Das nächste ETCS Rangiersignal zeigt </w:t>
            </w:r>
            <w:r>
              <w:rPr>
                <w:rFonts w:ascii="Times New Roman" w:hAnsi="Times New Roman" w:cs="Times New Roman"/>
                <w:i/>
                <w:szCs w:val="20"/>
              </w:rPr>
              <w:t>Halt</w:t>
            </w:r>
            <w:r>
              <w:rPr>
                <w:rFonts w:ascii="Times New Roman" w:hAnsi="Times New Roman" w:cs="Times New Roman"/>
                <w:i/>
                <w:color w:val="FF0000"/>
                <w:szCs w:val="20"/>
              </w:rPr>
              <w:t>,</w:t>
            </w:r>
            <w:r>
              <w:rPr>
                <w:rFonts w:ascii="Times New Roman" w:hAnsi="Times New Roman" w:cs="Times New Roman"/>
                <w:color w:val="FF0000"/>
                <w:szCs w:val="20"/>
              </w:rPr>
              <w:t xml:space="preserve"> </w:t>
            </w:r>
            <w:r>
              <w:rPr>
                <w:rFonts w:ascii="Times New Roman" w:hAnsi="Times New Roman" w:cs="Times New Roman"/>
                <w:color w:val="FF0000"/>
                <w:szCs w:val="20"/>
              </w:rPr>
              <w:tab/>
            </w:r>
            <w:r>
              <w:rPr>
                <w:rFonts w:ascii="Times New Roman" w:hAnsi="Times New Roman" w:cs="Times New Roman"/>
                <w:strike/>
                <w:color w:val="FF0000"/>
                <w:szCs w:val="20"/>
              </w:rPr>
              <w:t>oder</w:t>
            </w:r>
            <w:r>
              <w:rPr>
                <w:rFonts w:ascii="Times New Roman" w:hAnsi="Times New Roman" w:cs="Times New Roman"/>
                <w:color w:val="FF0000"/>
                <w:szCs w:val="20"/>
              </w:rPr>
              <w:t xml:space="preserve"> </w:t>
            </w:r>
            <w:r>
              <w:rPr>
                <w:rFonts w:ascii="Times New Roman" w:hAnsi="Times New Roman" w:cs="Times New Roman"/>
                <w:i/>
                <w:szCs w:val="20"/>
              </w:rPr>
              <w:t xml:space="preserve">Fahrt mit Vorsicht </w:t>
            </w:r>
            <w:r>
              <w:rPr>
                <w:rFonts w:ascii="Times New Roman" w:hAnsi="Times New Roman" w:cs="Times New Roman"/>
                <w:color w:val="FF0000"/>
                <w:szCs w:val="20"/>
              </w:rPr>
              <w:t xml:space="preserve">oder es folgt ein ETCS </w:t>
            </w:r>
            <w:r>
              <w:rPr>
                <w:rFonts w:ascii="Times New Roman" w:hAnsi="Times New Roman" w:cs="Times New Roman"/>
                <w:color w:val="FF0000"/>
                <w:szCs w:val="20"/>
              </w:rPr>
              <w:tab/>
              <w:t xml:space="preserve">Rangierhaltsignal oder eine Merktafel Übergang </w:t>
            </w:r>
            <w:r>
              <w:rPr>
                <w:rFonts w:ascii="Times New Roman" w:hAnsi="Times New Roman" w:cs="Times New Roman"/>
                <w:color w:val="FF0000"/>
                <w:szCs w:val="20"/>
              </w:rPr>
              <w:tab/>
              <w:t>in nicht zentralisierten Bereich</w:t>
            </w:r>
          </w:p>
        </w:tc>
        <w:tc>
          <w:tcPr>
            <w:tcW w:w="7139" w:type="dxa"/>
            <w:tcBorders>
              <w:top w:val="nil"/>
              <w:bottom w:val="nil"/>
            </w:tcBorders>
          </w:tcPr>
          <w:p w:rsidR="008722A2" w:rsidRDefault="008722A2">
            <w:pPr>
              <w:autoSpaceDE w:val="0"/>
              <w:autoSpaceDN w:val="0"/>
              <w:adjustRightInd w:val="0"/>
              <w:spacing w:before="60" w:after="60" w:line="240" w:lineRule="auto"/>
              <w:rPr>
                <w:rFonts w:ascii="TimesNewRoman,Bold" w:hAnsi="TimesNewRoman,Bold" w:cs="TimesNewRoman,Bold"/>
                <w:bCs/>
                <w:szCs w:val="20"/>
              </w:rPr>
            </w:pPr>
          </w:p>
        </w:tc>
      </w:tr>
      <w:tr w:rsidR="008722A2">
        <w:tc>
          <w:tcPr>
            <w:tcW w:w="1838" w:type="dxa"/>
            <w:tcBorders>
              <w:top w:val="nil"/>
              <w:bottom w:val="single" w:sz="4" w:space="0" w:color="auto"/>
              <w:right w:val="nil"/>
            </w:tcBorders>
          </w:tcPr>
          <w:p w:rsidR="008722A2" w:rsidRDefault="00FA2528">
            <w:pPr>
              <w:spacing w:before="60" w:after="60" w:line="240" w:lineRule="auto"/>
              <w:jc w:val="center"/>
              <w:rPr>
                <w:rFonts w:ascii="Times New Roman" w:hAnsi="Times New Roman" w:cs="Times New Roman"/>
                <w:b/>
                <w:noProof/>
                <w:szCs w:val="20"/>
                <w:lang w:eastAsia="de-CH"/>
              </w:rPr>
            </w:pPr>
            <w:r>
              <w:rPr>
                <w:rFonts w:ascii="Times New Roman" w:hAnsi="Times New Roman" w:cs="Times New Roman"/>
                <w:b/>
                <w:noProof/>
                <w:szCs w:val="20"/>
                <w:lang w:eastAsia="de-CH"/>
              </w:rPr>
              <w:drawing>
                <wp:inline distT="0" distB="0" distL="0" distR="0">
                  <wp:extent cx="900000" cy="1004400"/>
                  <wp:effectExtent l="0" t="0" r="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0000" cy="1004400"/>
                          </a:xfrm>
                          <a:prstGeom prst="rect">
                            <a:avLst/>
                          </a:prstGeom>
                          <a:noFill/>
                          <a:ln>
                            <a:noFill/>
                          </a:ln>
                        </pic:spPr>
                      </pic:pic>
                    </a:graphicData>
                  </a:graphic>
                </wp:inline>
              </w:drawing>
            </w:r>
          </w:p>
          <w:p w:rsidR="008722A2" w:rsidRDefault="00FA2528">
            <w:pPr>
              <w:spacing w:before="60" w:after="60" w:line="240" w:lineRule="auto"/>
              <w:jc w:val="center"/>
              <w:rPr>
                <w:rFonts w:ascii="Times New Roman" w:hAnsi="Times New Roman" w:cs="Times New Roman"/>
                <w:b/>
                <w:noProof/>
                <w:szCs w:val="20"/>
                <w:lang w:eastAsia="de-CH"/>
              </w:rPr>
            </w:pPr>
            <w:r>
              <w:rPr>
                <w:rFonts w:ascii="Times New Roman" w:hAnsi="Times New Roman" w:cs="Times New Roman"/>
                <w:noProof/>
                <w:szCs w:val="20"/>
                <w:lang w:eastAsia="de-CH"/>
              </w:rPr>
              <w:t>616</w:t>
            </w:r>
          </w:p>
        </w:tc>
        <w:tc>
          <w:tcPr>
            <w:tcW w:w="5301" w:type="dxa"/>
            <w:tcBorders>
              <w:top w:val="nil"/>
              <w:left w:val="nil"/>
              <w:bottom w:val="single" w:sz="4" w:space="0" w:color="auto"/>
            </w:tcBorders>
          </w:tcPr>
          <w:p w:rsidR="008722A2" w:rsidRDefault="00FA2528">
            <w:pPr>
              <w:tabs>
                <w:tab w:val="left" w:pos="1168"/>
              </w:tabs>
              <w:autoSpaceDE w:val="0"/>
              <w:autoSpaceDN w:val="0"/>
              <w:adjustRightInd w:val="0"/>
              <w:spacing w:before="60" w:after="60" w:line="240" w:lineRule="auto"/>
              <w:rPr>
                <w:rFonts w:ascii="Times New Roman" w:hAnsi="Times New Roman" w:cs="Times New Roman"/>
                <w:szCs w:val="20"/>
              </w:rPr>
            </w:pPr>
            <w:r>
              <w:rPr>
                <w:rFonts w:ascii="Times New Roman" w:hAnsi="Times New Roman" w:cs="Times New Roman"/>
                <w:szCs w:val="20"/>
              </w:rPr>
              <w:t xml:space="preserve">Begriff </w:t>
            </w:r>
            <w:r>
              <w:rPr>
                <w:rFonts w:ascii="Times New Roman" w:hAnsi="Times New Roman" w:cs="Times New Roman"/>
                <w:szCs w:val="20"/>
              </w:rPr>
              <w:tab/>
            </w:r>
            <w:r>
              <w:rPr>
                <w:rFonts w:ascii="Times New Roman" w:hAnsi="Times New Roman" w:cs="Times New Roman"/>
                <w:i/>
                <w:szCs w:val="20"/>
              </w:rPr>
              <w:t>Fahrt</w:t>
            </w:r>
          </w:p>
          <w:p w:rsidR="008722A2" w:rsidRDefault="00FA2528">
            <w:pPr>
              <w:tabs>
                <w:tab w:val="left" w:pos="1168"/>
              </w:tabs>
              <w:autoSpaceDE w:val="0"/>
              <w:autoSpaceDN w:val="0"/>
              <w:adjustRightInd w:val="0"/>
              <w:spacing w:before="60" w:after="60" w:line="240" w:lineRule="auto"/>
              <w:rPr>
                <w:rFonts w:ascii="Times New Roman" w:hAnsi="Times New Roman" w:cs="Times New Roman"/>
                <w:szCs w:val="20"/>
              </w:rPr>
            </w:pPr>
            <w:r>
              <w:rPr>
                <w:rFonts w:ascii="Times New Roman" w:hAnsi="Times New Roman" w:cs="Times New Roman"/>
                <w:szCs w:val="20"/>
              </w:rPr>
              <w:t>Bedeutung</w:t>
            </w:r>
            <w:r>
              <w:rPr>
                <w:rFonts w:ascii="Times New Roman" w:hAnsi="Times New Roman" w:cs="Times New Roman"/>
                <w:szCs w:val="20"/>
              </w:rPr>
              <w:tab/>
              <w:t>Beginn oder Fortsetzung der Fahrt</w:t>
            </w:r>
          </w:p>
          <w:p w:rsidR="008722A2" w:rsidRDefault="00FA2528">
            <w:pPr>
              <w:tabs>
                <w:tab w:val="left" w:pos="1168"/>
              </w:tabs>
              <w:autoSpaceDE w:val="0"/>
              <w:autoSpaceDN w:val="0"/>
              <w:adjustRightInd w:val="0"/>
              <w:spacing w:before="60" w:after="60" w:line="240" w:lineRule="auto"/>
              <w:rPr>
                <w:rFonts w:ascii="Times New Roman" w:hAnsi="Times New Roman" w:cs="Times New Roman"/>
                <w:szCs w:val="20"/>
              </w:rPr>
            </w:pPr>
            <w:r>
              <w:rPr>
                <w:rFonts w:ascii="Times New Roman" w:hAnsi="Times New Roman" w:cs="Times New Roman"/>
                <w:szCs w:val="20"/>
              </w:rPr>
              <w:t>Beziehung zu anderen Signalen</w:t>
            </w:r>
          </w:p>
          <w:p w:rsidR="008722A2" w:rsidRDefault="00FA2528">
            <w:pPr>
              <w:tabs>
                <w:tab w:val="left" w:pos="1168"/>
              </w:tabs>
              <w:autoSpaceDE w:val="0"/>
              <w:autoSpaceDN w:val="0"/>
              <w:adjustRightInd w:val="0"/>
              <w:spacing w:before="60" w:after="60" w:line="240" w:lineRule="auto"/>
              <w:rPr>
                <w:rFonts w:ascii="Times New Roman" w:hAnsi="Times New Roman" w:cs="Times New Roman"/>
                <w:szCs w:val="20"/>
              </w:rPr>
            </w:pPr>
            <w:r>
              <w:rPr>
                <w:rFonts w:ascii="Times New Roman" w:hAnsi="Times New Roman" w:cs="Times New Roman"/>
                <w:szCs w:val="20"/>
              </w:rPr>
              <w:tab/>
              <w:t xml:space="preserve">Das nächste ETCS Rangiersignal zeigt </w:t>
            </w:r>
            <w:r>
              <w:rPr>
                <w:rFonts w:ascii="Times New Roman" w:hAnsi="Times New Roman" w:cs="Times New Roman"/>
                <w:i/>
                <w:szCs w:val="20"/>
              </w:rPr>
              <w:t xml:space="preserve">Fahrt </w:t>
            </w:r>
            <w:r>
              <w:rPr>
                <w:rFonts w:ascii="Times New Roman" w:hAnsi="Times New Roman" w:cs="Times New Roman"/>
                <w:szCs w:val="20"/>
              </w:rPr>
              <w:tab/>
              <w:t xml:space="preserve">oder </w:t>
            </w:r>
            <w:r>
              <w:rPr>
                <w:rFonts w:ascii="Times New Roman" w:hAnsi="Times New Roman" w:cs="Times New Roman"/>
                <w:i/>
                <w:szCs w:val="20"/>
              </w:rPr>
              <w:t>Fahrt mit Vorsicht</w:t>
            </w:r>
          </w:p>
        </w:tc>
        <w:tc>
          <w:tcPr>
            <w:tcW w:w="7139" w:type="dxa"/>
            <w:tcBorders>
              <w:top w:val="nil"/>
              <w:bottom w:val="single" w:sz="4" w:space="0" w:color="auto"/>
            </w:tcBorders>
          </w:tcPr>
          <w:p w:rsidR="008722A2" w:rsidRDefault="008722A2">
            <w:pPr>
              <w:autoSpaceDE w:val="0"/>
              <w:autoSpaceDN w:val="0"/>
              <w:adjustRightInd w:val="0"/>
              <w:spacing w:before="60" w:after="60" w:line="240" w:lineRule="auto"/>
              <w:rPr>
                <w:rFonts w:ascii="TimesNewRoman,Bold" w:hAnsi="TimesNewRoman,Bold" w:cs="TimesNewRoman,Bold"/>
                <w:bCs/>
                <w:szCs w:val="20"/>
              </w:rPr>
            </w:pPr>
          </w:p>
          <w:p w:rsidR="008722A2" w:rsidRDefault="008722A2">
            <w:pPr>
              <w:autoSpaceDE w:val="0"/>
              <w:autoSpaceDN w:val="0"/>
              <w:adjustRightInd w:val="0"/>
              <w:spacing w:before="60" w:after="60" w:line="240" w:lineRule="auto"/>
              <w:rPr>
                <w:rFonts w:ascii="TimesNewRoman,Bold" w:hAnsi="TimesNewRoman,Bold" w:cs="TimesNewRoman,Bold"/>
                <w:bCs/>
                <w:szCs w:val="20"/>
              </w:rPr>
            </w:pPr>
          </w:p>
          <w:p w:rsidR="008722A2" w:rsidRDefault="008722A2">
            <w:pPr>
              <w:autoSpaceDE w:val="0"/>
              <w:autoSpaceDN w:val="0"/>
              <w:adjustRightInd w:val="0"/>
              <w:spacing w:before="60" w:after="60" w:line="240" w:lineRule="auto"/>
              <w:rPr>
                <w:rFonts w:ascii="TimesNewRoman,Bold" w:hAnsi="TimesNewRoman,Bold" w:cs="TimesNewRoman,Bold"/>
                <w:bCs/>
                <w:szCs w:val="20"/>
              </w:rPr>
            </w:pPr>
          </w:p>
          <w:p w:rsidR="008722A2" w:rsidRDefault="008722A2">
            <w:pPr>
              <w:autoSpaceDE w:val="0"/>
              <w:autoSpaceDN w:val="0"/>
              <w:adjustRightInd w:val="0"/>
              <w:spacing w:before="60" w:after="60" w:line="240" w:lineRule="auto"/>
              <w:rPr>
                <w:rFonts w:ascii="TimesNewRoman,Bold" w:hAnsi="TimesNewRoman,Bold" w:cs="TimesNewRoman,Bold"/>
                <w:bCs/>
                <w:szCs w:val="20"/>
              </w:rPr>
            </w:pPr>
          </w:p>
          <w:p w:rsidR="008722A2" w:rsidRDefault="008722A2">
            <w:pPr>
              <w:autoSpaceDE w:val="0"/>
              <w:autoSpaceDN w:val="0"/>
              <w:adjustRightInd w:val="0"/>
              <w:spacing w:before="60" w:after="60" w:line="240" w:lineRule="auto"/>
              <w:rPr>
                <w:rFonts w:ascii="TimesNewRoman,Bold" w:hAnsi="TimesNewRoman,Bold" w:cs="TimesNewRoman,Bold"/>
                <w:bCs/>
                <w:szCs w:val="20"/>
              </w:rPr>
            </w:pPr>
          </w:p>
        </w:tc>
      </w:tr>
      <w:tr w:rsidR="008722A2">
        <w:tc>
          <w:tcPr>
            <w:tcW w:w="7139" w:type="dxa"/>
            <w:gridSpan w:val="2"/>
            <w:tcBorders>
              <w:top w:val="single" w:sz="4" w:space="0" w:color="auto"/>
              <w:bottom w:val="nil"/>
            </w:tcBorders>
          </w:tcPr>
          <w:p w:rsidR="008722A2" w:rsidRDefault="00FA2528">
            <w:pPr>
              <w:tabs>
                <w:tab w:val="left" w:pos="1168"/>
              </w:tabs>
              <w:autoSpaceDE w:val="0"/>
              <w:autoSpaceDN w:val="0"/>
              <w:adjustRightInd w:val="0"/>
              <w:spacing w:before="60" w:after="60" w:line="240" w:lineRule="auto"/>
              <w:rPr>
                <w:rFonts w:ascii="Times New Roman" w:hAnsi="Times New Roman" w:cs="Times New Roman"/>
                <w:b/>
                <w:szCs w:val="20"/>
              </w:rPr>
            </w:pPr>
            <w:r>
              <w:rPr>
                <w:rFonts w:ascii="Times New Roman" w:hAnsi="Times New Roman" w:cs="Times New Roman"/>
                <w:b/>
                <w:color w:val="FF0000"/>
                <w:szCs w:val="20"/>
              </w:rPr>
              <w:t>6.7.5 ETCS Rangierhaltsignal (neu)</w:t>
            </w:r>
          </w:p>
        </w:tc>
        <w:tc>
          <w:tcPr>
            <w:tcW w:w="7139" w:type="dxa"/>
            <w:tcBorders>
              <w:top w:val="single" w:sz="4" w:space="0" w:color="auto"/>
              <w:bottom w:val="nil"/>
            </w:tcBorders>
          </w:tcPr>
          <w:p w:rsidR="008722A2" w:rsidRDefault="00FA2528">
            <w:pPr>
              <w:autoSpaceDE w:val="0"/>
              <w:autoSpaceDN w:val="0"/>
              <w:adjustRightInd w:val="0"/>
              <w:spacing w:before="60" w:after="60" w:line="240" w:lineRule="auto"/>
              <w:rPr>
                <w:rFonts w:ascii="TimesNewRoman,Bold" w:hAnsi="TimesNewRoman,Bold" w:cs="TimesNewRoman,Bold"/>
                <w:bCs/>
                <w:szCs w:val="20"/>
              </w:rPr>
            </w:pPr>
            <w:r>
              <w:rPr>
                <w:szCs w:val="20"/>
              </w:rPr>
              <w:sym w:font="Wingdings 3" w:char="F0D2"/>
            </w:r>
            <w:r>
              <w:rPr>
                <w:szCs w:val="20"/>
              </w:rPr>
              <w:t xml:space="preserve"> WEB Ziffer 13</w:t>
            </w:r>
          </w:p>
        </w:tc>
      </w:tr>
      <w:tr w:rsidR="008722A2">
        <w:tc>
          <w:tcPr>
            <w:tcW w:w="1838" w:type="dxa"/>
            <w:tcBorders>
              <w:top w:val="nil"/>
              <w:bottom w:val="single" w:sz="4" w:space="0" w:color="auto"/>
              <w:right w:val="nil"/>
            </w:tcBorders>
          </w:tcPr>
          <w:p w:rsidR="008722A2" w:rsidRDefault="00FA2528">
            <w:pPr>
              <w:spacing w:before="60" w:after="60" w:line="240" w:lineRule="auto"/>
              <w:jc w:val="center"/>
              <w:rPr>
                <w:rFonts w:ascii="Times New Roman" w:hAnsi="Times New Roman" w:cs="Times New Roman"/>
                <w:b/>
                <w:noProof/>
                <w:szCs w:val="20"/>
                <w:lang w:eastAsia="de-CH"/>
              </w:rPr>
            </w:pPr>
            <w:r>
              <w:rPr>
                <w:rFonts w:ascii="Times New Roman" w:hAnsi="Times New Roman" w:cs="Times New Roman"/>
                <w:b/>
                <w:noProof/>
                <w:szCs w:val="20"/>
                <w:lang w:eastAsia="de-CH"/>
              </w:rPr>
              <w:drawing>
                <wp:inline distT="0" distB="0" distL="0" distR="0">
                  <wp:extent cx="900000" cy="874800"/>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0000" cy="874800"/>
                          </a:xfrm>
                          <a:prstGeom prst="rect">
                            <a:avLst/>
                          </a:prstGeom>
                          <a:noFill/>
                          <a:ln>
                            <a:noFill/>
                          </a:ln>
                        </pic:spPr>
                      </pic:pic>
                    </a:graphicData>
                  </a:graphic>
                </wp:inline>
              </w:drawing>
            </w:r>
          </w:p>
          <w:p w:rsidR="008722A2" w:rsidRDefault="00FA2528">
            <w:pPr>
              <w:spacing w:before="60" w:after="60" w:line="240" w:lineRule="auto"/>
              <w:jc w:val="center"/>
              <w:rPr>
                <w:rFonts w:ascii="Times New Roman" w:hAnsi="Times New Roman" w:cs="Times New Roman"/>
                <w:b/>
                <w:noProof/>
                <w:szCs w:val="20"/>
                <w:lang w:eastAsia="de-CH"/>
              </w:rPr>
            </w:pPr>
            <w:r>
              <w:rPr>
                <w:rFonts w:ascii="Times New Roman" w:hAnsi="Times New Roman" w:cs="Times New Roman"/>
                <w:noProof/>
                <w:color w:val="FF0000"/>
                <w:szCs w:val="20"/>
                <w:lang w:eastAsia="de-CH"/>
              </w:rPr>
              <w:t>618</w:t>
            </w:r>
          </w:p>
        </w:tc>
        <w:tc>
          <w:tcPr>
            <w:tcW w:w="5301" w:type="dxa"/>
            <w:tcBorders>
              <w:top w:val="nil"/>
              <w:left w:val="nil"/>
              <w:bottom w:val="single" w:sz="4" w:space="0" w:color="auto"/>
            </w:tcBorders>
          </w:tcPr>
          <w:p w:rsidR="008722A2" w:rsidRDefault="00FA2528">
            <w:pPr>
              <w:tabs>
                <w:tab w:val="left" w:pos="1168"/>
              </w:tabs>
              <w:autoSpaceDE w:val="0"/>
              <w:autoSpaceDN w:val="0"/>
              <w:adjustRightInd w:val="0"/>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 xml:space="preserve">Begriff </w:t>
            </w:r>
            <w:r>
              <w:rPr>
                <w:rFonts w:ascii="Times New Roman" w:hAnsi="Times New Roman" w:cs="Times New Roman"/>
                <w:color w:val="FF0000"/>
                <w:szCs w:val="20"/>
              </w:rPr>
              <w:tab/>
            </w:r>
            <w:r>
              <w:rPr>
                <w:rFonts w:ascii="Times New Roman" w:hAnsi="Times New Roman" w:cs="Times New Roman"/>
                <w:i/>
                <w:color w:val="FF0000"/>
                <w:szCs w:val="20"/>
              </w:rPr>
              <w:t>Halt</w:t>
            </w:r>
          </w:p>
          <w:p w:rsidR="008722A2" w:rsidRDefault="00FA2528">
            <w:pPr>
              <w:tabs>
                <w:tab w:val="left" w:pos="1168"/>
              </w:tabs>
              <w:autoSpaceDE w:val="0"/>
              <w:autoSpaceDN w:val="0"/>
              <w:adjustRightInd w:val="0"/>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Bedeutung</w:t>
            </w:r>
            <w:r>
              <w:rPr>
                <w:rFonts w:ascii="Times New Roman" w:hAnsi="Times New Roman" w:cs="Times New Roman"/>
                <w:color w:val="FF0000"/>
                <w:szCs w:val="20"/>
              </w:rPr>
              <w:tab/>
              <w:t>Halt vor dem Signal</w:t>
            </w:r>
          </w:p>
          <w:p w:rsidR="008722A2" w:rsidRDefault="00FA2528">
            <w:pPr>
              <w:tabs>
                <w:tab w:val="left" w:pos="1168"/>
              </w:tabs>
              <w:autoSpaceDE w:val="0"/>
              <w:autoSpaceDN w:val="0"/>
              <w:adjustRightInd w:val="0"/>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Beziehung zu anderen Signalen</w:t>
            </w:r>
          </w:p>
          <w:p w:rsidR="008722A2" w:rsidRDefault="00FA2528">
            <w:pPr>
              <w:tabs>
                <w:tab w:val="left" w:pos="1168"/>
              </w:tabs>
              <w:autoSpaceDE w:val="0"/>
              <w:autoSpaceDN w:val="0"/>
              <w:adjustRightInd w:val="0"/>
              <w:spacing w:line="240" w:lineRule="auto"/>
              <w:rPr>
                <w:rFonts w:ascii="Times New Roman" w:hAnsi="Times New Roman" w:cs="Times New Roman"/>
                <w:color w:val="FF0000"/>
                <w:szCs w:val="20"/>
                <w:highlight w:val="yellow"/>
              </w:rPr>
            </w:pPr>
            <w:r>
              <w:rPr>
                <w:rFonts w:ascii="Times New Roman" w:hAnsi="Times New Roman" w:cs="Times New Roman"/>
                <w:color w:val="FF0000"/>
                <w:szCs w:val="20"/>
              </w:rPr>
              <w:tab/>
              <w:t xml:space="preserve">Ein vorausgehendes ETCS Rangiersignal zeigt </w:t>
            </w:r>
            <w:r>
              <w:rPr>
                <w:rFonts w:ascii="Times New Roman" w:hAnsi="Times New Roman" w:cs="Times New Roman"/>
                <w:color w:val="FF0000"/>
                <w:szCs w:val="20"/>
              </w:rPr>
              <w:tab/>
            </w:r>
            <w:r>
              <w:rPr>
                <w:rFonts w:ascii="Times New Roman" w:hAnsi="Times New Roman" w:cs="Times New Roman"/>
                <w:i/>
                <w:color w:val="FF0000"/>
                <w:szCs w:val="20"/>
              </w:rPr>
              <w:t>Fahrt mit Vorsicht</w:t>
            </w:r>
          </w:p>
        </w:tc>
        <w:tc>
          <w:tcPr>
            <w:tcW w:w="7139" w:type="dxa"/>
            <w:tcBorders>
              <w:top w:val="nil"/>
              <w:bottom w:val="single" w:sz="4" w:space="0" w:color="auto"/>
            </w:tcBorders>
          </w:tcPr>
          <w:p w:rsidR="008722A2" w:rsidRDefault="008722A2">
            <w:pPr>
              <w:autoSpaceDE w:val="0"/>
              <w:autoSpaceDN w:val="0"/>
              <w:adjustRightInd w:val="0"/>
              <w:spacing w:before="60" w:after="60" w:line="240" w:lineRule="auto"/>
              <w:rPr>
                <w:rFonts w:ascii="TimesNewRoman,Bold" w:hAnsi="TimesNewRoman,Bold" w:cs="TimesNewRoman,Bold"/>
                <w:bCs/>
                <w:szCs w:val="20"/>
              </w:rPr>
            </w:pPr>
          </w:p>
          <w:p w:rsidR="008722A2" w:rsidRDefault="008722A2">
            <w:pPr>
              <w:autoSpaceDE w:val="0"/>
              <w:autoSpaceDN w:val="0"/>
              <w:adjustRightInd w:val="0"/>
              <w:spacing w:before="60" w:after="60" w:line="240" w:lineRule="auto"/>
              <w:rPr>
                <w:rFonts w:ascii="TimesNewRoman,Bold" w:hAnsi="TimesNewRoman,Bold" w:cs="TimesNewRoman,Bold"/>
                <w:bCs/>
                <w:szCs w:val="20"/>
              </w:rPr>
            </w:pPr>
          </w:p>
        </w:tc>
      </w:tr>
      <w:tr w:rsidR="008722A2">
        <w:tc>
          <w:tcPr>
            <w:tcW w:w="7139" w:type="dxa"/>
            <w:gridSpan w:val="2"/>
            <w:tcBorders>
              <w:top w:val="single" w:sz="4" w:space="0" w:color="auto"/>
              <w:bottom w:val="nil"/>
            </w:tcBorders>
          </w:tcPr>
          <w:p w:rsidR="008722A2" w:rsidRDefault="00FA2528">
            <w:pPr>
              <w:tabs>
                <w:tab w:val="left" w:pos="1168"/>
              </w:tabs>
              <w:autoSpaceDE w:val="0"/>
              <w:autoSpaceDN w:val="0"/>
              <w:adjustRightInd w:val="0"/>
              <w:spacing w:before="60" w:after="60" w:line="240" w:lineRule="auto"/>
              <w:rPr>
                <w:rFonts w:ascii="Times New Roman" w:hAnsi="Times New Roman" w:cs="Times New Roman"/>
                <w:b/>
                <w:szCs w:val="20"/>
              </w:rPr>
            </w:pPr>
            <w:r>
              <w:rPr>
                <w:rFonts w:ascii="Times New Roman" w:hAnsi="Times New Roman" w:cs="Times New Roman"/>
                <w:b/>
                <w:color w:val="FF0000"/>
                <w:szCs w:val="20"/>
              </w:rPr>
              <w:t>6.7.6</w:t>
            </w:r>
            <w:r>
              <w:rPr>
                <w:rFonts w:ascii="Times New Roman" w:hAnsi="Times New Roman" w:cs="Times New Roman"/>
                <w:b/>
                <w:strike/>
                <w:color w:val="FF0000"/>
                <w:szCs w:val="20"/>
              </w:rPr>
              <w:t>5</w:t>
            </w:r>
            <w:r>
              <w:rPr>
                <w:rFonts w:ascii="Times New Roman" w:hAnsi="Times New Roman" w:cs="Times New Roman"/>
                <w:b/>
                <w:color w:val="FF0000"/>
                <w:szCs w:val="20"/>
              </w:rPr>
              <w:t xml:space="preserve"> </w:t>
            </w:r>
            <w:r>
              <w:rPr>
                <w:rFonts w:ascii="Times New Roman" w:hAnsi="Times New Roman" w:cs="Times New Roman"/>
                <w:b/>
                <w:szCs w:val="20"/>
              </w:rPr>
              <w:t>Merktafel Übergang in nicht zentralisierten Bereich</w:t>
            </w:r>
          </w:p>
        </w:tc>
        <w:tc>
          <w:tcPr>
            <w:tcW w:w="7139" w:type="dxa"/>
            <w:tcBorders>
              <w:top w:val="single" w:sz="4" w:space="0" w:color="auto"/>
              <w:bottom w:val="nil"/>
            </w:tcBorders>
          </w:tcPr>
          <w:p w:rsidR="008722A2" w:rsidRDefault="00FA2528">
            <w:pPr>
              <w:autoSpaceDE w:val="0"/>
              <w:autoSpaceDN w:val="0"/>
              <w:adjustRightInd w:val="0"/>
              <w:spacing w:before="60" w:after="60" w:line="240" w:lineRule="auto"/>
              <w:rPr>
                <w:rFonts w:ascii="TimesNewRoman,Bold" w:hAnsi="TimesNewRoman,Bold" w:cs="TimesNewRoman,Bold"/>
                <w:bCs/>
                <w:szCs w:val="20"/>
              </w:rPr>
            </w:pPr>
            <w:r>
              <w:rPr>
                <w:szCs w:val="20"/>
              </w:rPr>
              <w:sym w:font="Wingdings 3" w:char="F0D2"/>
            </w:r>
            <w:r>
              <w:rPr>
                <w:szCs w:val="20"/>
              </w:rPr>
              <w:t xml:space="preserve"> WEB Ziffer 13</w:t>
            </w:r>
          </w:p>
        </w:tc>
      </w:tr>
      <w:tr w:rsidR="008722A2">
        <w:tc>
          <w:tcPr>
            <w:tcW w:w="7139" w:type="dxa"/>
            <w:gridSpan w:val="2"/>
            <w:tcBorders>
              <w:top w:val="nil"/>
              <w:bottom w:val="nil"/>
            </w:tcBorders>
          </w:tcPr>
          <w:p w:rsidR="008722A2" w:rsidRDefault="00FA2528">
            <w:pPr>
              <w:tabs>
                <w:tab w:val="left" w:pos="1168"/>
              </w:tabs>
              <w:autoSpaceDE w:val="0"/>
              <w:autoSpaceDN w:val="0"/>
              <w:adjustRightInd w:val="0"/>
              <w:spacing w:before="60" w:after="60" w:line="240" w:lineRule="auto"/>
              <w:rPr>
                <w:rFonts w:ascii="Times New Roman" w:hAnsi="Times New Roman" w:cs="Times New Roman"/>
                <w:strike/>
                <w:szCs w:val="20"/>
              </w:rPr>
            </w:pPr>
            <w:r>
              <w:rPr>
                <w:rFonts w:ascii="Times New Roman" w:hAnsi="Times New Roman" w:cs="Times New Roman"/>
                <w:strike/>
                <w:color w:val="FF0000"/>
                <w:szCs w:val="20"/>
              </w:rPr>
              <w:t xml:space="preserve">Das Signalbild für den Begriff Übergang in nicht zentralisierten Bereich (Bild 617) wird in den Ausführungsbestimmungen der Infrastrukturbetreiberin festgelegt. </w:t>
            </w:r>
          </w:p>
        </w:tc>
        <w:tc>
          <w:tcPr>
            <w:tcW w:w="7139" w:type="dxa"/>
            <w:tcBorders>
              <w:top w:val="nil"/>
              <w:bottom w:val="nil"/>
            </w:tcBorders>
          </w:tcPr>
          <w:p w:rsidR="008722A2" w:rsidRDefault="008722A2">
            <w:pPr>
              <w:autoSpaceDE w:val="0"/>
              <w:autoSpaceDN w:val="0"/>
              <w:adjustRightInd w:val="0"/>
              <w:spacing w:before="60" w:after="60" w:line="240" w:lineRule="auto"/>
              <w:rPr>
                <w:rFonts w:ascii="TimesNewRoman,Bold" w:hAnsi="TimesNewRoman,Bold" w:cs="TimesNewRoman,Bold"/>
                <w:bCs/>
                <w:szCs w:val="20"/>
              </w:rPr>
            </w:pPr>
          </w:p>
        </w:tc>
      </w:tr>
      <w:tr w:rsidR="008722A2">
        <w:tc>
          <w:tcPr>
            <w:tcW w:w="1838" w:type="dxa"/>
            <w:tcBorders>
              <w:top w:val="nil"/>
              <w:bottom w:val="single" w:sz="4" w:space="0" w:color="auto"/>
              <w:right w:val="nil"/>
            </w:tcBorders>
          </w:tcPr>
          <w:p w:rsidR="008722A2" w:rsidRDefault="00FA2528">
            <w:pPr>
              <w:spacing w:before="60" w:after="60" w:line="240" w:lineRule="auto"/>
              <w:jc w:val="center"/>
              <w:rPr>
                <w:rFonts w:ascii="Times New Roman" w:hAnsi="Times New Roman" w:cs="Times New Roman"/>
                <w:b/>
                <w:noProof/>
                <w:szCs w:val="20"/>
                <w:lang w:eastAsia="de-CH"/>
              </w:rPr>
            </w:pPr>
            <w:r>
              <w:rPr>
                <w:noProof/>
                <w:sz w:val="22"/>
                <w:lang w:eastAsia="de-CH"/>
              </w:rPr>
              <w:drawing>
                <wp:inline distT="0" distB="0" distL="0" distR="0">
                  <wp:extent cx="900000" cy="871200"/>
                  <wp:effectExtent l="0" t="0" r="0" b="571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0000" cy="871200"/>
                          </a:xfrm>
                          <a:prstGeom prst="rect">
                            <a:avLst/>
                          </a:prstGeom>
                          <a:noFill/>
                          <a:ln>
                            <a:noFill/>
                          </a:ln>
                        </pic:spPr>
                      </pic:pic>
                    </a:graphicData>
                  </a:graphic>
                </wp:inline>
              </w:drawing>
            </w:r>
          </w:p>
          <w:p w:rsidR="008722A2" w:rsidRDefault="00FA2528" w:rsidP="008F44DA">
            <w:pPr>
              <w:spacing w:before="60" w:after="60" w:line="240" w:lineRule="auto"/>
              <w:jc w:val="center"/>
              <w:rPr>
                <w:rFonts w:ascii="Times New Roman" w:hAnsi="Times New Roman" w:cs="Times New Roman"/>
                <w:b/>
                <w:noProof/>
                <w:szCs w:val="20"/>
                <w:lang w:eastAsia="de-CH"/>
              </w:rPr>
            </w:pPr>
            <w:r>
              <w:rPr>
                <w:rFonts w:ascii="Times New Roman" w:hAnsi="Times New Roman" w:cs="Times New Roman"/>
                <w:noProof/>
                <w:szCs w:val="20"/>
                <w:lang w:eastAsia="de-CH"/>
              </w:rPr>
              <w:lastRenderedPageBreak/>
              <w:t>617</w:t>
            </w:r>
            <w:r w:rsidR="008F44DA">
              <w:rPr>
                <w:rFonts w:ascii="Times New Roman" w:hAnsi="Times New Roman" w:cs="Times New Roman"/>
                <w:noProof/>
                <w:szCs w:val="20"/>
                <w:lang w:eastAsia="de-CH"/>
              </w:rPr>
              <w:t xml:space="preserve">  </w:t>
            </w:r>
            <w:r>
              <w:rPr>
                <w:b/>
                <w:noProof/>
                <w:color w:val="FF0000"/>
                <w:szCs w:val="20"/>
                <w:lang w:eastAsia="de-CH"/>
              </w:rPr>
              <w:t>Variante 1</w:t>
            </w:r>
            <w:r w:rsidR="008F44DA">
              <w:rPr>
                <w:b/>
                <w:noProof/>
                <w:color w:val="FF0000"/>
                <w:szCs w:val="20"/>
                <w:lang w:eastAsia="de-CH"/>
              </w:rPr>
              <w:br/>
            </w:r>
          </w:p>
          <w:p w:rsidR="008F44DA" w:rsidRDefault="00FA2528" w:rsidP="008F44DA">
            <w:pPr>
              <w:spacing w:before="60" w:after="60" w:line="240" w:lineRule="auto"/>
              <w:jc w:val="center"/>
              <w:rPr>
                <w:b/>
                <w:noProof/>
                <w:szCs w:val="20"/>
                <w:lang w:eastAsia="de-CH"/>
              </w:rPr>
            </w:pPr>
            <w:r>
              <w:rPr>
                <w:rFonts w:ascii="Times New Roman" w:hAnsi="Times New Roman" w:cs="Times New Roman"/>
                <w:b/>
                <w:noProof/>
                <w:szCs w:val="20"/>
                <w:lang w:eastAsia="de-CH"/>
              </w:rPr>
              <w:drawing>
                <wp:inline distT="0" distB="0" distL="0" distR="0">
                  <wp:extent cx="900000" cy="88920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0000" cy="889200"/>
                          </a:xfrm>
                          <a:prstGeom prst="rect">
                            <a:avLst/>
                          </a:prstGeom>
                          <a:noFill/>
                        </pic:spPr>
                      </pic:pic>
                    </a:graphicData>
                  </a:graphic>
                </wp:inline>
              </w:drawing>
            </w:r>
            <w:r>
              <w:rPr>
                <w:rFonts w:ascii="Times New Roman" w:hAnsi="Times New Roman" w:cs="Times New Roman"/>
                <w:noProof/>
                <w:szCs w:val="20"/>
                <w:lang w:eastAsia="de-CH"/>
              </w:rPr>
              <w:t>617</w:t>
            </w:r>
            <w:r w:rsidR="008F44DA">
              <w:rPr>
                <w:rFonts w:ascii="Times New Roman" w:hAnsi="Times New Roman" w:cs="Times New Roman"/>
                <w:noProof/>
                <w:szCs w:val="20"/>
                <w:lang w:eastAsia="de-CH"/>
              </w:rPr>
              <w:t xml:space="preserve"> </w:t>
            </w:r>
            <w:r>
              <w:rPr>
                <w:b/>
                <w:noProof/>
                <w:color w:val="FF0000"/>
                <w:szCs w:val="20"/>
                <w:lang w:eastAsia="de-CH"/>
              </w:rPr>
              <w:t>Variante 2</w:t>
            </w:r>
          </w:p>
        </w:tc>
        <w:tc>
          <w:tcPr>
            <w:tcW w:w="5301" w:type="dxa"/>
            <w:tcBorders>
              <w:top w:val="nil"/>
              <w:left w:val="nil"/>
              <w:bottom w:val="single" w:sz="4" w:space="0" w:color="auto"/>
            </w:tcBorders>
          </w:tcPr>
          <w:p w:rsidR="008722A2" w:rsidRDefault="00FA2528">
            <w:pPr>
              <w:tabs>
                <w:tab w:val="left" w:pos="1168"/>
              </w:tabs>
              <w:autoSpaceDE w:val="0"/>
              <w:autoSpaceDN w:val="0"/>
              <w:adjustRightInd w:val="0"/>
              <w:spacing w:before="60" w:after="60" w:line="240" w:lineRule="auto"/>
              <w:rPr>
                <w:rFonts w:ascii="Times New Roman" w:hAnsi="Times New Roman" w:cs="Times New Roman"/>
                <w:szCs w:val="20"/>
              </w:rPr>
            </w:pPr>
            <w:r>
              <w:rPr>
                <w:rFonts w:ascii="Times New Roman" w:hAnsi="Times New Roman" w:cs="Times New Roman"/>
                <w:szCs w:val="20"/>
              </w:rPr>
              <w:lastRenderedPageBreak/>
              <w:t xml:space="preserve">Begriff </w:t>
            </w:r>
            <w:r>
              <w:rPr>
                <w:rFonts w:ascii="Times New Roman" w:hAnsi="Times New Roman" w:cs="Times New Roman"/>
                <w:szCs w:val="20"/>
              </w:rPr>
              <w:tab/>
            </w:r>
            <w:r>
              <w:rPr>
                <w:rFonts w:ascii="Times New Roman" w:hAnsi="Times New Roman" w:cs="Times New Roman"/>
                <w:i/>
                <w:szCs w:val="20"/>
              </w:rPr>
              <w:t>Übergang in nicht zentralisierten Bereich</w:t>
            </w:r>
          </w:p>
          <w:p w:rsidR="008F44DA" w:rsidRDefault="00FA2528">
            <w:pPr>
              <w:tabs>
                <w:tab w:val="left" w:pos="1168"/>
              </w:tabs>
              <w:autoSpaceDE w:val="0"/>
              <w:autoSpaceDN w:val="0"/>
              <w:adjustRightInd w:val="0"/>
              <w:spacing w:before="60" w:after="60" w:line="240" w:lineRule="auto"/>
              <w:rPr>
                <w:rFonts w:ascii="Times New Roman" w:hAnsi="Times New Roman" w:cs="Times New Roman"/>
                <w:szCs w:val="20"/>
              </w:rPr>
            </w:pPr>
            <w:r>
              <w:rPr>
                <w:rFonts w:ascii="Times New Roman" w:hAnsi="Times New Roman" w:cs="Times New Roman"/>
                <w:szCs w:val="20"/>
              </w:rPr>
              <w:t>Bedeutung</w:t>
            </w:r>
            <w:r>
              <w:rPr>
                <w:rFonts w:ascii="Times New Roman" w:hAnsi="Times New Roman" w:cs="Times New Roman"/>
                <w:szCs w:val="20"/>
              </w:rPr>
              <w:tab/>
              <w:t xml:space="preserve">Grenze zu Anlagen mit nicht zentralisierten </w:t>
            </w:r>
          </w:p>
          <w:p w:rsidR="008722A2" w:rsidRDefault="00FA2528">
            <w:pPr>
              <w:tabs>
                <w:tab w:val="left" w:pos="1168"/>
              </w:tabs>
              <w:autoSpaceDE w:val="0"/>
              <w:autoSpaceDN w:val="0"/>
              <w:adjustRightInd w:val="0"/>
              <w:spacing w:before="60" w:after="60" w:line="240" w:lineRule="auto"/>
              <w:rPr>
                <w:rFonts w:ascii="Times New Roman" w:hAnsi="Times New Roman" w:cs="Times New Roman"/>
                <w:szCs w:val="20"/>
              </w:rPr>
            </w:pPr>
            <w:r>
              <w:rPr>
                <w:rFonts w:ascii="Times New Roman" w:hAnsi="Times New Roman" w:cs="Times New Roman"/>
                <w:szCs w:val="20"/>
              </w:rPr>
              <w:tab/>
              <w:t>Weichen</w:t>
            </w:r>
          </w:p>
        </w:tc>
        <w:tc>
          <w:tcPr>
            <w:tcW w:w="7139" w:type="dxa"/>
            <w:tcBorders>
              <w:top w:val="nil"/>
              <w:bottom w:val="single" w:sz="4" w:space="0" w:color="auto"/>
            </w:tcBorders>
          </w:tcPr>
          <w:p w:rsidR="008722A2" w:rsidRDefault="008722A2">
            <w:pPr>
              <w:pStyle w:val="Text"/>
              <w:tabs>
                <w:tab w:val="left" w:pos="567"/>
              </w:tabs>
              <w:spacing w:before="60" w:after="60" w:line="280" w:lineRule="exact"/>
              <w:rPr>
                <w:b/>
              </w:rPr>
            </w:pPr>
          </w:p>
          <w:p w:rsidR="008722A2" w:rsidRDefault="008722A2">
            <w:pPr>
              <w:autoSpaceDE w:val="0"/>
              <w:autoSpaceDN w:val="0"/>
              <w:adjustRightInd w:val="0"/>
              <w:spacing w:before="60" w:after="60" w:line="240" w:lineRule="auto"/>
              <w:rPr>
                <w:rFonts w:ascii="TimesNewRoman,Bold" w:hAnsi="TimesNewRoman,Bold" w:cs="TimesNewRoman,Bold"/>
                <w:bCs/>
                <w:szCs w:val="20"/>
              </w:rPr>
            </w:pPr>
          </w:p>
        </w:tc>
      </w:tr>
      <w:tr w:rsidR="008722A2">
        <w:tc>
          <w:tcPr>
            <w:tcW w:w="7139" w:type="dxa"/>
            <w:gridSpan w:val="2"/>
            <w:tcBorders>
              <w:top w:val="single" w:sz="4" w:space="0" w:color="auto"/>
              <w:bottom w:val="single" w:sz="4" w:space="0" w:color="auto"/>
              <w:right w:val="single" w:sz="4" w:space="0" w:color="auto"/>
            </w:tcBorders>
          </w:tcPr>
          <w:p w:rsidR="008722A2" w:rsidRDefault="00FA2528">
            <w:pPr>
              <w:tabs>
                <w:tab w:val="left" w:pos="1168"/>
              </w:tabs>
              <w:autoSpaceDE w:val="0"/>
              <w:autoSpaceDN w:val="0"/>
              <w:adjustRightInd w:val="0"/>
              <w:spacing w:before="60" w:after="60" w:line="240" w:lineRule="auto"/>
              <w:rPr>
                <w:rFonts w:ascii="Times New Roman" w:hAnsi="Times New Roman" w:cs="Times New Roman"/>
                <w:b/>
                <w:szCs w:val="20"/>
              </w:rPr>
            </w:pPr>
            <w:r>
              <w:rPr>
                <w:rFonts w:ascii="Times New Roman" w:hAnsi="Times New Roman" w:cs="Times New Roman"/>
                <w:b/>
                <w:szCs w:val="20"/>
              </w:rPr>
              <w:t>6.8.2 Gültigkeit und Aufstellung der Merktafeln Erhaltungsbezirk</w:t>
            </w:r>
          </w:p>
          <w:p w:rsidR="008722A2" w:rsidRDefault="00FA2528">
            <w:pPr>
              <w:tabs>
                <w:tab w:val="left" w:pos="1168"/>
              </w:tabs>
              <w:autoSpaceDE w:val="0"/>
              <w:autoSpaceDN w:val="0"/>
              <w:adjustRightInd w:val="0"/>
              <w:spacing w:before="60" w:after="60" w:line="240" w:lineRule="auto"/>
              <w:rPr>
                <w:rFonts w:ascii="Times New Roman" w:hAnsi="Times New Roman" w:cs="Times New Roman"/>
                <w:szCs w:val="20"/>
              </w:rPr>
            </w:pPr>
            <w:r>
              <w:rPr>
                <w:rFonts w:ascii="Times New Roman" w:hAnsi="Times New Roman" w:cs="Times New Roman"/>
                <w:szCs w:val="20"/>
              </w:rPr>
              <w:t>Merktafeln Erhaltungsbezirk stehen bei den Grenzen der Erhaltungsbezirke.</w:t>
            </w:r>
          </w:p>
          <w:p w:rsidR="008722A2" w:rsidRDefault="00FA2528">
            <w:pPr>
              <w:tabs>
                <w:tab w:val="left" w:pos="1168"/>
              </w:tabs>
              <w:autoSpaceDE w:val="0"/>
              <w:autoSpaceDN w:val="0"/>
              <w:adjustRightInd w:val="0"/>
              <w:spacing w:before="60" w:after="60" w:line="240" w:lineRule="auto"/>
              <w:rPr>
                <w:rFonts w:ascii="Times New Roman" w:hAnsi="Times New Roman" w:cs="Times New Roman"/>
                <w:szCs w:val="20"/>
              </w:rPr>
            </w:pPr>
            <w:r>
              <w:rPr>
                <w:rFonts w:ascii="Times New Roman" w:hAnsi="Times New Roman" w:cs="Times New Roman"/>
                <w:szCs w:val="20"/>
              </w:rPr>
              <w:t xml:space="preserve">Im Bereich einer Weiche sind die Merktafeln so aufgestellt, dass die Gleiszugehörigkeit eindeutig ersichtlich ist. </w:t>
            </w:r>
          </w:p>
          <w:p w:rsidR="008722A2" w:rsidRDefault="00FA2528">
            <w:pPr>
              <w:tabs>
                <w:tab w:val="left" w:pos="1168"/>
              </w:tabs>
              <w:autoSpaceDE w:val="0"/>
              <w:autoSpaceDN w:val="0"/>
              <w:adjustRightInd w:val="0"/>
              <w:spacing w:before="60" w:after="60" w:line="240" w:lineRule="auto"/>
              <w:rPr>
                <w:rFonts w:ascii="Times New Roman" w:hAnsi="Times New Roman" w:cs="Times New Roman"/>
                <w:b/>
                <w:szCs w:val="20"/>
              </w:rPr>
            </w:pPr>
            <w:r>
              <w:rPr>
                <w:rFonts w:ascii="Times New Roman" w:hAnsi="Times New Roman" w:cs="Times New Roman"/>
                <w:szCs w:val="20"/>
              </w:rPr>
              <w:t xml:space="preserve">Merktafeln Erhaltungsbezirk befinden sich </w:t>
            </w:r>
            <w:r>
              <w:rPr>
                <w:rFonts w:ascii="Times New Roman" w:hAnsi="Times New Roman" w:cs="Times New Roman"/>
                <w:color w:val="FF0000"/>
                <w:szCs w:val="20"/>
              </w:rPr>
              <w:t xml:space="preserve">über </w:t>
            </w:r>
            <w:r>
              <w:rPr>
                <w:rFonts w:ascii="Times New Roman" w:hAnsi="Times New Roman" w:cs="Times New Roman"/>
                <w:strike/>
                <w:color w:val="FF0000"/>
                <w:szCs w:val="20"/>
              </w:rPr>
              <w:t>unter</w:t>
            </w:r>
            <w:r>
              <w:rPr>
                <w:rFonts w:ascii="Times New Roman" w:hAnsi="Times New Roman" w:cs="Times New Roman"/>
                <w:color w:val="FF0000"/>
                <w:szCs w:val="20"/>
              </w:rPr>
              <w:t xml:space="preserve"> </w:t>
            </w:r>
            <w:r>
              <w:rPr>
                <w:rFonts w:ascii="Times New Roman" w:hAnsi="Times New Roman" w:cs="Times New Roman"/>
                <w:szCs w:val="20"/>
              </w:rPr>
              <w:t>einem ETCS Haltsignal oder ETCS Standortsignal. Sie können auch eigenständig aufgestellt werden.</w:t>
            </w:r>
          </w:p>
        </w:tc>
        <w:tc>
          <w:tcPr>
            <w:tcW w:w="7139" w:type="dxa"/>
            <w:tcBorders>
              <w:top w:val="single" w:sz="4" w:space="0" w:color="auto"/>
              <w:left w:val="single" w:sz="4" w:space="0" w:color="auto"/>
              <w:bottom w:val="single" w:sz="4" w:space="0" w:color="auto"/>
            </w:tcBorders>
          </w:tcPr>
          <w:p w:rsidR="008722A2" w:rsidRDefault="00FA2528">
            <w:pPr>
              <w:autoSpaceDE w:val="0"/>
              <w:autoSpaceDN w:val="0"/>
              <w:adjustRightInd w:val="0"/>
              <w:spacing w:before="60" w:after="60" w:line="240" w:lineRule="auto"/>
              <w:rPr>
                <w:szCs w:val="20"/>
              </w:rPr>
            </w:pPr>
            <w:r>
              <w:rPr>
                <w:szCs w:val="20"/>
              </w:rPr>
              <w:sym w:font="Wingdings 3" w:char="F0D2"/>
            </w:r>
            <w:r>
              <w:rPr>
                <w:szCs w:val="20"/>
              </w:rPr>
              <w:t xml:space="preserve"> WEB Ziffer 13</w:t>
            </w:r>
          </w:p>
          <w:p w:rsidR="008722A2" w:rsidRDefault="008722A2">
            <w:pPr>
              <w:autoSpaceDE w:val="0"/>
              <w:autoSpaceDN w:val="0"/>
              <w:adjustRightInd w:val="0"/>
              <w:spacing w:before="60" w:after="60" w:line="240" w:lineRule="auto"/>
              <w:rPr>
                <w:szCs w:val="20"/>
              </w:rPr>
            </w:pPr>
          </w:p>
        </w:tc>
      </w:tr>
      <w:tr w:rsidR="008722A2">
        <w:tc>
          <w:tcPr>
            <w:tcW w:w="7139" w:type="dxa"/>
            <w:gridSpan w:val="2"/>
            <w:tcBorders>
              <w:top w:val="single" w:sz="4" w:space="0" w:color="auto"/>
              <w:bottom w:val="nil"/>
              <w:right w:val="single" w:sz="4" w:space="0" w:color="auto"/>
            </w:tcBorders>
          </w:tcPr>
          <w:p w:rsidR="008722A2" w:rsidRDefault="00FA2528">
            <w:pPr>
              <w:tabs>
                <w:tab w:val="left" w:pos="1168"/>
              </w:tabs>
              <w:autoSpaceDE w:val="0"/>
              <w:autoSpaceDN w:val="0"/>
              <w:adjustRightInd w:val="0"/>
              <w:spacing w:before="60" w:line="240" w:lineRule="auto"/>
              <w:rPr>
                <w:rFonts w:ascii="Times New Roman" w:hAnsi="Times New Roman" w:cs="Times New Roman"/>
                <w:b/>
                <w:szCs w:val="20"/>
              </w:rPr>
            </w:pPr>
            <w:r>
              <w:rPr>
                <w:rFonts w:ascii="Times New Roman" w:hAnsi="Times New Roman" w:cs="Times New Roman"/>
                <w:b/>
                <w:szCs w:val="20"/>
              </w:rPr>
              <w:t>6.10 ETCS Merktafel Halteort</w:t>
            </w:r>
          </w:p>
        </w:tc>
        <w:tc>
          <w:tcPr>
            <w:tcW w:w="7139" w:type="dxa"/>
            <w:vMerge w:val="restart"/>
            <w:tcBorders>
              <w:top w:val="single" w:sz="4" w:space="0" w:color="auto"/>
              <w:left w:val="single" w:sz="4" w:space="0" w:color="auto"/>
              <w:bottom w:val="single" w:sz="4" w:space="0" w:color="auto"/>
            </w:tcBorders>
          </w:tcPr>
          <w:p w:rsidR="008722A2" w:rsidRDefault="00FA2528">
            <w:pPr>
              <w:autoSpaceDE w:val="0"/>
              <w:autoSpaceDN w:val="0"/>
              <w:adjustRightInd w:val="0"/>
              <w:spacing w:before="60" w:after="60" w:line="240" w:lineRule="auto"/>
              <w:rPr>
                <w:szCs w:val="20"/>
              </w:rPr>
            </w:pPr>
            <w:r>
              <w:rPr>
                <w:szCs w:val="20"/>
              </w:rPr>
              <w:sym w:font="Wingdings 3" w:char="F0D2"/>
            </w:r>
            <w:r>
              <w:rPr>
                <w:szCs w:val="20"/>
              </w:rPr>
              <w:t xml:space="preserve"> WEB Ziffer 19</w:t>
            </w:r>
          </w:p>
        </w:tc>
      </w:tr>
      <w:tr w:rsidR="008722A2">
        <w:tc>
          <w:tcPr>
            <w:tcW w:w="1838" w:type="dxa"/>
            <w:tcBorders>
              <w:top w:val="nil"/>
              <w:left w:val="single" w:sz="4" w:space="0" w:color="auto"/>
              <w:bottom w:val="single" w:sz="4" w:space="0" w:color="auto"/>
              <w:right w:val="nil"/>
            </w:tcBorders>
          </w:tcPr>
          <w:p w:rsidR="008722A2" w:rsidRDefault="00FA2528">
            <w:pPr>
              <w:spacing w:before="60" w:after="60" w:line="240" w:lineRule="auto"/>
              <w:jc w:val="center"/>
              <w:rPr>
                <w:rFonts w:ascii="Times New Roman" w:hAnsi="Times New Roman" w:cs="Times New Roman"/>
                <w:b/>
                <w:noProof/>
                <w:szCs w:val="20"/>
                <w:lang w:eastAsia="de-CH"/>
              </w:rPr>
            </w:pPr>
            <w:r>
              <w:rPr>
                <w:rFonts w:ascii="Times New Roman" w:hAnsi="Times New Roman" w:cs="Times New Roman"/>
                <w:b/>
                <w:noProof/>
                <w:szCs w:val="20"/>
                <w:lang w:eastAsia="de-CH"/>
              </w:rPr>
              <w:drawing>
                <wp:inline distT="0" distB="0" distL="0" distR="0">
                  <wp:extent cx="900000" cy="1249200"/>
                  <wp:effectExtent l="0" t="0" r="0" b="825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0000" cy="1249200"/>
                          </a:xfrm>
                          <a:prstGeom prst="rect">
                            <a:avLst/>
                          </a:prstGeom>
                          <a:noFill/>
                          <a:ln>
                            <a:noFill/>
                          </a:ln>
                        </pic:spPr>
                      </pic:pic>
                    </a:graphicData>
                  </a:graphic>
                </wp:inline>
              </w:drawing>
            </w:r>
          </w:p>
        </w:tc>
        <w:tc>
          <w:tcPr>
            <w:tcW w:w="5301" w:type="dxa"/>
            <w:tcBorders>
              <w:top w:val="nil"/>
              <w:left w:val="nil"/>
              <w:bottom w:val="single" w:sz="4" w:space="0" w:color="auto"/>
              <w:right w:val="single" w:sz="4" w:space="0" w:color="auto"/>
            </w:tcBorders>
          </w:tcPr>
          <w:p w:rsidR="008722A2" w:rsidRDefault="00FA2528">
            <w:pPr>
              <w:tabs>
                <w:tab w:val="left" w:pos="1275"/>
              </w:tabs>
              <w:spacing w:before="60" w:after="60" w:line="240" w:lineRule="auto"/>
              <w:rPr>
                <w:rFonts w:ascii="Times New Roman" w:hAnsi="Times New Roman" w:cs="Times New Roman"/>
                <w:noProof/>
                <w:szCs w:val="20"/>
                <w:lang w:eastAsia="de-CH"/>
              </w:rPr>
            </w:pPr>
            <w:r>
              <w:rPr>
                <w:rFonts w:ascii="Times New Roman" w:hAnsi="Times New Roman" w:cs="Times New Roman"/>
                <w:noProof/>
                <w:szCs w:val="20"/>
                <w:lang w:eastAsia="de-CH"/>
              </w:rPr>
              <w:t>Begriff</w:t>
            </w:r>
            <w:r>
              <w:rPr>
                <w:rFonts w:ascii="Times New Roman" w:hAnsi="Times New Roman" w:cs="Times New Roman"/>
                <w:noProof/>
                <w:szCs w:val="20"/>
                <w:lang w:eastAsia="de-CH"/>
              </w:rPr>
              <w:tab/>
              <w:t>Halteort</w:t>
            </w:r>
          </w:p>
          <w:p w:rsidR="008722A2" w:rsidRDefault="00FA2528">
            <w:pPr>
              <w:tabs>
                <w:tab w:val="left" w:pos="1309"/>
              </w:tabs>
              <w:spacing w:before="60" w:after="60" w:line="240" w:lineRule="auto"/>
              <w:rPr>
                <w:rFonts w:ascii="Times New Roman" w:hAnsi="Times New Roman" w:cs="Times New Roman"/>
                <w:noProof/>
                <w:szCs w:val="20"/>
                <w:lang w:eastAsia="de-CH"/>
              </w:rPr>
            </w:pPr>
            <w:r>
              <w:rPr>
                <w:rFonts w:ascii="Times New Roman" w:hAnsi="Times New Roman" w:cs="Times New Roman"/>
                <w:noProof/>
                <w:szCs w:val="20"/>
                <w:lang w:eastAsia="de-CH"/>
              </w:rPr>
              <w:t>Bedeutung</w:t>
            </w:r>
            <w:r>
              <w:rPr>
                <w:rFonts w:ascii="Times New Roman" w:hAnsi="Times New Roman" w:cs="Times New Roman"/>
                <w:noProof/>
                <w:szCs w:val="20"/>
                <w:lang w:eastAsia="de-CH"/>
              </w:rPr>
              <w:tab/>
              <w:t xml:space="preserve">Es folgt ein kommerzieller Halteort. Die ETCS </w:t>
            </w:r>
            <w:r>
              <w:rPr>
                <w:rFonts w:ascii="Times New Roman" w:hAnsi="Times New Roman" w:cs="Times New Roman"/>
                <w:noProof/>
                <w:szCs w:val="20"/>
                <w:lang w:eastAsia="de-CH"/>
              </w:rPr>
              <w:tab/>
              <w:t xml:space="preserve">Merktafel Halteort befindet sich in </w:t>
            </w:r>
            <w:r>
              <w:rPr>
                <w:rFonts w:ascii="Times New Roman" w:hAnsi="Times New Roman" w:cs="Times New Roman"/>
                <w:noProof/>
                <w:szCs w:val="20"/>
                <w:lang w:eastAsia="de-CH"/>
              </w:rPr>
              <w:tab/>
              <w:t xml:space="preserve">Bremswegentfernung zur Mitte der </w:t>
            </w:r>
            <w:r>
              <w:rPr>
                <w:rFonts w:ascii="Times New Roman" w:hAnsi="Times New Roman" w:cs="Times New Roman"/>
                <w:noProof/>
                <w:szCs w:val="20"/>
                <w:lang w:eastAsia="de-CH"/>
              </w:rPr>
              <w:tab/>
              <w:t xml:space="preserve">Perronkante. </w:t>
            </w:r>
          </w:p>
          <w:p w:rsidR="008722A2" w:rsidRDefault="00FA2528">
            <w:pPr>
              <w:tabs>
                <w:tab w:val="left" w:pos="1309"/>
              </w:tabs>
              <w:spacing w:before="60" w:after="60" w:line="240" w:lineRule="auto"/>
              <w:rPr>
                <w:rFonts w:ascii="Times New Roman" w:hAnsi="Times New Roman" w:cs="Times New Roman"/>
                <w:noProof/>
                <w:color w:val="FF0000"/>
                <w:szCs w:val="20"/>
                <w:lang w:eastAsia="de-CH"/>
              </w:rPr>
            </w:pPr>
            <w:r>
              <w:rPr>
                <w:rFonts w:ascii="Times New Roman" w:hAnsi="Times New Roman" w:cs="Times New Roman"/>
                <w:noProof/>
                <w:szCs w:val="20"/>
                <w:lang w:eastAsia="de-CH"/>
              </w:rPr>
              <w:tab/>
            </w:r>
            <w:r>
              <w:rPr>
                <w:rFonts w:ascii="Times New Roman" w:hAnsi="Times New Roman" w:cs="Times New Roman"/>
                <w:noProof/>
                <w:color w:val="FF0000"/>
                <w:szCs w:val="20"/>
                <w:lang w:eastAsia="de-CH"/>
              </w:rPr>
              <w:t xml:space="preserve">Die ETCS Merktafel Halteort kann sich im </w:t>
            </w:r>
            <w:r>
              <w:rPr>
                <w:rFonts w:ascii="Times New Roman" w:hAnsi="Times New Roman" w:cs="Times New Roman"/>
                <w:noProof/>
                <w:color w:val="FF0000"/>
                <w:szCs w:val="20"/>
                <w:lang w:eastAsia="de-CH"/>
              </w:rPr>
              <w:tab/>
              <w:t xml:space="preserve">Bereich der Aussensignaliserung befinden. </w:t>
            </w:r>
          </w:p>
          <w:p w:rsidR="008722A2" w:rsidRDefault="00FA2528">
            <w:pPr>
              <w:tabs>
                <w:tab w:val="left" w:pos="1309"/>
              </w:tabs>
              <w:spacing w:before="60" w:after="60" w:line="240" w:lineRule="auto"/>
              <w:rPr>
                <w:rFonts w:ascii="Times New Roman" w:hAnsi="Times New Roman" w:cs="Times New Roman"/>
                <w:b/>
                <w:noProof/>
                <w:szCs w:val="20"/>
                <w:lang w:eastAsia="de-CH"/>
              </w:rPr>
            </w:pPr>
            <w:r>
              <w:rPr>
                <w:rFonts w:ascii="Times New Roman" w:hAnsi="Times New Roman" w:cs="Times New Roman"/>
                <w:noProof/>
                <w:color w:val="FF0000"/>
                <w:szCs w:val="20"/>
                <w:lang w:eastAsia="de-CH"/>
              </w:rPr>
              <w:tab/>
            </w:r>
            <w:r>
              <w:rPr>
                <w:rFonts w:ascii="Times New Roman" w:hAnsi="Times New Roman" w:cs="Times New Roman"/>
                <w:noProof/>
                <w:szCs w:val="20"/>
                <w:lang w:eastAsia="de-CH"/>
              </w:rPr>
              <w:t>...</w:t>
            </w:r>
          </w:p>
        </w:tc>
        <w:tc>
          <w:tcPr>
            <w:tcW w:w="7139" w:type="dxa"/>
            <w:vMerge/>
            <w:tcBorders>
              <w:top w:val="single" w:sz="4" w:space="0" w:color="auto"/>
              <w:left w:val="single" w:sz="4" w:space="0" w:color="auto"/>
              <w:bottom w:val="single" w:sz="4" w:space="0" w:color="auto"/>
            </w:tcBorders>
          </w:tcPr>
          <w:p w:rsidR="008722A2" w:rsidRDefault="008722A2">
            <w:pPr>
              <w:autoSpaceDE w:val="0"/>
              <w:autoSpaceDN w:val="0"/>
              <w:adjustRightInd w:val="0"/>
              <w:spacing w:before="60" w:after="60" w:line="240" w:lineRule="auto"/>
              <w:rPr>
                <w:szCs w:val="20"/>
              </w:rPr>
            </w:pPr>
          </w:p>
        </w:tc>
      </w:tr>
    </w:tbl>
    <w:p w:rsidR="008722A2" w:rsidRDefault="00FA2528">
      <w:r>
        <w:br w:type="page"/>
      </w:r>
    </w:p>
    <w:tbl>
      <w:tblPr>
        <w:tblStyle w:val="Tabellenraster"/>
        <w:tblW w:w="0" w:type="auto"/>
        <w:tblLook w:val="04A0" w:firstRow="1" w:lastRow="0" w:firstColumn="1" w:lastColumn="0" w:noHBand="0" w:noVBand="1"/>
      </w:tblPr>
      <w:tblGrid>
        <w:gridCol w:w="7139"/>
        <w:gridCol w:w="7139"/>
      </w:tblGrid>
      <w:tr w:rsidR="008722A2">
        <w:tc>
          <w:tcPr>
            <w:tcW w:w="7139" w:type="dxa"/>
            <w:shd w:val="clear" w:color="auto" w:fill="D9D9D9" w:themeFill="background1" w:themeFillShade="D9"/>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lastRenderedPageBreak/>
              <w:t>R 300.4 Rangierbewegungen</w:t>
            </w:r>
          </w:p>
        </w:tc>
        <w:tc>
          <w:tcPr>
            <w:tcW w:w="7139" w:type="dxa"/>
            <w:shd w:val="clear" w:color="auto" w:fill="D9D9D9" w:themeFill="background1" w:themeFillShade="D9"/>
          </w:tcPr>
          <w:p w:rsidR="008722A2" w:rsidRDefault="008722A2">
            <w:pPr>
              <w:autoSpaceDE w:val="0"/>
              <w:autoSpaceDN w:val="0"/>
              <w:adjustRightInd w:val="0"/>
              <w:spacing w:before="60" w:after="60" w:line="240" w:lineRule="auto"/>
              <w:rPr>
                <w:rFonts w:ascii="TimesNewRoman,Bold" w:hAnsi="TimesNewRoman,Bold" w:cs="TimesNewRoman,Bold"/>
                <w:b/>
                <w:bCs/>
                <w:szCs w:val="20"/>
              </w:rPr>
            </w:pPr>
          </w:p>
        </w:tc>
      </w:tr>
      <w:tr w:rsidR="008722A2">
        <w:tc>
          <w:tcPr>
            <w:tcW w:w="7139" w:type="dxa"/>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2.1 Grundsatz</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Zustimmungen und Befehle sind klar und deutlich zu erteilen. Jede Meldung und jeder Befehl ist vom Empfänger zu quittieren.</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Bei unklaren Zustimmungen darf der Rangierleiter keinen Fahrbefehl erteilen. Bei unklaren Befehlen darf der Lokführer das Triebfahrzeug nicht in Bewegung setzen bzw. die fahrende Rangierbewegung ist anzuhalten. Es ist die Wiederholung der Zustimmung oder des Befehles zu verlangen.</w:t>
            </w:r>
          </w:p>
          <w:p w:rsidR="008722A2" w:rsidRDefault="00FA2528">
            <w:pPr>
              <w:spacing w:before="60" w:after="60" w:line="240" w:lineRule="auto"/>
              <w:rPr>
                <w:rFonts w:ascii="Times New Roman" w:hAnsi="Times New Roman" w:cs="Times New Roman"/>
                <w:strike/>
                <w:szCs w:val="20"/>
              </w:rPr>
            </w:pPr>
            <w:r>
              <w:rPr>
                <w:rFonts w:ascii="Times New Roman" w:hAnsi="Times New Roman" w:cs="Times New Roman"/>
                <w:strike/>
                <w:color w:val="FF0000"/>
                <w:szCs w:val="20"/>
              </w:rPr>
              <w:t>Bei Führerstandsignalisierung wird der Wechsel in die Betriebsart «Shunting» angeordnet. Im erweiterten Geschwindigkeitsbereich sind die streckenspezifischen Bedingungen für Rangierbewegungen in der Betriebsart «Shunting» in den Ausführungsbestimmungen der Infrastrukturbetreiberin festzulegen.</w:t>
            </w:r>
          </w:p>
          <w:p w:rsidR="008722A2" w:rsidRDefault="00FA2528">
            <w:pPr>
              <w:spacing w:before="60" w:after="60" w:line="240" w:lineRule="auto"/>
              <w:rPr>
                <w:rFonts w:ascii="Times New Roman" w:hAnsi="Times New Roman" w:cs="Times New Roman"/>
                <w:b/>
                <w:szCs w:val="20"/>
              </w:rPr>
            </w:pPr>
            <w:r>
              <w:rPr>
                <w:rFonts w:ascii="Times New Roman" w:hAnsi="Times New Roman" w:cs="Times New Roman"/>
                <w:szCs w:val="20"/>
              </w:rPr>
              <w:t>Beim Aufenthalt und Arbeiten zwischen Gleisen oder zwischen einem Gleis und einem festen Hindernis muss ein Sicherheits-Zwischenraum vorhanden sein. Andernfalls ist nach den Bestimmungen «Fehlender Sicherheits-Zwischenraum» vorzugehen. Bei Arbeitsstellen ist nach den Bestimmungen über «Arbeiten im Gleisbereich» vorzugehen.</w:t>
            </w:r>
          </w:p>
        </w:tc>
        <w:tc>
          <w:tcPr>
            <w:tcW w:w="7139" w:type="dxa"/>
          </w:tcPr>
          <w:p w:rsidR="008722A2" w:rsidRDefault="00FA2528">
            <w:pPr>
              <w:autoSpaceDE w:val="0"/>
              <w:autoSpaceDN w:val="0"/>
              <w:adjustRightInd w:val="0"/>
              <w:spacing w:before="60" w:after="60" w:line="240" w:lineRule="auto"/>
              <w:rPr>
                <w:bCs/>
                <w:szCs w:val="20"/>
              </w:rPr>
            </w:pPr>
            <w:r>
              <w:rPr>
                <w:szCs w:val="20"/>
              </w:rPr>
              <w:sym w:font="Wingdings 3" w:char="F0D2"/>
            </w:r>
            <w:r>
              <w:rPr>
                <w:szCs w:val="20"/>
              </w:rPr>
              <w:t xml:space="preserve"> WEB Ziffer 6</w:t>
            </w:r>
          </w:p>
        </w:tc>
      </w:tr>
      <w:tr w:rsidR="00FA2528">
        <w:tc>
          <w:tcPr>
            <w:tcW w:w="7139" w:type="dxa"/>
          </w:tcPr>
          <w:p w:rsidR="00FA2528" w:rsidRPr="00FA2528" w:rsidRDefault="00FA2528" w:rsidP="00FA2528">
            <w:pPr>
              <w:spacing w:before="60" w:after="60" w:line="240" w:lineRule="auto"/>
              <w:rPr>
                <w:rFonts w:ascii="Times New Roman" w:hAnsi="Times New Roman" w:cs="Times New Roman"/>
                <w:b/>
                <w:szCs w:val="20"/>
              </w:rPr>
            </w:pPr>
            <w:r w:rsidRPr="00FA2528">
              <w:rPr>
                <w:rFonts w:ascii="Times New Roman" w:hAnsi="Times New Roman" w:cs="Times New Roman"/>
                <w:b/>
                <w:szCs w:val="20"/>
              </w:rPr>
              <w:t>2.4.6 Anlagen mit nicht zentralisierten Weichen</w:t>
            </w:r>
          </w:p>
          <w:p w:rsidR="00FA2528" w:rsidRPr="00FA2528" w:rsidRDefault="00FA2528" w:rsidP="00FA2528">
            <w:pPr>
              <w:spacing w:before="60" w:after="60" w:line="240" w:lineRule="auto"/>
              <w:rPr>
                <w:rFonts w:ascii="Times New Roman" w:hAnsi="Times New Roman" w:cs="Times New Roman"/>
                <w:szCs w:val="20"/>
              </w:rPr>
            </w:pPr>
            <w:r w:rsidRPr="00FA2528">
              <w:rPr>
                <w:rFonts w:ascii="Times New Roman" w:hAnsi="Times New Roman" w:cs="Times New Roman"/>
                <w:szCs w:val="20"/>
              </w:rPr>
              <w:t>Sofern es sich um Nebengleise handelt</w:t>
            </w:r>
            <w:r>
              <w:rPr>
                <w:rFonts w:ascii="Times New Roman" w:hAnsi="Times New Roman" w:cs="Times New Roman"/>
                <w:szCs w:val="20"/>
              </w:rPr>
              <w:t xml:space="preserve"> </w:t>
            </w:r>
            <w:r w:rsidRPr="00FA2528">
              <w:rPr>
                <w:rFonts w:ascii="Times New Roman" w:hAnsi="Times New Roman" w:cs="Times New Roman"/>
                <w:color w:val="FF0000"/>
                <w:szCs w:val="20"/>
              </w:rPr>
              <w:t>und bei Führerstandsignalisierung</w:t>
            </w:r>
            <w:r w:rsidRPr="00FA2528">
              <w:rPr>
                <w:rFonts w:ascii="Times New Roman" w:hAnsi="Times New Roman" w:cs="Times New Roman"/>
                <w:szCs w:val="20"/>
              </w:rPr>
              <w:t>, übernimmt in nicht zentralisierten Bereichen der Rangierleiter gleichzeitig die Aufgaben des Fahrdienstleiters. Zum Befahren von Hauptgleisen ist zusätzlich eine Erlaubnis des Fahrdienstleiters erforderlich.</w:t>
            </w:r>
          </w:p>
          <w:p w:rsidR="00FA2528" w:rsidRPr="00FA2528" w:rsidRDefault="00FA2528" w:rsidP="00FA2528">
            <w:pPr>
              <w:spacing w:before="60" w:after="60" w:line="240" w:lineRule="auto"/>
              <w:rPr>
                <w:rFonts w:ascii="Times New Roman" w:hAnsi="Times New Roman" w:cs="Times New Roman"/>
                <w:szCs w:val="20"/>
              </w:rPr>
            </w:pPr>
            <w:r w:rsidRPr="00FA2528">
              <w:rPr>
                <w:rFonts w:ascii="Times New Roman" w:hAnsi="Times New Roman" w:cs="Times New Roman"/>
                <w:szCs w:val="20"/>
              </w:rPr>
              <w:t>Weichen, Sperrschuhe und Entgleisungsvorrichtungen dürfen nur bedient werden, wenn sie frei sind und wenn sie vor allenfalls heranrollenden Fahrzeugen sicher in die gewünschte Lage umgestellt werden können. Nach dem Umstellen einer Handweiche ist zu prüfen, ob die Weichenzunge gut an die Stockschiene anschliesst.</w:t>
            </w:r>
          </w:p>
          <w:p w:rsidR="00FA2528" w:rsidRPr="00FA2528" w:rsidRDefault="00FA2528" w:rsidP="00FA2528">
            <w:pPr>
              <w:spacing w:before="60" w:after="60" w:line="240" w:lineRule="auto"/>
              <w:rPr>
                <w:rFonts w:ascii="Times New Roman" w:hAnsi="Times New Roman" w:cs="Times New Roman"/>
                <w:szCs w:val="20"/>
              </w:rPr>
            </w:pPr>
            <w:r w:rsidRPr="00FA2528">
              <w:rPr>
                <w:rFonts w:ascii="Times New Roman" w:hAnsi="Times New Roman" w:cs="Times New Roman"/>
                <w:szCs w:val="20"/>
              </w:rPr>
              <w:t>Beim Auffahren einer Rückfallweiche muss immer so weit gefahren werden, dass alle Fahrzeuge die Weiche vollständig freigelegt haben. Vor der Rückfahrt muss kontrolliert werden, ob nach dem hydraulisch verzögerten Stellvorgang die Weichenzungen die Endlage erreicht haben.</w:t>
            </w:r>
          </w:p>
          <w:p w:rsidR="00FA2528" w:rsidRPr="00FA2528" w:rsidRDefault="00FA2528" w:rsidP="00FA2528">
            <w:pPr>
              <w:spacing w:before="60" w:after="60" w:line="240" w:lineRule="auto"/>
              <w:rPr>
                <w:rFonts w:ascii="Times New Roman" w:hAnsi="Times New Roman" w:cs="Times New Roman"/>
                <w:szCs w:val="20"/>
              </w:rPr>
            </w:pPr>
            <w:r w:rsidRPr="00FA2528">
              <w:rPr>
                <w:rFonts w:ascii="Times New Roman" w:hAnsi="Times New Roman" w:cs="Times New Roman"/>
                <w:szCs w:val="20"/>
              </w:rPr>
              <w:t>Für Rangierbewegungen vom zentralisierten in den nicht zentralisierten Bereich oder umgekehrt ist die Zustimmung des Fahrdienstleiters erforderlich. Die Zustimmung gilt bis zum bzw. ab dem Übergangspunkt.</w:t>
            </w:r>
          </w:p>
          <w:p w:rsidR="00FA2528" w:rsidRPr="00FA2528" w:rsidRDefault="00FA2528" w:rsidP="00FA2528">
            <w:pPr>
              <w:spacing w:before="60" w:after="60" w:line="240" w:lineRule="auto"/>
              <w:rPr>
                <w:rFonts w:ascii="Times New Roman" w:hAnsi="Times New Roman" w:cs="Times New Roman"/>
                <w:szCs w:val="20"/>
              </w:rPr>
            </w:pPr>
            <w:r w:rsidRPr="00FA2528">
              <w:rPr>
                <w:rFonts w:ascii="Times New Roman" w:hAnsi="Times New Roman" w:cs="Times New Roman"/>
                <w:szCs w:val="20"/>
              </w:rPr>
              <w:lastRenderedPageBreak/>
              <w:t>In nicht zentralisierten Bereichen ist jederzeit mit anderen Rangierbewegungen zu rechnen. Die Rangierleiter haben sich gegenseitig über die auszuführenden Rangierbewegungen zu verständigen.</w:t>
            </w:r>
          </w:p>
        </w:tc>
        <w:tc>
          <w:tcPr>
            <w:tcW w:w="7139" w:type="dxa"/>
          </w:tcPr>
          <w:p w:rsidR="00FA2528" w:rsidRDefault="008F44DA">
            <w:pPr>
              <w:autoSpaceDE w:val="0"/>
              <w:autoSpaceDN w:val="0"/>
              <w:adjustRightInd w:val="0"/>
              <w:spacing w:before="60" w:after="60" w:line="240" w:lineRule="auto"/>
              <w:rPr>
                <w:szCs w:val="20"/>
              </w:rPr>
            </w:pPr>
            <w:r>
              <w:rPr>
                <w:szCs w:val="20"/>
              </w:rPr>
              <w:lastRenderedPageBreak/>
              <w:sym w:font="Wingdings 3" w:char="F0D2"/>
            </w:r>
            <w:r>
              <w:rPr>
                <w:szCs w:val="20"/>
              </w:rPr>
              <w:t xml:space="preserve"> WEB Ziffer 6</w:t>
            </w:r>
          </w:p>
        </w:tc>
      </w:tr>
      <w:tr w:rsidR="008722A2">
        <w:tc>
          <w:tcPr>
            <w:tcW w:w="7139" w:type="dxa"/>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2.6.1 Grundsatz</w:t>
            </w:r>
          </w:p>
          <w:p w:rsidR="008722A2" w:rsidRDefault="00FA2528">
            <w:pPr>
              <w:spacing w:before="60" w:after="60" w:line="240" w:lineRule="auto"/>
              <w:rPr>
                <w:rFonts w:ascii="Times New Roman" w:hAnsi="Times New Roman" w:cs="Times New Roman"/>
                <w:b/>
                <w:szCs w:val="20"/>
              </w:rPr>
            </w:pPr>
            <w:r>
              <w:rPr>
                <w:rFonts w:ascii="Times New Roman" w:hAnsi="Times New Roman" w:cs="Times New Roman"/>
                <w:szCs w:val="20"/>
              </w:rPr>
              <w:t>Das Beobachten des Fahrweges während der Fahrt obliegt dem Rangierleiter. Er hat seinen Standort so zu wählen, dass er den Fahrweg überblicken und die Signale einwandfrei beobachten kann.</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Damit der Rangierleiter die unbeleuchteten, reflektierenden Signale einwandfrei beobachten kann, muss die Spitze der Rangierbewegung über eine ausreichende Beleuchtung verfügen, wie z.B.:</w:t>
            </w:r>
          </w:p>
          <w:p w:rsidR="008722A2" w:rsidRDefault="00FA2528">
            <w:pPr>
              <w:numPr>
                <w:ilvl w:val="0"/>
                <w:numId w:val="4"/>
              </w:num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Stirnbeleuchtung des Triebfahrzeuges</w:t>
            </w:r>
          </w:p>
          <w:p w:rsidR="008722A2" w:rsidRDefault="00FA2528">
            <w:pPr>
              <w:numPr>
                <w:ilvl w:val="0"/>
                <w:numId w:val="4"/>
              </w:num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Beleuchtung für Rangierleiter (z.B. Handlampe oder Stirn- / Helmlampe)</w:t>
            </w:r>
          </w:p>
          <w:p w:rsidR="008722A2" w:rsidRDefault="00FA2528" w:rsidP="00FA2528">
            <w:pPr>
              <w:spacing w:before="60" w:after="60" w:line="240" w:lineRule="auto"/>
              <w:rPr>
                <w:rFonts w:ascii="Times New Roman" w:hAnsi="Times New Roman" w:cs="Times New Roman"/>
                <w:b/>
                <w:szCs w:val="20"/>
              </w:rPr>
            </w:pPr>
            <w:r>
              <w:rPr>
                <w:rFonts w:ascii="Times New Roman" w:hAnsi="Times New Roman" w:cs="Times New Roman"/>
                <w:szCs w:val="20"/>
              </w:rPr>
              <w:t>Nach einem Fahrt mit Vorsicht zeigenden Zwergsignal bzw. ETCS Rangiersignal oder in Anlagen ohne Zwergsignale muss vor einem Schienenfahrzeug angehalten werden können.</w:t>
            </w:r>
          </w:p>
        </w:tc>
        <w:tc>
          <w:tcPr>
            <w:tcW w:w="7139" w:type="dxa"/>
          </w:tcPr>
          <w:p w:rsidR="008722A2" w:rsidRDefault="00FA2528">
            <w:pPr>
              <w:autoSpaceDE w:val="0"/>
              <w:autoSpaceDN w:val="0"/>
              <w:adjustRightInd w:val="0"/>
              <w:spacing w:before="60" w:after="60" w:line="240" w:lineRule="auto"/>
              <w:rPr>
                <w:bCs/>
                <w:szCs w:val="20"/>
              </w:rPr>
            </w:pPr>
            <w:r>
              <w:rPr>
                <w:szCs w:val="20"/>
              </w:rPr>
              <w:sym w:font="Wingdings 3" w:char="F0D2"/>
            </w:r>
            <w:r>
              <w:rPr>
                <w:szCs w:val="20"/>
              </w:rPr>
              <w:t xml:space="preserve"> WEB Ziffer 6</w:t>
            </w:r>
          </w:p>
          <w:p w:rsidR="008722A2" w:rsidRDefault="008722A2">
            <w:pPr>
              <w:autoSpaceDE w:val="0"/>
              <w:autoSpaceDN w:val="0"/>
              <w:adjustRightInd w:val="0"/>
              <w:spacing w:before="60" w:after="60" w:line="240" w:lineRule="auto"/>
              <w:rPr>
                <w:bCs/>
                <w:szCs w:val="20"/>
              </w:rPr>
            </w:pPr>
          </w:p>
        </w:tc>
      </w:tr>
      <w:tr w:rsidR="008722A2">
        <w:tc>
          <w:tcPr>
            <w:tcW w:w="7139" w:type="dxa"/>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4.3.2 Zielpunkte im Fahrweg</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Als Zielpunkt gilt:</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ein Hauptsignal</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ein Hauptsignal in der Gegenrichtung</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color w:val="FF0000"/>
                <w:szCs w:val="20"/>
              </w:rPr>
              <w:t>eine CAB-Anfangstafel</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ein Sperr- oder Zwergsignal</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ein Anschlussgleis</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das Zielgleis im Bahnhof</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bei Bahnhöfen ohne Einfahrsignal die Einfahrweiche.</w:t>
            </w:r>
          </w:p>
          <w:p w:rsidR="008722A2" w:rsidRDefault="00FA2528">
            <w:pPr>
              <w:spacing w:before="60" w:after="60" w:line="240" w:lineRule="auto"/>
              <w:rPr>
                <w:rFonts w:ascii="Times New Roman" w:hAnsi="Times New Roman" w:cs="Times New Roman"/>
                <w:b/>
                <w:szCs w:val="20"/>
              </w:rPr>
            </w:pPr>
            <w:r>
              <w:rPr>
                <w:rFonts w:ascii="Times New Roman" w:hAnsi="Times New Roman" w:cs="Times New Roman"/>
                <w:szCs w:val="20"/>
              </w:rPr>
              <w:t>Auf zweigleisiger Strecke ohne Wechselbetrieb gilt für Fahrten von der Strecke in Richtung Bahnhof das Einfahrsignal für beide Gleise als Zielpunkt.</w:t>
            </w: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7</w:t>
            </w:r>
          </w:p>
          <w:p w:rsidR="008722A2" w:rsidRDefault="00FA2528">
            <w:pPr>
              <w:autoSpaceDE w:val="0"/>
              <w:autoSpaceDN w:val="0"/>
              <w:adjustRightInd w:val="0"/>
              <w:spacing w:before="60" w:after="60" w:line="240" w:lineRule="auto"/>
              <w:rPr>
                <w:bCs/>
                <w:szCs w:val="20"/>
              </w:rPr>
            </w:pPr>
            <w:r>
              <w:t xml:space="preserve"> </w:t>
            </w:r>
          </w:p>
          <w:p w:rsidR="008722A2" w:rsidRDefault="008722A2">
            <w:pPr>
              <w:autoSpaceDE w:val="0"/>
              <w:autoSpaceDN w:val="0"/>
              <w:adjustRightInd w:val="0"/>
              <w:spacing w:before="60" w:after="60" w:line="240" w:lineRule="auto"/>
              <w:rPr>
                <w:bCs/>
                <w:szCs w:val="20"/>
              </w:rPr>
            </w:pPr>
          </w:p>
          <w:p w:rsidR="008722A2" w:rsidRDefault="008722A2">
            <w:pPr>
              <w:autoSpaceDE w:val="0"/>
              <w:autoSpaceDN w:val="0"/>
              <w:adjustRightInd w:val="0"/>
              <w:spacing w:before="60" w:after="60" w:line="240" w:lineRule="auto"/>
              <w:rPr>
                <w:bCs/>
                <w:szCs w:val="20"/>
              </w:rPr>
            </w:pPr>
          </w:p>
        </w:tc>
      </w:tr>
      <w:tr w:rsidR="008722A2">
        <w:tc>
          <w:tcPr>
            <w:tcW w:w="7139" w:type="dxa"/>
          </w:tcPr>
          <w:p w:rsidR="008722A2" w:rsidRDefault="00FA2528">
            <w:pPr>
              <w:spacing w:before="60" w:after="60" w:line="240" w:lineRule="auto"/>
              <w:rPr>
                <w:rFonts w:ascii="Times New Roman" w:hAnsi="Times New Roman" w:cs="Times New Roman"/>
                <w:b/>
                <w:color w:val="FF0000"/>
                <w:szCs w:val="20"/>
              </w:rPr>
            </w:pPr>
            <w:r>
              <w:rPr>
                <w:rFonts w:ascii="Times New Roman" w:hAnsi="Times New Roman" w:cs="Times New Roman"/>
                <w:b/>
                <w:color w:val="FF0000"/>
                <w:szCs w:val="20"/>
              </w:rPr>
              <w:t>5.2.2 Zustimmung zum Wechsel in die Betriebsart «Shunting» bei Führerstandsignalisierung</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color w:val="FF0000"/>
                <w:szCs w:val="20"/>
              </w:rPr>
              <w:t>Innerhalb gesperrter Gleise wird die Zustimmung zum Wechsel in die Betriebsart «Shunting» dem Rangierleiter vom Sicherheitschef quittungspflichtig mit folgendem Text erteilt: «Wechsel in Betriebsart [Shunting] wird zugestimmt».</w:t>
            </w: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6</w:t>
            </w:r>
          </w:p>
          <w:p w:rsidR="008722A2" w:rsidRDefault="008722A2">
            <w:pPr>
              <w:autoSpaceDE w:val="0"/>
              <w:autoSpaceDN w:val="0"/>
              <w:adjustRightInd w:val="0"/>
              <w:spacing w:before="60" w:after="60" w:line="240" w:lineRule="auto"/>
              <w:rPr>
                <w:bCs/>
                <w:szCs w:val="20"/>
              </w:rPr>
            </w:pPr>
          </w:p>
          <w:p w:rsidR="008F44DA" w:rsidRDefault="008F44DA">
            <w:pPr>
              <w:autoSpaceDE w:val="0"/>
              <w:autoSpaceDN w:val="0"/>
              <w:adjustRightInd w:val="0"/>
              <w:spacing w:before="60" w:after="60" w:line="240" w:lineRule="auto"/>
              <w:rPr>
                <w:bCs/>
                <w:szCs w:val="20"/>
              </w:rPr>
            </w:pPr>
          </w:p>
          <w:p w:rsidR="008F44DA" w:rsidRDefault="008F44DA">
            <w:pPr>
              <w:autoSpaceDE w:val="0"/>
              <w:autoSpaceDN w:val="0"/>
              <w:adjustRightInd w:val="0"/>
              <w:spacing w:before="60" w:after="60" w:line="240" w:lineRule="auto"/>
              <w:rPr>
                <w:bCs/>
                <w:szCs w:val="20"/>
              </w:rPr>
            </w:pPr>
          </w:p>
          <w:p w:rsidR="008F44DA" w:rsidRDefault="008F44DA">
            <w:pPr>
              <w:autoSpaceDE w:val="0"/>
              <w:autoSpaceDN w:val="0"/>
              <w:adjustRightInd w:val="0"/>
              <w:spacing w:before="60" w:after="60" w:line="240" w:lineRule="auto"/>
              <w:rPr>
                <w:bCs/>
                <w:szCs w:val="20"/>
              </w:rPr>
            </w:pPr>
          </w:p>
          <w:p w:rsidR="008F44DA" w:rsidRDefault="008F44DA">
            <w:pPr>
              <w:autoSpaceDE w:val="0"/>
              <w:autoSpaceDN w:val="0"/>
              <w:adjustRightInd w:val="0"/>
              <w:spacing w:before="60" w:after="60" w:line="240" w:lineRule="auto"/>
              <w:rPr>
                <w:bCs/>
                <w:szCs w:val="20"/>
              </w:rPr>
            </w:pPr>
          </w:p>
        </w:tc>
      </w:tr>
      <w:tr w:rsidR="008722A2">
        <w:tc>
          <w:tcPr>
            <w:tcW w:w="7139" w:type="dxa"/>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lastRenderedPageBreak/>
              <w:t>5.3.2 Grenzen der gesperrten Gleise</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Der Sicherheitschef informiert den Rangierleiter über die Grenzen der gesperrten Gleise und stellt diese Information laufend sicher.</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Die Information des Rangierleiters über die Grenzen der gesperrten Gleise erfolgt:</w:t>
            </w:r>
          </w:p>
          <w:p w:rsidR="008722A2" w:rsidRDefault="00FA2528">
            <w:pPr>
              <w:numPr>
                <w:ilvl w:val="0"/>
                <w:numId w:val="11"/>
              </w:numPr>
              <w:spacing w:before="60" w:after="60" w:line="240" w:lineRule="auto"/>
              <w:rPr>
                <w:rFonts w:ascii="Times New Roman" w:hAnsi="Times New Roman" w:cs="Times New Roman"/>
                <w:szCs w:val="20"/>
              </w:rPr>
            </w:pPr>
            <w:r>
              <w:rPr>
                <w:rFonts w:ascii="Times New Roman" w:hAnsi="Times New Roman" w:cs="Times New Roman"/>
                <w:szCs w:val="20"/>
              </w:rPr>
              <w:t>durch Decken mit Haltsignalen oder</w:t>
            </w:r>
          </w:p>
          <w:p w:rsidR="008722A2" w:rsidRDefault="00FA2528">
            <w:pPr>
              <w:numPr>
                <w:ilvl w:val="0"/>
                <w:numId w:val="11"/>
              </w:numPr>
              <w:spacing w:before="60" w:after="60" w:line="240" w:lineRule="auto"/>
              <w:rPr>
                <w:rFonts w:ascii="Times New Roman" w:hAnsi="Times New Roman" w:cs="Times New Roman"/>
                <w:szCs w:val="20"/>
              </w:rPr>
            </w:pPr>
            <w:r>
              <w:rPr>
                <w:rFonts w:ascii="Times New Roman" w:hAnsi="Times New Roman" w:cs="Times New Roman"/>
                <w:szCs w:val="20"/>
              </w:rPr>
              <w:t>wenn die Grenzen eindeutig bezeichnet und erkennbar sind durch</w:t>
            </w:r>
          </w:p>
          <w:p w:rsidR="008722A2" w:rsidRDefault="00FA2528">
            <w:pPr>
              <w:tabs>
                <w:tab w:val="left" w:pos="454"/>
              </w:tabs>
              <w:spacing w:before="60" w:after="60" w:line="240" w:lineRule="auto"/>
              <w:rPr>
                <w:rFonts w:ascii="Times New Roman" w:hAnsi="Times New Roman" w:cs="Times New Roman"/>
                <w:szCs w:val="20"/>
              </w:rPr>
            </w:pPr>
            <w:r>
              <w:rPr>
                <w:rFonts w:ascii="Times New Roman" w:hAnsi="Times New Roman" w:cs="Times New Roman"/>
                <w:szCs w:val="20"/>
              </w:rPr>
              <w:tab/>
              <w:t>–   protokollpflichtige Verständigung oder</w:t>
            </w:r>
          </w:p>
          <w:p w:rsidR="008722A2" w:rsidRDefault="00FA2528">
            <w:pPr>
              <w:tabs>
                <w:tab w:val="left" w:pos="596"/>
              </w:tabs>
              <w:spacing w:before="60" w:after="60" w:line="240" w:lineRule="auto"/>
              <w:ind w:left="454" w:hanging="454"/>
              <w:rPr>
                <w:rFonts w:ascii="Times New Roman" w:hAnsi="Times New Roman" w:cs="Times New Roman"/>
                <w:szCs w:val="20"/>
              </w:rPr>
            </w:pPr>
            <w:r>
              <w:rPr>
                <w:rFonts w:ascii="Times New Roman" w:hAnsi="Times New Roman" w:cs="Times New Roman"/>
                <w:szCs w:val="20"/>
              </w:rPr>
              <w:tab/>
              <w:t>–   Abgabe einer Kopie</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ab/>
              <w:t>–   der betrieblichen Bekanntgabe der Gleissperrung oder</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ab/>
              <w:t>–   des Sicherheitsdispositivs.</w:t>
            </w:r>
          </w:p>
          <w:p w:rsidR="008722A2" w:rsidRDefault="00FA2528" w:rsidP="00343C28">
            <w:pPr>
              <w:spacing w:before="60" w:after="60" w:line="240" w:lineRule="auto"/>
              <w:rPr>
                <w:rFonts w:ascii="Times New Roman" w:hAnsi="Times New Roman" w:cs="Times New Roman"/>
                <w:b/>
                <w:szCs w:val="20"/>
              </w:rPr>
            </w:pPr>
            <w:r>
              <w:rPr>
                <w:rFonts w:ascii="Times New Roman" w:hAnsi="Times New Roman" w:cs="Times New Roman"/>
                <w:szCs w:val="20"/>
              </w:rPr>
              <w:t xml:space="preserve">Bei Führerstandsignalisierung </w:t>
            </w:r>
            <w:r>
              <w:rPr>
                <w:rFonts w:ascii="Times New Roman" w:hAnsi="Times New Roman" w:cs="Times New Roman"/>
                <w:strike/>
                <w:color w:val="FF0000"/>
                <w:szCs w:val="20"/>
              </w:rPr>
              <w:t>im konventionellen Geschwindigkeitsbereich</w:t>
            </w:r>
            <w:r>
              <w:rPr>
                <w:rFonts w:ascii="Times New Roman" w:hAnsi="Times New Roman" w:cs="Times New Roman"/>
                <w:color w:val="FF0000"/>
                <w:szCs w:val="20"/>
              </w:rPr>
              <w:t xml:space="preserve"> </w:t>
            </w:r>
            <w:r>
              <w:rPr>
                <w:rFonts w:ascii="Times New Roman" w:hAnsi="Times New Roman" w:cs="Times New Roman"/>
                <w:szCs w:val="20"/>
              </w:rPr>
              <w:t>sind die Grenzen der gesperrten Gleise mit Haltsignalen zu decken.</w:t>
            </w: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11</w:t>
            </w:r>
          </w:p>
        </w:tc>
      </w:tr>
      <w:tr w:rsidR="008722A2">
        <w:tc>
          <w:tcPr>
            <w:tcW w:w="7139" w:type="dxa"/>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5.4.2 Zustimmung</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Der Fahrdienstleiter erteilt dem Rangierleiter quittungspflichtig die Zustimmung in ein gesperrtes Gleis.</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Die Zustimmung lautet: «von (Gleis) nach gesperrtem (Gleis) eingestellt».</w:t>
            </w:r>
          </w:p>
          <w:p w:rsidR="008722A2" w:rsidRDefault="00FA2528">
            <w:pPr>
              <w:spacing w:before="60" w:after="60" w:line="240" w:lineRule="auto"/>
              <w:rPr>
                <w:rFonts w:ascii="Times New Roman" w:hAnsi="Times New Roman" w:cs="Times New Roman"/>
                <w:b/>
                <w:szCs w:val="20"/>
              </w:rPr>
            </w:pPr>
            <w:r>
              <w:rPr>
                <w:rFonts w:ascii="Times New Roman" w:hAnsi="Times New Roman" w:cs="Times New Roman"/>
                <w:szCs w:val="20"/>
              </w:rPr>
              <w:t xml:space="preserve">Nach vorheriger Vereinbarung und der quittungspflichtigen Verständigung, dass das Zielgleis gesperrt ist, kann diese Zustimmung mit einem Zwergsignal </w:t>
            </w:r>
            <w:r>
              <w:rPr>
                <w:rFonts w:ascii="Times New Roman" w:hAnsi="Times New Roman" w:cs="Times New Roman"/>
                <w:color w:val="FF0000"/>
                <w:szCs w:val="20"/>
              </w:rPr>
              <w:t xml:space="preserve">bzw. ETCS Rangiersignal </w:t>
            </w:r>
            <w:r>
              <w:rPr>
                <w:rFonts w:ascii="Times New Roman" w:hAnsi="Times New Roman" w:cs="Times New Roman"/>
                <w:szCs w:val="20"/>
              </w:rPr>
              <w:t>erteilt werden.</w:t>
            </w: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6</w:t>
            </w:r>
          </w:p>
        </w:tc>
      </w:tr>
      <w:tr w:rsidR="008722A2">
        <w:tc>
          <w:tcPr>
            <w:tcW w:w="7139" w:type="dxa"/>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5.5.1 Fahrt ohne Zustimmung</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xml:space="preserve">Sofern keine Weichen befahren werden, kann innerhalb gesperrter Gleise auf eine Zustimmung verzichtet werden. Dabei müssen </w:t>
            </w:r>
          </w:p>
          <w:p w:rsidR="008722A2" w:rsidRDefault="00FA2528">
            <w:pPr>
              <w:numPr>
                <w:ilvl w:val="0"/>
                <w:numId w:val="12"/>
              </w:numPr>
              <w:spacing w:before="60" w:after="60" w:line="240" w:lineRule="auto"/>
              <w:rPr>
                <w:rFonts w:ascii="Times New Roman" w:hAnsi="Times New Roman" w:cs="Times New Roman"/>
                <w:szCs w:val="20"/>
              </w:rPr>
            </w:pPr>
            <w:r>
              <w:rPr>
                <w:rFonts w:ascii="Times New Roman" w:hAnsi="Times New Roman" w:cs="Times New Roman"/>
                <w:color w:val="FF0000"/>
                <w:szCs w:val="20"/>
              </w:rPr>
              <w:t xml:space="preserve">bei Aussensignalisierung </w:t>
            </w:r>
            <w:r>
              <w:rPr>
                <w:rFonts w:ascii="Times New Roman" w:hAnsi="Times New Roman" w:cs="Times New Roman"/>
                <w:szCs w:val="20"/>
              </w:rPr>
              <w:t>Hauptsignale, Rangiersignale</w:t>
            </w:r>
            <w:r>
              <w:rPr>
                <w:rFonts w:ascii="Times New Roman" w:hAnsi="Times New Roman" w:cs="Times New Roman"/>
                <w:color w:val="FF0000"/>
                <w:szCs w:val="20"/>
              </w:rPr>
              <w:t xml:space="preserve"> </w:t>
            </w:r>
            <w:r>
              <w:rPr>
                <w:rFonts w:ascii="Times New Roman" w:hAnsi="Times New Roman" w:cs="Times New Roman"/>
                <w:szCs w:val="20"/>
              </w:rPr>
              <w:t xml:space="preserve">und die Rangiergrenze </w:t>
            </w:r>
            <w:r>
              <w:rPr>
                <w:rFonts w:ascii="Times New Roman" w:hAnsi="Times New Roman" w:cs="Times New Roman"/>
                <w:strike/>
                <w:color w:val="FF0000"/>
                <w:szCs w:val="20"/>
              </w:rPr>
              <w:t>nicht beachtet werden</w:t>
            </w:r>
          </w:p>
          <w:p w:rsidR="008722A2" w:rsidRDefault="00FA2528">
            <w:pPr>
              <w:numPr>
                <w:ilvl w:val="0"/>
                <w:numId w:val="12"/>
              </w:numPr>
              <w:spacing w:before="60" w:after="60" w:line="240" w:lineRule="auto"/>
              <w:rPr>
                <w:rFonts w:ascii="Times New Roman" w:hAnsi="Times New Roman" w:cs="Times New Roman"/>
                <w:szCs w:val="20"/>
              </w:rPr>
            </w:pPr>
            <w:r>
              <w:rPr>
                <w:rFonts w:ascii="Times New Roman" w:hAnsi="Times New Roman" w:cs="Times New Roman"/>
                <w:szCs w:val="20"/>
              </w:rPr>
              <w:t xml:space="preserve">bei Führerstandsignalisierung </w:t>
            </w:r>
            <w:r>
              <w:rPr>
                <w:rFonts w:ascii="Times New Roman" w:hAnsi="Times New Roman" w:cs="Times New Roman"/>
                <w:strike/>
                <w:color w:val="FF0000"/>
                <w:szCs w:val="20"/>
              </w:rPr>
              <w:t>müssen</w:t>
            </w:r>
            <w:r>
              <w:rPr>
                <w:rFonts w:ascii="Times New Roman" w:hAnsi="Times New Roman" w:cs="Times New Roman"/>
                <w:szCs w:val="20"/>
              </w:rPr>
              <w:t xml:space="preserve"> </w:t>
            </w:r>
            <w:r>
              <w:rPr>
                <w:rFonts w:ascii="Times New Roman" w:hAnsi="Times New Roman" w:cs="Times New Roman"/>
                <w:strike/>
                <w:color w:val="FF0000"/>
                <w:szCs w:val="20"/>
              </w:rPr>
              <w:t>auch</w:t>
            </w:r>
            <w:r>
              <w:rPr>
                <w:rFonts w:ascii="Times New Roman" w:hAnsi="Times New Roman" w:cs="Times New Roman"/>
                <w:color w:val="FF0000"/>
                <w:szCs w:val="20"/>
              </w:rPr>
              <w:t xml:space="preserve"> die Tafeln CAB-Anfang und CAB-</w:t>
            </w:r>
            <w:r w:rsidR="008F44DA">
              <w:rPr>
                <w:rFonts w:ascii="Times New Roman" w:hAnsi="Times New Roman" w:cs="Times New Roman"/>
                <w:color w:val="FF0000"/>
                <w:szCs w:val="20"/>
              </w:rPr>
              <w:t>Ende, ETCS</w:t>
            </w:r>
            <w:r>
              <w:rPr>
                <w:rFonts w:ascii="Times New Roman" w:hAnsi="Times New Roman" w:cs="Times New Roman"/>
                <w:szCs w:val="20"/>
              </w:rPr>
              <w:t xml:space="preserve"> Haltsignale</w:t>
            </w:r>
            <w:r>
              <w:rPr>
                <w:rFonts w:ascii="Times New Roman" w:hAnsi="Times New Roman" w:cs="Times New Roman"/>
                <w:color w:val="FF0000"/>
                <w:szCs w:val="20"/>
              </w:rPr>
              <w:t xml:space="preserve"> und ETCS Rangierhaltsignale</w:t>
            </w:r>
            <w:r>
              <w:rPr>
                <w:rFonts w:ascii="Times New Roman" w:hAnsi="Times New Roman" w:cs="Times New Roman"/>
                <w:szCs w:val="20"/>
              </w:rPr>
              <w:t xml:space="preserve"> </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nicht beachtet werden.</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Bei mehreren Rangierbewegungen verständigen sich die Rangierleiter in Absprache mit dem Sicherheitschef über die Art und Reihenfolge der auszuführenden Rangierbewegungen.</w:t>
            </w:r>
          </w:p>
          <w:p w:rsidR="00343C28" w:rsidRDefault="00343C28">
            <w:pPr>
              <w:spacing w:before="60" w:after="60" w:line="240" w:lineRule="auto"/>
              <w:rPr>
                <w:rFonts w:ascii="Times New Roman" w:hAnsi="Times New Roman" w:cs="Times New Roman"/>
                <w:szCs w:val="20"/>
              </w:rPr>
            </w:pPr>
          </w:p>
          <w:p w:rsidR="00343C28" w:rsidRDefault="00343C28">
            <w:pPr>
              <w:spacing w:before="60" w:after="60" w:line="240" w:lineRule="auto"/>
              <w:rPr>
                <w:rFonts w:ascii="Times New Roman" w:hAnsi="Times New Roman" w:cs="Times New Roman"/>
                <w:b/>
                <w:szCs w:val="20"/>
              </w:rPr>
            </w:pP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7</w:t>
            </w:r>
          </w:p>
          <w:p w:rsidR="008722A2" w:rsidRDefault="008722A2">
            <w:pPr>
              <w:autoSpaceDE w:val="0"/>
              <w:autoSpaceDN w:val="0"/>
              <w:adjustRightInd w:val="0"/>
              <w:spacing w:before="60" w:after="60" w:line="240" w:lineRule="auto"/>
              <w:rPr>
                <w:bCs/>
                <w:szCs w:val="20"/>
              </w:rPr>
            </w:pPr>
          </w:p>
        </w:tc>
      </w:tr>
      <w:tr w:rsidR="008722A2">
        <w:tc>
          <w:tcPr>
            <w:tcW w:w="7139" w:type="dxa"/>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lastRenderedPageBreak/>
              <w:t>5.8.3 Fahrbarmeldung bei mit Fahrzeugen belegten Gleisen</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xml:space="preserve">Wenn im Bahnhof oder </w:t>
            </w:r>
            <w:r>
              <w:rPr>
                <w:rFonts w:ascii="Times New Roman" w:hAnsi="Times New Roman" w:cs="Times New Roman"/>
                <w:strike/>
                <w:color w:val="FF0000"/>
                <w:szCs w:val="20"/>
              </w:rPr>
              <w:t>in Rangierbereichen</w:t>
            </w:r>
            <w:r>
              <w:rPr>
                <w:rFonts w:ascii="Times New Roman" w:hAnsi="Times New Roman" w:cs="Times New Roman"/>
                <w:color w:val="FF0000"/>
                <w:szCs w:val="20"/>
              </w:rPr>
              <w:t xml:space="preserve"> </w:t>
            </w:r>
            <w:r>
              <w:rPr>
                <w:rFonts w:ascii="Times New Roman" w:hAnsi="Times New Roman" w:cs="Times New Roman"/>
                <w:szCs w:val="20"/>
              </w:rPr>
              <w:t xml:space="preserve">bei Führerstandsignalisierung Gleise durch Fahrzeuge belegt bleiben, meldet der Sicherheitschef dies anlässlich der Fahrbarmeldung dem Fahrdienstleiter nach den Bestimmungen «Arbeiten im Gleisbereich». </w:t>
            </w:r>
          </w:p>
          <w:p w:rsidR="008722A2" w:rsidRDefault="00FA2528" w:rsidP="008F44DA">
            <w:pPr>
              <w:spacing w:before="60" w:after="60" w:line="240" w:lineRule="auto"/>
              <w:rPr>
                <w:rFonts w:ascii="Times New Roman" w:hAnsi="Times New Roman" w:cs="Times New Roman"/>
                <w:b/>
                <w:szCs w:val="20"/>
              </w:rPr>
            </w:pPr>
            <w:r>
              <w:rPr>
                <w:rFonts w:ascii="Times New Roman" w:hAnsi="Times New Roman" w:cs="Times New Roman"/>
                <w:szCs w:val="20"/>
              </w:rPr>
              <w:t>Wo nötig sichert der Fahrdienstleiter die belegten Gleise an der Sicherungsanlage.</w:t>
            </w: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12</w:t>
            </w:r>
          </w:p>
          <w:p w:rsidR="008722A2" w:rsidRDefault="00FA2528">
            <w:pPr>
              <w:autoSpaceDE w:val="0"/>
              <w:autoSpaceDN w:val="0"/>
              <w:adjustRightInd w:val="0"/>
              <w:spacing w:before="60" w:after="60" w:line="240" w:lineRule="auto"/>
              <w:rPr>
                <w:bCs/>
                <w:szCs w:val="20"/>
              </w:rPr>
            </w:pPr>
            <w:r>
              <w:rPr>
                <w:bCs/>
                <w:szCs w:val="20"/>
              </w:rPr>
              <w:t>Bei FSS zulässig</w:t>
            </w:r>
          </w:p>
        </w:tc>
      </w:tr>
      <w:tr w:rsidR="008722A2">
        <w:tc>
          <w:tcPr>
            <w:tcW w:w="7139" w:type="dxa"/>
          </w:tcPr>
          <w:p w:rsidR="008722A2" w:rsidRDefault="00FB3B88">
            <w:pPr>
              <w:spacing w:before="60" w:after="60" w:line="240" w:lineRule="auto"/>
              <w:rPr>
                <w:rFonts w:ascii="Times New Roman" w:hAnsi="Times New Roman" w:cs="Times New Roman"/>
                <w:b/>
                <w:color w:val="FF0000"/>
                <w:szCs w:val="20"/>
              </w:rPr>
            </w:pPr>
            <w:r>
              <w:rPr>
                <w:rFonts w:ascii="Times New Roman" w:hAnsi="Times New Roman" w:cs="Times New Roman"/>
                <w:b/>
                <w:color w:val="FF0000"/>
                <w:szCs w:val="20"/>
              </w:rPr>
              <w:t xml:space="preserve">7 </w:t>
            </w:r>
            <w:r w:rsidR="00FA2528">
              <w:rPr>
                <w:rFonts w:ascii="Times New Roman" w:hAnsi="Times New Roman" w:cs="Times New Roman"/>
                <w:b/>
                <w:color w:val="FF0000"/>
                <w:szCs w:val="20"/>
              </w:rPr>
              <w:t>Ergänzende Bestimmungen für Rangierbewegungen bei Führerstandsignalisierung</w:t>
            </w: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6</w:t>
            </w:r>
          </w:p>
        </w:tc>
      </w:tr>
      <w:tr w:rsidR="008722A2">
        <w:tc>
          <w:tcPr>
            <w:tcW w:w="7139" w:type="dxa"/>
          </w:tcPr>
          <w:p w:rsidR="008722A2" w:rsidRDefault="005F45EE">
            <w:pPr>
              <w:spacing w:before="60" w:after="60" w:line="240" w:lineRule="auto"/>
              <w:rPr>
                <w:rFonts w:ascii="Times New Roman" w:hAnsi="Times New Roman" w:cs="Times New Roman"/>
                <w:b/>
                <w:color w:val="FF0000"/>
                <w:szCs w:val="20"/>
              </w:rPr>
            </w:pPr>
            <w:r>
              <w:rPr>
                <w:rFonts w:ascii="Times New Roman" w:hAnsi="Times New Roman" w:cs="Times New Roman"/>
                <w:b/>
                <w:color w:val="FF0000"/>
                <w:szCs w:val="20"/>
              </w:rPr>
              <w:t>7</w:t>
            </w:r>
            <w:r w:rsidR="00FA2528">
              <w:rPr>
                <w:rFonts w:ascii="Times New Roman" w:hAnsi="Times New Roman" w:cs="Times New Roman"/>
                <w:b/>
                <w:color w:val="FF0000"/>
                <w:szCs w:val="20"/>
              </w:rPr>
              <w:t>.1 Allgemeines</w:t>
            </w:r>
          </w:p>
        </w:tc>
        <w:tc>
          <w:tcPr>
            <w:tcW w:w="7139" w:type="dxa"/>
          </w:tcPr>
          <w:p w:rsidR="008722A2" w:rsidRDefault="008722A2">
            <w:pPr>
              <w:autoSpaceDE w:val="0"/>
              <w:autoSpaceDN w:val="0"/>
              <w:adjustRightInd w:val="0"/>
              <w:spacing w:before="60" w:after="60" w:line="240" w:lineRule="auto"/>
              <w:rPr>
                <w:rFonts w:ascii="TimesNewRoman,Bold" w:hAnsi="TimesNewRoman,Bold" w:cs="TimesNewRoman,Bold"/>
                <w:b/>
                <w:bCs/>
                <w:szCs w:val="20"/>
              </w:rPr>
            </w:pPr>
          </w:p>
        </w:tc>
      </w:tr>
      <w:tr w:rsidR="008722A2">
        <w:tc>
          <w:tcPr>
            <w:tcW w:w="7139" w:type="dxa"/>
          </w:tcPr>
          <w:p w:rsidR="008722A2" w:rsidRDefault="005F45EE">
            <w:pPr>
              <w:spacing w:before="60" w:after="60" w:line="240" w:lineRule="auto"/>
              <w:rPr>
                <w:rFonts w:ascii="Times New Roman" w:hAnsi="Times New Roman" w:cs="Times New Roman"/>
                <w:b/>
                <w:color w:val="FF0000"/>
                <w:szCs w:val="20"/>
              </w:rPr>
            </w:pPr>
            <w:r>
              <w:rPr>
                <w:rFonts w:ascii="Times New Roman" w:hAnsi="Times New Roman" w:cs="Times New Roman"/>
                <w:b/>
                <w:color w:val="FF0000"/>
                <w:szCs w:val="20"/>
              </w:rPr>
              <w:t>7</w:t>
            </w:r>
            <w:r w:rsidR="00FA2528">
              <w:rPr>
                <w:rFonts w:ascii="Times New Roman" w:hAnsi="Times New Roman" w:cs="Times New Roman"/>
                <w:b/>
                <w:color w:val="FF0000"/>
                <w:szCs w:val="20"/>
              </w:rPr>
              <w:t>.1.1 Grundsatz</w:t>
            </w:r>
          </w:p>
          <w:p w:rsidR="008722A2" w:rsidRDefault="00FA2528">
            <w:pPr>
              <w:spacing w:before="40" w:after="40" w:line="240" w:lineRule="auto"/>
              <w:rPr>
                <w:rFonts w:ascii="TimesNewRoman" w:hAnsi="TimesNewRoman" w:cs="TimesNewRoman"/>
                <w:color w:val="FF0000"/>
                <w:szCs w:val="20"/>
              </w:rPr>
            </w:pPr>
            <w:r>
              <w:rPr>
                <w:rFonts w:ascii="TimesNewRoman" w:hAnsi="TimesNewRoman" w:cs="TimesNewRoman"/>
                <w:color w:val="FF0000"/>
                <w:szCs w:val="20"/>
              </w:rPr>
              <w:t>Fahrten bei Führerstandsignalisierung sind, soweit möglich, als Zugfahrten durchzuführen.</w:t>
            </w:r>
          </w:p>
          <w:p w:rsidR="008722A2" w:rsidRDefault="00FA2528">
            <w:pPr>
              <w:spacing w:before="40" w:after="40" w:line="240" w:lineRule="auto"/>
              <w:rPr>
                <w:rFonts w:ascii="Times New Roman" w:hAnsi="Times New Roman" w:cs="Times New Roman"/>
                <w:color w:val="FF0000"/>
                <w:szCs w:val="20"/>
              </w:rPr>
            </w:pPr>
            <w:r>
              <w:rPr>
                <w:rFonts w:ascii="Times New Roman" w:hAnsi="Times New Roman" w:cs="Times New Roman"/>
                <w:color w:val="FF0000"/>
                <w:szCs w:val="20"/>
              </w:rPr>
              <w:t>In folgenden Fällen sind Rangierbewegung zulässig:</w:t>
            </w:r>
          </w:p>
          <w:p w:rsidR="008722A2" w:rsidRDefault="00FA2528">
            <w:pPr>
              <w:numPr>
                <w:ilvl w:val="0"/>
                <w:numId w:val="1"/>
              </w:numPr>
              <w:spacing w:before="40" w:after="40" w:line="240" w:lineRule="auto"/>
              <w:rPr>
                <w:rFonts w:ascii="Times New Roman" w:hAnsi="Times New Roman" w:cs="Times New Roman"/>
                <w:color w:val="FF0000"/>
                <w:szCs w:val="20"/>
              </w:rPr>
            </w:pPr>
            <w:r>
              <w:rPr>
                <w:rFonts w:ascii="Times New Roman" w:hAnsi="Times New Roman" w:cs="Times New Roman"/>
                <w:color w:val="FF0000"/>
                <w:szCs w:val="20"/>
              </w:rPr>
              <w:t>in Rangierbereichen</w:t>
            </w:r>
          </w:p>
          <w:p w:rsidR="008722A2" w:rsidRDefault="00FA2528">
            <w:pPr>
              <w:numPr>
                <w:ilvl w:val="0"/>
                <w:numId w:val="1"/>
              </w:numPr>
              <w:spacing w:before="40" w:after="40" w:line="240" w:lineRule="auto"/>
              <w:rPr>
                <w:rFonts w:ascii="Times New Roman" w:hAnsi="Times New Roman" w:cs="Times New Roman"/>
                <w:color w:val="FF0000"/>
                <w:szCs w:val="20"/>
              </w:rPr>
            </w:pPr>
            <w:r>
              <w:rPr>
                <w:rFonts w:ascii="Times New Roman" w:hAnsi="Times New Roman" w:cs="Times New Roman"/>
                <w:color w:val="FF0000"/>
                <w:szCs w:val="20"/>
              </w:rPr>
              <w:t>in Anlagen mit nicht zentralisierten Weichen</w:t>
            </w:r>
          </w:p>
          <w:p w:rsidR="008722A2" w:rsidRDefault="00FA2528">
            <w:pPr>
              <w:numPr>
                <w:ilvl w:val="0"/>
                <w:numId w:val="1"/>
              </w:numPr>
              <w:spacing w:before="40" w:after="40" w:line="240" w:lineRule="auto"/>
              <w:rPr>
                <w:rFonts w:ascii="Times New Roman" w:hAnsi="Times New Roman" w:cs="Times New Roman"/>
                <w:color w:val="FF0000"/>
                <w:szCs w:val="20"/>
              </w:rPr>
            </w:pPr>
            <w:r>
              <w:rPr>
                <w:rFonts w:ascii="Times New Roman" w:hAnsi="Times New Roman" w:cs="Times New Roman"/>
                <w:color w:val="FF0000"/>
                <w:szCs w:val="20"/>
              </w:rPr>
              <w:t>in gesperrten Gleisen im Zusammenhang mit Arbeiten im Gleisbereich</w:t>
            </w:r>
          </w:p>
          <w:p w:rsidR="008722A2" w:rsidRDefault="00FA2528">
            <w:pPr>
              <w:numPr>
                <w:ilvl w:val="0"/>
                <w:numId w:val="1"/>
              </w:numPr>
              <w:spacing w:before="40" w:after="40" w:line="240" w:lineRule="auto"/>
              <w:rPr>
                <w:rFonts w:ascii="Times New Roman" w:hAnsi="Times New Roman" w:cs="Times New Roman"/>
                <w:color w:val="FF0000"/>
                <w:szCs w:val="20"/>
              </w:rPr>
            </w:pPr>
            <w:r>
              <w:rPr>
                <w:rFonts w:ascii="Times New Roman" w:hAnsi="Times New Roman" w:cs="Times New Roman"/>
                <w:color w:val="FF0000"/>
                <w:szCs w:val="20"/>
              </w:rPr>
              <w:t xml:space="preserve">wenn als Zugfahrt die Sicherungsanlage aus technischen Gründen so beeinflusst wird, dass sie nach der Fahrt die Grundstellung nicht erreicht </w:t>
            </w:r>
          </w:p>
          <w:p w:rsidR="008722A2" w:rsidRDefault="00FA2528">
            <w:pPr>
              <w:numPr>
                <w:ilvl w:val="0"/>
                <w:numId w:val="1"/>
              </w:numPr>
              <w:spacing w:before="40" w:after="40" w:line="240" w:lineRule="auto"/>
              <w:rPr>
                <w:rFonts w:ascii="Times New Roman" w:hAnsi="Times New Roman" w:cs="Times New Roman"/>
                <w:color w:val="FF0000"/>
                <w:szCs w:val="20"/>
              </w:rPr>
            </w:pPr>
            <w:r>
              <w:rPr>
                <w:rFonts w:ascii="Times New Roman" w:hAnsi="Times New Roman" w:cs="Times New Roman"/>
                <w:color w:val="FF0000"/>
                <w:szCs w:val="20"/>
              </w:rPr>
              <w:t>wenn Fahrzeuge nicht in Züge eingestellt werden können.</w:t>
            </w:r>
          </w:p>
          <w:p w:rsidR="008722A2" w:rsidRDefault="00FA2528">
            <w:pPr>
              <w:spacing w:before="40" w:after="40" w:line="240" w:lineRule="auto"/>
              <w:rPr>
                <w:rFonts w:ascii="Times New Roman" w:hAnsi="Times New Roman" w:cs="Times New Roman"/>
                <w:color w:val="FF0000"/>
                <w:szCs w:val="20"/>
              </w:rPr>
            </w:pPr>
            <w:r>
              <w:rPr>
                <w:rFonts w:ascii="Times New Roman" w:hAnsi="Times New Roman" w:cs="Times New Roman"/>
                <w:color w:val="FF0000"/>
                <w:szCs w:val="20"/>
              </w:rPr>
              <w:t>Fahrten innerhalb gesperrter Gleise werden nach den Vorschriften «Ergänzende Bestimmungen für Rangierbewegungen in gesperrte Gleise» ausgeführt.</w:t>
            </w:r>
          </w:p>
        </w:tc>
        <w:tc>
          <w:tcPr>
            <w:tcW w:w="7139" w:type="dxa"/>
          </w:tcPr>
          <w:p w:rsidR="008722A2" w:rsidRDefault="00FA2528">
            <w:pPr>
              <w:autoSpaceDE w:val="0"/>
              <w:autoSpaceDN w:val="0"/>
              <w:adjustRightInd w:val="0"/>
              <w:spacing w:before="60" w:after="60" w:line="240" w:lineRule="auto"/>
              <w:rPr>
                <w:b/>
                <w:bCs/>
                <w:szCs w:val="20"/>
              </w:rPr>
            </w:pPr>
            <w:r>
              <w:rPr>
                <w:bCs/>
                <w:szCs w:val="20"/>
              </w:rPr>
              <w:sym w:font="Wingdings 3" w:char="F0D2"/>
            </w:r>
            <w:r>
              <w:rPr>
                <w:bCs/>
                <w:szCs w:val="20"/>
              </w:rPr>
              <w:t xml:space="preserve"> WEB Ziffer 6</w:t>
            </w:r>
          </w:p>
        </w:tc>
      </w:tr>
      <w:tr w:rsidR="008722A2">
        <w:tc>
          <w:tcPr>
            <w:tcW w:w="7139" w:type="dxa"/>
          </w:tcPr>
          <w:p w:rsidR="008722A2" w:rsidRDefault="005F45EE">
            <w:pPr>
              <w:spacing w:before="60" w:after="60" w:line="240" w:lineRule="auto"/>
              <w:rPr>
                <w:rFonts w:ascii="Times New Roman" w:hAnsi="Times New Roman" w:cs="Times New Roman"/>
                <w:b/>
                <w:szCs w:val="20"/>
              </w:rPr>
            </w:pPr>
            <w:r>
              <w:rPr>
                <w:rFonts w:ascii="Times New Roman" w:hAnsi="Times New Roman" w:cs="Times New Roman"/>
                <w:b/>
                <w:color w:val="FF0000"/>
                <w:szCs w:val="20"/>
              </w:rPr>
              <w:t>7</w:t>
            </w:r>
            <w:r w:rsidR="00FA2528">
              <w:rPr>
                <w:rFonts w:ascii="Times New Roman" w:hAnsi="Times New Roman" w:cs="Times New Roman"/>
                <w:b/>
                <w:color w:val="FF0000"/>
                <w:szCs w:val="20"/>
              </w:rPr>
              <w:t>.1.2 Wechsel in die Betriebsart «Shunting»</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xml:space="preserve">Bei Führerstandsignalisierung wird der Wechsel in die Betriebsart «Shunting» angeordnet. </w:t>
            </w:r>
            <w:r>
              <w:rPr>
                <w:rFonts w:ascii="Times New Roman" w:hAnsi="Times New Roman" w:cs="Times New Roman"/>
                <w:color w:val="FF0000"/>
                <w:szCs w:val="20"/>
              </w:rPr>
              <w:t>Ausgenommen sind Anlagen mit nicht zentralisierten Weichen.</w:t>
            </w: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6</w:t>
            </w:r>
          </w:p>
          <w:p w:rsidR="008722A2" w:rsidRDefault="00FA2528">
            <w:pPr>
              <w:autoSpaceDE w:val="0"/>
              <w:autoSpaceDN w:val="0"/>
              <w:adjustRightInd w:val="0"/>
              <w:spacing w:before="60" w:after="60" w:line="240" w:lineRule="auto"/>
              <w:rPr>
                <w:bCs/>
                <w:szCs w:val="20"/>
              </w:rPr>
            </w:pPr>
            <w:r>
              <w:rPr>
                <w:bCs/>
                <w:szCs w:val="20"/>
              </w:rPr>
              <w:t>Übernahme aus R 300.4 Ziffer 2.1</w:t>
            </w:r>
          </w:p>
          <w:p w:rsidR="008722A2" w:rsidRDefault="008722A2">
            <w:pPr>
              <w:autoSpaceDE w:val="0"/>
              <w:autoSpaceDN w:val="0"/>
              <w:adjustRightInd w:val="0"/>
              <w:spacing w:before="60" w:after="60" w:line="240" w:lineRule="auto"/>
              <w:rPr>
                <w:bCs/>
                <w:szCs w:val="20"/>
              </w:rPr>
            </w:pPr>
          </w:p>
        </w:tc>
      </w:tr>
      <w:tr w:rsidR="008722A2">
        <w:tc>
          <w:tcPr>
            <w:tcW w:w="7139" w:type="dxa"/>
          </w:tcPr>
          <w:p w:rsidR="008722A2" w:rsidRDefault="005F45EE">
            <w:pPr>
              <w:spacing w:before="60" w:after="60" w:line="240" w:lineRule="auto"/>
              <w:rPr>
                <w:rFonts w:ascii="Times New Roman" w:hAnsi="Times New Roman" w:cs="Times New Roman"/>
                <w:b/>
                <w:szCs w:val="20"/>
              </w:rPr>
            </w:pPr>
            <w:r>
              <w:rPr>
                <w:rFonts w:ascii="Times New Roman" w:hAnsi="Times New Roman" w:cs="Times New Roman"/>
                <w:b/>
                <w:color w:val="FF0000"/>
                <w:szCs w:val="20"/>
              </w:rPr>
              <w:t>7</w:t>
            </w:r>
            <w:r w:rsidR="00FA2528">
              <w:rPr>
                <w:rFonts w:ascii="Times New Roman" w:hAnsi="Times New Roman" w:cs="Times New Roman"/>
                <w:b/>
                <w:color w:val="FF0000"/>
                <w:szCs w:val="20"/>
              </w:rPr>
              <w:t>.1.3 Bremsvorschriften</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xml:space="preserve">Für Fahrten innerhalb Rangierbereichen </w:t>
            </w:r>
            <w:r>
              <w:rPr>
                <w:rFonts w:ascii="Times New Roman" w:hAnsi="Times New Roman" w:cs="Times New Roman"/>
                <w:color w:val="FF0000"/>
                <w:szCs w:val="20"/>
              </w:rPr>
              <w:t>und in angrenzenden Anlagen mit nicht zentralisierten Weichen</w:t>
            </w:r>
            <w:r>
              <w:rPr>
                <w:rFonts w:ascii="Times New Roman" w:hAnsi="Times New Roman" w:cs="Times New Roman"/>
                <w:szCs w:val="20"/>
              </w:rPr>
              <w:t xml:space="preserve"> gelten grundsätzlich dieselben Bremsprobe- und Bremsvorschriften wie für Rangierbewegungen im Bahnhof.</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Ausserhalb der Rangierbereiche gelten grundsätzlich dieselben Bremsprobe- und Bremsvorschriften wie für Züge.</w:t>
            </w:r>
          </w:p>
          <w:p w:rsidR="00343C28" w:rsidRDefault="00343C28">
            <w:pPr>
              <w:spacing w:before="60" w:after="60" w:line="240" w:lineRule="auto"/>
              <w:rPr>
                <w:rFonts w:ascii="Times New Roman" w:hAnsi="Times New Roman" w:cs="Times New Roman"/>
                <w:szCs w:val="20"/>
              </w:rPr>
            </w:pPr>
          </w:p>
          <w:p w:rsidR="00343C28" w:rsidRDefault="00343C28">
            <w:pPr>
              <w:spacing w:before="60" w:after="60" w:line="240" w:lineRule="auto"/>
              <w:rPr>
                <w:rFonts w:ascii="Times New Roman" w:hAnsi="Times New Roman" w:cs="Times New Roman"/>
                <w:szCs w:val="20"/>
              </w:rPr>
            </w:pPr>
          </w:p>
        </w:tc>
        <w:tc>
          <w:tcPr>
            <w:tcW w:w="7139" w:type="dxa"/>
          </w:tcPr>
          <w:p w:rsidR="008722A2" w:rsidRDefault="00FA2528">
            <w:pPr>
              <w:autoSpaceDE w:val="0"/>
              <w:autoSpaceDN w:val="0"/>
              <w:adjustRightInd w:val="0"/>
              <w:spacing w:before="60" w:after="60" w:line="240" w:lineRule="auto"/>
              <w:rPr>
                <w:bCs/>
                <w:szCs w:val="20"/>
              </w:rPr>
            </w:pPr>
            <w:r>
              <w:rPr>
                <w:szCs w:val="20"/>
              </w:rPr>
              <w:sym w:font="Wingdings 3" w:char="F0D2"/>
            </w:r>
            <w:r>
              <w:rPr>
                <w:szCs w:val="20"/>
              </w:rPr>
              <w:t xml:space="preserve"> WEB Ziffer 6</w:t>
            </w:r>
          </w:p>
          <w:p w:rsidR="008722A2" w:rsidRDefault="00FA2528">
            <w:pPr>
              <w:autoSpaceDE w:val="0"/>
              <w:autoSpaceDN w:val="0"/>
              <w:adjustRightInd w:val="0"/>
              <w:spacing w:before="60" w:after="60" w:line="240" w:lineRule="auto"/>
              <w:rPr>
                <w:bCs/>
                <w:szCs w:val="20"/>
              </w:rPr>
            </w:pPr>
            <w:r>
              <w:rPr>
                <w:bCs/>
                <w:szCs w:val="20"/>
              </w:rPr>
              <w:t>Übernahme aus R 300.4 Ziffer 1.8.5</w:t>
            </w:r>
          </w:p>
        </w:tc>
      </w:tr>
      <w:tr w:rsidR="008722A2">
        <w:tc>
          <w:tcPr>
            <w:tcW w:w="7139" w:type="dxa"/>
          </w:tcPr>
          <w:p w:rsidR="008722A2" w:rsidRDefault="005F45EE" w:rsidP="005F45EE">
            <w:pPr>
              <w:spacing w:before="60" w:after="60" w:line="240" w:lineRule="auto"/>
              <w:rPr>
                <w:rFonts w:ascii="Times New Roman" w:hAnsi="Times New Roman" w:cs="Times New Roman"/>
                <w:b/>
                <w:szCs w:val="20"/>
              </w:rPr>
            </w:pPr>
            <w:r>
              <w:rPr>
                <w:rFonts w:ascii="Times New Roman" w:hAnsi="Times New Roman" w:cs="Times New Roman"/>
                <w:b/>
                <w:color w:val="FF0000"/>
                <w:szCs w:val="20"/>
              </w:rPr>
              <w:lastRenderedPageBreak/>
              <w:t>7</w:t>
            </w:r>
            <w:r w:rsidR="00FA2528">
              <w:rPr>
                <w:rFonts w:ascii="Times New Roman" w:hAnsi="Times New Roman" w:cs="Times New Roman"/>
                <w:b/>
                <w:color w:val="FF0000"/>
                <w:szCs w:val="20"/>
              </w:rPr>
              <w:t>.2 Verlangen des Fahrwegs</w:t>
            </w:r>
          </w:p>
        </w:tc>
        <w:tc>
          <w:tcPr>
            <w:tcW w:w="7139" w:type="dxa"/>
          </w:tcPr>
          <w:p w:rsidR="008722A2" w:rsidRDefault="008722A2">
            <w:pPr>
              <w:autoSpaceDE w:val="0"/>
              <w:autoSpaceDN w:val="0"/>
              <w:adjustRightInd w:val="0"/>
              <w:spacing w:before="60" w:after="60" w:line="240" w:lineRule="auto"/>
              <w:rPr>
                <w:b/>
                <w:bCs/>
                <w:szCs w:val="20"/>
              </w:rPr>
            </w:pPr>
          </w:p>
        </w:tc>
      </w:tr>
      <w:tr w:rsidR="008722A2">
        <w:tc>
          <w:tcPr>
            <w:tcW w:w="7139" w:type="dxa"/>
          </w:tcPr>
          <w:p w:rsidR="008722A2" w:rsidRDefault="005F45EE">
            <w:pPr>
              <w:spacing w:before="60" w:after="60" w:line="240" w:lineRule="auto"/>
              <w:rPr>
                <w:rFonts w:ascii="Times New Roman" w:hAnsi="Times New Roman" w:cs="Times New Roman"/>
                <w:b/>
                <w:szCs w:val="20"/>
              </w:rPr>
            </w:pPr>
            <w:r>
              <w:rPr>
                <w:rFonts w:ascii="Times New Roman" w:hAnsi="Times New Roman" w:cs="Times New Roman"/>
                <w:b/>
                <w:color w:val="FF0000"/>
                <w:szCs w:val="20"/>
              </w:rPr>
              <w:t>7</w:t>
            </w:r>
            <w:r w:rsidR="00FA2528">
              <w:rPr>
                <w:rFonts w:ascii="Times New Roman" w:hAnsi="Times New Roman" w:cs="Times New Roman"/>
                <w:b/>
                <w:color w:val="FF0000"/>
                <w:szCs w:val="20"/>
              </w:rPr>
              <w:t xml:space="preserve">.2.1 </w:t>
            </w:r>
            <w:r w:rsidR="00FA2528">
              <w:rPr>
                <w:rFonts w:ascii="Times New Roman" w:hAnsi="Times New Roman" w:cs="Times New Roman"/>
                <w:b/>
                <w:szCs w:val="20"/>
              </w:rPr>
              <w:t>Einstellen des Fahrwegs ohne Verlangen</w:t>
            </w:r>
          </w:p>
          <w:p w:rsidR="008722A2" w:rsidRDefault="00FA2528" w:rsidP="008F44DA">
            <w:pPr>
              <w:spacing w:before="60" w:after="60" w:line="240" w:lineRule="auto"/>
              <w:rPr>
                <w:rFonts w:ascii="Times New Roman" w:hAnsi="Times New Roman" w:cs="Times New Roman"/>
                <w:szCs w:val="20"/>
              </w:rPr>
            </w:pPr>
            <w:r>
              <w:rPr>
                <w:rFonts w:ascii="Times New Roman" w:hAnsi="Times New Roman" w:cs="Times New Roman"/>
                <w:szCs w:val="20"/>
              </w:rPr>
              <w:t>Das Einstellen des Fahrwegs ohne Verlangen ist verboten.</w:t>
            </w:r>
          </w:p>
        </w:tc>
        <w:tc>
          <w:tcPr>
            <w:tcW w:w="7139" w:type="dxa"/>
          </w:tcPr>
          <w:p w:rsidR="008722A2" w:rsidRDefault="00FA2528">
            <w:pPr>
              <w:autoSpaceDE w:val="0"/>
              <w:autoSpaceDN w:val="0"/>
              <w:adjustRightInd w:val="0"/>
              <w:spacing w:before="60" w:after="60" w:line="240" w:lineRule="auto"/>
              <w:rPr>
                <w:bCs/>
                <w:szCs w:val="20"/>
              </w:rPr>
            </w:pPr>
            <w:r>
              <w:rPr>
                <w:szCs w:val="20"/>
              </w:rPr>
              <w:sym w:font="Wingdings 3" w:char="F0D2"/>
            </w:r>
            <w:r>
              <w:rPr>
                <w:szCs w:val="20"/>
              </w:rPr>
              <w:t xml:space="preserve"> WEB Ziffer 6</w:t>
            </w:r>
          </w:p>
          <w:p w:rsidR="008722A2" w:rsidRDefault="00FA2528">
            <w:pPr>
              <w:autoSpaceDE w:val="0"/>
              <w:autoSpaceDN w:val="0"/>
              <w:adjustRightInd w:val="0"/>
              <w:spacing w:before="60" w:after="60" w:line="240" w:lineRule="auto"/>
              <w:rPr>
                <w:bCs/>
                <w:szCs w:val="20"/>
              </w:rPr>
            </w:pPr>
            <w:r>
              <w:rPr>
                <w:bCs/>
                <w:szCs w:val="20"/>
              </w:rPr>
              <w:t>Übernahme aus R 300.4 Ziffer 2.2.3</w:t>
            </w:r>
          </w:p>
        </w:tc>
      </w:tr>
      <w:tr w:rsidR="008722A2">
        <w:tc>
          <w:tcPr>
            <w:tcW w:w="7139" w:type="dxa"/>
          </w:tcPr>
          <w:p w:rsidR="008722A2" w:rsidRDefault="005F45EE">
            <w:pPr>
              <w:spacing w:before="60" w:after="60" w:line="240" w:lineRule="auto"/>
              <w:rPr>
                <w:rFonts w:ascii="Times New Roman" w:hAnsi="Times New Roman" w:cs="Times New Roman"/>
                <w:b/>
                <w:szCs w:val="20"/>
              </w:rPr>
            </w:pPr>
            <w:r>
              <w:rPr>
                <w:rFonts w:ascii="Times New Roman" w:hAnsi="Times New Roman" w:cs="Times New Roman"/>
                <w:b/>
                <w:color w:val="FF0000"/>
                <w:szCs w:val="20"/>
              </w:rPr>
              <w:t>7</w:t>
            </w:r>
            <w:r w:rsidR="00FA2528">
              <w:rPr>
                <w:rFonts w:ascii="Times New Roman" w:hAnsi="Times New Roman" w:cs="Times New Roman"/>
                <w:b/>
                <w:color w:val="FF0000"/>
                <w:szCs w:val="20"/>
              </w:rPr>
              <w:t xml:space="preserve">.2.2 Rangierbereiche </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In Rangierbereichen hat der Fahrdienstleiter den Startpunkt so zu wählen, dass alle zu befahrenden Weichen verschlossen werden und die ETCS Rangiersignale im Bereich der zu verschiebenden Fahrzeuge Fahrt oder Fahrt mit Vorsicht zeigen. Über Gleise, die bereits durch Fahrzeuge besetzt sind, muss die Rangierfahrstrasse so eingestellt werden, dass das letzte ETCS Rangiersignal vor dem Hindernis Fahrt mit Vorsicht zeigt.</w:t>
            </w:r>
          </w:p>
        </w:tc>
        <w:tc>
          <w:tcPr>
            <w:tcW w:w="7139" w:type="dxa"/>
          </w:tcPr>
          <w:p w:rsidR="008722A2" w:rsidRDefault="00FA2528">
            <w:pPr>
              <w:autoSpaceDE w:val="0"/>
              <w:autoSpaceDN w:val="0"/>
              <w:adjustRightInd w:val="0"/>
              <w:spacing w:before="60" w:after="60" w:line="240" w:lineRule="auto"/>
              <w:rPr>
                <w:bCs/>
                <w:szCs w:val="20"/>
              </w:rPr>
            </w:pPr>
            <w:r>
              <w:rPr>
                <w:szCs w:val="20"/>
              </w:rPr>
              <w:sym w:font="Wingdings 3" w:char="F0D2"/>
            </w:r>
            <w:r>
              <w:rPr>
                <w:szCs w:val="20"/>
              </w:rPr>
              <w:t xml:space="preserve"> WEB Ziffer 6</w:t>
            </w:r>
            <w:r>
              <w:rPr>
                <w:bCs/>
                <w:szCs w:val="20"/>
              </w:rPr>
              <w:t xml:space="preserve"> </w:t>
            </w:r>
          </w:p>
          <w:p w:rsidR="008722A2" w:rsidRDefault="00FA2528">
            <w:pPr>
              <w:autoSpaceDE w:val="0"/>
              <w:autoSpaceDN w:val="0"/>
              <w:adjustRightInd w:val="0"/>
              <w:spacing w:before="60" w:after="60" w:line="240" w:lineRule="auto"/>
              <w:rPr>
                <w:bCs/>
                <w:szCs w:val="20"/>
              </w:rPr>
            </w:pPr>
            <w:r>
              <w:rPr>
                <w:bCs/>
                <w:szCs w:val="20"/>
              </w:rPr>
              <w:t>Übernahme aus R 300.4 Ziffer 2.3.8</w:t>
            </w:r>
          </w:p>
        </w:tc>
      </w:tr>
      <w:tr w:rsidR="008722A2">
        <w:tc>
          <w:tcPr>
            <w:tcW w:w="7139" w:type="dxa"/>
          </w:tcPr>
          <w:p w:rsidR="008722A2" w:rsidRDefault="005F45EE">
            <w:pPr>
              <w:spacing w:before="60" w:after="60" w:line="240" w:lineRule="auto"/>
              <w:rPr>
                <w:rFonts w:ascii="Times New Roman" w:hAnsi="Times New Roman" w:cs="Times New Roman"/>
                <w:b/>
                <w:szCs w:val="20"/>
              </w:rPr>
            </w:pPr>
            <w:r>
              <w:rPr>
                <w:rFonts w:ascii="Times New Roman" w:hAnsi="Times New Roman" w:cs="Times New Roman"/>
                <w:b/>
                <w:color w:val="FF0000"/>
                <w:szCs w:val="20"/>
              </w:rPr>
              <w:t>7</w:t>
            </w:r>
            <w:r w:rsidR="00FA2528">
              <w:rPr>
                <w:rFonts w:ascii="Times New Roman" w:hAnsi="Times New Roman" w:cs="Times New Roman"/>
                <w:b/>
                <w:color w:val="FF0000"/>
                <w:szCs w:val="20"/>
              </w:rPr>
              <w:t xml:space="preserve">.2.3 Ausserhalb der Rangierbereiche </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xml:space="preserve">Ausserhalb der Rangierbereiche hat der Fahrdienstleiter den Startpunkt so zu wählen, dass alle zu befahrenden Weichen durch die Rangierfahrstrasse verschlossen werden. Die Rangierfahrstrasse ist immer bis zu einem ETCS Haltsignal </w:t>
            </w:r>
            <w:r>
              <w:rPr>
                <w:rFonts w:ascii="Times New Roman" w:hAnsi="Times New Roman" w:cs="Times New Roman"/>
                <w:color w:val="FF0000"/>
                <w:szCs w:val="20"/>
              </w:rPr>
              <w:t>bzw. bis zur Tafel CAB-Ende</w:t>
            </w:r>
            <w:r>
              <w:rPr>
                <w:rFonts w:ascii="Times New Roman" w:hAnsi="Times New Roman" w:cs="Times New Roman"/>
                <w:szCs w:val="20"/>
              </w:rPr>
              <w:t xml:space="preserve"> einzustellen. </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xml:space="preserve">Können keine Rangierfahrstrassen eingestellt werden, ist der Rangierfahrweg mindestens bis zum nächsten ETCS Haltsignal </w:t>
            </w:r>
            <w:r>
              <w:rPr>
                <w:rFonts w:ascii="Times New Roman" w:hAnsi="Times New Roman" w:cs="Times New Roman"/>
                <w:color w:val="FF0000"/>
                <w:szCs w:val="20"/>
              </w:rPr>
              <w:t>bzw. bis zur Tafel CAB-Ende</w:t>
            </w:r>
            <w:r>
              <w:rPr>
                <w:rFonts w:ascii="Times New Roman" w:hAnsi="Times New Roman" w:cs="Times New Roman"/>
                <w:szCs w:val="20"/>
              </w:rPr>
              <w:t xml:space="preserve"> unter Anwendung einer Checkliste Fahrdienst vom Ziel </w:t>
            </w:r>
            <w:r w:rsidR="008F44DA">
              <w:rPr>
                <w:rFonts w:ascii="Times New Roman" w:hAnsi="Times New Roman" w:cs="Times New Roman"/>
                <w:szCs w:val="20"/>
              </w:rPr>
              <w:t>her einzustellen</w:t>
            </w:r>
            <w:r>
              <w:rPr>
                <w:rFonts w:ascii="Times New Roman" w:hAnsi="Times New Roman" w:cs="Times New Roman"/>
                <w:szCs w:val="20"/>
              </w:rPr>
              <w:t xml:space="preserve"> und zu sichern. </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Der Fahrdienstleiter hat sicherzustellen, dass die Gleise mit Ausnahme des Zielgleises frei sind. Weichen dürfen nur umgestellt werden, wenn sie und die dazugehörigen Sperrschuhe, Entgleisungsvorrichtungen und Schutzweichen frei sind. Es dürfen sich keine Fahrzeuge gegen diese Weichen bewegen und deren Gleisfreimeldeeinrichtungen müssen den freien Zustand anzeigen.</w:t>
            </w:r>
          </w:p>
        </w:tc>
        <w:tc>
          <w:tcPr>
            <w:tcW w:w="7139" w:type="dxa"/>
          </w:tcPr>
          <w:p w:rsidR="008722A2" w:rsidRDefault="00FA2528">
            <w:pPr>
              <w:autoSpaceDE w:val="0"/>
              <w:autoSpaceDN w:val="0"/>
              <w:adjustRightInd w:val="0"/>
              <w:spacing w:before="60" w:after="60" w:line="240" w:lineRule="auto"/>
              <w:rPr>
                <w:bCs/>
                <w:szCs w:val="20"/>
              </w:rPr>
            </w:pPr>
            <w:r>
              <w:rPr>
                <w:szCs w:val="20"/>
              </w:rPr>
              <w:sym w:font="Wingdings 3" w:char="F0D2"/>
            </w:r>
            <w:r>
              <w:rPr>
                <w:szCs w:val="20"/>
              </w:rPr>
              <w:t xml:space="preserve"> WEB Ziffer 6</w:t>
            </w:r>
            <w:r>
              <w:rPr>
                <w:bCs/>
                <w:szCs w:val="20"/>
              </w:rPr>
              <w:t xml:space="preserve"> </w:t>
            </w:r>
          </w:p>
          <w:p w:rsidR="008722A2" w:rsidRDefault="00FA2528">
            <w:pPr>
              <w:autoSpaceDE w:val="0"/>
              <w:autoSpaceDN w:val="0"/>
              <w:adjustRightInd w:val="0"/>
              <w:spacing w:before="60" w:after="60" w:line="240" w:lineRule="auto"/>
              <w:rPr>
                <w:bCs/>
                <w:szCs w:val="20"/>
              </w:rPr>
            </w:pPr>
            <w:r>
              <w:rPr>
                <w:bCs/>
                <w:szCs w:val="20"/>
              </w:rPr>
              <w:t>Übernahme aus R 300.4 Ziffer 2.3.9, neu auch EGB</w:t>
            </w:r>
          </w:p>
          <w:p w:rsidR="008722A2" w:rsidRDefault="00FA2528">
            <w:pPr>
              <w:autoSpaceDE w:val="0"/>
              <w:autoSpaceDN w:val="0"/>
              <w:adjustRightInd w:val="0"/>
              <w:spacing w:before="60" w:after="60" w:line="240" w:lineRule="auto"/>
              <w:rPr>
                <w:rFonts w:ascii="TimesNewRoman,Bold" w:hAnsi="TimesNewRoman,Bold" w:cs="TimesNewRoman,Bold"/>
                <w:bCs/>
                <w:szCs w:val="20"/>
              </w:rPr>
            </w:pPr>
            <w:r>
              <w:rPr>
                <w:bCs/>
                <w:szCs w:val="20"/>
              </w:rPr>
              <w:t xml:space="preserve"> </w:t>
            </w:r>
          </w:p>
        </w:tc>
      </w:tr>
      <w:tr w:rsidR="008722A2">
        <w:tc>
          <w:tcPr>
            <w:tcW w:w="7139" w:type="dxa"/>
          </w:tcPr>
          <w:p w:rsidR="008722A2" w:rsidRDefault="005F45EE" w:rsidP="005F45EE">
            <w:pPr>
              <w:spacing w:before="60" w:after="60" w:line="240" w:lineRule="auto"/>
              <w:rPr>
                <w:rFonts w:ascii="Times New Roman" w:hAnsi="Times New Roman" w:cs="Times New Roman"/>
                <w:b/>
                <w:szCs w:val="20"/>
              </w:rPr>
            </w:pPr>
            <w:r>
              <w:rPr>
                <w:rFonts w:ascii="Times New Roman" w:hAnsi="Times New Roman" w:cs="Times New Roman"/>
                <w:b/>
                <w:color w:val="FF0000"/>
                <w:szCs w:val="20"/>
              </w:rPr>
              <w:t>7</w:t>
            </w:r>
            <w:r w:rsidR="00FA2528">
              <w:rPr>
                <w:rFonts w:ascii="Times New Roman" w:hAnsi="Times New Roman" w:cs="Times New Roman"/>
                <w:b/>
                <w:color w:val="FF0000"/>
                <w:szCs w:val="20"/>
              </w:rPr>
              <w:t>.3 Zustimmung zur Rangierbewegung</w:t>
            </w:r>
          </w:p>
        </w:tc>
        <w:tc>
          <w:tcPr>
            <w:tcW w:w="7139" w:type="dxa"/>
          </w:tcPr>
          <w:p w:rsidR="008722A2" w:rsidRDefault="008722A2">
            <w:pPr>
              <w:autoSpaceDE w:val="0"/>
              <w:autoSpaceDN w:val="0"/>
              <w:adjustRightInd w:val="0"/>
              <w:spacing w:before="60" w:after="60" w:line="240" w:lineRule="auto"/>
              <w:rPr>
                <w:bCs/>
                <w:szCs w:val="20"/>
              </w:rPr>
            </w:pPr>
          </w:p>
        </w:tc>
      </w:tr>
      <w:tr w:rsidR="008722A2">
        <w:tc>
          <w:tcPr>
            <w:tcW w:w="7139" w:type="dxa"/>
          </w:tcPr>
          <w:p w:rsidR="008722A2" w:rsidRDefault="005F45EE">
            <w:pPr>
              <w:spacing w:before="60" w:after="60" w:line="240" w:lineRule="auto"/>
              <w:rPr>
                <w:rFonts w:ascii="Times New Roman" w:hAnsi="Times New Roman" w:cs="Times New Roman"/>
                <w:b/>
                <w:szCs w:val="20"/>
              </w:rPr>
            </w:pPr>
            <w:r>
              <w:rPr>
                <w:rFonts w:ascii="Times New Roman" w:hAnsi="Times New Roman" w:cs="Times New Roman"/>
                <w:b/>
                <w:color w:val="FF0000"/>
                <w:szCs w:val="20"/>
              </w:rPr>
              <w:t>7</w:t>
            </w:r>
            <w:r w:rsidR="00FA2528">
              <w:rPr>
                <w:rFonts w:ascii="Times New Roman" w:hAnsi="Times New Roman" w:cs="Times New Roman"/>
                <w:b/>
                <w:color w:val="FF0000"/>
                <w:szCs w:val="20"/>
              </w:rPr>
              <w:t xml:space="preserve">.3.1 Rangierbereiche </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xml:space="preserve">Die Zustimmung zum Wechsel in die Betriebsart «Shunting» wird durch das </w:t>
            </w:r>
            <w:r>
              <w:rPr>
                <w:rFonts w:ascii="Times New Roman" w:hAnsi="Times New Roman" w:cs="Times New Roman"/>
                <w:i/>
                <w:szCs w:val="20"/>
              </w:rPr>
              <w:t xml:space="preserve">Fahrt </w:t>
            </w:r>
            <w:r>
              <w:rPr>
                <w:rFonts w:ascii="Times New Roman" w:hAnsi="Times New Roman" w:cs="Times New Roman"/>
                <w:szCs w:val="20"/>
              </w:rPr>
              <w:t xml:space="preserve">oder </w:t>
            </w:r>
            <w:r>
              <w:rPr>
                <w:rFonts w:ascii="Times New Roman" w:hAnsi="Times New Roman" w:cs="Times New Roman"/>
                <w:i/>
                <w:szCs w:val="20"/>
              </w:rPr>
              <w:t>Fahrt mit Vorsicht</w:t>
            </w:r>
            <w:r>
              <w:rPr>
                <w:rFonts w:ascii="Times New Roman" w:hAnsi="Times New Roman" w:cs="Times New Roman"/>
                <w:szCs w:val="20"/>
              </w:rPr>
              <w:t xml:space="preserve"> signalisierende ETCS Rangiersignal </w:t>
            </w:r>
            <w:r>
              <w:rPr>
                <w:rFonts w:ascii="Times New Roman" w:hAnsi="Times New Roman" w:cs="Times New Roman"/>
                <w:color w:val="FF0000"/>
                <w:szCs w:val="20"/>
              </w:rPr>
              <w:t>oder durch den Fahrdienstleiter quittungspflichtig mit folgendem Text «</w:t>
            </w:r>
            <w:r>
              <w:rPr>
                <w:rFonts w:ascii="Times New Roman" w:hAnsi="Times New Roman" w:cs="Times New Roman"/>
                <w:i/>
                <w:color w:val="FF0000"/>
                <w:szCs w:val="20"/>
              </w:rPr>
              <w:t>Wechsel in Betriebsart [Shunting] wird zugestimmt</w:t>
            </w:r>
            <w:r>
              <w:rPr>
                <w:rFonts w:ascii="Times New Roman" w:hAnsi="Times New Roman" w:cs="Times New Roman"/>
                <w:color w:val="FF0000"/>
                <w:szCs w:val="20"/>
              </w:rPr>
              <w:t>»</w:t>
            </w:r>
            <w:r>
              <w:rPr>
                <w:rFonts w:ascii="Times New Roman" w:hAnsi="Times New Roman" w:cs="Times New Roman"/>
                <w:szCs w:val="20"/>
              </w:rPr>
              <w:t xml:space="preserve"> erteilt.</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Bei Einfahrt in einen Rangierbereich oder innerhalb eines Rangierbereichs wird die Zustimmung am ETCS Rangiersignal erteilt.</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xml:space="preserve">Liegen zwischen den zu verschiebenden Fahrzeugen und dem nächsten ETCS Rangiersignal unbelegte Weichen oder Gleisdurchschneidungen, darf der Rangierleiter den Fahrbefehl nur erteilen, wenn auch das rückliegende ETCS </w:t>
            </w:r>
            <w:r>
              <w:rPr>
                <w:rFonts w:ascii="Times New Roman" w:hAnsi="Times New Roman" w:cs="Times New Roman"/>
                <w:szCs w:val="20"/>
              </w:rPr>
              <w:lastRenderedPageBreak/>
              <w:t>Rangiersignal Fahrt oder Fahrt mit Vorsicht zeigt. Kann dieses nicht erkannt werden oder leuchtet dessen Rücklicht nicht, hat der Rangierleiter die Zustimmung des Fahrdienstleiters einzuholen.</w:t>
            </w:r>
          </w:p>
        </w:tc>
        <w:tc>
          <w:tcPr>
            <w:tcW w:w="7139" w:type="dxa"/>
          </w:tcPr>
          <w:p w:rsidR="008722A2" w:rsidRDefault="00FA2528">
            <w:pPr>
              <w:rPr>
                <w:bCs/>
                <w:szCs w:val="20"/>
              </w:rPr>
            </w:pPr>
            <w:r>
              <w:rPr>
                <w:szCs w:val="20"/>
              </w:rPr>
              <w:lastRenderedPageBreak/>
              <w:sym w:font="Wingdings 3" w:char="F0D2"/>
            </w:r>
            <w:r>
              <w:rPr>
                <w:szCs w:val="20"/>
              </w:rPr>
              <w:t xml:space="preserve"> WEB Ziffer 6</w:t>
            </w:r>
          </w:p>
          <w:p w:rsidR="008722A2" w:rsidRDefault="00FA2528">
            <w:pPr>
              <w:rPr>
                <w:bCs/>
                <w:szCs w:val="20"/>
              </w:rPr>
            </w:pPr>
            <w:r>
              <w:rPr>
                <w:bCs/>
                <w:szCs w:val="20"/>
              </w:rPr>
              <w:t>Übernahme aus R 300.4 Ziffer 2.4.8, Ergänzung da nicht zwingend eine ETCS RS im Fahrweg sein muss (z.B. Vorziehen zum EHS)</w:t>
            </w:r>
          </w:p>
          <w:p w:rsidR="008722A2" w:rsidRDefault="008722A2">
            <w:pPr>
              <w:rPr>
                <w:bCs/>
                <w:szCs w:val="20"/>
              </w:rPr>
            </w:pPr>
          </w:p>
        </w:tc>
      </w:tr>
      <w:tr w:rsidR="008722A2">
        <w:tc>
          <w:tcPr>
            <w:tcW w:w="7139" w:type="dxa"/>
          </w:tcPr>
          <w:p w:rsidR="008722A2" w:rsidRDefault="005F45EE">
            <w:pPr>
              <w:spacing w:before="60" w:after="60" w:line="240" w:lineRule="auto"/>
              <w:rPr>
                <w:rFonts w:ascii="Times New Roman" w:hAnsi="Times New Roman" w:cs="Times New Roman"/>
                <w:b/>
                <w:color w:val="FF0000"/>
                <w:szCs w:val="20"/>
              </w:rPr>
            </w:pPr>
            <w:r>
              <w:rPr>
                <w:rFonts w:ascii="Times New Roman" w:hAnsi="Times New Roman" w:cs="Times New Roman"/>
                <w:b/>
                <w:color w:val="FF0000"/>
                <w:szCs w:val="20"/>
              </w:rPr>
              <w:t>7</w:t>
            </w:r>
            <w:r w:rsidR="00FA2528">
              <w:rPr>
                <w:rFonts w:ascii="Times New Roman" w:hAnsi="Times New Roman" w:cs="Times New Roman"/>
                <w:b/>
                <w:color w:val="FF0000"/>
                <w:szCs w:val="20"/>
              </w:rPr>
              <w:t>.3.2 Ausserhalb der Rangierbereiche</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Die Zustimmung zum Wechsel in die Betriebsart «Shunting» wird dem Rangierleiter vom Fahrdienstleiter quittungspflichtig mit folgendem Text erteilt: «Wechsel in Betriebsart [Shunting] wird zugestimmt».</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szCs w:val="20"/>
              </w:rPr>
              <w:t xml:space="preserve">Bei Ausfahrt aus einem Rangierbereich oder ausserhalb eines Rangierbereichs ist die Zustimmung dem Rangierleiter quittungspflichtig mit folgendem Text zu erteilen: «Rangierbewegung von (Startgleis) bis (Zielgleis) gesichert». </w:t>
            </w:r>
            <w:r>
              <w:rPr>
                <w:rFonts w:ascii="Times New Roman" w:hAnsi="Times New Roman" w:cs="Times New Roman"/>
                <w:color w:val="FF0000"/>
                <w:szCs w:val="20"/>
              </w:rPr>
              <w:t>Die Zustimmung zur Ausfahrt aus einem Rangierbereich erlaubt auch die Vorbeifahrt am ETCS Rangierhaltsignal.</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Falls zum Erreichen des Zielgleises an mehreren ETCS Haltsignalen vorbeigefahren werden muss, darf die Zustimmung nur für die Vorbeifahrt an einem einzelnen ETCS Haltsignal erteilt werden. An jedem weiteren ETCS Haltsignal ist eine erneute Zustimmung nötig.</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xml:space="preserve">Falls keine Rangierfahrstrasse eingestellt werden kann, verlangt der Fahrdienstleiter beim Rangierleiter eine Ankunftsmeldung. Die Ankunftsmeldung wird durch den Rangierleiter übermittelt, wenn die Rangierbewegung vollständig im Zielgleis eingetroffen ist. Der Rangierleiter meldet dem Fahrdienstleiter die Ankunft im Zielgleis quittungspflichtig mit folgendem Text: «Rangierbewegung in (Zielgleis)». </w:t>
            </w:r>
          </w:p>
        </w:tc>
        <w:tc>
          <w:tcPr>
            <w:tcW w:w="7139" w:type="dxa"/>
          </w:tcPr>
          <w:p w:rsidR="008722A2" w:rsidRDefault="00FA2528">
            <w:pPr>
              <w:rPr>
                <w:bCs/>
                <w:szCs w:val="20"/>
              </w:rPr>
            </w:pPr>
            <w:r>
              <w:rPr>
                <w:szCs w:val="20"/>
              </w:rPr>
              <w:sym w:font="Wingdings 3" w:char="F0D2"/>
            </w:r>
            <w:r>
              <w:rPr>
                <w:szCs w:val="20"/>
              </w:rPr>
              <w:t xml:space="preserve"> WEB Ziffer 6</w:t>
            </w:r>
            <w:r>
              <w:rPr>
                <w:bCs/>
                <w:szCs w:val="20"/>
              </w:rPr>
              <w:t xml:space="preserve"> </w:t>
            </w:r>
          </w:p>
          <w:p w:rsidR="008722A2" w:rsidRDefault="00FA2528">
            <w:pPr>
              <w:rPr>
                <w:bCs/>
                <w:szCs w:val="20"/>
              </w:rPr>
            </w:pPr>
            <w:r>
              <w:rPr>
                <w:bCs/>
                <w:szCs w:val="20"/>
              </w:rPr>
              <w:t xml:space="preserve">Übernahme aus R 300.4 Ziffer 2.4.9 </w:t>
            </w:r>
          </w:p>
          <w:p w:rsidR="008722A2" w:rsidRDefault="008722A2"/>
        </w:tc>
      </w:tr>
      <w:tr w:rsidR="008722A2">
        <w:tc>
          <w:tcPr>
            <w:tcW w:w="7139" w:type="dxa"/>
          </w:tcPr>
          <w:p w:rsidR="008722A2" w:rsidRDefault="005F45EE">
            <w:pPr>
              <w:spacing w:before="60" w:after="60" w:line="240" w:lineRule="auto"/>
              <w:rPr>
                <w:rFonts w:ascii="Times New Roman" w:hAnsi="Times New Roman" w:cs="Times New Roman"/>
                <w:b/>
                <w:szCs w:val="20"/>
              </w:rPr>
            </w:pPr>
            <w:r>
              <w:rPr>
                <w:rFonts w:ascii="Times New Roman" w:hAnsi="Times New Roman" w:cs="Times New Roman"/>
                <w:b/>
                <w:color w:val="FF0000"/>
                <w:szCs w:val="20"/>
              </w:rPr>
              <w:t>7</w:t>
            </w:r>
            <w:r w:rsidR="00FA2528">
              <w:rPr>
                <w:rFonts w:ascii="Times New Roman" w:hAnsi="Times New Roman" w:cs="Times New Roman"/>
                <w:b/>
                <w:color w:val="FF0000"/>
                <w:szCs w:val="20"/>
              </w:rPr>
              <w:t>.4 Übergänge</w:t>
            </w:r>
          </w:p>
        </w:tc>
        <w:tc>
          <w:tcPr>
            <w:tcW w:w="7139" w:type="dxa"/>
          </w:tcPr>
          <w:p w:rsidR="008722A2" w:rsidRDefault="008722A2"/>
        </w:tc>
      </w:tr>
      <w:tr w:rsidR="008722A2">
        <w:tc>
          <w:tcPr>
            <w:tcW w:w="7139" w:type="dxa"/>
          </w:tcPr>
          <w:p w:rsidR="008722A2" w:rsidRDefault="005F45EE">
            <w:pPr>
              <w:spacing w:before="60" w:after="60" w:line="240" w:lineRule="auto"/>
              <w:rPr>
                <w:rFonts w:ascii="Times New Roman" w:hAnsi="Times New Roman" w:cs="Times New Roman"/>
                <w:b/>
                <w:szCs w:val="20"/>
              </w:rPr>
            </w:pPr>
            <w:r>
              <w:rPr>
                <w:rFonts w:ascii="Times New Roman" w:hAnsi="Times New Roman" w:cs="Times New Roman"/>
                <w:b/>
                <w:color w:val="FF0000"/>
                <w:szCs w:val="20"/>
              </w:rPr>
              <w:t>7</w:t>
            </w:r>
            <w:r w:rsidR="00FA2528">
              <w:rPr>
                <w:rFonts w:ascii="Times New Roman" w:hAnsi="Times New Roman" w:cs="Times New Roman"/>
                <w:b/>
                <w:color w:val="FF0000"/>
                <w:szCs w:val="20"/>
              </w:rPr>
              <w:t xml:space="preserve">.4.1 Grundsatz </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Rangierbewegungen im Übergang zwischen</w:t>
            </w:r>
          </w:p>
          <w:p w:rsidR="008722A2" w:rsidRDefault="00FA2528">
            <w:pPr>
              <w:numPr>
                <w:ilvl w:val="0"/>
                <w:numId w:val="2"/>
              </w:num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 xml:space="preserve">zwei Streckenzentralen </w:t>
            </w:r>
          </w:p>
          <w:p w:rsidR="008722A2" w:rsidRDefault="00FA2528">
            <w:pPr>
              <w:numPr>
                <w:ilvl w:val="0"/>
                <w:numId w:val="2"/>
              </w:num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 xml:space="preserve">konventionellem underweitertem Geschwindigkeitsbereich </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color w:val="FF0000"/>
                <w:szCs w:val="20"/>
              </w:rPr>
              <w:t>sind ausserhalb gesperrter Gleise verboten.</w:t>
            </w:r>
          </w:p>
          <w:p w:rsidR="008722A2" w:rsidRDefault="00FA2528">
            <w:pPr>
              <w:spacing w:before="60" w:after="60" w:line="240" w:lineRule="auto"/>
              <w:rPr>
                <w:rFonts w:ascii="Times New Roman" w:hAnsi="Times New Roman" w:cs="Times New Roman"/>
                <w:strike/>
                <w:color w:val="FF0000"/>
                <w:szCs w:val="20"/>
              </w:rPr>
            </w:pPr>
            <w:r>
              <w:rPr>
                <w:rFonts w:ascii="Times New Roman" w:hAnsi="Times New Roman" w:cs="Times New Roman"/>
                <w:strike/>
                <w:color w:val="FF0000"/>
                <w:szCs w:val="20"/>
              </w:rPr>
              <w:t>Da zwischen der ETCS-Fahrzeugausrüstung und der Streckenzentrale in der Betriebsart «Shunting» keine Verbindung besteht bzw. die Baliseninformation nicht vollständig verarbeitet wird, schaltet die ETCS-Fahrzeugausrüstung bei einem Level- oder Streckenzentralen-Übergang nicht um.</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trike/>
                <w:color w:val="FF0000"/>
                <w:szCs w:val="20"/>
              </w:rPr>
              <w:t xml:space="preserve">Die Betriebsart «Shunting» ist im Level-Übergang sowie im Übergangsbereich zwischen zwei Streckenzentralen verboten, ausgenommen bei Unterhaltsarbeiten. </w:t>
            </w:r>
            <w:r>
              <w:rPr>
                <w:rFonts w:ascii="Times New Roman" w:hAnsi="Times New Roman" w:cs="Times New Roman"/>
                <w:strike/>
                <w:color w:val="FF0000"/>
                <w:szCs w:val="20"/>
              </w:rPr>
              <w:lastRenderedPageBreak/>
              <w:t>Durch die Infrastrukturbetreiberin sind die entsprechenden Bereiche mit kilometrischer Angabe festzulegen</w:t>
            </w:r>
            <w:r>
              <w:rPr>
                <w:rFonts w:ascii="Times New Roman" w:hAnsi="Times New Roman" w:cs="Times New Roman"/>
                <w:szCs w:val="20"/>
              </w:rPr>
              <w:t>.</w:t>
            </w:r>
          </w:p>
          <w:p w:rsidR="008722A2" w:rsidRDefault="00FA2528">
            <w:pPr>
              <w:spacing w:before="60" w:after="60" w:line="240" w:lineRule="auto"/>
              <w:rPr>
                <w:rFonts w:ascii="Times New Roman" w:hAnsi="Times New Roman" w:cs="Times New Roman"/>
                <w:strike/>
                <w:szCs w:val="20"/>
              </w:rPr>
            </w:pPr>
            <w:r>
              <w:rPr>
                <w:rFonts w:ascii="Times New Roman" w:hAnsi="Times New Roman" w:cs="Times New Roman"/>
                <w:strike/>
                <w:color w:val="FF0000"/>
                <w:szCs w:val="20"/>
              </w:rPr>
              <w:t>Die Infrastrukturbetreiberinnen haben in ihren Betriebsvorschriften das Vorgehen während Unterhaltsarbeiten im Level- oder StreckenzentralenÜbergang zu regeln.</w:t>
            </w:r>
          </w:p>
        </w:tc>
        <w:tc>
          <w:tcPr>
            <w:tcW w:w="7139" w:type="dxa"/>
          </w:tcPr>
          <w:p w:rsidR="008722A2" w:rsidRDefault="00FA2528">
            <w:pPr>
              <w:rPr>
                <w:bCs/>
                <w:szCs w:val="20"/>
              </w:rPr>
            </w:pPr>
            <w:r>
              <w:rPr>
                <w:bCs/>
                <w:szCs w:val="20"/>
              </w:rPr>
              <w:lastRenderedPageBreak/>
              <w:sym w:font="Wingdings 3" w:char="F0D2"/>
            </w:r>
            <w:r>
              <w:rPr>
                <w:bCs/>
                <w:szCs w:val="20"/>
              </w:rPr>
              <w:t xml:space="preserve"> WEB Ziffer 7</w:t>
            </w:r>
          </w:p>
          <w:p w:rsidR="008722A2" w:rsidRDefault="00FA2528">
            <w:pPr>
              <w:rPr>
                <w:bCs/>
                <w:szCs w:val="20"/>
              </w:rPr>
            </w:pPr>
            <w:r>
              <w:rPr>
                <w:bCs/>
                <w:szCs w:val="20"/>
              </w:rPr>
              <w:t>Übernahme aus R 300.4 Ziffer 2.2.5</w:t>
            </w:r>
          </w:p>
          <w:p w:rsidR="008722A2" w:rsidRDefault="008722A2">
            <w:pPr>
              <w:rPr>
                <w:bCs/>
                <w:szCs w:val="20"/>
              </w:rPr>
            </w:pPr>
          </w:p>
        </w:tc>
      </w:tr>
      <w:tr w:rsidR="008722A2">
        <w:tc>
          <w:tcPr>
            <w:tcW w:w="7139" w:type="dxa"/>
            <w:tcBorders>
              <w:bottom w:val="single" w:sz="4" w:space="0" w:color="auto"/>
            </w:tcBorders>
          </w:tcPr>
          <w:p w:rsidR="008722A2" w:rsidRDefault="005F45EE">
            <w:pPr>
              <w:spacing w:before="60" w:after="60" w:line="240" w:lineRule="auto"/>
              <w:rPr>
                <w:rFonts w:ascii="Times New Roman" w:hAnsi="Times New Roman" w:cs="Times New Roman"/>
                <w:color w:val="FF0000"/>
                <w:szCs w:val="20"/>
              </w:rPr>
            </w:pPr>
            <w:r>
              <w:rPr>
                <w:rFonts w:ascii="Times New Roman" w:hAnsi="Times New Roman" w:cs="Times New Roman"/>
                <w:b/>
                <w:color w:val="FF0000"/>
                <w:szCs w:val="20"/>
              </w:rPr>
              <w:t>7.</w:t>
            </w:r>
            <w:r w:rsidR="00FA2528">
              <w:rPr>
                <w:rFonts w:ascii="Times New Roman" w:hAnsi="Times New Roman" w:cs="Times New Roman"/>
                <w:b/>
                <w:color w:val="FF0000"/>
                <w:szCs w:val="20"/>
              </w:rPr>
              <w:t>4.2 Streckenzentralen-Übergang</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Die Betriebsart «Shunting» (SH) muss im Bereich derselben Streckenzentrale verlassen werden, in welchem sie gewählt wurde.</w:t>
            </w:r>
          </w:p>
        </w:tc>
        <w:tc>
          <w:tcPr>
            <w:tcW w:w="7139" w:type="dxa"/>
            <w:tcBorders>
              <w:bottom w:val="single" w:sz="4" w:space="0" w:color="auto"/>
            </w:tcBorders>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7</w:t>
            </w:r>
          </w:p>
          <w:p w:rsidR="008722A2" w:rsidRDefault="008722A2">
            <w:pPr>
              <w:autoSpaceDE w:val="0"/>
              <w:autoSpaceDN w:val="0"/>
              <w:adjustRightInd w:val="0"/>
              <w:spacing w:before="60" w:after="60" w:line="240" w:lineRule="auto"/>
              <w:rPr>
                <w:bCs/>
                <w:szCs w:val="20"/>
              </w:rPr>
            </w:pPr>
          </w:p>
        </w:tc>
      </w:tr>
      <w:tr w:rsidR="008722A2">
        <w:tc>
          <w:tcPr>
            <w:tcW w:w="7139" w:type="dxa"/>
            <w:tcBorders>
              <w:bottom w:val="single" w:sz="4" w:space="0" w:color="auto"/>
            </w:tcBorders>
          </w:tcPr>
          <w:p w:rsidR="008722A2" w:rsidRDefault="005F45EE">
            <w:pPr>
              <w:spacing w:before="60" w:after="60" w:line="240" w:lineRule="auto"/>
              <w:rPr>
                <w:rFonts w:ascii="Times New Roman" w:hAnsi="Times New Roman" w:cs="Times New Roman"/>
                <w:color w:val="FF0000"/>
                <w:szCs w:val="20"/>
              </w:rPr>
            </w:pPr>
            <w:r>
              <w:rPr>
                <w:rFonts w:ascii="Times New Roman" w:hAnsi="Times New Roman" w:cs="Times New Roman"/>
                <w:b/>
                <w:color w:val="FF0000"/>
                <w:szCs w:val="20"/>
              </w:rPr>
              <w:t>7.</w:t>
            </w:r>
            <w:r w:rsidR="00FA2528">
              <w:rPr>
                <w:rFonts w:ascii="Times New Roman" w:hAnsi="Times New Roman" w:cs="Times New Roman"/>
                <w:b/>
                <w:color w:val="FF0000"/>
                <w:szCs w:val="20"/>
              </w:rPr>
              <w:t>4.3 Level-Übergang</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 xml:space="preserve">Der Lokführer hat die Fahrzeugausrüstung </w:t>
            </w:r>
          </w:p>
          <w:p w:rsidR="008722A2" w:rsidRDefault="00FA2528">
            <w:pPr>
              <w:numPr>
                <w:ilvl w:val="0"/>
                <w:numId w:val="14"/>
              </w:num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 xml:space="preserve">bei Einfahrt in einen Bereich mit Führerstandsignalisierung bei der Signalisierung </w:t>
            </w:r>
            <w:r>
              <w:rPr>
                <w:rFonts w:ascii="Times New Roman" w:hAnsi="Times New Roman" w:cs="Times New Roman"/>
                <w:i/>
                <w:color w:val="FF0000"/>
                <w:szCs w:val="20"/>
              </w:rPr>
              <w:t>CAB-Anfang,</w:t>
            </w:r>
          </w:p>
          <w:p w:rsidR="008722A2" w:rsidRDefault="00FA2528">
            <w:pPr>
              <w:numPr>
                <w:ilvl w:val="0"/>
                <w:numId w:val="14"/>
              </w:num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bei Einfahrt in einen Bereich mit Aussensignalisierung bei der Signalisierung</w:t>
            </w:r>
            <w:r>
              <w:rPr>
                <w:rFonts w:ascii="Times New Roman" w:hAnsi="Times New Roman" w:cs="Times New Roman"/>
                <w:i/>
                <w:color w:val="FF0000"/>
                <w:szCs w:val="20"/>
              </w:rPr>
              <w:t xml:space="preserve"> CAB-Ende</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in den entsprechenden Level zu verbringen.</w:t>
            </w:r>
          </w:p>
          <w:p w:rsidR="00CF4EDF" w:rsidRDefault="00CF4EDF">
            <w:pPr>
              <w:spacing w:before="60" w:after="60" w:line="240" w:lineRule="auto"/>
              <w:rPr>
                <w:rFonts w:ascii="Times New Roman" w:hAnsi="Times New Roman" w:cs="Times New Roman"/>
                <w:color w:val="FF0000"/>
                <w:szCs w:val="20"/>
              </w:rPr>
            </w:pPr>
            <w:r w:rsidRPr="00CF4EDF">
              <w:rPr>
                <w:rFonts w:ascii="Times New Roman" w:hAnsi="Times New Roman" w:cs="Times New Roman"/>
                <w:color w:val="FF0000"/>
                <w:szCs w:val="20"/>
              </w:rPr>
              <w:t>Innerhalb gesperrter Gleise muss der Level-Übergang nicht beachtet werden, sofern die Einfahrt und die Ausfahrt aus den gesperrten Gleisen im gleichen Level erfolgt. Im Bereich mit Aussensignalisierung darf höchsten bis zum ersten Zugsignal gefahren werden.</w:t>
            </w:r>
          </w:p>
        </w:tc>
        <w:tc>
          <w:tcPr>
            <w:tcW w:w="7139" w:type="dxa"/>
            <w:tcBorders>
              <w:bottom w:val="single" w:sz="4" w:space="0" w:color="auto"/>
            </w:tcBorders>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7</w:t>
            </w:r>
          </w:p>
          <w:p w:rsidR="008722A2" w:rsidRDefault="008722A2">
            <w:pPr>
              <w:autoSpaceDE w:val="0"/>
              <w:autoSpaceDN w:val="0"/>
              <w:adjustRightInd w:val="0"/>
              <w:spacing w:before="60" w:after="60" w:line="240" w:lineRule="auto"/>
              <w:rPr>
                <w:bCs/>
                <w:szCs w:val="20"/>
              </w:rPr>
            </w:pPr>
          </w:p>
          <w:p w:rsidR="00CF4EDF" w:rsidRDefault="00CF4EDF">
            <w:pPr>
              <w:autoSpaceDE w:val="0"/>
              <w:autoSpaceDN w:val="0"/>
              <w:adjustRightInd w:val="0"/>
              <w:spacing w:before="60" w:after="60" w:line="240" w:lineRule="auto"/>
              <w:rPr>
                <w:bCs/>
                <w:szCs w:val="20"/>
              </w:rPr>
            </w:pPr>
          </w:p>
        </w:tc>
      </w:tr>
      <w:tr w:rsidR="008722A2">
        <w:tc>
          <w:tcPr>
            <w:tcW w:w="7139" w:type="dxa"/>
            <w:tcBorders>
              <w:bottom w:val="single" w:sz="4" w:space="0" w:color="auto"/>
            </w:tcBorders>
          </w:tcPr>
          <w:p w:rsidR="008722A2" w:rsidRDefault="005F45EE">
            <w:pPr>
              <w:spacing w:before="60" w:after="60" w:line="240" w:lineRule="auto"/>
              <w:rPr>
                <w:rFonts w:ascii="Times New Roman" w:hAnsi="Times New Roman" w:cs="Times New Roman"/>
                <w:b/>
                <w:color w:val="FF0000"/>
                <w:szCs w:val="20"/>
              </w:rPr>
            </w:pPr>
            <w:r>
              <w:rPr>
                <w:rFonts w:ascii="Times New Roman" w:hAnsi="Times New Roman" w:cs="Times New Roman"/>
                <w:b/>
                <w:color w:val="FF0000"/>
                <w:szCs w:val="20"/>
              </w:rPr>
              <w:t>7</w:t>
            </w:r>
            <w:r w:rsidR="00FA2528">
              <w:rPr>
                <w:rFonts w:ascii="Times New Roman" w:hAnsi="Times New Roman" w:cs="Times New Roman"/>
                <w:b/>
                <w:color w:val="FF0000"/>
                <w:szCs w:val="20"/>
              </w:rPr>
              <w:t>.5 Mit Balisen geschützte Bereiche</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Die Infrastruktur kann bestimmte Abschnitte mittels Balisen schützen, welche Triebfahrzeuge in der Betriebsart «Shunting» (SH) stoppen. Die Abschnitte bzw. die Lage der Balisen sind in den Betriebsvorschriften der Infrastrukturbetreiberin zu bezeichnen.</w:t>
            </w:r>
          </w:p>
          <w:p w:rsidR="008F44DA" w:rsidRDefault="00FA2528" w:rsidP="005D0952">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Liegt eine Zustimmung zur Fahrt über einen mittels Balisen geschützten Abschnitt vor, hat der Lokführer zur Vorbeifahrt die Funktion «Override EOA» zu aktivieren.</w:t>
            </w:r>
          </w:p>
        </w:tc>
        <w:tc>
          <w:tcPr>
            <w:tcW w:w="7139" w:type="dxa"/>
            <w:tcBorders>
              <w:bottom w:val="single" w:sz="4" w:space="0" w:color="auto"/>
            </w:tcBorders>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7</w:t>
            </w:r>
          </w:p>
        </w:tc>
      </w:tr>
      <w:tr w:rsidR="008722A2">
        <w:tc>
          <w:tcPr>
            <w:tcW w:w="7139" w:type="dxa"/>
            <w:tcBorders>
              <w:bottom w:val="single" w:sz="4" w:space="0" w:color="auto"/>
            </w:tcBorders>
          </w:tcPr>
          <w:p w:rsidR="008722A2" w:rsidRDefault="008722A2">
            <w:pPr>
              <w:spacing w:before="60" w:after="60" w:line="240" w:lineRule="auto"/>
              <w:rPr>
                <w:rFonts w:ascii="Times New Roman" w:hAnsi="Times New Roman" w:cs="Times New Roman"/>
                <w:szCs w:val="20"/>
              </w:rPr>
            </w:pPr>
          </w:p>
        </w:tc>
        <w:tc>
          <w:tcPr>
            <w:tcW w:w="7139" w:type="dxa"/>
            <w:tcBorders>
              <w:bottom w:val="single" w:sz="4" w:space="0" w:color="auto"/>
            </w:tcBorders>
          </w:tcPr>
          <w:p w:rsidR="008722A2" w:rsidRDefault="00FA2528">
            <w:pPr>
              <w:autoSpaceDE w:val="0"/>
              <w:autoSpaceDN w:val="0"/>
              <w:adjustRightInd w:val="0"/>
              <w:spacing w:before="60" w:after="60" w:line="240" w:lineRule="auto"/>
              <w:rPr>
                <w:bCs/>
                <w:sz w:val="18"/>
                <w:szCs w:val="18"/>
              </w:rPr>
            </w:pPr>
            <w:r>
              <w:rPr>
                <w:bCs/>
                <w:sz w:val="18"/>
                <w:szCs w:val="18"/>
              </w:rPr>
              <w:t>Folgende Ziffern des R 300.4 mit Bestimmungen bei FSS bleiben unverändert:</w:t>
            </w:r>
          </w:p>
          <w:p w:rsidR="008722A2" w:rsidRDefault="00FA2528">
            <w:pPr>
              <w:autoSpaceDE w:val="0"/>
              <w:autoSpaceDN w:val="0"/>
              <w:adjustRightInd w:val="0"/>
              <w:spacing w:before="60" w:after="60" w:line="240" w:lineRule="auto"/>
              <w:rPr>
                <w:bCs/>
                <w:sz w:val="18"/>
                <w:szCs w:val="18"/>
              </w:rPr>
            </w:pPr>
            <w:r>
              <w:rPr>
                <w:bCs/>
                <w:sz w:val="18"/>
                <w:szCs w:val="18"/>
              </w:rPr>
              <w:t>1.6.1</w:t>
            </w:r>
            <w:r>
              <w:rPr>
                <w:bCs/>
                <w:sz w:val="18"/>
                <w:szCs w:val="18"/>
              </w:rPr>
              <w:tab/>
              <w:t>Triebfahrzeuge</w:t>
            </w:r>
          </w:p>
          <w:p w:rsidR="008722A2" w:rsidRDefault="00FA2528">
            <w:pPr>
              <w:autoSpaceDE w:val="0"/>
              <w:autoSpaceDN w:val="0"/>
              <w:adjustRightInd w:val="0"/>
              <w:spacing w:before="60" w:after="60" w:line="240" w:lineRule="auto"/>
              <w:rPr>
                <w:bCs/>
                <w:sz w:val="18"/>
                <w:szCs w:val="18"/>
              </w:rPr>
            </w:pPr>
            <w:r>
              <w:rPr>
                <w:bCs/>
                <w:sz w:val="18"/>
                <w:szCs w:val="18"/>
              </w:rPr>
              <w:t>1.6.2</w:t>
            </w:r>
            <w:r>
              <w:rPr>
                <w:bCs/>
                <w:sz w:val="18"/>
                <w:szCs w:val="18"/>
              </w:rPr>
              <w:tab/>
              <w:t>Fahrrichtung der Rangierbewegung</w:t>
            </w:r>
          </w:p>
          <w:p w:rsidR="008722A2" w:rsidRDefault="00FA2528">
            <w:pPr>
              <w:autoSpaceDE w:val="0"/>
              <w:autoSpaceDN w:val="0"/>
              <w:adjustRightInd w:val="0"/>
              <w:spacing w:before="60" w:after="60" w:line="240" w:lineRule="auto"/>
              <w:rPr>
                <w:bCs/>
                <w:sz w:val="18"/>
                <w:szCs w:val="18"/>
              </w:rPr>
            </w:pPr>
            <w:r>
              <w:rPr>
                <w:bCs/>
                <w:sz w:val="18"/>
                <w:szCs w:val="18"/>
              </w:rPr>
              <w:t>3.1</w:t>
            </w:r>
            <w:r>
              <w:rPr>
                <w:bCs/>
                <w:sz w:val="18"/>
                <w:szCs w:val="18"/>
              </w:rPr>
              <w:tab/>
              <w:t>Unbegleitetes Schieben</w:t>
            </w:r>
          </w:p>
          <w:p w:rsidR="008722A2" w:rsidRDefault="00FA2528">
            <w:pPr>
              <w:autoSpaceDE w:val="0"/>
              <w:autoSpaceDN w:val="0"/>
              <w:adjustRightInd w:val="0"/>
              <w:spacing w:before="60" w:after="60" w:line="240" w:lineRule="auto"/>
              <w:rPr>
                <w:bCs/>
                <w:sz w:val="18"/>
                <w:szCs w:val="18"/>
              </w:rPr>
            </w:pPr>
            <w:r>
              <w:rPr>
                <w:bCs/>
                <w:sz w:val="18"/>
                <w:szCs w:val="18"/>
              </w:rPr>
              <w:t>3.6.2</w:t>
            </w:r>
            <w:r>
              <w:rPr>
                <w:bCs/>
                <w:sz w:val="18"/>
                <w:szCs w:val="18"/>
              </w:rPr>
              <w:tab/>
              <w:t>Höchstgeschwindigkeit</w:t>
            </w:r>
          </w:p>
          <w:p w:rsidR="008722A2" w:rsidRDefault="00FA2528">
            <w:pPr>
              <w:autoSpaceDE w:val="0"/>
              <w:autoSpaceDN w:val="0"/>
              <w:adjustRightInd w:val="0"/>
              <w:spacing w:before="60" w:after="60" w:line="240" w:lineRule="auto"/>
              <w:rPr>
                <w:bCs/>
                <w:sz w:val="18"/>
                <w:szCs w:val="18"/>
              </w:rPr>
            </w:pPr>
            <w:r>
              <w:rPr>
                <w:bCs/>
                <w:sz w:val="18"/>
                <w:szCs w:val="18"/>
              </w:rPr>
              <w:t>3.6.5</w:t>
            </w:r>
            <w:r>
              <w:rPr>
                <w:bCs/>
                <w:sz w:val="18"/>
                <w:szCs w:val="18"/>
              </w:rPr>
              <w:tab/>
              <w:t>Höchstgeschwindigkeit in AnG</w:t>
            </w:r>
          </w:p>
          <w:p w:rsidR="008722A2" w:rsidRDefault="00FA2528">
            <w:pPr>
              <w:tabs>
                <w:tab w:val="left" w:pos="686"/>
              </w:tabs>
              <w:autoSpaceDE w:val="0"/>
              <w:autoSpaceDN w:val="0"/>
              <w:adjustRightInd w:val="0"/>
              <w:spacing w:before="60" w:after="60" w:line="240" w:lineRule="auto"/>
              <w:rPr>
                <w:bCs/>
                <w:szCs w:val="20"/>
              </w:rPr>
            </w:pPr>
            <w:r>
              <w:rPr>
                <w:bCs/>
                <w:sz w:val="18"/>
                <w:szCs w:val="18"/>
              </w:rPr>
              <w:t xml:space="preserve">5 </w:t>
            </w:r>
            <w:r>
              <w:rPr>
                <w:bCs/>
                <w:sz w:val="18"/>
                <w:szCs w:val="18"/>
              </w:rPr>
              <w:tab/>
              <w:t>generell</w:t>
            </w:r>
          </w:p>
        </w:tc>
      </w:tr>
    </w:tbl>
    <w:p w:rsidR="008722A2" w:rsidRDefault="00FA2528">
      <w:r>
        <w:br w:type="page"/>
      </w:r>
    </w:p>
    <w:tbl>
      <w:tblPr>
        <w:tblStyle w:val="Tabellenraster"/>
        <w:tblW w:w="0" w:type="auto"/>
        <w:tblLook w:val="04A0" w:firstRow="1" w:lastRow="0" w:firstColumn="1" w:lastColumn="0" w:noHBand="0" w:noVBand="1"/>
      </w:tblPr>
      <w:tblGrid>
        <w:gridCol w:w="7152"/>
        <w:gridCol w:w="7126"/>
      </w:tblGrid>
      <w:tr w:rsidR="008722A2" w:rsidTr="00A053BA">
        <w:tc>
          <w:tcPr>
            <w:tcW w:w="7152" w:type="dxa"/>
            <w:shd w:val="clear" w:color="auto" w:fill="D9D9D9" w:themeFill="background1" w:themeFillShade="D9"/>
          </w:tcPr>
          <w:p w:rsidR="008722A2" w:rsidRDefault="00FA2528">
            <w:pPr>
              <w:spacing w:before="60" w:after="60" w:line="240" w:lineRule="auto"/>
              <w:rPr>
                <w:rFonts w:ascii="Times New Roman" w:hAnsi="Times New Roman" w:cs="Times New Roman"/>
                <w:b/>
                <w:szCs w:val="20"/>
              </w:rPr>
            </w:pPr>
            <w:r>
              <w:lastRenderedPageBreak/>
              <w:br w:type="page"/>
            </w:r>
            <w:r>
              <w:rPr>
                <w:rFonts w:ascii="Times New Roman" w:hAnsi="Times New Roman" w:cs="Times New Roman"/>
                <w:b/>
                <w:szCs w:val="20"/>
              </w:rPr>
              <w:t>R 300.5 Zugvorbereitung</w:t>
            </w:r>
          </w:p>
        </w:tc>
        <w:tc>
          <w:tcPr>
            <w:tcW w:w="7126" w:type="dxa"/>
            <w:shd w:val="clear" w:color="auto" w:fill="D9D9D9" w:themeFill="background1" w:themeFillShade="D9"/>
          </w:tcPr>
          <w:p w:rsidR="008722A2" w:rsidRDefault="008722A2">
            <w:pPr>
              <w:autoSpaceDE w:val="0"/>
              <w:autoSpaceDN w:val="0"/>
              <w:adjustRightInd w:val="0"/>
              <w:spacing w:before="60" w:after="60" w:line="240" w:lineRule="auto"/>
              <w:rPr>
                <w:bCs/>
                <w:szCs w:val="20"/>
              </w:rPr>
            </w:pPr>
          </w:p>
        </w:tc>
      </w:tr>
      <w:tr w:rsidR="008722A2" w:rsidTr="00A053BA">
        <w:tc>
          <w:tcPr>
            <w:tcW w:w="7152" w:type="dxa"/>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1.3 Einreihen der Triebfahrzeuge</w:t>
            </w:r>
          </w:p>
        </w:tc>
        <w:tc>
          <w:tcPr>
            <w:tcW w:w="7126" w:type="dxa"/>
          </w:tcPr>
          <w:p w:rsidR="008722A2" w:rsidRDefault="008722A2">
            <w:pPr>
              <w:autoSpaceDE w:val="0"/>
              <w:autoSpaceDN w:val="0"/>
              <w:adjustRightInd w:val="0"/>
              <w:spacing w:before="60" w:after="60" w:line="240" w:lineRule="auto"/>
              <w:rPr>
                <w:bCs/>
                <w:szCs w:val="20"/>
              </w:rPr>
            </w:pPr>
          </w:p>
        </w:tc>
      </w:tr>
      <w:tr w:rsidR="008722A2" w:rsidTr="00A053BA">
        <w:tc>
          <w:tcPr>
            <w:tcW w:w="7152" w:type="dxa"/>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 xml:space="preserve">1.3.1 Grundsatz </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Die Triebfahrzeuge sind in der Regel an die Spitze des Zuges zu stellen, ausgenommen, wenn sie ferngesteuert sind.</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Triebfahrzeuge, welche unmittelbar gekuppelt und vielfachgesteuert sind, gelten als ein Triebfahrzeug.</w:t>
            </w:r>
          </w:p>
          <w:p w:rsidR="008722A2" w:rsidRDefault="00FA2528">
            <w:pPr>
              <w:spacing w:before="60" w:after="60" w:line="240" w:lineRule="auto"/>
              <w:rPr>
                <w:rFonts w:ascii="Times New Roman" w:hAnsi="Times New Roman" w:cs="Times New Roman"/>
                <w:b/>
                <w:szCs w:val="20"/>
              </w:rPr>
            </w:pPr>
            <w:r>
              <w:rPr>
                <w:rFonts w:ascii="Times New Roman" w:hAnsi="Times New Roman" w:cs="Times New Roman"/>
                <w:color w:val="FF0000"/>
                <w:szCs w:val="20"/>
              </w:rPr>
              <w:t>Bei Führerstandsignalisierung muss der bediente Führerstand des zugführenden Fahrzeuges über eine entsprechende Ausrüstung verfügen.</w:t>
            </w:r>
          </w:p>
        </w:tc>
        <w:tc>
          <w:tcPr>
            <w:tcW w:w="7126"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1.2</w:t>
            </w:r>
          </w:p>
        </w:tc>
      </w:tr>
      <w:tr w:rsidR="008722A2" w:rsidTr="00A053BA">
        <w:tc>
          <w:tcPr>
            <w:tcW w:w="7152" w:type="dxa"/>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 xml:space="preserve">1.3.3 Schiebedienst </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Werden zusätzliche, schiebende Triebfahrzeuge am Schluss von direkt geführten Zügen einzeln bedient, gilt das als Schiebedienst.</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color w:val="FF0000"/>
                <w:szCs w:val="20"/>
              </w:rPr>
              <w:t>Bei Führerstandsignalisierung ist Schiebedienst nur mit Zustimmung der Infrastrukturbetreiberin zulässig.</w:t>
            </w:r>
          </w:p>
          <w:p w:rsidR="008722A2" w:rsidRDefault="00FA2528">
            <w:pPr>
              <w:spacing w:before="60" w:after="60" w:line="240" w:lineRule="auto"/>
              <w:rPr>
                <w:rFonts w:ascii="Times New Roman" w:hAnsi="Times New Roman" w:cs="Times New Roman"/>
                <w:strike/>
                <w:color w:val="FF0000"/>
                <w:szCs w:val="20"/>
              </w:rPr>
            </w:pPr>
            <w:r>
              <w:rPr>
                <w:rFonts w:ascii="Times New Roman" w:hAnsi="Times New Roman" w:cs="Times New Roman"/>
                <w:strike/>
                <w:color w:val="FF0000"/>
                <w:szCs w:val="20"/>
              </w:rPr>
              <w:t>Ein schiebendes Triebfahrzeug ist mit dem Zug zu kuppeln, ausgenommen wenn es den Zug in einem Abschnitt verlässt sowie beim Schieben in einen angrenzenden Abschnitt unter die eingeschaltete Fahrleitung.</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trike/>
                <w:color w:val="FF0000"/>
                <w:szCs w:val="20"/>
              </w:rPr>
              <w:t>Die Infrastrukturbetreiberin regelt in den Ausführungsbestimmungen das Vorgehen, wenn das schiebende Triebfahrzeug nicht gekuppelt ist.</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Ein schiebendes Triebfahrzeug ist mit dem Zug zu kuppeln.</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Ausnahme bei Aussensignalisierung:</w:t>
            </w:r>
          </w:p>
          <w:p w:rsidR="008722A2" w:rsidRDefault="00FA2528">
            <w:pPr>
              <w:spacing w:before="60" w:after="60" w:line="240" w:lineRule="auto"/>
              <w:rPr>
                <w:rFonts w:ascii="Times New Roman" w:hAnsi="Times New Roman" w:cs="Times New Roman"/>
                <w:b/>
                <w:szCs w:val="20"/>
              </w:rPr>
            </w:pPr>
            <w:r>
              <w:rPr>
                <w:rFonts w:ascii="Times New Roman" w:hAnsi="Times New Roman" w:cs="Times New Roman"/>
                <w:color w:val="FF0000"/>
                <w:szCs w:val="20"/>
              </w:rPr>
              <w:t>Wenn das Triebfahrzeug den Zug in einem Abschnitt verlässt sowie beim Schieben in einen angrenzenden Abschnitt unter die eingeschaltete Fahrleitung kann die Infrastrukturbetreiberin in den Ausführungsbestimmungen das Vorgehen regeln.</w:t>
            </w:r>
          </w:p>
        </w:tc>
        <w:tc>
          <w:tcPr>
            <w:tcW w:w="7126"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1.2</w:t>
            </w:r>
          </w:p>
        </w:tc>
      </w:tr>
      <w:tr w:rsidR="008722A2" w:rsidTr="00A053BA">
        <w:tc>
          <w:tcPr>
            <w:tcW w:w="7152" w:type="dxa"/>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1.3.5 Zwischendienst</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Werden einzeln bediente, arbeitende Triebfahrzeuge zwischen den Wagen eines Zuges eingereiht, gilt das als Zwischendienst. Ein Zwischentriebfahrzeug (Zwischenlok) ist so einzureihen, dass keine Stosskräfte übertragen werden müssen.</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Bei Führerstandsignalisierung ist Zwischendienst nur mit Zustimmung der Infrastrukturbetreiberin zulässig.</w:t>
            </w:r>
          </w:p>
          <w:p w:rsidR="008722A2" w:rsidRDefault="008722A2">
            <w:pPr>
              <w:spacing w:before="60" w:after="60" w:line="240" w:lineRule="auto"/>
              <w:rPr>
                <w:rFonts w:ascii="Times New Roman" w:hAnsi="Times New Roman" w:cs="Times New Roman"/>
                <w:color w:val="FF0000"/>
                <w:szCs w:val="20"/>
              </w:rPr>
            </w:pPr>
          </w:p>
          <w:p w:rsidR="008722A2" w:rsidRDefault="008722A2">
            <w:pPr>
              <w:spacing w:before="60" w:after="60" w:line="240" w:lineRule="auto"/>
              <w:rPr>
                <w:rFonts w:ascii="Times New Roman" w:hAnsi="Times New Roman" w:cs="Times New Roman"/>
                <w:b/>
                <w:szCs w:val="20"/>
              </w:rPr>
            </w:pPr>
          </w:p>
        </w:tc>
        <w:tc>
          <w:tcPr>
            <w:tcW w:w="7126"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1.2</w:t>
            </w:r>
          </w:p>
        </w:tc>
      </w:tr>
      <w:tr w:rsidR="008722A2" w:rsidTr="00A053BA">
        <w:tc>
          <w:tcPr>
            <w:tcW w:w="7152" w:type="dxa"/>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lastRenderedPageBreak/>
              <w:t>1.3.7 Indirekt geführte Züge bei Führerstandsignalisierung</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szCs w:val="20"/>
              </w:rPr>
              <w:t xml:space="preserve">Die Anzeigen auf dem DMI und die Überwachung beziehen sich auf den Standort des bedienten Führerstands im Zug. Die Distanz zwischen der Zugspitze und dem bedienten Führerstand wird in der Anzeige und der Überwachung nicht berücksichtigt. </w:t>
            </w:r>
            <w:r>
              <w:rPr>
                <w:rFonts w:ascii="Times New Roman" w:hAnsi="Times New Roman" w:cs="Times New Roman"/>
                <w:color w:val="FF0000"/>
                <w:szCs w:val="20"/>
              </w:rPr>
              <w:t>Die maximal zulässige Distanz ist in den Betriebsvorschriften der Infrastrukturbetreiberin festzulegen.</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Indirekt geführte Züge sind nur mit Bewilligung der Infrastrukturbetreiberin oder für Hilfs-, Lösch- und Rettungszüge zugelassen. Bei Führerstandsignalisierung gelten die gleichen Bestimmungen wie auf Strecken mit Aussensignalisierung. Ergänzend sind folgende Bedingungen einzuhalten:</w:t>
            </w:r>
          </w:p>
          <w:p w:rsidR="008722A2" w:rsidRDefault="00FA2528">
            <w:pPr>
              <w:numPr>
                <w:ilvl w:val="0"/>
                <w:numId w:val="2"/>
              </w:numPr>
              <w:spacing w:before="60" w:after="60" w:line="240" w:lineRule="auto"/>
              <w:rPr>
                <w:rFonts w:ascii="Times New Roman" w:hAnsi="Times New Roman" w:cs="Times New Roman"/>
                <w:szCs w:val="20"/>
              </w:rPr>
            </w:pPr>
            <w:r>
              <w:rPr>
                <w:rFonts w:ascii="Times New Roman" w:hAnsi="Times New Roman" w:cs="Times New Roman"/>
                <w:strike/>
                <w:color w:val="FF0000"/>
                <w:szCs w:val="20"/>
              </w:rPr>
              <w:t>Die Distanz zwischen der Zugspitze und dem bedienten Führerstand darf höchstens 100 Meter betragen</w:t>
            </w:r>
            <w:r>
              <w:rPr>
                <w:rFonts w:ascii="Times New Roman" w:hAnsi="Times New Roman" w:cs="Times New Roman"/>
                <w:color w:val="FF0000"/>
                <w:szCs w:val="20"/>
              </w:rPr>
              <w:t xml:space="preserve"> </w:t>
            </w:r>
          </w:p>
          <w:p w:rsidR="008722A2" w:rsidRDefault="00FA2528">
            <w:pPr>
              <w:numPr>
                <w:ilvl w:val="0"/>
                <w:numId w:val="2"/>
              </w:numPr>
              <w:spacing w:before="60" w:after="60" w:line="240" w:lineRule="auto"/>
              <w:rPr>
                <w:rFonts w:ascii="Times New Roman" w:hAnsi="Times New Roman" w:cs="Times New Roman"/>
                <w:szCs w:val="20"/>
              </w:rPr>
            </w:pPr>
            <w:r>
              <w:rPr>
                <w:rFonts w:ascii="Times New Roman" w:hAnsi="Times New Roman" w:cs="Times New Roman"/>
                <w:color w:val="FF0000"/>
                <w:szCs w:val="20"/>
              </w:rPr>
              <w:t>D</w:t>
            </w:r>
            <w:r>
              <w:rPr>
                <w:rFonts w:ascii="Times New Roman" w:hAnsi="Times New Roman" w:cs="Times New Roman"/>
                <w:strike/>
                <w:color w:val="FF0000"/>
                <w:szCs w:val="20"/>
              </w:rPr>
              <w:t>d</w:t>
            </w:r>
            <w:r>
              <w:rPr>
                <w:rFonts w:ascii="Times New Roman" w:hAnsi="Times New Roman" w:cs="Times New Roman"/>
                <w:color w:val="FF0000"/>
                <w:szCs w:val="20"/>
              </w:rPr>
              <w:t xml:space="preserve">er </w:t>
            </w:r>
            <w:r>
              <w:rPr>
                <w:rFonts w:ascii="Times New Roman" w:hAnsi="Times New Roman" w:cs="Times New Roman"/>
                <w:szCs w:val="20"/>
              </w:rPr>
              <w:t>Lokführer ist über die</w:t>
            </w:r>
            <w:r>
              <w:rPr>
                <w:rFonts w:ascii="Times New Roman" w:hAnsi="Times New Roman" w:cs="Times New Roman"/>
                <w:strike/>
                <w:color w:val="FF0000"/>
                <w:szCs w:val="20"/>
              </w:rPr>
              <w:t>se</w:t>
            </w:r>
            <w:r>
              <w:rPr>
                <w:rFonts w:ascii="Times New Roman" w:hAnsi="Times New Roman" w:cs="Times New Roman"/>
                <w:szCs w:val="20"/>
              </w:rPr>
              <w:t xml:space="preserve"> Distanz </w:t>
            </w:r>
            <w:r>
              <w:rPr>
                <w:rFonts w:ascii="Times New Roman" w:hAnsi="Times New Roman" w:cs="Times New Roman"/>
                <w:color w:val="FF0000"/>
                <w:szCs w:val="20"/>
              </w:rPr>
              <w:t xml:space="preserve">zwischen der Zugspitze und dem bedienten Führerstand </w:t>
            </w:r>
            <w:r>
              <w:rPr>
                <w:rFonts w:ascii="Times New Roman" w:hAnsi="Times New Roman" w:cs="Times New Roman"/>
                <w:szCs w:val="20"/>
              </w:rPr>
              <w:t>quittungspflichtig zu verständigen</w:t>
            </w:r>
          </w:p>
          <w:p w:rsidR="008722A2" w:rsidRDefault="00FA2528">
            <w:pPr>
              <w:numPr>
                <w:ilvl w:val="0"/>
                <w:numId w:val="2"/>
              </w:numPr>
              <w:spacing w:before="60" w:after="60" w:line="240" w:lineRule="auto"/>
              <w:rPr>
                <w:rFonts w:ascii="Times New Roman" w:hAnsi="Times New Roman" w:cs="Times New Roman"/>
                <w:szCs w:val="20"/>
              </w:rPr>
            </w:pPr>
            <w:r>
              <w:rPr>
                <w:rFonts w:ascii="Times New Roman" w:hAnsi="Times New Roman" w:cs="Times New Roman"/>
                <w:szCs w:val="20"/>
              </w:rPr>
              <w:t>das Bremsverhältnis ist bei der Eingabe am DMI um 20% zu vermindern</w:t>
            </w:r>
          </w:p>
          <w:p w:rsidR="008722A2" w:rsidRDefault="00FA2528">
            <w:pPr>
              <w:numPr>
                <w:ilvl w:val="0"/>
                <w:numId w:val="2"/>
              </w:numPr>
              <w:spacing w:before="60" w:after="60" w:line="240" w:lineRule="auto"/>
              <w:rPr>
                <w:rFonts w:ascii="Times New Roman" w:hAnsi="Times New Roman" w:cs="Times New Roman"/>
                <w:szCs w:val="20"/>
              </w:rPr>
            </w:pPr>
            <w:r>
              <w:rPr>
                <w:rFonts w:ascii="Times New Roman" w:hAnsi="Times New Roman" w:cs="Times New Roman"/>
                <w:szCs w:val="20"/>
              </w:rPr>
              <w:t>der Lokführer hat den indirekt führenden Mitarbeiter quittungspflichtig über die Zustimmung zur Fahrt zu verständigen.</w:t>
            </w:r>
          </w:p>
          <w:p w:rsidR="008722A2" w:rsidRDefault="00FA2528">
            <w:pPr>
              <w:spacing w:before="60" w:after="60" w:line="240" w:lineRule="auto"/>
              <w:rPr>
                <w:rFonts w:ascii="Times New Roman" w:hAnsi="Times New Roman" w:cs="Times New Roman"/>
                <w:b/>
                <w:szCs w:val="20"/>
              </w:rPr>
            </w:pPr>
            <w:r>
              <w:rPr>
                <w:rFonts w:ascii="Times New Roman" w:hAnsi="Times New Roman" w:cs="Times New Roman"/>
                <w:szCs w:val="20"/>
              </w:rPr>
              <w:t>Züge, die in der Betriebsart «Reversing» verkehren gelten als direkt geführte Züge</w:t>
            </w:r>
          </w:p>
        </w:tc>
        <w:tc>
          <w:tcPr>
            <w:tcW w:w="7126"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1.2</w:t>
            </w:r>
          </w:p>
        </w:tc>
      </w:tr>
    </w:tbl>
    <w:p w:rsidR="00A053BA" w:rsidRDefault="00A053BA">
      <w:r>
        <w:br w:type="page"/>
      </w:r>
    </w:p>
    <w:tbl>
      <w:tblPr>
        <w:tblStyle w:val="Tabellenraster"/>
        <w:tblW w:w="0" w:type="auto"/>
        <w:tblLook w:val="04A0" w:firstRow="1" w:lastRow="0" w:firstColumn="1" w:lastColumn="0" w:noHBand="0" w:noVBand="1"/>
      </w:tblPr>
      <w:tblGrid>
        <w:gridCol w:w="7152"/>
        <w:gridCol w:w="10"/>
        <w:gridCol w:w="7116"/>
      </w:tblGrid>
      <w:tr w:rsidR="00A053BA" w:rsidTr="00A053BA">
        <w:tc>
          <w:tcPr>
            <w:tcW w:w="7152" w:type="dxa"/>
            <w:tcBorders>
              <w:bottom w:val="single" w:sz="4" w:space="0" w:color="auto"/>
            </w:tcBorders>
          </w:tcPr>
          <w:p w:rsidR="00A053BA" w:rsidRDefault="00A053BA">
            <w:pPr>
              <w:spacing w:before="60" w:after="60" w:line="240" w:lineRule="auto"/>
              <w:rPr>
                <w:rFonts w:ascii="Times New Roman" w:hAnsi="Times New Roman" w:cs="Times New Roman"/>
                <w:b/>
                <w:szCs w:val="20"/>
              </w:rPr>
            </w:pPr>
            <w:r>
              <w:rPr>
                <w:rFonts w:ascii="Times New Roman" w:hAnsi="Times New Roman" w:cs="Times New Roman"/>
                <w:b/>
                <w:szCs w:val="20"/>
              </w:rPr>
              <w:lastRenderedPageBreak/>
              <w:t xml:space="preserve">3.7 Zugreihe und </w:t>
            </w:r>
            <w:r w:rsidRPr="00A053BA">
              <w:rPr>
                <w:rFonts w:ascii="Times New Roman" w:hAnsi="Times New Roman" w:cs="Times New Roman"/>
                <w:b/>
                <w:szCs w:val="20"/>
              </w:rPr>
              <w:t>Höchstgeschwindigkeit</w:t>
            </w:r>
          </w:p>
        </w:tc>
        <w:tc>
          <w:tcPr>
            <w:tcW w:w="7126" w:type="dxa"/>
            <w:gridSpan w:val="2"/>
            <w:tcBorders>
              <w:bottom w:val="single" w:sz="4" w:space="0" w:color="auto"/>
            </w:tcBorders>
          </w:tcPr>
          <w:p w:rsidR="00A053BA" w:rsidRDefault="00A053BA">
            <w:pPr>
              <w:autoSpaceDE w:val="0"/>
              <w:autoSpaceDN w:val="0"/>
              <w:adjustRightInd w:val="0"/>
              <w:spacing w:before="60" w:after="60" w:line="240" w:lineRule="auto"/>
              <w:rPr>
                <w:bCs/>
                <w:szCs w:val="20"/>
              </w:rPr>
            </w:pPr>
          </w:p>
        </w:tc>
      </w:tr>
      <w:tr w:rsidR="006E0312" w:rsidTr="00A053BA">
        <w:tc>
          <w:tcPr>
            <w:tcW w:w="7162" w:type="dxa"/>
            <w:gridSpan w:val="2"/>
            <w:tcBorders>
              <w:bottom w:val="single" w:sz="4" w:space="0" w:color="auto"/>
            </w:tcBorders>
          </w:tcPr>
          <w:p w:rsidR="006E0312" w:rsidRDefault="006E0312">
            <w:pPr>
              <w:spacing w:before="60" w:after="60" w:line="240" w:lineRule="auto"/>
              <w:rPr>
                <w:rFonts w:ascii="Times New Roman" w:hAnsi="Times New Roman" w:cs="Times New Roman"/>
                <w:b/>
                <w:szCs w:val="20"/>
              </w:rPr>
            </w:pPr>
            <w:r>
              <w:rPr>
                <w:rFonts w:ascii="Times New Roman" w:hAnsi="Times New Roman" w:cs="Times New Roman"/>
                <w:b/>
                <w:szCs w:val="20"/>
              </w:rPr>
              <w:t>3.7.4 Interoperable Bezeichnungen und Werte der Zugdateneingaben</w:t>
            </w:r>
          </w:p>
          <w:p w:rsidR="006E0312" w:rsidRDefault="00B27407">
            <w:pPr>
              <w:spacing w:before="60" w:after="60" w:line="240" w:lineRule="auto"/>
              <w:rPr>
                <w:rFonts w:ascii="Times New Roman" w:hAnsi="Times New Roman" w:cs="Times New Roman"/>
                <w:szCs w:val="20"/>
              </w:rPr>
            </w:pPr>
            <w:r w:rsidRPr="00B27407">
              <w:rPr>
                <w:rFonts w:ascii="Times New Roman" w:hAnsi="Times New Roman" w:cs="Times New Roman"/>
                <w:szCs w:val="20"/>
              </w:rPr>
              <w:t>Die Eingabewerte zur «Train Category»</w:t>
            </w:r>
            <w:r w:rsidRPr="00B27407">
              <w:rPr>
                <w:rFonts w:ascii="Times New Roman" w:hAnsi="Times New Roman" w:cs="Times New Roman"/>
                <w:color w:val="FF0000"/>
                <w:szCs w:val="20"/>
              </w:rPr>
              <w:t>, «Achslast [t]» und «Achslast (Kategorie)»</w:t>
            </w:r>
            <w:r w:rsidRPr="00B27407">
              <w:rPr>
                <w:rFonts w:ascii="Times New Roman" w:hAnsi="Times New Roman" w:cs="Times New Roman"/>
                <w:szCs w:val="20"/>
              </w:rPr>
              <w:t xml:space="preserve"> sind in Gruppen zusammengefasst, welche einheitliche Überwachungsparameter haben. Die fett geschriebenen Bezeichnungen sind normalerweise als typische Eingabewerte zu verwenden. Die jeweils zugehörigen nicht-fett geschriebenen Bezeichnungen sind überwachungsmässig gleichwertig.</w:t>
            </w:r>
          </w:p>
          <w:tbl>
            <w:tblPr>
              <w:tblW w:w="6670" w:type="dxa"/>
              <w:tblBorders>
                <w:bottom w:val="single" w:sz="4" w:space="0" w:color="auto"/>
                <w:right w:val="single" w:sz="4" w:space="0" w:color="auto"/>
                <w:insideH w:val="dashSmallGap" w:sz="4" w:space="0" w:color="auto"/>
                <w:insideV w:val="single" w:sz="4" w:space="0" w:color="auto"/>
              </w:tblBorders>
              <w:tblCellMar>
                <w:left w:w="0" w:type="dxa"/>
                <w:right w:w="0" w:type="dxa"/>
              </w:tblCellMar>
              <w:tblLook w:val="04A0" w:firstRow="1" w:lastRow="0" w:firstColumn="1" w:lastColumn="0" w:noHBand="0" w:noVBand="1"/>
            </w:tblPr>
            <w:tblGrid>
              <w:gridCol w:w="1655"/>
              <w:gridCol w:w="1161"/>
              <w:gridCol w:w="726"/>
              <w:gridCol w:w="693"/>
              <w:gridCol w:w="873"/>
              <w:gridCol w:w="1562"/>
            </w:tblGrid>
            <w:tr w:rsidR="00B27407" w:rsidRPr="00B27407" w:rsidTr="00A053BA">
              <w:trPr>
                <w:trHeight w:val="263"/>
              </w:trPr>
              <w:tc>
                <w:tcPr>
                  <w:tcW w:w="1655" w:type="dxa"/>
                  <w:tcBorders>
                    <w:top w:val="single" w:sz="4" w:space="0" w:color="auto"/>
                    <w:left w:val="single" w:sz="4" w:space="0" w:color="auto"/>
                    <w:bottom w:val="dashSmallGap" w:sz="4" w:space="0" w:color="auto"/>
                    <w:right w:val="single" w:sz="4" w:space="0" w:color="auto"/>
                  </w:tcBorders>
                  <w:hideMark/>
                </w:tcPr>
                <w:p w:rsidR="00B27407" w:rsidRPr="00B27407" w:rsidRDefault="00B27407" w:rsidP="00B27407">
                  <w:pPr>
                    <w:pStyle w:val="TabellenkopfN"/>
                    <w:spacing w:line="140" w:lineRule="exact"/>
                    <w:ind w:left="85" w:right="57"/>
                    <w:rPr>
                      <w:color w:val="FF0000"/>
                    </w:rPr>
                  </w:pPr>
                </w:p>
              </w:tc>
              <w:tc>
                <w:tcPr>
                  <w:tcW w:w="3453" w:type="dxa"/>
                  <w:gridSpan w:val="4"/>
                  <w:tcBorders>
                    <w:top w:val="single" w:sz="4" w:space="0" w:color="auto"/>
                    <w:left w:val="single" w:sz="4" w:space="0" w:color="auto"/>
                    <w:bottom w:val="dashSmallGap" w:sz="4" w:space="0" w:color="auto"/>
                    <w:right w:val="single" w:sz="4" w:space="0" w:color="auto"/>
                  </w:tcBorders>
                </w:tcPr>
                <w:p w:rsidR="00B27407" w:rsidRPr="00B27407" w:rsidRDefault="00B27407" w:rsidP="00B27407">
                  <w:pPr>
                    <w:pStyle w:val="TabellenkopfN"/>
                    <w:spacing w:line="140" w:lineRule="exact"/>
                    <w:ind w:left="85" w:right="57"/>
                    <w:rPr>
                      <w:color w:val="FF0000"/>
                    </w:rPr>
                  </w:pPr>
                  <w:r w:rsidRPr="00B27407">
                    <w:rPr>
                      <w:color w:val="FF0000"/>
                    </w:rPr>
                    <w:t>Eingabe der ETCS-Zugdaten auf dem DMI</w:t>
                  </w:r>
                </w:p>
              </w:tc>
              <w:tc>
                <w:tcPr>
                  <w:tcW w:w="1562" w:type="dxa"/>
                  <w:tcBorders>
                    <w:top w:val="single" w:sz="4" w:space="0" w:color="auto"/>
                    <w:left w:val="single" w:sz="4" w:space="0" w:color="auto"/>
                    <w:bottom w:val="dashSmallGap" w:sz="4" w:space="0" w:color="auto"/>
                    <w:right w:val="single" w:sz="4" w:space="0" w:color="auto"/>
                  </w:tcBorders>
                </w:tcPr>
                <w:p w:rsidR="00B27407" w:rsidRPr="00B27407" w:rsidRDefault="00B27407" w:rsidP="00B27407">
                  <w:pPr>
                    <w:pStyle w:val="TabellenkopfN"/>
                    <w:spacing w:line="140" w:lineRule="exact"/>
                    <w:ind w:left="85" w:right="57"/>
                    <w:rPr>
                      <w:color w:val="FF0000"/>
                    </w:rPr>
                  </w:pPr>
                </w:p>
              </w:tc>
            </w:tr>
            <w:tr w:rsidR="00B27407" w:rsidRPr="00B27407" w:rsidTr="00A053BA">
              <w:trPr>
                <w:trHeight w:val="967"/>
              </w:trPr>
              <w:tc>
                <w:tcPr>
                  <w:tcW w:w="1655" w:type="dxa"/>
                  <w:tcBorders>
                    <w:top w:val="dashSmallGap" w:sz="4" w:space="0" w:color="auto"/>
                    <w:left w:val="single" w:sz="4" w:space="0" w:color="auto"/>
                    <w:bottom w:val="single" w:sz="8" w:space="0" w:color="auto"/>
                    <w:right w:val="single" w:sz="4" w:space="0" w:color="auto"/>
                  </w:tcBorders>
                  <w:vAlign w:val="center"/>
                  <w:hideMark/>
                </w:tcPr>
                <w:p w:rsidR="00B27407" w:rsidRPr="00B27407" w:rsidRDefault="00B27407" w:rsidP="00B27407">
                  <w:pPr>
                    <w:pStyle w:val="TabellenkopfN"/>
                    <w:spacing w:line="140" w:lineRule="exact"/>
                    <w:ind w:left="85" w:right="57"/>
                    <w:rPr>
                      <w:color w:val="FF0000"/>
                    </w:rPr>
                  </w:pPr>
                  <w:r w:rsidRPr="00B27407">
                    <w:rPr>
                      <w:color w:val="FF0000"/>
                    </w:rPr>
                    <w:t>Zugformation</w:t>
                  </w:r>
                </w:p>
              </w:tc>
              <w:tc>
                <w:tcPr>
                  <w:tcW w:w="1161" w:type="dxa"/>
                  <w:tcBorders>
                    <w:top w:val="dashSmallGap" w:sz="4" w:space="0" w:color="auto"/>
                    <w:left w:val="single" w:sz="4" w:space="0" w:color="auto"/>
                    <w:bottom w:val="single" w:sz="8" w:space="0" w:color="auto"/>
                    <w:right w:val="single" w:sz="4" w:space="0" w:color="auto"/>
                  </w:tcBorders>
                  <w:hideMark/>
                </w:tcPr>
                <w:p w:rsidR="00B27407" w:rsidRPr="00B27407" w:rsidRDefault="00B27407" w:rsidP="00B27407">
                  <w:pPr>
                    <w:pStyle w:val="TabellenkopfN"/>
                    <w:spacing w:line="140" w:lineRule="exact"/>
                    <w:ind w:left="85" w:right="57"/>
                    <w:rPr>
                      <w:color w:val="FF0000"/>
                    </w:rPr>
                  </w:pPr>
                  <w:r w:rsidRPr="00B27407">
                    <w:rPr>
                      <w:color w:val="FF0000"/>
                    </w:rPr>
                    <w:t>Bremsverhältnis</w:t>
                  </w:r>
                </w:p>
              </w:tc>
              <w:tc>
                <w:tcPr>
                  <w:tcW w:w="726" w:type="dxa"/>
                  <w:tcBorders>
                    <w:top w:val="dashSmallGap" w:sz="4" w:space="0" w:color="auto"/>
                    <w:left w:val="single" w:sz="4" w:space="0" w:color="auto"/>
                    <w:bottom w:val="single" w:sz="8" w:space="0" w:color="auto"/>
                    <w:right w:val="single" w:sz="4" w:space="0" w:color="auto"/>
                  </w:tcBorders>
                  <w:hideMark/>
                </w:tcPr>
                <w:p w:rsidR="00B27407" w:rsidRPr="00B27407" w:rsidRDefault="00B27407" w:rsidP="00B27407">
                  <w:pPr>
                    <w:pStyle w:val="TabellenkopfN"/>
                    <w:spacing w:line="140" w:lineRule="exact"/>
                    <w:ind w:left="85" w:right="57"/>
                    <w:rPr>
                      <w:color w:val="FF0000"/>
                    </w:rPr>
                  </w:pPr>
                  <w:r w:rsidRPr="00B27407">
                    <w:rPr>
                      <w:color w:val="FF0000"/>
                    </w:rPr>
                    <w:t>Train Category</w:t>
                  </w:r>
                </w:p>
              </w:tc>
              <w:tc>
                <w:tcPr>
                  <w:tcW w:w="693" w:type="dxa"/>
                  <w:tcBorders>
                    <w:top w:val="dashSmallGap" w:sz="4" w:space="0" w:color="auto"/>
                    <w:left w:val="single" w:sz="4" w:space="0" w:color="auto"/>
                    <w:bottom w:val="single" w:sz="8" w:space="0" w:color="auto"/>
                    <w:right w:val="single" w:sz="4" w:space="0" w:color="auto"/>
                  </w:tcBorders>
                </w:tcPr>
                <w:p w:rsidR="00B27407" w:rsidRPr="00B27407" w:rsidRDefault="00B27407" w:rsidP="00B27407">
                  <w:pPr>
                    <w:pStyle w:val="TabellenkopfN"/>
                    <w:spacing w:line="140" w:lineRule="exact"/>
                    <w:ind w:left="85" w:right="57"/>
                    <w:rPr>
                      <w:color w:val="FF0000"/>
                    </w:rPr>
                  </w:pPr>
                  <w:r w:rsidRPr="00B27407">
                    <w:rPr>
                      <w:color w:val="FF0000"/>
                    </w:rPr>
                    <w:t>Achslast [t]</w:t>
                  </w:r>
                  <w:r w:rsidRPr="00B27407">
                    <w:rPr>
                      <w:color w:val="FF0000"/>
                    </w:rPr>
                    <w:br/>
                  </w:r>
                  <w:r w:rsidRPr="00B27407">
                    <w:rPr>
                      <w:color w:val="FF0000"/>
                    </w:rPr>
                    <w:br/>
                  </w:r>
                  <w:r w:rsidRPr="00B27407">
                    <w:rPr>
                      <w:color w:val="FF0000"/>
                    </w:rPr>
                    <w:br/>
                    <w:t>Baseline 2</w:t>
                  </w:r>
                </w:p>
              </w:tc>
              <w:tc>
                <w:tcPr>
                  <w:tcW w:w="871" w:type="dxa"/>
                  <w:tcBorders>
                    <w:top w:val="dashSmallGap" w:sz="4" w:space="0" w:color="auto"/>
                    <w:left w:val="single" w:sz="4" w:space="0" w:color="auto"/>
                    <w:bottom w:val="single" w:sz="8" w:space="0" w:color="auto"/>
                    <w:right w:val="single" w:sz="4" w:space="0" w:color="auto"/>
                  </w:tcBorders>
                </w:tcPr>
                <w:p w:rsidR="00B27407" w:rsidRPr="00B27407" w:rsidRDefault="00B27407" w:rsidP="00B27407">
                  <w:pPr>
                    <w:pStyle w:val="TabellenkopfN"/>
                    <w:spacing w:line="140" w:lineRule="exact"/>
                    <w:ind w:left="85" w:right="57"/>
                    <w:rPr>
                      <w:color w:val="FF0000"/>
                    </w:rPr>
                  </w:pPr>
                  <w:r w:rsidRPr="00B27407">
                    <w:rPr>
                      <w:color w:val="FF0000"/>
                    </w:rPr>
                    <w:t>Achslast (Kategorie)</w:t>
                  </w:r>
                  <w:r w:rsidRPr="00B27407">
                    <w:rPr>
                      <w:color w:val="FF0000"/>
                    </w:rPr>
                    <w:br/>
                  </w:r>
                  <w:r w:rsidRPr="00B27407">
                    <w:rPr>
                      <w:color w:val="FF0000"/>
                    </w:rPr>
                    <w:br/>
                    <w:t>Baseline 3</w:t>
                  </w:r>
                </w:p>
              </w:tc>
              <w:tc>
                <w:tcPr>
                  <w:tcW w:w="1562" w:type="dxa"/>
                  <w:tcBorders>
                    <w:top w:val="dashSmallGap" w:sz="4" w:space="0" w:color="auto"/>
                    <w:left w:val="single" w:sz="4" w:space="0" w:color="auto"/>
                    <w:bottom w:val="single" w:sz="8" w:space="0" w:color="auto"/>
                    <w:right w:val="single" w:sz="4" w:space="0" w:color="auto"/>
                  </w:tcBorders>
                </w:tcPr>
                <w:p w:rsidR="00B27407" w:rsidRPr="00B27407" w:rsidRDefault="00B27407" w:rsidP="00B27407">
                  <w:pPr>
                    <w:pStyle w:val="TabellenkopfN"/>
                    <w:spacing w:line="140" w:lineRule="exact"/>
                    <w:ind w:left="85" w:right="57"/>
                    <w:rPr>
                      <w:color w:val="FF0000"/>
                    </w:rPr>
                  </w:pPr>
                  <w:r w:rsidRPr="00B27407">
                    <w:rPr>
                      <w:color w:val="FF0000"/>
                    </w:rPr>
                    <w:t>Zug- und Bremsreihe gemäss RADN (Aussensignalisierung)</w:t>
                  </w:r>
                </w:p>
              </w:tc>
            </w:tr>
            <w:tr w:rsidR="00B27407" w:rsidRPr="00B27407" w:rsidTr="00A053BA">
              <w:trPr>
                <w:trHeight w:val="403"/>
              </w:trPr>
              <w:tc>
                <w:tcPr>
                  <w:tcW w:w="1655" w:type="dxa"/>
                  <w:vMerge w:val="restart"/>
                  <w:tcBorders>
                    <w:top w:val="single" w:sz="8" w:space="0" w:color="auto"/>
                    <w:left w:val="single" w:sz="4" w:space="0" w:color="auto"/>
                    <w:right w:val="single" w:sz="4" w:space="0" w:color="auto"/>
                  </w:tcBorders>
                  <w:vAlign w:val="center"/>
                  <w:hideMark/>
                </w:tcPr>
                <w:p w:rsidR="00B27407" w:rsidRPr="00B27407" w:rsidRDefault="00B27407" w:rsidP="00B27407">
                  <w:pPr>
                    <w:pStyle w:val="TabellenkopfN"/>
                    <w:spacing w:line="160" w:lineRule="exact"/>
                    <w:ind w:left="85" w:right="57"/>
                    <w:rPr>
                      <w:color w:val="FF0000"/>
                      <w:sz w:val="16"/>
                      <w:szCs w:val="16"/>
                    </w:rPr>
                  </w:pPr>
                  <w:r w:rsidRPr="00B27407">
                    <w:rPr>
                      <w:color w:val="FF0000"/>
                      <w:sz w:val="16"/>
                      <w:szCs w:val="16"/>
                    </w:rPr>
                    <w:t>Züge mit aktiver Neige-einrichtung</w:t>
                  </w:r>
                </w:p>
              </w:tc>
              <w:tc>
                <w:tcPr>
                  <w:tcW w:w="1161" w:type="dxa"/>
                  <w:tcBorders>
                    <w:top w:val="single" w:sz="8" w:space="0" w:color="auto"/>
                    <w:left w:val="single" w:sz="4" w:space="0" w:color="auto"/>
                    <w:bottom w:val="dashSmallGap" w:sz="4" w:space="0" w:color="auto"/>
                    <w:right w:val="single" w:sz="4" w:space="0" w:color="auto"/>
                  </w:tcBorders>
                  <w:vAlign w:val="center"/>
                  <w:hideMark/>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149 % und mehr</w:t>
                  </w:r>
                </w:p>
              </w:tc>
              <w:tc>
                <w:tcPr>
                  <w:tcW w:w="726" w:type="dxa"/>
                  <w:vMerge w:val="restart"/>
                  <w:tcBorders>
                    <w:top w:val="single" w:sz="8" w:space="0" w:color="auto"/>
                    <w:left w:val="dashSmallGap" w:sz="4" w:space="0" w:color="auto"/>
                    <w:right w:val="single" w:sz="4" w:space="0" w:color="auto"/>
                  </w:tcBorders>
                  <w:vAlign w:val="center"/>
                  <w:hideMark/>
                </w:tcPr>
                <w:p w:rsidR="00B27407" w:rsidRPr="00B27407" w:rsidRDefault="00B27407" w:rsidP="00B27407">
                  <w:pPr>
                    <w:pStyle w:val="TabellenkopfN"/>
                    <w:spacing w:line="140" w:lineRule="exact"/>
                    <w:ind w:left="85" w:right="57"/>
                    <w:rPr>
                      <w:b/>
                      <w:color w:val="FF0000"/>
                      <w:sz w:val="16"/>
                      <w:szCs w:val="16"/>
                    </w:rPr>
                  </w:pPr>
                  <w:r w:rsidRPr="00B27407">
                    <w:rPr>
                      <w:b/>
                      <w:color w:val="FF0000"/>
                      <w:sz w:val="16"/>
                      <w:szCs w:val="16"/>
                    </w:rPr>
                    <w:t>TILT 6</w:t>
                  </w:r>
                </w:p>
                <w:p w:rsidR="00B27407" w:rsidRPr="00B27407" w:rsidRDefault="00B27407" w:rsidP="00B27407">
                  <w:pPr>
                    <w:pStyle w:val="TabellenkopfN"/>
                    <w:spacing w:line="140" w:lineRule="exact"/>
                    <w:ind w:left="85" w:right="57"/>
                    <w:rPr>
                      <w:b/>
                      <w:color w:val="FF0000"/>
                      <w:sz w:val="16"/>
                      <w:szCs w:val="16"/>
                    </w:rPr>
                  </w:pPr>
                  <w:r w:rsidRPr="00B27407">
                    <w:rPr>
                      <w:color w:val="FF0000"/>
                      <w:sz w:val="16"/>
                      <w:szCs w:val="16"/>
                    </w:rPr>
                    <w:t>TILT 7</w:t>
                  </w:r>
                  <w:r w:rsidRPr="00B27407">
                    <w:rPr>
                      <w:color w:val="FF0000"/>
                      <w:sz w:val="16"/>
                      <w:szCs w:val="16"/>
                    </w:rPr>
                    <w:br/>
                  </w:r>
                  <w:r w:rsidRPr="00B27407">
                    <w:rPr>
                      <w:color w:val="FF0000"/>
                      <w:sz w:val="16"/>
                      <w:szCs w:val="16"/>
                    </w:rPr>
                    <w:br/>
                  </w:r>
                </w:p>
              </w:tc>
              <w:tc>
                <w:tcPr>
                  <w:tcW w:w="693" w:type="dxa"/>
                  <w:vMerge w:val="restart"/>
                  <w:tcBorders>
                    <w:top w:val="single" w:sz="8" w:space="0" w:color="auto"/>
                    <w:left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r w:rsidRPr="00B27407">
                    <w:rPr>
                      <w:color w:val="FF0000"/>
                      <w:sz w:val="16"/>
                      <w:szCs w:val="16"/>
                    </w:rPr>
                    <w:t>16 -</w:t>
                  </w:r>
                  <w:r w:rsidRPr="00B27407">
                    <w:rPr>
                      <w:b/>
                      <w:color w:val="FF0000"/>
                      <w:sz w:val="16"/>
                      <w:szCs w:val="16"/>
                    </w:rPr>
                    <w:t xml:space="preserve"> 18</w:t>
                  </w:r>
                </w:p>
              </w:tc>
              <w:tc>
                <w:tcPr>
                  <w:tcW w:w="871" w:type="dxa"/>
                  <w:vMerge w:val="restart"/>
                  <w:tcBorders>
                    <w:top w:val="single" w:sz="8" w:space="0" w:color="auto"/>
                    <w:left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r w:rsidRPr="00B27407">
                    <w:rPr>
                      <w:color w:val="FF0000"/>
                      <w:sz w:val="16"/>
                      <w:szCs w:val="16"/>
                    </w:rPr>
                    <w:t>A, HS17, B1,</w:t>
                  </w:r>
                  <w:r w:rsidRPr="00B27407">
                    <w:rPr>
                      <w:b/>
                      <w:color w:val="FF0000"/>
                      <w:sz w:val="16"/>
                      <w:szCs w:val="16"/>
                    </w:rPr>
                    <w:t xml:space="preserve"> </w:t>
                  </w:r>
                  <w:r w:rsidRPr="00B27407">
                    <w:rPr>
                      <w:b/>
                      <w:bCs/>
                      <w:color w:val="FF0000"/>
                      <w:sz w:val="16"/>
                      <w:szCs w:val="16"/>
                    </w:rPr>
                    <w:t>B2</w:t>
                  </w:r>
                </w:p>
              </w:tc>
              <w:tc>
                <w:tcPr>
                  <w:tcW w:w="1562" w:type="dxa"/>
                  <w:tcBorders>
                    <w:top w:val="single" w:sz="8" w:space="0" w:color="auto"/>
                    <w:left w:val="dashSmallGap"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 xml:space="preserve">N 150 % - </w:t>
                  </w:r>
                  <w:r w:rsidRPr="00B27407">
                    <w:rPr>
                      <w:color w:val="FF0000"/>
                      <w:sz w:val="16"/>
                      <w:szCs w:val="16"/>
                    </w:rPr>
                    <w:br/>
                    <w:t>N 180 %</w:t>
                  </w:r>
                </w:p>
              </w:tc>
            </w:tr>
            <w:tr w:rsidR="00B27407" w:rsidRPr="00B27407" w:rsidTr="00A053BA">
              <w:trPr>
                <w:trHeight w:val="412"/>
              </w:trPr>
              <w:tc>
                <w:tcPr>
                  <w:tcW w:w="1655" w:type="dxa"/>
                  <w:vMerge/>
                  <w:tcBorders>
                    <w:left w:val="single" w:sz="4" w:space="0" w:color="auto"/>
                    <w:right w:val="single" w:sz="4" w:space="0" w:color="auto"/>
                  </w:tcBorders>
                  <w:vAlign w:val="center"/>
                </w:tcPr>
                <w:p w:rsidR="00B27407" w:rsidRPr="00B27407" w:rsidRDefault="00B27407" w:rsidP="00B27407">
                  <w:pPr>
                    <w:pStyle w:val="TabellenkopfN"/>
                    <w:spacing w:line="160" w:lineRule="exact"/>
                    <w:ind w:left="85" w:right="57"/>
                    <w:rPr>
                      <w:color w:val="FF0000"/>
                      <w:sz w:val="16"/>
                      <w:szCs w:val="16"/>
                    </w:rPr>
                  </w:pPr>
                </w:p>
              </w:tc>
              <w:tc>
                <w:tcPr>
                  <w:tcW w:w="1161" w:type="dxa"/>
                  <w:tcBorders>
                    <w:top w:val="single" w:sz="8" w:space="0" w:color="auto"/>
                    <w:left w:val="single"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105 % - 149 %</w:t>
                  </w:r>
                </w:p>
              </w:tc>
              <w:tc>
                <w:tcPr>
                  <w:tcW w:w="726" w:type="dxa"/>
                  <w:vMerge/>
                  <w:tcBorders>
                    <w:left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p>
              </w:tc>
              <w:tc>
                <w:tcPr>
                  <w:tcW w:w="693" w:type="dxa"/>
                  <w:vMerge/>
                  <w:tcBorders>
                    <w:left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p>
              </w:tc>
              <w:tc>
                <w:tcPr>
                  <w:tcW w:w="871" w:type="dxa"/>
                  <w:vMerge/>
                  <w:tcBorders>
                    <w:left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p>
              </w:tc>
              <w:tc>
                <w:tcPr>
                  <w:tcW w:w="1562" w:type="dxa"/>
                  <w:tcBorders>
                    <w:top w:val="single" w:sz="8" w:space="0" w:color="auto"/>
                    <w:left w:val="dashSmallGap"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R 105 % -</w:t>
                  </w:r>
                  <w:r w:rsidRPr="00B27407">
                    <w:rPr>
                      <w:color w:val="FF0000"/>
                      <w:sz w:val="16"/>
                      <w:szCs w:val="16"/>
                    </w:rPr>
                    <w:br/>
                    <w:t>R 135 %</w:t>
                  </w:r>
                </w:p>
              </w:tc>
            </w:tr>
            <w:tr w:rsidR="00B27407" w:rsidRPr="00B27407" w:rsidTr="00A053BA">
              <w:trPr>
                <w:trHeight w:val="422"/>
              </w:trPr>
              <w:tc>
                <w:tcPr>
                  <w:tcW w:w="1655" w:type="dxa"/>
                  <w:vMerge/>
                  <w:tcBorders>
                    <w:left w:val="single" w:sz="4" w:space="0" w:color="auto"/>
                    <w:right w:val="single" w:sz="4" w:space="0" w:color="auto"/>
                  </w:tcBorders>
                  <w:vAlign w:val="center"/>
                </w:tcPr>
                <w:p w:rsidR="00B27407" w:rsidRPr="00B27407" w:rsidRDefault="00B27407" w:rsidP="00B27407">
                  <w:pPr>
                    <w:pStyle w:val="TabellenkopfN"/>
                    <w:spacing w:line="160" w:lineRule="exact"/>
                    <w:ind w:left="85" w:right="57"/>
                    <w:rPr>
                      <w:color w:val="FF0000"/>
                      <w:sz w:val="16"/>
                      <w:szCs w:val="16"/>
                    </w:rPr>
                  </w:pPr>
                </w:p>
              </w:tc>
              <w:tc>
                <w:tcPr>
                  <w:tcW w:w="1161" w:type="dxa"/>
                  <w:tcBorders>
                    <w:top w:val="single" w:sz="8" w:space="0" w:color="auto"/>
                    <w:left w:val="single"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50 % - 104 %</w:t>
                  </w:r>
                </w:p>
              </w:tc>
              <w:tc>
                <w:tcPr>
                  <w:tcW w:w="726" w:type="dxa"/>
                  <w:vMerge/>
                  <w:tcBorders>
                    <w:left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p>
              </w:tc>
              <w:tc>
                <w:tcPr>
                  <w:tcW w:w="693" w:type="dxa"/>
                  <w:vMerge/>
                  <w:tcBorders>
                    <w:left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p>
              </w:tc>
              <w:tc>
                <w:tcPr>
                  <w:tcW w:w="871" w:type="dxa"/>
                  <w:vMerge/>
                  <w:tcBorders>
                    <w:left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p>
              </w:tc>
              <w:tc>
                <w:tcPr>
                  <w:tcW w:w="1562" w:type="dxa"/>
                  <w:tcBorders>
                    <w:top w:val="single" w:sz="8" w:space="0" w:color="auto"/>
                    <w:left w:val="dashSmallGap"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A 50 % - A 95 %</w:t>
                  </w:r>
                </w:p>
              </w:tc>
            </w:tr>
            <w:tr w:rsidR="00B27407" w:rsidRPr="00B27407" w:rsidTr="00A053BA">
              <w:trPr>
                <w:trHeight w:val="403"/>
              </w:trPr>
              <w:tc>
                <w:tcPr>
                  <w:tcW w:w="1655" w:type="dxa"/>
                  <w:vMerge w:val="restart"/>
                  <w:tcBorders>
                    <w:top w:val="dashSmallGap" w:sz="4" w:space="0" w:color="auto"/>
                    <w:left w:val="single" w:sz="4" w:space="0" w:color="auto"/>
                    <w:right w:val="single" w:sz="4" w:space="0" w:color="auto"/>
                  </w:tcBorders>
                  <w:vAlign w:val="center"/>
                </w:tcPr>
                <w:p w:rsidR="00B27407" w:rsidRPr="00B27407" w:rsidRDefault="00B27407" w:rsidP="00B27407">
                  <w:pPr>
                    <w:pStyle w:val="TabellenkopfN"/>
                    <w:spacing w:line="160" w:lineRule="exact"/>
                    <w:ind w:left="85" w:right="57"/>
                    <w:rPr>
                      <w:color w:val="FF0000"/>
                      <w:sz w:val="16"/>
                      <w:szCs w:val="16"/>
                    </w:rPr>
                  </w:pPr>
                  <w:r w:rsidRPr="00B27407">
                    <w:rPr>
                      <w:color w:val="FF0000"/>
                      <w:sz w:val="16"/>
                      <w:szCs w:val="16"/>
                    </w:rPr>
                    <w:t>Züge mit aktiver Wankkompensation</w:t>
                  </w:r>
                </w:p>
              </w:tc>
              <w:tc>
                <w:tcPr>
                  <w:tcW w:w="1161" w:type="dxa"/>
                  <w:tcBorders>
                    <w:top w:val="single" w:sz="8" w:space="0" w:color="auto"/>
                    <w:left w:val="single"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149 % und mehr</w:t>
                  </w:r>
                </w:p>
              </w:tc>
              <w:tc>
                <w:tcPr>
                  <w:tcW w:w="726" w:type="dxa"/>
                  <w:vMerge w:val="restart"/>
                  <w:tcBorders>
                    <w:top w:val="dashSmallGap" w:sz="4" w:space="0" w:color="auto"/>
                    <w:left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r w:rsidRPr="00B27407">
                    <w:rPr>
                      <w:b/>
                      <w:color w:val="FF0000"/>
                      <w:sz w:val="16"/>
                      <w:szCs w:val="16"/>
                    </w:rPr>
                    <w:t>TILT 3</w:t>
                  </w:r>
                </w:p>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TILT 4, TILT5</w:t>
                  </w:r>
                </w:p>
                <w:p w:rsidR="00B27407" w:rsidRPr="00B27407" w:rsidRDefault="00B27407" w:rsidP="00B27407">
                  <w:pPr>
                    <w:pStyle w:val="TabellenkopfN"/>
                    <w:spacing w:line="140" w:lineRule="exact"/>
                    <w:ind w:left="85" w:right="57"/>
                    <w:rPr>
                      <w:b/>
                      <w:color w:val="FF0000"/>
                      <w:sz w:val="16"/>
                      <w:szCs w:val="16"/>
                    </w:rPr>
                  </w:pPr>
                </w:p>
              </w:tc>
              <w:tc>
                <w:tcPr>
                  <w:tcW w:w="693" w:type="dxa"/>
                  <w:vMerge w:val="restart"/>
                  <w:tcBorders>
                    <w:top w:val="dashSmallGap" w:sz="4" w:space="0" w:color="auto"/>
                    <w:left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r w:rsidRPr="00B27407">
                    <w:rPr>
                      <w:color w:val="FF0000"/>
                      <w:sz w:val="16"/>
                      <w:szCs w:val="16"/>
                    </w:rPr>
                    <w:t>16 -</w:t>
                  </w:r>
                  <w:r w:rsidRPr="00B27407">
                    <w:rPr>
                      <w:b/>
                      <w:color w:val="FF0000"/>
                      <w:sz w:val="16"/>
                      <w:szCs w:val="16"/>
                    </w:rPr>
                    <w:t xml:space="preserve"> 20</w:t>
                  </w:r>
                </w:p>
              </w:tc>
              <w:tc>
                <w:tcPr>
                  <w:tcW w:w="871" w:type="dxa"/>
                  <w:vMerge w:val="restart"/>
                  <w:tcBorders>
                    <w:top w:val="dashSmallGap" w:sz="4" w:space="0" w:color="auto"/>
                    <w:left w:val="dashSmallGap"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r w:rsidRPr="00B27407">
                    <w:rPr>
                      <w:color w:val="FF0000"/>
                      <w:sz w:val="16"/>
                      <w:szCs w:val="16"/>
                    </w:rPr>
                    <w:t>A, HS17, B1, B2, C2, C3,</w:t>
                  </w:r>
                  <w:r w:rsidRPr="00B27407">
                    <w:rPr>
                      <w:b/>
                      <w:color w:val="FF0000"/>
                      <w:sz w:val="16"/>
                      <w:szCs w:val="16"/>
                    </w:rPr>
                    <w:t xml:space="preserve"> </w:t>
                  </w:r>
                  <w:r w:rsidRPr="00B27407">
                    <w:rPr>
                      <w:b/>
                      <w:bCs/>
                      <w:color w:val="FF0000"/>
                      <w:sz w:val="16"/>
                      <w:szCs w:val="16"/>
                    </w:rPr>
                    <w:t>C4</w:t>
                  </w:r>
                </w:p>
              </w:tc>
              <w:tc>
                <w:tcPr>
                  <w:tcW w:w="1562" w:type="dxa"/>
                  <w:tcBorders>
                    <w:top w:val="dashSmallGap" w:sz="4" w:space="0" w:color="auto"/>
                    <w:left w:val="dashSmallGap"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W 150% -</w:t>
                  </w:r>
                  <w:r w:rsidRPr="00B27407">
                    <w:rPr>
                      <w:color w:val="FF0000"/>
                      <w:sz w:val="16"/>
                      <w:szCs w:val="16"/>
                      <w:vertAlign w:val="superscript"/>
                    </w:rPr>
                    <w:t xml:space="preserve"> </w:t>
                  </w:r>
                  <w:r w:rsidRPr="00B27407">
                    <w:rPr>
                      <w:color w:val="FF0000"/>
                      <w:sz w:val="16"/>
                      <w:szCs w:val="16"/>
                    </w:rPr>
                    <w:t>W 180 %</w:t>
                  </w:r>
                </w:p>
              </w:tc>
            </w:tr>
            <w:tr w:rsidR="00B27407" w:rsidRPr="00B27407" w:rsidTr="00A053BA">
              <w:trPr>
                <w:trHeight w:val="422"/>
              </w:trPr>
              <w:tc>
                <w:tcPr>
                  <w:tcW w:w="1655" w:type="dxa"/>
                  <w:vMerge/>
                  <w:tcBorders>
                    <w:left w:val="single" w:sz="4" w:space="0" w:color="auto"/>
                    <w:right w:val="single" w:sz="4" w:space="0" w:color="auto"/>
                  </w:tcBorders>
                  <w:vAlign w:val="center"/>
                </w:tcPr>
                <w:p w:rsidR="00B27407" w:rsidRPr="00B27407" w:rsidRDefault="00B27407" w:rsidP="00B27407">
                  <w:pPr>
                    <w:pStyle w:val="TabellenkopfN"/>
                    <w:spacing w:line="160" w:lineRule="exact"/>
                    <w:ind w:left="85" w:right="57"/>
                    <w:rPr>
                      <w:color w:val="FF0000"/>
                      <w:sz w:val="16"/>
                      <w:szCs w:val="16"/>
                    </w:rPr>
                  </w:pPr>
                  <w:bookmarkStart w:id="1" w:name="_Hlk531684693"/>
                </w:p>
              </w:tc>
              <w:tc>
                <w:tcPr>
                  <w:tcW w:w="1161" w:type="dxa"/>
                  <w:tcBorders>
                    <w:top w:val="single" w:sz="8" w:space="0" w:color="auto"/>
                    <w:left w:val="single"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105 % - 149 %</w:t>
                  </w:r>
                </w:p>
              </w:tc>
              <w:tc>
                <w:tcPr>
                  <w:tcW w:w="726" w:type="dxa"/>
                  <w:vMerge/>
                  <w:tcBorders>
                    <w:left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p>
              </w:tc>
              <w:tc>
                <w:tcPr>
                  <w:tcW w:w="693" w:type="dxa"/>
                  <w:vMerge/>
                  <w:tcBorders>
                    <w:left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p>
              </w:tc>
              <w:tc>
                <w:tcPr>
                  <w:tcW w:w="871" w:type="dxa"/>
                  <w:vMerge/>
                  <w:tcBorders>
                    <w:left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p>
              </w:tc>
              <w:tc>
                <w:tcPr>
                  <w:tcW w:w="1562" w:type="dxa"/>
                  <w:tcBorders>
                    <w:top w:val="single" w:sz="8" w:space="0" w:color="auto"/>
                    <w:left w:val="dashSmallGap"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R 105 % - R 135 %</w:t>
                  </w:r>
                </w:p>
              </w:tc>
            </w:tr>
            <w:tr w:rsidR="00B27407" w:rsidRPr="00B27407" w:rsidTr="00A053BA">
              <w:trPr>
                <w:trHeight w:val="403"/>
              </w:trPr>
              <w:tc>
                <w:tcPr>
                  <w:tcW w:w="1655" w:type="dxa"/>
                  <w:vMerge/>
                  <w:tcBorders>
                    <w:left w:val="single" w:sz="4" w:space="0" w:color="auto"/>
                    <w:bottom w:val="dashSmallGap" w:sz="4" w:space="0" w:color="auto"/>
                    <w:right w:val="single" w:sz="4" w:space="0" w:color="auto"/>
                  </w:tcBorders>
                  <w:vAlign w:val="center"/>
                </w:tcPr>
                <w:p w:rsidR="00B27407" w:rsidRPr="00B27407" w:rsidRDefault="00B27407" w:rsidP="00B27407">
                  <w:pPr>
                    <w:pStyle w:val="TabellenkopfN"/>
                    <w:spacing w:line="160" w:lineRule="exact"/>
                    <w:ind w:left="85" w:right="57"/>
                    <w:rPr>
                      <w:color w:val="FF0000"/>
                      <w:sz w:val="16"/>
                      <w:szCs w:val="16"/>
                    </w:rPr>
                  </w:pPr>
                </w:p>
              </w:tc>
              <w:tc>
                <w:tcPr>
                  <w:tcW w:w="1161" w:type="dxa"/>
                  <w:tcBorders>
                    <w:top w:val="single" w:sz="8" w:space="0" w:color="auto"/>
                    <w:left w:val="single"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50 % - 104 %</w:t>
                  </w:r>
                </w:p>
              </w:tc>
              <w:tc>
                <w:tcPr>
                  <w:tcW w:w="726" w:type="dxa"/>
                  <w:vMerge/>
                  <w:tcBorders>
                    <w:left w:val="dashSmallGap"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p>
              </w:tc>
              <w:tc>
                <w:tcPr>
                  <w:tcW w:w="693" w:type="dxa"/>
                  <w:vMerge/>
                  <w:tcBorders>
                    <w:left w:val="dashSmallGap"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p>
              </w:tc>
              <w:tc>
                <w:tcPr>
                  <w:tcW w:w="871" w:type="dxa"/>
                  <w:vMerge/>
                  <w:tcBorders>
                    <w:left w:val="dashSmallGap"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p>
              </w:tc>
              <w:tc>
                <w:tcPr>
                  <w:tcW w:w="1562" w:type="dxa"/>
                  <w:tcBorders>
                    <w:top w:val="single" w:sz="8" w:space="0" w:color="auto"/>
                    <w:left w:val="dashSmallGap"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 xml:space="preserve">A 50 % - A 95 % </w:t>
                  </w:r>
                </w:p>
              </w:tc>
            </w:tr>
            <w:bookmarkEnd w:id="1"/>
            <w:tr w:rsidR="00B27407" w:rsidRPr="00B27407" w:rsidTr="00A053BA">
              <w:trPr>
                <w:trHeight w:val="403"/>
              </w:trPr>
              <w:tc>
                <w:tcPr>
                  <w:tcW w:w="1655" w:type="dxa"/>
                  <w:vMerge w:val="restart"/>
                  <w:tcBorders>
                    <w:top w:val="dashSmallGap" w:sz="4" w:space="0" w:color="auto"/>
                    <w:left w:val="single" w:sz="4" w:space="0" w:color="auto"/>
                    <w:right w:val="single" w:sz="4" w:space="0" w:color="auto"/>
                  </w:tcBorders>
                  <w:vAlign w:val="center"/>
                </w:tcPr>
                <w:p w:rsidR="00B27407" w:rsidRPr="00B27407" w:rsidRDefault="00B27407" w:rsidP="00B27407">
                  <w:pPr>
                    <w:pStyle w:val="TabellenkopfN"/>
                    <w:spacing w:line="160" w:lineRule="exact"/>
                    <w:ind w:left="85" w:right="57"/>
                    <w:rPr>
                      <w:color w:val="FF0000"/>
                      <w:sz w:val="16"/>
                      <w:szCs w:val="16"/>
                    </w:rPr>
                  </w:pPr>
                  <w:r w:rsidRPr="00B27407">
                    <w:rPr>
                      <w:color w:val="FF0000"/>
                      <w:sz w:val="16"/>
                      <w:szCs w:val="16"/>
                    </w:rPr>
                    <w:t xml:space="preserve">Züge mit der </w:t>
                  </w:r>
                  <w:r w:rsidRPr="00B27407">
                    <w:rPr>
                      <w:color w:val="FF0000"/>
                      <w:sz w:val="16"/>
                      <w:szCs w:val="16"/>
                    </w:rPr>
                    <w:br/>
                    <w:t>höheren Zugreihe</w:t>
                  </w:r>
                </w:p>
                <w:p w:rsidR="00B27407" w:rsidRPr="00B27407" w:rsidRDefault="00B27407" w:rsidP="00B27407">
                  <w:pPr>
                    <w:pStyle w:val="TabellenkopfN"/>
                    <w:spacing w:line="160" w:lineRule="exact"/>
                    <w:ind w:left="85" w:right="57"/>
                    <w:rPr>
                      <w:color w:val="FF0000"/>
                      <w:sz w:val="16"/>
                      <w:szCs w:val="16"/>
                    </w:rPr>
                  </w:pPr>
                </w:p>
              </w:tc>
              <w:tc>
                <w:tcPr>
                  <w:tcW w:w="1161" w:type="dxa"/>
                  <w:tcBorders>
                    <w:top w:val="single" w:sz="8" w:space="0" w:color="auto"/>
                    <w:left w:val="single"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104 % und mehr</w:t>
                  </w:r>
                </w:p>
              </w:tc>
              <w:tc>
                <w:tcPr>
                  <w:tcW w:w="726" w:type="dxa"/>
                  <w:vMerge w:val="restart"/>
                  <w:tcBorders>
                    <w:top w:val="dashSmallGap" w:sz="4" w:space="0" w:color="auto"/>
                    <w:left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lang w:val="en-US"/>
                    </w:rPr>
                  </w:pPr>
                  <w:r w:rsidRPr="00B27407">
                    <w:rPr>
                      <w:b/>
                      <w:color w:val="FF0000"/>
                      <w:sz w:val="16"/>
                      <w:szCs w:val="16"/>
                      <w:lang w:val="en-US"/>
                    </w:rPr>
                    <w:t>PASS 3</w:t>
                  </w:r>
                </w:p>
                <w:p w:rsidR="00B27407" w:rsidRPr="00B27407" w:rsidRDefault="00B27407" w:rsidP="00B27407">
                  <w:pPr>
                    <w:pStyle w:val="TabellenkopfN"/>
                    <w:spacing w:line="140" w:lineRule="exact"/>
                    <w:ind w:left="85" w:right="57"/>
                    <w:rPr>
                      <w:color w:val="FF0000"/>
                      <w:sz w:val="16"/>
                      <w:szCs w:val="16"/>
                      <w:lang w:val="en-US"/>
                    </w:rPr>
                  </w:pPr>
                  <w:r w:rsidRPr="00B27407">
                    <w:rPr>
                      <w:color w:val="FF0000"/>
                      <w:sz w:val="16"/>
                      <w:szCs w:val="16"/>
                      <w:lang w:val="en-US"/>
                    </w:rPr>
                    <w:t>FP 4, FG 4, TILT 1, TILT 2</w:t>
                  </w:r>
                </w:p>
                <w:p w:rsidR="00B27407" w:rsidRPr="00B27407" w:rsidRDefault="00B27407" w:rsidP="00B27407">
                  <w:pPr>
                    <w:pStyle w:val="TabellenkopfN"/>
                    <w:spacing w:line="140" w:lineRule="exact"/>
                    <w:ind w:left="85" w:right="57"/>
                    <w:rPr>
                      <w:b/>
                      <w:color w:val="FF0000"/>
                      <w:sz w:val="16"/>
                      <w:szCs w:val="16"/>
                      <w:lang w:val="en-US"/>
                    </w:rPr>
                  </w:pPr>
                </w:p>
              </w:tc>
              <w:tc>
                <w:tcPr>
                  <w:tcW w:w="693" w:type="dxa"/>
                  <w:vMerge w:val="restart"/>
                  <w:tcBorders>
                    <w:top w:val="dashSmallGap" w:sz="4" w:space="0" w:color="auto"/>
                    <w:left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r w:rsidRPr="00B27407">
                    <w:rPr>
                      <w:color w:val="FF0000"/>
                      <w:sz w:val="16"/>
                      <w:szCs w:val="16"/>
                    </w:rPr>
                    <w:t>16 -</w:t>
                  </w:r>
                  <w:r w:rsidRPr="00B27407">
                    <w:rPr>
                      <w:b/>
                      <w:color w:val="FF0000"/>
                      <w:sz w:val="16"/>
                      <w:szCs w:val="16"/>
                    </w:rPr>
                    <w:t xml:space="preserve"> 20</w:t>
                  </w:r>
                </w:p>
              </w:tc>
              <w:tc>
                <w:tcPr>
                  <w:tcW w:w="871" w:type="dxa"/>
                  <w:vMerge w:val="restart"/>
                  <w:tcBorders>
                    <w:top w:val="dashSmallGap" w:sz="4" w:space="0" w:color="auto"/>
                    <w:left w:val="dashSmallGap"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r w:rsidRPr="00B27407">
                    <w:rPr>
                      <w:color w:val="FF0000"/>
                      <w:sz w:val="16"/>
                      <w:szCs w:val="16"/>
                    </w:rPr>
                    <w:t>A, HS17, B1, B2, C2, C3,</w:t>
                  </w:r>
                  <w:r w:rsidRPr="00B27407">
                    <w:rPr>
                      <w:b/>
                      <w:color w:val="FF0000"/>
                      <w:sz w:val="16"/>
                      <w:szCs w:val="16"/>
                    </w:rPr>
                    <w:t xml:space="preserve"> </w:t>
                  </w:r>
                  <w:r w:rsidRPr="00B27407">
                    <w:rPr>
                      <w:b/>
                      <w:bCs/>
                      <w:color w:val="FF0000"/>
                      <w:sz w:val="16"/>
                      <w:szCs w:val="16"/>
                    </w:rPr>
                    <w:t>C4</w:t>
                  </w:r>
                </w:p>
              </w:tc>
              <w:tc>
                <w:tcPr>
                  <w:tcW w:w="1562" w:type="dxa"/>
                  <w:tcBorders>
                    <w:top w:val="dashSmallGap" w:sz="4" w:space="0" w:color="auto"/>
                    <w:left w:val="dashSmallGap"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R 105 % -</w:t>
                  </w:r>
                  <w:r w:rsidRPr="00B27407">
                    <w:rPr>
                      <w:color w:val="FF0000"/>
                      <w:sz w:val="16"/>
                      <w:szCs w:val="16"/>
                      <w:vertAlign w:val="superscript"/>
                    </w:rPr>
                    <w:t xml:space="preserve"> </w:t>
                  </w:r>
                  <w:r w:rsidRPr="00B27407">
                    <w:rPr>
                      <w:color w:val="FF0000"/>
                      <w:sz w:val="16"/>
                      <w:szCs w:val="16"/>
                    </w:rPr>
                    <w:t>R 180 %</w:t>
                  </w:r>
                </w:p>
              </w:tc>
            </w:tr>
            <w:tr w:rsidR="00B27407" w:rsidRPr="00B27407" w:rsidTr="00A053BA">
              <w:trPr>
                <w:trHeight w:val="959"/>
              </w:trPr>
              <w:tc>
                <w:tcPr>
                  <w:tcW w:w="1655" w:type="dxa"/>
                  <w:vMerge/>
                  <w:tcBorders>
                    <w:left w:val="single" w:sz="4" w:space="0" w:color="auto"/>
                    <w:bottom w:val="dashSmallGap" w:sz="4" w:space="0" w:color="auto"/>
                    <w:right w:val="single" w:sz="4" w:space="0" w:color="auto"/>
                  </w:tcBorders>
                  <w:vAlign w:val="center"/>
                </w:tcPr>
                <w:p w:rsidR="00B27407" w:rsidRPr="00B27407" w:rsidRDefault="00B27407" w:rsidP="00B27407">
                  <w:pPr>
                    <w:pStyle w:val="TabellenkopfN"/>
                    <w:spacing w:line="160" w:lineRule="exact"/>
                    <w:ind w:left="85" w:right="57"/>
                    <w:rPr>
                      <w:b/>
                      <w:color w:val="FF0000"/>
                      <w:sz w:val="16"/>
                      <w:szCs w:val="16"/>
                    </w:rPr>
                  </w:pPr>
                </w:p>
              </w:tc>
              <w:tc>
                <w:tcPr>
                  <w:tcW w:w="1161" w:type="dxa"/>
                  <w:tcBorders>
                    <w:top w:val="single" w:sz="8" w:space="0" w:color="auto"/>
                    <w:left w:val="single"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50 % - 104 %</w:t>
                  </w:r>
                </w:p>
              </w:tc>
              <w:tc>
                <w:tcPr>
                  <w:tcW w:w="726" w:type="dxa"/>
                  <w:vMerge/>
                  <w:tcBorders>
                    <w:left w:val="dashSmallGap"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p>
              </w:tc>
              <w:tc>
                <w:tcPr>
                  <w:tcW w:w="693" w:type="dxa"/>
                  <w:vMerge/>
                  <w:tcBorders>
                    <w:left w:val="dashSmallGap"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p>
              </w:tc>
              <w:tc>
                <w:tcPr>
                  <w:tcW w:w="871" w:type="dxa"/>
                  <w:vMerge/>
                  <w:tcBorders>
                    <w:left w:val="dashSmallGap"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p>
              </w:tc>
              <w:tc>
                <w:tcPr>
                  <w:tcW w:w="1562" w:type="dxa"/>
                  <w:tcBorders>
                    <w:top w:val="single" w:sz="8" w:space="0" w:color="auto"/>
                    <w:left w:val="dashSmallGap"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A 50 % - A 95 %</w:t>
                  </w:r>
                </w:p>
              </w:tc>
            </w:tr>
            <w:tr w:rsidR="00B27407" w:rsidRPr="00B27407" w:rsidTr="00A053BA">
              <w:trPr>
                <w:trHeight w:val="826"/>
              </w:trPr>
              <w:tc>
                <w:tcPr>
                  <w:tcW w:w="1655" w:type="dxa"/>
                  <w:tcBorders>
                    <w:top w:val="dashSmallGap" w:sz="4" w:space="0" w:color="auto"/>
                    <w:left w:val="single" w:sz="4" w:space="0" w:color="auto"/>
                    <w:bottom w:val="dashSmallGap" w:sz="4" w:space="0" w:color="auto"/>
                    <w:right w:val="single" w:sz="4" w:space="0" w:color="auto"/>
                  </w:tcBorders>
                  <w:vAlign w:val="center"/>
                </w:tcPr>
                <w:p w:rsidR="00B27407" w:rsidRPr="00B27407" w:rsidRDefault="00B27407" w:rsidP="00B27407">
                  <w:pPr>
                    <w:pStyle w:val="TabellenkopfN"/>
                    <w:spacing w:line="160" w:lineRule="exact"/>
                    <w:ind w:left="85" w:right="57"/>
                    <w:rPr>
                      <w:color w:val="FF0000"/>
                      <w:sz w:val="16"/>
                      <w:szCs w:val="16"/>
                    </w:rPr>
                  </w:pPr>
                  <w:r w:rsidRPr="00B27407">
                    <w:rPr>
                      <w:color w:val="FF0000"/>
                      <w:sz w:val="16"/>
                      <w:szCs w:val="16"/>
                    </w:rPr>
                    <w:t xml:space="preserve">Züge mit der </w:t>
                  </w:r>
                  <w:r w:rsidRPr="00B27407">
                    <w:rPr>
                      <w:color w:val="FF0000"/>
                      <w:sz w:val="16"/>
                      <w:szCs w:val="16"/>
                    </w:rPr>
                    <w:br/>
                    <w:t>tieferen Zugreihe</w:t>
                  </w:r>
                </w:p>
              </w:tc>
              <w:tc>
                <w:tcPr>
                  <w:tcW w:w="1161" w:type="dxa"/>
                  <w:tcBorders>
                    <w:top w:val="single" w:sz="8" w:space="0" w:color="auto"/>
                    <w:left w:val="single"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50 % und mehr</w:t>
                  </w:r>
                </w:p>
              </w:tc>
              <w:tc>
                <w:tcPr>
                  <w:tcW w:w="726" w:type="dxa"/>
                  <w:vMerge w:val="restart"/>
                  <w:tcBorders>
                    <w:top w:val="dashSmallGap" w:sz="4" w:space="0" w:color="auto"/>
                    <w:left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lang w:val="en-US"/>
                    </w:rPr>
                  </w:pPr>
                  <w:r w:rsidRPr="00B27407">
                    <w:rPr>
                      <w:b/>
                      <w:color w:val="FF0000"/>
                      <w:sz w:val="16"/>
                      <w:szCs w:val="16"/>
                      <w:lang w:val="en-US"/>
                    </w:rPr>
                    <w:t>FP 3</w:t>
                  </w:r>
                </w:p>
                <w:p w:rsidR="00B27407" w:rsidRPr="00B27407" w:rsidRDefault="00B27407" w:rsidP="00B27407">
                  <w:pPr>
                    <w:pStyle w:val="TabellenkopfN"/>
                    <w:spacing w:line="140" w:lineRule="exact"/>
                    <w:ind w:left="85" w:right="57"/>
                    <w:rPr>
                      <w:b/>
                      <w:color w:val="FF0000"/>
                      <w:sz w:val="16"/>
                      <w:szCs w:val="16"/>
                      <w:lang w:val="en-US"/>
                    </w:rPr>
                  </w:pPr>
                  <w:r w:rsidRPr="00B27407">
                    <w:rPr>
                      <w:color w:val="FF0000"/>
                      <w:sz w:val="16"/>
                      <w:szCs w:val="16"/>
                      <w:lang w:val="en-US"/>
                    </w:rPr>
                    <w:t>FP 1, FP 2, FG 1, FG 2, FG 3, PASS 1, PASS 2</w:t>
                  </w:r>
                </w:p>
              </w:tc>
              <w:tc>
                <w:tcPr>
                  <w:tcW w:w="693" w:type="dxa"/>
                  <w:tcBorders>
                    <w:top w:val="dashSmallGap" w:sz="4" w:space="0" w:color="auto"/>
                    <w:left w:val="dashSmallGap"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r w:rsidRPr="00B27407">
                    <w:rPr>
                      <w:color w:val="FF0000"/>
                      <w:sz w:val="16"/>
                      <w:szCs w:val="16"/>
                    </w:rPr>
                    <w:t>16 -</w:t>
                  </w:r>
                  <w:r w:rsidRPr="00B27407">
                    <w:rPr>
                      <w:b/>
                      <w:color w:val="FF0000"/>
                      <w:sz w:val="16"/>
                      <w:szCs w:val="16"/>
                    </w:rPr>
                    <w:t xml:space="preserve"> 20</w:t>
                  </w:r>
                </w:p>
              </w:tc>
              <w:tc>
                <w:tcPr>
                  <w:tcW w:w="871" w:type="dxa"/>
                  <w:tcBorders>
                    <w:top w:val="dashSmallGap" w:sz="4" w:space="0" w:color="auto"/>
                    <w:left w:val="dashSmallGap"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r w:rsidRPr="00B27407">
                    <w:rPr>
                      <w:color w:val="FF0000"/>
                      <w:sz w:val="16"/>
                      <w:szCs w:val="16"/>
                    </w:rPr>
                    <w:t>A, HS17, B1, B2, C2, C3,</w:t>
                  </w:r>
                  <w:r w:rsidRPr="00B27407">
                    <w:rPr>
                      <w:b/>
                      <w:color w:val="FF0000"/>
                      <w:sz w:val="16"/>
                      <w:szCs w:val="16"/>
                    </w:rPr>
                    <w:t xml:space="preserve"> </w:t>
                  </w:r>
                  <w:r w:rsidRPr="00B27407">
                    <w:rPr>
                      <w:b/>
                      <w:bCs/>
                      <w:color w:val="FF0000"/>
                      <w:sz w:val="16"/>
                      <w:szCs w:val="16"/>
                    </w:rPr>
                    <w:t>C4</w:t>
                  </w:r>
                </w:p>
              </w:tc>
              <w:tc>
                <w:tcPr>
                  <w:tcW w:w="1562" w:type="dxa"/>
                  <w:tcBorders>
                    <w:top w:val="dashSmallGap" w:sz="4" w:space="0" w:color="auto"/>
                    <w:left w:val="dashSmallGap" w:sz="4" w:space="0" w:color="auto"/>
                    <w:bottom w:val="dashSmallGap" w:sz="4" w:space="0" w:color="auto"/>
                    <w:right w:val="single" w:sz="4" w:space="0" w:color="auto"/>
                  </w:tcBorders>
                  <w:vAlign w:val="center"/>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A 50 % - A 115 %</w:t>
                  </w:r>
                </w:p>
              </w:tc>
            </w:tr>
            <w:tr w:rsidR="00B27407" w:rsidRPr="00B27407" w:rsidTr="00A053BA">
              <w:trPr>
                <w:trHeight w:val="761"/>
              </w:trPr>
              <w:tc>
                <w:tcPr>
                  <w:tcW w:w="1655" w:type="dxa"/>
                  <w:tcBorders>
                    <w:top w:val="dashSmallGap" w:sz="4" w:space="0" w:color="auto"/>
                    <w:left w:val="single" w:sz="4" w:space="0" w:color="auto"/>
                    <w:bottom w:val="single" w:sz="4" w:space="0" w:color="auto"/>
                    <w:right w:val="single" w:sz="4" w:space="0" w:color="auto"/>
                  </w:tcBorders>
                  <w:vAlign w:val="center"/>
                </w:tcPr>
                <w:p w:rsidR="00B27407" w:rsidRPr="00B27407" w:rsidRDefault="00B27407" w:rsidP="00B27407">
                  <w:pPr>
                    <w:pStyle w:val="TabellenkopfN"/>
                    <w:spacing w:line="160" w:lineRule="exact"/>
                    <w:ind w:left="85" w:right="57"/>
                    <w:rPr>
                      <w:color w:val="FF0000"/>
                      <w:sz w:val="16"/>
                      <w:szCs w:val="16"/>
                    </w:rPr>
                  </w:pPr>
                  <w:r w:rsidRPr="00B27407">
                    <w:rPr>
                      <w:color w:val="FF0000"/>
                      <w:sz w:val="16"/>
                      <w:szCs w:val="16"/>
                    </w:rPr>
                    <w:t>Züge mit Rad-satzlasten über 20 t bis max. 22.5 t</w:t>
                  </w:r>
                </w:p>
              </w:tc>
              <w:tc>
                <w:tcPr>
                  <w:tcW w:w="1161" w:type="dxa"/>
                  <w:tcBorders>
                    <w:top w:val="dashSmallGap" w:sz="4" w:space="0" w:color="auto"/>
                    <w:left w:val="single" w:sz="4" w:space="0" w:color="auto"/>
                    <w:bottom w:val="single" w:sz="4" w:space="0" w:color="auto"/>
                    <w:right w:val="dashSmallGap" w:sz="4" w:space="0" w:color="auto"/>
                  </w:tcBorders>
                  <w:vAlign w:val="center"/>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rPr>
                    <w:t>50 % und mehr</w:t>
                  </w:r>
                </w:p>
              </w:tc>
              <w:tc>
                <w:tcPr>
                  <w:tcW w:w="726" w:type="dxa"/>
                  <w:vMerge/>
                  <w:tcBorders>
                    <w:left w:val="dashSmallGap" w:sz="4" w:space="0" w:color="auto"/>
                    <w:bottom w:val="single"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rPr>
                  </w:pPr>
                </w:p>
              </w:tc>
              <w:tc>
                <w:tcPr>
                  <w:tcW w:w="693" w:type="dxa"/>
                  <w:tcBorders>
                    <w:top w:val="dashSmallGap" w:sz="4" w:space="0" w:color="auto"/>
                    <w:left w:val="single" w:sz="4" w:space="0" w:color="auto"/>
                    <w:bottom w:val="single"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lang w:val="en-US"/>
                    </w:rPr>
                  </w:pPr>
                  <w:r w:rsidRPr="00B27407">
                    <w:rPr>
                      <w:color w:val="FF0000"/>
                      <w:sz w:val="16"/>
                      <w:szCs w:val="16"/>
                    </w:rPr>
                    <w:t>20.5 -</w:t>
                  </w:r>
                  <w:r w:rsidRPr="00B27407">
                    <w:rPr>
                      <w:b/>
                      <w:color w:val="FF0000"/>
                      <w:sz w:val="16"/>
                      <w:szCs w:val="16"/>
                    </w:rPr>
                    <w:t xml:space="preserve"> 2</w:t>
                  </w:r>
                  <w:r w:rsidRPr="00B27407">
                    <w:rPr>
                      <w:b/>
                      <w:color w:val="FF0000"/>
                      <w:sz w:val="16"/>
                      <w:szCs w:val="16"/>
                      <w:lang w:val="en-US"/>
                    </w:rPr>
                    <w:t>2.5</w:t>
                  </w:r>
                </w:p>
              </w:tc>
              <w:tc>
                <w:tcPr>
                  <w:tcW w:w="871" w:type="dxa"/>
                  <w:tcBorders>
                    <w:top w:val="dashSmallGap" w:sz="4" w:space="0" w:color="auto"/>
                    <w:left w:val="single" w:sz="4" w:space="0" w:color="auto"/>
                    <w:bottom w:val="single" w:sz="4" w:space="0" w:color="auto"/>
                    <w:right w:val="single" w:sz="4" w:space="0" w:color="auto"/>
                  </w:tcBorders>
                  <w:vAlign w:val="center"/>
                </w:tcPr>
                <w:p w:rsidR="00B27407" w:rsidRPr="00B27407" w:rsidRDefault="00B27407" w:rsidP="00B27407">
                  <w:pPr>
                    <w:pStyle w:val="TabellenkopfN"/>
                    <w:spacing w:line="140" w:lineRule="exact"/>
                    <w:ind w:left="85" w:right="57"/>
                    <w:rPr>
                      <w:b/>
                      <w:color w:val="FF0000"/>
                      <w:sz w:val="16"/>
                      <w:szCs w:val="16"/>
                      <w:lang w:val="en-US"/>
                    </w:rPr>
                  </w:pPr>
                  <w:r w:rsidRPr="00B27407">
                    <w:rPr>
                      <w:color w:val="FF0000"/>
                      <w:sz w:val="16"/>
                      <w:szCs w:val="16"/>
                      <w:lang w:val="en-US"/>
                    </w:rPr>
                    <w:t xml:space="preserve">D2, D3, </w:t>
                  </w:r>
                  <w:r w:rsidRPr="00B27407">
                    <w:rPr>
                      <w:b/>
                      <w:color w:val="FF0000"/>
                      <w:sz w:val="16"/>
                      <w:szCs w:val="16"/>
                      <w:lang w:val="en-US"/>
                    </w:rPr>
                    <w:t>D4</w:t>
                  </w:r>
                  <w:r w:rsidRPr="00B27407">
                    <w:rPr>
                      <w:color w:val="FF0000"/>
                      <w:sz w:val="16"/>
                      <w:szCs w:val="16"/>
                      <w:lang w:val="en-US"/>
                    </w:rPr>
                    <w:t>, D4XL</w:t>
                  </w:r>
                </w:p>
              </w:tc>
              <w:tc>
                <w:tcPr>
                  <w:tcW w:w="1562" w:type="dxa"/>
                  <w:tcBorders>
                    <w:top w:val="dashSmallGap" w:sz="4" w:space="0" w:color="auto"/>
                    <w:left w:val="single" w:sz="4" w:space="0" w:color="auto"/>
                    <w:bottom w:val="single" w:sz="4" w:space="0" w:color="auto"/>
                    <w:right w:val="single" w:sz="4" w:space="0" w:color="auto"/>
                  </w:tcBorders>
                  <w:vAlign w:val="center"/>
                </w:tcPr>
                <w:p w:rsidR="00B27407" w:rsidRPr="00B27407" w:rsidRDefault="00B27407" w:rsidP="00B27407">
                  <w:pPr>
                    <w:pStyle w:val="TabellenkopfN"/>
                    <w:spacing w:line="140" w:lineRule="exact"/>
                    <w:ind w:left="85" w:right="57"/>
                    <w:rPr>
                      <w:color w:val="FF0000"/>
                      <w:sz w:val="16"/>
                      <w:szCs w:val="16"/>
                    </w:rPr>
                  </w:pPr>
                  <w:r w:rsidRPr="00B27407">
                    <w:rPr>
                      <w:color w:val="FF0000"/>
                      <w:sz w:val="16"/>
                      <w:szCs w:val="16"/>
                      <w:lang w:val="en-US"/>
                    </w:rPr>
                    <w:t>D 50 % - D 115 %</w:t>
                  </w:r>
                </w:p>
              </w:tc>
            </w:tr>
          </w:tbl>
          <w:p w:rsidR="006E0312" w:rsidRDefault="006E0312">
            <w:pPr>
              <w:spacing w:before="60" w:after="60" w:line="240" w:lineRule="auto"/>
              <w:rPr>
                <w:rFonts w:ascii="Times New Roman" w:hAnsi="Times New Roman" w:cs="Times New Roman"/>
                <w:b/>
                <w:szCs w:val="20"/>
              </w:rPr>
            </w:pPr>
          </w:p>
        </w:tc>
        <w:tc>
          <w:tcPr>
            <w:tcW w:w="7116" w:type="dxa"/>
            <w:tcBorders>
              <w:bottom w:val="single" w:sz="4" w:space="0" w:color="auto"/>
            </w:tcBorders>
          </w:tcPr>
          <w:p w:rsidR="006E0312" w:rsidRDefault="00A053BA">
            <w:pPr>
              <w:autoSpaceDE w:val="0"/>
              <w:autoSpaceDN w:val="0"/>
              <w:adjustRightInd w:val="0"/>
              <w:spacing w:before="60" w:after="60" w:line="240" w:lineRule="auto"/>
              <w:rPr>
                <w:bCs/>
                <w:szCs w:val="20"/>
              </w:rPr>
            </w:pPr>
            <w:r>
              <w:rPr>
                <w:bCs/>
                <w:szCs w:val="20"/>
              </w:rPr>
              <w:sym w:font="Wingdings 3" w:char="F0D2"/>
            </w:r>
            <w:r w:rsidR="00625684">
              <w:rPr>
                <w:bCs/>
                <w:szCs w:val="20"/>
              </w:rPr>
              <w:t xml:space="preserve"> WEB Ziffer 1.1</w:t>
            </w:r>
          </w:p>
        </w:tc>
      </w:tr>
    </w:tbl>
    <w:p w:rsidR="008722A2" w:rsidRDefault="00FA2528">
      <w:r>
        <w:br w:type="page"/>
      </w:r>
    </w:p>
    <w:tbl>
      <w:tblPr>
        <w:tblStyle w:val="Tabellenraster"/>
        <w:tblW w:w="0" w:type="auto"/>
        <w:tblLook w:val="04A0" w:firstRow="1" w:lastRow="0" w:firstColumn="1" w:lastColumn="0" w:noHBand="0" w:noVBand="1"/>
      </w:tblPr>
      <w:tblGrid>
        <w:gridCol w:w="7139"/>
        <w:gridCol w:w="7139"/>
      </w:tblGrid>
      <w:tr w:rsidR="008722A2">
        <w:tc>
          <w:tcPr>
            <w:tcW w:w="7139" w:type="dxa"/>
            <w:shd w:val="clear" w:color="auto" w:fill="D9D9D9" w:themeFill="background1" w:themeFillShade="D9"/>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lastRenderedPageBreak/>
              <w:t>R 300.6 Zugfahrten</w:t>
            </w:r>
          </w:p>
        </w:tc>
        <w:tc>
          <w:tcPr>
            <w:tcW w:w="7139" w:type="dxa"/>
            <w:shd w:val="clear" w:color="auto" w:fill="D9D9D9" w:themeFill="background1" w:themeFillShade="D9"/>
          </w:tcPr>
          <w:p w:rsidR="008722A2" w:rsidRDefault="008722A2">
            <w:pPr>
              <w:autoSpaceDE w:val="0"/>
              <w:autoSpaceDN w:val="0"/>
              <w:adjustRightInd w:val="0"/>
              <w:spacing w:before="60" w:after="60" w:line="240" w:lineRule="auto"/>
              <w:rPr>
                <w:bCs/>
                <w:szCs w:val="20"/>
              </w:rPr>
            </w:pPr>
          </w:p>
        </w:tc>
      </w:tr>
      <w:tr w:rsidR="008722A2">
        <w:tc>
          <w:tcPr>
            <w:tcW w:w="7139" w:type="dxa"/>
          </w:tcPr>
          <w:p w:rsidR="008722A2" w:rsidRDefault="00FA2528">
            <w:pPr>
              <w:spacing w:before="60" w:after="60" w:line="240" w:lineRule="auto"/>
              <w:rPr>
                <w:rFonts w:ascii="Times New Roman" w:hAnsi="Times New Roman" w:cs="Times New Roman"/>
                <w:b/>
              </w:rPr>
            </w:pPr>
            <w:r>
              <w:rPr>
                <w:rFonts w:ascii="Times New Roman" w:hAnsi="Times New Roman" w:cs="Times New Roman"/>
                <w:b/>
              </w:rPr>
              <w:t>2.4.3 Ausfahrt aus einem Bereich mit Führerstandsignalisierung</w:t>
            </w:r>
          </w:p>
          <w:p w:rsidR="008722A2" w:rsidRDefault="00FA2528">
            <w:pPr>
              <w:spacing w:before="60" w:after="60" w:line="240" w:lineRule="auto"/>
              <w:rPr>
                <w:rFonts w:ascii="Times New Roman" w:hAnsi="Times New Roman" w:cs="Times New Roman"/>
              </w:rPr>
            </w:pPr>
            <w:r>
              <w:rPr>
                <w:rFonts w:ascii="Times New Roman" w:hAnsi="Times New Roman" w:cs="Times New Roman"/>
              </w:rPr>
              <w:t xml:space="preserve">Wird die Ausfahrt aus einem Bereich mit Führerstandsignalisierung nicht rechtzeitig quittiert, erfolgt eine Systembremsung bis zum Quittieren durch den Lokführer oder bis zum Stillstand. </w:t>
            </w:r>
          </w:p>
          <w:p w:rsidR="008722A2" w:rsidRDefault="00FA2528">
            <w:pPr>
              <w:spacing w:before="60" w:after="60" w:line="240" w:lineRule="auto"/>
              <w:rPr>
                <w:rFonts w:ascii="Times New Roman" w:hAnsi="Times New Roman" w:cs="Times New Roman"/>
              </w:rPr>
            </w:pPr>
            <w:r>
              <w:rPr>
                <w:rFonts w:ascii="Times New Roman" w:hAnsi="Times New Roman" w:cs="Times New Roman"/>
              </w:rPr>
              <w:t>Bei Ausfahrt aus einem Bereich mit Führerstandsignalisierung gelten folgende Grundsätze:</w:t>
            </w:r>
          </w:p>
          <w:p w:rsidR="008722A2" w:rsidRDefault="00FA2528">
            <w:pPr>
              <w:numPr>
                <w:ilvl w:val="0"/>
                <w:numId w:val="17"/>
              </w:numPr>
              <w:spacing w:before="60" w:after="60" w:line="240" w:lineRule="auto"/>
              <w:rPr>
                <w:rFonts w:ascii="Times New Roman" w:hAnsi="Times New Roman" w:cs="Times New Roman"/>
              </w:rPr>
            </w:pPr>
            <w:r>
              <w:rPr>
                <w:rFonts w:ascii="Times New Roman" w:hAnsi="Times New Roman" w:cs="Times New Roman"/>
              </w:rPr>
              <w:t xml:space="preserve">Die letzte </w:t>
            </w:r>
            <w:r>
              <w:rPr>
                <w:rFonts w:ascii="Times New Roman" w:hAnsi="Times New Roman" w:cs="Times New Roman"/>
                <w:color w:val="FF0000"/>
              </w:rPr>
              <w:t xml:space="preserve">am DMI </w:t>
            </w:r>
            <w:r>
              <w:rPr>
                <w:rFonts w:ascii="Times New Roman" w:hAnsi="Times New Roman" w:cs="Times New Roman"/>
                <w:strike/>
                <w:color w:val="FF0000"/>
              </w:rPr>
              <w:t>durch die Führerstandsignalisierung</w:t>
            </w:r>
            <w:r>
              <w:rPr>
                <w:rFonts w:ascii="Times New Roman" w:hAnsi="Times New Roman" w:cs="Times New Roman"/>
              </w:rPr>
              <w:t xml:space="preserve"> angezeigte </w:t>
            </w:r>
            <w:r>
              <w:rPr>
                <w:rFonts w:ascii="Times New Roman" w:hAnsi="Times New Roman" w:cs="Times New Roman"/>
                <w:strike/>
                <w:color w:val="FF0000"/>
              </w:rPr>
              <w:t>Ziel</w:t>
            </w:r>
            <w:r>
              <w:rPr>
                <w:rFonts w:ascii="Times New Roman" w:hAnsi="Times New Roman" w:cs="Times New Roman"/>
                <w:color w:val="FF0000"/>
              </w:rPr>
              <w:t>Höchst</w:t>
            </w:r>
            <w:r>
              <w:rPr>
                <w:rFonts w:ascii="Times New Roman" w:hAnsi="Times New Roman" w:cs="Times New Roman"/>
              </w:rPr>
              <w:t>geschwindigkeit ist zu beachten, bis das erste Zugsignal eindeutig erkannt wird.</w:t>
            </w:r>
          </w:p>
          <w:p w:rsidR="008722A2" w:rsidRDefault="00FA2528">
            <w:pPr>
              <w:numPr>
                <w:ilvl w:val="0"/>
                <w:numId w:val="17"/>
              </w:numPr>
              <w:spacing w:before="60" w:after="60" w:line="240" w:lineRule="auto"/>
              <w:rPr>
                <w:rFonts w:ascii="Times New Roman" w:hAnsi="Times New Roman" w:cs="Times New Roman"/>
              </w:rPr>
            </w:pPr>
            <w:r>
              <w:rPr>
                <w:rFonts w:ascii="Times New Roman" w:hAnsi="Times New Roman" w:cs="Times New Roman"/>
                <w:color w:val="FF0000"/>
              </w:rPr>
              <w:t xml:space="preserve">Ist die letzte am DMI angezeigte Höchstgeschwindigkeit tiefer als die gemäss Streckentabelle zulässige Höchstgeschwindigkeit, darf der Lokführer erst beschleunigen, nachdem das Zugende an der Tafel CAB-Ende vorbeigefahren ist. </w:t>
            </w:r>
          </w:p>
          <w:p w:rsidR="008722A2" w:rsidRDefault="00FA2528">
            <w:pPr>
              <w:numPr>
                <w:ilvl w:val="0"/>
                <w:numId w:val="17"/>
              </w:numPr>
              <w:spacing w:before="60" w:after="60" w:line="240" w:lineRule="auto"/>
              <w:rPr>
                <w:rFonts w:ascii="Times New Roman" w:hAnsi="Times New Roman" w:cs="Times New Roman"/>
              </w:rPr>
            </w:pPr>
            <w:r>
              <w:rPr>
                <w:rFonts w:ascii="Times New Roman" w:hAnsi="Times New Roman" w:cs="Times New Roman"/>
              </w:rPr>
              <w:t xml:space="preserve">Schreibt die Streckentabelle für die betreffende Zug- und Bremsreihe eine tiefere Geschwindigkeit als </w:t>
            </w:r>
            <w:r>
              <w:rPr>
                <w:rFonts w:ascii="Times New Roman" w:hAnsi="Times New Roman" w:cs="Times New Roman"/>
                <w:color w:val="FF0000"/>
              </w:rPr>
              <w:t xml:space="preserve">die letzte am DMI angezeigte Höchstgeschwindigkeit </w:t>
            </w:r>
            <w:r>
              <w:rPr>
                <w:rFonts w:ascii="Times New Roman" w:hAnsi="Times New Roman" w:cs="Times New Roman"/>
              </w:rPr>
              <w:t>vor, muss diese bei der Ausfahrt eingehalten werden.</w:t>
            </w:r>
          </w:p>
          <w:p w:rsidR="008722A2" w:rsidRDefault="00FA2528">
            <w:pPr>
              <w:numPr>
                <w:ilvl w:val="0"/>
                <w:numId w:val="17"/>
              </w:numPr>
              <w:spacing w:before="60" w:after="60" w:line="240" w:lineRule="auto"/>
              <w:rPr>
                <w:rFonts w:ascii="Times New Roman" w:hAnsi="Times New Roman" w:cs="Times New Roman"/>
              </w:rPr>
            </w:pPr>
            <w:r>
              <w:rPr>
                <w:rFonts w:ascii="Times New Roman" w:hAnsi="Times New Roman" w:cs="Times New Roman"/>
                <w:color w:val="FF0000"/>
              </w:rPr>
              <w:t xml:space="preserve">Erfolgt die Ausfahrt in den Betriebsarten «On Sight» oder «Staff Responsible» ist bis zum ersten Hauptsignal mit </w:t>
            </w:r>
            <w:r>
              <w:rPr>
                <w:rFonts w:ascii="Times New Roman" w:hAnsi="Times New Roman" w:cs="Times New Roman"/>
                <w:i/>
                <w:color w:val="FF0000"/>
              </w:rPr>
              <w:t>Fahrt auf Sicht</w:t>
            </w:r>
            <w:r>
              <w:rPr>
                <w:rFonts w:ascii="Times New Roman" w:hAnsi="Times New Roman" w:cs="Times New Roman"/>
                <w:color w:val="FF0000"/>
              </w:rPr>
              <w:t xml:space="preserve"> zu verkehren. Am ersten Hauptsignal ist </w:t>
            </w:r>
            <w:r>
              <w:rPr>
                <w:rFonts w:ascii="Times New Roman" w:hAnsi="Times New Roman" w:cs="Times New Roman"/>
                <w:i/>
                <w:color w:val="FF0000"/>
              </w:rPr>
              <w:t>Halt</w:t>
            </w:r>
            <w:r>
              <w:rPr>
                <w:rFonts w:ascii="Times New Roman" w:hAnsi="Times New Roman" w:cs="Times New Roman"/>
                <w:color w:val="FF0000"/>
              </w:rPr>
              <w:t xml:space="preserve"> zu erwarten.  </w:t>
            </w:r>
          </w:p>
          <w:p w:rsidR="008722A2" w:rsidRDefault="00FA2528">
            <w:pPr>
              <w:rPr>
                <w:rFonts w:ascii="Times New Roman" w:hAnsi="Times New Roman" w:cs="Times New Roman"/>
                <w:b/>
              </w:rPr>
            </w:pPr>
            <w:r>
              <w:rPr>
                <w:rFonts w:ascii="Times New Roman" w:hAnsi="Times New Roman" w:cs="Times New Roman"/>
              </w:rPr>
              <w:t>Ab dem ersten Zugsignal ist die Höchstgeschwindigkeit gemäss Streckentabelle bzw. Signalbild massgebend.</w:t>
            </w:r>
          </w:p>
        </w:tc>
        <w:tc>
          <w:tcPr>
            <w:tcW w:w="7139" w:type="dxa"/>
          </w:tcPr>
          <w:p w:rsidR="008722A2" w:rsidRDefault="00FA2528">
            <w:pPr>
              <w:autoSpaceDE w:val="0"/>
              <w:autoSpaceDN w:val="0"/>
              <w:adjustRightInd w:val="0"/>
              <w:spacing w:before="60" w:after="60" w:line="240" w:lineRule="auto"/>
              <w:rPr>
                <w:bCs/>
                <w:szCs w:val="20"/>
                <w:highlight w:val="yellow"/>
              </w:rPr>
            </w:pPr>
            <w:r>
              <w:rPr>
                <w:bCs/>
                <w:szCs w:val="20"/>
              </w:rPr>
              <w:sym w:font="Wingdings 3" w:char="F0D2"/>
            </w:r>
            <w:r>
              <w:rPr>
                <w:bCs/>
                <w:szCs w:val="20"/>
              </w:rPr>
              <w:t xml:space="preserve"> WEB Ziffer 3</w:t>
            </w:r>
          </w:p>
        </w:tc>
      </w:tr>
      <w:tr w:rsidR="008722A2">
        <w:tc>
          <w:tcPr>
            <w:tcW w:w="7139" w:type="dxa"/>
          </w:tcPr>
          <w:p w:rsidR="008722A2" w:rsidRDefault="00FA2528">
            <w:pPr>
              <w:spacing w:before="60" w:after="60" w:line="240" w:lineRule="auto"/>
              <w:rPr>
                <w:rFonts w:ascii="Times New Roman" w:hAnsi="Times New Roman" w:cs="Times New Roman"/>
                <w:b/>
              </w:rPr>
            </w:pPr>
            <w:r>
              <w:rPr>
                <w:rFonts w:ascii="Times New Roman" w:hAnsi="Times New Roman" w:cs="Times New Roman"/>
                <w:b/>
              </w:rPr>
              <w:t>3.8 Startende Züge bei Führerstandsignalisierung in der Betriebsart «Staff Responsible»</w:t>
            </w:r>
          </w:p>
          <w:p w:rsidR="008722A2" w:rsidRDefault="00FA2528">
            <w:pPr>
              <w:spacing w:before="60" w:after="60" w:line="240" w:lineRule="auto"/>
              <w:rPr>
                <w:rFonts w:ascii="Times New Roman" w:hAnsi="Times New Roman" w:cs="Times New Roman"/>
              </w:rPr>
            </w:pPr>
            <w:r>
              <w:rPr>
                <w:rFonts w:ascii="Times New Roman" w:hAnsi="Times New Roman" w:cs="Times New Roman"/>
              </w:rPr>
              <w:t>Wenn der Lokführer bei startenden Zügen nach Betätigung der Taste «Start» am DMI zur Quittierung der Betriebsart «Staff Responsible» aufgefordert wird, hat er den Fahrdienstleiter vor der Quittierung zu benachrichtigen.</w:t>
            </w:r>
          </w:p>
          <w:p w:rsidR="008722A2" w:rsidRDefault="00FA2528">
            <w:pPr>
              <w:spacing w:before="60" w:after="60" w:line="240" w:lineRule="auto"/>
              <w:rPr>
                <w:rFonts w:ascii="Times New Roman" w:hAnsi="Times New Roman" w:cs="Times New Roman"/>
              </w:rPr>
            </w:pPr>
            <w:r>
              <w:rPr>
                <w:rFonts w:ascii="Times New Roman" w:hAnsi="Times New Roman" w:cs="Times New Roman"/>
              </w:rPr>
              <w:t xml:space="preserve">Der Fahrdienstleiter hat zusätzlich zur Zugfahrstrasse, welche als Ziel für die Fahrt in der Betriebsart «Staff Responsible» gilt, mindestens eine weitere Zugfahrstrasse bis zum nächsten ETCS Haltsignal </w:t>
            </w:r>
            <w:r>
              <w:rPr>
                <w:rFonts w:ascii="Times New Roman" w:hAnsi="Times New Roman" w:cs="Times New Roman"/>
                <w:color w:val="FF0000"/>
              </w:rPr>
              <w:t xml:space="preserve">bzw. ersten Hauptsignal </w:t>
            </w:r>
            <w:r>
              <w:rPr>
                <w:rFonts w:ascii="Times New Roman" w:hAnsi="Times New Roman" w:cs="Times New Roman"/>
              </w:rPr>
              <w:t xml:space="preserve">einzustellen. Danach erteilt er dem Lokführer protokollpflichtig mit dem Befehl </w:t>
            </w:r>
            <w:r>
              <w:rPr>
                <w:rFonts w:ascii="Times New Roman" w:hAnsi="Times New Roman" w:cs="Times New Roman"/>
                <w:i/>
              </w:rPr>
              <w:t>Zustimmung zur Fahrt in der Betriebsart «Staff Responsible» bis zum ETCS Haltsignal</w:t>
            </w:r>
            <w:r>
              <w:rPr>
                <w:rFonts w:ascii="Times New Roman" w:hAnsi="Times New Roman" w:cs="Times New Roman"/>
              </w:rPr>
              <w:t xml:space="preserve"> die Zustimmung, die Fahrt in der Betriebsart «Staff Responsible» zu starten. Anschliessend hat der Lokführer den Wechsel in die Betriebsart «Staff Responsible» am DMI zu quittieren. Die Zustimmung zur Fahrt in der Betriebsart «Staff Responsible» gilt vom derzeitigen Standort des Zuges bis zum nächsten ETCS Haltsignal </w:t>
            </w:r>
            <w:r>
              <w:rPr>
                <w:rFonts w:ascii="Times New Roman" w:hAnsi="Times New Roman" w:cs="Times New Roman"/>
                <w:color w:val="FF0000"/>
              </w:rPr>
              <w:t>bzw. ersten Hauptsignal</w:t>
            </w:r>
            <w:r>
              <w:rPr>
                <w:rFonts w:ascii="Times New Roman" w:hAnsi="Times New Roman" w:cs="Times New Roman"/>
              </w:rPr>
              <w:t>.</w:t>
            </w:r>
          </w:p>
          <w:p w:rsidR="008722A2" w:rsidRDefault="00FA2528">
            <w:pPr>
              <w:spacing w:before="60" w:after="60" w:line="240" w:lineRule="auto"/>
              <w:rPr>
                <w:rFonts w:ascii="Times New Roman" w:hAnsi="Times New Roman" w:cs="Times New Roman"/>
              </w:rPr>
            </w:pPr>
            <w:r>
              <w:rPr>
                <w:rFonts w:ascii="Times New Roman" w:hAnsi="Times New Roman" w:cs="Times New Roman"/>
              </w:rPr>
              <w:lastRenderedPageBreak/>
              <w:t xml:space="preserve">Wenn der Zug unmittelbar vor einem ETCS Haltsignal steht, hat der Fahrdienstleiter dem Lokführer die Vorbeifahrt am ETCS Haltsignal mit dem Befehl </w:t>
            </w:r>
            <w:r>
              <w:rPr>
                <w:rFonts w:ascii="Times New Roman" w:hAnsi="Times New Roman" w:cs="Times New Roman"/>
                <w:i/>
              </w:rPr>
              <w:t xml:space="preserve">Zustimmung zur Fahrt in der Betriebsart «Staff Responsible» mit Vorbeifahrt an einem einzelnen ETCS Haltsignal </w:t>
            </w:r>
            <w:r>
              <w:rPr>
                <w:rFonts w:ascii="Times New Roman" w:hAnsi="Times New Roman" w:cs="Times New Roman"/>
              </w:rPr>
              <w:t>vorzuschreiben. Falls nötig, hat der Lokführer vor dem Start die Funktion «Override EOA» zu betätigen.</w:t>
            </w:r>
          </w:p>
          <w:p w:rsidR="008722A2" w:rsidRDefault="00FA2528">
            <w:pPr>
              <w:spacing w:before="60" w:after="60" w:line="240" w:lineRule="auto"/>
              <w:rPr>
                <w:rFonts w:ascii="Times New Roman" w:hAnsi="Times New Roman" w:cs="Times New Roman"/>
              </w:rPr>
            </w:pPr>
            <w:r>
              <w:rPr>
                <w:rFonts w:ascii="Times New Roman" w:hAnsi="Times New Roman" w:cs="Times New Roman"/>
              </w:rPr>
              <w:t>...</w:t>
            </w:r>
          </w:p>
        </w:tc>
        <w:tc>
          <w:tcPr>
            <w:tcW w:w="7139" w:type="dxa"/>
          </w:tcPr>
          <w:p w:rsidR="008722A2" w:rsidRDefault="00FA2528">
            <w:pPr>
              <w:autoSpaceDE w:val="0"/>
              <w:autoSpaceDN w:val="0"/>
              <w:adjustRightInd w:val="0"/>
              <w:spacing w:before="60" w:after="60" w:line="240" w:lineRule="auto"/>
              <w:rPr>
                <w:bCs/>
                <w:szCs w:val="20"/>
                <w:highlight w:val="yellow"/>
              </w:rPr>
            </w:pPr>
            <w:r>
              <w:rPr>
                <w:bCs/>
                <w:szCs w:val="20"/>
              </w:rPr>
              <w:lastRenderedPageBreak/>
              <w:sym w:font="Wingdings 3" w:char="F0D2"/>
            </w:r>
            <w:r>
              <w:rPr>
                <w:bCs/>
                <w:szCs w:val="20"/>
              </w:rPr>
              <w:t xml:space="preserve"> WEB Ziffer 3</w:t>
            </w:r>
          </w:p>
        </w:tc>
      </w:tr>
      <w:tr w:rsidR="008722A2">
        <w:tc>
          <w:tcPr>
            <w:tcW w:w="7139" w:type="dxa"/>
          </w:tcPr>
          <w:p w:rsidR="008722A2" w:rsidRDefault="00FA2528">
            <w:pPr>
              <w:spacing w:before="60" w:after="60" w:line="240" w:lineRule="auto"/>
              <w:rPr>
                <w:rFonts w:ascii="Times New Roman" w:hAnsi="Times New Roman" w:cs="Times New Roman"/>
                <w:b/>
                <w:color w:val="FF0000"/>
              </w:rPr>
            </w:pPr>
            <w:r>
              <w:rPr>
                <w:rFonts w:ascii="Times New Roman" w:hAnsi="Times New Roman" w:cs="Times New Roman"/>
                <w:b/>
              </w:rPr>
              <w:t xml:space="preserve">5.4.2 Bedingungen für eine Einfahrt in ein besetztes Gleis </w:t>
            </w:r>
            <w:r>
              <w:rPr>
                <w:rFonts w:ascii="Times New Roman" w:hAnsi="Times New Roman" w:cs="Times New Roman"/>
                <w:b/>
                <w:color w:val="FF0000"/>
              </w:rPr>
              <w:t>bei Aussensignalisierung</w:t>
            </w:r>
          </w:p>
          <w:p w:rsidR="008722A2" w:rsidRDefault="00FA2528">
            <w:pPr>
              <w:spacing w:before="60" w:after="60" w:line="240" w:lineRule="auto"/>
              <w:rPr>
                <w:rFonts w:ascii="Times New Roman" w:hAnsi="Times New Roman" w:cs="Times New Roman"/>
              </w:rPr>
            </w:pPr>
            <w:r>
              <w:rPr>
                <w:rFonts w:ascii="Times New Roman" w:hAnsi="Times New Roman" w:cs="Times New Roman"/>
              </w:rPr>
              <w:t>Bei der Geschwindigkeitsschwelle darf die Geschwindigkeit höchstens 40 km/h betragen. Ab Bremswegentfernung nach der Geschwindigkeitsschwelle ist mit Fahrt auf Sicht zu fahren.</w:t>
            </w:r>
          </w:p>
          <w:p w:rsidR="008722A2" w:rsidRDefault="00FA2528">
            <w:pPr>
              <w:spacing w:before="60" w:after="60" w:line="240" w:lineRule="auto"/>
              <w:rPr>
                <w:rFonts w:ascii="Times New Roman" w:hAnsi="Times New Roman" w:cs="Times New Roman"/>
                <w:b/>
                <w:szCs w:val="20"/>
              </w:rPr>
            </w:pPr>
            <w:r>
              <w:rPr>
                <w:rFonts w:ascii="Times New Roman" w:hAnsi="Times New Roman" w:cs="Times New Roman"/>
              </w:rPr>
              <w:t>Fahrzeuge dürfen frühestens in Bremswegentfernung ab der Geschwindigkeitsschwelle aufgestellt sein. Die entsprechenden Mindestwerte sind in den Ausführungsbestimmungen der Infrastrukturbetreiberin festzulegen.</w:t>
            </w: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19</w:t>
            </w:r>
          </w:p>
        </w:tc>
      </w:tr>
      <w:tr w:rsidR="008722A2">
        <w:tc>
          <w:tcPr>
            <w:tcW w:w="7139" w:type="dxa"/>
            <w:tcBorders>
              <w:bottom w:val="single" w:sz="4" w:space="0" w:color="auto"/>
            </w:tcBorders>
          </w:tcPr>
          <w:p w:rsidR="008722A2" w:rsidRDefault="00FA2528">
            <w:pPr>
              <w:spacing w:before="60" w:after="60" w:line="240" w:lineRule="auto"/>
              <w:rPr>
                <w:rFonts w:ascii="Times New Roman" w:hAnsi="Times New Roman" w:cs="Times New Roman"/>
                <w:b/>
                <w:color w:val="FF0000"/>
              </w:rPr>
            </w:pPr>
            <w:r>
              <w:rPr>
                <w:rFonts w:ascii="Times New Roman" w:hAnsi="Times New Roman" w:cs="Times New Roman"/>
                <w:b/>
                <w:color w:val="FF0000"/>
              </w:rPr>
              <w:t>5.4.3 Bedingungen für eine Einfahrt in ein besetztes Gleis bei Führerstandsignalisierung (neu)</w:t>
            </w:r>
          </w:p>
          <w:p w:rsidR="008722A2" w:rsidRDefault="00FA2528">
            <w:pPr>
              <w:spacing w:before="60" w:after="60" w:line="240" w:lineRule="auto"/>
              <w:rPr>
                <w:rFonts w:ascii="Times New Roman" w:hAnsi="Times New Roman" w:cs="Times New Roman"/>
                <w:b/>
                <w:szCs w:val="20"/>
              </w:rPr>
            </w:pPr>
            <w:r>
              <w:rPr>
                <w:rFonts w:ascii="Times New Roman" w:hAnsi="Times New Roman" w:cs="Times New Roman"/>
                <w:color w:val="FF0000"/>
              </w:rPr>
              <w:t>Fahrzeuge dürfen unmittelbar hinter dem betreffenden ETCS Halt- oder Standortsignal aufgestellt sein.</w:t>
            </w:r>
          </w:p>
        </w:tc>
        <w:tc>
          <w:tcPr>
            <w:tcW w:w="7139" w:type="dxa"/>
            <w:tcBorders>
              <w:bottom w:val="single" w:sz="4" w:space="0" w:color="auto"/>
            </w:tcBorders>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19</w:t>
            </w:r>
          </w:p>
          <w:p w:rsidR="008722A2" w:rsidRDefault="00FA2528">
            <w:pPr>
              <w:autoSpaceDE w:val="0"/>
              <w:autoSpaceDN w:val="0"/>
              <w:adjustRightInd w:val="0"/>
              <w:spacing w:before="60" w:after="60" w:line="240" w:lineRule="auto"/>
              <w:rPr>
                <w:bCs/>
                <w:szCs w:val="20"/>
              </w:rPr>
            </w:pPr>
            <w:r>
              <w:rPr>
                <w:bCs/>
                <w:szCs w:val="20"/>
              </w:rPr>
              <w:t>Bestimmung aus R 300.7 A1 Ziffer 4.2.4</w:t>
            </w:r>
          </w:p>
        </w:tc>
      </w:tr>
    </w:tbl>
    <w:p w:rsidR="008722A2" w:rsidRDefault="00FA2528">
      <w:r>
        <w:br w:type="page"/>
      </w:r>
    </w:p>
    <w:tbl>
      <w:tblPr>
        <w:tblStyle w:val="Tabellenraster"/>
        <w:tblW w:w="0" w:type="auto"/>
        <w:tblLook w:val="04A0" w:firstRow="1" w:lastRow="0" w:firstColumn="1" w:lastColumn="0" w:noHBand="0" w:noVBand="1"/>
      </w:tblPr>
      <w:tblGrid>
        <w:gridCol w:w="7139"/>
        <w:gridCol w:w="7139"/>
      </w:tblGrid>
      <w:tr w:rsidR="008722A2">
        <w:tc>
          <w:tcPr>
            <w:tcW w:w="7139" w:type="dxa"/>
            <w:shd w:val="clear" w:color="auto" w:fill="D9D9D9" w:themeFill="background1" w:themeFillShade="D9"/>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lastRenderedPageBreak/>
              <w:t>R 300.7 Anlage 1 ETCS</w:t>
            </w:r>
          </w:p>
        </w:tc>
        <w:tc>
          <w:tcPr>
            <w:tcW w:w="7139" w:type="dxa"/>
            <w:shd w:val="clear" w:color="auto" w:fill="D9D9D9" w:themeFill="background1" w:themeFillShade="D9"/>
          </w:tcPr>
          <w:p w:rsidR="008722A2" w:rsidRDefault="008722A2">
            <w:pPr>
              <w:autoSpaceDE w:val="0"/>
              <w:autoSpaceDN w:val="0"/>
              <w:adjustRightInd w:val="0"/>
              <w:spacing w:before="60" w:after="60" w:line="240" w:lineRule="auto"/>
              <w:rPr>
                <w:bCs/>
                <w:szCs w:val="20"/>
              </w:rPr>
            </w:pPr>
          </w:p>
        </w:tc>
      </w:tr>
      <w:tr w:rsidR="008722A2">
        <w:tc>
          <w:tcPr>
            <w:tcW w:w="7139" w:type="dxa"/>
            <w:tcBorders>
              <w:bottom w:val="single" w:sz="4" w:space="0" w:color="auto"/>
            </w:tcBorders>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1 ETCS</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ETCS ist das europäisch normierte Signalisierungs- und Zugbeeinflussungssystem.</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xml:space="preserve">Die nachfolgenden Vorschriften basieren auf den Technischen Spezifikationen für die Interoperabilität (TSI) Teilsystem Verkehrsbetrieb und Verkehrssteuerung, Anlage A </w:t>
            </w:r>
            <w:r w:rsidRPr="00343C28">
              <w:rPr>
                <w:rFonts w:ascii="Times New Roman" w:hAnsi="Times New Roman" w:cs="Times New Roman"/>
                <w:szCs w:val="20"/>
              </w:rPr>
              <w:t xml:space="preserve">«ERTMS-Betriebsvorschriften und - Grundsätze - Version </w:t>
            </w:r>
            <w:r w:rsidR="00504ABA" w:rsidRPr="00343C28">
              <w:rPr>
                <w:rFonts w:ascii="Times New Roman" w:hAnsi="Times New Roman" w:cs="Times New Roman"/>
                <w:szCs w:val="20"/>
              </w:rPr>
              <w:t>5</w:t>
            </w:r>
            <w:r w:rsidRPr="00343C28">
              <w:rPr>
                <w:rFonts w:ascii="Times New Roman" w:hAnsi="Times New Roman" w:cs="Times New Roman"/>
                <w:szCs w:val="20"/>
              </w:rPr>
              <w:t xml:space="preserve">» </w:t>
            </w:r>
            <w:r w:rsidRPr="00C342E2">
              <w:rPr>
                <w:rFonts w:ascii="Times New Roman" w:hAnsi="Times New Roman" w:cs="Times New Roman"/>
                <w:szCs w:val="20"/>
              </w:rPr>
              <w:t>(201</w:t>
            </w:r>
            <w:r w:rsidR="00504ABA" w:rsidRPr="00C342E2">
              <w:rPr>
                <w:rFonts w:ascii="Times New Roman" w:hAnsi="Times New Roman" w:cs="Times New Roman"/>
                <w:szCs w:val="20"/>
              </w:rPr>
              <w:t>9</w:t>
            </w:r>
            <w:r w:rsidRPr="00C342E2">
              <w:rPr>
                <w:rFonts w:ascii="Times New Roman" w:hAnsi="Times New Roman" w:cs="Times New Roman"/>
                <w:szCs w:val="20"/>
              </w:rPr>
              <w:t>/</w:t>
            </w:r>
            <w:r w:rsidR="00504ABA" w:rsidRPr="00C342E2">
              <w:rPr>
                <w:rFonts w:ascii="Times New Roman" w:hAnsi="Times New Roman" w:cs="Times New Roman"/>
                <w:szCs w:val="20"/>
              </w:rPr>
              <w:t>xxx</w:t>
            </w:r>
            <w:r w:rsidRPr="00C342E2">
              <w:rPr>
                <w:rFonts w:ascii="Times New Roman" w:hAnsi="Times New Roman" w:cs="Times New Roman"/>
                <w:szCs w:val="20"/>
              </w:rPr>
              <w:t>/EU)</w:t>
            </w:r>
            <w:r>
              <w:rPr>
                <w:rFonts w:ascii="Times New Roman" w:hAnsi="Times New Roman" w:cs="Times New Roman"/>
                <w:szCs w:val="20"/>
              </w:rPr>
              <w:t xml:space="preserve">. Das darin beschriebene Systemverhalten trifft auf Strecken und Fahrzeuge zu, welche </w:t>
            </w:r>
            <w:r w:rsidRPr="00343C28">
              <w:rPr>
                <w:rFonts w:ascii="Times New Roman" w:hAnsi="Times New Roman" w:cs="Times New Roman"/>
                <w:szCs w:val="20"/>
              </w:rPr>
              <w:t xml:space="preserve">gemäss der «System Requirement Specifications» (SRS) </w:t>
            </w:r>
            <w:r w:rsidR="007E48FE" w:rsidRPr="00343C28">
              <w:rPr>
                <w:rFonts w:ascii="Times New Roman" w:hAnsi="Times New Roman" w:cs="Times New Roman"/>
                <w:szCs w:val="20"/>
              </w:rPr>
              <w:t xml:space="preserve">bzw. «ETCS Driver Machine Interface» </w:t>
            </w:r>
            <w:r w:rsidR="005D0952" w:rsidRPr="00343C28">
              <w:rPr>
                <w:rFonts w:ascii="Times New Roman" w:hAnsi="Times New Roman" w:cs="Times New Roman"/>
                <w:szCs w:val="20"/>
              </w:rPr>
              <w:t xml:space="preserve">Version </w:t>
            </w:r>
            <w:r w:rsidRPr="00343C28">
              <w:rPr>
                <w:rFonts w:ascii="Times New Roman" w:hAnsi="Times New Roman" w:cs="Times New Roman"/>
                <w:szCs w:val="20"/>
              </w:rPr>
              <w:t>3.</w:t>
            </w:r>
            <w:r w:rsidR="00504ABA" w:rsidRPr="00343C28">
              <w:rPr>
                <w:rFonts w:ascii="Times New Roman" w:hAnsi="Times New Roman" w:cs="Times New Roman"/>
                <w:szCs w:val="20"/>
              </w:rPr>
              <w:t>4</w:t>
            </w:r>
            <w:r w:rsidRPr="00343C28">
              <w:rPr>
                <w:rFonts w:ascii="Times New Roman" w:hAnsi="Times New Roman" w:cs="Times New Roman"/>
                <w:szCs w:val="20"/>
              </w:rPr>
              <w:t>.0 ausgerüstet sind.</w:t>
            </w:r>
          </w:p>
          <w:p w:rsidR="008722A2" w:rsidRDefault="00FA2528">
            <w:pPr>
              <w:spacing w:before="60" w:after="60" w:line="240" w:lineRule="auto"/>
              <w:rPr>
                <w:rFonts w:ascii="Times New Roman" w:hAnsi="Times New Roman" w:cs="Times New Roman"/>
                <w:b/>
                <w:szCs w:val="20"/>
              </w:rPr>
            </w:pPr>
            <w:r>
              <w:rPr>
                <w:rFonts w:ascii="Times New Roman" w:hAnsi="Times New Roman" w:cs="Times New Roman"/>
                <w:szCs w:val="20"/>
              </w:rPr>
              <w:t>Für Strecken und Fahrzeuge, welche gemäss einer anderen SRS ausgerüstet sind, gelten die entsprechenden Betriebsvorschriften der Infrastrukturbetreiberinnen bzw. Eisenbahnverkehrsunternehmen.</w:t>
            </w:r>
          </w:p>
        </w:tc>
        <w:tc>
          <w:tcPr>
            <w:tcW w:w="7139" w:type="dxa"/>
            <w:tcBorders>
              <w:bottom w:val="single" w:sz="4" w:space="0" w:color="auto"/>
            </w:tcBorders>
          </w:tcPr>
          <w:p w:rsidR="008722A2" w:rsidRDefault="00FA2528">
            <w:pPr>
              <w:autoSpaceDE w:val="0"/>
              <w:autoSpaceDN w:val="0"/>
              <w:adjustRightInd w:val="0"/>
              <w:spacing w:before="60" w:after="60" w:line="240" w:lineRule="auto"/>
              <w:rPr>
                <w:bCs/>
                <w:szCs w:val="20"/>
                <w:lang w:val="en-US"/>
              </w:rPr>
            </w:pPr>
            <w:r>
              <w:rPr>
                <w:bCs/>
                <w:szCs w:val="20"/>
              </w:rPr>
              <w:sym w:font="Wingdings 3" w:char="F0D2"/>
            </w:r>
            <w:r>
              <w:rPr>
                <w:bCs/>
                <w:szCs w:val="20"/>
              </w:rPr>
              <w:t xml:space="preserve"> WEB Ziffer 1.3</w:t>
            </w:r>
            <w:r w:rsidR="00504ABA">
              <w:rPr>
                <w:bCs/>
                <w:szCs w:val="20"/>
              </w:rPr>
              <w:t xml:space="preserve"> und c)</w:t>
            </w:r>
          </w:p>
        </w:tc>
      </w:tr>
      <w:tr w:rsidR="008722A2">
        <w:tc>
          <w:tcPr>
            <w:tcW w:w="7139" w:type="dxa"/>
            <w:tcBorders>
              <w:bottom w:val="single" w:sz="4" w:space="0" w:color="auto"/>
            </w:tcBorders>
          </w:tcPr>
          <w:p w:rsidR="008722A2" w:rsidRDefault="00FA2528">
            <w:pPr>
              <w:spacing w:before="60" w:after="60" w:line="240" w:lineRule="auto"/>
              <w:rPr>
                <w:rFonts w:ascii="Times New Roman" w:hAnsi="Times New Roman" w:cs="Times New Roman"/>
                <w:b/>
                <w:color w:val="FF0000"/>
                <w:szCs w:val="20"/>
                <w:lang w:val="en-US"/>
              </w:rPr>
            </w:pPr>
            <w:r>
              <w:rPr>
                <w:rFonts w:ascii="Times New Roman" w:hAnsi="Times New Roman" w:cs="Times New Roman"/>
                <w:b/>
                <w:color w:val="FF0000"/>
                <w:szCs w:val="20"/>
                <w:lang w:val="en-US"/>
              </w:rPr>
              <w:t>1.1 Bekanntgabe «System Requirement Specifications» (SRS) (neu)</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 xml:space="preserve">Die Infrastrukturen und Triebfahrzeuge können mit unterschiedlichen SRS ausgerüstet sein. Dabei sind nicht alle SRS miteinander kompatibel. </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Die Infrastrukturbetreiberinnen haben in ihren Betriebsvors</w:t>
            </w:r>
            <w:r w:rsidR="005D0952">
              <w:rPr>
                <w:rFonts w:ascii="Times New Roman" w:hAnsi="Times New Roman" w:cs="Times New Roman"/>
                <w:color w:val="FF0000"/>
                <w:szCs w:val="20"/>
              </w:rPr>
              <w:t>chriften festzulegen mit welcher</w:t>
            </w:r>
            <w:r>
              <w:rPr>
                <w:rFonts w:ascii="Times New Roman" w:hAnsi="Times New Roman" w:cs="Times New Roman"/>
                <w:color w:val="FF0000"/>
                <w:szCs w:val="20"/>
              </w:rPr>
              <w:t xml:space="preserve"> SRS</w:t>
            </w:r>
            <w:r w:rsidR="005D0952">
              <w:rPr>
                <w:rFonts w:ascii="Times New Roman" w:hAnsi="Times New Roman" w:cs="Times New Roman"/>
                <w:color w:val="FF0000"/>
                <w:szCs w:val="20"/>
              </w:rPr>
              <w:t>-Version</w:t>
            </w:r>
            <w:r>
              <w:rPr>
                <w:rFonts w:ascii="Times New Roman" w:hAnsi="Times New Roman" w:cs="Times New Roman"/>
                <w:color w:val="FF0000"/>
                <w:szCs w:val="20"/>
              </w:rPr>
              <w:t xml:space="preserve"> ihre mit ETCS ausgerüsteten Anlagen befahren werden dürfen.</w:t>
            </w: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t>Die Eisenbahnverkehrsunternehmen haben die notwendigen Massnahmen zu treffen, dass der Lokführer eindeutig feststellen kann, mit welcher SRS</w:t>
            </w:r>
            <w:r w:rsidR="005D0952">
              <w:rPr>
                <w:rFonts w:ascii="Times New Roman" w:hAnsi="Times New Roman" w:cs="Times New Roman"/>
                <w:color w:val="FF0000"/>
                <w:szCs w:val="20"/>
              </w:rPr>
              <w:t>-Version</w:t>
            </w:r>
            <w:r>
              <w:rPr>
                <w:rFonts w:ascii="Times New Roman" w:hAnsi="Times New Roman" w:cs="Times New Roman"/>
                <w:color w:val="FF0000"/>
                <w:szCs w:val="20"/>
              </w:rPr>
              <w:t xml:space="preserve"> das zugführende Triebfahrzeug ausgerüstet ist.</w:t>
            </w:r>
          </w:p>
          <w:p w:rsidR="008722A2" w:rsidRDefault="00FA2528">
            <w:pPr>
              <w:spacing w:before="60" w:after="60" w:line="240" w:lineRule="auto"/>
              <w:rPr>
                <w:rFonts w:ascii="Times New Roman" w:hAnsi="Times New Roman" w:cs="Times New Roman"/>
                <w:b/>
                <w:szCs w:val="20"/>
              </w:rPr>
            </w:pPr>
            <w:r>
              <w:rPr>
                <w:rFonts w:ascii="Times New Roman" w:hAnsi="Times New Roman" w:cs="Times New Roman"/>
                <w:color w:val="FF0000"/>
                <w:szCs w:val="20"/>
              </w:rPr>
              <w:t xml:space="preserve">Wird eine Inkompatibilität zwischen Triebfahrzeug und Infrastruktur festgestellt ist gemäss den </w:t>
            </w:r>
            <w:r w:rsidR="00504ABA">
              <w:rPr>
                <w:rFonts w:ascii="Times New Roman" w:hAnsi="Times New Roman" w:cs="Times New Roman"/>
                <w:color w:val="FF0000"/>
                <w:szCs w:val="20"/>
              </w:rPr>
              <w:t>Bestimmungen «</w:t>
            </w:r>
            <w:r>
              <w:rPr>
                <w:rFonts w:ascii="Times New Roman" w:hAnsi="Times New Roman" w:cs="Times New Roman"/>
                <w:color w:val="FF0000"/>
                <w:szCs w:val="20"/>
              </w:rPr>
              <w:t xml:space="preserve">Vorgehen bei unvorhergesehenen, nicht geregelten Situationen" vorzugehen. </w:t>
            </w:r>
          </w:p>
        </w:tc>
        <w:tc>
          <w:tcPr>
            <w:tcW w:w="7139" w:type="dxa"/>
            <w:tcBorders>
              <w:bottom w:val="single" w:sz="4" w:space="0" w:color="auto"/>
            </w:tcBorders>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1.3</w:t>
            </w:r>
          </w:p>
        </w:tc>
      </w:tr>
      <w:tr w:rsidR="008722A2">
        <w:tc>
          <w:tcPr>
            <w:tcW w:w="7139" w:type="dxa"/>
            <w:tcBorders>
              <w:bottom w:val="single" w:sz="4" w:space="0" w:color="auto"/>
            </w:tcBorders>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trike/>
                <w:color w:val="FF0000"/>
                <w:szCs w:val="20"/>
              </w:rPr>
              <w:t>1.1</w:t>
            </w:r>
            <w:r>
              <w:rPr>
                <w:rFonts w:ascii="Times New Roman" w:hAnsi="Times New Roman" w:cs="Times New Roman"/>
                <w:b/>
                <w:color w:val="FF0000"/>
                <w:szCs w:val="20"/>
              </w:rPr>
              <w:t xml:space="preserve"> 1.2 </w:t>
            </w:r>
            <w:r>
              <w:rPr>
                <w:rFonts w:ascii="Times New Roman" w:hAnsi="Times New Roman" w:cs="Times New Roman"/>
                <w:b/>
                <w:szCs w:val="20"/>
              </w:rPr>
              <w:t>Levels unter ETCS</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w:t>
            </w:r>
          </w:p>
        </w:tc>
        <w:tc>
          <w:tcPr>
            <w:tcW w:w="7139" w:type="dxa"/>
            <w:tcBorders>
              <w:bottom w:val="single" w:sz="4" w:space="0" w:color="auto"/>
            </w:tcBorders>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1.3</w:t>
            </w:r>
          </w:p>
        </w:tc>
      </w:tr>
      <w:tr w:rsidR="008722A2">
        <w:tc>
          <w:tcPr>
            <w:tcW w:w="7139" w:type="dxa"/>
            <w:tcBorders>
              <w:bottom w:val="single" w:sz="4" w:space="0" w:color="auto"/>
            </w:tcBorders>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2.1 DMI Anzeigen</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Der Lokführer hat die Angaben auf dem DMI zu beachten und die entsprechenden Bestimmungen zu befolgen.</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Protokollpflichtige Befehle haben gegenüber den Angaben auf dem DMI Vorrang. Ausgenommen davon sind Situationen, in denen bei Führerstandsignalisierung am DMI eine geringere erlaubte Geschwindigkeit oder eine geringere Befreiungsgeschwindigkeit angezeigt wird.</w:t>
            </w:r>
          </w:p>
          <w:p w:rsidR="008722A2" w:rsidRDefault="008722A2">
            <w:pPr>
              <w:spacing w:before="60" w:after="60" w:line="240" w:lineRule="auto"/>
              <w:rPr>
                <w:rFonts w:ascii="Times New Roman" w:hAnsi="Times New Roman" w:cs="Times New Roman"/>
                <w:szCs w:val="20"/>
              </w:rPr>
            </w:pPr>
          </w:p>
          <w:p w:rsidR="008722A2" w:rsidRDefault="00FA2528">
            <w:pPr>
              <w:spacing w:before="60" w:after="60" w:line="240" w:lineRule="auto"/>
              <w:rPr>
                <w:rFonts w:ascii="Times New Roman" w:hAnsi="Times New Roman" w:cs="Times New Roman"/>
                <w:color w:val="FF0000"/>
                <w:szCs w:val="20"/>
              </w:rPr>
            </w:pPr>
            <w:r>
              <w:rPr>
                <w:rFonts w:ascii="Times New Roman" w:hAnsi="Times New Roman" w:cs="Times New Roman"/>
                <w:color w:val="FF0000"/>
                <w:szCs w:val="20"/>
              </w:rPr>
              <w:lastRenderedPageBreak/>
              <w:t xml:space="preserve">Wird die Vorbeifahrt am Ende der CAB-Fahrerlaubnis oder eine Zustimmung zur Fahrt in der Betriebsart «Staff Responsible» mittels Sammelformular Befehle angeordnet, darf nach Vorliegen der CAB-Fahrerlaubnis auf die entsprechende Geschwindigkeit beschleunigt werden. </w:t>
            </w:r>
          </w:p>
        </w:tc>
        <w:tc>
          <w:tcPr>
            <w:tcW w:w="7139" w:type="dxa"/>
            <w:tcBorders>
              <w:bottom w:val="single" w:sz="4" w:space="0" w:color="auto"/>
            </w:tcBorders>
          </w:tcPr>
          <w:p w:rsidR="008722A2" w:rsidRDefault="00FA2528">
            <w:pPr>
              <w:autoSpaceDE w:val="0"/>
              <w:autoSpaceDN w:val="0"/>
              <w:adjustRightInd w:val="0"/>
              <w:spacing w:before="60" w:after="60" w:line="240" w:lineRule="auto"/>
              <w:rPr>
                <w:bCs/>
                <w:szCs w:val="20"/>
              </w:rPr>
            </w:pPr>
            <w:r>
              <w:rPr>
                <w:bCs/>
                <w:szCs w:val="20"/>
              </w:rPr>
              <w:lastRenderedPageBreak/>
              <w:sym w:font="Wingdings 3" w:char="F0D2"/>
            </w:r>
            <w:r>
              <w:rPr>
                <w:bCs/>
                <w:szCs w:val="20"/>
              </w:rPr>
              <w:t xml:space="preserve"> WEB Ziffer 2.2</w:t>
            </w:r>
          </w:p>
        </w:tc>
      </w:tr>
      <w:tr w:rsidR="008722A2">
        <w:tc>
          <w:tcPr>
            <w:tcW w:w="7139" w:type="dxa"/>
            <w:tcBorders>
              <w:bottom w:val="single" w:sz="4" w:space="0" w:color="auto"/>
            </w:tcBorders>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4.2.4 Betriebsart «On Sight»</w:t>
            </w:r>
          </w:p>
          <w:p w:rsidR="008722A2" w:rsidRDefault="00FA2528">
            <w:pPr>
              <w:spacing w:before="60" w:after="60" w:line="240" w:lineRule="auto"/>
              <w:rPr>
                <w:rFonts w:ascii="Times New Roman" w:hAnsi="Times New Roman" w:cs="Times New Roman"/>
                <w:i/>
                <w:szCs w:val="20"/>
              </w:rPr>
            </w:pPr>
            <w:r>
              <w:rPr>
                <w:rFonts w:ascii="Times New Roman" w:hAnsi="Times New Roman" w:cs="Times New Roman"/>
                <w:i/>
                <w:szCs w:val="20"/>
              </w:rPr>
              <w:t>Level 2</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xml:space="preserve">Die Betriebsart «On Sight» wird </w:t>
            </w:r>
            <w:r>
              <w:rPr>
                <w:rFonts w:ascii="Times New Roman" w:hAnsi="Times New Roman" w:cs="Times New Roman"/>
                <w:color w:val="FF0000"/>
                <w:szCs w:val="20"/>
              </w:rPr>
              <w:t xml:space="preserve">insbesondere </w:t>
            </w:r>
            <w:r>
              <w:rPr>
                <w:rFonts w:ascii="Times New Roman" w:hAnsi="Times New Roman" w:cs="Times New Roman"/>
                <w:szCs w:val="20"/>
              </w:rPr>
              <w:t>verwendet:</w:t>
            </w:r>
          </w:p>
          <w:p w:rsidR="008722A2" w:rsidRDefault="00FA2528">
            <w:pPr>
              <w:numPr>
                <w:ilvl w:val="0"/>
                <w:numId w:val="10"/>
              </w:numPr>
              <w:spacing w:before="60" w:after="60" w:line="240" w:lineRule="auto"/>
              <w:rPr>
                <w:rFonts w:ascii="Times New Roman" w:hAnsi="Times New Roman" w:cs="Times New Roman"/>
                <w:szCs w:val="20"/>
              </w:rPr>
            </w:pPr>
            <w:r>
              <w:rPr>
                <w:rFonts w:ascii="Times New Roman" w:hAnsi="Times New Roman" w:cs="Times New Roman"/>
                <w:color w:val="FF0000"/>
                <w:szCs w:val="20"/>
              </w:rPr>
              <w:t xml:space="preserve">bei startenden Zügen </w:t>
            </w:r>
            <w:r>
              <w:rPr>
                <w:rFonts w:ascii="Times New Roman" w:hAnsi="Times New Roman" w:cs="Times New Roman"/>
                <w:szCs w:val="20"/>
              </w:rPr>
              <w:t xml:space="preserve">oder </w:t>
            </w:r>
          </w:p>
          <w:p w:rsidR="008722A2" w:rsidRDefault="00FA2528">
            <w:pPr>
              <w:numPr>
                <w:ilvl w:val="0"/>
                <w:numId w:val="10"/>
              </w:numPr>
              <w:spacing w:before="60" w:after="60" w:line="240" w:lineRule="auto"/>
              <w:rPr>
                <w:rFonts w:ascii="Times New Roman" w:hAnsi="Times New Roman" w:cs="Times New Roman"/>
                <w:szCs w:val="20"/>
              </w:rPr>
            </w:pPr>
            <w:r>
              <w:rPr>
                <w:rFonts w:ascii="Times New Roman" w:hAnsi="Times New Roman" w:cs="Times New Roman"/>
                <w:szCs w:val="20"/>
              </w:rPr>
              <w:t>bei Fahrten in ein besetztes Gleis</w:t>
            </w:r>
            <w:r>
              <w:rPr>
                <w:rFonts w:ascii="Times New Roman" w:hAnsi="Times New Roman" w:cs="Times New Roman"/>
                <w:strike/>
                <w:color w:val="FF0000"/>
                <w:szCs w:val="20"/>
              </w:rPr>
              <w:t>. In diesem Fall kann das Hindernis unmittelbar hinter dem ETCS Halt- oder Standortsignal stehen</w:t>
            </w:r>
            <w:r>
              <w:rPr>
                <w:rFonts w:ascii="Times New Roman" w:hAnsi="Times New Roman" w:cs="Times New Roman"/>
                <w:szCs w:val="20"/>
              </w:rPr>
              <w:t xml:space="preserve"> oder</w:t>
            </w:r>
          </w:p>
          <w:p w:rsidR="008722A2" w:rsidRDefault="00FA2528">
            <w:pPr>
              <w:numPr>
                <w:ilvl w:val="0"/>
                <w:numId w:val="10"/>
              </w:numPr>
              <w:spacing w:before="60" w:after="60" w:line="240" w:lineRule="auto"/>
              <w:rPr>
                <w:rFonts w:ascii="Times New Roman" w:hAnsi="Times New Roman" w:cs="Times New Roman"/>
                <w:szCs w:val="20"/>
              </w:rPr>
            </w:pPr>
            <w:r>
              <w:rPr>
                <w:rFonts w:ascii="Times New Roman" w:hAnsi="Times New Roman" w:cs="Times New Roman"/>
                <w:szCs w:val="20"/>
              </w:rPr>
              <w:t>bei Störungen an der Sicherungsanlage oder</w:t>
            </w:r>
          </w:p>
          <w:p w:rsidR="008722A2" w:rsidRDefault="00FA2528">
            <w:pPr>
              <w:numPr>
                <w:ilvl w:val="0"/>
                <w:numId w:val="10"/>
              </w:numPr>
              <w:spacing w:before="60" w:after="60" w:line="240" w:lineRule="auto"/>
              <w:rPr>
                <w:rFonts w:ascii="Times New Roman" w:hAnsi="Times New Roman" w:cs="Times New Roman"/>
                <w:szCs w:val="20"/>
              </w:rPr>
            </w:pPr>
            <w:r>
              <w:rPr>
                <w:rFonts w:ascii="Times New Roman" w:hAnsi="Times New Roman" w:cs="Times New Roman"/>
                <w:szCs w:val="20"/>
              </w:rPr>
              <w:t xml:space="preserve">aus betrieblichen Gründen </w:t>
            </w:r>
            <w:r>
              <w:rPr>
                <w:rFonts w:ascii="Times New Roman" w:hAnsi="Times New Roman" w:cs="Times New Roman"/>
                <w:color w:val="FF0000"/>
                <w:szCs w:val="20"/>
              </w:rPr>
              <w:t>(z.B. Tiere oder Personen im Gleisbereich)</w:t>
            </w:r>
            <w:r>
              <w:rPr>
                <w:rFonts w:ascii="Times New Roman" w:hAnsi="Times New Roman" w:cs="Times New Roman"/>
                <w:szCs w:val="20"/>
              </w:rPr>
              <w:t>.</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xml:space="preserve">Das Ende der CAB-Fahrerlaubnis und die Einhaltung der </w:t>
            </w:r>
            <w:r>
              <w:rPr>
                <w:rFonts w:ascii="Times New Roman" w:hAnsi="Times New Roman" w:cs="Times New Roman"/>
                <w:color w:val="FF0000"/>
                <w:szCs w:val="20"/>
              </w:rPr>
              <w:t xml:space="preserve">maximal </w:t>
            </w:r>
            <w:r>
              <w:rPr>
                <w:rFonts w:ascii="Times New Roman" w:hAnsi="Times New Roman" w:cs="Times New Roman"/>
                <w:szCs w:val="20"/>
              </w:rPr>
              <w:t>zulässigen Höchstgeschwindigkeit von 40 km/h werden durch das System überwacht.</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w:t>
            </w:r>
          </w:p>
        </w:tc>
        <w:tc>
          <w:tcPr>
            <w:tcW w:w="7139" w:type="dxa"/>
            <w:tcBorders>
              <w:bottom w:val="single" w:sz="4" w:space="0" w:color="auto"/>
            </w:tcBorders>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19</w:t>
            </w:r>
          </w:p>
          <w:p w:rsidR="008722A2" w:rsidRDefault="008722A2">
            <w:pPr>
              <w:autoSpaceDE w:val="0"/>
              <w:autoSpaceDN w:val="0"/>
              <w:adjustRightInd w:val="0"/>
              <w:spacing w:before="60" w:after="60" w:line="240" w:lineRule="auto"/>
              <w:rPr>
                <w:bCs/>
                <w:szCs w:val="20"/>
              </w:rPr>
            </w:pPr>
          </w:p>
        </w:tc>
      </w:tr>
      <w:tr w:rsidR="008722A2">
        <w:tc>
          <w:tcPr>
            <w:tcW w:w="7139" w:type="dxa"/>
            <w:tcBorders>
              <w:bottom w:val="single" w:sz="4" w:space="0" w:color="auto"/>
            </w:tcBorders>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4.2.5 Betriebsart «Staff Responsible»</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Levels 1, 2</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Die Betriebsart «Staff Responsible» wird auf dem Fahrzeug durch das System angeboten und muss vom Lokführer bestätigt werden oder kann am DMI mit der Funktion «Override EOA» aktiviert werden.</w:t>
            </w:r>
          </w:p>
          <w:p w:rsidR="008722A2" w:rsidRDefault="00FA2528">
            <w:pPr>
              <w:spacing w:before="60" w:after="60" w:line="240" w:lineRule="auto"/>
              <w:rPr>
                <w:rFonts w:ascii="Times New Roman" w:hAnsi="Times New Roman" w:cs="Times New Roman"/>
                <w:strike/>
                <w:color w:val="FF0000"/>
                <w:szCs w:val="20"/>
              </w:rPr>
            </w:pPr>
            <w:r>
              <w:rPr>
                <w:rFonts w:ascii="Times New Roman" w:hAnsi="Times New Roman" w:cs="Times New Roman"/>
                <w:szCs w:val="20"/>
              </w:rPr>
              <w:t xml:space="preserve">Die zulässige Höchstgeschwindigkeit von 40 km/h </w:t>
            </w:r>
            <w:r>
              <w:rPr>
                <w:rFonts w:ascii="Times New Roman" w:hAnsi="Times New Roman" w:cs="Times New Roman"/>
                <w:strike/>
                <w:color w:val="FF0000"/>
                <w:szCs w:val="20"/>
              </w:rPr>
              <w:t>sowie die grösstmögliche Distanz, welche in der Betriebsart «Staff Responsible» gefahren werden darf, werden</w:t>
            </w:r>
            <w:r>
              <w:rPr>
                <w:rFonts w:ascii="Times New Roman" w:hAnsi="Times New Roman" w:cs="Times New Roman"/>
                <w:szCs w:val="20"/>
              </w:rPr>
              <w:t xml:space="preserve"> </w:t>
            </w:r>
            <w:r>
              <w:rPr>
                <w:rFonts w:ascii="Times New Roman" w:hAnsi="Times New Roman" w:cs="Times New Roman"/>
                <w:color w:val="FF0000"/>
                <w:szCs w:val="20"/>
              </w:rPr>
              <w:t xml:space="preserve">wird </w:t>
            </w:r>
            <w:r>
              <w:rPr>
                <w:rFonts w:ascii="Times New Roman" w:hAnsi="Times New Roman" w:cs="Times New Roman"/>
                <w:szCs w:val="20"/>
              </w:rPr>
              <w:t xml:space="preserve">durch das System überwacht. </w:t>
            </w:r>
            <w:r>
              <w:rPr>
                <w:rFonts w:ascii="Times New Roman" w:hAnsi="Times New Roman" w:cs="Times New Roman"/>
                <w:strike/>
                <w:color w:val="FF0000"/>
                <w:szCs w:val="20"/>
              </w:rPr>
              <w:t xml:space="preserve">Diese grösstmögliche Distanz, ist durch die Infrastrukturbetreiberin festzulegen. </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Wenn am DMI das folgende Symbol in einem blinkenden Rahmen angezeigt wird,</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noProof/>
                <w:szCs w:val="20"/>
                <w:lang w:eastAsia="de-CH"/>
              </w:rPr>
              <w:drawing>
                <wp:inline distT="0" distB="0" distL="0" distR="0">
                  <wp:extent cx="525600" cy="540000"/>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600" cy="540000"/>
                          </a:xfrm>
                          <a:prstGeom prst="rect">
                            <a:avLst/>
                          </a:prstGeom>
                          <a:noFill/>
                          <a:ln>
                            <a:noFill/>
                          </a:ln>
                        </pic:spPr>
                      </pic:pic>
                    </a:graphicData>
                  </a:graphic>
                </wp:inline>
              </w:drawing>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hat der Lokführer zu prüfen,</w:t>
            </w:r>
          </w:p>
          <w:p w:rsidR="008722A2" w:rsidRDefault="00FA2528">
            <w:pPr>
              <w:numPr>
                <w:ilvl w:val="0"/>
                <w:numId w:val="16"/>
              </w:numPr>
              <w:spacing w:before="60" w:after="60" w:line="240" w:lineRule="auto"/>
              <w:rPr>
                <w:rFonts w:ascii="Times New Roman" w:hAnsi="Times New Roman" w:cs="Times New Roman"/>
                <w:szCs w:val="20"/>
              </w:rPr>
            </w:pPr>
            <w:r>
              <w:rPr>
                <w:rFonts w:ascii="Times New Roman" w:hAnsi="Times New Roman" w:cs="Times New Roman"/>
                <w:szCs w:val="20"/>
              </w:rPr>
              <w:t xml:space="preserve">ob bei Führerstandsignalisierung mittels protokollpflichtigem Befehl </w:t>
            </w:r>
            <w:r>
              <w:rPr>
                <w:rFonts w:ascii="Times New Roman" w:hAnsi="Times New Roman" w:cs="Times New Roman"/>
                <w:i/>
                <w:szCs w:val="20"/>
              </w:rPr>
              <w:t xml:space="preserve">Zustimmung zur Fahrt in der Betriebsart «Staff Responsible» </w:t>
            </w:r>
            <w:r>
              <w:rPr>
                <w:rFonts w:ascii="Times New Roman" w:hAnsi="Times New Roman" w:cs="Times New Roman"/>
                <w:szCs w:val="20"/>
              </w:rPr>
              <w:t>die Zustimmung zum Wechsel in die Betriebsart «Staff Responsible» erteilt wurde,</w:t>
            </w:r>
          </w:p>
          <w:p w:rsidR="008722A2" w:rsidRDefault="00FA2528">
            <w:pPr>
              <w:numPr>
                <w:ilvl w:val="0"/>
                <w:numId w:val="16"/>
              </w:numPr>
              <w:spacing w:before="60" w:after="60" w:line="240" w:lineRule="auto"/>
              <w:rPr>
                <w:rFonts w:ascii="Times New Roman" w:hAnsi="Times New Roman" w:cs="Times New Roman"/>
                <w:szCs w:val="20"/>
              </w:rPr>
            </w:pPr>
            <w:r>
              <w:rPr>
                <w:rFonts w:ascii="Times New Roman" w:hAnsi="Times New Roman" w:cs="Times New Roman"/>
                <w:color w:val="FF0000"/>
                <w:szCs w:val="20"/>
              </w:rPr>
              <w:lastRenderedPageBreak/>
              <w:t>ob bei Aussensignalisierung die Zustimmung zur Fahrt am entsprechenden Signal vorliegt,</w:t>
            </w:r>
          </w:p>
          <w:p w:rsidR="008722A2" w:rsidRDefault="00FA2528">
            <w:pPr>
              <w:numPr>
                <w:ilvl w:val="0"/>
                <w:numId w:val="16"/>
              </w:numPr>
              <w:spacing w:before="60" w:after="60" w:line="240" w:lineRule="auto"/>
              <w:rPr>
                <w:rFonts w:ascii="Times New Roman" w:hAnsi="Times New Roman" w:cs="Times New Roman"/>
                <w:szCs w:val="20"/>
              </w:rPr>
            </w:pPr>
            <w:r>
              <w:rPr>
                <w:rFonts w:ascii="Times New Roman" w:hAnsi="Times New Roman" w:cs="Times New Roman"/>
                <w:szCs w:val="20"/>
              </w:rPr>
              <w:t>ob eine tiefere Geschwindigkeitsbegrenzung vorliegt und</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anschliessend die Betriebsart zu quittieren.</w:t>
            </w:r>
          </w:p>
          <w:p w:rsidR="008722A2" w:rsidRDefault="00FA2528">
            <w:pPr>
              <w:spacing w:before="60" w:after="60" w:line="240" w:lineRule="auto"/>
              <w:rPr>
                <w:rFonts w:ascii="Times New Roman" w:hAnsi="Times New Roman" w:cs="Times New Roman"/>
                <w:b/>
                <w:szCs w:val="20"/>
              </w:rPr>
            </w:pPr>
            <w:r>
              <w:rPr>
                <w:rFonts w:ascii="Times New Roman" w:hAnsi="Times New Roman" w:cs="Times New Roman"/>
                <w:szCs w:val="20"/>
              </w:rPr>
              <w:t>...</w:t>
            </w:r>
          </w:p>
        </w:tc>
        <w:tc>
          <w:tcPr>
            <w:tcW w:w="7139" w:type="dxa"/>
            <w:tcBorders>
              <w:bottom w:val="single" w:sz="4" w:space="0" w:color="auto"/>
            </w:tcBorders>
          </w:tcPr>
          <w:p w:rsidR="008722A2" w:rsidRDefault="00FA2528">
            <w:pPr>
              <w:autoSpaceDE w:val="0"/>
              <w:autoSpaceDN w:val="0"/>
              <w:adjustRightInd w:val="0"/>
              <w:spacing w:before="60" w:after="60" w:line="240" w:lineRule="auto"/>
              <w:rPr>
                <w:bCs/>
                <w:szCs w:val="20"/>
                <w:highlight w:val="yellow"/>
              </w:rPr>
            </w:pPr>
            <w:r>
              <w:rPr>
                <w:bCs/>
                <w:szCs w:val="20"/>
              </w:rPr>
              <w:lastRenderedPageBreak/>
              <w:sym w:font="Wingdings 3" w:char="F0D2"/>
            </w:r>
            <w:r>
              <w:rPr>
                <w:bCs/>
                <w:szCs w:val="20"/>
              </w:rPr>
              <w:t xml:space="preserve"> WEB Ziffer 19</w:t>
            </w:r>
            <w:r w:rsidR="002E5B04">
              <w:rPr>
                <w:bCs/>
                <w:szCs w:val="20"/>
              </w:rPr>
              <w:t xml:space="preserve"> und b)</w:t>
            </w:r>
          </w:p>
          <w:p w:rsidR="008722A2" w:rsidRDefault="008722A2">
            <w:pPr>
              <w:autoSpaceDE w:val="0"/>
              <w:autoSpaceDN w:val="0"/>
              <w:adjustRightInd w:val="0"/>
              <w:spacing w:before="60" w:after="60" w:line="240" w:lineRule="auto"/>
              <w:rPr>
                <w:bCs/>
                <w:szCs w:val="20"/>
                <w:highlight w:val="yellow"/>
              </w:rPr>
            </w:pPr>
          </w:p>
          <w:p w:rsidR="008722A2" w:rsidRDefault="008722A2">
            <w:pPr>
              <w:autoSpaceDE w:val="0"/>
              <w:autoSpaceDN w:val="0"/>
              <w:adjustRightInd w:val="0"/>
              <w:spacing w:before="60" w:after="60" w:line="240" w:lineRule="auto"/>
              <w:rPr>
                <w:bCs/>
                <w:szCs w:val="20"/>
                <w:highlight w:val="yellow"/>
              </w:rPr>
            </w:pPr>
          </w:p>
        </w:tc>
      </w:tr>
      <w:tr w:rsidR="008722A2">
        <w:tc>
          <w:tcPr>
            <w:tcW w:w="7139" w:type="dxa"/>
            <w:tcBorders>
              <w:bottom w:val="single" w:sz="4" w:space="0" w:color="auto"/>
            </w:tcBorders>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4.3.2 Betriebsart «Non Leading»</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«Non Leading» ist die Betriebsart, in der sich nicht zugführende, von Lokführern bediente Fahrzeuge mit aktiver ETCS-Fahrzeugausrüstung befinden.</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xml:space="preserve">Bei der Betriebsart «Non Leading» ist immer der in Fahrrichtung vordere Führerstand zu bedienen. </w:t>
            </w:r>
            <w:r>
              <w:rPr>
                <w:rFonts w:ascii="Times New Roman" w:hAnsi="Times New Roman" w:cs="Times New Roman"/>
                <w:color w:val="FF0000"/>
                <w:szCs w:val="20"/>
              </w:rPr>
              <w:t>Ausgenommen sind Rückwärtsfahrten im Ereignisfall wenn sich das zugführende Fahrzeug in der Betriebsart «Reversing» befindet.</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xml:space="preserve">Die Verwendung der Betriebsart «Non Leading» beim zugführenden Fahrzeug ist verboten. </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Die ETCS-Fahrzeugausrüstung der nicht zugführenden Fahrzeuge schaltet bei einem Level-Übergang um.</w:t>
            </w:r>
          </w:p>
          <w:p w:rsidR="008722A2" w:rsidRDefault="00FA2528">
            <w:pPr>
              <w:spacing w:before="60" w:after="60" w:line="240" w:lineRule="auto"/>
              <w:rPr>
                <w:rFonts w:ascii="Times New Roman" w:hAnsi="Times New Roman" w:cs="Times New Roman"/>
                <w:b/>
                <w:szCs w:val="20"/>
              </w:rPr>
            </w:pPr>
            <w:r>
              <w:rPr>
                <w:rFonts w:ascii="Times New Roman" w:hAnsi="Times New Roman" w:cs="Times New Roman"/>
                <w:szCs w:val="20"/>
              </w:rPr>
              <w:t>...</w:t>
            </w:r>
          </w:p>
        </w:tc>
        <w:tc>
          <w:tcPr>
            <w:tcW w:w="7139" w:type="dxa"/>
            <w:tcBorders>
              <w:bottom w:val="single" w:sz="4" w:space="0" w:color="auto"/>
            </w:tcBorders>
          </w:tcPr>
          <w:p w:rsidR="008722A2" w:rsidRDefault="00FA2528">
            <w:pPr>
              <w:autoSpaceDE w:val="0"/>
              <w:autoSpaceDN w:val="0"/>
              <w:adjustRightInd w:val="0"/>
              <w:spacing w:before="60" w:after="60" w:line="240" w:lineRule="auto"/>
              <w:rPr>
                <w:bCs/>
                <w:szCs w:val="20"/>
                <w:highlight w:val="yellow"/>
              </w:rPr>
            </w:pPr>
            <w:r>
              <w:rPr>
                <w:bCs/>
                <w:szCs w:val="20"/>
              </w:rPr>
              <w:sym w:font="Wingdings 3" w:char="F0D2"/>
            </w:r>
            <w:r>
              <w:rPr>
                <w:bCs/>
                <w:szCs w:val="20"/>
              </w:rPr>
              <w:t xml:space="preserve"> WEB Ziffer c)</w:t>
            </w:r>
          </w:p>
        </w:tc>
      </w:tr>
      <w:tr w:rsidR="008722A2">
        <w:tc>
          <w:tcPr>
            <w:tcW w:w="7139" w:type="dxa"/>
            <w:tcBorders>
              <w:bottom w:val="single" w:sz="4" w:space="0" w:color="auto"/>
            </w:tcBorders>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4.3.4 Betriebsart «Isolation»</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«Isolation» ist die Betriebsart, in der sich die ETCS-Fahrzeugausrüstung nach dem Abtrennen vom Fahrzeug befindet.</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color w:val="FF0000"/>
                <w:szCs w:val="20"/>
              </w:rPr>
              <w:t>Bei Einfahrt in einen Bereich mit Führerstandsignalisierung ist die Verwendung der Betriebsart «Isolation» bei zugführenden Fahrzeugen verboten.</w:t>
            </w:r>
          </w:p>
        </w:tc>
        <w:tc>
          <w:tcPr>
            <w:tcW w:w="7139" w:type="dxa"/>
            <w:tcBorders>
              <w:bottom w:val="single" w:sz="4" w:space="0" w:color="auto"/>
            </w:tcBorders>
          </w:tcPr>
          <w:p w:rsidR="008722A2" w:rsidRDefault="00FA2528">
            <w:pPr>
              <w:autoSpaceDE w:val="0"/>
              <w:autoSpaceDN w:val="0"/>
              <w:adjustRightInd w:val="0"/>
              <w:spacing w:before="60" w:after="60" w:line="240" w:lineRule="auto"/>
              <w:rPr>
                <w:bCs/>
                <w:szCs w:val="20"/>
                <w:highlight w:val="yellow"/>
              </w:rPr>
            </w:pPr>
            <w:r>
              <w:rPr>
                <w:bCs/>
                <w:szCs w:val="20"/>
              </w:rPr>
              <w:sym w:font="Wingdings 3" w:char="F0D2"/>
            </w:r>
            <w:r>
              <w:rPr>
                <w:bCs/>
                <w:szCs w:val="20"/>
              </w:rPr>
              <w:t xml:space="preserve"> WEB Ziffer c)</w:t>
            </w:r>
          </w:p>
        </w:tc>
      </w:tr>
      <w:tr w:rsidR="008722A2">
        <w:tc>
          <w:tcPr>
            <w:tcW w:w="7139" w:type="dxa"/>
            <w:tcBorders>
              <w:bottom w:val="single" w:sz="4" w:space="0" w:color="auto"/>
            </w:tcBorders>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4.3.6 Betriebsart «System Failure»</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«System Failure» ist die Betriebsart, in welche die ETCSFahrzeugausrüstung wechselt, nachdem sie einen sicherheitskritischen Fehler festgestellt hat.</w:t>
            </w:r>
          </w:p>
          <w:p w:rsidR="008722A2" w:rsidRDefault="00FA2528">
            <w:pPr>
              <w:spacing w:before="60" w:after="60" w:line="240" w:lineRule="auto"/>
              <w:rPr>
                <w:rFonts w:ascii="Times New Roman" w:hAnsi="Times New Roman" w:cs="Times New Roman"/>
                <w:b/>
                <w:szCs w:val="20"/>
              </w:rPr>
            </w:pPr>
            <w:r>
              <w:rPr>
                <w:rFonts w:ascii="Times New Roman" w:hAnsi="Times New Roman" w:cs="Times New Roman"/>
                <w:szCs w:val="20"/>
              </w:rPr>
              <w:t>Wenn am DMI das folgende Symbol angezeigt wird,</w:t>
            </w:r>
          </w:p>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noProof/>
                <w:szCs w:val="20"/>
                <w:lang w:eastAsia="de-CH"/>
              </w:rPr>
              <w:drawing>
                <wp:inline distT="0" distB="0" distL="0" distR="0">
                  <wp:extent cx="558000" cy="5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000" cy="540000"/>
                          </a:xfrm>
                          <a:prstGeom prst="rect">
                            <a:avLst/>
                          </a:prstGeom>
                          <a:noFill/>
                          <a:ln>
                            <a:noFill/>
                          </a:ln>
                        </pic:spPr>
                      </pic:pic>
                    </a:graphicData>
                  </a:graphic>
                </wp:inline>
              </w:drawing>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befindet sich die ETCS-Fahrzeugausrüstung in der Betriebsart «System Failure».</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color w:val="FF0000"/>
                <w:szCs w:val="20"/>
              </w:rPr>
              <w:t>Die Eisenbahnverkehrsunternehmen haben in ihren Betriebsvorschriften das weitere Vorgehen zu regeln.</w:t>
            </w:r>
          </w:p>
        </w:tc>
        <w:tc>
          <w:tcPr>
            <w:tcW w:w="7139" w:type="dxa"/>
            <w:tcBorders>
              <w:bottom w:val="single" w:sz="4" w:space="0" w:color="auto"/>
            </w:tcBorders>
          </w:tcPr>
          <w:p w:rsidR="008722A2" w:rsidRDefault="00FA2528">
            <w:pPr>
              <w:autoSpaceDE w:val="0"/>
              <w:autoSpaceDN w:val="0"/>
              <w:adjustRightInd w:val="0"/>
              <w:spacing w:before="60" w:after="60" w:line="240" w:lineRule="auto"/>
              <w:rPr>
                <w:bCs/>
                <w:szCs w:val="20"/>
                <w:highlight w:val="yellow"/>
              </w:rPr>
            </w:pPr>
            <w:r>
              <w:rPr>
                <w:bCs/>
                <w:szCs w:val="20"/>
              </w:rPr>
              <w:sym w:font="Wingdings 3" w:char="F0D2"/>
            </w:r>
            <w:r>
              <w:rPr>
                <w:bCs/>
                <w:szCs w:val="20"/>
              </w:rPr>
              <w:t xml:space="preserve"> WEB Ziffer 19</w:t>
            </w:r>
          </w:p>
        </w:tc>
      </w:tr>
    </w:tbl>
    <w:p w:rsidR="008722A2" w:rsidRDefault="00FA2528">
      <w:r>
        <w:br w:type="page"/>
      </w:r>
    </w:p>
    <w:tbl>
      <w:tblPr>
        <w:tblStyle w:val="Tabellenraster"/>
        <w:tblW w:w="0" w:type="auto"/>
        <w:tblLook w:val="04A0" w:firstRow="1" w:lastRow="0" w:firstColumn="1" w:lastColumn="0" w:noHBand="0" w:noVBand="1"/>
      </w:tblPr>
      <w:tblGrid>
        <w:gridCol w:w="7139"/>
        <w:gridCol w:w="7139"/>
      </w:tblGrid>
      <w:tr w:rsidR="008722A2">
        <w:tc>
          <w:tcPr>
            <w:tcW w:w="7139" w:type="dxa"/>
            <w:shd w:val="clear" w:color="auto" w:fill="D9D9D9" w:themeFill="background1" w:themeFillShade="D9"/>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lastRenderedPageBreak/>
              <w:t>R 300.9 Störungen</w:t>
            </w:r>
          </w:p>
        </w:tc>
        <w:tc>
          <w:tcPr>
            <w:tcW w:w="7139" w:type="dxa"/>
            <w:shd w:val="clear" w:color="auto" w:fill="D9D9D9" w:themeFill="background1" w:themeFillShade="D9"/>
          </w:tcPr>
          <w:p w:rsidR="008722A2" w:rsidRDefault="008722A2">
            <w:pPr>
              <w:autoSpaceDE w:val="0"/>
              <w:autoSpaceDN w:val="0"/>
              <w:adjustRightInd w:val="0"/>
              <w:spacing w:before="60" w:after="60" w:line="240" w:lineRule="auto"/>
              <w:rPr>
                <w:bCs/>
                <w:szCs w:val="20"/>
              </w:rPr>
            </w:pPr>
          </w:p>
        </w:tc>
      </w:tr>
      <w:tr w:rsidR="008722A2">
        <w:tc>
          <w:tcPr>
            <w:tcW w:w="7139" w:type="dxa"/>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1 Allgemeines</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xml:space="preserve">Für Rangierbewegungen im Bahnhof, </w:t>
            </w:r>
            <w:r>
              <w:rPr>
                <w:rFonts w:ascii="Times New Roman" w:hAnsi="Times New Roman" w:cs="Times New Roman"/>
                <w:strike/>
                <w:color w:val="FF0000"/>
                <w:szCs w:val="20"/>
              </w:rPr>
              <w:t>innerhalb Rangierbereichen</w:t>
            </w:r>
            <w:r>
              <w:rPr>
                <w:rFonts w:ascii="Times New Roman" w:hAnsi="Times New Roman" w:cs="Times New Roman"/>
                <w:color w:val="FF0000"/>
                <w:szCs w:val="20"/>
              </w:rPr>
              <w:t xml:space="preserve"> </w:t>
            </w:r>
            <w:r>
              <w:rPr>
                <w:rFonts w:ascii="Times New Roman" w:hAnsi="Times New Roman" w:cs="Times New Roman"/>
                <w:szCs w:val="20"/>
              </w:rPr>
              <w:t>bei Führerstandsignalisierung und in Anschlussgleisen werden die entsprechenden Befehle quittungspflichtig statt protokollpflichtig übermittelt.</w:t>
            </w:r>
          </w:p>
          <w:p w:rsidR="008722A2" w:rsidRDefault="00FA2528">
            <w:pPr>
              <w:spacing w:before="60" w:after="60" w:line="240" w:lineRule="auto"/>
              <w:rPr>
                <w:rFonts w:ascii="Times New Roman" w:hAnsi="Times New Roman" w:cs="Times New Roman"/>
                <w:b/>
                <w:szCs w:val="20"/>
              </w:rPr>
            </w:pPr>
            <w:r>
              <w:rPr>
                <w:rFonts w:ascii="Times New Roman" w:hAnsi="Times New Roman" w:cs="Times New Roman"/>
                <w:szCs w:val="20"/>
              </w:rPr>
              <w:t>...</w:t>
            </w: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18</w:t>
            </w:r>
          </w:p>
        </w:tc>
      </w:tr>
      <w:tr w:rsidR="008722A2">
        <w:tc>
          <w:tcPr>
            <w:tcW w:w="7139" w:type="dxa"/>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t>2.1.4 Gleisfreimeldeeinrichtung oder Block gestört</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Die Gleisfreimeldeeinrichtung oder der Block darf durch den Fahrdienstleiter mit einer Notbedienung in die Grundstellung verbracht werden, wenn folgende Bedingungen erfüllt sind:</w:t>
            </w:r>
          </w:p>
          <w:p w:rsidR="008722A2" w:rsidRDefault="00FA2528">
            <w:pPr>
              <w:numPr>
                <w:ilvl w:val="0"/>
                <w:numId w:val="9"/>
              </w:numPr>
              <w:spacing w:before="60" w:after="60" w:line="240" w:lineRule="auto"/>
              <w:rPr>
                <w:rFonts w:ascii="Times New Roman" w:hAnsi="Times New Roman" w:cs="Times New Roman"/>
                <w:szCs w:val="20"/>
              </w:rPr>
            </w:pPr>
            <w:r>
              <w:rPr>
                <w:rFonts w:ascii="Times New Roman" w:hAnsi="Times New Roman" w:cs="Times New Roman"/>
                <w:szCs w:val="20"/>
              </w:rPr>
              <w:t>Mittels einer örtlichen Kontrolle wurde festgestellt, dass der gestörte Abschnitt bzw. die gestörte Weiche frei ist oder</w:t>
            </w:r>
          </w:p>
          <w:p w:rsidR="008722A2" w:rsidRDefault="00FA2528">
            <w:pPr>
              <w:numPr>
                <w:ilvl w:val="0"/>
                <w:numId w:val="9"/>
              </w:numPr>
              <w:tabs>
                <w:tab w:val="left" w:pos="454"/>
                <w:tab w:val="left" w:pos="687"/>
              </w:tabs>
              <w:spacing w:before="60" w:after="60" w:line="240" w:lineRule="auto"/>
              <w:rPr>
                <w:rFonts w:ascii="Times New Roman" w:hAnsi="Times New Roman" w:cs="Times New Roman"/>
                <w:szCs w:val="20"/>
              </w:rPr>
            </w:pPr>
            <w:r>
              <w:rPr>
                <w:rFonts w:ascii="Times New Roman" w:hAnsi="Times New Roman" w:cs="Times New Roman"/>
                <w:szCs w:val="20"/>
              </w:rPr>
              <w:t>bei Aussensignalisierung nach Arbeiten im Gleisbereich, wenn</w:t>
            </w:r>
          </w:p>
          <w:p w:rsidR="008722A2" w:rsidRDefault="00FA2528">
            <w:pPr>
              <w:tabs>
                <w:tab w:val="left" w:pos="454"/>
                <w:tab w:val="left" w:pos="687"/>
              </w:tabs>
              <w:spacing w:before="60" w:after="60" w:line="240" w:lineRule="auto"/>
              <w:rPr>
                <w:rFonts w:ascii="Times New Roman" w:hAnsi="Times New Roman" w:cs="Times New Roman"/>
                <w:szCs w:val="20"/>
              </w:rPr>
            </w:pPr>
            <w:r>
              <w:rPr>
                <w:rFonts w:ascii="Times New Roman" w:hAnsi="Times New Roman" w:cs="Times New Roman"/>
                <w:szCs w:val="20"/>
              </w:rPr>
              <w:tab/>
              <w:t>–</w:t>
            </w:r>
            <w:r>
              <w:rPr>
                <w:rFonts w:ascii="Times New Roman" w:hAnsi="Times New Roman" w:cs="Times New Roman"/>
                <w:szCs w:val="20"/>
              </w:rPr>
              <w:tab/>
              <w:t xml:space="preserve">zum Zeitpunkt des Sicherns der Sperrung die Gleisfreimeldeeinrichtung </w:t>
            </w:r>
            <w:r>
              <w:rPr>
                <w:rFonts w:ascii="Times New Roman" w:hAnsi="Times New Roman" w:cs="Times New Roman"/>
                <w:szCs w:val="20"/>
              </w:rPr>
              <w:tab/>
              <w:t xml:space="preserve">   </w:t>
            </w:r>
            <w:r>
              <w:rPr>
                <w:rFonts w:ascii="Times New Roman" w:hAnsi="Times New Roman" w:cs="Times New Roman"/>
                <w:szCs w:val="20"/>
              </w:rPr>
              <w:tab/>
              <w:t>oder der Block frei war und</w:t>
            </w:r>
          </w:p>
          <w:p w:rsidR="008722A2" w:rsidRDefault="00FA2528">
            <w:pPr>
              <w:tabs>
                <w:tab w:val="left" w:pos="454"/>
                <w:tab w:val="left" w:pos="687"/>
              </w:tabs>
              <w:spacing w:before="60" w:after="60" w:line="240" w:lineRule="auto"/>
              <w:rPr>
                <w:rFonts w:ascii="Times New Roman" w:hAnsi="Times New Roman" w:cs="Times New Roman"/>
                <w:szCs w:val="20"/>
              </w:rPr>
            </w:pPr>
            <w:r>
              <w:rPr>
                <w:rFonts w:ascii="Times New Roman" w:hAnsi="Times New Roman" w:cs="Times New Roman"/>
                <w:szCs w:val="20"/>
              </w:rPr>
              <w:tab/>
              <w:t xml:space="preserve">– </w:t>
            </w:r>
            <w:r>
              <w:rPr>
                <w:rFonts w:ascii="Times New Roman" w:hAnsi="Times New Roman" w:cs="Times New Roman"/>
                <w:szCs w:val="20"/>
              </w:rPr>
              <w:tab/>
              <w:t xml:space="preserve">die Fahrbarmeldung durch den Sicherheitschef vorliegt und dabei </w:t>
            </w:r>
            <w:r>
              <w:rPr>
                <w:rFonts w:ascii="Times New Roman" w:hAnsi="Times New Roman" w:cs="Times New Roman"/>
                <w:strike/>
                <w:color w:val="FF0000"/>
                <w:szCs w:val="20"/>
              </w:rPr>
              <w:t>bei</w:t>
            </w:r>
            <w:r>
              <w:rPr>
                <w:rFonts w:ascii="Times New Roman" w:hAnsi="Times New Roman" w:cs="Times New Roman"/>
                <w:color w:val="FF0000"/>
                <w:szCs w:val="20"/>
              </w:rPr>
              <w:t xml:space="preserve"> </w:t>
            </w:r>
            <w:r>
              <w:rPr>
                <w:rFonts w:ascii="Times New Roman" w:hAnsi="Times New Roman" w:cs="Times New Roman"/>
                <w:color w:val="FF0000"/>
                <w:szCs w:val="20"/>
              </w:rPr>
              <w:tab/>
            </w:r>
            <w:r>
              <w:rPr>
                <w:rFonts w:ascii="Times New Roman" w:hAnsi="Times New Roman" w:cs="Times New Roman"/>
                <w:color w:val="FF0000"/>
                <w:szCs w:val="20"/>
              </w:rPr>
              <w:tab/>
            </w:r>
            <w:r>
              <w:rPr>
                <w:rFonts w:ascii="Times New Roman" w:hAnsi="Times New Roman" w:cs="Times New Roman"/>
                <w:color w:val="FF0000"/>
                <w:szCs w:val="20"/>
              </w:rPr>
              <w:tab/>
            </w:r>
            <w:r>
              <w:rPr>
                <w:rFonts w:ascii="Times New Roman" w:hAnsi="Times New Roman" w:cs="Times New Roman"/>
                <w:strike/>
                <w:color w:val="FF0000"/>
                <w:szCs w:val="20"/>
              </w:rPr>
              <w:t>Aussensignalisierung</w:t>
            </w:r>
            <w:r>
              <w:rPr>
                <w:rFonts w:ascii="Times New Roman" w:hAnsi="Times New Roman" w:cs="Times New Roman"/>
                <w:szCs w:val="20"/>
              </w:rPr>
              <w:t xml:space="preserve"> keine Belegungen der </w:t>
            </w:r>
            <w:r>
              <w:rPr>
                <w:rFonts w:ascii="Times New Roman" w:hAnsi="Times New Roman" w:cs="Times New Roman"/>
                <w:szCs w:val="20"/>
              </w:rPr>
              <w:tab/>
              <w:t xml:space="preserve">Bahnhofgleise </w:t>
            </w:r>
            <w:r>
              <w:rPr>
                <w:rFonts w:ascii="Times New Roman" w:hAnsi="Times New Roman" w:cs="Times New Roman"/>
                <w:strike/>
                <w:color w:val="FF0000"/>
                <w:szCs w:val="20"/>
              </w:rPr>
              <w:t>oder bei</w:t>
            </w:r>
            <w:r>
              <w:rPr>
                <w:rFonts w:ascii="Times New Roman" w:hAnsi="Times New Roman" w:cs="Times New Roman"/>
                <w:color w:val="FF0000"/>
                <w:szCs w:val="20"/>
              </w:rPr>
              <w:t xml:space="preserve"> </w:t>
            </w:r>
            <w:r>
              <w:rPr>
                <w:rFonts w:ascii="Times New Roman" w:hAnsi="Times New Roman" w:cs="Times New Roman"/>
                <w:color w:val="FF0000"/>
                <w:szCs w:val="20"/>
              </w:rPr>
              <w:tab/>
            </w:r>
            <w:r>
              <w:rPr>
                <w:rFonts w:ascii="Times New Roman" w:hAnsi="Times New Roman" w:cs="Times New Roman"/>
                <w:color w:val="FF0000"/>
                <w:szCs w:val="20"/>
              </w:rPr>
              <w:tab/>
            </w:r>
            <w:r>
              <w:rPr>
                <w:rFonts w:ascii="Times New Roman" w:hAnsi="Times New Roman" w:cs="Times New Roman"/>
                <w:color w:val="FF0000"/>
                <w:szCs w:val="20"/>
              </w:rPr>
              <w:tab/>
            </w:r>
            <w:r>
              <w:rPr>
                <w:rFonts w:ascii="Times New Roman" w:hAnsi="Times New Roman" w:cs="Times New Roman"/>
                <w:strike/>
                <w:color w:val="FF0000"/>
                <w:szCs w:val="20"/>
              </w:rPr>
              <w:t>Führerstandsignalisierung keine Belegungen in Rangierbereichen</w:t>
            </w:r>
            <w:r>
              <w:rPr>
                <w:rFonts w:ascii="Times New Roman" w:hAnsi="Times New Roman" w:cs="Times New Roman"/>
                <w:color w:val="FF0000"/>
                <w:szCs w:val="20"/>
              </w:rPr>
              <w:t xml:space="preserve"> </w:t>
            </w:r>
            <w:r>
              <w:rPr>
                <w:rFonts w:ascii="Times New Roman" w:hAnsi="Times New Roman" w:cs="Times New Roman"/>
                <w:szCs w:val="20"/>
              </w:rPr>
              <w:t xml:space="preserve">durch </w:t>
            </w:r>
            <w:r>
              <w:rPr>
                <w:rFonts w:ascii="Times New Roman" w:hAnsi="Times New Roman" w:cs="Times New Roman"/>
                <w:szCs w:val="20"/>
              </w:rPr>
              <w:tab/>
            </w:r>
            <w:r>
              <w:rPr>
                <w:rFonts w:ascii="Times New Roman" w:hAnsi="Times New Roman" w:cs="Times New Roman"/>
                <w:szCs w:val="20"/>
              </w:rPr>
              <w:tab/>
              <w:t>Fahrzeuge gemeldet wurden.</w:t>
            </w:r>
          </w:p>
          <w:p w:rsidR="008722A2" w:rsidRDefault="00FA2528">
            <w:pPr>
              <w:spacing w:before="60" w:after="60" w:line="240" w:lineRule="auto"/>
              <w:rPr>
                <w:rFonts w:ascii="Times New Roman" w:hAnsi="Times New Roman" w:cs="Times New Roman"/>
                <w:szCs w:val="20"/>
              </w:rPr>
            </w:pPr>
            <w:r>
              <w:rPr>
                <w:rFonts w:ascii="Times New Roman" w:hAnsi="Times New Roman" w:cs="Times New Roman"/>
                <w:szCs w:val="20"/>
              </w:rPr>
              <w:t xml:space="preserve">Bei Weichen ist in jedem Fall zusätzlich mittels einer örtlichen Kontrolle festzustellen, dass die gestörte Weiche frei ist. </w:t>
            </w:r>
          </w:p>
          <w:p w:rsidR="008722A2" w:rsidRDefault="00FA2528">
            <w:pPr>
              <w:spacing w:before="60" w:after="60" w:line="240" w:lineRule="auto"/>
              <w:rPr>
                <w:rFonts w:ascii="Times New Roman" w:hAnsi="Times New Roman" w:cs="Times New Roman"/>
                <w:b/>
                <w:szCs w:val="20"/>
              </w:rPr>
            </w:pPr>
            <w:r>
              <w:rPr>
                <w:rFonts w:ascii="Times New Roman" w:hAnsi="Times New Roman" w:cs="Times New Roman"/>
                <w:szCs w:val="20"/>
              </w:rPr>
              <w:t>Ist nach erfolgter Grundstellung die Störung behoben, dürfen die Sicherungsmassnahmen, welche für das betreffende Element getroffen wurden, aufgehoben werden.</w:t>
            </w: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12</w:t>
            </w:r>
          </w:p>
          <w:p w:rsidR="008722A2" w:rsidRDefault="00FA2528">
            <w:pPr>
              <w:autoSpaceDE w:val="0"/>
              <w:autoSpaceDN w:val="0"/>
              <w:adjustRightInd w:val="0"/>
              <w:spacing w:before="60" w:after="60" w:line="240" w:lineRule="auto"/>
              <w:rPr>
                <w:bCs/>
                <w:szCs w:val="20"/>
              </w:rPr>
            </w:pPr>
            <w:r>
              <w:rPr>
                <w:bCs/>
                <w:szCs w:val="20"/>
              </w:rPr>
              <w:t>Bei FSS nicht mehr zulässig</w:t>
            </w:r>
          </w:p>
        </w:tc>
      </w:tr>
      <w:tr w:rsidR="008722A2">
        <w:tc>
          <w:tcPr>
            <w:tcW w:w="7139" w:type="dxa"/>
          </w:tcPr>
          <w:p w:rsidR="008722A2" w:rsidRDefault="00FA2528">
            <w:pPr>
              <w:spacing w:before="60" w:after="60" w:line="240" w:lineRule="auto"/>
              <w:rPr>
                <w:rFonts w:ascii="Times New Roman" w:hAnsi="Times New Roman" w:cs="Times New Roman"/>
                <w:b/>
              </w:rPr>
            </w:pPr>
            <w:r>
              <w:rPr>
                <w:rFonts w:ascii="Times New Roman" w:hAnsi="Times New Roman" w:cs="Times New Roman"/>
                <w:b/>
              </w:rPr>
              <w:t>2.4.3 Hilfssignal und Befehl Vorbeifahrt am Halt zeigenden Signal</w:t>
            </w:r>
          </w:p>
          <w:p w:rsidR="008722A2" w:rsidRDefault="00FA2528">
            <w:pPr>
              <w:spacing w:before="60" w:after="60" w:line="240" w:lineRule="auto"/>
              <w:rPr>
                <w:rFonts w:ascii="Times New Roman" w:hAnsi="Times New Roman" w:cs="Times New Roman"/>
              </w:rPr>
            </w:pPr>
            <w:r>
              <w:rPr>
                <w:rFonts w:ascii="Times New Roman" w:hAnsi="Times New Roman" w:cs="Times New Roman"/>
              </w:rPr>
              <w:t xml:space="preserve">Mit dem Hilfssignal bzw. mit dem protokollpflichtigen Befehl </w:t>
            </w:r>
            <w:r>
              <w:rPr>
                <w:rFonts w:ascii="Times New Roman" w:hAnsi="Times New Roman" w:cs="Times New Roman"/>
                <w:i/>
              </w:rPr>
              <w:t>Vorbeifahrt am Halt zeigenden Signal</w:t>
            </w:r>
            <w:r>
              <w:rPr>
                <w:rFonts w:ascii="Times New Roman" w:hAnsi="Times New Roman" w:cs="Times New Roman"/>
              </w:rPr>
              <w:t xml:space="preserve">, erteilt der Fahrdienstleiter dem Lokführer die Zustimmung, am </w:t>
            </w:r>
            <w:r>
              <w:rPr>
                <w:rFonts w:ascii="Times New Roman" w:hAnsi="Times New Roman" w:cs="Times New Roman"/>
                <w:i/>
              </w:rPr>
              <w:t>Halt</w:t>
            </w:r>
            <w:r>
              <w:rPr>
                <w:rFonts w:ascii="Times New Roman" w:hAnsi="Times New Roman" w:cs="Times New Roman"/>
              </w:rPr>
              <w:t xml:space="preserve"> zeigenden Hauptsignal vorbeizufahren.</w:t>
            </w:r>
          </w:p>
          <w:p w:rsidR="008722A2" w:rsidRDefault="00FA2528">
            <w:pPr>
              <w:spacing w:before="60" w:after="60" w:line="240" w:lineRule="auto"/>
              <w:rPr>
                <w:rFonts w:ascii="Times New Roman" w:hAnsi="Times New Roman" w:cs="Times New Roman"/>
              </w:rPr>
            </w:pPr>
            <w:r>
              <w:rPr>
                <w:rFonts w:ascii="Times New Roman" w:hAnsi="Times New Roman" w:cs="Times New Roman"/>
              </w:rPr>
              <w:t xml:space="preserve">Das Hilfssignal bzw. der protokollpflichtige Befehl </w:t>
            </w:r>
            <w:r>
              <w:rPr>
                <w:rFonts w:ascii="Times New Roman" w:hAnsi="Times New Roman" w:cs="Times New Roman"/>
                <w:i/>
              </w:rPr>
              <w:t>Vorbeifahrt am Halt zeigenden Signal</w:t>
            </w:r>
            <w:r>
              <w:rPr>
                <w:rFonts w:ascii="Times New Roman" w:hAnsi="Times New Roman" w:cs="Times New Roman"/>
              </w:rPr>
              <w:t xml:space="preserve">, erlaubt ebenfalls die Vorbeifahrt an unbeleuchteten und </w:t>
            </w:r>
            <w:r>
              <w:rPr>
                <w:rFonts w:ascii="Times New Roman" w:hAnsi="Times New Roman" w:cs="Times New Roman"/>
                <w:i/>
              </w:rPr>
              <w:t>Halt</w:t>
            </w:r>
            <w:r>
              <w:rPr>
                <w:rFonts w:ascii="Times New Roman" w:hAnsi="Times New Roman" w:cs="Times New Roman"/>
              </w:rPr>
              <w:t xml:space="preserve"> zeigenden Zwergsignalen.</w:t>
            </w:r>
          </w:p>
          <w:p w:rsidR="008722A2" w:rsidRDefault="008722A2">
            <w:pPr>
              <w:spacing w:before="60" w:after="60" w:line="240" w:lineRule="auto"/>
              <w:rPr>
                <w:rFonts w:ascii="Times New Roman" w:hAnsi="Times New Roman" w:cs="Times New Roman"/>
              </w:rPr>
            </w:pPr>
          </w:p>
          <w:p w:rsidR="008722A2" w:rsidRDefault="00FA2528">
            <w:pPr>
              <w:spacing w:before="60" w:after="60" w:line="240" w:lineRule="auto"/>
              <w:rPr>
                <w:rFonts w:ascii="Times New Roman" w:hAnsi="Times New Roman" w:cs="Times New Roman"/>
              </w:rPr>
            </w:pPr>
            <w:r>
              <w:rPr>
                <w:rFonts w:ascii="Times New Roman" w:hAnsi="Times New Roman" w:cs="Times New Roman"/>
              </w:rPr>
              <w:lastRenderedPageBreak/>
              <w:t xml:space="preserve">Bis zum nächsten Hauptsignal </w:t>
            </w:r>
            <w:r>
              <w:rPr>
                <w:rFonts w:ascii="Times New Roman" w:hAnsi="Times New Roman" w:cs="Times New Roman"/>
                <w:color w:val="FF0000"/>
              </w:rPr>
              <w:t>bzw. ersten ETCS Haltsignal</w:t>
            </w:r>
            <w:r>
              <w:rPr>
                <w:rFonts w:ascii="Times New Roman" w:hAnsi="Times New Roman" w:cs="Times New Roman"/>
              </w:rPr>
              <w:t xml:space="preserve"> ist mit </w:t>
            </w:r>
            <w:r>
              <w:rPr>
                <w:rFonts w:ascii="Times New Roman" w:hAnsi="Times New Roman" w:cs="Times New Roman"/>
                <w:i/>
              </w:rPr>
              <w:t>Fahrt auf Sicht</w:t>
            </w:r>
            <w:r>
              <w:rPr>
                <w:rFonts w:ascii="Times New Roman" w:hAnsi="Times New Roman" w:cs="Times New Roman"/>
              </w:rPr>
              <w:t xml:space="preserve"> zu fahren. Muss weiter als bis zum nächsten Fahrt zeigenden Hauptsignal mit </w:t>
            </w:r>
            <w:r>
              <w:rPr>
                <w:rFonts w:ascii="Times New Roman" w:hAnsi="Times New Roman" w:cs="Times New Roman"/>
                <w:i/>
              </w:rPr>
              <w:t>Fahrt auf Sicht</w:t>
            </w:r>
            <w:r>
              <w:rPr>
                <w:rFonts w:ascii="Times New Roman" w:hAnsi="Times New Roman" w:cs="Times New Roman"/>
              </w:rPr>
              <w:t xml:space="preserve"> gefahren werden, ist dies dem Lokführer protokollpflichtig mit dem Befehl </w:t>
            </w:r>
            <w:r>
              <w:rPr>
                <w:rFonts w:ascii="Times New Roman" w:hAnsi="Times New Roman" w:cs="Times New Roman"/>
                <w:i/>
              </w:rPr>
              <w:t xml:space="preserve">Verminderung der Geschwindigkeit </w:t>
            </w:r>
            <w:r>
              <w:rPr>
                <w:rFonts w:ascii="Times New Roman" w:hAnsi="Times New Roman" w:cs="Times New Roman"/>
              </w:rPr>
              <w:t xml:space="preserve">vorzuschreiben. </w:t>
            </w:r>
          </w:p>
          <w:p w:rsidR="008722A2" w:rsidRDefault="00FA2528">
            <w:pPr>
              <w:spacing w:before="60" w:after="60" w:line="240" w:lineRule="auto"/>
              <w:rPr>
                <w:rFonts w:ascii="Times New Roman" w:hAnsi="Times New Roman" w:cs="Times New Roman"/>
              </w:rPr>
            </w:pPr>
            <w:r>
              <w:rPr>
                <w:rFonts w:ascii="Times New Roman" w:hAnsi="Times New Roman" w:cs="Times New Roman"/>
              </w:rPr>
              <w:t xml:space="preserve">Am nächsten Hauptsignal ist </w:t>
            </w:r>
            <w:r>
              <w:rPr>
                <w:rFonts w:ascii="Times New Roman" w:hAnsi="Times New Roman" w:cs="Times New Roman"/>
                <w:i/>
              </w:rPr>
              <w:t>Halt</w:t>
            </w:r>
            <w:r>
              <w:rPr>
                <w:rFonts w:ascii="Times New Roman" w:hAnsi="Times New Roman" w:cs="Times New Roman"/>
              </w:rPr>
              <w:t xml:space="preserve"> zu erwarten.</w:t>
            </w:r>
          </w:p>
          <w:p w:rsidR="008722A2" w:rsidRDefault="00FA2528">
            <w:pPr>
              <w:spacing w:before="60" w:after="60" w:line="240" w:lineRule="auto"/>
              <w:rPr>
                <w:rFonts w:ascii="Times New Roman" w:hAnsi="Times New Roman" w:cs="Times New Roman"/>
              </w:rPr>
            </w:pPr>
            <w:r>
              <w:rPr>
                <w:rFonts w:ascii="Times New Roman" w:hAnsi="Times New Roman" w:cs="Times New Roman"/>
              </w:rPr>
              <w:t xml:space="preserve">Wird gleichzeitig eine Einfahrt in ein besetztes Gleis vollzogen, entfällt die Anordnung mit Befehl </w:t>
            </w:r>
            <w:r>
              <w:rPr>
                <w:rFonts w:ascii="Times New Roman" w:hAnsi="Times New Roman" w:cs="Times New Roman"/>
                <w:i/>
              </w:rPr>
              <w:t>Einfahrt in ein besetztes Gleis</w:t>
            </w:r>
            <w:r>
              <w:rPr>
                <w:rFonts w:ascii="Times New Roman" w:hAnsi="Times New Roman" w:cs="Times New Roman"/>
              </w:rPr>
              <w:t xml:space="preserve">. </w:t>
            </w:r>
          </w:p>
          <w:p w:rsidR="008722A2" w:rsidRDefault="00FA2528">
            <w:pPr>
              <w:spacing w:before="60" w:after="60" w:line="240" w:lineRule="auto"/>
              <w:rPr>
                <w:rFonts w:ascii="Times New Roman" w:hAnsi="Times New Roman" w:cs="Times New Roman"/>
                <w:b/>
              </w:rPr>
            </w:pPr>
            <w:r>
              <w:rPr>
                <w:rFonts w:ascii="Times New Roman" w:hAnsi="Times New Roman" w:cs="Times New Roman"/>
              </w:rPr>
              <w:t>Erlischt das Hilfssignal bevor die Zugspitze daran vorbeigefahren ist, hat der Lokführer den Zug sofort anzuhalten und mit dem Fahrdienstleiter Kontakt aufzunehmen.</w:t>
            </w:r>
          </w:p>
        </w:tc>
        <w:tc>
          <w:tcPr>
            <w:tcW w:w="7139" w:type="dxa"/>
          </w:tcPr>
          <w:p w:rsidR="008722A2" w:rsidRDefault="00FA2528">
            <w:pPr>
              <w:autoSpaceDE w:val="0"/>
              <w:autoSpaceDN w:val="0"/>
              <w:adjustRightInd w:val="0"/>
              <w:spacing w:before="60" w:after="60" w:line="240" w:lineRule="auto"/>
              <w:rPr>
                <w:bCs/>
                <w:szCs w:val="20"/>
              </w:rPr>
            </w:pPr>
            <w:r>
              <w:rPr>
                <w:bCs/>
                <w:szCs w:val="20"/>
              </w:rPr>
              <w:lastRenderedPageBreak/>
              <w:sym w:font="Wingdings 3" w:char="F0D2"/>
            </w:r>
            <w:r>
              <w:rPr>
                <w:bCs/>
                <w:szCs w:val="20"/>
              </w:rPr>
              <w:t xml:space="preserve"> WEB Ziffer 2.2</w:t>
            </w:r>
          </w:p>
        </w:tc>
      </w:tr>
      <w:tr w:rsidR="008722A2">
        <w:tc>
          <w:tcPr>
            <w:tcW w:w="7139" w:type="dxa"/>
          </w:tcPr>
          <w:p w:rsidR="008722A2" w:rsidRDefault="00FA2528">
            <w:pPr>
              <w:spacing w:before="60" w:after="60" w:line="240" w:lineRule="auto"/>
              <w:rPr>
                <w:rFonts w:ascii="Times New Roman" w:hAnsi="Times New Roman" w:cs="Times New Roman"/>
                <w:b/>
              </w:rPr>
            </w:pPr>
            <w:r>
              <w:rPr>
                <w:rFonts w:ascii="Times New Roman" w:hAnsi="Times New Roman" w:cs="Times New Roman"/>
                <w:b/>
              </w:rPr>
              <w:t>3.9 Unklares Signalbild am ETCS Rangiersignal</w:t>
            </w:r>
          </w:p>
          <w:p w:rsidR="008722A2" w:rsidRDefault="00FA2528">
            <w:pPr>
              <w:spacing w:before="60" w:after="60" w:line="240" w:lineRule="auto"/>
              <w:rPr>
                <w:rFonts w:ascii="Times New Roman" w:hAnsi="Times New Roman" w:cs="Times New Roman"/>
              </w:rPr>
            </w:pPr>
            <w:r>
              <w:rPr>
                <w:rFonts w:ascii="Times New Roman" w:hAnsi="Times New Roman" w:cs="Times New Roman"/>
              </w:rPr>
              <w:t xml:space="preserve">Stellt der </w:t>
            </w:r>
            <w:r>
              <w:rPr>
                <w:rFonts w:ascii="Times New Roman" w:hAnsi="Times New Roman" w:cs="Times New Roman"/>
                <w:color w:val="FF0000"/>
              </w:rPr>
              <w:t>Lokführer bzw. der Rangierleiter</w:t>
            </w:r>
            <w:r>
              <w:rPr>
                <w:rFonts w:ascii="Times New Roman" w:hAnsi="Times New Roman" w:cs="Times New Roman"/>
              </w:rPr>
              <w:t xml:space="preserve"> </w:t>
            </w:r>
            <w:r>
              <w:rPr>
                <w:rFonts w:ascii="Times New Roman" w:hAnsi="Times New Roman" w:cs="Times New Roman"/>
                <w:strike/>
                <w:color w:val="FF0000"/>
              </w:rPr>
              <w:t>Rangierleiter bzw. Lokführer</w:t>
            </w:r>
            <w:r>
              <w:rPr>
                <w:rFonts w:ascii="Times New Roman" w:hAnsi="Times New Roman" w:cs="Times New Roman"/>
                <w:color w:val="FF0000"/>
              </w:rPr>
              <w:t xml:space="preserve"> </w:t>
            </w:r>
            <w:r>
              <w:rPr>
                <w:rFonts w:ascii="Times New Roman" w:hAnsi="Times New Roman" w:cs="Times New Roman"/>
              </w:rPr>
              <w:t xml:space="preserve">einer Rangierfahrt ein </w:t>
            </w:r>
            <w:r>
              <w:rPr>
                <w:rFonts w:ascii="Times New Roman" w:hAnsi="Times New Roman" w:cs="Times New Roman"/>
                <w:color w:val="FF0000"/>
              </w:rPr>
              <w:t xml:space="preserve">nicht oder nur mit einer der beiden unteren Lampen beleuchtetes </w:t>
            </w:r>
            <w:r>
              <w:rPr>
                <w:rFonts w:ascii="Times New Roman" w:hAnsi="Times New Roman" w:cs="Times New Roman"/>
                <w:strike/>
                <w:color w:val="FF0000"/>
              </w:rPr>
              <w:t>unklares Signalbild am</w:t>
            </w:r>
            <w:r>
              <w:rPr>
                <w:rFonts w:ascii="Times New Roman" w:hAnsi="Times New Roman" w:cs="Times New Roman"/>
              </w:rPr>
              <w:t xml:space="preserve"> ETCS Rangiersignal fest und wurde er darüber nicht verständigt, hat er die Rangierbewegung anzuhalten und mit dem zuständigen Fahrdienstleiter Kontakt aufzunehmen.</w:t>
            </w:r>
          </w:p>
          <w:p w:rsidR="008722A2" w:rsidRDefault="00FA2528">
            <w:pPr>
              <w:spacing w:before="60" w:after="60" w:line="240" w:lineRule="auto"/>
              <w:rPr>
                <w:rFonts w:ascii="Times New Roman" w:hAnsi="Times New Roman" w:cs="Times New Roman"/>
              </w:rPr>
            </w:pPr>
            <w:r>
              <w:rPr>
                <w:rFonts w:ascii="Times New Roman" w:hAnsi="Times New Roman" w:cs="Times New Roman"/>
              </w:rPr>
              <w:t>Dieser erteilt dem Rangierleiter quittungspflichtig die Zustimmung zur Weiterfahrt.</w:t>
            </w:r>
          </w:p>
          <w:p w:rsidR="008722A2" w:rsidRDefault="00FA2528">
            <w:pPr>
              <w:spacing w:before="60" w:after="60" w:line="240" w:lineRule="auto"/>
              <w:rPr>
                <w:rFonts w:ascii="Times New Roman" w:hAnsi="Times New Roman" w:cs="Times New Roman"/>
              </w:rPr>
            </w:pPr>
            <w:r>
              <w:rPr>
                <w:rFonts w:ascii="Times New Roman" w:hAnsi="Times New Roman" w:cs="Times New Roman"/>
                <w:color w:val="FF0000"/>
              </w:rPr>
              <w:t xml:space="preserve">Leuchtet an einem ETCS Rangiersignal nur die obere Lampe, ist das Signalbild als </w:t>
            </w:r>
            <w:r>
              <w:rPr>
                <w:rFonts w:ascii="Times New Roman" w:hAnsi="Times New Roman" w:cs="Times New Roman"/>
                <w:i/>
                <w:color w:val="FF0000"/>
              </w:rPr>
              <w:t>Fahrt mit Vorsicht</w:t>
            </w:r>
            <w:r>
              <w:rPr>
                <w:rFonts w:ascii="Times New Roman" w:hAnsi="Times New Roman" w:cs="Times New Roman"/>
                <w:color w:val="FF0000"/>
              </w:rPr>
              <w:t xml:space="preserve"> zu betrachten.</w:t>
            </w:r>
          </w:p>
          <w:p w:rsidR="008722A2" w:rsidRDefault="00FA2528">
            <w:pPr>
              <w:spacing w:before="60" w:after="60" w:line="240" w:lineRule="auto"/>
              <w:rPr>
                <w:rFonts w:ascii="Times New Roman" w:hAnsi="Times New Roman" w:cs="Times New Roman"/>
              </w:rPr>
            </w:pPr>
            <w:r>
              <w:rPr>
                <w:rFonts w:ascii="Times New Roman" w:hAnsi="Times New Roman" w:cs="Times New Roman"/>
              </w:rPr>
              <w:t>Kann der Fahrdienstleiter feststellen, welches ETCS Rangiersignal gestört ist, hat er den Rangierleiter quittungspflichtig darüber zu verständigen.</w:t>
            </w: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13</w:t>
            </w:r>
          </w:p>
          <w:p w:rsidR="008722A2" w:rsidRDefault="00FA2528">
            <w:pPr>
              <w:autoSpaceDE w:val="0"/>
              <w:autoSpaceDN w:val="0"/>
              <w:adjustRightInd w:val="0"/>
              <w:spacing w:before="60" w:after="60" w:line="240" w:lineRule="auto"/>
              <w:rPr>
                <w:bCs/>
                <w:szCs w:val="20"/>
              </w:rPr>
            </w:pPr>
            <w:r>
              <w:rPr>
                <w:bCs/>
                <w:szCs w:val="20"/>
              </w:rPr>
              <w:t>Anpassung bzw. Angleichung an Zwergsignal da Signalbild ETCS Rangiersignal neu in die FDV aufgenommen wird</w:t>
            </w:r>
          </w:p>
        </w:tc>
      </w:tr>
      <w:tr w:rsidR="008722A2">
        <w:tc>
          <w:tcPr>
            <w:tcW w:w="7139" w:type="dxa"/>
          </w:tcPr>
          <w:p w:rsidR="008722A2" w:rsidRDefault="00FA2528">
            <w:pPr>
              <w:spacing w:before="60" w:after="60" w:line="240" w:lineRule="auto"/>
              <w:rPr>
                <w:rFonts w:ascii="Times New Roman" w:hAnsi="Times New Roman" w:cs="Times New Roman"/>
                <w:b/>
              </w:rPr>
            </w:pPr>
            <w:r>
              <w:rPr>
                <w:rFonts w:ascii="Times New Roman" w:hAnsi="Times New Roman" w:cs="Times New Roman"/>
                <w:b/>
              </w:rPr>
              <w:t>5.1.1 Vorbeifahrt am Halt zeigenden letzten Signal der Aussensignalisierung bei Einfahrt in einen Bereich mit Führerstandsignalisierung</w:t>
            </w:r>
          </w:p>
          <w:p w:rsidR="008722A2" w:rsidRDefault="00FA2528">
            <w:pPr>
              <w:spacing w:before="60" w:after="60" w:line="240" w:lineRule="auto"/>
              <w:rPr>
                <w:rFonts w:ascii="Times New Roman" w:hAnsi="Times New Roman" w:cs="Times New Roman"/>
              </w:rPr>
            </w:pPr>
            <w:r w:rsidRPr="00FA2528">
              <w:rPr>
                <w:rFonts w:ascii="Times New Roman" w:hAnsi="Times New Roman" w:cs="Times New Roman"/>
              </w:rPr>
              <w:t xml:space="preserve">Bei Einfahrt in den erweiterten Geschwindigkeitsbereich ist die Vorbeifahrt am </w:t>
            </w:r>
            <w:r w:rsidRPr="00FA2528">
              <w:rPr>
                <w:rFonts w:ascii="Times New Roman" w:hAnsi="Times New Roman" w:cs="Times New Roman"/>
                <w:i/>
              </w:rPr>
              <w:t>Halt</w:t>
            </w:r>
            <w:r w:rsidRPr="00FA2528">
              <w:rPr>
                <w:rFonts w:ascii="Times New Roman" w:hAnsi="Times New Roman" w:cs="Times New Roman"/>
              </w:rPr>
              <w:t xml:space="preserve"> zeigenden letzten Signal der Aussensignalisierung </w:t>
            </w:r>
            <w:r w:rsidRPr="00FA2528">
              <w:rPr>
                <w:rFonts w:ascii="Times New Roman" w:hAnsi="Times New Roman" w:cs="Times New Roman"/>
                <w:color w:val="FF0000"/>
              </w:rPr>
              <w:t xml:space="preserve">mit dem protokollpflichtigen </w:t>
            </w:r>
            <w:r w:rsidRPr="00993B5C">
              <w:rPr>
                <w:rFonts w:ascii="Times New Roman" w:hAnsi="Times New Roman" w:cs="Times New Roman"/>
                <w:color w:val="FF0000"/>
              </w:rPr>
              <w:t xml:space="preserve">Befehl </w:t>
            </w:r>
            <w:r w:rsidR="00022906" w:rsidRPr="00993B5C">
              <w:rPr>
                <w:rFonts w:ascii="Times New Roman" w:hAnsi="Times New Roman" w:cs="Times New Roman"/>
                <w:color w:val="FF0000"/>
              </w:rPr>
              <w:t>1</w:t>
            </w:r>
            <w:r w:rsidRPr="00022906">
              <w:rPr>
                <w:rFonts w:ascii="Times New Roman" w:hAnsi="Times New Roman" w:cs="Times New Roman"/>
                <w:color w:val="FF0000"/>
              </w:rPr>
              <w:t xml:space="preserve"> </w:t>
            </w:r>
            <w:r w:rsidRPr="00FA2528">
              <w:rPr>
                <w:rFonts w:ascii="Times New Roman" w:hAnsi="Times New Roman" w:cs="Times New Roman"/>
              </w:rPr>
              <w:t>verboten.</w:t>
            </w:r>
          </w:p>
          <w:p w:rsidR="008722A2" w:rsidRDefault="00FA2528">
            <w:pPr>
              <w:spacing w:before="60" w:after="60" w:line="240" w:lineRule="auto"/>
              <w:rPr>
                <w:rFonts w:ascii="Times New Roman" w:hAnsi="Times New Roman" w:cs="Times New Roman"/>
              </w:rPr>
            </w:pPr>
            <w:r>
              <w:rPr>
                <w:rFonts w:ascii="Times New Roman" w:hAnsi="Times New Roman" w:cs="Times New Roman"/>
              </w:rPr>
              <w:t>Bei Einfahrt in den konventionellen Geschwindigkeitsbereich ist vor dem Erteilen der Zustimmung zur Vorbeifahrt am Halt zeigenden Signal durch den Fahrdienstleiter zu prüfen, ob sich der Zug</w:t>
            </w:r>
          </w:p>
          <w:p w:rsidR="008722A2" w:rsidRDefault="00FA2528" w:rsidP="00447361">
            <w:pPr>
              <w:numPr>
                <w:ilvl w:val="0"/>
                <w:numId w:val="19"/>
              </w:numPr>
              <w:spacing w:before="60" w:after="60" w:line="240" w:lineRule="auto"/>
              <w:rPr>
                <w:rFonts w:ascii="Times New Roman" w:hAnsi="Times New Roman" w:cs="Times New Roman"/>
              </w:rPr>
            </w:pPr>
            <w:r w:rsidRPr="00FA2528">
              <w:rPr>
                <w:rFonts w:ascii="Times New Roman" w:hAnsi="Times New Roman" w:cs="Times New Roman"/>
              </w:rPr>
              <w:t>in der Betriebsart «Unfitted» oder «Limited Supervision» befindet und</w:t>
            </w:r>
          </w:p>
          <w:p w:rsidR="008722A2" w:rsidRDefault="00FA2528" w:rsidP="00FA2528">
            <w:pPr>
              <w:numPr>
                <w:ilvl w:val="0"/>
                <w:numId w:val="19"/>
              </w:numPr>
              <w:spacing w:before="60" w:after="60" w:line="240" w:lineRule="auto"/>
              <w:rPr>
                <w:rFonts w:ascii="Times New Roman" w:hAnsi="Times New Roman" w:cs="Times New Roman"/>
              </w:rPr>
            </w:pPr>
            <w:r w:rsidRPr="00FA2528">
              <w:rPr>
                <w:rFonts w:ascii="Times New Roman" w:hAnsi="Times New Roman" w:cs="Times New Roman"/>
              </w:rPr>
              <w:t>sich korrekt an der Streckenzentrale angemeldet hat.</w:t>
            </w:r>
          </w:p>
          <w:p w:rsidR="00343C28" w:rsidRDefault="00343C28" w:rsidP="00343C28">
            <w:pPr>
              <w:spacing w:before="60" w:after="60" w:line="240" w:lineRule="auto"/>
              <w:rPr>
                <w:rFonts w:ascii="Times New Roman" w:hAnsi="Times New Roman" w:cs="Times New Roman"/>
              </w:rPr>
            </w:pPr>
          </w:p>
          <w:p w:rsidR="00343C28" w:rsidRDefault="00343C28" w:rsidP="00343C28">
            <w:pPr>
              <w:spacing w:before="60" w:after="60" w:line="240" w:lineRule="auto"/>
              <w:rPr>
                <w:rFonts w:ascii="Times New Roman" w:hAnsi="Times New Roman" w:cs="Times New Roman"/>
              </w:rPr>
            </w:pPr>
          </w:p>
          <w:p w:rsidR="00343C28" w:rsidRPr="00FA2528" w:rsidRDefault="00343C28" w:rsidP="00343C28">
            <w:pPr>
              <w:spacing w:before="60" w:after="60" w:line="240" w:lineRule="auto"/>
              <w:rPr>
                <w:rFonts w:ascii="Times New Roman" w:hAnsi="Times New Roman" w:cs="Times New Roman"/>
              </w:rPr>
            </w:pPr>
          </w:p>
        </w:tc>
        <w:tc>
          <w:tcPr>
            <w:tcW w:w="7139" w:type="dxa"/>
          </w:tcPr>
          <w:p w:rsidR="00107E4F" w:rsidRDefault="00107E4F" w:rsidP="00107E4F">
            <w:pPr>
              <w:autoSpaceDE w:val="0"/>
              <w:autoSpaceDN w:val="0"/>
              <w:adjustRightInd w:val="0"/>
              <w:spacing w:before="60" w:after="60" w:line="240" w:lineRule="auto"/>
              <w:rPr>
                <w:bCs/>
                <w:szCs w:val="20"/>
              </w:rPr>
            </w:pPr>
            <w:r>
              <w:rPr>
                <w:bCs/>
                <w:szCs w:val="20"/>
              </w:rPr>
              <w:sym w:font="Wingdings 3" w:char="F0D2"/>
            </w:r>
            <w:r>
              <w:rPr>
                <w:bCs/>
                <w:szCs w:val="20"/>
              </w:rPr>
              <w:t xml:space="preserve"> WEB Ziffer 19</w:t>
            </w:r>
          </w:p>
          <w:p w:rsidR="008722A2" w:rsidRDefault="008722A2">
            <w:pPr>
              <w:autoSpaceDE w:val="0"/>
              <w:autoSpaceDN w:val="0"/>
              <w:adjustRightInd w:val="0"/>
              <w:spacing w:before="60" w:after="60" w:line="240" w:lineRule="auto"/>
              <w:rPr>
                <w:bCs/>
                <w:szCs w:val="20"/>
              </w:rPr>
            </w:pPr>
          </w:p>
        </w:tc>
      </w:tr>
      <w:tr w:rsidR="009D18CB">
        <w:tc>
          <w:tcPr>
            <w:tcW w:w="7139" w:type="dxa"/>
          </w:tcPr>
          <w:p w:rsidR="009D18CB" w:rsidRPr="009D18CB" w:rsidRDefault="009D18CB" w:rsidP="009D18CB">
            <w:pPr>
              <w:spacing w:before="60" w:after="60" w:line="240" w:lineRule="auto"/>
              <w:rPr>
                <w:rFonts w:ascii="Times New Roman" w:hAnsi="Times New Roman" w:cs="Times New Roman"/>
                <w:b/>
              </w:rPr>
            </w:pPr>
            <w:r w:rsidRPr="009D18CB">
              <w:rPr>
                <w:rFonts w:ascii="Times New Roman" w:hAnsi="Times New Roman" w:cs="Times New Roman"/>
                <w:b/>
              </w:rPr>
              <w:lastRenderedPageBreak/>
              <w:t xml:space="preserve">5.2 </w:t>
            </w:r>
            <w:r w:rsidRPr="009D18CB">
              <w:rPr>
                <w:rFonts w:ascii="Times New Roman" w:hAnsi="Times New Roman" w:cs="Times New Roman"/>
                <w:b/>
                <w:color w:val="FF0000"/>
              </w:rPr>
              <w:t>Störungen an Triebfahrzeugen</w:t>
            </w:r>
            <w:r w:rsidRPr="009D18CB">
              <w:rPr>
                <w:rFonts w:ascii="Times New Roman" w:hAnsi="Times New Roman" w:cs="Times New Roman"/>
                <w:b/>
                <w:strike/>
                <w:color w:val="FF0000"/>
              </w:rPr>
              <w:t xml:space="preserve"> Züge auf der Fahrt</w:t>
            </w:r>
          </w:p>
          <w:p w:rsidR="009D18CB" w:rsidRPr="009D18CB" w:rsidRDefault="009D18CB" w:rsidP="009D18CB">
            <w:pPr>
              <w:spacing w:before="60" w:after="60" w:line="240" w:lineRule="auto"/>
              <w:rPr>
                <w:rFonts w:ascii="Times New Roman" w:hAnsi="Times New Roman" w:cs="Times New Roman"/>
              </w:rPr>
            </w:pPr>
            <w:r w:rsidRPr="009D18CB">
              <w:rPr>
                <w:rFonts w:ascii="Times New Roman" w:hAnsi="Times New Roman" w:cs="Times New Roman"/>
              </w:rPr>
              <w:t>Bei sicherheitsrelevanten Störungen erfolgt eine Zwangsbremsung. Der</w:t>
            </w:r>
            <w:r>
              <w:rPr>
                <w:rFonts w:ascii="Times New Roman" w:hAnsi="Times New Roman" w:cs="Times New Roman"/>
              </w:rPr>
              <w:t xml:space="preserve"> </w:t>
            </w:r>
            <w:r w:rsidRPr="009D18CB">
              <w:rPr>
                <w:rFonts w:ascii="Times New Roman" w:hAnsi="Times New Roman" w:cs="Times New Roman"/>
              </w:rPr>
              <w:t>Lokführer hat den Fahrdienstleiter sofort zu verständigen.</w:t>
            </w:r>
          </w:p>
          <w:p w:rsidR="009D18CB" w:rsidRPr="009D18CB" w:rsidRDefault="009D18CB" w:rsidP="009D18CB">
            <w:pPr>
              <w:spacing w:before="60" w:after="60" w:line="240" w:lineRule="auto"/>
              <w:rPr>
                <w:rFonts w:ascii="Times New Roman" w:hAnsi="Times New Roman" w:cs="Times New Roman"/>
              </w:rPr>
            </w:pPr>
            <w:r w:rsidRPr="009D18CB">
              <w:rPr>
                <w:rFonts w:ascii="Times New Roman" w:hAnsi="Times New Roman" w:cs="Times New Roman"/>
              </w:rPr>
              <w:t>Wird am DMI nach erfolgter Zwangsbremsung keine Störung angezeigt</w:t>
            </w:r>
            <w:r>
              <w:rPr>
                <w:rFonts w:ascii="Times New Roman" w:hAnsi="Times New Roman" w:cs="Times New Roman"/>
              </w:rPr>
              <w:t xml:space="preserve"> </w:t>
            </w:r>
            <w:r w:rsidRPr="009D18CB">
              <w:rPr>
                <w:rFonts w:ascii="Times New Roman" w:hAnsi="Times New Roman" w:cs="Times New Roman"/>
              </w:rPr>
              <w:t>oder kann die Störung gemäss den Bedienvorschriften für die ETCS</w:t>
            </w:r>
            <w:r w:rsidR="00ED3055">
              <w:rPr>
                <w:rFonts w:ascii="Times New Roman" w:hAnsi="Times New Roman" w:cs="Times New Roman"/>
              </w:rPr>
              <w:t>-</w:t>
            </w:r>
            <w:r w:rsidRPr="009D18CB">
              <w:rPr>
                <w:rFonts w:ascii="Times New Roman" w:hAnsi="Times New Roman" w:cs="Times New Roman"/>
              </w:rPr>
              <w:t>Fahrzeugausrüstung</w:t>
            </w:r>
            <w:r>
              <w:rPr>
                <w:rFonts w:ascii="Times New Roman" w:hAnsi="Times New Roman" w:cs="Times New Roman"/>
              </w:rPr>
              <w:t xml:space="preserve"> </w:t>
            </w:r>
            <w:r w:rsidRPr="009D18CB">
              <w:rPr>
                <w:rFonts w:ascii="Times New Roman" w:hAnsi="Times New Roman" w:cs="Times New Roman"/>
              </w:rPr>
              <w:t>behoben werden und liegt eine CAB-Fahrerlaubnis</w:t>
            </w:r>
            <w:r>
              <w:rPr>
                <w:rFonts w:ascii="Times New Roman" w:hAnsi="Times New Roman" w:cs="Times New Roman"/>
              </w:rPr>
              <w:t xml:space="preserve"> </w:t>
            </w:r>
            <w:r w:rsidRPr="009D18CB">
              <w:rPr>
                <w:rFonts w:ascii="Times New Roman" w:hAnsi="Times New Roman" w:cs="Times New Roman"/>
              </w:rPr>
              <w:t>vor, ist die Fahrt fortzusetzen.</w:t>
            </w:r>
          </w:p>
          <w:p w:rsidR="009D18CB" w:rsidRPr="009D18CB" w:rsidRDefault="009D18CB" w:rsidP="009D18CB">
            <w:pPr>
              <w:spacing w:before="60" w:after="60" w:line="240" w:lineRule="auto"/>
              <w:rPr>
                <w:rFonts w:ascii="Times New Roman" w:hAnsi="Times New Roman" w:cs="Times New Roman"/>
                <w:b/>
                <w:strike/>
              </w:rPr>
            </w:pPr>
            <w:r w:rsidRPr="009D18CB">
              <w:rPr>
                <w:rFonts w:ascii="Times New Roman" w:hAnsi="Times New Roman" w:cs="Times New Roman"/>
                <w:strike/>
                <w:color w:val="FF0000"/>
              </w:rPr>
              <w:t>Liegt keine CAB-Fahrerlaubnis vor, erfolgt die Vorbeifahrt am Ende der CAB-Fahrerlaubnis gemäss den nachfolgenden Bestimmungen. Wird dem Lokführer durch das System die Betriebsart «Staff Responsible» angeboten, ist gemäss den Bestimmungen «Startende Züge bei Führerstandsignalisierung in der Betriebsart [Staff Responsible]» vorzugehen.</w:t>
            </w:r>
          </w:p>
        </w:tc>
        <w:tc>
          <w:tcPr>
            <w:tcW w:w="7139" w:type="dxa"/>
          </w:tcPr>
          <w:p w:rsidR="00107E4F" w:rsidRDefault="00107E4F" w:rsidP="00107E4F">
            <w:pPr>
              <w:autoSpaceDE w:val="0"/>
              <w:autoSpaceDN w:val="0"/>
              <w:adjustRightInd w:val="0"/>
              <w:spacing w:before="60" w:after="60" w:line="240" w:lineRule="auto"/>
              <w:rPr>
                <w:bCs/>
                <w:szCs w:val="20"/>
              </w:rPr>
            </w:pPr>
            <w:r>
              <w:rPr>
                <w:bCs/>
                <w:szCs w:val="20"/>
              </w:rPr>
              <w:sym w:font="Wingdings 3" w:char="F0D2"/>
            </w:r>
            <w:r>
              <w:rPr>
                <w:bCs/>
                <w:szCs w:val="20"/>
              </w:rPr>
              <w:t xml:space="preserve"> WEB Ziffer 19</w:t>
            </w:r>
          </w:p>
          <w:p w:rsidR="009D18CB" w:rsidRDefault="009D18CB">
            <w:pPr>
              <w:autoSpaceDE w:val="0"/>
              <w:autoSpaceDN w:val="0"/>
              <w:adjustRightInd w:val="0"/>
              <w:spacing w:before="60" w:after="60" w:line="240" w:lineRule="auto"/>
              <w:rPr>
                <w:bCs/>
                <w:szCs w:val="20"/>
              </w:rPr>
            </w:pPr>
          </w:p>
        </w:tc>
      </w:tr>
      <w:tr w:rsidR="009D18CB">
        <w:tc>
          <w:tcPr>
            <w:tcW w:w="7139" w:type="dxa"/>
          </w:tcPr>
          <w:p w:rsidR="009D18CB" w:rsidRPr="009D18CB" w:rsidRDefault="009D18CB" w:rsidP="009D18CB">
            <w:pPr>
              <w:spacing w:before="60" w:after="60" w:line="240" w:lineRule="auto"/>
              <w:rPr>
                <w:rFonts w:ascii="Times New Roman" w:hAnsi="Times New Roman" w:cs="Times New Roman"/>
                <w:b/>
                <w:color w:val="FF0000"/>
              </w:rPr>
            </w:pPr>
            <w:r w:rsidRPr="009D18CB">
              <w:rPr>
                <w:rFonts w:ascii="Times New Roman" w:hAnsi="Times New Roman" w:cs="Times New Roman"/>
                <w:b/>
                <w:color w:val="FF0000"/>
              </w:rPr>
              <w:t>5.3 Vorbeifahrt am Ende der CAB-Fahrerlaubnis</w:t>
            </w:r>
          </w:p>
          <w:p w:rsidR="009D18CB" w:rsidRDefault="009D18CB" w:rsidP="009D18CB">
            <w:pPr>
              <w:spacing w:before="60" w:after="60" w:line="240" w:lineRule="auto"/>
              <w:rPr>
                <w:rFonts w:ascii="Times New Roman" w:hAnsi="Times New Roman" w:cs="Times New Roman"/>
                <w:b/>
              </w:rPr>
            </w:pPr>
            <w:r w:rsidRPr="009D18CB">
              <w:rPr>
                <w:rFonts w:ascii="Times New Roman" w:hAnsi="Times New Roman" w:cs="Times New Roman"/>
              </w:rPr>
              <w:t>Liegt keine CAB-Fahrerlaubnis vor, erfolgt die Vorbeifahrt am Ende der</w:t>
            </w:r>
            <w:r>
              <w:rPr>
                <w:rFonts w:ascii="Times New Roman" w:hAnsi="Times New Roman" w:cs="Times New Roman"/>
              </w:rPr>
              <w:t xml:space="preserve"> </w:t>
            </w:r>
            <w:r w:rsidRPr="009D18CB">
              <w:rPr>
                <w:rFonts w:ascii="Times New Roman" w:hAnsi="Times New Roman" w:cs="Times New Roman"/>
              </w:rPr>
              <w:t>CAB-Fahrerlaubnis gemäss den nachfolgenden Bestimmungen. Wird</w:t>
            </w:r>
            <w:r>
              <w:rPr>
                <w:rFonts w:ascii="Times New Roman" w:hAnsi="Times New Roman" w:cs="Times New Roman"/>
              </w:rPr>
              <w:t xml:space="preserve"> </w:t>
            </w:r>
            <w:r w:rsidRPr="009D18CB">
              <w:rPr>
                <w:rFonts w:ascii="Times New Roman" w:hAnsi="Times New Roman" w:cs="Times New Roman"/>
              </w:rPr>
              <w:t>dem Lokführer durch das System die Betriebsart «Staff Responsible»</w:t>
            </w:r>
            <w:r>
              <w:rPr>
                <w:rFonts w:ascii="Times New Roman" w:hAnsi="Times New Roman" w:cs="Times New Roman"/>
              </w:rPr>
              <w:t xml:space="preserve"> </w:t>
            </w:r>
            <w:r w:rsidRPr="009D18CB">
              <w:rPr>
                <w:rFonts w:ascii="Times New Roman" w:hAnsi="Times New Roman" w:cs="Times New Roman"/>
              </w:rPr>
              <w:t xml:space="preserve">angeboten, ist gemäss den </w:t>
            </w:r>
            <w:r>
              <w:rPr>
                <w:rFonts w:ascii="Times New Roman" w:hAnsi="Times New Roman" w:cs="Times New Roman"/>
              </w:rPr>
              <w:t>B</w:t>
            </w:r>
            <w:r w:rsidRPr="009D18CB">
              <w:rPr>
                <w:rFonts w:ascii="Times New Roman" w:hAnsi="Times New Roman" w:cs="Times New Roman"/>
              </w:rPr>
              <w:t>estimmungen «Startende Züge bei Führerstandsignalisierung</w:t>
            </w:r>
            <w:r>
              <w:rPr>
                <w:rFonts w:ascii="Times New Roman" w:hAnsi="Times New Roman" w:cs="Times New Roman"/>
              </w:rPr>
              <w:t xml:space="preserve"> </w:t>
            </w:r>
            <w:r w:rsidRPr="009D18CB">
              <w:rPr>
                <w:rFonts w:ascii="Times New Roman" w:hAnsi="Times New Roman" w:cs="Times New Roman"/>
              </w:rPr>
              <w:t>in der Betriebsart [Staff Responsible]» vorzugehen.</w:t>
            </w:r>
          </w:p>
        </w:tc>
        <w:tc>
          <w:tcPr>
            <w:tcW w:w="7139" w:type="dxa"/>
          </w:tcPr>
          <w:p w:rsidR="009D18CB" w:rsidRDefault="00107E4F">
            <w:pPr>
              <w:autoSpaceDE w:val="0"/>
              <w:autoSpaceDN w:val="0"/>
              <w:adjustRightInd w:val="0"/>
              <w:spacing w:before="60" w:after="60" w:line="240" w:lineRule="auto"/>
              <w:rPr>
                <w:bCs/>
                <w:szCs w:val="20"/>
              </w:rPr>
            </w:pPr>
            <w:r>
              <w:rPr>
                <w:bCs/>
                <w:szCs w:val="20"/>
              </w:rPr>
              <w:sym w:font="Wingdings 3" w:char="F0D2"/>
            </w:r>
            <w:r>
              <w:rPr>
                <w:bCs/>
                <w:szCs w:val="20"/>
              </w:rPr>
              <w:t xml:space="preserve"> WEB Ziffer 19</w:t>
            </w:r>
          </w:p>
          <w:p w:rsidR="009D18CB" w:rsidRDefault="009D18CB">
            <w:pPr>
              <w:autoSpaceDE w:val="0"/>
              <w:autoSpaceDN w:val="0"/>
              <w:adjustRightInd w:val="0"/>
              <w:spacing w:before="60" w:after="60" w:line="240" w:lineRule="auto"/>
              <w:rPr>
                <w:bCs/>
                <w:szCs w:val="20"/>
              </w:rPr>
            </w:pPr>
          </w:p>
          <w:p w:rsidR="009D18CB" w:rsidRDefault="009D18CB">
            <w:pPr>
              <w:autoSpaceDE w:val="0"/>
              <w:autoSpaceDN w:val="0"/>
              <w:adjustRightInd w:val="0"/>
              <w:spacing w:before="60" w:after="60" w:line="240" w:lineRule="auto"/>
              <w:rPr>
                <w:bCs/>
                <w:szCs w:val="20"/>
              </w:rPr>
            </w:pPr>
            <w:r>
              <w:rPr>
                <w:bCs/>
                <w:szCs w:val="20"/>
              </w:rPr>
              <w:t>Übernahme aus R 300.9 Ziffer 5.2</w:t>
            </w:r>
          </w:p>
        </w:tc>
      </w:tr>
      <w:tr w:rsidR="008722A2">
        <w:tc>
          <w:tcPr>
            <w:tcW w:w="7139" w:type="dxa"/>
          </w:tcPr>
          <w:p w:rsidR="008722A2" w:rsidRDefault="009D18CB">
            <w:pPr>
              <w:spacing w:before="60" w:after="60" w:line="240" w:lineRule="auto"/>
              <w:rPr>
                <w:rFonts w:ascii="Times New Roman" w:hAnsi="Times New Roman" w:cs="Times New Roman"/>
                <w:b/>
              </w:rPr>
            </w:pPr>
            <w:r w:rsidRPr="009D18CB">
              <w:rPr>
                <w:rFonts w:ascii="Times New Roman" w:hAnsi="Times New Roman" w:cs="Times New Roman"/>
                <w:b/>
                <w:color w:val="FF0000"/>
              </w:rPr>
              <w:t>5.3.1</w:t>
            </w:r>
            <w:r>
              <w:rPr>
                <w:rFonts w:ascii="Times New Roman" w:hAnsi="Times New Roman" w:cs="Times New Roman"/>
                <w:b/>
                <w:strike/>
                <w:color w:val="FF0000"/>
              </w:rPr>
              <w:t xml:space="preserve"> </w:t>
            </w:r>
            <w:r w:rsidR="00FA2528" w:rsidRPr="009D18CB">
              <w:rPr>
                <w:rFonts w:ascii="Times New Roman" w:hAnsi="Times New Roman" w:cs="Times New Roman"/>
                <w:b/>
                <w:strike/>
                <w:color w:val="FF0000"/>
              </w:rPr>
              <w:t>5.2.1</w:t>
            </w:r>
            <w:r w:rsidR="00FA2528" w:rsidRPr="009D18CB">
              <w:rPr>
                <w:rFonts w:ascii="Times New Roman" w:hAnsi="Times New Roman" w:cs="Times New Roman"/>
                <w:b/>
                <w:color w:val="FF0000"/>
              </w:rPr>
              <w:t xml:space="preserve"> </w:t>
            </w:r>
            <w:r w:rsidR="00FA2528">
              <w:rPr>
                <w:rFonts w:ascii="Times New Roman" w:hAnsi="Times New Roman" w:cs="Times New Roman"/>
                <w:b/>
              </w:rPr>
              <w:t>Zustimmung zur Vorbeifahrt am Ende der CAB-Fahrerlaubnis</w:t>
            </w:r>
          </w:p>
          <w:p w:rsidR="008722A2" w:rsidRDefault="00FA2528">
            <w:pPr>
              <w:spacing w:before="60" w:after="60" w:line="240" w:lineRule="auto"/>
              <w:rPr>
                <w:rFonts w:ascii="Times New Roman" w:hAnsi="Times New Roman" w:cs="Times New Roman"/>
              </w:rPr>
            </w:pPr>
            <w:r>
              <w:rPr>
                <w:rFonts w:ascii="Times New Roman" w:hAnsi="Times New Roman" w:cs="Times New Roman"/>
              </w:rPr>
              <w:t xml:space="preserve">Der Fahrdienstleiter hat zusätzlich zur Zugfahrstrasse, welche als Ziel für die Fahrt in der Betriebsart «Staff Responsible» gilt, mindestens eine weitere Zugfahrstrasse bis zum nächsten ETCS Haltsignal </w:t>
            </w:r>
            <w:r>
              <w:rPr>
                <w:rFonts w:ascii="Times New Roman" w:hAnsi="Times New Roman" w:cs="Times New Roman"/>
                <w:color w:val="FF0000"/>
              </w:rPr>
              <w:t xml:space="preserve">bzw. ersten Hauptsignal </w:t>
            </w:r>
            <w:r>
              <w:rPr>
                <w:rFonts w:ascii="Times New Roman" w:hAnsi="Times New Roman" w:cs="Times New Roman"/>
              </w:rPr>
              <w:t xml:space="preserve">einzustellen. Danach erteilt er dem Lokführer protokollpflichtig mit dem Befehl </w:t>
            </w:r>
            <w:r>
              <w:rPr>
                <w:rFonts w:ascii="Times New Roman" w:hAnsi="Times New Roman" w:cs="Times New Roman"/>
                <w:i/>
              </w:rPr>
              <w:t>Vorbeifahrt am Ende der CAB-Fahrerlaubnis bis zum ETCS Haltsignal</w:t>
            </w:r>
            <w:r>
              <w:rPr>
                <w:rFonts w:ascii="Times New Roman" w:hAnsi="Times New Roman" w:cs="Times New Roman"/>
              </w:rPr>
              <w:t xml:space="preserve"> die Zustimmung zum Überfahren des Endes der CAB-Fahrerlaubnis. Die Zustimmung zum Überfahren des Endes der CAB-Fahrerlaubnis gilt nach dem Wechsel der ETCS-Fahrzeugausrüstung in die Betriebsart «Staff Responsible» bis zum nächsten ETCS Haltsignal </w:t>
            </w:r>
            <w:r>
              <w:rPr>
                <w:rFonts w:ascii="Times New Roman" w:hAnsi="Times New Roman" w:cs="Times New Roman"/>
                <w:color w:val="FF0000"/>
              </w:rPr>
              <w:t>bzw. ersten Hauptsignal</w:t>
            </w:r>
            <w:r>
              <w:rPr>
                <w:rFonts w:ascii="Times New Roman" w:hAnsi="Times New Roman" w:cs="Times New Roman"/>
              </w:rPr>
              <w:t>. An jedem weiteren ETCS Haltsignal ist eine erneute Zustimmung nötig.</w:t>
            </w:r>
          </w:p>
          <w:p w:rsidR="008722A2" w:rsidRDefault="00FA2528">
            <w:pPr>
              <w:spacing w:before="60" w:after="60" w:line="240" w:lineRule="auto"/>
              <w:rPr>
                <w:rFonts w:ascii="Times New Roman" w:hAnsi="Times New Roman" w:cs="Times New Roman"/>
              </w:rPr>
            </w:pPr>
            <w:r>
              <w:rPr>
                <w:rFonts w:ascii="Times New Roman" w:hAnsi="Times New Roman" w:cs="Times New Roman"/>
              </w:rPr>
              <w:t xml:space="preserve">Wenn der Zug unmittelbar vor einem ETCS Haltsignal steht, hat der Fahrdienstleiter dem Lokführer die Zustimmung zum Überfahren des Endes der CAB-Fahrerlaubnis </w:t>
            </w:r>
            <w:r>
              <w:rPr>
                <w:rFonts w:ascii="Times New Roman" w:hAnsi="Times New Roman" w:cs="Times New Roman"/>
                <w:color w:val="FF0000"/>
              </w:rPr>
              <w:t>protokollpflichtig</w:t>
            </w:r>
            <w:r>
              <w:rPr>
                <w:rFonts w:ascii="Times New Roman" w:hAnsi="Times New Roman" w:cs="Times New Roman"/>
              </w:rPr>
              <w:t xml:space="preserve"> mit dem Befehl </w:t>
            </w:r>
            <w:r>
              <w:rPr>
                <w:rFonts w:ascii="Times New Roman" w:hAnsi="Times New Roman" w:cs="Times New Roman"/>
                <w:i/>
              </w:rPr>
              <w:t xml:space="preserve">Vorbeifahrt am Ende der CAB-Fahrerlaubnis mit Vorbeifahrt an einem einzelnen ETCS Haltsignal </w:t>
            </w:r>
            <w:r>
              <w:rPr>
                <w:rFonts w:ascii="Times New Roman" w:hAnsi="Times New Roman" w:cs="Times New Roman"/>
              </w:rPr>
              <w:t>vorzuschreiben.</w:t>
            </w:r>
          </w:p>
          <w:p w:rsidR="008722A2" w:rsidRDefault="00FA2528">
            <w:pPr>
              <w:spacing w:before="60" w:after="60" w:line="240" w:lineRule="auto"/>
              <w:rPr>
                <w:rFonts w:ascii="Times New Roman" w:hAnsi="Times New Roman" w:cs="Times New Roman"/>
              </w:rPr>
            </w:pPr>
            <w:r>
              <w:rPr>
                <w:rFonts w:ascii="Times New Roman" w:hAnsi="Times New Roman" w:cs="Times New Roman"/>
              </w:rPr>
              <w:t>...</w:t>
            </w:r>
          </w:p>
          <w:p w:rsidR="00343C28" w:rsidRDefault="00343C28">
            <w:pPr>
              <w:spacing w:before="60" w:after="60" w:line="240" w:lineRule="auto"/>
              <w:rPr>
                <w:rFonts w:ascii="Times New Roman" w:hAnsi="Times New Roman" w:cs="Times New Roman"/>
              </w:rPr>
            </w:pPr>
          </w:p>
          <w:p w:rsidR="00343C28" w:rsidRDefault="00343C28">
            <w:pPr>
              <w:spacing w:before="60" w:after="60" w:line="240" w:lineRule="auto"/>
              <w:rPr>
                <w:rFonts w:ascii="Times New Roman" w:hAnsi="Times New Roman" w:cs="Times New Roman"/>
                <w:b/>
              </w:rPr>
            </w:pPr>
          </w:p>
        </w:tc>
        <w:tc>
          <w:tcPr>
            <w:tcW w:w="7139" w:type="dxa"/>
          </w:tcPr>
          <w:p w:rsidR="008722A2" w:rsidRDefault="00FA2528">
            <w:pPr>
              <w:autoSpaceDE w:val="0"/>
              <w:autoSpaceDN w:val="0"/>
              <w:adjustRightInd w:val="0"/>
              <w:spacing w:before="60" w:after="60" w:line="240" w:lineRule="auto"/>
              <w:rPr>
                <w:bCs/>
                <w:szCs w:val="20"/>
                <w:highlight w:val="yellow"/>
              </w:rPr>
            </w:pPr>
            <w:r>
              <w:rPr>
                <w:bCs/>
                <w:szCs w:val="20"/>
              </w:rPr>
              <w:sym w:font="Wingdings 3" w:char="F0D2"/>
            </w:r>
            <w:r>
              <w:rPr>
                <w:bCs/>
                <w:szCs w:val="20"/>
              </w:rPr>
              <w:t xml:space="preserve"> WEB Ziffer 3</w:t>
            </w:r>
          </w:p>
        </w:tc>
      </w:tr>
      <w:tr w:rsidR="008722A2">
        <w:tc>
          <w:tcPr>
            <w:tcW w:w="7139" w:type="dxa"/>
          </w:tcPr>
          <w:p w:rsidR="008722A2" w:rsidRDefault="009D18CB">
            <w:pPr>
              <w:spacing w:before="60" w:after="60" w:line="240" w:lineRule="auto"/>
              <w:rPr>
                <w:rFonts w:ascii="Times New Roman" w:hAnsi="Times New Roman" w:cs="Times New Roman"/>
                <w:b/>
              </w:rPr>
            </w:pPr>
            <w:r w:rsidRPr="009D18CB">
              <w:rPr>
                <w:rFonts w:ascii="Times New Roman" w:hAnsi="Times New Roman" w:cs="Times New Roman"/>
                <w:b/>
                <w:color w:val="FF0000"/>
              </w:rPr>
              <w:lastRenderedPageBreak/>
              <w:t xml:space="preserve">5.4 </w:t>
            </w:r>
            <w:r w:rsidR="00FA2528" w:rsidRPr="009D18CB">
              <w:rPr>
                <w:rFonts w:ascii="Times New Roman" w:hAnsi="Times New Roman" w:cs="Times New Roman"/>
                <w:b/>
                <w:strike/>
                <w:color w:val="FF0000"/>
              </w:rPr>
              <w:t>5.3</w:t>
            </w:r>
            <w:r w:rsidR="00FA2528" w:rsidRPr="009D18CB">
              <w:rPr>
                <w:rFonts w:ascii="Times New Roman" w:hAnsi="Times New Roman" w:cs="Times New Roman"/>
                <w:b/>
                <w:color w:val="FF0000"/>
              </w:rPr>
              <w:t xml:space="preserve"> </w:t>
            </w:r>
            <w:r w:rsidR="00FA2528">
              <w:rPr>
                <w:rFonts w:ascii="Times New Roman" w:hAnsi="Times New Roman" w:cs="Times New Roman"/>
                <w:b/>
              </w:rPr>
              <w:t xml:space="preserve">Weiterfahrt </w:t>
            </w:r>
            <w:r w:rsidR="00FA2528">
              <w:rPr>
                <w:rFonts w:ascii="Times New Roman" w:hAnsi="Times New Roman" w:cs="Times New Roman"/>
                <w:b/>
                <w:color w:val="FF0000"/>
              </w:rPr>
              <w:t xml:space="preserve">nach </w:t>
            </w:r>
            <w:r w:rsidR="00FA2528">
              <w:rPr>
                <w:rFonts w:ascii="Times New Roman" w:hAnsi="Times New Roman" w:cs="Times New Roman"/>
                <w:b/>
                <w:strike/>
                <w:color w:val="FF0000"/>
              </w:rPr>
              <w:t>in</w:t>
            </w:r>
            <w:r w:rsidR="00FA2528">
              <w:rPr>
                <w:rFonts w:ascii="Times New Roman" w:hAnsi="Times New Roman" w:cs="Times New Roman"/>
                <w:b/>
                <w:color w:val="FF0000"/>
              </w:rPr>
              <w:t xml:space="preserve"> </w:t>
            </w:r>
            <w:r w:rsidR="00FA2528">
              <w:rPr>
                <w:rFonts w:ascii="Times New Roman" w:hAnsi="Times New Roman" w:cs="Times New Roman"/>
                <w:b/>
              </w:rPr>
              <w:t>der Betriebsart «Post Trip»</w:t>
            </w:r>
          </w:p>
          <w:p w:rsidR="008722A2" w:rsidRDefault="00FA2528">
            <w:pPr>
              <w:spacing w:before="60" w:after="60" w:line="240" w:lineRule="auto"/>
              <w:rPr>
                <w:rFonts w:ascii="Times New Roman" w:hAnsi="Times New Roman" w:cs="Times New Roman"/>
              </w:rPr>
            </w:pPr>
            <w:r>
              <w:rPr>
                <w:rFonts w:ascii="Times New Roman" w:hAnsi="Times New Roman" w:cs="Times New Roman"/>
              </w:rPr>
              <w:t>Erfolgt die Weiterfahrt als Zug, hat der Lokführer die Taste «Start» zu betätigten.</w:t>
            </w:r>
          </w:p>
          <w:p w:rsidR="008722A2" w:rsidRDefault="00FA2528">
            <w:pPr>
              <w:spacing w:before="60" w:after="60" w:line="240" w:lineRule="auto"/>
              <w:rPr>
                <w:rFonts w:ascii="Times New Roman" w:hAnsi="Times New Roman" w:cs="Times New Roman"/>
              </w:rPr>
            </w:pPr>
            <w:r>
              <w:rPr>
                <w:rFonts w:ascii="Times New Roman" w:hAnsi="Times New Roman" w:cs="Times New Roman"/>
              </w:rPr>
              <w:t>Liegt keine CAB-Fahrerlaubnis vor, ist gemäss den Bestimmungen «Startende Züge bei Führerstandsignalisierung in der Betriebsart [Staff Responsible]» vorzugehen. Der Fahrdienstleiter erteilt dem Lokführer protokollpflichtig mit Befehl Bei fehlender CAB-Fahrerlaubnis: Zustimmung zur Fahrt in der Betriebsart «Staff Responsible» bis zum ETCS Haltsignal die Zustimmung, die Fahrt in der Betriebsart «Staff Responsible</w:t>
            </w:r>
          </w:p>
          <w:p w:rsidR="008722A2" w:rsidRDefault="00FA2528">
            <w:pPr>
              <w:spacing w:before="60" w:after="60" w:line="240" w:lineRule="auto"/>
              <w:rPr>
                <w:rFonts w:ascii="Times New Roman" w:hAnsi="Times New Roman" w:cs="Times New Roman"/>
                <w:b/>
                <w:szCs w:val="20"/>
              </w:rPr>
            </w:pPr>
            <w:r>
              <w:rPr>
                <w:rFonts w:ascii="Times New Roman" w:hAnsi="Times New Roman" w:cs="Times New Roman"/>
                <w:color w:val="FF0000"/>
              </w:rPr>
              <w:t>Die Weiterfahrt als Rangierbewegung erfolgt gemäss den Bestimmungen "Zustimmung zur Rangierbewegung" oder "Ergänzende Bestimmung für Rangierbewegungen in gesperrte Gleise".</w:t>
            </w: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19 </w:t>
            </w:r>
          </w:p>
          <w:p w:rsidR="008722A2" w:rsidRDefault="00FA2528">
            <w:pPr>
              <w:autoSpaceDE w:val="0"/>
              <w:autoSpaceDN w:val="0"/>
              <w:adjustRightInd w:val="0"/>
              <w:spacing w:before="60" w:after="60" w:line="240" w:lineRule="auto"/>
              <w:rPr>
                <w:bCs/>
                <w:szCs w:val="20"/>
              </w:rPr>
            </w:pPr>
            <w:r>
              <w:rPr>
                <w:bCs/>
                <w:szCs w:val="20"/>
              </w:rPr>
              <w:t>Ergänzung RaBe</w:t>
            </w:r>
          </w:p>
        </w:tc>
      </w:tr>
      <w:tr w:rsidR="008722A2">
        <w:tc>
          <w:tcPr>
            <w:tcW w:w="7139" w:type="dxa"/>
          </w:tcPr>
          <w:p w:rsidR="008722A2" w:rsidRDefault="009D18CB">
            <w:pPr>
              <w:spacing w:before="60" w:after="60" w:line="240" w:lineRule="auto"/>
              <w:rPr>
                <w:rFonts w:ascii="Times New Roman" w:hAnsi="Times New Roman" w:cs="Times New Roman"/>
                <w:b/>
              </w:rPr>
            </w:pPr>
            <w:r w:rsidRPr="009D18CB">
              <w:rPr>
                <w:rFonts w:ascii="Times New Roman" w:hAnsi="Times New Roman" w:cs="Times New Roman"/>
                <w:b/>
                <w:color w:val="FF0000"/>
              </w:rPr>
              <w:t xml:space="preserve">5.6 </w:t>
            </w:r>
            <w:r w:rsidR="00FA2528" w:rsidRPr="009D18CB">
              <w:rPr>
                <w:rFonts w:ascii="Times New Roman" w:hAnsi="Times New Roman" w:cs="Times New Roman"/>
                <w:b/>
                <w:strike/>
                <w:color w:val="FF0000"/>
              </w:rPr>
              <w:t>5.5</w:t>
            </w:r>
            <w:r w:rsidR="00FA2528" w:rsidRPr="009D18CB">
              <w:rPr>
                <w:rFonts w:ascii="Times New Roman" w:hAnsi="Times New Roman" w:cs="Times New Roman"/>
                <w:b/>
                <w:color w:val="FF0000"/>
              </w:rPr>
              <w:t xml:space="preserve"> </w:t>
            </w:r>
            <w:r w:rsidR="00FA2528">
              <w:rPr>
                <w:rFonts w:ascii="Times New Roman" w:hAnsi="Times New Roman" w:cs="Times New Roman"/>
                <w:b/>
              </w:rPr>
              <w:t>Abtrennen der gestörten ETCS-Fahrzeugausrüstung</w:t>
            </w:r>
          </w:p>
          <w:p w:rsidR="008722A2" w:rsidRDefault="00FA2528">
            <w:pPr>
              <w:spacing w:before="60" w:after="60" w:line="240" w:lineRule="auto"/>
              <w:rPr>
                <w:rFonts w:ascii="Times New Roman" w:hAnsi="Times New Roman" w:cs="Times New Roman"/>
              </w:rPr>
            </w:pPr>
            <w:r>
              <w:rPr>
                <w:rFonts w:ascii="Times New Roman" w:hAnsi="Times New Roman" w:cs="Times New Roman"/>
              </w:rPr>
              <w:t xml:space="preserve">Im erweiterten Geschwindigkeitsbereich ist bei zugführenden Fahrzeugen </w:t>
            </w:r>
            <w:r>
              <w:rPr>
                <w:rFonts w:ascii="Times New Roman" w:hAnsi="Times New Roman" w:cs="Times New Roman"/>
                <w:color w:val="FF0000"/>
              </w:rPr>
              <w:t xml:space="preserve">und bei Rangierbewegungen </w:t>
            </w:r>
            <w:r>
              <w:rPr>
                <w:rFonts w:ascii="Times New Roman" w:hAnsi="Times New Roman" w:cs="Times New Roman"/>
              </w:rPr>
              <w:t>die Betriebsart «Isolation» verboten.</w:t>
            </w:r>
          </w:p>
          <w:p w:rsidR="008722A2" w:rsidRDefault="00FA2528">
            <w:pPr>
              <w:spacing w:before="60" w:after="60" w:line="240" w:lineRule="auto"/>
              <w:rPr>
                <w:rFonts w:ascii="Times New Roman" w:hAnsi="Times New Roman" w:cs="Times New Roman"/>
              </w:rPr>
            </w:pPr>
            <w:r>
              <w:rPr>
                <w:rFonts w:ascii="Times New Roman" w:hAnsi="Times New Roman" w:cs="Times New Roman"/>
              </w:rPr>
              <w:t xml:space="preserve">Wenn im konventionellen Geschwindigkeitsbereich eine Störung an der ETCS-Fahrzeugausrüstung nicht behoben werden kann, ist diese in Absprache mit dem Fahrdienstleiter durch den Lokführer abzutrennen. </w:t>
            </w:r>
          </w:p>
          <w:p w:rsidR="008722A2" w:rsidRDefault="00FA2528">
            <w:pPr>
              <w:spacing w:before="60" w:after="60" w:line="240" w:lineRule="auto"/>
              <w:rPr>
                <w:rFonts w:ascii="Times New Roman" w:hAnsi="Times New Roman" w:cs="Times New Roman"/>
              </w:rPr>
            </w:pPr>
            <w:r>
              <w:rPr>
                <w:rFonts w:ascii="Times New Roman" w:hAnsi="Times New Roman" w:cs="Times New Roman"/>
              </w:rPr>
              <w:t>Die Fahrzeugausrüstung wechselt in die Betriebsart «Isolation». Fahrten in der Betriebsart «Isolation» sind nur bis zur nächsten geeigneten Stelle erlaubt.</w:t>
            </w:r>
          </w:p>
          <w:p w:rsidR="008722A2" w:rsidRDefault="00FA2528">
            <w:pPr>
              <w:spacing w:before="60" w:after="60" w:line="240" w:lineRule="auto"/>
              <w:rPr>
                <w:rFonts w:ascii="Times New Roman" w:hAnsi="Times New Roman" w:cs="Times New Roman"/>
              </w:rPr>
            </w:pPr>
            <w:r>
              <w:rPr>
                <w:rFonts w:ascii="Times New Roman" w:hAnsi="Times New Roman" w:cs="Times New Roman"/>
              </w:rPr>
              <w:t xml:space="preserve">Die Weiterfahrt </w:t>
            </w:r>
            <w:r>
              <w:rPr>
                <w:rFonts w:ascii="Times New Roman" w:hAnsi="Times New Roman" w:cs="Times New Roman"/>
                <w:color w:val="FF0000"/>
              </w:rPr>
              <w:t xml:space="preserve">als Zug </w:t>
            </w:r>
            <w:r>
              <w:rPr>
                <w:rFonts w:ascii="Times New Roman" w:hAnsi="Times New Roman" w:cs="Times New Roman"/>
              </w:rPr>
              <w:t>erfolgt gemäss den Bestimmungen «Zustimmung zur Vorbeifahrt am Ende der CAB-Fahrerlaubnis».</w:t>
            </w:r>
          </w:p>
          <w:p w:rsidR="008722A2" w:rsidRDefault="00FA2528" w:rsidP="009D18CB">
            <w:pPr>
              <w:spacing w:before="60" w:after="60" w:line="240" w:lineRule="auto"/>
              <w:rPr>
                <w:rFonts w:ascii="Times New Roman" w:hAnsi="Times New Roman" w:cs="Times New Roman"/>
                <w:szCs w:val="20"/>
              </w:rPr>
            </w:pPr>
            <w:r>
              <w:rPr>
                <w:rFonts w:ascii="Times New Roman" w:hAnsi="Times New Roman" w:cs="Times New Roman"/>
                <w:color w:val="FF0000"/>
                <w:szCs w:val="20"/>
              </w:rPr>
              <w:t>Die Weiterfahrt als Rangierbewegung erfolgt gemäss den Bestimmungen "Zustimmung zur Rangierbewegung" oder "Ergänzende Bestimmung für Rangierbewegungen in gesperrte Gleise".</w:t>
            </w: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19</w:t>
            </w:r>
          </w:p>
          <w:p w:rsidR="008722A2" w:rsidRDefault="00FA2528">
            <w:pPr>
              <w:autoSpaceDE w:val="0"/>
              <w:autoSpaceDN w:val="0"/>
              <w:adjustRightInd w:val="0"/>
              <w:spacing w:before="60" w:after="60" w:line="240" w:lineRule="auto"/>
              <w:rPr>
                <w:bCs/>
                <w:szCs w:val="20"/>
              </w:rPr>
            </w:pPr>
            <w:r>
              <w:rPr>
                <w:bCs/>
                <w:szCs w:val="20"/>
              </w:rPr>
              <w:t>Ergänzung RaBe</w:t>
            </w:r>
          </w:p>
        </w:tc>
      </w:tr>
    </w:tbl>
    <w:p w:rsidR="008722A2" w:rsidRDefault="00FA2528">
      <w:r>
        <w:br w:type="page"/>
      </w:r>
    </w:p>
    <w:tbl>
      <w:tblPr>
        <w:tblStyle w:val="Tabellenraster"/>
        <w:tblW w:w="0" w:type="auto"/>
        <w:tblLook w:val="04A0" w:firstRow="1" w:lastRow="0" w:firstColumn="1" w:lastColumn="0" w:noHBand="0" w:noVBand="1"/>
      </w:tblPr>
      <w:tblGrid>
        <w:gridCol w:w="7139"/>
        <w:gridCol w:w="7139"/>
      </w:tblGrid>
      <w:tr w:rsidR="008722A2">
        <w:tc>
          <w:tcPr>
            <w:tcW w:w="7139" w:type="dxa"/>
            <w:shd w:val="clear" w:color="auto" w:fill="D9D9D9" w:themeFill="background1" w:themeFillShade="D9"/>
          </w:tcPr>
          <w:p w:rsidR="008722A2" w:rsidRDefault="00FA2528">
            <w:pPr>
              <w:spacing w:before="60" w:after="60" w:line="240" w:lineRule="auto"/>
              <w:rPr>
                <w:rFonts w:ascii="Times New Roman" w:hAnsi="Times New Roman" w:cs="Times New Roman"/>
                <w:b/>
                <w:szCs w:val="20"/>
              </w:rPr>
            </w:pPr>
            <w:r>
              <w:rPr>
                <w:rFonts w:ascii="Times New Roman" w:hAnsi="Times New Roman" w:cs="Times New Roman"/>
                <w:b/>
                <w:szCs w:val="20"/>
              </w:rPr>
              <w:lastRenderedPageBreak/>
              <w:t>R 300.12 Arbeiten im Gleisbereich</w:t>
            </w:r>
          </w:p>
        </w:tc>
        <w:tc>
          <w:tcPr>
            <w:tcW w:w="7139" w:type="dxa"/>
            <w:shd w:val="clear" w:color="auto" w:fill="D9D9D9" w:themeFill="background1" w:themeFillShade="D9"/>
          </w:tcPr>
          <w:p w:rsidR="008722A2" w:rsidRDefault="008722A2">
            <w:pPr>
              <w:autoSpaceDE w:val="0"/>
              <w:autoSpaceDN w:val="0"/>
              <w:adjustRightInd w:val="0"/>
              <w:spacing w:before="60" w:after="60" w:line="240" w:lineRule="auto"/>
              <w:rPr>
                <w:bCs/>
                <w:szCs w:val="20"/>
              </w:rPr>
            </w:pPr>
          </w:p>
        </w:tc>
      </w:tr>
      <w:tr w:rsidR="008722A2">
        <w:tc>
          <w:tcPr>
            <w:tcW w:w="7139" w:type="dxa"/>
          </w:tcPr>
          <w:p w:rsidR="008722A2" w:rsidRDefault="00FA2528">
            <w:pPr>
              <w:autoSpaceDE w:val="0"/>
              <w:autoSpaceDN w:val="0"/>
              <w:adjustRightInd w:val="0"/>
              <w:spacing w:before="60" w:after="60" w:line="240" w:lineRule="auto"/>
              <w:rPr>
                <w:rFonts w:ascii="TimesNewRoman,Bold" w:hAnsi="TimesNewRoman,Bold" w:cs="TimesNewRoman,Bold"/>
                <w:b/>
                <w:bCs/>
                <w:szCs w:val="20"/>
              </w:rPr>
            </w:pPr>
            <w:r>
              <w:rPr>
                <w:rFonts w:ascii="TimesNewRoman,Bold" w:hAnsi="TimesNewRoman,Bold" w:cs="TimesNewRoman,Bold"/>
                <w:b/>
                <w:bCs/>
                <w:szCs w:val="20"/>
              </w:rPr>
              <w:t>3.2.2 Meldungen</w:t>
            </w:r>
          </w:p>
          <w:p w:rsidR="008722A2" w:rsidRDefault="00FA2528">
            <w:p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szCs w:val="20"/>
              </w:rPr>
              <w:t>Meldungen an die Arbeitsstelle müssen auf die Alarmmassnahmen abgestimmt sein. Sie ermöglichen die zeitgerechte Warnung, wenn Bedingungen für die eingesetzten Warnsysteme ausnahmsweise nicht eingehalten werden können (z.B. Zugfahrten bei Vorbeifahrt an Halt zeigenden Signalen, Abweichung von der festgelegten Gleisbenützung, usw.).</w:t>
            </w:r>
          </w:p>
          <w:p w:rsidR="008722A2" w:rsidRDefault="00FA2528">
            <w:p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szCs w:val="20"/>
              </w:rPr>
              <w:t>Die Infrastrukturbetreiberin legt in den Ausführungsbestimmungen fest, welche Meldungen vereinbart werden können.</w:t>
            </w:r>
          </w:p>
          <w:p w:rsidR="008722A2" w:rsidRDefault="00FA2528">
            <w:p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color w:val="FF0000"/>
                <w:szCs w:val="20"/>
              </w:rPr>
              <w:t>Bei Führerstandsignalisierung sind keine Meldungen an die Arbeitsstelle zulässig.</w:t>
            </w: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11.1</w:t>
            </w:r>
          </w:p>
          <w:p w:rsidR="008722A2" w:rsidRDefault="00FA2528">
            <w:pPr>
              <w:autoSpaceDE w:val="0"/>
              <w:autoSpaceDN w:val="0"/>
              <w:adjustRightInd w:val="0"/>
              <w:spacing w:before="60" w:after="60" w:line="240" w:lineRule="auto"/>
              <w:rPr>
                <w:bCs/>
                <w:szCs w:val="20"/>
              </w:rPr>
            </w:pPr>
            <w:r>
              <w:rPr>
                <w:bCs/>
                <w:szCs w:val="20"/>
              </w:rPr>
              <w:t>Ergänzung FSS, keine Meldungen erlaubt</w:t>
            </w:r>
          </w:p>
        </w:tc>
      </w:tr>
      <w:tr w:rsidR="008722A2">
        <w:tc>
          <w:tcPr>
            <w:tcW w:w="7139" w:type="dxa"/>
          </w:tcPr>
          <w:p w:rsidR="008722A2" w:rsidRDefault="00FA2528">
            <w:pPr>
              <w:autoSpaceDE w:val="0"/>
              <w:autoSpaceDN w:val="0"/>
              <w:adjustRightInd w:val="0"/>
              <w:spacing w:before="60" w:after="60" w:line="240" w:lineRule="auto"/>
              <w:rPr>
                <w:rFonts w:ascii="TimesNewRoman,Bold" w:hAnsi="TimesNewRoman,Bold" w:cs="TimesNewRoman,Bold"/>
                <w:b/>
                <w:bCs/>
                <w:szCs w:val="20"/>
              </w:rPr>
            </w:pPr>
            <w:r>
              <w:rPr>
                <w:rFonts w:ascii="TimesNewRoman,Bold" w:hAnsi="TimesNewRoman,Bold" w:cs="TimesNewRoman,Bold"/>
                <w:b/>
                <w:bCs/>
                <w:szCs w:val="20"/>
              </w:rPr>
              <w:t>3.2.3 Betriebliche Einschränkungen</w:t>
            </w:r>
          </w:p>
          <w:p w:rsidR="008722A2" w:rsidRDefault="00FA2528">
            <w:p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szCs w:val="20"/>
              </w:rPr>
              <w:t>Betriebliche Einschränkungen müssen auf die Alarmmassnahmen bzw. auf die Sicherheitsmassnahmen abgestimmt sein. Sie ermöglichen die zeitgerechte Warnung der Arbeitsstelle (z.B. Geschwindigkeitsverminderung) oder werden als Sicherheitsmassnahme eingesetzt (z.B. Festlegen der Fahrrichtung</w:t>
            </w:r>
            <w:r>
              <w:rPr>
                <w:rFonts w:ascii="TimesNewRoman,Bold" w:hAnsi="TimesNewRoman,Bold" w:cs="TimesNewRoman,Bold"/>
                <w:bCs/>
                <w:color w:val="FF0000"/>
                <w:szCs w:val="20"/>
              </w:rPr>
              <w:t>, Einschalten Erhaltungsbezirk</w:t>
            </w:r>
            <w:r>
              <w:rPr>
                <w:rFonts w:ascii="TimesNewRoman,Bold" w:hAnsi="TimesNewRoman,Bold" w:cs="TimesNewRoman,Bold"/>
                <w:bCs/>
                <w:szCs w:val="20"/>
              </w:rPr>
              <w:t>).</w:t>
            </w:r>
          </w:p>
          <w:p w:rsidR="008722A2" w:rsidRDefault="00FA2528">
            <w:pPr>
              <w:autoSpaceDE w:val="0"/>
              <w:autoSpaceDN w:val="0"/>
              <w:adjustRightInd w:val="0"/>
              <w:spacing w:before="60" w:after="60" w:line="240" w:lineRule="auto"/>
              <w:rPr>
                <w:rFonts w:ascii="TimesNewRoman,Bold" w:hAnsi="TimesNewRoman,Bold" w:cs="TimesNewRoman,Bold"/>
                <w:b/>
                <w:bCs/>
                <w:szCs w:val="20"/>
              </w:rPr>
            </w:pPr>
            <w:r>
              <w:rPr>
                <w:rFonts w:ascii="TimesNewRoman,Bold" w:hAnsi="TimesNewRoman,Bold" w:cs="TimesNewRoman,Bold"/>
                <w:bCs/>
                <w:szCs w:val="20"/>
              </w:rPr>
              <w:t>Die Infrastrukturbetreiberin legt in den Ausführungsbestimmungen fest, welche betrieblichen Einschränkungen vereinbart werden können.</w:t>
            </w: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11.1</w:t>
            </w:r>
          </w:p>
          <w:p w:rsidR="008722A2" w:rsidRDefault="00FA2528">
            <w:pPr>
              <w:autoSpaceDE w:val="0"/>
              <w:autoSpaceDN w:val="0"/>
              <w:adjustRightInd w:val="0"/>
              <w:spacing w:before="60" w:after="60" w:line="240" w:lineRule="auto"/>
              <w:rPr>
                <w:bCs/>
                <w:szCs w:val="20"/>
              </w:rPr>
            </w:pPr>
            <w:r>
              <w:rPr>
                <w:bCs/>
                <w:szCs w:val="20"/>
              </w:rPr>
              <w:t>Ergänzung EB</w:t>
            </w:r>
          </w:p>
        </w:tc>
      </w:tr>
      <w:tr w:rsidR="008722A2">
        <w:tc>
          <w:tcPr>
            <w:tcW w:w="7139" w:type="dxa"/>
          </w:tcPr>
          <w:p w:rsidR="008722A2" w:rsidRDefault="00FA2528">
            <w:pPr>
              <w:autoSpaceDE w:val="0"/>
              <w:autoSpaceDN w:val="0"/>
              <w:adjustRightInd w:val="0"/>
              <w:spacing w:before="60" w:after="60" w:line="240" w:lineRule="auto"/>
              <w:rPr>
                <w:rFonts w:ascii="TimesNewRoman,Bold" w:hAnsi="TimesNewRoman,Bold" w:cs="TimesNewRoman,Bold"/>
                <w:b/>
                <w:bCs/>
                <w:szCs w:val="20"/>
              </w:rPr>
            </w:pPr>
            <w:r>
              <w:rPr>
                <w:rFonts w:ascii="TimesNewRoman,Bold" w:hAnsi="TimesNewRoman,Bold" w:cs="TimesNewRoman,Bold"/>
                <w:b/>
                <w:bCs/>
                <w:szCs w:val="20"/>
              </w:rPr>
              <w:t>3.4.6 Verlangen der Sperrung</w:t>
            </w:r>
          </w:p>
          <w:p w:rsidR="008722A2" w:rsidRDefault="00FA2528">
            <w:p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szCs w:val="20"/>
              </w:rPr>
              <w:t xml:space="preserve">Der Sicherheitschef hat die Einführung der beantragten Sperrung protokollpflichtig beim Fahrdienstleiter zu verlangen. Dabei hat er insbesondere den Ort (Bahnhof/Strecke </w:t>
            </w:r>
            <w:r>
              <w:rPr>
                <w:rFonts w:ascii="TimesNewRoman,Bold" w:hAnsi="TimesNewRoman,Bold" w:cs="TimesNewRoman,Bold"/>
                <w:bCs/>
                <w:color w:val="FF0000"/>
                <w:szCs w:val="20"/>
              </w:rPr>
              <w:t xml:space="preserve">bzw. bei Führerstandsignalisierung die Ortsbezeichnung) </w:t>
            </w:r>
            <w:r>
              <w:rPr>
                <w:rFonts w:ascii="TimesNewRoman,Bold" w:hAnsi="TimesNewRoman,Bold" w:cs="TimesNewRoman,Bold"/>
                <w:bCs/>
                <w:szCs w:val="20"/>
              </w:rPr>
              <w:t>und die genaue Bezeichnung des Gleises/der Weiche anzugeben.</w:t>
            </w: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11</w:t>
            </w:r>
          </w:p>
          <w:p w:rsidR="008722A2" w:rsidRDefault="00FA2528">
            <w:pPr>
              <w:autoSpaceDE w:val="0"/>
              <w:autoSpaceDN w:val="0"/>
              <w:adjustRightInd w:val="0"/>
              <w:spacing w:before="60" w:after="60" w:line="240" w:lineRule="auto"/>
              <w:rPr>
                <w:bCs/>
                <w:szCs w:val="20"/>
              </w:rPr>
            </w:pPr>
            <w:r>
              <w:rPr>
                <w:bCs/>
                <w:szCs w:val="20"/>
              </w:rPr>
              <w:t>Ergänzung FSS (siehe R 300.1 Ziffern 6.4 und 6.5)</w:t>
            </w:r>
          </w:p>
        </w:tc>
      </w:tr>
      <w:tr w:rsidR="008722A2">
        <w:tc>
          <w:tcPr>
            <w:tcW w:w="7139" w:type="dxa"/>
          </w:tcPr>
          <w:p w:rsidR="008722A2" w:rsidRDefault="00FA2528">
            <w:pPr>
              <w:autoSpaceDE w:val="0"/>
              <w:autoSpaceDN w:val="0"/>
              <w:adjustRightInd w:val="0"/>
              <w:spacing w:before="60" w:after="60" w:line="240" w:lineRule="auto"/>
              <w:rPr>
                <w:rFonts w:ascii="TimesNewRoman,Bold" w:hAnsi="TimesNewRoman,Bold" w:cs="TimesNewRoman,Bold"/>
                <w:b/>
                <w:bCs/>
                <w:szCs w:val="20"/>
              </w:rPr>
            </w:pPr>
            <w:r>
              <w:rPr>
                <w:rFonts w:ascii="TimesNewRoman,Bold" w:hAnsi="TimesNewRoman,Bold" w:cs="TimesNewRoman,Bold"/>
                <w:b/>
                <w:bCs/>
                <w:szCs w:val="20"/>
              </w:rPr>
              <w:t>3.4.9 Decken</w:t>
            </w:r>
          </w:p>
          <w:p w:rsidR="008722A2" w:rsidRDefault="00FA2528">
            <w:p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szCs w:val="20"/>
              </w:rPr>
              <w:t>Eine Arbeitsstelle ist zu decken, wenn eine Sperrung am Stellwerk nicht gesichert werden kann.</w:t>
            </w:r>
          </w:p>
          <w:p w:rsidR="008722A2" w:rsidRDefault="00FA2528">
            <w:p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szCs w:val="20"/>
              </w:rPr>
              <w:t>Ein Gleis ist zu decken, wenn wiederholte Hin- und Herfahrten im Bahnhof oder auf die Strecke stattfinden.</w:t>
            </w:r>
          </w:p>
          <w:p w:rsidR="008722A2" w:rsidRDefault="00FA2528">
            <w:p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szCs w:val="20"/>
              </w:rPr>
              <w:t xml:space="preserve">Bei Führerstandsignalisierung </w:t>
            </w:r>
            <w:r>
              <w:rPr>
                <w:rFonts w:ascii="TimesNewRoman,Bold" w:hAnsi="TimesNewRoman,Bold" w:cs="TimesNewRoman,Bold"/>
                <w:bCs/>
                <w:strike/>
                <w:color w:val="FF0000"/>
                <w:szCs w:val="20"/>
              </w:rPr>
              <w:t>ohne Erhaltungsbezirke</w:t>
            </w:r>
            <w:r>
              <w:rPr>
                <w:rFonts w:ascii="TimesNewRoman,Bold" w:hAnsi="TimesNewRoman,Bold" w:cs="TimesNewRoman,Bold"/>
                <w:bCs/>
                <w:szCs w:val="20"/>
              </w:rPr>
              <w:t xml:space="preserve"> sind die Grenzen der gesperrten Gleise durch Decken mit Haltsignalen zu kennzeichnen. </w:t>
            </w:r>
          </w:p>
          <w:p w:rsidR="008722A2" w:rsidRDefault="00FA2528">
            <w:p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szCs w:val="20"/>
              </w:rPr>
              <w:t>Die Infrastrukturbetreiberin legt fest, in welchen weiteren Fällen zu decken ist.</w:t>
            </w:r>
          </w:p>
          <w:p w:rsidR="00343C28" w:rsidRDefault="00343C28">
            <w:pPr>
              <w:autoSpaceDE w:val="0"/>
              <w:autoSpaceDN w:val="0"/>
              <w:adjustRightInd w:val="0"/>
              <w:spacing w:before="60" w:after="60" w:line="240" w:lineRule="auto"/>
              <w:rPr>
                <w:rFonts w:ascii="TimesNewRoman,Bold" w:hAnsi="TimesNewRoman,Bold" w:cs="TimesNewRoman,Bold"/>
                <w:bCs/>
                <w:szCs w:val="20"/>
              </w:rPr>
            </w:pPr>
          </w:p>
          <w:p w:rsidR="008722A2" w:rsidRDefault="008722A2">
            <w:pPr>
              <w:autoSpaceDE w:val="0"/>
              <w:autoSpaceDN w:val="0"/>
              <w:adjustRightInd w:val="0"/>
              <w:spacing w:before="60" w:after="60" w:line="240" w:lineRule="auto"/>
              <w:rPr>
                <w:rFonts w:ascii="TimesNewRoman,Bold" w:hAnsi="TimesNewRoman,Bold" w:cs="TimesNewRoman,Bold"/>
                <w:b/>
                <w:bCs/>
                <w:szCs w:val="20"/>
              </w:rPr>
            </w:pP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11</w:t>
            </w:r>
          </w:p>
        </w:tc>
      </w:tr>
      <w:tr w:rsidR="008722A2">
        <w:tc>
          <w:tcPr>
            <w:tcW w:w="7139" w:type="dxa"/>
          </w:tcPr>
          <w:p w:rsidR="008722A2" w:rsidRPr="007E457C" w:rsidRDefault="00FA2528">
            <w:pPr>
              <w:autoSpaceDE w:val="0"/>
              <w:autoSpaceDN w:val="0"/>
              <w:adjustRightInd w:val="0"/>
              <w:spacing w:before="60" w:after="60" w:line="240" w:lineRule="auto"/>
              <w:rPr>
                <w:bCs/>
                <w:i/>
                <w:szCs w:val="20"/>
              </w:rPr>
            </w:pPr>
            <w:r>
              <w:rPr>
                <w:rFonts w:ascii="TimesNewRoman,Bold" w:hAnsi="TimesNewRoman,Bold" w:cs="TimesNewRoman,Bold"/>
                <w:b/>
                <w:bCs/>
                <w:szCs w:val="20"/>
              </w:rPr>
              <w:lastRenderedPageBreak/>
              <w:t>3.7.1 Gleis fahrbar melden</w:t>
            </w:r>
            <w:r w:rsidR="007E457C">
              <w:rPr>
                <w:rFonts w:ascii="TimesNewRoman,Bold" w:hAnsi="TimesNewRoman,Bold" w:cs="TimesNewRoman,Bold"/>
                <w:b/>
                <w:bCs/>
                <w:szCs w:val="20"/>
              </w:rPr>
              <w:t xml:space="preserve"> </w:t>
            </w:r>
            <w:r w:rsidR="007E457C" w:rsidRPr="007E457C">
              <w:rPr>
                <w:bCs/>
                <w:i/>
                <w:color w:val="2E74B5" w:themeColor="accent1" w:themeShade="BF"/>
                <w:szCs w:val="20"/>
              </w:rPr>
              <w:t>(Hinweis: blau = Anpassung aus Thema 3.2)</w:t>
            </w:r>
          </w:p>
          <w:p w:rsidR="0072274E" w:rsidRPr="0072274E" w:rsidRDefault="0072274E" w:rsidP="0072274E">
            <w:pPr>
              <w:spacing w:before="80" w:after="60" w:line="200" w:lineRule="exact"/>
              <w:jc w:val="both"/>
              <w:rPr>
                <w:rFonts w:ascii="Times New Roman" w:eastAsia="Calibri" w:hAnsi="Times New Roman"/>
                <w:color w:val="2E74B5" w:themeColor="accent1" w:themeShade="BF"/>
                <w:szCs w:val="18"/>
              </w:rPr>
            </w:pPr>
            <w:r w:rsidRPr="0072274E">
              <w:rPr>
                <w:rFonts w:ascii="Times New Roman" w:eastAsia="Times New Roman" w:hAnsi="Times New Roman" w:cs="Times New Roman"/>
                <w:szCs w:val="20"/>
                <w:lang w:eastAsia="de-DE"/>
              </w:rPr>
              <w:t xml:space="preserve">Bevor ein gesperrtes Gleis wieder fahrbar gemeldet werden darf, sind auf der Arbeitsstelle </w:t>
            </w:r>
            <w:r w:rsidRPr="0072274E">
              <w:rPr>
                <w:rFonts w:ascii="Times New Roman" w:eastAsia="Calibri" w:hAnsi="Times New Roman"/>
                <w:color w:val="2E74B5" w:themeColor="accent1" w:themeShade="BF"/>
                <w:szCs w:val="18"/>
              </w:rPr>
              <w:t>alle Ursachen, welche eine Sperrung erfordern zu beheben.</w:t>
            </w:r>
          </w:p>
          <w:p w:rsidR="0072274E" w:rsidRPr="0072274E" w:rsidRDefault="0072274E" w:rsidP="0072274E">
            <w:pPr>
              <w:spacing w:before="80" w:line="200" w:lineRule="exact"/>
              <w:jc w:val="both"/>
              <w:rPr>
                <w:rFonts w:ascii="Times New Roman" w:eastAsia="Times New Roman" w:hAnsi="Times New Roman" w:cs="Times New Roman"/>
                <w:szCs w:val="20"/>
                <w:lang w:eastAsia="de-DE"/>
              </w:rPr>
            </w:pPr>
            <w:r w:rsidRPr="0072274E">
              <w:rPr>
                <w:rFonts w:ascii="Times New Roman" w:eastAsia="Calibri" w:hAnsi="Times New Roman"/>
                <w:color w:val="2E74B5" w:themeColor="accent1" w:themeShade="BF"/>
                <w:szCs w:val="18"/>
              </w:rPr>
              <w:t xml:space="preserve">Zudem sind: </w:t>
            </w:r>
          </w:p>
          <w:p w:rsidR="0072274E" w:rsidRPr="0072274E" w:rsidRDefault="0072274E" w:rsidP="0072274E">
            <w:pPr>
              <w:tabs>
                <w:tab w:val="left" w:pos="567"/>
              </w:tabs>
              <w:spacing w:before="80" w:line="200" w:lineRule="exact"/>
              <w:ind w:left="567" w:hanging="357"/>
              <w:jc w:val="both"/>
              <w:rPr>
                <w:rFonts w:ascii="Times New Roman" w:eastAsia="Times New Roman" w:hAnsi="Times New Roman" w:cs="Times New Roman"/>
                <w:b/>
                <w:szCs w:val="18"/>
                <w:lang w:eastAsia="de-DE"/>
              </w:rPr>
            </w:pPr>
            <w:r w:rsidRPr="0072274E">
              <w:rPr>
                <w:rFonts w:ascii="Times New Roman" w:eastAsia="Times New Roman" w:hAnsi="Times New Roman" w:cs="Times New Roman"/>
                <w:szCs w:val="20"/>
                <w:lang w:eastAsia="de-DE"/>
              </w:rPr>
              <w:t>–</w:t>
            </w:r>
            <w:r w:rsidRPr="0072274E">
              <w:rPr>
                <w:rFonts w:ascii="Times New Roman" w:eastAsia="Times New Roman" w:hAnsi="Times New Roman" w:cs="Times New Roman"/>
                <w:szCs w:val="20"/>
                <w:lang w:eastAsia="de-DE"/>
              </w:rPr>
              <w:tab/>
              <w:t xml:space="preserve">alle Arbeitsmittel, </w:t>
            </w:r>
            <w:r w:rsidRPr="0072274E">
              <w:rPr>
                <w:rFonts w:ascii="Times New Roman" w:eastAsia="Times New Roman" w:hAnsi="Times New Roman" w:cs="Times New Roman"/>
                <w:strike/>
                <w:color w:val="2E74B5" w:themeColor="accent1" w:themeShade="BF"/>
                <w:szCs w:val="20"/>
                <w:lang w:eastAsia="de-DE"/>
              </w:rPr>
              <w:t>die eine Sperrung erfordern, aus dem Lichtraumprofil sowie</w:t>
            </w:r>
            <w:r w:rsidRPr="0072274E">
              <w:rPr>
                <w:rFonts w:ascii="Times New Roman" w:eastAsia="Times New Roman" w:hAnsi="Times New Roman" w:cs="Times New Roman"/>
                <w:color w:val="2E74B5" w:themeColor="accent1" w:themeShade="BF"/>
                <w:szCs w:val="20"/>
                <w:lang w:eastAsia="de-DE"/>
              </w:rPr>
              <w:t xml:space="preserve"> </w:t>
            </w:r>
            <w:r w:rsidRPr="0072274E">
              <w:rPr>
                <w:rFonts w:ascii="Times New Roman" w:eastAsia="Calibri" w:hAnsi="Times New Roman"/>
                <w:color w:val="2E74B5" w:themeColor="accent1" w:themeShade="BF"/>
                <w:szCs w:val="18"/>
              </w:rPr>
              <w:t>soweit zu entfernen, dass sie keine Gefährdung darstellen und</w:t>
            </w:r>
          </w:p>
          <w:p w:rsidR="0072274E" w:rsidRPr="0072274E" w:rsidRDefault="0072274E" w:rsidP="0072274E">
            <w:pPr>
              <w:tabs>
                <w:tab w:val="left" w:pos="567"/>
              </w:tabs>
              <w:spacing w:before="80" w:after="60" w:line="200" w:lineRule="exact"/>
              <w:ind w:left="567" w:hanging="357"/>
              <w:jc w:val="both"/>
              <w:rPr>
                <w:rFonts w:ascii="Times New Roman" w:eastAsia="Times New Roman" w:hAnsi="Times New Roman" w:cs="Times New Roman"/>
                <w:szCs w:val="20"/>
                <w:lang w:eastAsia="de-DE"/>
              </w:rPr>
            </w:pPr>
            <w:r w:rsidRPr="0072274E">
              <w:rPr>
                <w:rFonts w:ascii="Times New Roman" w:eastAsia="Times New Roman" w:hAnsi="Times New Roman" w:cs="Times New Roman"/>
                <w:szCs w:val="20"/>
                <w:lang w:eastAsia="de-DE"/>
              </w:rPr>
              <w:t>–</w:t>
            </w:r>
            <w:r w:rsidRPr="0072274E">
              <w:rPr>
                <w:rFonts w:ascii="Times New Roman" w:eastAsia="Times New Roman" w:hAnsi="Times New Roman" w:cs="Times New Roman"/>
                <w:szCs w:val="20"/>
                <w:lang w:eastAsia="de-DE"/>
              </w:rPr>
              <w:tab/>
              <w:t xml:space="preserve">die Haltsignale </w:t>
            </w:r>
            <w:r w:rsidRPr="0072274E">
              <w:rPr>
                <w:rFonts w:ascii="Times New Roman" w:eastAsia="Times New Roman" w:hAnsi="Times New Roman" w:cs="Times New Roman"/>
                <w:color w:val="2E74B5" w:themeColor="accent1" w:themeShade="BF"/>
                <w:szCs w:val="20"/>
                <w:lang w:eastAsia="de-DE"/>
              </w:rPr>
              <w:t>zu entfernen</w:t>
            </w:r>
            <w:r w:rsidRPr="0072274E">
              <w:rPr>
                <w:rFonts w:ascii="Times New Roman" w:eastAsia="Times New Roman" w:hAnsi="Times New Roman" w:cs="Times New Roman"/>
                <w:szCs w:val="20"/>
                <w:lang w:eastAsia="de-DE"/>
              </w:rPr>
              <w:t xml:space="preserve">. </w:t>
            </w:r>
          </w:p>
          <w:p w:rsidR="008722A2" w:rsidRDefault="00FA2528">
            <w:p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szCs w:val="20"/>
              </w:rPr>
              <w:t xml:space="preserve">Zudem dürfen sich keine Fahrzeuge mehr im gesperrten Gleis befinden, ausgenommen im Bahnhof oder </w:t>
            </w:r>
            <w:r>
              <w:rPr>
                <w:rFonts w:ascii="TimesNewRoman,Bold" w:hAnsi="TimesNewRoman,Bold" w:cs="TimesNewRoman,Bold"/>
                <w:bCs/>
                <w:strike/>
                <w:color w:val="FF0000"/>
                <w:szCs w:val="20"/>
              </w:rPr>
              <w:t>in Rangierbereichen</w:t>
            </w:r>
            <w:r>
              <w:rPr>
                <w:rFonts w:ascii="TimesNewRoman,Bold" w:hAnsi="TimesNewRoman,Bold" w:cs="TimesNewRoman,Bold"/>
                <w:bCs/>
                <w:color w:val="FF0000"/>
                <w:szCs w:val="20"/>
              </w:rPr>
              <w:t xml:space="preserve"> </w:t>
            </w:r>
            <w:r>
              <w:rPr>
                <w:rFonts w:ascii="TimesNewRoman,Bold" w:hAnsi="TimesNewRoman,Bold" w:cs="TimesNewRoman,Bold"/>
                <w:bCs/>
                <w:szCs w:val="20"/>
              </w:rPr>
              <w:t>bei Führerstandsignalisierung nach entsprechender Verständigung.</w:t>
            </w:r>
          </w:p>
          <w:p w:rsidR="008722A2" w:rsidRDefault="00FA2528">
            <w:p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szCs w:val="20"/>
              </w:rPr>
              <w:t>Der Sicherheitschef meldet dem Fahrdienstleiter das Gleis protokollpflichtig</w:t>
            </w:r>
          </w:p>
          <w:p w:rsidR="008722A2" w:rsidRDefault="00FA2528">
            <w:p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szCs w:val="20"/>
              </w:rPr>
              <w:t>fahrbar.</w:t>
            </w:r>
          </w:p>
          <w:p w:rsidR="008722A2" w:rsidRDefault="00FA2528">
            <w:p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szCs w:val="20"/>
              </w:rPr>
              <w:t>Ist das Gleis frei, lautet der Text wie folgt: «(Ort), Gleis/Weiche ... fahrbar».</w:t>
            </w:r>
          </w:p>
          <w:p w:rsidR="008722A2" w:rsidRDefault="00FA2528">
            <w:p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szCs w:val="20"/>
              </w:rPr>
              <w:t xml:space="preserve">Wenn im Bahnhof oder </w:t>
            </w:r>
            <w:r>
              <w:rPr>
                <w:rFonts w:ascii="TimesNewRoman,Bold" w:hAnsi="TimesNewRoman,Bold" w:cs="TimesNewRoman,Bold"/>
                <w:bCs/>
                <w:strike/>
                <w:color w:val="FF0000"/>
                <w:szCs w:val="20"/>
              </w:rPr>
              <w:t>in Rangierbereichen</w:t>
            </w:r>
            <w:r>
              <w:rPr>
                <w:rFonts w:ascii="TimesNewRoman,Bold" w:hAnsi="TimesNewRoman,Bold" w:cs="TimesNewRoman,Bold"/>
                <w:bCs/>
                <w:color w:val="FF0000"/>
                <w:szCs w:val="20"/>
              </w:rPr>
              <w:t xml:space="preserve"> </w:t>
            </w:r>
            <w:r>
              <w:rPr>
                <w:rFonts w:ascii="TimesNewRoman,Bold" w:hAnsi="TimesNewRoman,Bold" w:cs="TimesNewRoman,Bold"/>
                <w:bCs/>
                <w:szCs w:val="20"/>
              </w:rPr>
              <w:t>bei Führerstandsignalisierung Gleise belegt bleiben, lautet die Meldung wie folgt:</w:t>
            </w:r>
          </w:p>
          <w:p w:rsidR="008722A2" w:rsidRDefault="00FA2528">
            <w:p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szCs w:val="20"/>
              </w:rPr>
              <w:t>«(Ort), Gleis/Weiche ... fahrbar; es bleiben Gleise belegt: (Aufzählung der Gleise)».</w:t>
            </w:r>
          </w:p>
          <w:p w:rsidR="008722A2" w:rsidRDefault="00FA2528">
            <w:pPr>
              <w:autoSpaceDE w:val="0"/>
              <w:autoSpaceDN w:val="0"/>
              <w:adjustRightInd w:val="0"/>
              <w:spacing w:before="60" w:after="60" w:line="240" w:lineRule="auto"/>
              <w:rPr>
                <w:rFonts w:ascii="TimesNewRoman,Bold" w:hAnsi="TimesNewRoman,Bold" w:cs="TimesNewRoman,Bold"/>
                <w:bCs/>
                <w:szCs w:val="20"/>
              </w:rPr>
            </w:pPr>
            <w:r>
              <w:rPr>
                <w:rFonts w:ascii="TimesNewRoman,Bold" w:hAnsi="TimesNewRoman,Bold" w:cs="TimesNewRoman,Bold"/>
                <w:bCs/>
                <w:szCs w:val="20"/>
              </w:rPr>
              <w:t>Bei Nebengleisen genügt für das Melden der belegten Gleise eine quittungspflichtige Übermittlung.</w:t>
            </w:r>
          </w:p>
          <w:p w:rsidR="008722A2" w:rsidRDefault="00FA2528">
            <w:pPr>
              <w:autoSpaceDE w:val="0"/>
              <w:autoSpaceDN w:val="0"/>
              <w:adjustRightInd w:val="0"/>
              <w:spacing w:before="60" w:after="60" w:line="240" w:lineRule="auto"/>
              <w:rPr>
                <w:rFonts w:ascii="TimesNewRoman,Bold" w:hAnsi="TimesNewRoman,Bold" w:cs="TimesNewRoman,Bold"/>
                <w:b/>
                <w:bCs/>
                <w:strike/>
                <w:color w:val="FF0000"/>
                <w:szCs w:val="20"/>
              </w:rPr>
            </w:pPr>
            <w:r>
              <w:rPr>
                <w:rFonts w:ascii="TimesNewRoman,Bold" w:hAnsi="TimesNewRoman,Bold" w:cs="TimesNewRoman,Bold"/>
                <w:bCs/>
                <w:szCs w:val="20"/>
              </w:rPr>
              <w:t>Der Fahrdienstleiter hebt die mit der Sperrung verbundenen Sicherungsmassnahmen auf.</w:t>
            </w: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12</w:t>
            </w:r>
          </w:p>
          <w:p w:rsidR="008722A2" w:rsidRDefault="00FA2528">
            <w:pPr>
              <w:autoSpaceDE w:val="0"/>
              <w:autoSpaceDN w:val="0"/>
              <w:adjustRightInd w:val="0"/>
              <w:spacing w:before="60" w:after="60" w:line="240" w:lineRule="auto"/>
              <w:rPr>
                <w:bCs/>
                <w:szCs w:val="20"/>
              </w:rPr>
            </w:pPr>
            <w:r>
              <w:rPr>
                <w:bCs/>
                <w:szCs w:val="20"/>
              </w:rPr>
              <w:t>Bei FSS neu zulässig</w:t>
            </w:r>
          </w:p>
        </w:tc>
      </w:tr>
      <w:tr w:rsidR="008722A2">
        <w:tc>
          <w:tcPr>
            <w:tcW w:w="7139" w:type="dxa"/>
          </w:tcPr>
          <w:p w:rsidR="008722A2" w:rsidRDefault="00FA2528">
            <w:pPr>
              <w:autoSpaceDE w:val="0"/>
              <w:autoSpaceDN w:val="0"/>
              <w:adjustRightInd w:val="0"/>
              <w:spacing w:before="60" w:after="60" w:line="240" w:lineRule="auto"/>
              <w:rPr>
                <w:rFonts w:ascii="TimesNewRoman,Bold" w:hAnsi="TimesNewRoman,Bold" w:cs="TimesNewRoman,Bold"/>
                <w:b/>
                <w:bCs/>
                <w:strike/>
                <w:color w:val="FF0000"/>
                <w:szCs w:val="20"/>
              </w:rPr>
            </w:pPr>
            <w:r>
              <w:rPr>
                <w:rFonts w:ascii="TimesNewRoman,Bold" w:hAnsi="TimesNewRoman,Bold" w:cs="TimesNewRoman,Bold"/>
                <w:b/>
                <w:bCs/>
                <w:strike/>
                <w:color w:val="FF0000"/>
                <w:szCs w:val="20"/>
              </w:rPr>
              <w:t>4.3.2 Höchstgeschwindigkeit in Arbeits- und Nachbargleisen</w:t>
            </w:r>
          </w:p>
          <w:p w:rsidR="008722A2" w:rsidRDefault="00FA2528">
            <w:pPr>
              <w:autoSpaceDE w:val="0"/>
              <w:autoSpaceDN w:val="0"/>
              <w:adjustRightInd w:val="0"/>
              <w:spacing w:before="60" w:after="60" w:line="240" w:lineRule="auto"/>
              <w:rPr>
                <w:rFonts w:ascii="Times New Roman" w:hAnsi="Times New Roman" w:cs="Times New Roman"/>
                <w:szCs w:val="20"/>
              </w:rPr>
            </w:pPr>
            <w:r>
              <w:rPr>
                <w:rFonts w:ascii="TimesNewRoman" w:hAnsi="TimesNewRoman" w:cs="TimesNewRoman"/>
                <w:strike/>
                <w:color w:val="FF0000"/>
                <w:szCs w:val="20"/>
              </w:rPr>
              <w:t>Arbeiten im Gleisbereich sind verboten, wenn die höchstzulässige Geschwindigkeit von Zügen in den Arbeits- oder Nachbargleisen mehr als 160 km/h beträgt. Nötigenfalls ist die Verminderung der Höchstgeschwindigkeit auf den entsprechenden Gleisen anzuordnen.</w:t>
            </w:r>
          </w:p>
        </w:tc>
        <w:tc>
          <w:tcPr>
            <w:tcW w:w="7139" w:type="dxa"/>
          </w:tcPr>
          <w:p w:rsidR="008722A2" w:rsidRDefault="00FA2528">
            <w:pPr>
              <w:autoSpaceDE w:val="0"/>
              <w:autoSpaceDN w:val="0"/>
              <w:adjustRightInd w:val="0"/>
              <w:spacing w:before="60" w:after="60" w:line="240" w:lineRule="auto"/>
              <w:rPr>
                <w:bCs/>
                <w:szCs w:val="20"/>
              </w:rPr>
            </w:pPr>
            <w:r>
              <w:rPr>
                <w:bCs/>
                <w:szCs w:val="20"/>
              </w:rPr>
              <w:sym w:font="Wingdings 3" w:char="F0D2"/>
            </w:r>
            <w:r>
              <w:rPr>
                <w:bCs/>
                <w:szCs w:val="20"/>
              </w:rPr>
              <w:t xml:space="preserve"> WEB Ziffer 11</w:t>
            </w:r>
          </w:p>
          <w:p w:rsidR="008722A2" w:rsidRDefault="00FA2528" w:rsidP="008F44DA">
            <w:pPr>
              <w:autoSpaceDE w:val="0"/>
              <w:autoSpaceDN w:val="0"/>
              <w:adjustRightInd w:val="0"/>
              <w:spacing w:before="60" w:after="60" w:line="240" w:lineRule="auto"/>
              <w:rPr>
                <w:bCs/>
                <w:szCs w:val="20"/>
              </w:rPr>
            </w:pPr>
            <w:r>
              <w:rPr>
                <w:bCs/>
                <w:szCs w:val="20"/>
              </w:rPr>
              <w:t>Bestimmung mit überarbeitetem R 300.1 Ziffer 4.6.4 hinfällig.</w:t>
            </w:r>
          </w:p>
        </w:tc>
      </w:tr>
    </w:tbl>
    <w:p w:rsidR="008722A2" w:rsidRDefault="008722A2">
      <w:pPr>
        <w:spacing w:before="60" w:after="60" w:line="240" w:lineRule="auto"/>
        <w:rPr>
          <w:szCs w:val="20"/>
        </w:rPr>
      </w:pPr>
    </w:p>
    <w:sectPr w:rsidR="008722A2">
      <w:headerReference w:type="default" r:id="rId26"/>
      <w:footerReference w:type="default" r:id="rId27"/>
      <w:pgSz w:w="16839" w:h="11907" w:orient="landscape"/>
      <w:pgMar w:top="1417" w:right="1417" w:bottom="1417" w:left="1134" w:header="708" w:footer="708" w:gutter="0"/>
      <w:pgBorders w:offsetFrom="page">
        <w:top w:val="none" w:sz="0" w:space="0" w:color="00FF00" w:shadow="1"/>
        <w:left w:val="none" w:sz="0" w:space="0" w:color="000000" w:shadow="1"/>
        <w:bottom w:val="none" w:sz="0" w:space="0" w:color="000000" w:shadow="1"/>
        <w:right w:val="none" w:sz="0" w:space="26" w:color="0000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2B" w:rsidRDefault="00D52D2B">
      <w:pPr>
        <w:spacing w:line="240" w:lineRule="auto"/>
      </w:pPr>
      <w:r>
        <w:separator/>
      </w:r>
    </w:p>
  </w:endnote>
  <w:endnote w:type="continuationSeparator" w:id="0">
    <w:p w:rsidR="00D52D2B" w:rsidRDefault="00D52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318884"/>
      <w:docPartObj>
        <w:docPartGallery w:val="Page Numbers (Bottom of Page)"/>
        <w:docPartUnique/>
      </w:docPartObj>
    </w:sdtPr>
    <w:sdtEndPr/>
    <w:sdtContent>
      <w:p w:rsidR="00B27407" w:rsidRDefault="00B27407">
        <w:pPr>
          <w:pStyle w:val="Fuzeile"/>
          <w:jc w:val="center"/>
        </w:pPr>
        <w:r>
          <w:fldChar w:fldCharType="begin"/>
        </w:r>
        <w:r>
          <w:instrText>PAGE   \* MERGEFORMAT</w:instrText>
        </w:r>
        <w:r>
          <w:fldChar w:fldCharType="separate"/>
        </w:r>
        <w:r w:rsidR="00C03837" w:rsidRPr="00C03837">
          <w:rPr>
            <w:noProof/>
            <w:lang w:val="de-DE"/>
          </w:rPr>
          <w:t>2</w:t>
        </w:r>
        <w:r>
          <w:fldChar w:fldCharType="end"/>
        </w:r>
      </w:p>
    </w:sdtContent>
  </w:sdt>
  <w:p w:rsidR="00B27407" w:rsidRDefault="00B274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2B" w:rsidRDefault="00D52D2B">
      <w:pPr>
        <w:spacing w:line="240" w:lineRule="auto"/>
      </w:pPr>
      <w:r>
        <w:separator/>
      </w:r>
    </w:p>
  </w:footnote>
  <w:footnote w:type="continuationSeparator" w:id="0">
    <w:p w:rsidR="00D52D2B" w:rsidRDefault="00D52D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407" w:rsidRDefault="00B27407">
    <w:pPr>
      <w:pStyle w:val="Kopfzeile"/>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994"/>
    <w:multiLevelType w:val="hybridMultilevel"/>
    <w:tmpl w:val="58345448"/>
    <w:lvl w:ilvl="0" w:tplc="E9F01930">
      <w:numFmt w:val="bullet"/>
      <w:lvlText w:val="–"/>
      <w:lvlJc w:val="left"/>
      <w:pPr>
        <w:ind w:left="360" w:hanging="360"/>
      </w:pPr>
      <w:rPr>
        <w:rFonts w:ascii="TimesNewRoman,Bold" w:eastAsiaTheme="minorHAnsi" w:hAnsi="TimesNewRoman,Bold" w:cs="TimesNewRoman,Bol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CE3FE0"/>
    <w:multiLevelType w:val="hybridMultilevel"/>
    <w:tmpl w:val="7A384B04"/>
    <w:lvl w:ilvl="0" w:tplc="215047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63C2628"/>
    <w:multiLevelType w:val="hybridMultilevel"/>
    <w:tmpl w:val="6A7ED0F4"/>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B38673A"/>
    <w:multiLevelType w:val="hybridMultilevel"/>
    <w:tmpl w:val="EB748888"/>
    <w:lvl w:ilvl="0" w:tplc="215047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4144C00"/>
    <w:multiLevelType w:val="hybridMultilevel"/>
    <w:tmpl w:val="AA7E3CE8"/>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4726D74"/>
    <w:multiLevelType w:val="hybridMultilevel"/>
    <w:tmpl w:val="A86843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80F11DC"/>
    <w:multiLevelType w:val="hybridMultilevel"/>
    <w:tmpl w:val="98E8ABE6"/>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8200FF9"/>
    <w:multiLevelType w:val="hybridMultilevel"/>
    <w:tmpl w:val="0A0007D0"/>
    <w:lvl w:ilvl="0" w:tplc="6A70E6C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8933AA5"/>
    <w:multiLevelType w:val="hybridMultilevel"/>
    <w:tmpl w:val="3D82F570"/>
    <w:lvl w:ilvl="0" w:tplc="215047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5652672"/>
    <w:multiLevelType w:val="hybridMultilevel"/>
    <w:tmpl w:val="4BF2E4A8"/>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A476330"/>
    <w:multiLevelType w:val="hybridMultilevel"/>
    <w:tmpl w:val="D2AEEA70"/>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56F5455D"/>
    <w:multiLevelType w:val="hybridMultilevel"/>
    <w:tmpl w:val="622C97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7A6526F"/>
    <w:multiLevelType w:val="hybridMultilevel"/>
    <w:tmpl w:val="82E62656"/>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5EDD06D0"/>
    <w:multiLevelType w:val="hybridMultilevel"/>
    <w:tmpl w:val="73CE1800"/>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725A2922"/>
    <w:multiLevelType w:val="hybridMultilevel"/>
    <w:tmpl w:val="21EE1964"/>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79CF4D87"/>
    <w:multiLevelType w:val="hybridMultilevel"/>
    <w:tmpl w:val="E91461AE"/>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7A71270D"/>
    <w:multiLevelType w:val="hybridMultilevel"/>
    <w:tmpl w:val="A7DC13C8"/>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7F3A2830"/>
    <w:multiLevelType w:val="hybridMultilevel"/>
    <w:tmpl w:val="A1884DE6"/>
    <w:lvl w:ilvl="0" w:tplc="E9F01930">
      <w:numFmt w:val="bullet"/>
      <w:lvlText w:val="–"/>
      <w:lvlJc w:val="left"/>
      <w:pPr>
        <w:ind w:left="360" w:hanging="360"/>
      </w:pPr>
      <w:rPr>
        <w:rFonts w:ascii="TimesNewRoman,Bold" w:eastAsiaTheme="minorHAnsi" w:hAnsi="TimesNewRoman,Bold" w:cs="TimesNewRoman,Bold"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7F8A228B"/>
    <w:multiLevelType w:val="hybridMultilevel"/>
    <w:tmpl w:val="046A9472"/>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7"/>
  </w:num>
  <w:num w:numId="4">
    <w:abstractNumId w:val="2"/>
  </w:num>
  <w:num w:numId="5">
    <w:abstractNumId w:val="13"/>
  </w:num>
  <w:num w:numId="6">
    <w:abstractNumId w:val="11"/>
  </w:num>
  <w:num w:numId="7">
    <w:abstractNumId w:val="17"/>
  </w:num>
  <w:num w:numId="8">
    <w:abstractNumId w:val="0"/>
  </w:num>
  <w:num w:numId="9">
    <w:abstractNumId w:val="1"/>
  </w:num>
  <w:num w:numId="10">
    <w:abstractNumId w:val="3"/>
  </w:num>
  <w:num w:numId="11">
    <w:abstractNumId w:val="8"/>
  </w:num>
  <w:num w:numId="12">
    <w:abstractNumId w:val="16"/>
  </w:num>
  <w:num w:numId="13">
    <w:abstractNumId w:val="5"/>
  </w:num>
  <w:num w:numId="14">
    <w:abstractNumId w:val="15"/>
  </w:num>
  <w:num w:numId="15">
    <w:abstractNumId w:val="9"/>
  </w:num>
  <w:num w:numId="16">
    <w:abstractNumId w:val="12"/>
  </w:num>
  <w:num w:numId="17">
    <w:abstractNumId w:val="4"/>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A2"/>
    <w:rsid w:val="00022906"/>
    <w:rsid w:val="00057993"/>
    <w:rsid w:val="000A3312"/>
    <w:rsid w:val="00107E4F"/>
    <w:rsid w:val="001B7289"/>
    <w:rsid w:val="001C0A31"/>
    <w:rsid w:val="002018E4"/>
    <w:rsid w:val="00204DB0"/>
    <w:rsid w:val="002E5B04"/>
    <w:rsid w:val="002F3862"/>
    <w:rsid w:val="0030060D"/>
    <w:rsid w:val="00343C28"/>
    <w:rsid w:val="00390E71"/>
    <w:rsid w:val="004259B9"/>
    <w:rsid w:val="00442268"/>
    <w:rsid w:val="00443850"/>
    <w:rsid w:val="00447361"/>
    <w:rsid w:val="004C1CD7"/>
    <w:rsid w:val="004C20A0"/>
    <w:rsid w:val="00504ABA"/>
    <w:rsid w:val="00541C88"/>
    <w:rsid w:val="00544E60"/>
    <w:rsid w:val="00556C67"/>
    <w:rsid w:val="005D0952"/>
    <w:rsid w:val="005F45EE"/>
    <w:rsid w:val="00625684"/>
    <w:rsid w:val="00660B5E"/>
    <w:rsid w:val="006E0312"/>
    <w:rsid w:val="0072274E"/>
    <w:rsid w:val="007E457C"/>
    <w:rsid w:val="007E48FE"/>
    <w:rsid w:val="00812758"/>
    <w:rsid w:val="008722A2"/>
    <w:rsid w:val="008F44DA"/>
    <w:rsid w:val="008F5DEA"/>
    <w:rsid w:val="00993B5C"/>
    <w:rsid w:val="009D18CB"/>
    <w:rsid w:val="00A053BA"/>
    <w:rsid w:val="00AC4D06"/>
    <w:rsid w:val="00B04F6A"/>
    <w:rsid w:val="00B27407"/>
    <w:rsid w:val="00B33164"/>
    <w:rsid w:val="00BE03A9"/>
    <w:rsid w:val="00C03837"/>
    <w:rsid w:val="00C342E2"/>
    <w:rsid w:val="00CA040B"/>
    <w:rsid w:val="00CF4EDF"/>
    <w:rsid w:val="00D52D2B"/>
    <w:rsid w:val="00D56574"/>
    <w:rsid w:val="00DB55B4"/>
    <w:rsid w:val="00EA6A5D"/>
    <w:rsid w:val="00ED3055"/>
    <w:rsid w:val="00ED7400"/>
    <w:rsid w:val="00F7343F"/>
    <w:rsid w:val="00FA2528"/>
    <w:rsid w:val="00FB3B88"/>
    <w:rsid w:val="00FD2D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29F71-6902-4D8B-8A02-6BD061D1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sz w:val="20"/>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sz w:val="20"/>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cs="Arial"/>
      <w:sz w:val="20"/>
      <w:szCs w:val="20"/>
    </w:rPr>
  </w:style>
  <w:style w:type="paragraph" w:customStyle="1" w:styleId="Text">
    <w:name w:val="Text"/>
    <w:basedOn w:val="Textkrper"/>
    <w:pPr>
      <w:spacing w:after="240" w:line="240" w:lineRule="auto"/>
    </w:pPr>
    <w:rPr>
      <w:rFonts w:eastAsia="Times New Roman" w:cs="Times New Roman"/>
      <w:szCs w:val="20"/>
      <w:lang w:eastAsia="de-CH"/>
    </w:rPr>
  </w:style>
  <w:style w:type="paragraph" w:styleId="Textkrper">
    <w:name w:val="Body Text"/>
    <w:basedOn w:val="Standard"/>
    <w:link w:val="TextkrperZchn"/>
    <w:uiPriority w:val="99"/>
    <w:semiHidden/>
    <w:unhideWhenUsed/>
    <w:pPr>
      <w:spacing w:after="120"/>
    </w:pPr>
  </w:style>
  <w:style w:type="character" w:customStyle="1" w:styleId="TextkrperZchn">
    <w:name w:val="Textkörper Zchn"/>
    <w:basedOn w:val="Absatz-Standardschriftart"/>
    <w:link w:val="Textkrper"/>
    <w:uiPriority w:val="99"/>
    <w:semiHidden/>
    <w:rPr>
      <w:rFonts w:ascii="Arial" w:hAnsi="Arial" w:cs="Arial"/>
      <w:sz w:val="20"/>
    </w:rPr>
  </w:style>
  <w:style w:type="paragraph" w:customStyle="1" w:styleId="TabellenkopfN">
    <w:name w:val="Tabellenkopf N"/>
    <w:basedOn w:val="Standard"/>
    <w:rsid w:val="00B27407"/>
    <w:pPr>
      <w:spacing w:before="60" w:after="60" w:line="130" w:lineRule="exact"/>
    </w:pPr>
    <w:rPr>
      <w:rFonts w:ascii="Times New Roman" w:eastAsia="Times New Roman" w:hAnsi="Times New Roman" w:cs="Times New Roman"/>
      <w:sz w:val="13"/>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eilprojekt 4_Thema 4.1 ETCS_Beilage 1_Anpassungen FDV"/>
    <f:field ref="objsubject" par="" edit="true" text=""/>
    <f:field ref="objcreatedby" par="" text="Kunz, Sascha Andrej (BAV - kus)"/>
    <f:field ref="objcreatedat" par="" text="11.12.2018 07:37:05"/>
    <f:field ref="objchangedby" par="" text="Kunz, Sascha Andrej (BAV - kus)"/>
    <f:field ref="objmodifiedat" par="" text="11.12.2018 07:43:08"/>
    <f:field ref="doc_FSCFOLIO_1_1001_FieldDocumentNumber" par="" text=""/>
    <f:field ref="doc_FSCFOLIO_1_1001_FieldSubject" par="" edit="true" text=""/>
    <f:field ref="FSCFOLIO_1_1001_FieldCurrentUser" par="" text="Sascha Andrej Kunz"/>
    <f:field ref="CCAPRECONFIG_15_1001_Objektname" par="" edit="true" text="Teilprojekt 4_Thema 4.1 ETCS_Beilage 1_Anpassungen FDV"/>
    <f:field ref="CHPRECONFIG_1_1001_Objektname" par="" edit="true" text="Teilprojekt 4_Thema 4.1 ETCS_Beilage 1_Anpassungen FDV"/>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B87555E-064B-4638-9331-B5A9B85A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6431</Words>
  <Characters>40517</Characters>
  <Application>Microsoft Office Word</Application>
  <DocSecurity>0</DocSecurity>
  <Lines>337</Lines>
  <Paragraphs>93</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46855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Hanhart Marcel BAV</dc:creator>
  <cp:keywords/>
  <dc:description/>
  <cp:lastModifiedBy>Kunz Sascha Andrej BAV</cp:lastModifiedBy>
  <cp:revision>2</cp:revision>
  <cp:lastPrinted>2018-08-13T12:31:00Z</cp:lastPrinted>
  <dcterms:created xsi:type="dcterms:W3CDTF">2018-12-13T11:35:00Z</dcterms:created>
  <dcterms:modified xsi:type="dcterms:W3CDTF">2018-12-13T11:35:00Z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17</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Zulassungen und Regelwerke</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BAV-511.3</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Zulassungen und Regelwerke</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kus</vt:lpwstr>
  </property>
  <property fmtid="{D5CDD505-2E9C-101B-9397-08002B2CF9AE}" pid="55" name="FSC#UVEKCFG@15.1700:CategoryReference">
    <vt:lpwstr>BAV-511.3</vt:lpwstr>
  </property>
  <property fmtid="{D5CDD505-2E9C-101B-9397-08002B2CF9AE}" pid="56" name="FSC#UVEKCFG@15.1700:cooAddress">
    <vt:lpwstr>COO.2125.100.2.11725625</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Teilprojekt 4_Thema 4.1 ETCS_Beilage 1_Anpassungen FDV</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UVEKCFG@15.1700:DocumentNumber">
    <vt:lpwstr>2018-12-11-0017</vt:lpwstr>
  </property>
  <property fmtid="{D5CDD505-2E9C-101B-9397-08002B2CF9AE}" pid="74" name="FSC#UVEKCFG@15.1700:AssignmentNumber">
    <vt:lpwstr/>
  </property>
  <property fmtid="{D5CDD505-2E9C-101B-9397-08002B2CF9AE}" pid="75" name="FSC#UVEKCFG@15.1700:EM_Personal">
    <vt:lpwstr/>
  </property>
  <property fmtid="{D5CDD505-2E9C-101B-9397-08002B2CF9AE}" pid="76" name="FSC#UVEKCFG@15.1700:EM_Geschlecht">
    <vt:lpwstr/>
  </property>
  <property fmtid="{D5CDD505-2E9C-101B-9397-08002B2CF9AE}" pid="77" name="FSC#UVEKCFG@15.1700:EM_GebDatum">
    <vt:lpwstr/>
  </property>
  <property fmtid="{D5CDD505-2E9C-101B-9397-08002B2CF9AE}" pid="78" name="FSC#UVEKCFG@15.1700:EM_Funktion">
    <vt:lpwstr/>
  </property>
  <property fmtid="{D5CDD505-2E9C-101B-9397-08002B2CF9AE}" pid="79" name="FSC#UVEKCFG@15.1700:EM_Beruf">
    <vt:lpwstr/>
  </property>
  <property fmtid="{D5CDD505-2E9C-101B-9397-08002B2CF9AE}" pid="80" name="FSC#UVEKCFG@15.1700:EM_SVNR">
    <vt:lpwstr/>
  </property>
  <property fmtid="{D5CDD505-2E9C-101B-9397-08002B2CF9AE}" pid="81" name="FSC#UVEKCFG@15.1700:EM_Familienstand">
    <vt:lpwstr/>
  </property>
  <property fmtid="{D5CDD505-2E9C-101B-9397-08002B2CF9AE}" pid="82" name="FSC#UVEKCFG@15.1700:EM_Muttersprache">
    <vt:lpwstr/>
  </property>
  <property fmtid="{D5CDD505-2E9C-101B-9397-08002B2CF9AE}" pid="83" name="FSC#UVEKCFG@15.1700:EM_Geboren_in">
    <vt:lpwstr/>
  </property>
  <property fmtid="{D5CDD505-2E9C-101B-9397-08002B2CF9AE}" pid="84" name="FSC#UVEKCFG@15.1700:EM_Briefanrede">
    <vt:lpwstr/>
  </property>
  <property fmtid="{D5CDD505-2E9C-101B-9397-08002B2CF9AE}" pid="85" name="FSC#UVEKCFG@15.1700:EM_Kommunikationssprache">
    <vt:lpwstr/>
  </property>
  <property fmtid="{D5CDD505-2E9C-101B-9397-08002B2CF9AE}" pid="86" name="FSC#UVEKCFG@15.1700:EM_Webseite">
    <vt:lpwstr/>
  </property>
  <property fmtid="{D5CDD505-2E9C-101B-9397-08002B2CF9AE}" pid="87" name="FSC#UVEKCFG@15.1700:EM_TelNr_Business">
    <vt:lpwstr/>
  </property>
  <property fmtid="{D5CDD505-2E9C-101B-9397-08002B2CF9AE}" pid="88" name="FSC#UVEKCFG@15.1700:EM_TelNr_Private">
    <vt:lpwstr/>
  </property>
  <property fmtid="{D5CDD505-2E9C-101B-9397-08002B2CF9AE}" pid="89" name="FSC#UVEKCFG@15.1700:EM_TelNr_Mobile">
    <vt:lpwstr/>
  </property>
  <property fmtid="{D5CDD505-2E9C-101B-9397-08002B2CF9AE}" pid="90" name="FSC#UVEKCFG@15.1700:EM_TelNr_Other">
    <vt:lpwstr/>
  </property>
  <property fmtid="{D5CDD505-2E9C-101B-9397-08002B2CF9AE}" pid="91" name="FSC#UVEKCFG@15.1700:EM_TelNr_Fax">
    <vt:lpwstr/>
  </property>
  <property fmtid="{D5CDD505-2E9C-101B-9397-08002B2CF9AE}" pid="92" name="FSC#UVEKCFG@15.1700:EM_EMail1">
    <vt:lpwstr/>
  </property>
  <property fmtid="{D5CDD505-2E9C-101B-9397-08002B2CF9AE}" pid="93" name="FSC#UVEKCFG@15.1700:EM_EMail2">
    <vt:lpwstr/>
  </property>
  <property fmtid="{D5CDD505-2E9C-101B-9397-08002B2CF9AE}" pid="94" name="FSC#UVEKCFG@15.1700:EM_EMail3">
    <vt:lpwstr/>
  </property>
  <property fmtid="{D5CDD505-2E9C-101B-9397-08002B2CF9AE}" pid="95" name="FSC#UVEKCFG@15.1700:EM_Name">
    <vt:lpwstr/>
  </property>
  <property fmtid="{D5CDD505-2E9C-101B-9397-08002B2CF9AE}" pid="96" name="FSC#UVEKCFG@15.1700:EM_UID">
    <vt:lpwstr/>
  </property>
  <property fmtid="{D5CDD505-2E9C-101B-9397-08002B2CF9AE}" pid="97" name="FSC#UVEKCFG@15.1700:EM_Rechtsform">
    <vt:lpwstr/>
  </property>
  <property fmtid="{D5CDD505-2E9C-101B-9397-08002B2CF9AE}" pid="98" name="FSC#UVEKCFG@15.1700:EM_Klassifizierung">
    <vt:lpwstr/>
  </property>
  <property fmtid="{D5CDD505-2E9C-101B-9397-08002B2CF9AE}" pid="99" name="FSC#UVEKCFG@15.1700:EM_Gruendungsjahr">
    <vt:lpwstr/>
  </property>
  <property fmtid="{D5CDD505-2E9C-101B-9397-08002B2CF9AE}" pid="100" name="FSC#UVEKCFG@15.1700:EM_Versandart">
    <vt:lpwstr>B-Post</vt:lpwstr>
  </property>
  <property fmtid="{D5CDD505-2E9C-101B-9397-08002B2CF9AE}" pid="101" name="FSC#UVEKCFG@15.1700:EM_Versandvermek">
    <vt:lpwstr/>
  </property>
  <property fmtid="{D5CDD505-2E9C-101B-9397-08002B2CF9AE}" pid="102" name="FSC#UVEKCFG@15.1700:EM_Anrede">
    <vt:lpwstr/>
  </property>
  <property fmtid="{D5CDD505-2E9C-101B-9397-08002B2CF9AE}" pid="103" name="FSC#UVEKCFG@15.1700:EM_Titel">
    <vt:lpwstr/>
  </property>
  <property fmtid="{D5CDD505-2E9C-101B-9397-08002B2CF9AE}" pid="104" name="FSC#UVEKCFG@15.1700:EM_Nachgestellter_Titel">
    <vt:lpwstr/>
  </property>
  <property fmtid="{D5CDD505-2E9C-101B-9397-08002B2CF9AE}" pid="105" name="FSC#UVEKCFG@15.1700:EM_Vorname">
    <vt:lpwstr/>
  </property>
  <property fmtid="{D5CDD505-2E9C-101B-9397-08002B2CF9AE}" pid="106" name="FSC#UVEKCFG@15.1700:EM_Nachname">
    <vt:lpwstr/>
  </property>
  <property fmtid="{D5CDD505-2E9C-101B-9397-08002B2CF9AE}" pid="107" name="FSC#UVEKCFG@15.1700:EM_Kurzbezeichnung">
    <vt:lpwstr/>
  </property>
  <property fmtid="{D5CDD505-2E9C-101B-9397-08002B2CF9AE}" pid="108" name="FSC#UVEKCFG@15.1700:EM_Organisations_Zeile_1">
    <vt:lpwstr/>
  </property>
  <property fmtid="{D5CDD505-2E9C-101B-9397-08002B2CF9AE}" pid="109" name="FSC#UVEKCFG@15.1700:EM_Organisations_Zeile_2">
    <vt:lpwstr/>
  </property>
  <property fmtid="{D5CDD505-2E9C-101B-9397-08002B2CF9AE}" pid="110" name="FSC#UVEKCFG@15.1700:EM_Organisations_Zeile_3">
    <vt:lpwstr/>
  </property>
  <property fmtid="{D5CDD505-2E9C-101B-9397-08002B2CF9AE}" pid="111" name="FSC#UVEKCFG@15.1700:EM_Strasse">
    <vt:lpwstr/>
  </property>
  <property fmtid="{D5CDD505-2E9C-101B-9397-08002B2CF9AE}" pid="112" name="FSC#UVEKCFG@15.1700:EM_Hausnummer">
    <vt:lpwstr/>
  </property>
  <property fmtid="{D5CDD505-2E9C-101B-9397-08002B2CF9AE}" pid="113" name="FSC#UVEKCFG@15.1700:EM_Strasse2">
    <vt:lpwstr/>
  </property>
  <property fmtid="{D5CDD505-2E9C-101B-9397-08002B2CF9AE}" pid="114" name="FSC#UVEKCFG@15.1700:EM_Hausnummer_Zusatz">
    <vt:lpwstr/>
  </property>
  <property fmtid="{D5CDD505-2E9C-101B-9397-08002B2CF9AE}" pid="115" name="FSC#UVEKCFG@15.1700:EM_Postfach">
    <vt:lpwstr/>
  </property>
  <property fmtid="{D5CDD505-2E9C-101B-9397-08002B2CF9AE}" pid="116" name="FSC#UVEKCFG@15.1700:EM_PLZ">
    <vt:lpwstr/>
  </property>
  <property fmtid="{D5CDD505-2E9C-101B-9397-08002B2CF9AE}" pid="117" name="FSC#UVEKCFG@15.1700:EM_Ort">
    <vt:lpwstr/>
  </property>
  <property fmtid="{D5CDD505-2E9C-101B-9397-08002B2CF9AE}" pid="118" name="FSC#UVEKCFG@15.1700:EM_Land">
    <vt:lpwstr/>
  </property>
  <property fmtid="{D5CDD505-2E9C-101B-9397-08002B2CF9AE}" pid="119" name="FSC#UVEKCFG@15.1700:EM_E_Mail_Adresse">
    <vt:lpwstr/>
  </property>
  <property fmtid="{D5CDD505-2E9C-101B-9397-08002B2CF9AE}" pid="120" name="FSC#UVEKCFG@15.1700:EM_Funktionsbezeichnung">
    <vt:lpwstr/>
  </property>
  <property fmtid="{D5CDD505-2E9C-101B-9397-08002B2CF9AE}" pid="121" name="FSC#UVEKCFG@15.1700:EM_Serienbrieffeld_1">
    <vt:lpwstr/>
  </property>
  <property fmtid="{D5CDD505-2E9C-101B-9397-08002B2CF9AE}" pid="122" name="FSC#UVEKCFG@15.1700:EM_Serienbrieffeld_2">
    <vt:lpwstr/>
  </property>
  <property fmtid="{D5CDD505-2E9C-101B-9397-08002B2CF9AE}" pid="123" name="FSC#UVEKCFG@15.1700:EM_Serienbrieffeld_3">
    <vt:lpwstr/>
  </property>
  <property fmtid="{D5CDD505-2E9C-101B-9397-08002B2CF9AE}" pid="124" name="FSC#UVEKCFG@15.1700:EM_Serienbrieffeld_4">
    <vt:lpwstr/>
  </property>
  <property fmtid="{D5CDD505-2E9C-101B-9397-08002B2CF9AE}" pid="125" name="FSC#UVEKCFG@15.1700:EM_Serienbrieffeld_5">
    <vt:lpwstr/>
  </property>
  <property fmtid="{D5CDD505-2E9C-101B-9397-08002B2CF9AE}" pid="126" name="FSC#UVEKCFG@15.1700:EM_Address">
    <vt:lpwstr/>
  </property>
  <property fmtid="{D5CDD505-2E9C-101B-9397-08002B2CF9AE}" pid="127" name="FSC#UVEKCFG@15.1700:Abs_Nachname">
    <vt:lpwstr/>
  </property>
  <property fmtid="{D5CDD505-2E9C-101B-9397-08002B2CF9AE}" pid="128" name="FSC#UVEKCFG@15.1700:Abs_Vorname">
    <vt:lpwstr/>
  </property>
  <property fmtid="{D5CDD505-2E9C-101B-9397-08002B2CF9AE}" pid="129" name="FSC#UVEKCFG@15.1700:Abs_Zeichen">
    <vt:lpwstr/>
  </property>
  <property fmtid="{D5CDD505-2E9C-101B-9397-08002B2CF9AE}" pid="130" name="FSC#UVEKCFG@15.1700:Anrede">
    <vt:lpwstr/>
  </property>
  <property fmtid="{D5CDD505-2E9C-101B-9397-08002B2CF9AE}" pid="131" name="FSC#UVEKCFG@15.1700:EM_Versandartspez">
    <vt:lpwstr/>
  </property>
  <property fmtid="{D5CDD505-2E9C-101B-9397-08002B2CF9AE}" pid="132" name="FSC#UVEKCFG@15.1700:Briefdatum">
    <vt:lpwstr>13.12.2018</vt:lpwstr>
  </property>
  <property fmtid="{D5CDD505-2E9C-101B-9397-08002B2CF9AE}" pid="133" name="FSC#UVEKCFG@15.1700:Empf_Zeichen">
    <vt:lpwstr/>
  </property>
  <property fmtid="{D5CDD505-2E9C-101B-9397-08002B2CF9AE}" pid="134" name="FSC#UVEKCFG@15.1700:FilialePLZ">
    <vt:lpwstr/>
  </property>
  <property fmtid="{D5CDD505-2E9C-101B-9397-08002B2CF9AE}" pid="135" name="FSC#UVEKCFG@15.1700:Gegenstand">
    <vt:lpwstr>Teilprojekt 4_Thema 4.1 ETCS_Beilage 1_Anpassungen FDV</vt:lpwstr>
  </property>
  <property fmtid="{D5CDD505-2E9C-101B-9397-08002B2CF9AE}" pid="136" name="FSC#UVEKCFG@15.1700:Nummer">
    <vt:lpwstr>2018-12-11-0017</vt:lpwstr>
  </property>
  <property fmtid="{D5CDD505-2E9C-101B-9397-08002B2CF9AE}" pid="137" name="FSC#UVEKCFG@15.1700:Unterschrift_Nachname">
    <vt:lpwstr/>
  </property>
  <property fmtid="{D5CDD505-2E9C-101B-9397-08002B2CF9AE}" pid="138" name="FSC#UVEKCFG@15.1700:Unterschrift_Vorname">
    <vt:lpwstr/>
  </property>
  <property fmtid="{D5CDD505-2E9C-101B-9397-08002B2CF9AE}" pid="139" name="FSC#UVEKCFG@15.1700:FileResponsibleStreetPostal">
    <vt:lpwstr/>
  </property>
  <property fmtid="{D5CDD505-2E9C-101B-9397-08002B2CF9AE}" pid="140" name="FSC#UVEKCFG@15.1700:FileResponsiblezipcodePostal">
    <vt:lpwstr/>
  </property>
  <property fmtid="{D5CDD505-2E9C-101B-9397-08002B2CF9AE}" pid="141" name="FSC#UVEKCFG@15.1700:FileResponsiblecityPostal">
    <vt:lpwstr/>
  </property>
  <property fmtid="{D5CDD505-2E9C-101B-9397-08002B2CF9AE}" pid="142" name="FSC#UVEKCFG@15.1700:FileResponsibleStreetInvoice">
    <vt:lpwstr/>
  </property>
  <property fmtid="{D5CDD505-2E9C-101B-9397-08002B2CF9AE}" pid="143" name="FSC#UVEKCFG@15.1700:FileResponsiblezipcodeInvoice">
    <vt:lpwstr/>
  </property>
  <property fmtid="{D5CDD505-2E9C-101B-9397-08002B2CF9AE}" pid="144" name="FSC#UVEKCFG@15.1700:FileResponsiblecityInvoice">
    <vt:lpwstr/>
  </property>
  <property fmtid="{D5CDD505-2E9C-101B-9397-08002B2CF9AE}" pid="145" name="FSC#UVEKCFG@15.1700:ResponsibleDefaultRoleOrg">
    <vt:lpwstr/>
  </property>
  <property fmtid="{D5CDD505-2E9C-101B-9397-08002B2CF9AE}" pid="146" name="FSC#UVEKCFG@15.1700:SL_HStufe1">
    <vt:lpwstr/>
  </property>
  <property fmtid="{D5CDD505-2E9C-101B-9397-08002B2CF9AE}" pid="147" name="FSC#UVEKCFG@15.1700:SL_FStufe1">
    <vt:lpwstr/>
  </property>
  <property fmtid="{D5CDD505-2E9C-101B-9397-08002B2CF9AE}" pid="148" name="FSC#UVEKCFG@15.1700:SL_HStufe2">
    <vt:lpwstr/>
  </property>
  <property fmtid="{D5CDD505-2E9C-101B-9397-08002B2CF9AE}" pid="149" name="FSC#UVEKCFG@15.1700:SL_FStufe2">
    <vt:lpwstr/>
  </property>
  <property fmtid="{D5CDD505-2E9C-101B-9397-08002B2CF9AE}" pid="150" name="FSC#UVEKCFG@15.1700:SL_HStufe3">
    <vt:lpwstr/>
  </property>
  <property fmtid="{D5CDD505-2E9C-101B-9397-08002B2CF9AE}" pid="151" name="FSC#UVEKCFG@15.1700:SL_FStufe3">
    <vt:lpwstr/>
  </property>
  <property fmtid="{D5CDD505-2E9C-101B-9397-08002B2CF9AE}" pid="152" name="FSC#UVEKCFG@15.1700:SL_HStufe4">
    <vt:lpwstr/>
  </property>
  <property fmtid="{D5CDD505-2E9C-101B-9397-08002B2CF9AE}" pid="153" name="FSC#UVEKCFG@15.1700:SL_FStufe4">
    <vt:lpwstr/>
  </property>
  <property fmtid="{D5CDD505-2E9C-101B-9397-08002B2CF9AE}" pid="154" name="FSC#UVEKCFG@15.1700:SR_HStufe1">
    <vt:lpwstr/>
  </property>
  <property fmtid="{D5CDD505-2E9C-101B-9397-08002B2CF9AE}" pid="155" name="FSC#UVEKCFG@15.1700:SR_FStufe1">
    <vt:lpwstr/>
  </property>
  <property fmtid="{D5CDD505-2E9C-101B-9397-08002B2CF9AE}" pid="156" name="FSC#UVEKCFG@15.1700:SR_HStufe2">
    <vt:lpwstr/>
  </property>
  <property fmtid="{D5CDD505-2E9C-101B-9397-08002B2CF9AE}" pid="157" name="FSC#UVEKCFG@15.1700:SR_FStufe2">
    <vt:lpwstr/>
  </property>
  <property fmtid="{D5CDD505-2E9C-101B-9397-08002B2CF9AE}" pid="158" name="FSC#UVEKCFG@15.1700:SR_HStufe3">
    <vt:lpwstr/>
  </property>
  <property fmtid="{D5CDD505-2E9C-101B-9397-08002B2CF9AE}" pid="159" name="FSC#UVEKCFG@15.1700:SR_FStufe3">
    <vt:lpwstr/>
  </property>
  <property fmtid="{D5CDD505-2E9C-101B-9397-08002B2CF9AE}" pid="160" name="FSC#UVEKCFG@15.1700:SR_HStufe4">
    <vt:lpwstr/>
  </property>
  <property fmtid="{D5CDD505-2E9C-101B-9397-08002B2CF9AE}" pid="161" name="FSC#UVEKCFG@15.1700:SR_FStufe4">
    <vt:lpwstr/>
  </property>
  <property fmtid="{D5CDD505-2E9C-101B-9397-08002B2CF9AE}" pid="162" name="FSC#UVEKCFG@15.1700:FileResp_HStufe1">
    <vt:lpwstr/>
  </property>
  <property fmtid="{D5CDD505-2E9C-101B-9397-08002B2CF9AE}" pid="163" name="FSC#UVEKCFG@15.1700:FileResp_FStufe1">
    <vt:lpwstr/>
  </property>
  <property fmtid="{D5CDD505-2E9C-101B-9397-08002B2CF9AE}" pid="164" name="FSC#UVEKCFG@15.1700:FileResp_HStufe2">
    <vt:lpwstr/>
  </property>
  <property fmtid="{D5CDD505-2E9C-101B-9397-08002B2CF9AE}" pid="165" name="FSC#UVEKCFG@15.1700:FileResp_FStufe2">
    <vt:lpwstr/>
  </property>
  <property fmtid="{D5CDD505-2E9C-101B-9397-08002B2CF9AE}" pid="166" name="FSC#UVEKCFG@15.1700:FileResp_HStufe3">
    <vt:lpwstr/>
  </property>
  <property fmtid="{D5CDD505-2E9C-101B-9397-08002B2CF9AE}" pid="167" name="FSC#UVEKCFG@15.1700:FileResp_FStufe3">
    <vt:lpwstr/>
  </property>
  <property fmtid="{D5CDD505-2E9C-101B-9397-08002B2CF9AE}" pid="168" name="FSC#UVEKCFG@15.1700:FileResp_HStufe4">
    <vt:lpwstr/>
  </property>
  <property fmtid="{D5CDD505-2E9C-101B-9397-08002B2CF9AE}" pid="169" name="FSC#UVEKCFG@15.1700:FileResp_FStufe4">
    <vt:lpwstr/>
  </property>
  <property fmtid="{D5CDD505-2E9C-101B-9397-08002B2CF9AE}" pid="170" name="FSC#COOELAK@1.1001:Subject">
    <vt:lpwstr/>
  </property>
  <property fmtid="{D5CDD505-2E9C-101B-9397-08002B2CF9AE}" pid="171" name="FSC#COOELAK@1.1001:FileReference">
    <vt:lpwstr>BAV-511.3-00001</vt:lpwstr>
  </property>
  <property fmtid="{D5CDD505-2E9C-101B-9397-08002B2CF9AE}" pid="172" name="FSC#COOELAK@1.1001:FileRefYear">
    <vt:lpwstr>2013</vt:lpwstr>
  </property>
  <property fmtid="{D5CDD505-2E9C-101B-9397-08002B2CF9AE}" pid="173" name="FSC#COOELAK@1.1001:FileRefOrdinal">
    <vt:lpwstr>1</vt:lpwstr>
  </property>
  <property fmtid="{D5CDD505-2E9C-101B-9397-08002B2CF9AE}" pid="174" name="FSC#COOELAK@1.1001:FileRefOU">
    <vt:lpwstr>zr</vt:lpwstr>
  </property>
  <property fmtid="{D5CDD505-2E9C-101B-9397-08002B2CF9AE}" pid="175" name="FSC#COOELAK@1.1001:Organization">
    <vt:lpwstr/>
  </property>
  <property fmtid="{D5CDD505-2E9C-101B-9397-08002B2CF9AE}" pid="176" name="FSC#COOELAK@1.1001:Owner">
    <vt:lpwstr>Kunz Sascha Andrej</vt:lpwstr>
  </property>
  <property fmtid="{D5CDD505-2E9C-101B-9397-08002B2CF9AE}" pid="177" name="FSC#COOELAK@1.1001:OwnerExtension">
    <vt:lpwstr>+41 58 462 74 89</vt:lpwstr>
  </property>
  <property fmtid="{D5CDD505-2E9C-101B-9397-08002B2CF9AE}" pid="178" name="FSC#COOELAK@1.1001:OwnerFaxExtension">
    <vt:lpwstr>+41 58 462 78 26</vt:lpwstr>
  </property>
  <property fmtid="{D5CDD505-2E9C-101B-9397-08002B2CF9AE}" pid="179" name="FSC#COOELAK@1.1001:DispatchedBy">
    <vt:lpwstr/>
  </property>
  <property fmtid="{D5CDD505-2E9C-101B-9397-08002B2CF9AE}" pid="180" name="FSC#COOELAK@1.1001:DispatchedAt">
    <vt:lpwstr/>
  </property>
  <property fmtid="{D5CDD505-2E9C-101B-9397-08002B2CF9AE}" pid="181" name="FSC#COOELAK@1.1001:ApprovedBy">
    <vt:lpwstr/>
  </property>
  <property fmtid="{D5CDD505-2E9C-101B-9397-08002B2CF9AE}" pid="182" name="FSC#COOELAK@1.1001:ApprovedAt">
    <vt:lpwstr/>
  </property>
  <property fmtid="{D5CDD505-2E9C-101B-9397-08002B2CF9AE}" pid="183" name="FSC#COOELAK@1.1001:Department">
    <vt:lpwstr>Bahnbetrieb (BAV)</vt:lpwstr>
  </property>
  <property fmtid="{D5CDD505-2E9C-101B-9397-08002B2CF9AE}" pid="184" name="FSC#COOELAK@1.1001:CreatedAt">
    <vt:lpwstr>11.12.2018</vt:lpwstr>
  </property>
  <property fmtid="{D5CDD505-2E9C-101B-9397-08002B2CF9AE}" pid="185" name="FSC#COOELAK@1.1001:OU">
    <vt:lpwstr>Zulassungen und Regelwerke (BAV)</vt:lpwstr>
  </property>
  <property fmtid="{D5CDD505-2E9C-101B-9397-08002B2CF9AE}" pid="186" name="FSC#COOELAK@1.1001:Priority">
    <vt:lpwstr> ()</vt:lpwstr>
  </property>
  <property fmtid="{D5CDD505-2E9C-101B-9397-08002B2CF9AE}" pid="187" name="FSC#COOELAK@1.1001:ObjBarCode">
    <vt:lpwstr>*COO.2125.100.2.11725625*</vt:lpwstr>
  </property>
  <property fmtid="{D5CDD505-2E9C-101B-9397-08002B2CF9AE}" pid="188" name="FSC#COOELAK@1.1001:RefBarCode">
    <vt:lpwstr>*COO.2125.100.2.11725626*</vt:lpwstr>
  </property>
  <property fmtid="{D5CDD505-2E9C-101B-9397-08002B2CF9AE}" pid="189" name="FSC#COOELAK@1.1001:FileRefBarCode">
    <vt:lpwstr>*BAV-511.3-00001*</vt:lpwstr>
  </property>
  <property fmtid="{D5CDD505-2E9C-101B-9397-08002B2CF9AE}" pid="190" name="FSC#COOELAK@1.1001:ExternalRef">
    <vt:lpwstr/>
  </property>
  <property fmtid="{D5CDD505-2E9C-101B-9397-08002B2CF9AE}" pid="191" name="FSC#COOELAK@1.1001:IncomingNumber">
    <vt:lpwstr/>
  </property>
  <property fmtid="{D5CDD505-2E9C-101B-9397-08002B2CF9AE}" pid="192" name="FSC#COOELAK@1.1001:IncomingSubject">
    <vt:lpwstr/>
  </property>
  <property fmtid="{D5CDD505-2E9C-101B-9397-08002B2CF9AE}" pid="193" name="FSC#COOELAK@1.1001:ProcessResponsible">
    <vt:lpwstr/>
  </property>
  <property fmtid="{D5CDD505-2E9C-101B-9397-08002B2CF9AE}" pid="194" name="FSC#COOELAK@1.1001:ProcessResponsiblePhone">
    <vt:lpwstr/>
  </property>
  <property fmtid="{D5CDD505-2E9C-101B-9397-08002B2CF9AE}" pid="195" name="FSC#COOELAK@1.1001:ProcessResponsibleMail">
    <vt:lpwstr/>
  </property>
  <property fmtid="{D5CDD505-2E9C-101B-9397-08002B2CF9AE}" pid="196" name="FSC#COOELAK@1.1001:ProcessResponsibleFax">
    <vt:lpwstr/>
  </property>
  <property fmtid="{D5CDD505-2E9C-101B-9397-08002B2CF9AE}" pid="197" name="FSC#COOELAK@1.1001:ApproverFirstName">
    <vt:lpwstr/>
  </property>
  <property fmtid="{D5CDD505-2E9C-101B-9397-08002B2CF9AE}" pid="198" name="FSC#COOELAK@1.1001:ApproverSurName">
    <vt:lpwstr/>
  </property>
  <property fmtid="{D5CDD505-2E9C-101B-9397-08002B2CF9AE}" pid="199" name="FSC#COOELAK@1.1001:ApproverTitle">
    <vt:lpwstr/>
  </property>
  <property fmtid="{D5CDD505-2E9C-101B-9397-08002B2CF9AE}" pid="200" name="FSC#COOELAK@1.1001:ExternalDate">
    <vt:lpwstr/>
  </property>
  <property fmtid="{D5CDD505-2E9C-101B-9397-08002B2CF9AE}" pid="201" name="FSC#COOELAK@1.1001:SettlementApprovedAt">
    <vt:lpwstr/>
  </property>
  <property fmtid="{D5CDD505-2E9C-101B-9397-08002B2CF9AE}" pid="202" name="FSC#COOELAK@1.1001:BaseNumber">
    <vt:lpwstr>BAV-511.3</vt:lpwstr>
  </property>
  <property fmtid="{D5CDD505-2E9C-101B-9397-08002B2CF9AE}" pid="203" name="FSC#COOELAK@1.1001:CurrentUserRolePos">
    <vt:lpwstr>Sachbearbeiter/in</vt:lpwstr>
  </property>
  <property fmtid="{D5CDD505-2E9C-101B-9397-08002B2CF9AE}" pid="204" name="FSC#COOELAK@1.1001:CurrentUserEmail">
    <vt:lpwstr>Sascha.Kunz@bav.admin.ch</vt:lpwstr>
  </property>
  <property fmtid="{D5CDD505-2E9C-101B-9397-08002B2CF9AE}" pid="205" name="FSC#ELAKGOV@1.1001:PersonalSubjGender">
    <vt:lpwstr/>
  </property>
  <property fmtid="{D5CDD505-2E9C-101B-9397-08002B2CF9AE}" pid="206" name="FSC#ELAKGOV@1.1001:PersonalSubjFirstName">
    <vt:lpwstr/>
  </property>
  <property fmtid="{D5CDD505-2E9C-101B-9397-08002B2CF9AE}" pid="207" name="FSC#ELAKGOV@1.1001:PersonalSubjSurName">
    <vt:lpwstr/>
  </property>
  <property fmtid="{D5CDD505-2E9C-101B-9397-08002B2CF9AE}" pid="208" name="FSC#ELAKGOV@1.1001:PersonalSubjSalutation">
    <vt:lpwstr/>
  </property>
  <property fmtid="{D5CDD505-2E9C-101B-9397-08002B2CF9AE}" pid="209" name="FSC#ELAKGOV@1.1001:PersonalSubjAddress">
    <vt:lpwstr/>
  </property>
  <property fmtid="{D5CDD505-2E9C-101B-9397-08002B2CF9AE}" pid="210" name="FSC#ATSTATECFG@1.1001:Office">
    <vt:lpwstr/>
  </property>
  <property fmtid="{D5CDD505-2E9C-101B-9397-08002B2CF9AE}" pid="211" name="FSC#ATSTATECFG@1.1001:Agent">
    <vt:lpwstr/>
  </property>
  <property fmtid="{D5CDD505-2E9C-101B-9397-08002B2CF9AE}" pid="212" name="FSC#ATSTATECFG@1.1001:AgentPhone">
    <vt:lpwstr/>
  </property>
  <property fmtid="{D5CDD505-2E9C-101B-9397-08002B2CF9AE}" pid="213" name="FSC#ATSTATECFG@1.1001:DepartmentFax">
    <vt:lpwstr/>
  </property>
  <property fmtid="{D5CDD505-2E9C-101B-9397-08002B2CF9AE}" pid="214" name="FSC#ATSTATECFG@1.1001:DepartmentEmail">
    <vt:lpwstr/>
  </property>
  <property fmtid="{D5CDD505-2E9C-101B-9397-08002B2CF9AE}" pid="215" name="FSC#ATSTATECFG@1.1001:SubfileDate">
    <vt:lpwstr/>
  </property>
  <property fmtid="{D5CDD505-2E9C-101B-9397-08002B2CF9AE}" pid="216" name="FSC#ATSTATECFG@1.1001:SubfileSubject">
    <vt:lpwstr>Teilprojekt 4_Thema 4.1 ETCS_Beilage 1_Anpassungen FDV</vt:lpwstr>
  </property>
  <property fmtid="{D5CDD505-2E9C-101B-9397-08002B2CF9AE}" pid="217" name="FSC#ATSTATECFG@1.1001:DepartmentZipCode">
    <vt:lpwstr/>
  </property>
  <property fmtid="{D5CDD505-2E9C-101B-9397-08002B2CF9AE}" pid="218" name="FSC#ATSTATECFG@1.1001:DepartmentCountry">
    <vt:lpwstr/>
  </property>
  <property fmtid="{D5CDD505-2E9C-101B-9397-08002B2CF9AE}" pid="219" name="FSC#ATSTATECFG@1.1001:DepartmentCity">
    <vt:lpwstr/>
  </property>
  <property fmtid="{D5CDD505-2E9C-101B-9397-08002B2CF9AE}" pid="220" name="FSC#ATSTATECFG@1.1001:DepartmentStreet">
    <vt:lpwstr/>
  </property>
  <property fmtid="{D5CDD505-2E9C-101B-9397-08002B2CF9AE}" pid="221" name="FSC#ATSTATECFG@1.1001:DepartmentDVR">
    <vt:lpwstr/>
  </property>
  <property fmtid="{D5CDD505-2E9C-101B-9397-08002B2CF9AE}" pid="222" name="FSC#ATSTATECFG@1.1001:DepartmentUID">
    <vt:lpwstr/>
  </property>
  <property fmtid="{D5CDD505-2E9C-101B-9397-08002B2CF9AE}" pid="223" name="FSC#ATSTATECFG@1.1001:SubfileReference">
    <vt:lpwstr>BAV-511.3-00001/00003/00006/00002/00007/00001</vt:lpwstr>
  </property>
  <property fmtid="{D5CDD505-2E9C-101B-9397-08002B2CF9AE}" pid="224" name="FSC#ATSTATECFG@1.1001:Clause">
    <vt:lpwstr/>
  </property>
  <property fmtid="{D5CDD505-2E9C-101B-9397-08002B2CF9AE}" pid="225" name="FSC#ATSTATECFG@1.1001:ApprovedSignature">
    <vt:lpwstr/>
  </property>
  <property fmtid="{D5CDD505-2E9C-101B-9397-08002B2CF9AE}" pid="226" name="FSC#ATSTATECFG@1.1001:BankAccount">
    <vt:lpwstr/>
  </property>
  <property fmtid="{D5CDD505-2E9C-101B-9397-08002B2CF9AE}" pid="227" name="FSC#ATSTATECFG@1.1001:BankAccountOwner">
    <vt:lpwstr/>
  </property>
  <property fmtid="{D5CDD505-2E9C-101B-9397-08002B2CF9AE}" pid="228" name="FSC#ATSTATECFG@1.1001:BankInstitute">
    <vt:lpwstr/>
  </property>
  <property fmtid="{D5CDD505-2E9C-101B-9397-08002B2CF9AE}" pid="229" name="FSC#ATSTATECFG@1.1001:BankAccountID">
    <vt:lpwstr/>
  </property>
  <property fmtid="{D5CDD505-2E9C-101B-9397-08002B2CF9AE}" pid="230" name="FSC#ATSTATECFG@1.1001:BankAccountIBAN">
    <vt:lpwstr/>
  </property>
  <property fmtid="{D5CDD505-2E9C-101B-9397-08002B2CF9AE}" pid="231" name="FSC#ATSTATECFG@1.1001:BankAccountBIC">
    <vt:lpwstr/>
  </property>
  <property fmtid="{D5CDD505-2E9C-101B-9397-08002B2CF9AE}" pid="232" name="FSC#ATSTATECFG@1.1001:BankName">
    <vt:lpwstr/>
  </property>
  <property fmtid="{D5CDD505-2E9C-101B-9397-08002B2CF9AE}" pid="233" name="FSC#COOSYSTEM@1.1:Container">
    <vt:lpwstr>COO.2125.100.2.11725625</vt:lpwstr>
  </property>
  <property fmtid="{D5CDD505-2E9C-101B-9397-08002B2CF9AE}" pid="234" name="FSC#FSCFOLIO@1.1001:docpropproject">
    <vt:lpwstr/>
  </property>
</Properties>
</file>